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1EE" w:rsidRPr="00021694" w:rsidRDefault="00151E1D"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СОДЕРЖАНИЕ</w:t>
      </w:r>
    </w:p>
    <w:p w:rsidR="00151E1D" w:rsidRPr="00021694" w:rsidRDefault="00151E1D" w:rsidP="00021694">
      <w:pPr>
        <w:suppressAutoHyphens/>
        <w:spacing w:after="0" w:line="360" w:lineRule="auto"/>
        <w:rPr>
          <w:rFonts w:ascii="Times New Roman" w:hAnsi="Times New Roman"/>
          <w:sz w:val="28"/>
          <w:szCs w:val="28"/>
        </w:rPr>
      </w:pPr>
    </w:p>
    <w:p w:rsidR="005342B8" w:rsidRPr="00021694" w:rsidRDefault="00151E1D"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ВВЕДЕНИЕ</w:t>
      </w:r>
    </w:p>
    <w:p w:rsidR="00543A9D" w:rsidRPr="00021694" w:rsidRDefault="00543A9D"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1</w:t>
      </w:r>
      <w:r w:rsidR="002B7E59">
        <w:rPr>
          <w:rFonts w:ascii="Times New Roman" w:hAnsi="Times New Roman"/>
          <w:sz w:val="28"/>
          <w:szCs w:val="28"/>
          <w:lang w:val="uk-UA"/>
        </w:rPr>
        <w:t>.</w:t>
      </w:r>
      <w:r w:rsidRPr="00021694">
        <w:rPr>
          <w:rFonts w:ascii="Times New Roman" w:hAnsi="Times New Roman"/>
          <w:sz w:val="28"/>
          <w:szCs w:val="28"/>
        </w:rPr>
        <w:t xml:space="preserve"> Д</w:t>
      </w:r>
      <w:r w:rsidR="00E665AA" w:rsidRPr="00021694">
        <w:rPr>
          <w:rFonts w:ascii="Times New Roman" w:hAnsi="Times New Roman"/>
          <w:sz w:val="28"/>
          <w:szCs w:val="28"/>
        </w:rPr>
        <w:t>ЕЯТЕЛЬНОСТЬ КАК ОПРЕДЕЛЯЮЩИЙ</w:t>
      </w:r>
      <w:r w:rsidRPr="00021694">
        <w:rPr>
          <w:rFonts w:ascii="Times New Roman" w:hAnsi="Times New Roman"/>
          <w:sz w:val="28"/>
          <w:szCs w:val="28"/>
        </w:rPr>
        <w:t xml:space="preserve"> </w:t>
      </w:r>
      <w:r w:rsidR="00E665AA" w:rsidRPr="00021694">
        <w:rPr>
          <w:rFonts w:ascii="Times New Roman" w:hAnsi="Times New Roman"/>
          <w:sz w:val="28"/>
          <w:szCs w:val="28"/>
        </w:rPr>
        <w:t>ФАКТОР</w:t>
      </w:r>
      <w:r w:rsidRPr="00021694">
        <w:rPr>
          <w:rFonts w:ascii="Times New Roman" w:hAnsi="Times New Roman"/>
          <w:sz w:val="28"/>
          <w:szCs w:val="28"/>
        </w:rPr>
        <w:t xml:space="preserve"> </w:t>
      </w:r>
      <w:r w:rsidR="00E665AA" w:rsidRPr="00021694">
        <w:rPr>
          <w:rFonts w:ascii="Times New Roman" w:hAnsi="Times New Roman"/>
          <w:sz w:val="28"/>
          <w:szCs w:val="28"/>
        </w:rPr>
        <w:t>ДЛЯ ФОРМИРОВАНИЯ ЛИЧНОСТИ</w:t>
      </w:r>
    </w:p>
    <w:p w:rsidR="00543A9D" w:rsidRPr="00021694" w:rsidRDefault="00E665AA" w:rsidP="00021694">
      <w:pPr>
        <w:pStyle w:val="a3"/>
        <w:suppressAutoHyphens/>
        <w:spacing w:after="0" w:line="360" w:lineRule="auto"/>
        <w:ind w:left="0"/>
        <w:rPr>
          <w:rFonts w:ascii="Times New Roman" w:hAnsi="Times New Roman"/>
          <w:sz w:val="28"/>
          <w:szCs w:val="28"/>
        </w:rPr>
      </w:pPr>
      <w:r w:rsidRPr="00021694">
        <w:rPr>
          <w:rFonts w:ascii="Times New Roman" w:hAnsi="Times New Roman"/>
          <w:sz w:val="28"/>
          <w:szCs w:val="28"/>
        </w:rPr>
        <w:t>1.1</w:t>
      </w:r>
      <w:r w:rsidR="00021694" w:rsidRPr="00021694">
        <w:rPr>
          <w:rFonts w:ascii="Times New Roman" w:hAnsi="Times New Roman"/>
          <w:sz w:val="28"/>
          <w:szCs w:val="28"/>
        </w:rPr>
        <w:t xml:space="preserve"> </w:t>
      </w:r>
      <w:r w:rsidR="00543A9D" w:rsidRPr="00021694">
        <w:rPr>
          <w:rFonts w:ascii="Times New Roman" w:hAnsi="Times New Roman"/>
          <w:sz w:val="28"/>
          <w:szCs w:val="28"/>
        </w:rPr>
        <w:t>Условия формирования профессиональной деятельности</w:t>
      </w:r>
    </w:p>
    <w:p w:rsidR="00543A9D" w:rsidRPr="00021694" w:rsidRDefault="00543A9D" w:rsidP="00021694">
      <w:pPr>
        <w:pStyle w:val="a3"/>
        <w:suppressAutoHyphens/>
        <w:spacing w:after="0" w:line="360" w:lineRule="auto"/>
        <w:ind w:left="0"/>
        <w:rPr>
          <w:rFonts w:ascii="Times New Roman" w:hAnsi="Times New Roman"/>
          <w:sz w:val="28"/>
          <w:szCs w:val="28"/>
        </w:rPr>
      </w:pPr>
      <w:r w:rsidRPr="00021694">
        <w:rPr>
          <w:rFonts w:ascii="Times New Roman" w:hAnsi="Times New Roman"/>
          <w:sz w:val="28"/>
          <w:szCs w:val="28"/>
        </w:rPr>
        <w:t>1.2 Профессиональная деятельность и образ будущей профессии</w:t>
      </w:r>
    </w:p>
    <w:p w:rsidR="00E665AA" w:rsidRPr="00021694" w:rsidRDefault="00543A9D" w:rsidP="00021694">
      <w:pPr>
        <w:pStyle w:val="a3"/>
        <w:suppressAutoHyphens/>
        <w:spacing w:after="0" w:line="360" w:lineRule="auto"/>
        <w:ind w:left="0"/>
        <w:rPr>
          <w:rFonts w:ascii="Times New Roman" w:hAnsi="Times New Roman"/>
          <w:sz w:val="28"/>
          <w:szCs w:val="28"/>
        </w:rPr>
      </w:pPr>
      <w:r w:rsidRPr="00021694">
        <w:rPr>
          <w:rFonts w:ascii="Times New Roman" w:hAnsi="Times New Roman"/>
          <w:sz w:val="28"/>
          <w:szCs w:val="28"/>
        </w:rPr>
        <w:t>1.3 Трудовая деятельность и методы стимулирования роста производительности труда</w:t>
      </w:r>
    </w:p>
    <w:p w:rsidR="00543A9D" w:rsidRPr="00021694" w:rsidRDefault="00543A9D"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2</w:t>
      </w:r>
      <w:r w:rsidR="002B7E59">
        <w:rPr>
          <w:rFonts w:ascii="Times New Roman" w:hAnsi="Times New Roman"/>
          <w:sz w:val="28"/>
          <w:szCs w:val="28"/>
          <w:lang w:val="uk-UA"/>
        </w:rPr>
        <w:t>.</w:t>
      </w:r>
      <w:r w:rsidRPr="00021694">
        <w:rPr>
          <w:rFonts w:ascii="Times New Roman" w:hAnsi="Times New Roman"/>
          <w:sz w:val="28"/>
          <w:szCs w:val="28"/>
        </w:rPr>
        <w:t xml:space="preserve"> </w:t>
      </w:r>
      <w:r w:rsidR="000C5177" w:rsidRPr="00021694">
        <w:rPr>
          <w:rFonts w:ascii="Times New Roman" w:hAnsi="Times New Roman"/>
          <w:sz w:val="28"/>
          <w:szCs w:val="28"/>
        </w:rPr>
        <w:t>Н</w:t>
      </w:r>
      <w:r w:rsidR="00E665AA" w:rsidRPr="00021694">
        <w:rPr>
          <w:rFonts w:ascii="Times New Roman" w:hAnsi="Times New Roman"/>
          <w:sz w:val="28"/>
          <w:szCs w:val="28"/>
        </w:rPr>
        <w:t>АПРАВЛЕННОСТЬ</w:t>
      </w:r>
      <w:r w:rsidR="000C5177" w:rsidRPr="00021694">
        <w:rPr>
          <w:rFonts w:ascii="Times New Roman" w:hAnsi="Times New Roman"/>
          <w:sz w:val="28"/>
          <w:szCs w:val="28"/>
        </w:rPr>
        <w:t xml:space="preserve"> </w:t>
      </w:r>
      <w:r w:rsidR="00E665AA" w:rsidRPr="00021694">
        <w:rPr>
          <w:rFonts w:ascii="Times New Roman" w:hAnsi="Times New Roman"/>
          <w:sz w:val="28"/>
          <w:szCs w:val="28"/>
        </w:rPr>
        <w:t>ЛИЧНОСТИ</w:t>
      </w:r>
      <w:r w:rsidR="000C5177" w:rsidRPr="00021694">
        <w:rPr>
          <w:rFonts w:ascii="Times New Roman" w:hAnsi="Times New Roman"/>
          <w:sz w:val="28"/>
          <w:szCs w:val="28"/>
        </w:rPr>
        <w:t xml:space="preserve"> </w:t>
      </w:r>
      <w:r w:rsidR="00E665AA" w:rsidRPr="00021694">
        <w:rPr>
          <w:rFonts w:ascii="Times New Roman" w:hAnsi="Times New Roman"/>
          <w:sz w:val="28"/>
          <w:szCs w:val="28"/>
        </w:rPr>
        <w:t>КАК ЦЕЛОСТНОЙ СТРУКТУРЫ</w:t>
      </w:r>
    </w:p>
    <w:p w:rsidR="00543A9D" w:rsidRPr="00021694" w:rsidRDefault="00543A9D"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2.1 Направленность в выборе профессиональной деятельности</w:t>
      </w:r>
    </w:p>
    <w:p w:rsidR="00543A9D" w:rsidRPr="00021694" w:rsidRDefault="00543A9D"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2.2 Психологические механизмы формирования профессиональной направленности личности</w:t>
      </w:r>
    </w:p>
    <w:p w:rsidR="00543A9D" w:rsidRPr="00021694" w:rsidRDefault="00E665AA"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 xml:space="preserve">2.3 </w:t>
      </w:r>
      <w:r w:rsidR="00543A9D" w:rsidRPr="00021694">
        <w:rPr>
          <w:rFonts w:ascii="Times New Roman" w:hAnsi="Times New Roman"/>
          <w:sz w:val="28"/>
          <w:szCs w:val="28"/>
        </w:rPr>
        <w:t>Условия формирования направленности личности</w:t>
      </w:r>
    </w:p>
    <w:p w:rsidR="005C6A6F" w:rsidRPr="00021694" w:rsidRDefault="005C6A6F"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3</w:t>
      </w:r>
      <w:r w:rsidR="002B7E59">
        <w:rPr>
          <w:rFonts w:ascii="Times New Roman" w:hAnsi="Times New Roman"/>
          <w:sz w:val="28"/>
          <w:szCs w:val="28"/>
          <w:lang w:val="uk-UA"/>
        </w:rPr>
        <w:t>.</w:t>
      </w:r>
      <w:r w:rsidRPr="00021694">
        <w:rPr>
          <w:rFonts w:ascii="Times New Roman" w:hAnsi="Times New Roman"/>
          <w:sz w:val="28"/>
          <w:szCs w:val="28"/>
        </w:rPr>
        <w:t xml:space="preserve"> Э</w:t>
      </w:r>
      <w:r w:rsidR="00E665AA" w:rsidRPr="00021694">
        <w:rPr>
          <w:rFonts w:ascii="Times New Roman" w:hAnsi="Times New Roman"/>
          <w:sz w:val="28"/>
          <w:szCs w:val="28"/>
        </w:rPr>
        <w:t>МПИРИЧЕСКАЯ ЧАСТЬ</w:t>
      </w:r>
    </w:p>
    <w:p w:rsidR="00E665AA" w:rsidRPr="00021694" w:rsidRDefault="00E665AA"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ЗАКЛЮЧЕНИЕ</w:t>
      </w:r>
    </w:p>
    <w:p w:rsidR="000D7B39" w:rsidRPr="00021694" w:rsidRDefault="00E665AA"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СПИСОК ИСПОЛЬЗОВАННЫХ ИСТОЧНИКОВ</w:t>
      </w:r>
    </w:p>
    <w:p w:rsidR="00E665AA" w:rsidRPr="00021694" w:rsidRDefault="004A2080"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ПРИЛОЖЕНИЕ А</w:t>
      </w:r>
    </w:p>
    <w:p w:rsidR="000D7B39" w:rsidRPr="00021694" w:rsidRDefault="000D7B39" w:rsidP="00021694">
      <w:pPr>
        <w:suppressAutoHyphens/>
        <w:spacing w:after="0" w:line="360" w:lineRule="auto"/>
        <w:rPr>
          <w:rFonts w:ascii="Times New Roman" w:hAnsi="Times New Roman"/>
          <w:sz w:val="28"/>
          <w:szCs w:val="28"/>
        </w:rPr>
      </w:pPr>
    </w:p>
    <w:p w:rsidR="00021694" w:rsidRDefault="00021694">
      <w:pPr>
        <w:rPr>
          <w:rFonts w:ascii="Times New Roman" w:hAnsi="Times New Roman"/>
          <w:sz w:val="28"/>
          <w:szCs w:val="28"/>
        </w:rPr>
      </w:pPr>
      <w:r>
        <w:rPr>
          <w:rFonts w:ascii="Times New Roman" w:hAnsi="Times New Roman"/>
          <w:sz w:val="28"/>
          <w:szCs w:val="28"/>
        </w:rPr>
        <w:br w:type="page"/>
      </w:r>
    </w:p>
    <w:p w:rsidR="00076C5A" w:rsidRPr="00021694" w:rsidRDefault="00D2624E"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ВВЕДЕНИЕ</w:t>
      </w:r>
    </w:p>
    <w:p w:rsidR="00021694" w:rsidRPr="002B7E59" w:rsidRDefault="00021694" w:rsidP="00021694">
      <w:pPr>
        <w:suppressAutoHyphens/>
        <w:spacing w:after="0" w:line="360" w:lineRule="auto"/>
        <w:ind w:firstLine="709"/>
        <w:jc w:val="both"/>
        <w:rPr>
          <w:rFonts w:ascii="Times New Roman" w:hAnsi="Times New Roman"/>
          <w:sz w:val="28"/>
          <w:szCs w:val="28"/>
        </w:rPr>
      </w:pPr>
    </w:p>
    <w:p w:rsidR="00855FE9" w:rsidRPr="00021694" w:rsidRDefault="00855FE9"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 условиях социально-экономических изменений, происходящих в современном обществе, особую значимость приобретают проблемы профессионализации личности. Немаловажную роль в становлении специалиста играет профессиональное образование. В настоящее время, прежде всего серьезные изменения претерпели цели образования, а, следовательно, и критерии его эффективности. Не качество знаний, как таковое, и тем более не объем усвоенных знаний и умений, а развитие личности, реализация уникальных человеческих возможностей, подготовка к сложностям жизни становятся ведущей целью образования. Формирование личности, способной к реализации своих возможностей, здоровой, социально-устойчивой и одновременно мобильной, адаптирующейся, способной вырабатывать и изменять собственную стратегию в меняющихся обстоятельствах и быть счастливой — такова подлинная цель и критерий успешности современного образования, отвечающие его гуманно-личностной направленности и современным социальным ориентирам.</w:t>
      </w:r>
    </w:p>
    <w:p w:rsidR="00855FE9" w:rsidRPr="00021694" w:rsidRDefault="00855FE9"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 xml:space="preserve">Успешное выполнение профессиональной деятельности предполагает прежде всего высокую степень психологической и профессиональной готовности студента. Однако практика сегодняшнего дня показывает, что связь между вузом и сферой деятельности выпускников не всегда надежна. Молодому специалисту после окончания высшего учебного заведения требуется, как правило, еще немало времени, чтобы адаптироваться к условиям профессиональной деятельности. Одной из причин такой ситуации является отсутствие должного внимания к </w:t>
      </w:r>
      <w:r w:rsidR="00076C5A" w:rsidRPr="00021694">
        <w:rPr>
          <w:rFonts w:ascii="Times New Roman" w:hAnsi="Times New Roman"/>
          <w:sz w:val="28"/>
          <w:szCs w:val="28"/>
        </w:rPr>
        <w:t xml:space="preserve">направленности личности </w:t>
      </w:r>
      <w:r w:rsidRPr="00021694">
        <w:rPr>
          <w:rFonts w:ascii="Times New Roman" w:hAnsi="Times New Roman"/>
          <w:sz w:val="28"/>
          <w:szCs w:val="28"/>
        </w:rPr>
        <w:t>студентов.</w:t>
      </w:r>
    </w:p>
    <w:p w:rsidR="00855FE9" w:rsidRPr="00021694" w:rsidRDefault="00855FE9"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Имеющиеся в литературе данные показывают, что существует определенная связь между успешностью профессионала в любом виде профессиональной деятельности, качеством профессиональной подготовки и развитием профессионального самосознания.</w:t>
      </w:r>
      <w:r w:rsidR="00021694">
        <w:rPr>
          <w:rFonts w:ascii="Times New Roman" w:hAnsi="Times New Roman"/>
          <w:sz w:val="28"/>
          <w:szCs w:val="28"/>
        </w:rPr>
        <w:t xml:space="preserve"> </w:t>
      </w:r>
      <w:r w:rsidRPr="00021694">
        <w:rPr>
          <w:rFonts w:ascii="Times New Roman" w:hAnsi="Times New Roman"/>
          <w:sz w:val="28"/>
          <w:szCs w:val="28"/>
        </w:rPr>
        <w:t xml:space="preserve">Становление профессионала возможно лишь в результате единства </w:t>
      </w:r>
      <w:r w:rsidR="007F40F1" w:rsidRPr="00021694">
        <w:rPr>
          <w:rFonts w:ascii="Times New Roman" w:hAnsi="Times New Roman"/>
          <w:sz w:val="28"/>
          <w:szCs w:val="28"/>
        </w:rPr>
        <w:t>развития,</w:t>
      </w:r>
      <w:r w:rsidRPr="00021694">
        <w:rPr>
          <w:rFonts w:ascii="Times New Roman" w:hAnsi="Times New Roman"/>
          <w:sz w:val="28"/>
          <w:szCs w:val="28"/>
        </w:rPr>
        <w:t xml:space="preserve"> как профессионализма, так и личностного развития.</w:t>
      </w:r>
    </w:p>
    <w:p w:rsidR="00021694" w:rsidRDefault="00855FE9" w:rsidP="00021694">
      <w:pPr>
        <w:suppressAutoHyphens/>
        <w:spacing w:after="0" w:line="360" w:lineRule="auto"/>
        <w:ind w:firstLine="709"/>
        <w:jc w:val="both"/>
        <w:rPr>
          <w:rFonts w:ascii="Times New Roman" w:hAnsi="Times New Roman"/>
          <w:color w:val="000000"/>
          <w:sz w:val="28"/>
          <w:szCs w:val="28"/>
        </w:rPr>
      </w:pPr>
      <w:r w:rsidRPr="00021694">
        <w:rPr>
          <w:rFonts w:ascii="Times New Roman" w:hAnsi="Times New Roman"/>
          <w:sz w:val="28"/>
          <w:szCs w:val="28"/>
        </w:rPr>
        <w:t>Исследование в данной работе</w:t>
      </w:r>
      <w:r w:rsidR="00021694">
        <w:rPr>
          <w:rFonts w:ascii="Times New Roman" w:hAnsi="Times New Roman"/>
          <w:sz w:val="28"/>
          <w:szCs w:val="28"/>
        </w:rPr>
        <w:t xml:space="preserve"> </w:t>
      </w:r>
      <w:r w:rsidRPr="00021694">
        <w:rPr>
          <w:rFonts w:ascii="Times New Roman" w:hAnsi="Times New Roman"/>
          <w:sz w:val="28"/>
          <w:szCs w:val="28"/>
        </w:rPr>
        <w:t>является актуальным вследствие того, что в машиностроительном комплексе наблюдается кадровый дефицит квалифицированных специалистов.</w:t>
      </w:r>
      <w:r w:rsidR="00021694">
        <w:rPr>
          <w:rFonts w:ascii="Times New Roman" w:hAnsi="Times New Roman"/>
          <w:sz w:val="28"/>
          <w:szCs w:val="28"/>
        </w:rPr>
        <w:t xml:space="preserve"> </w:t>
      </w:r>
      <w:r w:rsidRPr="00021694">
        <w:rPr>
          <w:rFonts w:ascii="Times New Roman" w:hAnsi="Times New Roman"/>
          <w:sz w:val="28"/>
          <w:szCs w:val="28"/>
        </w:rPr>
        <w:t>Большинство студентов, получивших техническое образование, не устраиваются на предприятия</w:t>
      </w:r>
      <w:r w:rsidR="00021694">
        <w:rPr>
          <w:rFonts w:ascii="Times New Roman" w:hAnsi="Times New Roman"/>
          <w:sz w:val="28"/>
          <w:szCs w:val="28"/>
        </w:rPr>
        <w:t xml:space="preserve"> </w:t>
      </w:r>
      <w:r w:rsidRPr="00021694">
        <w:rPr>
          <w:rFonts w:ascii="Times New Roman" w:hAnsi="Times New Roman"/>
          <w:sz w:val="28"/>
          <w:szCs w:val="28"/>
        </w:rPr>
        <w:t xml:space="preserve">машиностроительного комплекса. Массовая подготовка специалистов технического профиля без соответствующей сформированной профессиональной направленности приводит к тому, что процент поступающих на технические факультеты не соответствует проценту работающих по специальности. Данная проблема является актуальной в последнее десятилетие, о чем утверждает большое </w:t>
      </w:r>
      <w:r w:rsidRPr="00021694">
        <w:rPr>
          <w:rFonts w:ascii="Times New Roman" w:hAnsi="Times New Roman"/>
          <w:color w:val="000000"/>
          <w:sz w:val="28"/>
          <w:szCs w:val="28"/>
        </w:rPr>
        <w:t>количество статей, посвященных кадровому дефициту в машиностроительном комплексе.</w:t>
      </w:r>
    </w:p>
    <w:p w:rsidR="00855FE9" w:rsidRPr="00021694" w:rsidRDefault="00855FE9"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Зачастую образ будущей профессии специалиста-выпускника не отражает то, что он видит в реальной ситуации. Внешние условия не соответствуют тем представлениям, которые складываются на протяжении обучения специалиста.</w:t>
      </w:r>
    </w:p>
    <w:p w:rsidR="00855FE9" w:rsidRPr="00021694" w:rsidRDefault="00855FE9"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При обучении будущего специалиста в вузе процессы профессионального и личностного развития должны совпадать, что позволит личности по окончании вуза быть уверенной в своем профессиональном самоопределении. Профессиональная направленность выступает движущей силой профессионального самоопределения и существенно влияет на профессиональное становление. На наш взгляд, формирование образа будущей профессиональной деятельности, включающего представление о субъекте и объекте профессиональной деятельности обеспечит взаимообусловленность личностного и профессионального становления.</w:t>
      </w:r>
    </w:p>
    <w:p w:rsidR="00E026A2" w:rsidRPr="00021694" w:rsidRDefault="00E026A2"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Объект исследования: направленность к профессиональной деятельности.</w:t>
      </w:r>
    </w:p>
    <w:p w:rsidR="00E026A2" w:rsidRPr="00021694" w:rsidRDefault="00E026A2"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Предмет исследования: направленность как свойство личности.</w:t>
      </w:r>
    </w:p>
    <w:p w:rsidR="00021694" w:rsidRDefault="00E026A2"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Цель исследования: раскрыть значение и роль направленности личности в профессиональном становлении.</w:t>
      </w:r>
    </w:p>
    <w:p w:rsidR="006A07A5" w:rsidRPr="00021694" w:rsidRDefault="006A07A5"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Гипотеза исследования основана на предположении о том, что формирование образа будущей профессиональной деятельности</w:t>
      </w:r>
      <w:r w:rsidR="008F0794" w:rsidRPr="00021694">
        <w:rPr>
          <w:rFonts w:ascii="Times New Roman" w:hAnsi="Times New Roman"/>
          <w:sz w:val="28"/>
          <w:szCs w:val="28"/>
        </w:rPr>
        <w:t xml:space="preserve"> студента</w:t>
      </w:r>
      <w:r w:rsidRPr="00021694">
        <w:rPr>
          <w:rFonts w:ascii="Times New Roman" w:hAnsi="Times New Roman"/>
          <w:sz w:val="28"/>
          <w:szCs w:val="28"/>
        </w:rPr>
        <w:t xml:space="preserve"> обеспечивается про</w:t>
      </w:r>
      <w:r w:rsidR="00E026A2" w:rsidRPr="00021694">
        <w:rPr>
          <w:rFonts w:ascii="Times New Roman" w:hAnsi="Times New Roman"/>
          <w:sz w:val="28"/>
          <w:szCs w:val="28"/>
        </w:rPr>
        <w:t>фессиональной направленностью личности.</w:t>
      </w:r>
    </w:p>
    <w:p w:rsidR="006A07A5" w:rsidRPr="00021694" w:rsidRDefault="006A07A5"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 соответствии с целью, объектом, предметом и гипотезой в ходе</w:t>
      </w:r>
      <w:r w:rsidR="00021694">
        <w:rPr>
          <w:rFonts w:ascii="Times New Roman" w:hAnsi="Times New Roman"/>
          <w:sz w:val="28"/>
          <w:szCs w:val="28"/>
        </w:rPr>
        <w:t xml:space="preserve"> </w:t>
      </w:r>
      <w:r w:rsidRPr="00021694">
        <w:rPr>
          <w:rFonts w:ascii="Times New Roman" w:hAnsi="Times New Roman"/>
          <w:sz w:val="28"/>
          <w:szCs w:val="28"/>
        </w:rPr>
        <w:t>исследования были сформулированы следующие задачи:</w:t>
      </w:r>
    </w:p>
    <w:p w:rsidR="006A07A5" w:rsidRPr="00021694" w:rsidRDefault="00E026A2"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1</w:t>
      </w:r>
      <w:r w:rsidR="006A07A5" w:rsidRPr="00021694">
        <w:rPr>
          <w:rFonts w:ascii="Times New Roman" w:hAnsi="Times New Roman"/>
          <w:sz w:val="28"/>
          <w:szCs w:val="28"/>
        </w:rPr>
        <w:t xml:space="preserve">. Выявить психологическую сущность, структуру образа будущей </w:t>
      </w:r>
      <w:r w:rsidRPr="00021694">
        <w:rPr>
          <w:rFonts w:ascii="Times New Roman" w:hAnsi="Times New Roman"/>
          <w:sz w:val="28"/>
          <w:szCs w:val="28"/>
        </w:rPr>
        <w:t>профессиональной деятельности.</w:t>
      </w:r>
    </w:p>
    <w:p w:rsidR="00204948" w:rsidRPr="00021694" w:rsidRDefault="00E026A2"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2</w:t>
      </w:r>
      <w:r w:rsidR="006A07A5" w:rsidRPr="00021694">
        <w:rPr>
          <w:rFonts w:ascii="Times New Roman" w:hAnsi="Times New Roman"/>
          <w:sz w:val="28"/>
          <w:szCs w:val="28"/>
        </w:rPr>
        <w:t>. Раскрыть сущность фактора профессиональной направленности в становлении образа будущей про</w:t>
      </w:r>
      <w:r w:rsidRPr="00021694">
        <w:rPr>
          <w:rFonts w:ascii="Times New Roman" w:hAnsi="Times New Roman"/>
          <w:sz w:val="28"/>
          <w:szCs w:val="28"/>
        </w:rPr>
        <w:t>фессиональной деятельности личности.</w:t>
      </w:r>
    </w:p>
    <w:p w:rsidR="00E026A2" w:rsidRPr="00021694" w:rsidRDefault="00E026A2"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3. Определить условия формирования профессиональной деятельности.</w:t>
      </w:r>
    </w:p>
    <w:p w:rsidR="00E026A2" w:rsidRPr="00021694" w:rsidRDefault="00E026A2"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4. Выявить основные методы стимулирования роста производительности труда</w:t>
      </w:r>
    </w:p>
    <w:p w:rsidR="00076C5A" w:rsidRPr="00021694" w:rsidRDefault="00076C5A" w:rsidP="00021694">
      <w:pPr>
        <w:suppressAutoHyphens/>
        <w:spacing w:after="0" w:line="360" w:lineRule="auto"/>
        <w:ind w:firstLine="709"/>
        <w:jc w:val="both"/>
        <w:rPr>
          <w:rFonts w:ascii="Times New Roman" w:hAnsi="Times New Roman"/>
          <w:sz w:val="28"/>
          <w:szCs w:val="28"/>
        </w:rPr>
      </w:pPr>
    </w:p>
    <w:p w:rsidR="00021694" w:rsidRDefault="00021694">
      <w:pPr>
        <w:rPr>
          <w:rFonts w:ascii="Times New Roman" w:hAnsi="Times New Roman"/>
          <w:sz w:val="28"/>
          <w:szCs w:val="28"/>
        </w:rPr>
      </w:pPr>
      <w:r>
        <w:rPr>
          <w:rFonts w:ascii="Times New Roman" w:hAnsi="Times New Roman"/>
          <w:sz w:val="28"/>
          <w:szCs w:val="28"/>
        </w:rPr>
        <w:br w:type="page"/>
      </w:r>
    </w:p>
    <w:p w:rsidR="00076C5A" w:rsidRPr="00021694" w:rsidRDefault="00021694"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1 ДЕЯТЕЛЬНОСТЬ КАК ОПРЕДЕЛЯЮЩИЙ ФАКТОР ДЛЯ ФОРМИРОВАНИЯ ЛИЧНОСТИ</w:t>
      </w:r>
    </w:p>
    <w:p w:rsidR="00021694" w:rsidRPr="00021694" w:rsidRDefault="00021694" w:rsidP="00021694">
      <w:pPr>
        <w:suppressAutoHyphens/>
        <w:spacing w:after="0" w:line="360" w:lineRule="auto"/>
        <w:ind w:firstLine="709"/>
        <w:jc w:val="both"/>
        <w:rPr>
          <w:rFonts w:ascii="Times New Roman" w:hAnsi="Times New Roman"/>
          <w:sz w:val="28"/>
          <w:szCs w:val="28"/>
        </w:rPr>
      </w:pP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1.1 Условия формирования профессиональной деятельности</w:t>
      </w:r>
    </w:p>
    <w:p w:rsidR="00021694" w:rsidRPr="002B7E59" w:rsidRDefault="00021694" w:rsidP="00021694">
      <w:pPr>
        <w:suppressAutoHyphens/>
        <w:spacing w:after="0" w:line="360" w:lineRule="auto"/>
        <w:ind w:firstLine="709"/>
        <w:jc w:val="both"/>
        <w:rPr>
          <w:rFonts w:ascii="Times New Roman" w:hAnsi="Times New Roman"/>
          <w:sz w:val="28"/>
          <w:szCs w:val="28"/>
        </w:rPr>
      </w:pPr>
    </w:p>
    <w:p w:rsidR="00021694" w:rsidRDefault="009929E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 xml:space="preserve">Все стороны личности </w:t>
      </w:r>
      <w:r w:rsidR="00076C5A" w:rsidRPr="00021694">
        <w:rPr>
          <w:rFonts w:ascii="Times New Roman" w:hAnsi="Times New Roman"/>
          <w:sz w:val="28"/>
          <w:szCs w:val="28"/>
        </w:rPr>
        <w:t>обнаруживаю</w:t>
      </w:r>
      <w:r w:rsidRPr="00021694">
        <w:rPr>
          <w:rFonts w:ascii="Times New Roman" w:hAnsi="Times New Roman"/>
          <w:sz w:val="28"/>
          <w:szCs w:val="28"/>
        </w:rPr>
        <w:t>тся только в деятельности и</w:t>
      </w:r>
      <w:r w:rsidR="00021694">
        <w:rPr>
          <w:rFonts w:ascii="Times New Roman" w:hAnsi="Times New Roman"/>
          <w:sz w:val="28"/>
          <w:szCs w:val="28"/>
        </w:rPr>
        <w:t xml:space="preserve"> </w:t>
      </w:r>
      <w:r w:rsidRPr="00021694">
        <w:rPr>
          <w:rFonts w:ascii="Times New Roman" w:hAnsi="Times New Roman"/>
          <w:sz w:val="28"/>
          <w:szCs w:val="28"/>
        </w:rPr>
        <w:t>в</w:t>
      </w:r>
      <w:r w:rsidR="00021694">
        <w:rPr>
          <w:rFonts w:ascii="Times New Roman" w:hAnsi="Times New Roman"/>
          <w:sz w:val="28"/>
          <w:szCs w:val="28"/>
        </w:rPr>
        <w:t xml:space="preserve"> </w:t>
      </w:r>
      <w:r w:rsidR="00076C5A" w:rsidRPr="00021694">
        <w:rPr>
          <w:rFonts w:ascii="Times New Roman" w:hAnsi="Times New Roman"/>
          <w:sz w:val="28"/>
          <w:szCs w:val="28"/>
        </w:rPr>
        <w:t>от</w:t>
      </w:r>
      <w:r w:rsidRPr="00021694">
        <w:rPr>
          <w:rFonts w:ascii="Times New Roman" w:hAnsi="Times New Roman"/>
          <w:sz w:val="28"/>
          <w:szCs w:val="28"/>
        </w:rPr>
        <w:t>ношениях</w:t>
      </w:r>
      <w:r w:rsidR="00021694">
        <w:rPr>
          <w:rFonts w:ascii="Times New Roman" w:hAnsi="Times New Roman"/>
          <w:sz w:val="28"/>
          <w:szCs w:val="28"/>
        </w:rPr>
        <w:t xml:space="preserve"> </w:t>
      </w:r>
      <w:r w:rsidRPr="00021694">
        <w:rPr>
          <w:rFonts w:ascii="Times New Roman" w:hAnsi="Times New Roman"/>
          <w:sz w:val="28"/>
          <w:szCs w:val="28"/>
        </w:rPr>
        <w:t>с</w:t>
      </w:r>
      <w:r w:rsidR="00021694">
        <w:rPr>
          <w:rFonts w:ascii="Times New Roman" w:hAnsi="Times New Roman"/>
          <w:sz w:val="28"/>
          <w:szCs w:val="28"/>
        </w:rPr>
        <w:t xml:space="preserve"> </w:t>
      </w:r>
      <w:r w:rsidRPr="00021694">
        <w:rPr>
          <w:rFonts w:ascii="Times New Roman" w:hAnsi="Times New Roman"/>
          <w:sz w:val="28"/>
          <w:szCs w:val="28"/>
        </w:rPr>
        <w:t xml:space="preserve">другими людьми. Личность </w:t>
      </w:r>
      <w:r w:rsidR="00076C5A" w:rsidRPr="00021694">
        <w:rPr>
          <w:rFonts w:ascii="Times New Roman" w:hAnsi="Times New Roman"/>
          <w:sz w:val="28"/>
          <w:szCs w:val="28"/>
        </w:rPr>
        <w:t>существует, проявляется и формируется в деятельности и общении. Отсюда и важнейшая характеристика личности – социальный</w:t>
      </w:r>
      <w:r w:rsidR="00021694">
        <w:rPr>
          <w:rFonts w:ascii="Times New Roman" w:hAnsi="Times New Roman"/>
          <w:sz w:val="28"/>
          <w:szCs w:val="28"/>
        </w:rPr>
        <w:t xml:space="preserve"> </w:t>
      </w:r>
      <w:r w:rsidR="00076C5A" w:rsidRPr="00021694">
        <w:rPr>
          <w:rFonts w:ascii="Times New Roman" w:hAnsi="Times New Roman"/>
          <w:sz w:val="28"/>
          <w:szCs w:val="28"/>
        </w:rPr>
        <w:t>облик человека,</w:t>
      </w:r>
      <w:r w:rsidR="00021694">
        <w:rPr>
          <w:rFonts w:ascii="Times New Roman" w:hAnsi="Times New Roman"/>
          <w:sz w:val="28"/>
          <w:szCs w:val="28"/>
        </w:rPr>
        <w:t xml:space="preserve"> </w:t>
      </w:r>
      <w:r w:rsidR="00076C5A" w:rsidRPr="00021694">
        <w:rPr>
          <w:rFonts w:ascii="Times New Roman" w:hAnsi="Times New Roman"/>
          <w:sz w:val="28"/>
          <w:szCs w:val="28"/>
        </w:rPr>
        <w:t>всеми своими проявлениями связанного с жизнью окружающих его людей.</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Среди многообразных видов деятельности личности профессиональная занимает особое место. Образуя основную форму активности субъекта, она аккумулирует в себе главные характеристики основного вида деятельности человека – социально обусловленного, осознанного, целенаправленного труда.</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Выбор профессии можно считать оправданным лишь в том случае, если есть надежда, что активность личности приведет к такому взаимоотношению между личностью и трудом, при котором будет успешно происходить дальнейшее развитие творческих и нравственных сил человека. Соответствие интересов основному содержанию избираемой профессии – не единственная предпосылка возможности найти в этой деятельности свое призвание. Многое будет зависеть и от характерологических особенностей личности, и от качественного своеобразия и уровня развития ее способностей. Однако в этой взаимосвязи профессиональных интересов, индивидуальных особенностей, черт характера и способностей, ведущая роль принадлежит индивидным особенностям. Отсутствие биологически обусловленных предпосылок не является непреодолимым препятствием на пути к профессии. Однако задача состоит в том, чтобы выбор профессии оказывался логическим следствием уникальной неповторимости субъекта, чтобы выбранная профессия представляла собой наиболее благоприятные условия для раскрытия данного от рождения творческого потенциала субъекта. Характер, способности человека и как следствие – отношение к труду, развиваются при жизни вследствие взаимодействия с окружающим миром, в условиях профессиональной деятельнос</w:t>
      </w:r>
      <w:r w:rsidR="00EC42AE" w:rsidRPr="00021694">
        <w:rPr>
          <w:rFonts w:ascii="Times New Roman" w:hAnsi="Times New Roman"/>
          <w:sz w:val="28"/>
          <w:szCs w:val="28"/>
        </w:rPr>
        <w:t>ти, при условии деятельностно-смыслового единства –</w:t>
      </w:r>
      <w:r w:rsidRPr="00021694">
        <w:rPr>
          <w:rFonts w:ascii="Times New Roman" w:hAnsi="Times New Roman"/>
          <w:sz w:val="28"/>
          <w:szCs w:val="28"/>
        </w:rPr>
        <w:t xml:space="preserve"> совпадения ценностно-смыслового (формирование жизненных смыслов) и предметно-действенного аспектов деятельности. Самое же существенное в том, что в деятельности способности не только проявляются, но и создаются.</w:t>
      </w:r>
    </w:p>
    <w:p w:rsidR="00076C5A" w:rsidRPr="00021694" w:rsidRDefault="00021694" w:rsidP="0002169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EC42AE" w:rsidRPr="00021694">
        <w:rPr>
          <w:rFonts w:ascii="Times New Roman" w:hAnsi="Times New Roman"/>
          <w:sz w:val="28"/>
          <w:szCs w:val="28"/>
        </w:rPr>
        <w:t>Одним из условий формирования профессиональной деятельности является прохождение стадий профессионального становления:</w:t>
      </w:r>
    </w:p>
    <w:p w:rsidR="00076C5A" w:rsidRPr="00021694" w:rsidRDefault="00076C5A" w:rsidP="00021694">
      <w:pPr>
        <w:pStyle w:val="a3"/>
        <w:numPr>
          <w:ilvl w:val="0"/>
          <w:numId w:val="5"/>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Первая стадия профессионального становления личности связана с зарождением и формированием профессиональных намерений под влиянием общего развития личности и первоначальной ориентировки в различных сферах трудовой деятельности, в мире труда и мире профессий.</w:t>
      </w:r>
      <w:r w:rsidR="00EC42AE" w:rsidRPr="00021694">
        <w:rPr>
          <w:rFonts w:ascii="Times New Roman" w:hAnsi="Times New Roman"/>
          <w:sz w:val="28"/>
          <w:szCs w:val="28"/>
        </w:rPr>
        <w:t xml:space="preserve"> </w:t>
      </w:r>
      <w:r w:rsidRPr="00021694">
        <w:rPr>
          <w:rFonts w:ascii="Times New Roman" w:hAnsi="Times New Roman"/>
          <w:sz w:val="28"/>
          <w:szCs w:val="28"/>
        </w:rPr>
        <w:t>Психологическим критерием успешности прохождения этой стадии является соответствующий общественным потребностям (как бы мы теперь сказали — требованиям рынка труда) и потребностям самой личности выбор профессии или специальности.</w:t>
      </w:r>
    </w:p>
    <w:p w:rsidR="00076C5A" w:rsidRPr="00021694" w:rsidRDefault="00076C5A" w:rsidP="00021694">
      <w:pPr>
        <w:pStyle w:val="a3"/>
        <w:numPr>
          <w:ilvl w:val="0"/>
          <w:numId w:val="5"/>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Вторая стадия — это период профессионального обучения и воспитания, то есть целенаправленной подготовки по избранной профессиональной деятельности и овладения всеми тонкостями профессионального мастерства.</w:t>
      </w:r>
      <w:r w:rsidR="00EC42AE" w:rsidRPr="00021694">
        <w:rPr>
          <w:rFonts w:ascii="Times New Roman" w:hAnsi="Times New Roman"/>
          <w:sz w:val="28"/>
          <w:szCs w:val="28"/>
        </w:rPr>
        <w:t xml:space="preserve"> </w:t>
      </w:r>
      <w:r w:rsidRPr="00021694">
        <w:rPr>
          <w:rFonts w:ascii="Times New Roman" w:hAnsi="Times New Roman"/>
          <w:sz w:val="28"/>
          <w:szCs w:val="28"/>
        </w:rPr>
        <w:t>Психологическим критерием успешного прохождения этой стадии является профессиональное самоопределение личности, то есть формирование отношения к себе как к субъекту избранной деятельности и профессиональной направленности, в которой достаточно четко отражаются установки на развитие профессионально значимых качеств (иногда их называют профессионально важными качествами — ПВК).</w:t>
      </w:r>
    </w:p>
    <w:p w:rsidR="00076C5A" w:rsidRPr="00021694" w:rsidRDefault="00076C5A" w:rsidP="00021694">
      <w:pPr>
        <w:pStyle w:val="a3"/>
        <w:numPr>
          <w:ilvl w:val="0"/>
          <w:numId w:val="5"/>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Треть</w:t>
      </w:r>
      <w:r w:rsidR="00EC42AE" w:rsidRPr="00021694">
        <w:rPr>
          <w:rFonts w:ascii="Times New Roman" w:hAnsi="Times New Roman"/>
          <w:sz w:val="28"/>
          <w:szCs w:val="28"/>
        </w:rPr>
        <w:t>я</w:t>
      </w:r>
      <w:r w:rsidRPr="00021694">
        <w:rPr>
          <w:rFonts w:ascii="Times New Roman" w:hAnsi="Times New Roman"/>
          <w:sz w:val="28"/>
          <w:szCs w:val="28"/>
        </w:rPr>
        <w:t xml:space="preserve"> стадия — активное вхождение в профессиональную среду, отражающее переход учащегося к новому типу деятельности — к профессиональному труду в разных его формах в условиях реального производства, выполнение служебных обязанностей и т. п. Психологическим критерием успешного прохождения данной стадии служит активное овладение профессией в условиях реального трудового процесса и производственных отношении, нахождение себя в системе трудовых коллективов.</w:t>
      </w:r>
    </w:p>
    <w:p w:rsidR="00076C5A" w:rsidRPr="00021694" w:rsidRDefault="00076C5A" w:rsidP="00021694">
      <w:pPr>
        <w:pStyle w:val="a3"/>
        <w:numPr>
          <w:ilvl w:val="0"/>
          <w:numId w:val="5"/>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Четвертая стадия предполагает полную или частичную реализацию профессиональных устремлений и возможностей личности в самостоятельном труде.</w:t>
      </w:r>
      <w:r w:rsidR="00EC42AE" w:rsidRPr="00021694">
        <w:rPr>
          <w:rFonts w:ascii="Times New Roman" w:hAnsi="Times New Roman"/>
          <w:sz w:val="28"/>
          <w:szCs w:val="28"/>
        </w:rPr>
        <w:t xml:space="preserve"> </w:t>
      </w:r>
      <w:r w:rsidRPr="00021694">
        <w:rPr>
          <w:rFonts w:ascii="Times New Roman" w:hAnsi="Times New Roman"/>
          <w:sz w:val="28"/>
          <w:szCs w:val="28"/>
        </w:rPr>
        <w:t>Психологический критерий успешного прохождения этой стадии — степень овладения операциональной стороной профессиональной деятельности, уровень сформированности профессионально значимых качеств личности, отношения к труду, мера мастерства и творчества</w:t>
      </w:r>
    </w:p>
    <w:p w:rsidR="00021694" w:rsidRPr="002B7E59" w:rsidRDefault="00021694" w:rsidP="00021694">
      <w:pPr>
        <w:suppressAutoHyphens/>
        <w:spacing w:after="0" w:line="360" w:lineRule="auto"/>
        <w:ind w:firstLine="709"/>
        <w:jc w:val="both"/>
        <w:rPr>
          <w:rFonts w:ascii="Times New Roman" w:hAnsi="Times New Roman"/>
          <w:sz w:val="28"/>
          <w:szCs w:val="28"/>
        </w:rPr>
      </w:pP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1.2 Профессиональная деятельность и образ будущей профессии</w:t>
      </w:r>
    </w:p>
    <w:p w:rsidR="00021694" w:rsidRPr="002B7E59" w:rsidRDefault="00021694" w:rsidP="00021694">
      <w:pPr>
        <w:suppressAutoHyphens/>
        <w:spacing w:after="0" w:line="360" w:lineRule="auto"/>
        <w:ind w:firstLine="709"/>
        <w:jc w:val="both"/>
        <w:rPr>
          <w:rFonts w:ascii="Times New Roman" w:hAnsi="Times New Roman"/>
          <w:sz w:val="28"/>
          <w:szCs w:val="28"/>
        </w:rPr>
      </w:pP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Осуществление себя в профессии включает формирование образа профессии, особенно на этапе выбора сферы профессиональной деятельности.</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Образ будущей профессии достаточно сложное образование, включающее эмоциональные и когнитивные компоненты. Соответствие эмоционально-оценочных компонентов существенным содержательным компонентам профессии делает выбор обоснованным и реальным. Для обоснованности профессионального выбора необходимо также, чтобы требования со стороны профессии соответствовали возможностям человека. В противном случае в самосознании человека накапливается отрицательный жизненный опыт, формируются своеобразные способы решения встающих перед ним задач — уход от проблем, их игнорирование и т.д.</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 процессе профессиональной деятельности человек неизбежно вступает в социальные отношения, которые опосредуют динамику смысложизненных ориентаций через новые связи и стимулируют развитие личности.</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При положительной мотивации субъекта (прежде всего, осмысленной) целостный процесс профессиональной деятельности обусловливает формирование, развитие и эффективную реализацию личностных характеристик, определяющих структуру профессионально-значимых качеств (ПЗК) данной профессии, и накладывает заметный отпечаток на весь облик человека: психомоторику, стереотипы речи и мышления, установки и ценностные ориентации.</w:t>
      </w:r>
    </w:p>
    <w:p w:rsid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Весь этот комплекс личностных новообразований выражается в профессиональном видении мира, центральнообразующим ядром которого является система личностных смыслов профессионала, уровень функционирования которой и определяет отношение человека к характеру, процессу, направленности и результатам деятельности.</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Именно личностные смыслы, функционирующие на ценностно-смысловом уровне, указывают на отношение человека к профессиональной деятельности как неотъемлемой части его жизни, определяющей его статус в обществе.</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Чем раньше выявлена склонность человека к определенной профессиональной деятельности, тем легче ему сориентироваться в выборе профессии. Признаком склонности к определенной профессиональной деятельности являются интересы человека, в которых проявляется его познавательная потребность и направленность на определенную деятельность. Выявление интересов человека способствует профессиональному определению личности.</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Обучение должно не просто формировать высококачественные профессиональные знания и умения, но и обеспечивать осознанное выделение реальной связи характеристик профессиональной деятельности с параметрами общественной и личностной значимости. Многие исследователи едины в утверждении, что обучение в вузе должно иметь целостный характер, но реальный учеб</w:t>
      </w:r>
      <w:r w:rsidR="00291394" w:rsidRPr="00021694">
        <w:rPr>
          <w:rFonts w:ascii="Times New Roman" w:hAnsi="Times New Roman"/>
          <w:sz w:val="28"/>
          <w:szCs w:val="28"/>
        </w:rPr>
        <w:t xml:space="preserve">ный </w:t>
      </w:r>
      <w:r w:rsidRPr="00021694">
        <w:rPr>
          <w:rFonts w:ascii="Times New Roman" w:hAnsi="Times New Roman"/>
          <w:sz w:val="28"/>
          <w:szCs w:val="28"/>
        </w:rPr>
        <w:t>процесс является зачастую корпускулярным, когда изучение различных дисциплин не связано друг с другом, содержание</w:t>
      </w:r>
      <w:r w:rsidR="00021694">
        <w:rPr>
          <w:rFonts w:ascii="Times New Roman" w:hAnsi="Times New Roman"/>
          <w:sz w:val="28"/>
          <w:szCs w:val="28"/>
        </w:rPr>
        <w:t xml:space="preserve"> </w:t>
      </w:r>
      <w:r w:rsidRPr="00021694">
        <w:rPr>
          <w:rFonts w:ascii="Times New Roman" w:hAnsi="Times New Roman"/>
          <w:sz w:val="28"/>
          <w:szCs w:val="28"/>
        </w:rPr>
        <w:t>теоретических и практических курсов разорвано, разнесено в изучении и по времени и по внутреннему наполнению, которое представлено студентам как изолированное, не взаимосвязанное. Цели обучения не отражают в полной мере социальные функции будущей практической деятельности и в результате</w:t>
      </w:r>
      <w:r w:rsidR="00021694">
        <w:rPr>
          <w:rFonts w:ascii="Times New Roman" w:hAnsi="Times New Roman"/>
          <w:sz w:val="28"/>
          <w:szCs w:val="28"/>
        </w:rPr>
        <w:t xml:space="preserve"> </w:t>
      </w:r>
      <w:r w:rsidRPr="00021694">
        <w:rPr>
          <w:rFonts w:ascii="Times New Roman" w:hAnsi="Times New Roman"/>
          <w:sz w:val="28"/>
          <w:szCs w:val="28"/>
        </w:rPr>
        <w:t xml:space="preserve">образуются понятия теоретического характера, которые в столкновении с действительными материальными условиями не могут ориентировать специалиста </w:t>
      </w:r>
      <w:r w:rsidR="00921F56" w:rsidRPr="00021694">
        <w:rPr>
          <w:rFonts w:ascii="Times New Roman" w:hAnsi="Times New Roman"/>
          <w:sz w:val="28"/>
          <w:szCs w:val="28"/>
        </w:rPr>
        <w:t>[13]</w:t>
      </w:r>
      <w:r w:rsidRPr="00021694">
        <w:rPr>
          <w:rFonts w:ascii="Times New Roman" w:hAnsi="Times New Roman"/>
          <w:sz w:val="28"/>
          <w:szCs w:val="28"/>
        </w:rPr>
        <w:t>.</w:t>
      </w:r>
    </w:p>
    <w:p w:rsidR="00021694" w:rsidRDefault="00E41E82"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H.Н. Нечаев и другие [22]</w:t>
      </w:r>
      <w:r w:rsidR="00076C5A" w:rsidRPr="00021694">
        <w:rPr>
          <w:rFonts w:ascii="Times New Roman" w:hAnsi="Times New Roman"/>
          <w:sz w:val="28"/>
          <w:szCs w:val="28"/>
        </w:rPr>
        <w:t xml:space="preserve"> рассматривают профессиональное сознание как структуру, интегрирующую различное профессиональное содержание: но это образование имеет внеситуативный характер очень широкой степени обобщения и в его рассмотрении теряется конкретное профессиональное содержание. Необходимость формирования профессионального сознания – факт, очевидный для представителей рассмотренных концепций. Но данной</w:t>
      </w:r>
      <w:r w:rsidR="00021694">
        <w:rPr>
          <w:rFonts w:ascii="Times New Roman" w:hAnsi="Times New Roman"/>
          <w:sz w:val="28"/>
          <w:szCs w:val="28"/>
        </w:rPr>
        <w:t xml:space="preserve"> </w:t>
      </w:r>
      <w:r w:rsidR="00076C5A" w:rsidRPr="00021694">
        <w:rPr>
          <w:rFonts w:ascii="Times New Roman" w:hAnsi="Times New Roman"/>
          <w:sz w:val="28"/>
          <w:szCs w:val="28"/>
        </w:rPr>
        <w:t>констатацией и ограничивается разработка этой проблемы. З.А.Решетова и</w:t>
      </w:r>
      <w:r w:rsidR="00021694">
        <w:rPr>
          <w:rFonts w:ascii="Times New Roman" w:hAnsi="Times New Roman"/>
          <w:sz w:val="28"/>
          <w:szCs w:val="28"/>
        </w:rPr>
        <w:t xml:space="preserve"> </w:t>
      </w:r>
      <w:r w:rsidR="00076C5A" w:rsidRPr="00021694">
        <w:rPr>
          <w:rFonts w:ascii="Times New Roman" w:hAnsi="Times New Roman"/>
          <w:sz w:val="28"/>
          <w:szCs w:val="28"/>
        </w:rPr>
        <w:t xml:space="preserve">В.Д.Шадриков в своих исследованиях </w:t>
      </w:r>
      <w:r w:rsidRPr="00021694">
        <w:rPr>
          <w:rFonts w:ascii="Times New Roman" w:hAnsi="Times New Roman"/>
          <w:sz w:val="28"/>
          <w:szCs w:val="28"/>
        </w:rPr>
        <w:t>[25]</w:t>
      </w:r>
      <w:r w:rsidR="00076C5A" w:rsidRPr="00021694">
        <w:rPr>
          <w:rFonts w:ascii="Times New Roman" w:hAnsi="Times New Roman"/>
          <w:sz w:val="28"/>
          <w:szCs w:val="28"/>
        </w:rPr>
        <w:t xml:space="preserve"> подчеркивают, что неотъемлемой составляющей становления профессионала является развитие представлений о конкретных компонентах профессиональной деятельности. Но, даже будучи исчерпывающими, они остаются знаниями об отдельных частных фрагментах профессиональной деятельности и не могут служить обобщенной характеристикой</w:t>
      </w:r>
      <w:r w:rsidR="00021694">
        <w:rPr>
          <w:rFonts w:ascii="Times New Roman" w:hAnsi="Times New Roman"/>
          <w:sz w:val="28"/>
          <w:szCs w:val="28"/>
        </w:rPr>
        <w:t xml:space="preserve"> </w:t>
      </w:r>
      <w:r w:rsidR="00076C5A" w:rsidRPr="00021694">
        <w:rPr>
          <w:rFonts w:ascii="Times New Roman" w:hAnsi="Times New Roman"/>
          <w:sz w:val="28"/>
          <w:szCs w:val="28"/>
        </w:rPr>
        <w:t>процесса</w:t>
      </w:r>
      <w:r w:rsidR="00021694">
        <w:rPr>
          <w:rFonts w:ascii="Times New Roman" w:hAnsi="Times New Roman"/>
          <w:sz w:val="28"/>
          <w:szCs w:val="28"/>
        </w:rPr>
        <w:t xml:space="preserve"> </w:t>
      </w:r>
      <w:r w:rsidR="00076C5A" w:rsidRPr="00021694">
        <w:rPr>
          <w:rFonts w:ascii="Times New Roman" w:hAnsi="Times New Roman"/>
          <w:sz w:val="28"/>
          <w:szCs w:val="28"/>
        </w:rPr>
        <w:t>профессионализации. Такой характеристикой</w:t>
      </w:r>
      <w:r w:rsidR="00021694">
        <w:rPr>
          <w:rFonts w:ascii="Times New Roman" w:hAnsi="Times New Roman"/>
          <w:sz w:val="28"/>
          <w:szCs w:val="28"/>
        </w:rPr>
        <w:t xml:space="preserve"> </w:t>
      </w:r>
      <w:r w:rsidR="00076C5A" w:rsidRPr="00021694">
        <w:rPr>
          <w:rFonts w:ascii="Times New Roman" w:hAnsi="Times New Roman"/>
          <w:sz w:val="28"/>
          <w:szCs w:val="28"/>
        </w:rPr>
        <w:t>являются</w:t>
      </w:r>
      <w:r w:rsidR="00021694">
        <w:rPr>
          <w:rFonts w:ascii="Times New Roman" w:hAnsi="Times New Roman"/>
          <w:sz w:val="28"/>
          <w:szCs w:val="28"/>
        </w:rPr>
        <w:t xml:space="preserve"> </w:t>
      </w:r>
      <w:r w:rsidR="00076C5A" w:rsidRPr="00021694">
        <w:rPr>
          <w:rFonts w:ascii="Times New Roman" w:hAnsi="Times New Roman"/>
          <w:sz w:val="28"/>
          <w:szCs w:val="28"/>
        </w:rPr>
        <w:t>структуры</w:t>
      </w:r>
      <w:r w:rsidR="00021694">
        <w:rPr>
          <w:rFonts w:ascii="Times New Roman" w:hAnsi="Times New Roman"/>
          <w:sz w:val="28"/>
          <w:szCs w:val="28"/>
        </w:rPr>
        <w:t xml:space="preserve"> </w:t>
      </w:r>
      <w:r w:rsidR="00076C5A" w:rsidRPr="00021694">
        <w:rPr>
          <w:rFonts w:ascii="Times New Roman" w:hAnsi="Times New Roman"/>
          <w:sz w:val="28"/>
          <w:szCs w:val="28"/>
        </w:rPr>
        <w:t>профессионального</w:t>
      </w:r>
      <w:r w:rsidR="00021694">
        <w:rPr>
          <w:rFonts w:ascii="Times New Roman" w:hAnsi="Times New Roman"/>
          <w:sz w:val="28"/>
          <w:szCs w:val="28"/>
        </w:rPr>
        <w:t xml:space="preserve"> </w:t>
      </w:r>
      <w:r w:rsidR="00076C5A" w:rsidRPr="00021694">
        <w:rPr>
          <w:rFonts w:ascii="Times New Roman" w:hAnsi="Times New Roman"/>
          <w:sz w:val="28"/>
          <w:szCs w:val="28"/>
        </w:rPr>
        <w:t xml:space="preserve">сознания, отражающего профессиональную деятельность в целом, </w:t>
      </w:r>
      <w:r w:rsidR="00291394" w:rsidRPr="00021694">
        <w:rPr>
          <w:rFonts w:ascii="Times New Roman" w:hAnsi="Times New Roman"/>
          <w:sz w:val="28"/>
          <w:szCs w:val="28"/>
        </w:rPr>
        <w:t>интегрировано</w:t>
      </w:r>
      <w:r w:rsidR="00076C5A" w:rsidRPr="00021694">
        <w:rPr>
          <w:rFonts w:ascii="Times New Roman" w:hAnsi="Times New Roman"/>
          <w:sz w:val="28"/>
          <w:szCs w:val="28"/>
        </w:rPr>
        <w:t xml:space="preserve"> и системно.</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 xml:space="preserve">Л.М. Митина говоря о выборе профессии, отмечает, что </w:t>
      </w:r>
      <w:r w:rsidR="00021694">
        <w:rPr>
          <w:rFonts w:ascii="Times New Roman" w:hAnsi="Times New Roman"/>
          <w:sz w:val="28"/>
          <w:szCs w:val="28"/>
        </w:rPr>
        <w:t>"</w:t>
      </w:r>
      <w:r w:rsidRPr="00021694">
        <w:rPr>
          <w:rFonts w:ascii="Times New Roman" w:hAnsi="Times New Roman"/>
          <w:sz w:val="28"/>
          <w:szCs w:val="28"/>
        </w:rPr>
        <w:t>важным является и то, что образ профессии, как когнитивное и эмоциональное образование, в определенной мере меняет систему общих ориентиров в общественном и инди</w:t>
      </w:r>
      <w:r w:rsidR="00921F56" w:rsidRPr="00021694">
        <w:rPr>
          <w:rFonts w:ascii="Times New Roman" w:hAnsi="Times New Roman"/>
          <w:sz w:val="28"/>
          <w:szCs w:val="28"/>
        </w:rPr>
        <w:t>видуальном сознании людей</w:t>
      </w:r>
      <w:r w:rsidR="00021694">
        <w:rPr>
          <w:rFonts w:ascii="Times New Roman" w:hAnsi="Times New Roman"/>
          <w:sz w:val="28"/>
          <w:szCs w:val="28"/>
        </w:rPr>
        <w:t>"</w:t>
      </w:r>
      <w:r w:rsidR="007759BF" w:rsidRPr="00021694">
        <w:rPr>
          <w:rFonts w:ascii="Times New Roman" w:hAnsi="Times New Roman"/>
          <w:sz w:val="28"/>
          <w:szCs w:val="28"/>
        </w:rPr>
        <w:t xml:space="preserve"> [11</w:t>
      </w:r>
      <w:r w:rsidRPr="00021694">
        <w:rPr>
          <w:rFonts w:ascii="Times New Roman" w:hAnsi="Times New Roman"/>
          <w:sz w:val="28"/>
          <w:szCs w:val="28"/>
        </w:rPr>
        <w:t>, с.3</w:t>
      </w:r>
      <w:r w:rsidR="007759BF" w:rsidRPr="00021694">
        <w:rPr>
          <w:rFonts w:ascii="Times New Roman" w:hAnsi="Times New Roman"/>
          <w:sz w:val="28"/>
          <w:szCs w:val="28"/>
        </w:rPr>
        <w:t>]</w:t>
      </w:r>
      <w:r w:rsidRPr="00021694">
        <w:rPr>
          <w:rFonts w:ascii="Times New Roman" w:hAnsi="Times New Roman"/>
          <w:sz w:val="28"/>
          <w:szCs w:val="28"/>
        </w:rPr>
        <w:t xml:space="preserve">. Раньше идеальный образ профессионала во многом был связан с образом конкретных людей и их профессиональной </w:t>
      </w:r>
      <w:r w:rsidR="00021694">
        <w:rPr>
          <w:rFonts w:ascii="Times New Roman" w:hAnsi="Times New Roman"/>
          <w:sz w:val="28"/>
          <w:szCs w:val="28"/>
        </w:rPr>
        <w:t>"</w:t>
      </w:r>
      <w:r w:rsidRPr="00021694">
        <w:rPr>
          <w:rFonts w:ascii="Times New Roman" w:hAnsi="Times New Roman"/>
          <w:sz w:val="28"/>
          <w:szCs w:val="28"/>
        </w:rPr>
        <w:t>биографией</w:t>
      </w:r>
      <w:r w:rsidR="00021694">
        <w:rPr>
          <w:rFonts w:ascii="Times New Roman" w:hAnsi="Times New Roman"/>
          <w:sz w:val="28"/>
          <w:szCs w:val="28"/>
        </w:rPr>
        <w:t>"</w:t>
      </w:r>
      <w:r w:rsidRPr="00021694">
        <w:rPr>
          <w:rFonts w:ascii="Times New Roman" w:hAnsi="Times New Roman"/>
          <w:sz w:val="28"/>
          <w:szCs w:val="28"/>
        </w:rPr>
        <w:t>, их определенным</w:t>
      </w:r>
      <w:r w:rsidR="00291394" w:rsidRPr="00021694">
        <w:rPr>
          <w:rFonts w:ascii="Times New Roman" w:hAnsi="Times New Roman"/>
          <w:sz w:val="28"/>
          <w:szCs w:val="28"/>
        </w:rPr>
        <w:t>и профессиональными ценностями</w:t>
      </w:r>
      <w:r w:rsidRPr="00021694">
        <w:rPr>
          <w:rFonts w:ascii="Times New Roman" w:hAnsi="Times New Roman"/>
          <w:sz w:val="28"/>
          <w:szCs w:val="28"/>
        </w:rPr>
        <w:t xml:space="preserve">. Сейчас можно наблюдать, что в некоторой степени </w:t>
      </w:r>
      <w:r w:rsidR="00021694">
        <w:rPr>
          <w:rFonts w:ascii="Times New Roman" w:hAnsi="Times New Roman"/>
          <w:sz w:val="28"/>
          <w:szCs w:val="28"/>
        </w:rPr>
        <w:t>"</w:t>
      </w:r>
      <w:r w:rsidRPr="00021694">
        <w:rPr>
          <w:rFonts w:ascii="Times New Roman" w:hAnsi="Times New Roman"/>
          <w:sz w:val="28"/>
          <w:szCs w:val="28"/>
        </w:rPr>
        <w:t>идеальный образ профессионала</w:t>
      </w:r>
      <w:r w:rsidR="00021694">
        <w:rPr>
          <w:rFonts w:ascii="Times New Roman" w:hAnsi="Times New Roman"/>
          <w:sz w:val="28"/>
          <w:szCs w:val="28"/>
        </w:rPr>
        <w:t>"</w:t>
      </w:r>
      <w:r w:rsidRPr="00021694">
        <w:rPr>
          <w:rFonts w:ascii="Times New Roman" w:hAnsi="Times New Roman"/>
          <w:sz w:val="28"/>
          <w:szCs w:val="28"/>
        </w:rPr>
        <w:t xml:space="preserve"> заменен на </w:t>
      </w:r>
      <w:r w:rsidR="00021694">
        <w:rPr>
          <w:rFonts w:ascii="Times New Roman" w:hAnsi="Times New Roman"/>
          <w:sz w:val="28"/>
          <w:szCs w:val="28"/>
        </w:rPr>
        <w:t>"</w:t>
      </w:r>
      <w:r w:rsidRPr="00021694">
        <w:rPr>
          <w:rFonts w:ascii="Times New Roman" w:hAnsi="Times New Roman"/>
          <w:sz w:val="28"/>
          <w:szCs w:val="28"/>
        </w:rPr>
        <w:t>идеальный образ жизни</w:t>
      </w:r>
      <w:r w:rsidR="00021694">
        <w:rPr>
          <w:rFonts w:ascii="Times New Roman" w:hAnsi="Times New Roman"/>
          <w:sz w:val="28"/>
          <w:szCs w:val="28"/>
        </w:rPr>
        <w:t>"</w:t>
      </w:r>
      <w:r w:rsidRPr="00021694">
        <w:rPr>
          <w:rFonts w:ascii="Times New Roman" w:hAnsi="Times New Roman"/>
          <w:sz w:val="28"/>
          <w:szCs w:val="28"/>
        </w:rPr>
        <w:t xml:space="preserve"> (американский, европейский, </w:t>
      </w:r>
      <w:r w:rsidR="00021694">
        <w:rPr>
          <w:rFonts w:ascii="Times New Roman" w:hAnsi="Times New Roman"/>
          <w:sz w:val="28"/>
          <w:szCs w:val="28"/>
        </w:rPr>
        <w:t>"</w:t>
      </w:r>
      <w:r w:rsidRPr="00021694">
        <w:rPr>
          <w:rFonts w:ascii="Times New Roman" w:hAnsi="Times New Roman"/>
          <w:sz w:val="28"/>
          <w:szCs w:val="28"/>
        </w:rPr>
        <w:t>новых русских</w:t>
      </w:r>
      <w:r w:rsidR="00021694">
        <w:rPr>
          <w:rFonts w:ascii="Times New Roman" w:hAnsi="Times New Roman"/>
          <w:sz w:val="28"/>
          <w:szCs w:val="28"/>
        </w:rPr>
        <w:t>"</w:t>
      </w:r>
      <w:r w:rsidRPr="00021694">
        <w:rPr>
          <w:rFonts w:ascii="Times New Roman" w:hAnsi="Times New Roman"/>
          <w:sz w:val="28"/>
          <w:szCs w:val="28"/>
        </w:rPr>
        <w:t xml:space="preserve"> и др.) Неопределенность ценностных представлений о самой профессии смещает ориентиры на выбор предпочитаемого, желаемого образа жизни с помощью профессии. Таким образом, профессия уже выступает как средство для достижения этого образа жизни, а не как существенная часть самого образа жизни.</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Зиброва С.В. исследует образ профессии как внутреннее образование, которое имеет характер обобщенности и отражает становление профессионального сознания как субъектного, личностного процесса с одной стороны, и соответствует внешнему,</w:t>
      </w:r>
      <w:r w:rsidR="006D334B" w:rsidRPr="00021694">
        <w:rPr>
          <w:rFonts w:ascii="Times New Roman" w:hAnsi="Times New Roman"/>
          <w:sz w:val="28"/>
          <w:szCs w:val="28"/>
        </w:rPr>
        <w:t xml:space="preserve"> </w:t>
      </w:r>
      <w:r w:rsidRPr="00021694">
        <w:rPr>
          <w:rFonts w:ascii="Times New Roman" w:hAnsi="Times New Roman"/>
          <w:sz w:val="28"/>
          <w:szCs w:val="28"/>
        </w:rPr>
        <w:t>специфическому содержанию конкретной профессиональной деятельности — с другой стороны.</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 качестве такой структуры у студентов Зиброва выделяет образ будущей профессии, который является отражением в сознании студента основного содержания его будущей профессиональной деятельности. Значение данной структуры</w:t>
      </w:r>
      <w:r w:rsidR="00021694">
        <w:rPr>
          <w:rFonts w:ascii="Times New Roman" w:hAnsi="Times New Roman"/>
          <w:sz w:val="28"/>
          <w:szCs w:val="28"/>
        </w:rPr>
        <w:t xml:space="preserve"> </w:t>
      </w:r>
      <w:r w:rsidRPr="00021694">
        <w:rPr>
          <w:rFonts w:ascii="Times New Roman" w:hAnsi="Times New Roman"/>
          <w:sz w:val="28"/>
          <w:szCs w:val="28"/>
        </w:rPr>
        <w:t>сознания для</w:t>
      </w:r>
      <w:r w:rsidR="00021694">
        <w:rPr>
          <w:rFonts w:ascii="Times New Roman" w:hAnsi="Times New Roman"/>
          <w:sz w:val="28"/>
          <w:szCs w:val="28"/>
        </w:rPr>
        <w:t xml:space="preserve"> </w:t>
      </w:r>
      <w:r w:rsidRPr="00021694">
        <w:rPr>
          <w:rFonts w:ascii="Times New Roman" w:hAnsi="Times New Roman"/>
          <w:sz w:val="28"/>
          <w:szCs w:val="28"/>
        </w:rPr>
        <w:t>профессионального становления</w:t>
      </w:r>
      <w:r w:rsidR="00021694">
        <w:rPr>
          <w:rFonts w:ascii="Times New Roman" w:hAnsi="Times New Roman"/>
          <w:sz w:val="28"/>
          <w:szCs w:val="28"/>
        </w:rPr>
        <w:t xml:space="preserve"> </w:t>
      </w:r>
      <w:r w:rsidRPr="00021694">
        <w:rPr>
          <w:rFonts w:ascii="Times New Roman" w:hAnsi="Times New Roman"/>
          <w:sz w:val="28"/>
          <w:szCs w:val="28"/>
        </w:rPr>
        <w:t>связано с содержанием образной формы субъективного отражения в целом. Образ определяется как субъективная картина</w:t>
      </w:r>
      <w:r w:rsidR="007759BF" w:rsidRPr="00021694">
        <w:rPr>
          <w:rFonts w:ascii="Times New Roman" w:hAnsi="Times New Roman"/>
          <w:sz w:val="28"/>
          <w:szCs w:val="28"/>
        </w:rPr>
        <w:t xml:space="preserve"> мира или его фрагментов [10]</w:t>
      </w:r>
      <w:r w:rsidRPr="00021694">
        <w:rPr>
          <w:rFonts w:ascii="Times New Roman" w:hAnsi="Times New Roman"/>
          <w:sz w:val="28"/>
          <w:szCs w:val="28"/>
        </w:rPr>
        <w:t>. А.В.</w:t>
      </w:r>
      <w:r w:rsidR="006D334B" w:rsidRPr="00021694">
        <w:rPr>
          <w:rFonts w:ascii="Times New Roman" w:hAnsi="Times New Roman"/>
          <w:sz w:val="28"/>
          <w:szCs w:val="28"/>
        </w:rPr>
        <w:t xml:space="preserve"> </w:t>
      </w:r>
      <w:r w:rsidRPr="00021694">
        <w:rPr>
          <w:rFonts w:ascii="Times New Roman" w:hAnsi="Times New Roman"/>
          <w:sz w:val="28"/>
          <w:szCs w:val="28"/>
        </w:rPr>
        <w:t xml:space="preserve">Запорожец отмечает, что </w:t>
      </w:r>
      <w:r w:rsidR="00021694">
        <w:rPr>
          <w:rFonts w:ascii="Times New Roman" w:hAnsi="Times New Roman"/>
          <w:sz w:val="28"/>
          <w:szCs w:val="28"/>
        </w:rPr>
        <w:t>"</w:t>
      </w:r>
      <w:r w:rsidRPr="00021694">
        <w:rPr>
          <w:rFonts w:ascii="Times New Roman" w:hAnsi="Times New Roman"/>
          <w:sz w:val="28"/>
          <w:szCs w:val="28"/>
        </w:rPr>
        <w:t>под образом, в широком смысле, следует понимать не только конкретные, но и общие представления</w:t>
      </w:r>
      <w:r w:rsidR="00921F56" w:rsidRPr="00021694">
        <w:rPr>
          <w:rFonts w:ascii="Times New Roman" w:hAnsi="Times New Roman"/>
          <w:sz w:val="28"/>
          <w:szCs w:val="28"/>
        </w:rPr>
        <w:t>, а также абстрактные понятия</w:t>
      </w:r>
      <w:r w:rsidR="00021694">
        <w:rPr>
          <w:rFonts w:ascii="Times New Roman" w:hAnsi="Times New Roman"/>
          <w:sz w:val="28"/>
          <w:szCs w:val="28"/>
        </w:rPr>
        <w:t>"</w:t>
      </w:r>
      <w:r w:rsidR="00921F56" w:rsidRPr="00021694">
        <w:rPr>
          <w:rFonts w:ascii="Times New Roman" w:hAnsi="Times New Roman"/>
          <w:sz w:val="28"/>
          <w:szCs w:val="28"/>
        </w:rPr>
        <w:t xml:space="preserve"> [12</w:t>
      </w:r>
      <w:r w:rsidRPr="00021694">
        <w:rPr>
          <w:rFonts w:ascii="Times New Roman" w:hAnsi="Times New Roman"/>
          <w:sz w:val="28"/>
          <w:szCs w:val="28"/>
        </w:rPr>
        <w:t>, с. 377</w:t>
      </w:r>
      <w:r w:rsidR="00921F56" w:rsidRPr="00021694">
        <w:rPr>
          <w:rFonts w:ascii="Times New Roman" w:hAnsi="Times New Roman"/>
          <w:sz w:val="28"/>
          <w:szCs w:val="28"/>
        </w:rPr>
        <w:t>]</w:t>
      </w:r>
      <w:r w:rsidRPr="00021694">
        <w:rPr>
          <w:rFonts w:ascii="Times New Roman" w:hAnsi="Times New Roman"/>
          <w:sz w:val="28"/>
          <w:szCs w:val="28"/>
        </w:rPr>
        <w:t>. В работах А.Н.</w:t>
      </w:r>
      <w:r w:rsidR="006D334B" w:rsidRPr="00021694">
        <w:rPr>
          <w:rFonts w:ascii="Times New Roman" w:hAnsi="Times New Roman"/>
          <w:sz w:val="28"/>
          <w:szCs w:val="28"/>
        </w:rPr>
        <w:t xml:space="preserve"> </w:t>
      </w:r>
      <w:r w:rsidRPr="00021694">
        <w:rPr>
          <w:rFonts w:ascii="Times New Roman" w:hAnsi="Times New Roman"/>
          <w:sz w:val="28"/>
          <w:szCs w:val="28"/>
        </w:rPr>
        <w:t xml:space="preserve">Леонтьева </w:t>
      </w:r>
      <w:r w:rsidR="000A0EA0" w:rsidRPr="00021694">
        <w:rPr>
          <w:rFonts w:ascii="Times New Roman" w:hAnsi="Times New Roman"/>
          <w:sz w:val="28"/>
          <w:szCs w:val="28"/>
        </w:rPr>
        <w:t>[19]</w:t>
      </w:r>
      <w:r w:rsidRPr="00021694">
        <w:rPr>
          <w:rFonts w:ascii="Times New Roman" w:hAnsi="Times New Roman"/>
          <w:sz w:val="28"/>
          <w:szCs w:val="28"/>
        </w:rPr>
        <w:t xml:space="preserve"> была выдвинута гипотеза об образе мира как многомерном образовании, целостной, многоуровневой системе представлений о мире, о других людях, о себе и своей деятельности. Мы рассматриваем образ профессии у студентов как фрагмент данной системы, включающий в себя представления, связанные с предстоящей профессиональной деятельностью. Включение в практическую деятельность (одной</w:t>
      </w:r>
      <w:r w:rsidR="00021694">
        <w:rPr>
          <w:rFonts w:ascii="Times New Roman" w:hAnsi="Times New Roman"/>
          <w:sz w:val="28"/>
          <w:szCs w:val="28"/>
        </w:rPr>
        <w:t xml:space="preserve"> </w:t>
      </w:r>
      <w:r w:rsidRPr="00021694">
        <w:rPr>
          <w:rFonts w:ascii="Times New Roman" w:hAnsi="Times New Roman"/>
          <w:sz w:val="28"/>
          <w:szCs w:val="28"/>
        </w:rPr>
        <w:t>из форм</w:t>
      </w:r>
      <w:r w:rsidR="00021694">
        <w:rPr>
          <w:rFonts w:ascii="Times New Roman" w:hAnsi="Times New Roman"/>
          <w:sz w:val="28"/>
          <w:szCs w:val="28"/>
        </w:rPr>
        <w:t xml:space="preserve"> </w:t>
      </w:r>
      <w:r w:rsidRPr="00021694">
        <w:rPr>
          <w:rFonts w:ascii="Times New Roman" w:hAnsi="Times New Roman"/>
          <w:sz w:val="28"/>
          <w:szCs w:val="28"/>
        </w:rPr>
        <w:t>которой</w:t>
      </w:r>
      <w:r w:rsidR="00021694">
        <w:rPr>
          <w:rFonts w:ascii="Times New Roman" w:hAnsi="Times New Roman"/>
          <w:sz w:val="28"/>
          <w:szCs w:val="28"/>
        </w:rPr>
        <w:t xml:space="preserve"> </w:t>
      </w:r>
      <w:r w:rsidRPr="00021694">
        <w:rPr>
          <w:rFonts w:ascii="Times New Roman" w:hAnsi="Times New Roman"/>
          <w:sz w:val="28"/>
          <w:szCs w:val="28"/>
        </w:rPr>
        <w:t>является</w:t>
      </w:r>
      <w:r w:rsidR="00021694">
        <w:rPr>
          <w:rFonts w:ascii="Times New Roman" w:hAnsi="Times New Roman"/>
          <w:sz w:val="28"/>
          <w:szCs w:val="28"/>
        </w:rPr>
        <w:t xml:space="preserve"> </w:t>
      </w:r>
      <w:r w:rsidRPr="00021694">
        <w:rPr>
          <w:rFonts w:ascii="Times New Roman" w:hAnsi="Times New Roman"/>
          <w:sz w:val="28"/>
          <w:szCs w:val="28"/>
        </w:rPr>
        <w:t>профессиональная</w:t>
      </w:r>
      <w:r w:rsidR="00021694">
        <w:rPr>
          <w:rFonts w:ascii="Times New Roman" w:hAnsi="Times New Roman"/>
          <w:sz w:val="28"/>
          <w:szCs w:val="28"/>
        </w:rPr>
        <w:t xml:space="preserve"> </w:t>
      </w:r>
      <w:r w:rsidRPr="00021694">
        <w:rPr>
          <w:rFonts w:ascii="Times New Roman" w:hAnsi="Times New Roman"/>
          <w:sz w:val="28"/>
          <w:szCs w:val="28"/>
        </w:rPr>
        <w:t>деятельность) обеспечивается участием целостного образа какого-либо явления в порождении познавательных гипотез, выступающих в качестве начального звена про</w:t>
      </w:r>
      <w:r w:rsidR="001F6968" w:rsidRPr="00021694">
        <w:rPr>
          <w:rFonts w:ascii="Times New Roman" w:hAnsi="Times New Roman"/>
          <w:sz w:val="28"/>
          <w:szCs w:val="28"/>
        </w:rPr>
        <w:t>цессов построения нового образа</w:t>
      </w:r>
      <w:r w:rsidRPr="00021694">
        <w:rPr>
          <w:rFonts w:ascii="Times New Roman" w:hAnsi="Times New Roman"/>
          <w:sz w:val="28"/>
          <w:szCs w:val="28"/>
        </w:rPr>
        <w:t xml:space="preserve">. Непрерывное генерирование взаимосвязанной системы познавательных гипотез, идущих навстречу внешним стимулам, является выражением активной природы образного отражения. Образ, являясь порождением практической деятельности, оказывает на нее обратное воздействие, определяя ее направленность и избирательность. Активная роль образа проявляется в том, что сформировавшийся образ некоторого явления (в том числе, профессиональной деятельности) определяет характер действии человека по отношению к данному явлению. Образ будущей профессии есть представление цели деятельности учения. Это способ осознания желаемого конечного результата собственной деятельности по освоению профессии </w:t>
      </w:r>
      <w:r w:rsidR="00921F56" w:rsidRPr="00021694">
        <w:rPr>
          <w:rFonts w:ascii="Times New Roman" w:hAnsi="Times New Roman"/>
          <w:sz w:val="28"/>
          <w:szCs w:val="28"/>
        </w:rPr>
        <w:t>[13]</w:t>
      </w:r>
      <w:r w:rsidRPr="00021694">
        <w:rPr>
          <w:rFonts w:ascii="Times New Roman" w:hAnsi="Times New Roman"/>
          <w:sz w:val="28"/>
          <w:szCs w:val="28"/>
        </w:rPr>
        <w:t>.</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Любая деятельность предполагает наличие объекта деятельности – той конкретной сферы, где деятельность разворачивается; цели — результата, который должен быть достигнут; и средств деятельности как операциональной со</w:t>
      </w:r>
      <w:r w:rsidR="006D334B" w:rsidRPr="00021694">
        <w:rPr>
          <w:rFonts w:ascii="Times New Roman" w:hAnsi="Times New Roman"/>
          <w:sz w:val="28"/>
          <w:szCs w:val="28"/>
        </w:rPr>
        <w:t>ставляющей</w:t>
      </w:r>
      <w:r w:rsidRPr="00021694">
        <w:rPr>
          <w:rFonts w:ascii="Times New Roman" w:hAnsi="Times New Roman"/>
          <w:sz w:val="28"/>
          <w:szCs w:val="28"/>
        </w:rPr>
        <w:t xml:space="preserve">. Все эти моменты должны быть представлены в сознании личности. Иначе, по мысли А.Н.Леонтьева, </w:t>
      </w:r>
      <w:r w:rsidR="00021694">
        <w:rPr>
          <w:rFonts w:ascii="Times New Roman" w:hAnsi="Times New Roman"/>
          <w:sz w:val="28"/>
          <w:szCs w:val="28"/>
        </w:rPr>
        <w:t>"</w:t>
      </w:r>
      <w:r w:rsidRPr="00021694">
        <w:rPr>
          <w:rFonts w:ascii="Times New Roman" w:hAnsi="Times New Roman"/>
          <w:sz w:val="28"/>
          <w:szCs w:val="28"/>
        </w:rPr>
        <w:t xml:space="preserve">неадекватность того смысла, который </w:t>
      </w:r>
      <w:r w:rsidR="006D334B" w:rsidRPr="00021694">
        <w:rPr>
          <w:rFonts w:ascii="Times New Roman" w:hAnsi="Times New Roman"/>
          <w:sz w:val="28"/>
          <w:szCs w:val="28"/>
        </w:rPr>
        <w:t xml:space="preserve">приобретает </w:t>
      </w:r>
      <w:r w:rsidRPr="00021694">
        <w:rPr>
          <w:rFonts w:ascii="Times New Roman" w:hAnsi="Times New Roman"/>
          <w:sz w:val="28"/>
          <w:szCs w:val="28"/>
        </w:rPr>
        <w:t>для человека его деятельность и ее п</w:t>
      </w:r>
      <w:r w:rsidR="00B06B39" w:rsidRPr="00021694">
        <w:rPr>
          <w:rFonts w:ascii="Times New Roman" w:hAnsi="Times New Roman"/>
          <w:sz w:val="28"/>
          <w:szCs w:val="28"/>
        </w:rPr>
        <w:t>редмет их объективному значению</w:t>
      </w:r>
      <w:r w:rsidR="00021694">
        <w:rPr>
          <w:rFonts w:ascii="Times New Roman" w:hAnsi="Times New Roman"/>
          <w:sz w:val="28"/>
          <w:szCs w:val="28"/>
        </w:rPr>
        <w:t>"</w:t>
      </w:r>
      <w:r w:rsidRPr="00021694">
        <w:rPr>
          <w:rFonts w:ascii="Times New Roman" w:hAnsi="Times New Roman"/>
          <w:sz w:val="28"/>
          <w:szCs w:val="28"/>
        </w:rPr>
        <w:t xml:space="preserve"> </w:t>
      </w:r>
      <w:r w:rsidR="000A0EA0" w:rsidRPr="00021694">
        <w:rPr>
          <w:rFonts w:ascii="Times New Roman" w:hAnsi="Times New Roman"/>
          <w:sz w:val="28"/>
          <w:szCs w:val="28"/>
        </w:rPr>
        <w:t>[19</w:t>
      </w:r>
      <w:r w:rsidRPr="00021694">
        <w:rPr>
          <w:rFonts w:ascii="Times New Roman" w:hAnsi="Times New Roman"/>
          <w:sz w:val="28"/>
          <w:szCs w:val="28"/>
        </w:rPr>
        <w:t xml:space="preserve"> с. 32</w:t>
      </w:r>
      <w:r w:rsidR="000A0EA0" w:rsidRPr="00021694">
        <w:rPr>
          <w:rFonts w:ascii="Times New Roman" w:hAnsi="Times New Roman"/>
          <w:sz w:val="28"/>
          <w:szCs w:val="28"/>
        </w:rPr>
        <w:t>]</w:t>
      </w:r>
      <w:r w:rsidR="00021694">
        <w:rPr>
          <w:rFonts w:ascii="Times New Roman" w:hAnsi="Times New Roman"/>
          <w:sz w:val="28"/>
          <w:szCs w:val="28"/>
        </w:rPr>
        <w:t xml:space="preserve"> </w:t>
      </w:r>
      <w:r w:rsidRPr="00021694">
        <w:rPr>
          <w:rFonts w:ascii="Times New Roman" w:hAnsi="Times New Roman"/>
          <w:sz w:val="28"/>
          <w:szCs w:val="28"/>
        </w:rPr>
        <w:t>есть проявление дезинтеграции сознания.</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Исследователи выделяют такие компоненты образа профессии как цели</w:t>
      </w:r>
      <w:r w:rsidR="00021694">
        <w:rPr>
          <w:rFonts w:ascii="Times New Roman" w:hAnsi="Times New Roman"/>
          <w:sz w:val="28"/>
          <w:szCs w:val="28"/>
        </w:rPr>
        <w:t xml:space="preserve"> </w:t>
      </w:r>
      <w:r w:rsidRPr="00021694">
        <w:rPr>
          <w:rFonts w:ascii="Times New Roman" w:hAnsi="Times New Roman"/>
          <w:sz w:val="28"/>
          <w:szCs w:val="28"/>
        </w:rPr>
        <w:t xml:space="preserve">профессиональной деятельности, средства, используемые специалистом в этой области, и ее специфическую предметную область — набор взаимосвязанных признаков, свойств вещей, процессов, явлений, как бы </w:t>
      </w:r>
      <w:r w:rsidR="00021694">
        <w:rPr>
          <w:rFonts w:ascii="Times New Roman" w:hAnsi="Times New Roman"/>
          <w:sz w:val="28"/>
          <w:szCs w:val="28"/>
        </w:rPr>
        <w:t>"</w:t>
      </w:r>
      <w:r w:rsidRPr="00021694">
        <w:rPr>
          <w:rFonts w:ascii="Times New Roman" w:hAnsi="Times New Roman"/>
          <w:sz w:val="28"/>
          <w:szCs w:val="28"/>
        </w:rPr>
        <w:t>противостоящих</w:t>
      </w:r>
      <w:r w:rsidR="00021694">
        <w:rPr>
          <w:rFonts w:ascii="Times New Roman" w:hAnsi="Times New Roman"/>
          <w:sz w:val="28"/>
          <w:szCs w:val="28"/>
        </w:rPr>
        <w:t>"</w:t>
      </w:r>
      <w:r w:rsidRPr="00021694">
        <w:rPr>
          <w:rFonts w:ascii="Times New Roman" w:hAnsi="Times New Roman"/>
          <w:sz w:val="28"/>
          <w:szCs w:val="28"/>
        </w:rPr>
        <w:t xml:space="preserve"> человеку в труде. Под целями профессиональной деятельности в образе профессии понимается отражение в сознании студента социального смысла данной профессии, ее значения для общества, ее специфических задач. Это есть понимание роли профессии в общественном производстве, что достигается путем раскрытия внутренних связей между осваиваемой деятельностью и ее местом в обществе. Средствами здесь является все то, что использует профессион</w:t>
      </w:r>
      <w:r w:rsidR="006D334B" w:rsidRPr="00021694">
        <w:rPr>
          <w:rFonts w:ascii="Times New Roman" w:hAnsi="Times New Roman"/>
          <w:sz w:val="28"/>
          <w:szCs w:val="28"/>
        </w:rPr>
        <w:t>ал для реализации своих функций –</w:t>
      </w:r>
      <w:r w:rsidRPr="00021694">
        <w:rPr>
          <w:rFonts w:ascii="Times New Roman" w:hAnsi="Times New Roman"/>
          <w:sz w:val="28"/>
          <w:szCs w:val="28"/>
        </w:rPr>
        <w:t xml:space="preserve"> от конкретных инструментов (</w:t>
      </w:r>
      <w:r w:rsidR="00021694">
        <w:rPr>
          <w:rFonts w:ascii="Times New Roman" w:hAnsi="Times New Roman"/>
          <w:sz w:val="28"/>
          <w:szCs w:val="28"/>
        </w:rPr>
        <w:t>"</w:t>
      </w:r>
      <w:r w:rsidRPr="00021694">
        <w:rPr>
          <w:rFonts w:ascii="Times New Roman" w:hAnsi="Times New Roman"/>
          <w:sz w:val="28"/>
          <w:szCs w:val="28"/>
        </w:rPr>
        <w:t>внешние</w:t>
      </w:r>
      <w:r w:rsidR="00021694">
        <w:rPr>
          <w:rFonts w:ascii="Times New Roman" w:hAnsi="Times New Roman"/>
          <w:sz w:val="28"/>
          <w:szCs w:val="28"/>
        </w:rPr>
        <w:t>"</w:t>
      </w:r>
      <w:r w:rsidRPr="00021694">
        <w:rPr>
          <w:rFonts w:ascii="Times New Roman" w:hAnsi="Times New Roman"/>
          <w:sz w:val="28"/>
          <w:szCs w:val="28"/>
        </w:rPr>
        <w:t xml:space="preserve"> средства по Венде В.Ф.) до обобщенных представлений о возможных способах деятельности (</w:t>
      </w:r>
      <w:r w:rsidR="00021694">
        <w:rPr>
          <w:rFonts w:ascii="Times New Roman" w:hAnsi="Times New Roman"/>
          <w:sz w:val="28"/>
          <w:szCs w:val="28"/>
        </w:rPr>
        <w:t>"</w:t>
      </w:r>
      <w:r w:rsidRPr="00021694">
        <w:rPr>
          <w:rFonts w:ascii="Times New Roman" w:hAnsi="Times New Roman"/>
          <w:sz w:val="28"/>
          <w:szCs w:val="28"/>
        </w:rPr>
        <w:t>внутренние</w:t>
      </w:r>
      <w:r w:rsidR="00021694">
        <w:rPr>
          <w:rFonts w:ascii="Times New Roman" w:hAnsi="Times New Roman"/>
          <w:sz w:val="28"/>
          <w:szCs w:val="28"/>
        </w:rPr>
        <w:t>"</w:t>
      </w:r>
      <w:r w:rsidRPr="00021694">
        <w:rPr>
          <w:rFonts w:ascii="Times New Roman" w:hAnsi="Times New Roman"/>
          <w:sz w:val="28"/>
          <w:szCs w:val="28"/>
        </w:rPr>
        <w:t xml:space="preserve"> средства). </w:t>
      </w:r>
      <w:r w:rsidR="00021694">
        <w:rPr>
          <w:rFonts w:ascii="Times New Roman" w:hAnsi="Times New Roman"/>
          <w:sz w:val="28"/>
          <w:szCs w:val="28"/>
        </w:rPr>
        <w:t>"</w:t>
      </w:r>
      <w:r w:rsidRPr="00021694">
        <w:rPr>
          <w:rFonts w:ascii="Times New Roman" w:hAnsi="Times New Roman"/>
          <w:sz w:val="28"/>
          <w:szCs w:val="28"/>
        </w:rPr>
        <w:t>Средством труда можно считать любую реальность, дающую</w:t>
      </w:r>
      <w:r w:rsidR="00021694">
        <w:rPr>
          <w:rFonts w:ascii="Times New Roman" w:hAnsi="Times New Roman"/>
          <w:sz w:val="28"/>
          <w:szCs w:val="28"/>
        </w:rPr>
        <w:t xml:space="preserve"> </w:t>
      </w:r>
      <w:r w:rsidRPr="00021694">
        <w:rPr>
          <w:rFonts w:ascii="Times New Roman" w:hAnsi="Times New Roman"/>
          <w:sz w:val="28"/>
          <w:szCs w:val="28"/>
        </w:rPr>
        <w:t>возможность человеку взаимодействовать с предметом тру</w:t>
      </w:r>
      <w:r w:rsidR="00D2624E" w:rsidRPr="00021694">
        <w:rPr>
          <w:rFonts w:ascii="Times New Roman" w:hAnsi="Times New Roman"/>
          <w:sz w:val="28"/>
          <w:szCs w:val="28"/>
        </w:rPr>
        <w:t>да сообразно его цели</w:t>
      </w:r>
      <w:r w:rsidR="00021694">
        <w:rPr>
          <w:rFonts w:ascii="Times New Roman" w:hAnsi="Times New Roman"/>
          <w:sz w:val="28"/>
          <w:szCs w:val="28"/>
        </w:rPr>
        <w:t>"</w:t>
      </w:r>
      <w:r w:rsidRPr="00021694">
        <w:rPr>
          <w:rFonts w:ascii="Times New Roman" w:hAnsi="Times New Roman"/>
          <w:sz w:val="28"/>
          <w:szCs w:val="28"/>
        </w:rPr>
        <w:t xml:space="preserve">, — по определению Е.А.Климова </w:t>
      </w:r>
      <w:r w:rsidR="00E83533" w:rsidRPr="00021694">
        <w:rPr>
          <w:rFonts w:ascii="Times New Roman" w:hAnsi="Times New Roman"/>
          <w:sz w:val="28"/>
          <w:szCs w:val="28"/>
        </w:rPr>
        <w:t>[16</w:t>
      </w:r>
      <w:r w:rsidRPr="00021694">
        <w:rPr>
          <w:rFonts w:ascii="Times New Roman" w:hAnsi="Times New Roman"/>
          <w:sz w:val="28"/>
          <w:szCs w:val="28"/>
        </w:rPr>
        <w:t>, с. 45</w:t>
      </w:r>
      <w:r w:rsidR="00E83533" w:rsidRPr="00021694">
        <w:rPr>
          <w:rFonts w:ascii="Times New Roman" w:hAnsi="Times New Roman"/>
          <w:sz w:val="28"/>
          <w:szCs w:val="28"/>
        </w:rPr>
        <w:t>]</w:t>
      </w:r>
      <w:r w:rsidRPr="00021694">
        <w:rPr>
          <w:rFonts w:ascii="Times New Roman" w:hAnsi="Times New Roman"/>
          <w:sz w:val="28"/>
          <w:szCs w:val="28"/>
        </w:rPr>
        <w:t>. Наконец, знание того особого круга явлений предметного мира, с которым оперируют представители данной профессии, есть третий компонент образа будущей профессии — предметная часть.</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Выделенные составляющие образа профессии (цели, предмет, средства) в целом охватывают содержание конкретной профессии. К ним нельзя свести все многообразие реальных профессиональных ситуаций, но они отражают именно существенные закономерные, обязательные моменты, конституирующие</w:t>
      </w:r>
      <w:r w:rsidR="00021694">
        <w:rPr>
          <w:rFonts w:ascii="Times New Roman" w:hAnsi="Times New Roman"/>
          <w:sz w:val="28"/>
          <w:szCs w:val="28"/>
        </w:rPr>
        <w:t xml:space="preserve"> </w:t>
      </w:r>
      <w:r w:rsidRPr="00021694">
        <w:rPr>
          <w:rFonts w:ascii="Times New Roman" w:hAnsi="Times New Roman"/>
          <w:sz w:val="28"/>
          <w:szCs w:val="28"/>
        </w:rPr>
        <w:t>профессиональную</w:t>
      </w:r>
      <w:r w:rsidR="00021694">
        <w:rPr>
          <w:rFonts w:ascii="Times New Roman" w:hAnsi="Times New Roman"/>
          <w:sz w:val="28"/>
          <w:szCs w:val="28"/>
        </w:rPr>
        <w:t xml:space="preserve"> </w:t>
      </w:r>
      <w:r w:rsidRPr="00021694">
        <w:rPr>
          <w:rFonts w:ascii="Times New Roman" w:hAnsi="Times New Roman"/>
          <w:sz w:val="28"/>
          <w:szCs w:val="28"/>
        </w:rPr>
        <w:t>определенность</w:t>
      </w:r>
      <w:r w:rsidR="00021694">
        <w:rPr>
          <w:rFonts w:ascii="Times New Roman" w:hAnsi="Times New Roman"/>
          <w:sz w:val="28"/>
          <w:szCs w:val="28"/>
        </w:rPr>
        <w:t xml:space="preserve"> </w:t>
      </w:r>
      <w:r w:rsidRPr="00021694">
        <w:rPr>
          <w:rFonts w:ascii="Times New Roman" w:hAnsi="Times New Roman"/>
          <w:sz w:val="28"/>
          <w:szCs w:val="28"/>
        </w:rPr>
        <w:t>и</w:t>
      </w:r>
      <w:r w:rsidR="00021694">
        <w:rPr>
          <w:rFonts w:ascii="Times New Roman" w:hAnsi="Times New Roman"/>
          <w:sz w:val="28"/>
          <w:szCs w:val="28"/>
        </w:rPr>
        <w:t xml:space="preserve"> </w:t>
      </w:r>
      <w:r w:rsidRPr="00021694">
        <w:rPr>
          <w:rFonts w:ascii="Times New Roman" w:hAnsi="Times New Roman"/>
          <w:sz w:val="28"/>
          <w:szCs w:val="28"/>
        </w:rPr>
        <w:t>специфику, отличающую данную профессию от других видов профессиональной деятельности. Это устойчивое и обобщенное содержание профессии. Оно</w:t>
      </w:r>
      <w:r w:rsidR="00021694">
        <w:rPr>
          <w:rFonts w:ascii="Times New Roman" w:hAnsi="Times New Roman"/>
          <w:sz w:val="28"/>
          <w:szCs w:val="28"/>
        </w:rPr>
        <w:t xml:space="preserve"> </w:t>
      </w:r>
      <w:r w:rsidRPr="00021694">
        <w:rPr>
          <w:rFonts w:ascii="Times New Roman" w:hAnsi="Times New Roman"/>
          <w:sz w:val="28"/>
          <w:szCs w:val="28"/>
        </w:rPr>
        <w:t>относится</w:t>
      </w:r>
      <w:r w:rsidR="00021694">
        <w:rPr>
          <w:rFonts w:ascii="Times New Roman" w:hAnsi="Times New Roman"/>
          <w:sz w:val="28"/>
          <w:szCs w:val="28"/>
        </w:rPr>
        <w:t xml:space="preserve"> </w:t>
      </w:r>
      <w:r w:rsidRPr="00021694">
        <w:rPr>
          <w:rFonts w:ascii="Times New Roman" w:hAnsi="Times New Roman"/>
          <w:sz w:val="28"/>
          <w:szCs w:val="28"/>
        </w:rPr>
        <w:t>к</w:t>
      </w:r>
      <w:r w:rsidR="00021694">
        <w:rPr>
          <w:rFonts w:ascii="Times New Roman" w:hAnsi="Times New Roman"/>
          <w:sz w:val="28"/>
          <w:szCs w:val="28"/>
        </w:rPr>
        <w:t xml:space="preserve"> </w:t>
      </w:r>
      <w:r w:rsidRPr="00021694">
        <w:rPr>
          <w:rFonts w:ascii="Times New Roman" w:hAnsi="Times New Roman"/>
          <w:sz w:val="28"/>
          <w:szCs w:val="28"/>
        </w:rPr>
        <w:t>внутреннему, субъективному плану, отражает профессиональную специфику, и может быть объективировано, вынесено вовне. Этим требованиям удовлетворяют такие составляющие внутреннего плана профессионализации, которые обладают свойствами устойчивости и обобщенности и характеризуют существенные, необходимые элементы профессии, не зависящие от</w:t>
      </w:r>
      <w:r w:rsidR="001F6968" w:rsidRPr="00021694">
        <w:rPr>
          <w:rFonts w:ascii="Times New Roman" w:hAnsi="Times New Roman"/>
          <w:sz w:val="28"/>
          <w:szCs w:val="28"/>
        </w:rPr>
        <w:t xml:space="preserve"> частных, изменяющихся условий</w:t>
      </w:r>
      <w:r w:rsidRPr="00021694">
        <w:rPr>
          <w:rFonts w:ascii="Times New Roman" w:hAnsi="Times New Roman"/>
          <w:sz w:val="28"/>
          <w:szCs w:val="28"/>
        </w:rPr>
        <w:t>. Мы выделяем такой компонент профессионального сознания у начинающих специалистов на этапе обучения в вузе как образ будущей профессии. Это образование выполняет функции интеграции, объединения разрозненных знаний и умений, обретенных в различных учебных ситуациях, в единое целостное представление об изучаемой профессии. Образ профессии есть отражение в сознании студента наиболее значимого содержания профессии, и это есть основа, благодаря которой новые знания не остаются разрозненными, а интегрируются в целостную структуру. Образ профессии – это целостное представление базовых компонентов</w:t>
      </w:r>
      <w:r w:rsidR="00021694">
        <w:rPr>
          <w:rFonts w:ascii="Times New Roman" w:hAnsi="Times New Roman"/>
          <w:sz w:val="28"/>
          <w:szCs w:val="28"/>
        </w:rPr>
        <w:t xml:space="preserve"> </w:t>
      </w:r>
      <w:r w:rsidRPr="00021694">
        <w:rPr>
          <w:rFonts w:ascii="Times New Roman" w:hAnsi="Times New Roman"/>
          <w:sz w:val="28"/>
          <w:szCs w:val="28"/>
        </w:rPr>
        <w:t>профессии,</w:t>
      </w:r>
      <w:r w:rsidR="00021694">
        <w:rPr>
          <w:rFonts w:ascii="Times New Roman" w:hAnsi="Times New Roman"/>
          <w:sz w:val="28"/>
          <w:szCs w:val="28"/>
        </w:rPr>
        <w:t xml:space="preserve"> </w:t>
      </w:r>
      <w:r w:rsidRPr="00021694">
        <w:rPr>
          <w:rFonts w:ascii="Times New Roman" w:hAnsi="Times New Roman"/>
          <w:sz w:val="28"/>
          <w:szCs w:val="28"/>
        </w:rPr>
        <w:t>которые выступают как связанные фрагменты единой структуры.</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Е.А.Климов характеризует трудовой пост (форму существования</w:t>
      </w:r>
      <w:r w:rsidR="00021694">
        <w:rPr>
          <w:rFonts w:ascii="Times New Roman" w:hAnsi="Times New Roman"/>
          <w:sz w:val="28"/>
          <w:szCs w:val="28"/>
        </w:rPr>
        <w:t xml:space="preserve"> </w:t>
      </w:r>
      <w:r w:rsidRPr="00021694">
        <w:rPr>
          <w:rFonts w:ascii="Times New Roman" w:hAnsi="Times New Roman"/>
          <w:sz w:val="28"/>
          <w:szCs w:val="28"/>
        </w:rPr>
        <w:t xml:space="preserve">профессии) как </w:t>
      </w:r>
      <w:r w:rsidR="00021694">
        <w:rPr>
          <w:rFonts w:ascii="Times New Roman" w:hAnsi="Times New Roman"/>
          <w:sz w:val="28"/>
          <w:szCs w:val="28"/>
        </w:rPr>
        <w:t>"</w:t>
      </w:r>
      <w:r w:rsidRPr="00021694">
        <w:rPr>
          <w:rFonts w:ascii="Times New Roman" w:hAnsi="Times New Roman"/>
          <w:sz w:val="28"/>
          <w:szCs w:val="28"/>
        </w:rPr>
        <w:t>некоторое социально фиксированное многомерное, разно- и многоприз</w:t>
      </w:r>
      <w:r w:rsidR="00E83533" w:rsidRPr="00021694">
        <w:rPr>
          <w:rFonts w:ascii="Times New Roman" w:hAnsi="Times New Roman"/>
          <w:sz w:val="28"/>
          <w:szCs w:val="28"/>
        </w:rPr>
        <w:t>наковое системное образование</w:t>
      </w:r>
      <w:r w:rsidR="00021694">
        <w:rPr>
          <w:rFonts w:ascii="Times New Roman" w:hAnsi="Times New Roman"/>
          <w:sz w:val="28"/>
          <w:szCs w:val="28"/>
        </w:rPr>
        <w:t>"</w:t>
      </w:r>
      <w:r w:rsidR="00E83533" w:rsidRPr="00021694">
        <w:rPr>
          <w:rFonts w:ascii="Times New Roman" w:hAnsi="Times New Roman"/>
          <w:sz w:val="28"/>
          <w:szCs w:val="28"/>
        </w:rPr>
        <w:t xml:space="preserve"> [16</w:t>
      </w:r>
      <w:r w:rsidRPr="00021694">
        <w:rPr>
          <w:rFonts w:ascii="Times New Roman" w:hAnsi="Times New Roman"/>
          <w:sz w:val="28"/>
          <w:szCs w:val="28"/>
        </w:rPr>
        <w:t>, с. 41</w:t>
      </w:r>
      <w:r w:rsidR="00E83533" w:rsidRPr="00021694">
        <w:rPr>
          <w:rFonts w:ascii="Times New Roman" w:hAnsi="Times New Roman"/>
          <w:sz w:val="28"/>
          <w:szCs w:val="28"/>
        </w:rPr>
        <w:t>]</w:t>
      </w:r>
      <w:r w:rsidRPr="00021694">
        <w:rPr>
          <w:rFonts w:ascii="Times New Roman" w:hAnsi="Times New Roman"/>
          <w:sz w:val="28"/>
          <w:szCs w:val="28"/>
        </w:rPr>
        <w:t>, следовательно, его адекватное отражение также будет являться системой взаимосвязанных представлений об основных его составляющих. Формирование образа профессии заключается в объединении различных сведений о профессии воедино, установлением их взаимосвязи, что позволяет определить значение каждого нового знания в его отношении к уже имеющемуся содержанию основных структурных элементов (цель, предмет, средства). В свою очередь, это содержательное обогащение становится способом развития самого образа профессии, его насыщения новыми представлениями, которые требуют нового обобщения, формирования концептуальных структур более высокого уровня.</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Предлагаемый Зибровой подход к анализу значения такой психологической</w:t>
      </w:r>
      <w:r w:rsidR="00021694">
        <w:rPr>
          <w:rFonts w:ascii="Times New Roman" w:hAnsi="Times New Roman"/>
          <w:sz w:val="28"/>
          <w:szCs w:val="28"/>
        </w:rPr>
        <w:t xml:space="preserve"> </w:t>
      </w:r>
      <w:r w:rsidRPr="00021694">
        <w:rPr>
          <w:rFonts w:ascii="Times New Roman" w:hAnsi="Times New Roman"/>
          <w:sz w:val="28"/>
          <w:szCs w:val="28"/>
        </w:rPr>
        <w:t xml:space="preserve">структуры как образ будущей профессии соотносится с современными представлениями о роли </w:t>
      </w:r>
      <w:r w:rsidR="00021694">
        <w:rPr>
          <w:rFonts w:ascii="Times New Roman" w:hAnsi="Times New Roman"/>
          <w:sz w:val="28"/>
          <w:szCs w:val="28"/>
        </w:rPr>
        <w:t>"</w:t>
      </w:r>
      <w:r w:rsidR="007759BF" w:rsidRPr="00021694">
        <w:rPr>
          <w:rFonts w:ascii="Times New Roman" w:hAnsi="Times New Roman"/>
          <w:sz w:val="28"/>
          <w:szCs w:val="28"/>
        </w:rPr>
        <w:t>образа собственного будущего</w:t>
      </w:r>
      <w:r w:rsidR="00021694">
        <w:rPr>
          <w:rFonts w:ascii="Times New Roman" w:hAnsi="Times New Roman"/>
          <w:sz w:val="28"/>
          <w:szCs w:val="28"/>
        </w:rPr>
        <w:t>"</w:t>
      </w:r>
      <w:r w:rsidR="007759BF" w:rsidRPr="00021694">
        <w:rPr>
          <w:rFonts w:ascii="Times New Roman" w:hAnsi="Times New Roman"/>
          <w:sz w:val="28"/>
          <w:szCs w:val="28"/>
        </w:rPr>
        <w:t xml:space="preserve"> [</w:t>
      </w:r>
      <w:r w:rsidRPr="00021694">
        <w:rPr>
          <w:rFonts w:ascii="Times New Roman" w:hAnsi="Times New Roman"/>
          <w:sz w:val="28"/>
          <w:szCs w:val="28"/>
        </w:rPr>
        <w:t>9, с. 71</w:t>
      </w:r>
      <w:r w:rsidR="007759BF" w:rsidRPr="00021694">
        <w:rPr>
          <w:rFonts w:ascii="Times New Roman" w:hAnsi="Times New Roman"/>
          <w:sz w:val="28"/>
          <w:szCs w:val="28"/>
        </w:rPr>
        <w:t>]</w:t>
      </w:r>
      <w:r w:rsidRPr="00021694">
        <w:rPr>
          <w:rFonts w:ascii="Times New Roman" w:hAnsi="Times New Roman"/>
          <w:sz w:val="28"/>
          <w:szCs w:val="28"/>
        </w:rPr>
        <w:t xml:space="preserve"> в регуляции социального поведения. С.В.Горбатов и Б.Д.Лысков рассматривают концепцию собственного будущего как обобщенную систему представлений человека о своем собственном будущем. Как элемент структуры личности концепция собственного будущего </w:t>
      </w:r>
      <w:r w:rsidR="00021694">
        <w:rPr>
          <w:rFonts w:ascii="Times New Roman" w:hAnsi="Times New Roman"/>
          <w:sz w:val="28"/>
          <w:szCs w:val="28"/>
        </w:rPr>
        <w:t>"</w:t>
      </w:r>
      <w:r w:rsidRPr="00021694">
        <w:rPr>
          <w:rFonts w:ascii="Times New Roman" w:hAnsi="Times New Roman"/>
          <w:sz w:val="28"/>
          <w:szCs w:val="28"/>
        </w:rPr>
        <w:t>имеет особое значение для процессов, связанных с выбором и принятием решений, постановкой задач</w:t>
      </w:r>
      <w:r w:rsidR="00021694">
        <w:rPr>
          <w:rFonts w:ascii="Times New Roman" w:hAnsi="Times New Roman"/>
          <w:sz w:val="28"/>
          <w:szCs w:val="28"/>
        </w:rPr>
        <w:t>"</w:t>
      </w:r>
      <w:r w:rsidRPr="00021694">
        <w:rPr>
          <w:rFonts w:ascii="Times New Roman" w:hAnsi="Times New Roman"/>
          <w:sz w:val="28"/>
          <w:szCs w:val="28"/>
        </w:rPr>
        <w:t xml:space="preserve"> </w:t>
      </w:r>
      <w:r w:rsidR="007759BF" w:rsidRPr="00021694">
        <w:rPr>
          <w:rFonts w:ascii="Times New Roman" w:hAnsi="Times New Roman"/>
          <w:sz w:val="28"/>
          <w:szCs w:val="28"/>
        </w:rPr>
        <w:t>[</w:t>
      </w:r>
      <w:r w:rsidRPr="00021694">
        <w:rPr>
          <w:rFonts w:ascii="Times New Roman" w:hAnsi="Times New Roman"/>
          <w:sz w:val="28"/>
          <w:szCs w:val="28"/>
        </w:rPr>
        <w:t>9, с.77</w:t>
      </w:r>
      <w:r w:rsidR="007759BF" w:rsidRPr="00021694">
        <w:rPr>
          <w:rFonts w:ascii="Times New Roman" w:hAnsi="Times New Roman"/>
          <w:sz w:val="28"/>
          <w:szCs w:val="28"/>
        </w:rPr>
        <w:t>]</w:t>
      </w:r>
      <w:r w:rsidRPr="00021694">
        <w:rPr>
          <w:rFonts w:ascii="Times New Roman" w:hAnsi="Times New Roman"/>
          <w:sz w:val="28"/>
          <w:szCs w:val="28"/>
        </w:rPr>
        <w:t xml:space="preserve">. В нашем случае область будущего конкретизирована в профессиональном отношении, что определяет ее содержательную специфику. Однако, как пишет, К.А.Абульханова-Славская, </w:t>
      </w:r>
      <w:r w:rsidR="00021694">
        <w:rPr>
          <w:rFonts w:ascii="Times New Roman" w:hAnsi="Times New Roman"/>
          <w:sz w:val="28"/>
          <w:szCs w:val="28"/>
        </w:rPr>
        <w:t>"</w:t>
      </w:r>
      <w:r w:rsidRPr="00021694">
        <w:rPr>
          <w:rFonts w:ascii="Times New Roman" w:hAnsi="Times New Roman"/>
          <w:sz w:val="28"/>
          <w:szCs w:val="28"/>
        </w:rPr>
        <w:t xml:space="preserve">само по себе указание на жизненные занятия, сферы жизни и жизненные события не дает ответа на вопрос, как они реализуются в жизненной динамике, то </w:t>
      </w:r>
      <w:r w:rsidR="00B93BD3" w:rsidRPr="00021694">
        <w:rPr>
          <w:rFonts w:ascii="Times New Roman" w:hAnsi="Times New Roman"/>
          <w:sz w:val="28"/>
          <w:szCs w:val="28"/>
        </w:rPr>
        <w:t>есть,</w:t>
      </w:r>
      <w:r w:rsidRPr="00021694">
        <w:rPr>
          <w:rFonts w:ascii="Times New Roman" w:hAnsi="Times New Roman"/>
          <w:sz w:val="28"/>
          <w:szCs w:val="28"/>
        </w:rPr>
        <w:t xml:space="preserve"> как они становятся движущей</w:t>
      </w:r>
      <w:r w:rsidR="00021694">
        <w:rPr>
          <w:rFonts w:ascii="Times New Roman" w:hAnsi="Times New Roman"/>
          <w:sz w:val="28"/>
          <w:szCs w:val="28"/>
        </w:rPr>
        <w:t xml:space="preserve"> </w:t>
      </w:r>
      <w:r w:rsidRPr="00021694">
        <w:rPr>
          <w:rFonts w:ascii="Times New Roman" w:hAnsi="Times New Roman"/>
          <w:sz w:val="28"/>
          <w:szCs w:val="28"/>
        </w:rPr>
        <w:t>силой развития личности</w:t>
      </w:r>
      <w:r w:rsidR="00021694">
        <w:rPr>
          <w:rFonts w:ascii="Times New Roman" w:hAnsi="Times New Roman"/>
          <w:sz w:val="28"/>
          <w:szCs w:val="28"/>
        </w:rPr>
        <w:t>"</w:t>
      </w:r>
      <w:r w:rsidRPr="00021694">
        <w:rPr>
          <w:rFonts w:ascii="Times New Roman" w:hAnsi="Times New Roman"/>
          <w:sz w:val="28"/>
          <w:szCs w:val="28"/>
        </w:rPr>
        <w:t xml:space="preserve"> </w:t>
      </w:r>
      <w:r w:rsidR="007759BF" w:rsidRPr="00021694">
        <w:rPr>
          <w:rFonts w:ascii="Times New Roman" w:hAnsi="Times New Roman"/>
          <w:sz w:val="28"/>
          <w:szCs w:val="28"/>
        </w:rPr>
        <w:t>[</w:t>
      </w:r>
      <w:r w:rsidRPr="00021694">
        <w:rPr>
          <w:rFonts w:ascii="Times New Roman" w:hAnsi="Times New Roman"/>
          <w:sz w:val="28"/>
          <w:szCs w:val="28"/>
        </w:rPr>
        <w:t>1, с.138</w:t>
      </w:r>
      <w:r w:rsidR="007759BF" w:rsidRPr="00021694">
        <w:rPr>
          <w:rFonts w:ascii="Times New Roman" w:hAnsi="Times New Roman"/>
          <w:sz w:val="28"/>
          <w:szCs w:val="28"/>
        </w:rPr>
        <w:t>]</w:t>
      </w:r>
      <w:r w:rsidRPr="00021694">
        <w:rPr>
          <w:rFonts w:ascii="Times New Roman" w:hAnsi="Times New Roman"/>
          <w:sz w:val="28"/>
          <w:szCs w:val="28"/>
        </w:rPr>
        <w:t>. Важно выделить формы представленности</w:t>
      </w:r>
      <w:r w:rsidR="00021694">
        <w:rPr>
          <w:rFonts w:ascii="Times New Roman" w:hAnsi="Times New Roman"/>
          <w:sz w:val="28"/>
          <w:szCs w:val="28"/>
        </w:rPr>
        <w:t xml:space="preserve"> </w:t>
      </w:r>
      <w:r w:rsidRPr="00021694">
        <w:rPr>
          <w:rFonts w:ascii="Times New Roman" w:hAnsi="Times New Roman"/>
          <w:sz w:val="28"/>
          <w:szCs w:val="28"/>
        </w:rPr>
        <w:t>этих явлений человеку, имеющие побудительную силу, позволяющие ему развиваться как субъекту определенной деятельности.</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 xml:space="preserve">Формирование образа профессии у студентов включает в себя процессы наполнения личностным смыслом определенных объективных свойств, характеризующих род занятий, которые обретают внутреннее значение для студентов. </w:t>
      </w:r>
      <w:r w:rsidR="00021694">
        <w:rPr>
          <w:rFonts w:ascii="Times New Roman" w:hAnsi="Times New Roman"/>
          <w:sz w:val="28"/>
          <w:szCs w:val="28"/>
        </w:rPr>
        <w:t>"</w:t>
      </w:r>
      <w:r w:rsidRPr="00021694">
        <w:rPr>
          <w:rFonts w:ascii="Times New Roman" w:hAnsi="Times New Roman"/>
          <w:sz w:val="28"/>
          <w:szCs w:val="28"/>
        </w:rPr>
        <w:t>Значение — это ставшее достоянием моего сознания (в большей или меньшей своей полноте и многосторонности) обобщенное</w:t>
      </w:r>
      <w:r w:rsidR="00021694">
        <w:rPr>
          <w:rFonts w:ascii="Times New Roman" w:hAnsi="Times New Roman"/>
          <w:sz w:val="28"/>
          <w:szCs w:val="28"/>
        </w:rPr>
        <w:t xml:space="preserve"> </w:t>
      </w:r>
      <w:r w:rsidRPr="00021694">
        <w:rPr>
          <w:rFonts w:ascii="Times New Roman" w:hAnsi="Times New Roman"/>
          <w:sz w:val="28"/>
          <w:szCs w:val="28"/>
        </w:rPr>
        <w:t xml:space="preserve">отражение действительности, выработанное человечеством и зафиксированное в форме понятия, знания или даже </w:t>
      </w:r>
      <w:r w:rsidR="00D2624E" w:rsidRPr="00021694">
        <w:rPr>
          <w:rFonts w:ascii="Times New Roman" w:hAnsi="Times New Roman"/>
          <w:sz w:val="28"/>
          <w:szCs w:val="28"/>
        </w:rPr>
        <w:t xml:space="preserve">в форме умения как обобщенного </w:t>
      </w:r>
      <w:r w:rsidR="00021694">
        <w:rPr>
          <w:rFonts w:ascii="Times New Roman" w:hAnsi="Times New Roman"/>
          <w:sz w:val="28"/>
          <w:szCs w:val="28"/>
        </w:rPr>
        <w:t>"</w:t>
      </w:r>
      <w:r w:rsidR="00D2624E" w:rsidRPr="00021694">
        <w:rPr>
          <w:rFonts w:ascii="Times New Roman" w:hAnsi="Times New Roman"/>
          <w:sz w:val="28"/>
          <w:szCs w:val="28"/>
        </w:rPr>
        <w:t>образа действия</w:t>
      </w:r>
      <w:r w:rsidR="00021694">
        <w:rPr>
          <w:rFonts w:ascii="Times New Roman" w:hAnsi="Times New Roman"/>
          <w:sz w:val="28"/>
          <w:szCs w:val="28"/>
        </w:rPr>
        <w:t>"</w:t>
      </w:r>
      <w:r w:rsidRPr="00021694">
        <w:rPr>
          <w:rFonts w:ascii="Times New Roman" w:hAnsi="Times New Roman"/>
          <w:sz w:val="28"/>
          <w:szCs w:val="28"/>
        </w:rPr>
        <w:t>, нормы поведения и тому подобное</w:t>
      </w:r>
      <w:r w:rsidR="00021694">
        <w:rPr>
          <w:rFonts w:ascii="Times New Roman" w:hAnsi="Times New Roman"/>
          <w:sz w:val="28"/>
          <w:szCs w:val="28"/>
        </w:rPr>
        <w:t>"</w:t>
      </w:r>
      <w:r w:rsidRPr="00021694">
        <w:rPr>
          <w:rFonts w:ascii="Times New Roman" w:hAnsi="Times New Roman"/>
          <w:sz w:val="28"/>
          <w:szCs w:val="28"/>
        </w:rPr>
        <w:t xml:space="preserve"> </w:t>
      </w:r>
      <w:r w:rsidR="000A0EA0" w:rsidRPr="00021694">
        <w:rPr>
          <w:rFonts w:ascii="Times New Roman" w:hAnsi="Times New Roman"/>
          <w:sz w:val="28"/>
          <w:szCs w:val="28"/>
        </w:rPr>
        <w:t>[19,</w:t>
      </w:r>
      <w:r w:rsidRPr="00021694">
        <w:rPr>
          <w:rFonts w:ascii="Times New Roman" w:hAnsi="Times New Roman"/>
          <w:sz w:val="28"/>
          <w:szCs w:val="28"/>
        </w:rPr>
        <w:t xml:space="preserve"> с</w:t>
      </w:r>
      <w:r w:rsidR="000A0EA0" w:rsidRPr="00021694">
        <w:rPr>
          <w:rFonts w:ascii="Times New Roman" w:hAnsi="Times New Roman"/>
          <w:sz w:val="28"/>
          <w:szCs w:val="28"/>
        </w:rPr>
        <w:t>.</w:t>
      </w:r>
      <w:r w:rsidRPr="00021694">
        <w:rPr>
          <w:rFonts w:ascii="Times New Roman" w:hAnsi="Times New Roman"/>
          <w:sz w:val="28"/>
          <w:szCs w:val="28"/>
        </w:rPr>
        <w:t xml:space="preserve"> 299</w:t>
      </w:r>
      <w:r w:rsidR="000A0EA0" w:rsidRPr="00021694">
        <w:rPr>
          <w:rFonts w:ascii="Times New Roman" w:hAnsi="Times New Roman"/>
          <w:sz w:val="28"/>
          <w:szCs w:val="28"/>
        </w:rPr>
        <w:t>]</w:t>
      </w:r>
      <w:r w:rsidRPr="00021694">
        <w:rPr>
          <w:rFonts w:ascii="Times New Roman" w:hAnsi="Times New Roman"/>
          <w:sz w:val="28"/>
          <w:szCs w:val="28"/>
        </w:rPr>
        <w:t>.</w:t>
      </w:r>
    </w:p>
    <w:p w:rsidR="00021694" w:rsidRDefault="00021694" w:rsidP="0002169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076C5A" w:rsidRPr="00021694">
        <w:rPr>
          <w:rFonts w:ascii="Times New Roman" w:hAnsi="Times New Roman"/>
          <w:sz w:val="28"/>
          <w:szCs w:val="28"/>
        </w:rPr>
        <w:t>Полнота и многосторонность</w:t>
      </w:r>
      <w:r>
        <w:rPr>
          <w:rFonts w:ascii="Times New Roman" w:hAnsi="Times New Roman"/>
          <w:sz w:val="28"/>
          <w:szCs w:val="28"/>
        </w:rPr>
        <w:t>"</w:t>
      </w:r>
      <w:r w:rsidR="00076C5A" w:rsidRPr="00021694">
        <w:rPr>
          <w:rFonts w:ascii="Times New Roman" w:hAnsi="Times New Roman"/>
          <w:sz w:val="28"/>
          <w:szCs w:val="28"/>
        </w:rPr>
        <w:t xml:space="preserve"> образа будущей профессии у студентов</w:t>
      </w:r>
      <w:r>
        <w:rPr>
          <w:rFonts w:ascii="Times New Roman" w:hAnsi="Times New Roman"/>
          <w:sz w:val="28"/>
          <w:szCs w:val="28"/>
        </w:rPr>
        <w:t xml:space="preserve"> </w:t>
      </w:r>
      <w:r w:rsidR="00076C5A" w:rsidRPr="00021694">
        <w:rPr>
          <w:rFonts w:ascii="Times New Roman" w:hAnsi="Times New Roman"/>
          <w:sz w:val="28"/>
          <w:szCs w:val="28"/>
        </w:rPr>
        <w:t xml:space="preserve">рассматривается как характеристику процесса обучения. Подобные показатели выделяют Л.П.Калининский и С.Г.Гайдаржи: </w:t>
      </w:r>
      <w:r>
        <w:rPr>
          <w:rFonts w:ascii="Times New Roman" w:hAnsi="Times New Roman"/>
          <w:sz w:val="28"/>
          <w:szCs w:val="28"/>
        </w:rPr>
        <w:t>"</w:t>
      </w:r>
      <w:r w:rsidR="00076C5A" w:rsidRPr="00021694">
        <w:rPr>
          <w:rFonts w:ascii="Times New Roman" w:hAnsi="Times New Roman"/>
          <w:sz w:val="28"/>
          <w:szCs w:val="28"/>
        </w:rPr>
        <w:t>Профессионал – субъект</w:t>
      </w:r>
      <w:r>
        <w:rPr>
          <w:rFonts w:ascii="Times New Roman" w:hAnsi="Times New Roman"/>
          <w:sz w:val="28"/>
          <w:szCs w:val="28"/>
        </w:rPr>
        <w:t xml:space="preserve"> </w:t>
      </w:r>
      <w:r w:rsidR="00076C5A" w:rsidRPr="00021694">
        <w:rPr>
          <w:rFonts w:ascii="Times New Roman" w:hAnsi="Times New Roman"/>
          <w:sz w:val="28"/>
          <w:szCs w:val="28"/>
        </w:rPr>
        <w:t>профессиональной деятельности, сознательно и эмоционально предвосхищающий ее социально ценный результат ... представляющий систему средств профессиональной деятельности, сознательно выбирающий и уверенно владеющий орудийными средствами деятельности (внешними и внутренними, вещественными и функциональными), осознающий производственно-деловые зависимости людей</w:t>
      </w:r>
      <w:r>
        <w:rPr>
          <w:rFonts w:ascii="Times New Roman" w:hAnsi="Times New Roman"/>
          <w:sz w:val="28"/>
          <w:szCs w:val="28"/>
        </w:rPr>
        <w:t>"</w:t>
      </w:r>
      <w:r w:rsidR="00076C5A" w:rsidRPr="00021694">
        <w:rPr>
          <w:rFonts w:ascii="Times New Roman" w:hAnsi="Times New Roman"/>
          <w:sz w:val="28"/>
          <w:szCs w:val="28"/>
        </w:rPr>
        <w:t xml:space="preserve"> </w:t>
      </w:r>
      <w:r w:rsidR="00E83533" w:rsidRPr="00021694">
        <w:rPr>
          <w:rFonts w:ascii="Times New Roman" w:hAnsi="Times New Roman"/>
          <w:sz w:val="28"/>
          <w:szCs w:val="28"/>
        </w:rPr>
        <w:t>[14</w:t>
      </w:r>
      <w:r w:rsidR="00076C5A" w:rsidRPr="00021694">
        <w:rPr>
          <w:rFonts w:ascii="Times New Roman" w:hAnsi="Times New Roman"/>
          <w:sz w:val="28"/>
          <w:szCs w:val="28"/>
        </w:rPr>
        <w:t>, с. 98-99</w:t>
      </w:r>
      <w:r w:rsidR="00E83533" w:rsidRPr="00021694">
        <w:rPr>
          <w:rFonts w:ascii="Times New Roman" w:hAnsi="Times New Roman"/>
          <w:sz w:val="28"/>
          <w:szCs w:val="28"/>
        </w:rPr>
        <w:t>]</w:t>
      </w:r>
      <w:r w:rsidR="00076C5A" w:rsidRPr="00021694">
        <w:rPr>
          <w:rFonts w:ascii="Times New Roman" w:hAnsi="Times New Roman"/>
          <w:sz w:val="28"/>
          <w:szCs w:val="28"/>
        </w:rPr>
        <w:t>.</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 xml:space="preserve">Итак, формирование образа профессии у студентов — одна из существенных характеристик учебного процесса в вузе. Это критерии профессионализации студента, его готовности к выполнению определенных социальных функций. Сформированный образ профессии есть сложное социальное явление, имеющее свой путь развития, свой процесс становления. </w:t>
      </w:r>
      <w:r w:rsidR="00021694">
        <w:rPr>
          <w:rFonts w:ascii="Times New Roman" w:hAnsi="Times New Roman"/>
          <w:sz w:val="28"/>
          <w:szCs w:val="28"/>
        </w:rPr>
        <w:t>"</w:t>
      </w:r>
      <w:r w:rsidRPr="00021694">
        <w:rPr>
          <w:rFonts w:ascii="Times New Roman" w:hAnsi="Times New Roman"/>
          <w:sz w:val="28"/>
          <w:szCs w:val="28"/>
        </w:rPr>
        <w:t>Знание закономерностей формирования личности профессионала,</w:t>
      </w:r>
      <w:r w:rsidR="00021694">
        <w:rPr>
          <w:rFonts w:ascii="Times New Roman" w:hAnsi="Times New Roman"/>
          <w:sz w:val="28"/>
          <w:szCs w:val="28"/>
        </w:rPr>
        <w:t xml:space="preserve"> </w:t>
      </w:r>
      <w:r w:rsidRPr="00021694">
        <w:rPr>
          <w:rFonts w:ascii="Times New Roman" w:hAnsi="Times New Roman"/>
          <w:sz w:val="28"/>
          <w:szCs w:val="28"/>
        </w:rPr>
        <w:t>выделение</w:t>
      </w:r>
      <w:r w:rsidR="00021694">
        <w:rPr>
          <w:rFonts w:ascii="Times New Roman" w:hAnsi="Times New Roman"/>
          <w:sz w:val="28"/>
          <w:szCs w:val="28"/>
        </w:rPr>
        <w:t xml:space="preserve"> </w:t>
      </w:r>
      <w:r w:rsidRPr="00021694">
        <w:rPr>
          <w:rFonts w:ascii="Times New Roman" w:hAnsi="Times New Roman"/>
          <w:sz w:val="28"/>
          <w:szCs w:val="28"/>
        </w:rPr>
        <w:t>основных этапов этого процесс</w:t>
      </w:r>
      <w:r w:rsidR="002C59AA" w:rsidRPr="00021694">
        <w:rPr>
          <w:rFonts w:ascii="Times New Roman" w:hAnsi="Times New Roman"/>
          <w:sz w:val="28"/>
          <w:szCs w:val="28"/>
        </w:rPr>
        <w:t>а,</w:t>
      </w:r>
      <w:r w:rsidRPr="00021694">
        <w:rPr>
          <w:rFonts w:ascii="Times New Roman" w:hAnsi="Times New Roman"/>
          <w:sz w:val="28"/>
          <w:szCs w:val="28"/>
        </w:rPr>
        <w:t xml:space="preserve"> их психологических характеристик, нахождение и описание важнейших факторов,</w:t>
      </w:r>
      <w:r w:rsidR="00021694">
        <w:rPr>
          <w:rFonts w:ascii="Times New Roman" w:hAnsi="Times New Roman"/>
          <w:sz w:val="28"/>
          <w:szCs w:val="28"/>
        </w:rPr>
        <w:t xml:space="preserve"> </w:t>
      </w:r>
      <w:r w:rsidRPr="00021694">
        <w:rPr>
          <w:rFonts w:ascii="Times New Roman" w:hAnsi="Times New Roman"/>
          <w:sz w:val="28"/>
          <w:szCs w:val="28"/>
        </w:rPr>
        <w:t>оказывающих положительное влияние на становление профессионала, либо тормозящих этот процесс — дало бы возможность оптимизировать этот процесс, ... управлять им</w:t>
      </w:r>
      <w:r w:rsidR="00021694">
        <w:rPr>
          <w:rFonts w:ascii="Times New Roman" w:hAnsi="Times New Roman"/>
          <w:sz w:val="28"/>
          <w:szCs w:val="28"/>
        </w:rPr>
        <w:t>"</w:t>
      </w:r>
      <w:r w:rsidRPr="00021694">
        <w:rPr>
          <w:rFonts w:ascii="Times New Roman" w:hAnsi="Times New Roman"/>
          <w:sz w:val="28"/>
          <w:szCs w:val="28"/>
        </w:rPr>
        <w:t xml:space="preserve"> </w:t>
      </w:r>
      <w:r w:rsidR="00D2624E" w:rsidRPr="00021694">
        <w:rPr>
          <w:rFonts w:ascii="Times New Roman" w:hAnsi="Times New Roman"/>
          <w:sz w:val="28"/>
          <w:szCs w:val="28"/>
        </w:rPr>
        <w:t>—</w:t>
      </w:r>
      <w:r w:rsidRPr="00021694">
        <w:rPr>
          <w:rFonts w:ascii="Times New Roman" w:hAnsi="Times New Roman"/>
          <w:sz w:val="28"/>
          <w:szCs w:val="28"/>
        </w:rPr>
        <w:t xml:space="preserve"> подчеркивает значимость подо</w:t>
      </w:r>
      <w:r w:rsidR="001F6968" w:rsidRPr="00021694">
        <w:rPr>
          <w:rFonts w:ascii="Times New Roman" w:hAnsi="Times New Roman"/>
          <w:sz w:val="28"/>
          <w:szCs w:val="28"/>
        </w:rPr>
        <w:t>бных исследований Е.М.Борисова [6]</w:t>
      </w:r>
      <w:r w:rsidRPr="00021694">
        <w:rPr>
          <w:rFonts w:ascii="Times New Roman" w:hAnsi="Times New Roman"/>
          <w:sz w:val="28"/>
          <w:szCs w:val="28"/>
        </w:rPr>
        <w:t>.</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С точки зрения онтогенетического развития субъективный образ предполагает интериоризацию схем действия с</w:t>
      </w:r>
      <w:r w:rsidR="00021694">
        <w:rPr>
          <w:rFonts w:ascii="Times New Roman" w:hAnsi="Times New Roman"/>
          <w:sz w:val="28"/>
          <w:szCs w:val="28"/>
        </w:rPr>
        <w:t xml:space="preserve"> </w:t>
      </w:r>
      <w:r w:rsidRPr="00021694">
        <w:rPr>
          <w:rFonts w:ascii="Times New Roman" w:hAnsi="Times New Roman"/>
          <w:sz w:val="28"/>
          <w:szCs w:val="28"/>
        </w:rPr>
        <w:t>внешними предметами и порождение вну</w:t>
      </w:r>
      <w:r w:rsidR="002C59AA" w:rsidRPr="00021694">
        <w:rPr>
          <w:rFonts w:ascii="Times New Roman" w:hAnsi="Times New Roman"/>
          <w:sz w:val="28"/>
          <w:szCs w:val="28"/>
        </w:rPr>
        <w:t xml:space="preserve">треннего плана деятельности из </w:t>
      </w:r>
      <w:r w:rsidRPr="00021694">
        <w:rPr>
          <w:rFonts w:ascii="Times New Roman" w:hAnsi="Times New Roman"/>
          <w:sz w:val="28"/>
          <w:szCs w:val="28"/>
        </w:rPr>
        <w:t>реальных предметных действий. Таким образом, расширение внешней, предметной деятельности является основным способом развития ее образно</w:t>
      </w:r>
      <w:r w:rsidR="001B2F63" w:rsidRPr="00021694">
        <w:rPr>
          <w:rFonts w:ascii="Times New Roman" w:hAnsi="Times New Roman"/>
          <w:sz w:val="28"/>
          <w:szCs w:val="28"/>
        </w:rPr>
        <w:t>го компонента</w:t>
      </w:r>
      <w:r w:rsidRPr="00021694">
        <w:rPr>
          <w:rFonts w:ascii="Times New Roman" w:hAnsi="Times New Roman"/>
          <w:sz w:val="28"/>
          <w:szCs w:val="28"/>
        </w:rPr>
        <w:t>. При формировании образа происходит преобразование структуры предметной деятельности в структ</w:t>
      </w:r>
      <w:r w:rsidR="00921F56" w:rsidRPr="00021694">
        <w:rPr>
          <w:rFonts w:ascii="Times New Roman" w:hAnsi="Times New Roman"/>
          <w:sz w:val="28"/>
          <w:szCs w:val="28"/>
        </w:rPr>
        <w:t>уру внутреннего плана сознания [13]</w:t>
      </w:r>
      <w:r w:rsidRPr="00021694">
        <w:rPr>
          <w:rFonts w:ascii="Times New Roman" w:hAnsi="Times New Roman"/>
          <w:sz w:val="28"/>
          <w:szCs w:val="28"/>
        </w:rPr>
        <w:t>. Следовательно, этапность становления образа профессии отражает овладение реальной профессиональной деятельностью, и, наоборот, по внешним проявлениям при выполнении профессиональной деятельности</w:t>
      </w:r>
      <w:r w:rsidR="001B2F63" w:rsidRPr="00021694">
        <w:rPr>
          <w:rFonts w:ascii="Times New Roman" w:hAnsi="Times New Roman"/>
          <w:sz w:val="28"/>
          <w:szCs w:val="28"/>
        </w:rPr>
        <w:t xml:space="preserve"> </w:t>
      </w:r>
      <w:r w:rsidRPr="00021694">
        <w:rPr>
          <w:rFonts w:ascii="Times New Roman" w:hAnsi="Times New Roman"/>
          <w:sz w:val="28"/>
          <w:szCs w:val="28"/>
        </w:rPr>
        <w:t>можно судить о сформированности соответствующих внутренних структур.</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Конституирующей чертой деятельности является ее содержательность.</w:t>
      </w:r>
      <w:r w:rsidR="00021694">
        <w:rPr>
          <w:rFonts w:ascii="Times New Roman" w:hAnsi="Times New Roman"/>
          <w:sz w:val="28"/>
          <w:szCs w:val="28"/>
        </w:rPr>
        <w:t xml:space="preserve"> </w:t>
      </w:r>
      <w:r w:rsidRPr="00021694">
        <w:rPr>
          <w:rFonts w:ascii="Times New Roman" w:hAnsi="Times New Roman"/>
          <w:sz w:val="28"/>
          <w:szCs w:val="28"/>
        </w:rPr>
        <w:t>Тогда характеристика деятельности включает в себя проблему выявления ее конкретной цели деятельности, ее внутреннее основание — мотивационные процессы</w:t>
      </w:r>
      <w:r w:rsidR="00021694">
        <w:rPr>
          <w:rFonts w:ascii="Times New Roman" w:hAnsi="Times New Roman"/>
          <w:sz w:val="28"/>
          <w:szCs w:val="28"/>
        </w:rPr>
        <w:t xml:space="preserve"> </w:t>
      </w:r>
      <w:r w:rsidRPr="00021694">
        <w:rPr>
          <w:rFonts w:ascii="Times New Roman" w:hAnsi="Times New Roman"/>
          <w:sz w:val="28"/>
          <w:szCs w:val="28"/>
        </w:rPr>
        <w:t>не имеют достаточного развития.</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Итак,</w:t>
      </w:r>
      <w:r w:rsidR="00021694">
        <w:rPr>
          <w:rFonts w:ascii="Times New Roman" w:hAnsi="Times New Roman"/>
          <w:sz w:val="28"/>
          <w:szCs w:val="28"/>
        </w:rPr>
        <w:t xml:space="preserve"> </w:t>
      </w:r>
      <w:r w:rsidRPr="00021694">
        <w:rPr>
          <w:rFonts w:ascii="Times New Roman" w:hAnsi="Times New Roman"/>
          <w:sz w:val="28"/>
          <w:szCs w:val="28"/>
        </w:rPr>
        <w:t>в своей работе Зиброва</w:t>
      </w:r>
      <w:r w:rsidR="00021694">
        <w:rPr>
          <w:rFonts w:ascii="Times New Roman" w:hAnsi="Times New Roman"/>
          <w:sz w:val="28"/>
          <w:szCs w:val="28"/>
        </w:rPr>
        <w:t xml:space="preserve"> </w:t>
      </w:r>
      <w:r w:rsidRPr="00021694">
        <w:rPr>
          <w:rFonts w:ascii="Times New Roman" w:hAnsi="Times New Roman"/>
          <w:sz w:val="28"/>
          <w:szCs w:val="28"/>
        </w:rPr>
        <w:t>обращает внимание на такой</w:t>
      </w:r>
      <w:r w:rsidR="00021694">
        <w:rPr>
          <w:rFonts w:ascii="Times New Roman" w:hAnsi="Times New Roman"/>
          <w:sz w:val="28"/>
          <w:szCs w:val="28"/>
        </w:rPr>
        <w:t xml:space="preserve"> </w:t>
      </w:r>
      <w:r w:rsidRPr="00021694">
        <w:rPr>
          <w:rFonts w:ascii="Times New Roman" w:hAnsi="Times New Roman"/>
          <w:sz w:val="28"/>
          <w:szCs w:val="28"/>
        </w:rPr>
        <w:t>механизм</w:t>
      </w:r>
      <w:r w:rsidR="00021694">
        <w:rPr>
          <w:rFonts w:ascii="Times New Roman" w:hAnsi="Times New Roman"/>
          <w:sz w:val="28"/>
          <w:szCs w:val="28"/>
        </w:rPr>
        <w:t xml:space="preserve"> </w:t>
      </w:r>
      <w:r w:rsidRPr="00021694">
        <w:rPr>
          <w:rFonts w:ascii="Times New Roman" w:hAnsi="Times New Roman"/>
          <w:sz w:val="28"/>
          <w:szCs w:val="28"/>
        </w:rPr>
        <w:t>развития</w:t>
      </w:r>
      <w:r w:rsidR="00021694">
        <w:rPr>
          <w:rFonts w:ascii="Times New Roman" w:hAnsi="Times New Roman"/>
          <w:sz w:val="28"/>
          <w:szCs w:val="28"/>
        </w:rPr>
        <w:t xml:space="preserve"> </w:t>
      </w:r>
      <w:r w:rsidRPr="00021694">
        <w:rPr>
          <w:rFonts w:ascii="Times New Roman" w:hAnsi="Times New Roman"/>
          <w:sz w:val="28"/>
          <w:szCs w:val="28"/>
        </w:rPr>
        <w:t xml:space="preserve">внутренней детерминации деятельности человека как определение, оформление цели деятельности, что структурирует различные неоформленные побуждения и стремления, придает им организованный характер и позволяет разворачивать целостную целенаправленную деятельность. </w:t>
      </w:r>
      <w:r w:rsidR="00021694">
        <w:rPr>
          <w:rFonts w:ascii="Times New Roman" w:hAnsi="Times New Roman"/>
          <w:sz w:val="28"/>
          <w:szCs w:val="28"/>
        </w:rPr>
        <w:t>"</w:t>
      </w:r>
      <w:r w:rsidRPr="00021694">
        <w:rPr>
          <w:rFonts w:ascii="Times New Roman" w:hAnsi="Times New Roman"/>
          <w:sz w:val="28"/>
          <w:szCs w:val="28"/>
        </w:rPr>
        <w:t>В жизнедеятельности человека цели</w:t>
      </w:r>
      <w:r w:rsidR="00021694">
        <w:rPr>
          <w:rFonts w:ascii="Times New Roman" w:hAnsi="Times New Roman"/>
          <w:sz w:val="28"/>
          <w:szCs w:val="28"/>
        </w:rPr>
        <w:t xml:space="preserve"> </w:t>
      </w:r>
      <w:r w:rsidRPr="00021694">
        <w:rPr>
          <w:rFonts w:ascii="Times New Roman" w:hAnsi="Times New Roman"/>
          <w:sz w:val="28"/>
          <w:szCs w:val="28"/>
        </w:rPr>
        <w:t>выступают средствами</w:t>
      </w:r>
      <w:r w:rsidR="00021694">
        <w:rPr>
          <w:rFonts w:ascii="Times New Roman" w:hAnsi="Times New Roman"/>
          <w:sz w:val="28"/>
          <w:szCs w:val="28"/>
        </w:rPr>
        <w:t xml:space="preserve"> </w:t>
      </w:r>
      <w:r w:rsidRPr="00021694">
        <w:rPr>
          <w:rFonts w:ascii="Times New Roman" w:hAnsi="Times New Roman"/>
          <w:sz w:val="28"/>
          <w:szCs w:val="28"/>
        </w:rPr>
        <w:t>мотивационной</w:t>
      </w:r>
      <w:r w:rsidR="00021694">
        <w:rPr>
          <w:rFonts w:ascii="Times New Roman" w:hAnsi="Times New Roman"/>
          <w:sz w:val="28"/>
          <w:szCs w:val="28"/>
        </w:rPr>
        <w:t xml:space="preserve"> </w:t>
      </w:r>
      <w:r w:rsidRPr="00021694">
        <w:rPr>
          <w:rFonts w:ascii="Times New Roman" w:hAnsi="Times New Roman"/>
          <w:sz w:val="28"/>
          <w:szCs w:val="28"/>
        </w:rPr>
        <w:t>организации</w:t>
      </w:r>
      <w:r w:rsidR="00021694">
        <w:rPr>
          <w:rFonts w:ascii="Times New Roman" w:hAnsi="Times New Roman"/>
          <w:sz w:val="28"/>
          <w:szCs w:val="28"/>
        </w:rPr>
        <w:t xml:space="preserve"> </w:t>
      </w:r>
      <w:r w:rsidRPr="00021694">
        <w:rPr>
          <w:rFonts w:ascii="Times New Roman" w:hAnsi="Times New Roman"/>
          <w:sz w:val="28"/>
          <w:szCs w:val="28"/>
        </w:rPr>
        <w:t>поведения, развертывания функц</w:t>
      </w:r>
      <w:r w:rsidR="00921F56" w:rsidRPr="00021694">
        <w:rPr>
          <w:rFonts w:ascii="Times New Roman" w:hAnsi="Times New Roman"/>
          <w:sz w:val="28"/>
          <w:szCs w:val="28"/>
        </w:rPr>
        <w:t>ионального потенциала человека</w:t>
      </w:r>
      <w:r w:rsidR="00021694">
        <w:rPr>
          <w:rFonts w:ascii="Times New Roman" w:hAnsi="Times New Roman"/>
          <w:sz w:val="28"/>
          <w:szCs w:val="28"/>
        </w:rPr>
        <w:t>"</w:t>
      </w:r>
      <w:r w:rsidRPr="00021694">
        <w:rPr>
          <w:rFonts w:ascii="Times New Roman" w:hAnsi="Times New Roman"/>
          <w:sz w:val="28"/>
          <w:szCs w:val="28"/>
        </w:rPr>
        <w:t>. Цель, то есть представление</w:t>
      </w:r>
      <w:r w:rsidR="00021694">
        <w:rPr>
          <w:rFonts w:ascii="Times New Roman" w:hAnsi="Times New Roman"/>
          <w:sz w:val="28"/>
          <w:szCs w:val="28"/>
        </w:rPr>
        <w:t xml:space="preserve"> </w:t>
      </w:r>
      <w:r w:rsidRPr="00021694">
        <w:rPr>
          <w:rFonts w:ascii="Times New Roman" w:hAnsi="Times New Roman"/>
          <w:sz w:val="28"/>
          <w:szCs w:val="28"/>
        </w:rPr>
        <w:t>результата</w:t>
      </w:r>
      <w:r w:rsidR="00021694">
        <w:rPr>
          <w:rFonts w:ascii="Times New Roman" w:hAnsi="Times New Roman"/>
          <w:sz w:val="28"/>
          <w:szCs w:val="28"/>
        </w:rPr>
        <w:t xml:space="preserve"> </w:t>
      </w:r>
      <w:r w:rsidRPr="00021694">
        <w:rPr>
          <w:rFonts w:ascii="Times New Roman" w:hAnsi="Times New Roman"/>
          <w:sz w:val="28"/>
          <w:szCs w:val="28"/>
        </w:rPr>
        <w:t>деятельности,</w:t>
      </w:r>
      <w:r w:rsidR="00021694">
        <w:rPr>
          <w:rFonts w:ascii="Times New Roman" w:hAnsi="Times New Roman"/>
          <w:sz w:val="28"/>
          <w:szCs w:val="28"/>
        </w:rPr>
        <w:t xml:space="preserve"> </w:t>
      </w:r>
      <w:r w:rsidRPr="00021694">
        <w:rPr>
          <w:rFonts w:ascii="Times New Roman" w:hAnsi="Times New Roman"/>
          <w:sz w:val="28"/>
          <w:szCs w:val="28"/>
        </w:rPr>
        <w:t>является</w:t>
      </w:r>
      <w:r w:rsidR="00021694">
        <w:rPr>
          <w:rFonts w:ascii="Times New Roman" w:hAnsi="Times New Roman"/>
          <w:sz w:val="28"/>
          <w:szCs w:val="28"/>
        </w:rPr>
        <w:t xml:space="preserve"> </w:t>
      </w:r>
      <w:r w:rsidRPr="00021694">
        <w:rPr>
          <w:rFonts w:ascii="Times New Roman" w:hAnsi="Times New Roman"/>
          <w:sz w:val="28"/>
          <w:szCs w:val="28"/>
        </w:rPr>
        <w:t xml:space="preserve">системообразующим фактором мотивационных процессов и имеет мотивационную функцию </w:t>
      </w:r>
      <w:r w:rsidR="001B2F63" w:rsidRPr="00021694">
        <w:rPr>
          <w:rFonts w:ascii="Times New Roman" w:hAnsi="Times New Roman"/>
          <w:sz w:val="28"/>
          <w:szCs w:val="28"/>
        </w:rPr>
        <w:t>влечения,</w:t>
      </w:r>
      <w:r w:rsidRPr="00021694">
        <w:rPr>
          <w:rFonts w:ascii="Times New Roman" w:hAnsi="Times New Roman"/>
          <w:sz w:val="28"/>
          <w:szCs w:val="28"/>
        </w:rPr>
        <w:t xml:space="preserve"> приобретают характер действительно мотива, оформляясь целью,</w:t>
      </w:r>
      <w:r w:rsidR="00021694">
        <w:rPr>
          <w:rFonts w:ascii="Times New Roman" w:hAnsi="Times New Roman"/>
          <w:sz w:val="28"/>
          <w:szCs w:val="28"/>
        </w:rPr>
        <w:t xml:space="preserve"> </w:t>
      </w:r>
      <w:r w:rsidRPr="00021694">
        <w:rPr>
          <w:rFonts w:ascii="Times New Roman" w:hAnsi="Times New Roman"/>
          <w:sz w:val="28"/>
          <w:szCs w:val="28"/>
        </w:rPr>
        <w:t>обогащение и углубление образа желаемого будущего, то есть цели, становится фактором развития соответствующей мотивационной сферы.</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Для студентов вуза такой содержательной целью является освоение определенной профессиональной деятельности. Пред</w:t>
      </w:r>
      <w:r w:rsidR="00B93BD3" w:rsidRPr="00021694">
        <w:rPr>
          <w:rFonts w:ascii="Times New Roman" w:hAnsi="Times New Roman"/>
          <w:sz w:val="28"/>
          <w:szCs w:val="28"/>
        </w:rPr>
        <w:t>ставления о ней, то есть образ</w:t>
      </w:r>
      <w:r w:rsidRPr="00021694">
        <w:rPr>
          <w:rFonts w:ascii="Times New Roman" w:hAnsi="Times New Roman"/>
          <w:sz w:val="28"/>
          <w:szCs w:val="28"/>
        </w:rPr>
        <w:t xml:space="preserve"> профессии, </w:t>
      </w:r>
      <w:r w:rsidR="00B93BD3" w:rsidRPr="00021694">
        <w:rPr>
          <w:rFonts w:ascii="Times New Roman" w:hAnsi="Times New Roman"/>
          <w:sz w:val="28"/>
          <w:szCs w:val="28"/>
        </w:rPr>
        <w:t xml:space="preserve">выполняют функцию целеобразования. </w:t>
      </w:r>
      <w:r w:rsidR="001B2F63" w:rsidRPr="00021694">
        <w:rPr>
          <w:rFonts w:ascii="Times New Roman" w:hAnsi="Times New Roman"/>
          <w:sz w:val="28"/>
          <w:szCs w:val="28"/>
        </w:rPr>
        <w:t>Степень сформированности</w:t>
      </w:r>
      <w:r w:rsidRPr="00021694">
        <w:rPr>
          <w:rFonts w:ascii="Times New Roman" w:hAnsi="Times New Roman"/>
          <w:sz w:val="28"/>
          <w:szCs w:val="28"/>
        </w:rPr>
        <w:t xml:space="preserve"> образа профессии определяет уровень отчетливости цели деятельности студента. Развитие этих представлений, насыщение их профессиональным содержанием позволяет уточнить цель деятельности и таким образом оформляет процессы внутренней детерминации, то есть имеет мотивирующее значение. В процессе интериоризации человеком объективно существующих в обществе ценностей последние приобретают побудительную силу и становятся реально действующей внутренней детерминацией деятельности </w:t>
      </w:r>
      <w:r w:rsidR="000A0EA0" w:rsidRPr="00021694">
        <w:rPr>
          <w:rFonts w:ascii="Times New Roman" w:hAnsi="Times New Roman"/>
          <w:sz w:val="28"/>
          <w:szCs w:val="28"/>
        </w:rPr>
        <w:t>[20]</w:t>
      </w:r>
      <w:r w:rsidRPr="00021694">
        <w:rPr>
          <w:rFonts w:ascii="Times New Roman" w:hAnsi="Times New Roman"/>
          <w:sz w:val="28"/>
          <w:szCs w:val="28"/>
        </w:rPr>
        <w:t>.</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Образ профессии обладает</w:t>
      </w:r>
      <w:r w:rsidR="00021694">
        <w:rPr>
          <w:rFonts w:ascii="Times New Roman" w:hAnsi="Times New Roman"/>
          <w:sz w:val="28"/>
          <w:szCs w:val="28"/>
        </w:rPr>
        <w:t xml:space="preserve"> </w:t>
      </w:r>
      <w:r w:rsidR="006D334B" w:rsidRPr="00021694">
        <w:rPr>
          <w:rFonts w:ascii="Times New Roman" w:hAnsi="Times New Roman"/>
          <w:sz w:val="28"/>
          <w:szCs w:val="28"/>
        </w:rPr>
        <w:t xml:space="preserve">мотивационным </w:t>
      </w:r>
      <w:r w:rsidRPr="00021694">
        <w:rPr>
          <w:rFonts w:ascii="Times New Roman" w:hAnsi="Times New Roman"/>
          <w:sz w:val="28"/>
          <w:szCs w:val="28"/>
        </w:rPr>
        <w:t>значением, его сформированность характеризует степень интериоризации данного содержания человеком и, следовательно, возможность сознательного отношения к нему и его побудительную силу. Таким образом, развитие образа профессии становится способом</w:t>
      </w:r>
      <w:r w:rsidR="006D334B" w:rsidRPr="00021694">
        <w:rPr>
          <w:rFonts w:ascii="Times New Roman" w:hAnsi="Times New Roman"/>
          <w:sz w:val="28"/>
          <w:szCs w:val="28"/>
        </w:rPr>
        <w:t xml:space="preserve"> р</w:t>
      </w:r>
      <w:r w:rsidRPr="00021694">
        <w:rPr>
          <w:rFonts w:ascii="Times New Roman" w:hAnsi="Times New Roman"/>
          <w:sz w:val="28"/>
          <w:szCs w:val="28"/>
        </w:rPr>
        <w:t>азвития сист</w:t>
      </w:r>
      <w:r w:rsidR="00CD5281" w:rsidRPr="00021694">
        <w:rPr>
          <w:rFonts w:ascii="Times New Roman" w:hAnsi="Times New Roman"/>
          <w:sz w:val="28"/>
          <w:szCs w:val="28"/>
        </w:rPr>
        <w:t xml:space="preserve">емы внутренней детерминации. По </w:t>
      </w:r>
      <w:r w:rsidRPr="00021694">
        <w:rPr>
          <w:rFonts w:ascii="Times New Roman" w:hAnsi="Times New Roman"/>
          <w:sz w:val="28"/>
          <w:szCs w:val="28"/>
        </w:rPr>
        <w:t xml:space="preserve">мысли С.Л.Рубинштейна, сознание — это не только отражение, но и отношение человека к окружающему его миру, а значит, сопряженные процессы развития представлений об определенном явлении и отношения к нему следует изучать вкупе. </w:t>
      </w:r>
      <w:r w:rsidR="00021694">
        <w:rPr>
          <w:rFonts w:ascii="Times New Roman" w:hAnsi="Times New Roman"/>
          <w:sz w:val="28"/>
          <w:szCs w:val="28"/>
        </w:rPr>
        <w:t>"</w:t>
      </w:r>
      <w:r w:rsidRPr="00021694">
        <w:rPr>
          <w:rFonts w:ascii="Times New Roman" w:hAnsi="Times New Roman"/>
          <w:sz w:val="28"/>
          <w:szCs w:val="28"/>
        </w:rPr>
        <w:t>В процессе отражения явлений внешнего мира происходит и определение их значения для индивида и тем самым его отношения к ним. И в силу этого предметы и явления внешнего мира выступают не только как объекты познания, но и как двигатели поведения, как его побудители, порождающие в человеке определенные побуждения к дей</w:t>
      </w:r>
      <w:r w:rsidR="006B3CE8" w:rsidRPr="00021694">
        <w:rPr>
          <w:rFonts w:ascii="Times New Roman" w:hAnsi="Times New Roman"/>
          <w:sz w:val="28"/>
          <w:szCs w:val="28"/>
        </w:rPr>
        <w:t>ствию, — мотивы</w:t>
      </w:r>
      <w:r w:rsidR="00021694">
        <w:rPr>
          <w:rFonts w:ascii="Times New Roman" w:hAnsi="Times New Roman"/>
          <w:sz w:val="28"/>
          <w:szCs w:val="28"/>
        </w:rPr>
        <w:t>"</w:t>
      </w:r>
      <w:r w:rsidR="006B3CE8" w:rsidRPr="00021694">
        <w:rPr>
          <w:rFonts w:ascii="Times New Roman" w:hAnsi="Times New Roman"/>
          <w:sz w:val="28"/>
          <w:szCs w:val="28"/>
        </w:rPr>
        <w:t xml:space="preserve"> [27</w:t>
      </w:r>
      <w:r w:rsidRPr="00021694">
        <w:rPr>
          <w:rFonts w:ascii="Times New Roman" w:hAnsi="Times New Roman"/>
          <w:sz w:val="28"/>
          <w:szCs w:val="28"/>
        </w:rPr>
        <w:t>,</w:t>
      </w:r>
      <w:r w:rsidR="006B3CE8" w:rsidRPr="00021694">
        <w:rPr>
          <w:rFonts w:ascii="Times New Roman" w:hAnsi="Times New Roman"/>
          <w:sz w:val="28"/>
          <w:szCs w:val="28"/>
        </w:rPr>
        <w:t xml:space="preserve"> </w:t>
      </w:r>
      <w:r w:rsidRPr="00021694">
        <w:rPr>
          <w:rFonts w:ascii="Times New Roman" w:hAnsi="Times New Roman"/>
          <w:sz w:val="28"/>
          <w:szCs w:val="28"/>
        </w:rPr>
        <w:t>с. 244</w:t>
      </w:r>
      <w:r w:rsidR="006B3CE8" w:rsidRPr="00021694">
        <w:rPr>
          <w:rFonts w:ascii="Times New Roman" w:hAnsi="Times New Roman"/>
          <w:sz w:val="28"/>
          <w:szCs w:val="28"/>
        </w:rPr>
        <w:t>]</w:t>
      </w:r>
      <w:r w:rsidRPr="00021694">
        <w:rPr>
          <w:rFonts w:ascii="Times New Roman" w:hAnsi="Times New Roman"/>
          <w:sz w:val="28"/>
          <w:szCs w:val="28"/>
        </w:rPr>
        <w:t>.</w:t>
      </w:r>
    </w:p>
    <w:p w:rsidR="00021694" w:rsidRPr="002B7E59" w:rsidRDefault="00021694" w:rsidP="00021694">
      <w:pPr>
        <w:suppressAutoHyphens/>
        <w:spacing w:after="0" w:line="360" w:lineRule="auto"/>
        <w:ind w:firstLine="709"/>
        <w:jc w:val="both"/>
        <w:rPr>
          <w:rFonts w:ascii="Times New Roman" w:hAnsi="Times New Roman"/>
          <w:sz w:val="28"/>
          <w:szCs w:val="28"/>
        </w:rPr>
      </w:pPr>
    </w:p>
    <w:p w:rsidR="00021694" w:rsidRDefault="00021694">
      <w:pPr>
        <w:rPr>
          <w:rFonts w:ascii="Times New Roman" w:hAnsi="Times New Roman"/>
          <w:sz w:val="28"/>
          <w:szCs w:val="28"/>
        </w:rPr>
      </w:pPr>
      <w:r>
        <w:rPr>
          <w:rFonts w:ascii="Times New Roman" w:hAnsi="Times New Roman"/>
          <w:sz w:val="28"/>
          <w:szCs w:val="28"/>
        </w:rPr>
        <w:br w:type="page"/>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1.3 Трудовая деятельность и методы стимулирования роста производительности труда</w:t>
      </w:r>
    </w:p>
    <w:p w:rsidR="00021694" w:rsidRPr="00021694" w:rsidRDefault="00021694" w:rsidP="00021694">
      <w:pPr>
        <w:suppressAutoHyphens/>
        <w:spacing w:after="0" w:line="360" w:lineRule="auto"/>
        <w:ind w:firstLine="709"/>
        <w:jc w:val="both"/>
        <w:rPr>
          <w:rFonts w:ascii="Times New Roman" w:hAnsi="Times New Roman"/>
          <w:sz w:val="28"/>
          <w:szCs w:val="28"/>
          <w:lang w:eastAsia="ru-RU"/>
        </w:rPr>
      </w:pPr>
    </w:p>
    <w:p w:rsidR="00021694" w:rsidRDefault="007D7A3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Труд осуществляется в разных видах и формах человеческой деятельности: материальной и духовной, внешней и внутренней, индивидуальной и коллективной, умственной и физической, производственной, учебной, спортивной и др. Все формы общественно-полезной деятельности по своей сути являются трудовой деятельностью. Деятельность – это форма активного отношения субъекта к действительности, направленная на достижение сознательно поставленных целей и связанная с созданием общественно значимых ценностей или освоением социального опыта.</w:t>
      </w:r>
    </w:p>
    <w:p w:rsidR="007D7A3A" w:rsidRPr="00021694" w:rsidRDefault="007D7A3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Трудовая деятельность предполагает получение какого-либо общественно значимого продукта результата, создание так называемых потребительных стоимостей.</w:t>
      </w:r>
    </w:p>
    <w:p w:rsidR="00CD5281" w:rsidRPr="00021694" w:rsidRDefault="007D7A3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В целом можно выделить следующие основные этапы в эволюции представлении о труде:</w:t>
      </w:r>
    </w:p>
    <w:p w:rsidR="00CD5281" w:rsidRPr="00021694" w:rsidRDefault="007D7A3A" w:rsidP="00021694">
      <w:pPr>
        <w:pStyle w:val="a3"/>
        <w:numPr>
          <w:ilvl w:val="0"/>
          <w:numId w:val="14"/>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труд как необходимость выживания;</w:t>
      </w:r>
    </w:p>
    <w:p w:rsidR="00021694" w:rsidRDefault="007D7A3A" w:rsidP="00021694">
      <w:pPr>
        <w:pStyle w:val="a3"/>
        <w:numPr>
          <w:ilvl w:val="0"/>
          <w:numId w:val="14"/>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труд как обязанность и долг (человек – как элемент социальной системы);</w:t>
      </w:r>
    </w:p>
    <w:p w:rsidR="00021694" w:rsidRDefault="007D7A3A" w:rsidP="00021694">
      <w:pPr>
        <w:pStyle w:val="a3"/>
        <w:numPr>
          <w:ilvl w:val="0"/>
          <w:numId w:val="14"/>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труд как производственная и технологическая необходимость (человек как </w:t>
      </w:r>
      <w:r w:rsidR="00021694">
        <w:rPr>
          <w:rFonts w:ascii="Times New Roman" w:hAnsi="Times New Roman"/>
          <w:sz w:val="28"/>
          <w:szCs w:val="28"/>
          <w:lang w:eastAsia="ru-RU"/>
        </w:rPr>
        <w:t>"</w:t>
      </w:r>
      <w:r w:rsidRPr="00021694">
        <w:rPr>
          <w:rFonts w:ascii="Times New Roman" w:hAnsi="Times New Roman"/>
          <w:sz w:val="28"/>
          <w:szCs w:val="28"/>
          <w:lang w:eastAsia="ru-RU"/>
        </w:rPr>
        <w:t>фактор</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 эффективного производства);</w:t>
      </w:r>
    </w:p>
    <w:p w:rsidR="00021694" w:rsidRDefault="007D7A3A" w:rsidP="00021694">
      <w:pPr>
        <w:pStyle w:val="a3"/>
        <w:numPr>
          <w:ilvl w:val="0"/>
          <w:numId w:val="14"/>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труд как социально-экономическая потребность (как условие развития человека);</w:t>
      </w:r>
    </w:p>
    <w:p w:rsidR="00021694" w:rsidRDefault="00CD5281" w:rsidP="00021694">
      <w:pPr>
        <w:pStyle w:val="a3"/>
        <w:numPr>
          <w:ilvl w:val="0"/>
          <w:numId w:val="14"/>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т</w:t>
      </w:r>
      <w:r w:rsidR="007D7A3A" w:rsidRPr="00021694">
        <w:rPr>
          <w:rFonts w:ascii="Times New Roman" w:hAnsi="Times New Roman"/>
          <w:sz w:val="28"/>
          <w:szCs w:val="28"/>
          <w:lang w:eastAsia="ru-RU"/>
        </w:rPr>
        <w:t>руд как личностная потребность и условие развития человека.</w:t>
      </w:r>
    </w:p>
    <w:p w:rsidR="00076C5A" w:rsidRPr="006E76ED" w:rsidRDefault="007D7A3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Таким образом, наблюдается общая тенденция развития представлений о труде, т.е. подчеркивается постоянное повышение роли самого человека в выполняемой работе.</w:t>
      </w:r>
      <w:r w:rsidR="00A34CE9" w:rsidRPr="00021694">
        <w:rPr>
          <w:rFonts w:ascii="Times New Roman" w:hAnsi="Times New Roman"/>
          <w:sz w:val="28"/>
          <w:szCs w:val="28"/>
          <w:lang w:eastAsia="ru-RU"/>
        </w:rPr>
        <w:t xml:space="preserve"> </w:t>
      </w:r>
      <w:r w:rsidR="00127DEA" w:rsidRPr="006E76ED">
        <w:rPr>
          <w:rFonts w:ascii="Times New Roman" w:hAnsi="Times New Roman"/>
          <w:sz w:val="28"/>
          <w:szCs w:val="28"/>
          <w:lang w:eastAsia="ru-RU"/>
        </w:rPr>
        <w:t>Система человеческих потребностей является основой совершенствования организации и управления трудом в современном производстве. Потребности людей определяют не только величину спроса на тот или иной товар, но и производственное поведение участников процесса труда.</w:t>
      </w:r>
    </w:p>
    <w:p w:rsidR="00A34CE9" w:rsidRPr="00021694" w:rsidRDefault="00A34CE9"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Проблему методов стимулирования роста производительности труда с точки зрения психологических наук стоит рассматривать с позиций основных потребностей личности.</w:t>
      </w:r>
    </w:p>
    <w:p w:rsidR="00A34CE9" w:rsidRPr="00021694" w:rsidRDefault="00A34CE9"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 настоящее время выделяют первичные и вторичные человеческие потребности. Первичные потребности по своей природе являются физиологическими и, как правило, врожденными, вторичные потребности по своему происхождению можно считать психологическими. Потребности, как и мотивы поведения человека, невозможно непосредственно наблюдать или измерять, об их существовании можно судить лишь по поведению людей. Потребности человека служат основным мотивом к определенным его действиям: как позитивным, так и негативным.</w:t>
      </w:r>
    </w:p>
    <w:p w:rsidR="00A34CE9" w:rsidRPr="00021694" w:rsidRDefault="00A34CE9"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Механизм взаимодействия между потребностями человека и мотивами его поведенческой деятельности наиболее полно был раскрыт американским психологом А. Маслоу, разработавшим иерархию потребностей, согласно которой все потребности людей можно разделить на пять основных категорий:</w:t>
      </w:r>
    </w:p>
    <w:p w:rsidR="00021694" w:rsidRDefault="00A34CE9" w:rsidP="00021694">
      <w:pPr>
        <w:pStyle w:val="a3"/>
        <w:numPr>
          <w:ilvl w:val="0"/>
          <w:numId w:val="15"/>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Физиологические потребности</w:t>
      </w:r>
    </w:p>
    <w:p w:rsidR="00021694" w:rsidRDefault="00A34CE9" w:rsidP="00021694">
      <w:pPr>
        <w:pStyle w:val="a3"/>
        <w:numPr>
          <w:ilvl w:val="0"/>
          <w:numId w:val="15"/>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Потребности в безопасности и уверенности в будущем</w:t>
      </w:r>
    </w:p>
    <w:p w:rsidR="00021694" w:rsidRDefault="00A34CE9" w:rsidP="00021694">
      <w:pPr>
        <w:pStyle w:val="a3"/>
        <w:numPr>
          <w:ilvl w:val="0"/>
          <w:numId w:val="15"/>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Социальные потребности</w:t>
      </w:r>
    </w:p>
    <w:p w:rsidR="00A34CE9" w:rsidRPr="00021694" w:rsidRDefault="00A34CE9" w:rsidP="00021694">
      <w:pPr>
        <w:pStyle w:val="a3"/>
        <w:numPr>
          <w:ilvl w:val="0"/>
          <w:numId w:val="15"/>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Потребности в уважении</w:t>
      </w:r>
    </w:p>
    <w:p w:rsidR="00021694" w:rsidRDefault="00A34CE9" w:rsidP="00021694">
      <w:pPr>
        <w:pStyle w:val="a3"/>
        <w:numPr>
          <w:ilvl w:val="0"/>
          <w:numId w:val="15"/>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Потребности самовыражения</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Стимулирование труда — способ вознаграждения работников за участие в производстве, основанный на сопоставлении эффективности труда и требований технологии.</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Существенная проблема в области управления производством — значительное опережение темпов роста заработной платы над темпами роста производительности труда, что приводит к снижению стимулирующей силы заработной платы.</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Система оплаты должна создавать у людей чувство уверенности и защищенности, включать действенные средства стимулирования и мотивации, обеспечивать процесс воспроизводства затраченной энергии (восстановления работников).</w:t>
      </w:r>
    </w:p>
    <w:p w:rsid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bCs/>
          <w:sz w:val="28"/>
          <w:szCs w:val="28"/>
          <w:lang w:eastAsia="ru-RU"/>
        </w:rPr>
        <w:t>Условия эффективности применения системы участия в прибылях.</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Существует большое количество модификаций рассмотренных систем участия в распределении прибыли в соответствии с конкретными условиями хозяйственной деятельности той или иной фирмы, предприятия, охватывающих целиком заводы или отдельные участки, бригады, команды, группы работников. И хотя все системы, используемые на предприятиях каждой фирмы, не похожи в деталях друг на друга, есть ряд характерных черт, предопределяющих эффективность их применения.</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1. Участие в прибыли неэффективно, если не дополняется привлечением работников к управлению, к процессу принятия решений, к поиску и решению производственных проблем, путей совершенствования производства.</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Главное — понять, что системы участия в прибыли — это не столько способ платить работникам, сколько способ управлять процессом труда, контролировать его так, чтобы постоянно стимулировать совершенствование производства за счет рационализаторской деятельности людей.</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2. Определение размера премий должно базироваться на таких показателях, на которые работники могут оказать реальное воздействие, т.</w:t>
      </w:r>
      <w:r w:rsidR="00021694">
        <w:rPr>
          <w:rFonts w:ascii="Times New Roman" w:hAnsi="Times New Roman"/>
          <w:sz w:val="28"/>
          <w:szCs w:val="28"/>
          <w:lang w:eastAsia="ru-RU"/>
        </w:rPr>
        <w:t xml:space="preserve"> </w:t>
      </w:r>
      <w:r w:rsidRPr="00021694">
        <w:rPr>
          <w:rFonts w:ascii="Times New Roman" w:hAnsi="Times New Roman"/>
          <w:sz w:val="28"/>
          <w:szCs w:val="28"/>
          <w:lang w:eastAsia="ru-RU"/>
        </w:rPr>
        <w:t>е. на что они могут повлиять (прежде всего в лучшую сторону), контролировать на своих рабочих местах, производственных участках.</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3. Работники обязательно должны сами участвовать в разработке систем участия в прибыли или разделении выгод от повышения производительности. Подобные системы не должны разрабатываться узким кругом специалистов или руководителей.</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Роль социальных льгот и выплат как части совокупного дохода работников в последние годы заметно возрастает. Специалисты отмечают, что льготы и выплаты перестали носить временный, дополнительный характер. Они превратились в жизненную потребность не только самих работников, но и их семей. Спектр льгот, предоставляемых работникам, довольно широк:</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оплаченные праздничные дни;</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оплаченные отпуска;</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оплаченные дни временной нетрудоспособности;</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оплаченное время перерыва на отдых;</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оплаченное время на обед;</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медицинское страхование на предприятии;</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дополнительное пенсионное страхование на предприятии;</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страхование от несчастных случаев;</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страхование по длительной нетрудоспособности;</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предоставление бесплатных стоянок для автомобилей;</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страхование туристов от несчастных случаев;</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помощь в повышении образования, профподготовке и переподготовке;</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участие в распределении прибылей;</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покупка работниками акций;</w:t>
      </w:r>
    </w:p>
    <w:p w:rsidR="00076C5A" w:rsidRPr="00021694" w:rsidRDefault="00076C5A" w:rsidP="00021694">
      <w:pPr>
        <w:tabs>
          <w:tab w:val="num" w:pos="720"/>
        </w:tabs>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предоставление помощи в переезде на новое место работы</w:t>
      </w:r>
    </w:p>
    <w:p w:rsidR="00076C5A" w:rsidRPr="00021694" w:rsidRDefault="00076C5A" w:rsidP="00021694">
      <w:pPr>
        <w:numPr>
          <w:ilvl w:val="0"/>
          <w:numId w:val="2"/>
        </w:numPr>
        <w:tabs>
          <w:tab w:val="left" w:pos="935"/>
          <w:tab w:val="left" w:pos="1122"/>
        </w:tabs>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Жилье</w:t>
      </w:r>
    </w:p>
    <w:p w:rsidR="00076C5A" w:rsidRPr="00021694" w:rsidRDefault="00076C5A" w:rsidP="00021694">
      <w:pPr>
        <w:numPr>
          <w:ilvl w:val="0"/>
          <w:numId w:val="2"/>
        </w:numPr>
        <w:tabs>
          <w:tab w:val="left" w:pos="935"/>
          <w:tab w:val="left" w:pos="1122"/>
        </w:tabs>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возможности для развлечения,</w:t>
      </w:r>
    </w:p>
    <w:p w:rsidR="00076C5A" w:rsidRPr="00021694" w:rsidRDefault="00076C5A" w:rsidP="00021694">
      <w:pPr>
        <w:numPr>
          <w:ilvl w:val="0"/>
          <w:numId w:val="2"/>
        </w:numPr>
        <w:tabs>
          <w:tab w:val="left" w:pos="935"/>
          <w:tab w:val="left" w:pos="1122"/>
        </w:tabs>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бесплатные товары</w:t>
      </w:r>
    </w:p>
    <w:p w:rsidR="00076C5A" w:rsidRPr="00021694" w:rsidRDefault="00076C5A" w:rsidP="00021694">
      <w:pPr>
        <w:numPr>
          <w:ilvl w:val="0"/>
          <w:numId w:val="2"/>
        </w:numPr>
        <w:tabs>
          <w:tab w:val="left" w:pos="935"/>
          <w:tab w:val="left" w:pos="1122"/>
        </w:tabs>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предоставление одежды</w:t>
      </w:r>
    </w:p>
    <w:p w:rsidR="00076C5A" w:rsidRPr="00021694" w:rsidRDefault="00076C5A" w:rsidP="00021694">
      <w:pPr>
        <w:numPr>
          <w:ilvl w:val="0"/>
          <w:numId w:val="2"/>
        </w:numPr>
        <w:tabs>
          <w:tab w:val="left" w:pos="935"/>
          <w:tab w:val="left" w:pos="1122"/>
        </w:tabs>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проведение диспансеризации и лечения</w:t>
      </w:r>
    </w:p>
    <w:p w:rsidR="00076C5A" w:rsidRPr="00021694" w:rsidRDefault="00076C5A" w:rsidP="00021694">
      <w:pPr>
        <w:numPr>
          <w:ilvl w:val="0"/>
          <w:numId w:val="2"/>
        </w:numPr>
        <w:tabs>
          <w:tab w:val="left" w:pos="935"/>
          <w:tab w:val="left" w:pos="1122"/>
        </w:tabs>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низкопроцентные кредиты</w:t>
      </w:r>
    </w:p>
    <w:p w:rsidR="00076C5A" w:rsidRPr="00021694" w:rsidRDefault="00076C5A" w:rsidP="00021694">
      <w:pPr>
        <w:numPr>
          <w:ilvl w:val="0"/>
          <w:numId w:val="2"/>
        </w:numPr>
        <w:tabs>
          <w:tab w:val="left" w:pos="935"/>
          <w:tab w:val="left" w:pos="1122"/>
        </w:tabs>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загородные выезды для служащих и их семей.</w:t>
      </w:r>
    </w:p>
    <w:p w:rsidR="00076C5A" w:rsidRPr="00021694" w:rsidRDefault="00CD5281" w:rsidP="00021694">
      <w:pPr>
        <w:numPr>
          <w:ilvl w:val="0"/>
          <w:numId w:val="2"/>
        </w:numPr>
        <w:tabs>
          <w:tab w:val="left" w:pos="935"/>
          <w:tab w:val="left" w:pos="1122"/>
        </w:tabs>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и</w:t>
      </w:r>
      <w:r w:rsidR="00076C5A" w:rsidRPr="00021694">
        <w:rPr>
          <w:rFonts w:ascii="Times New Roman" w:hAnsi="Times New Roman"/>
          <w:sz w:val="28"/>
          <w:szCs w:val="28"/>
          <w:lang w:eastAsia="ru-RU"/>
        </w:rPr>
        <w:t>спользование гибкого графика рабочего времени. Такая мера будет работать только в том случае, если индивиды, работающие по гибкому графику, заслуживают доверия и ответственны.</w:t>
      </w:r>
    </w:p>
    <w:p w:rsidR="00076C5A" w:rsidRPr="00021694" w:rsidRDefault="00CD5281" w:rsidP="00021694">
      <w:pPr>
        <w:numPr>
          <w:ilvl w:val="0"/>
          <w:numId w:val="2"/>
        </w:numPr>
        <w:tabs>
          <w:tab w:val="left" w:pos="935"/>
          <w:tab w:val="left" w:pos="1122"/>
        </w:tabs>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к</w:t>
      </w:r>
      <w:r w:rsidR="00076C5A" w:rsidRPr="00021694">
        <w:rPr>
          <w:rFonts w:ascii="Times New Roman" w:hAnsi="Times New Roman"/>
          <w:sz w:val="28"/>
          <w:szCs w:val="28"/>
          <w:lang w:eastAsia="ru-RU"/>
        </w:rPr>
        <w:t xml:space="preserve"> потребности ощущать себя здоровыми можно подойти творчески, обеспечивая работников абонементами в спортивные залы, организуя мониторинг состояния их здоровья и направляя в соответствующие медицинские учреждения.</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Развивая систему социальных льгот и выплат под давлением работников и профсоюзов, предприниматели обеспокоены ростом издержек на рабочую силу в целом, а также части их, связанной с предоставлением этих льгот. Тревога за растущие издержки и объективная необходимость их контроля привели к появлению новой разновидности социальных льгот и выплат, которые получили название гибких льгот (или гибких планов по льготам и выплатам). Суть их состоит в том, что более широкий набор льгот и выплат позволяет работникам выбирать в каждый конкретный момент те из них, которые их больше устраивают, приспосабливая тем самым льготы под текущие нужды работников. Такой подход устраивает обе стороны — и предпринимателя, и работника.</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Большой популярностью пользуются банки отпусков, которые объединяют оплаченные дни отпусков, больничные дни и</w:t>
      </w:r>
      <w:r w:rsidR="00021694">
        <w:rPr>
          <w:rFonts w:ascii="Times New Roman" w:hAnsi="Times New Roman"/>
          <w:sz w:val="28"/>
          <w:szCs w:val="28"/>
          <w:lang w:eastAsia="ru-RU"/>
        </w:rPr>
        <w:t xml:space="preserve"> </w:t>
      </w:r>
      <w:r w:rsidRPr="00021694">
        <w:rPr>
          <w:rFonts w:ascii="Times New Roman" w:hAnsi="Times New Roman"/>
          <w:sz w:val="28"/>
          <w:szCs w:val="28"/>
          <w:lang w:eastAsia="ru-RU"/>
        </w:rPr>
        <w:t xml:space="preserve">т.п. Когда работнику требуется дополнительно взять какой-либо день (или несколько дней) для своих нужд, он может пользоваться запасом дней из банка отпусков, </w:t>
      </w:r>
      <w:r w:rsidR="00021694">
        <w:rPr>
          <w:rFonts w:ascii="Times New Roman" w:hAnsi="Times New Roman"/>
          <w:sz w:val="28"/>
          <w:szCs w:val="28"/>
          <w:lang w:eastAsia="ru-RU"/>
        </w:rPr>
        <w:t>"</w:t>
      </w:r>
      <w:r w:rsidRPr="00021694">
        <w:rPr>
          <w:rFonts w:ascii="Times New Roman" w:hAnsi="Times New Roman"/>
          <w:sz w:val="28"/>
          <w:szCs w:val="28"/>
          <w:lang w:eastAsia="ru-RU"/>
        </w:rPr>
        <w:t>выкупить</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 какое-то их число в счет будущих отпускных или взять в обмен на другие льготы.</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Льготы и выплаты социального плана не фигурируют непосредственно в платежных ведомостях, но существенно влияют на уровень доходов работников. Они не только служат социальной защитой трудящихся, но и позволяют фирмам привлекать и закреплять квалифицированных работников, способствуют развитию духа лояльности к фирме.</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Люди редко дают максимум возможного в атмосфере отсутствия безопасности.</w:t>
      </w:r>
      <w:r w:rsidR="00CD5281" w:rsidRPr="00021694">
        <w:rPr>
          <w:rFonts w:ascii="Times New Roman" w:hAnsi="Times New Roman"/>
          <w:sz w:val="28"/>
          <w:szCs w:val="28"/>
          <w:lang w:eastAsia="ru-RU"/>
        </w:rPr>
        <w:t xml:space="preserve"> </w:t>
      </w:r>
      <w:r w:rsidRPr="00021694">
        <w:rPr>
          <w:rFonts w:ascii="Times New Roman" w:hAnsi="Times New Roman"/>
          <w:sz w:val="28"/>
          <w:szCs w:val="28"/>
          <w:lang w:eastAsia="ru-RU"/>
        </w:rPr>
        <w:t>Трудно ждать продуктивной работы от сотрудников бюджетной организации, финансирование которой постепенно сокращается и в любой момент может совсем прекратиться.</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Чувство безопасности не просто связано с наличием или отсутствием работы. Люди также боятся утратить свое положение или потерять уважение, которое испытывают к ним другие. Многим нравится чувство безопасности, которое они испытывают в группе, к которой принадлежат.</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Один из наиболее эффективных способов увеличить вклад людей в работу организации заключается в оказании помощи их личному развитию. Развитие и опыт неразделимы, и, хотя тренировка и обучение могут оказаться полезными, невозможно найти замену возрастающей ответственности и новому опыту. Обратная связь с работой неотделима от развития людей, и она может быть сильнейшим мотивом для еще больших достижений.</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Большинству людей нравится ощущение полезности их работы, и они хотят чувствовать себя частью организации, которая их нанимает. В некоторых организациях довольно открыто доводят до служащих информацию, что помогает им понимать происходящее. Однако в других, кажется, делают все, чтобы как можно дольше держать своих служащих в неведении. Поскольку чувство причастности — это двусторонний процесс, необходимо интересоваться мнениями, суждениями и взглядами работников. Психологи говорят, что в организационных группах обычно кто-то один является наиболее влиятельным и особенно важно, чтобы он участвовал в решении вопросов, воздействующих на группу.</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Стремление добиваться значительных результатов широко распространено во многих организациях. Большинство людей ищут такую работу, в которой содержался бы </w:t>
      </w:r>
      <w:r w:rsidR="00021694">
        <w:rPr>
          <w:rFonts w:ascii="Times New Roman" w:hAnsi="Times New Roman"/>
          <w:sz w:val="28"/>
          <w:szCs w:val="28"/>
          <w:lang w:eastAsia="ru-RU"/>
        </w:rPr>
        <w:t>"</w:t>
      </w:r>
      <w:r w:rsidRPr="00021694">
        <w:rPr>
          <w:rFonts w:ascii="Times New Roman" w:hAnsi="Times New Roman"/>
          <w:sz w:val="28"/>
          <w:szCs w:val="28"/>
          <w:lang w:eastAsia="ru-RU"/>
        </w:rPr>
        <w:t>вызов</w:t>
      </w:r>
      <w:r w:rsidR="00021694">
        <w:rPr>
          <w:rFonts w:ascii="Times New Roman" w:hAnsi="Times New Roman"/>
          <w:sz w:val="28"/>
          <w:szCs w:val="28"/>
          <w:lang w:eastAsia="ru-RU"/>
        </w:rPr>
        <w:t>"</w:t>
      </w:r>
      <w:r w:rsidRPr="00021694">
        <w:rPr>
          <w:rFonts w:ascii="Times New Roman" w:hAnsi="Times New Roman"/>
          <w:sz w:val="28"/>
          <w:szCs w:val="28"/>
          <w:lang w:eastAsia="ru-RU"/>
        </w:rPr>
        <w:t>, которая требовала бы мастерства и не была бы слишком простой. Само содержание работы может взбодрить работников. К несчастью, очень многие виды работ скучны и не предъявляют особых требований. Даже явно исполнительские виды деятельности, типа наполнения полок или уборка, могут быть часто перестроены так, чтобы они приносили больше удовлетворения.</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Если сложившаяся на работе ситуация удовлетворяет потребности работника, открывает перед ним возможности самореализации, для него характерна удовлетворенность своей работой, которая в значительной степени определяет эффективное трудовое поведение.</w:t>
      </w:r>
    </w:p>
    <w:p w:rsidR="00076C5A" w:rsidRPr="00021694" w:rsidRDefault="00076C5A" w:rsidP="00021694">
      <w:pPr>
        <w:suppressAutoHyphens/>
        <w:spacing w:after="0" w:line="360" w:lineRule="auto"/>
        <w:ind w:firstLine="709"/>
        <w:jc w:val="both"/>
        <w:rPr>
          <w:rFonts w:ascii="Times New Roman" w:hAnsi="Times New Roman"/>
          <w:bCs/>
          <w:sz w:val="28"/>
          <w:szCs w:val="28"/>
          <w:lang w:eastAsia="ru-RU"/>
        </w:rPr>
      </w:pPr>
      <w:r w:rsidRPr="00021694">
        <w:rPr>
          <w:rFonts w:ascii="Times New Roman" w:hAnsi="Times New Roman"/>
          <w:bCs/>
          <w:sz w:val="28"/>
          <w:szCs w:val="28"/>
          <w:lang w:eastAsia="ru-RU"/>
        </w:rPr>
        <w:t>Нетрадиционные способы мотивации</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Средством мотивации могут служить не только деньги, но и все, что способствует укреплению у человека чувства самоуважения.</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Государственные организации сталкиваются с острой проблемой сохранения талантливых и квалифицированных работников. Используя неденежные мотивы, организация демонстрирует свою заинтересованность в удовлетворении потребностей и интересов работников. Персонал организации скорее всего отреагирует на неденежное стимулирование повышением производительности труда.</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Определенные результаты может дать использование патерналистской стратегии, дополненной патриотизмом, когда общность судьбы предприятия и работников закладывается в общую философию фирмы и воплощается во всех аспектах деятельности предприятия и работы с персоналом. В частности, это могут быть выпуск высококачественной продукции с акцентированием фирменной марки, регулярное привлечение работников к реализации своей продукции, эффективная поддержка предложений и различных видов активности персонала. Это можно эффективно использовать прежде всего на тех предприятиях и в тех производствах, где преобладают женщины, а также на предприятиях с богатой историей, где удалось сохранить за кризисные годы значительную часть кадровых работников.</w:t>
      </w:r>
    </w:p>
    <w:p w:rsidR="00076C5A" w:rsidRPr="00021694" w:rsidRDefault="00076C5A"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Очень важным условием успешности такой стратегии стимулирования служит открытость и доверительность в отношениях между руководством и работниками: постоянное и точное информирование о производственно-экономической ситуации, складывающейся на предприятии, об изменениях в соответствующих секторах рынка, об ожидаемых перспективах, намечаемых действиях, успешности их реализации.</w:t>
      </w:r>
    </w:p>
    <w:p w:rsidR="00CD5281" w:rsidRPr="00021694" w:rsidRDefault="00CD5281" w:rsidP="00021694">
      <w:pPr>
        <w:suppressAutoHyphens/>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Таким образом, наиболее эффективные средства повышения производительности труда являются:</w:t>
      </w:r>
    </w:p>
    <w:p w:rsidR="00021694" w:rsidRDefault="00076C5A" w:rsidP="00021694">
      <w:pPr>
        <w:numPr>
          <w:ilvl w:val="0"/>
          <w:numId w:val="3"/>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требовалось использование самых разнообразных навыков</w:t>
      </w:r>
    </w:p>
    <w:p w:rsidR="00021694" w:rsidRDefault="00076C5A" w:rsidP="00021694">
      <w:pPr>
        <w:numPr>
          <w:ilvl w:val="0"/>
          <w:numId w:val="3"/>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работа была полезной и сама по себе приносила удовлетворение</w:t>
      </w:r>
    </w:p>
    <w:p w:rsidR="00021694" w:rsidRDefault="00076C5A" w:rsidP="00021694">
      <w:pPr>
        <w:numPr>
          <w:ilvl w:val="0"/>
          <w:numId w:val="3"/>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работа давала служащему значительно большую свободу</w:t>
      </w:r>
    </w:p>
    <w:p w:rsidR="00021694" w:rsidRDefault="00076C5A" w:rsidP="00021694">
      <w:pPr>
        <w:numPr>
          <w:ilvl w:val="0"/>
          <w:numId w:val="3"/>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допускала поддержание необходимой обратной связи для коррекции работы подчиненных</w:t>
      </w:r>
    </w:p>
    <w:p w:rsidR="00021694" w:rsidRDefault="00076C5A" w:rsidP="00021694">
      <w:pPr>
        <w:numPr>
          <w:ilvl w:val="0"/>
          <w:numId w:val="3"/>
        </w:numPr>
        <w:suppressAutoHyphens/>
        <w:spacing w:after="0" w:line="360" w:lineRule="auto"/>
        <w:ind w:left="0" w:firstLine="709"/>
        <w:jc w:val="both"/>
        <w:rPr>
          <w:rFonts w:ascii="Times New Roman" w:hAnsi="Times New Roman"/>
          <w:sz w:val="28"/>
          <w:szCs w:val="28"/>
          <w:lang w:eastAsia="ru-RU"/>
        </w:rPr>
      </w:pPr>
      <w:r w:rsidRPr="00021694">
        <w:rPr>
          <w:rFonts w:ascii="Times New Roman" w:hAnsi="Times New Roman"/>
          <w:sz w:val="28"/>
          <w:szCs w:val="28"/>
          <w:lang w:eastAsia="ru-RU"/>
        </w:rPr>
        <w:t>обеспечивала возможности непрерывного обучения</w:t>
      </w:r>
    </w:p>
    <w:p w:rsidR="00021694" w:rsidRDefault="00021694" w:rsidP="00021694">
      <w:pPr>
        <w:suppressAutoHyphens/>
        <w:spacing w:after="0" w:line="360" w:lineRule="auto"/>
        <w:ind w:firstLine="709"/>
        <w:jc w:val="both"/>
        <w:rPr>
          <w:rFonts w:ascii="Times New Roman" w:hAnsi="Times New Roman"/>
          <w:sz w:val="28"/>
          <w:szCs w:val="28"/>
          <w:lang w:val="en-US"/>
        </w:rPr>
      </w:pPr>
    </w:p>
    <w:p w:rsidR="00021694" w:rsidRDefault="00021694">
      <w:pPr>
        <w:rPr>
          <w:rFonts w:ascii="Times New Roman" w:hAnsi="Times New Roman"/>
          <w:sz w:val="28"/>
          <w:szCs w:val="28"/>
          <w:lang w:val="en-US"/>
        </w:rPr>
      </w:pPr>
      <w:r>
        <w:rPr>
          <w:rFonts w:ascii="Times New Roman" w:hAnsi="Times New Roman"/>
          <w:sz w:val="28"/>
          <w:szCs w:val="28"/>
          <w:lang w:val="en-US"/>
        </w:rPr>
        <w:br w:type="page"/>
      </w:r>
    </w:p>
    <w:p w:rsidR="00076C5A" w:rsidRPr="00021694" w:rsidRDefault="00021694"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2. НАПРАВЛЕННОСТЬ ЛИЧНОСТИ КАК ЦЕЛОСТНОЙ СТРУКТУРЫ</w:t>
      </w:r>
    </w:p>
    <w:p w:rsidR="00021694" w:rsidRDefault="00021694" w:rsidP="00021694">
      <w:pPr>
        <w:suppressAutoHyphens/>
        <w:spacing w:after="0" w:line="360" w:lineRule="auto"/>
        <w:ind w:firstLine="709"/>
        <w:jc w:val="both"/>
        <w:rPr>
          <w:rFonts w:ascii="Times New Roman" w:hAnsi="Times New Roman"/>
          <w:sz w:val="28"/>
          <w:szCs w:val="28"/>
          <w:lang w:val="en-US"/>
        </w:rPr>
      </w:pP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2.1 Направленность в выборе профессиональной деятельности</w:t>
      </w:r>
    </w:p>
    <w:p w:rsidR="00021694" w:rsidRDefault="00021694" w:rsidP="00021694">
      <w:pPr>
        <w:suppressAutoHyphens/>
        <w:spacing w:after="0" w:line="360" w:lineRule="auto"/>
        <w:ind w:firstLine="709"/>
        <w:jc w:val="both"/>
        <w:rPr>
          <w:rFonts w:ascii="Times New Roman" w:hAnsi="Times New Roman"/>
          <w:sz w:val="28"/>
          <w:szCs w:val="28"/>
          <w:lang w:val="en-US"/>
        </w:rPr>
      </w:pP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Личность – сложная целостная структура, включающая в себя устойчивые психологические характеристики, которые формируются под воздействием социальных факторов. Одной из главных составляющих является направленность личности.</w:t>
      </w:r>
      <w:r w:rsidR="00021694">
        <w:rPr>
          <w:rFonts w:ascii="Times New Roman" w:hAnsi="Times New Roman"/>
          <w:sz w:val="28"/>
          <w:szCs w:val="28"/>
        </w:rPr>
        <w:t xml:space="preserve"> </w:t>
      </w:r>
      <w:r w:rsidRPr="00021694">
        <w:rPr>
          <w:rFonts w:ascii="Times New Roman" w:hAnsi="Times New Roman"/>
          <w:sz w:val="28"/>
          <w:szCs w:val="28"/>
        </w:rPr>
        <w:t>Сегодня</w:t>
      </w:r>
      <w:r w:rsidR="00021694">
        <w:rPr>
          <w:rFonts w:ascii="Times New Roman" w:hAnsi="Times New Roman"/>
          <w:sz w:val="28"/>
          <w:szCs w:val="28"/>
        </w:rPr>
        <w:t xml:space="preserve"> </w:t>
      </w:r>
      <w:r w:rsidRPr="00021694">
        <w:rPr>
          <w:rFonts w:ascii="Times New Roman" w:hAnsi="Times New Roman"/>
          <w:sz w:val="28"/>
          <w:szCs w:val="28"/>
        </w:rPr>
        <w:t xml:space="preserve">вопрос о направленности личности, её потребностях, мотивах, интересах ставится на первое место. Задумываясь над особенностями своего внутреннего мира, мы вольно или невольно стремимся осознать свои потребности и желания, свои способности и характер. Вглядываясь в другого человека, стараясь понять его, мы также как бы спрашиваем: </w:t>
      </w:r>
      <w:r w:rsidR="00021694">
        <w:rPr>
          <w:rFonts w:ascii="Times New Roman" w:hAnsi="Times New Roman"/>
          <w:sz w:val="28"/>
          <w:szCs w:val="28"/>
        </w:rPr>
        <w:t>"</w:t>
      </w:r>
      <w:r w:rsidRPr="00021694">
        <w:rPr>
          <w:rFonts w:ascii="Times New Roman" w:hAnsi="Times New Roman"/>
          <w:sz w:val="28"/>
          <w:szCs w:val="28"/>
        </w:rPr>
        <w:t>Чего ты хочешь?</w:t>
      </w:r>
      <w:r w:rsidR="00021694">
        <w:rPr>
          <w:rFonts w:ascii="Times New Roman" w:hAnsi="Times New Roman"/>
          <w:sz w:val="28"/>
          <w:szCs w:val="28"/>
        </w:rPr>
        <w:t>"</w:t>
      </w:r>
      <w:r w:rsidRPr="00021694">
        <w:rPr>
          <w:rFonts w:ascii="Times New Roman" w:hAnsi="Times New Roman"/>
          <w:sz w:val="28"/>
          <w:szCs w:val="28"/>
        </w:rPr>
        <w:t xml:space="preserve">, </w:t>
      </w:r>
      <w:r w:rsidR="00021694">
        <w:rPr>
          <w:rFonts w:ascii="Times New Roman" w:hAnsi="Times New Roman"/>
          <w:sz w:val="28"/>
          <w:szCs w:val="28"/>
        </w:rPr>
        <w:t>"</w:t>
      </w:r>
      <w:r w:rsidRPr="00021694">
        <w:rPr>
          <w:rFonts w:ascii="Times New Roman" w:hAnsi="Times New Roman"/>
          <w:sz w:val="28"/>
          <w:szCs w:val="28"/>
        </w:rPr>
        <w:t>Что ты можешь?</w:t>
      </w:r>
      <w:r w:rsidR="00021694">
        <w:rPr>
          <w:rFonts w:ascii="Times New Roman" w:hAnsi="Times New Roman"/>
          <w:sz w:val="28"/>
          <w:szCs w:val="28"/>
        </w:rPr>
        <w:t>"</w:t>
      </w:r>
      <w:r w:rsidRPr="00021694">
        <w:rPr>
          <w:rFonts w:ascii="Times New Roman" w:hAnsi="Times New Roman"/>
          <w:sz w:val="28"/>
          <w:szCs w:val="28"/>
        </w:rPr>
        <w:t xml:space="preserve">, </w:t>
      </w:r>
      <w:r w:rsidR="00021694">
        <w:rPr>
          <w:rFonts w:ascii="Times New Roman" w:hAnsi="Times New Roman"/>
          <w:sz w:val="28"/>
          <w:szCs w:val="28"/>
        </w:rPr>
        <w:t>"</w:t>
      </w:r>
      <w:r w:rsidRPr="00021694">
        <w:rPr>
          <w:rFonts w:ascii="Times New Roman" w:hAnsi="Times New Roman"/>
          <w:sz w:val="28"/>
          <w:szCs w:val="28"/>
        </w:rPr>
        <w:t>Что ты есть?</w:t>
      </w:r>
      <w:r w:rsidR="00021694">
        <w:rPr>
          <w:rFonts w:ascii="Times New Roman" w:hAnsi="Times New Roman"/>
          <w:sz w:val="28"/>
          <w:szCs w:val="28"/>
        </w:rPr>
        <w:t>"</w:t>
      </w:r>
      <w:r w:rsidRPr="00021694">
        <w:rPr>
          <w:rFonts w:ascii="Times New Roman" w:hAnsi="Times New Roman"/>
          <w:sz w:val="28"/>
          <w:szCs w:val="28"/>
        </w:rPr>
        <w:t>.</w:t>
      </w:r>
    </w:p>
    <w:p w:rsid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bCs/>
          <w:sz w:val="28"/>
          <w:szCs w:val="28"/>
        </w:rPr>
        <w:t>Направленность личности</w:t>
      </w:r>
      <w:r w:rsidRPr="00021694">
        <w:rPr>
          <w:rFonts w:ascii="Times New Roman" w:hAnsi="Times New Roman"/>
          <w:sz w:val="28"/>
          <w:szCs w:val="28"/>
        </w:rPr>
        <w:t xml:space="preserve"> – это совокупность устойчивых мотивов, взглядов, убеждений, потребностей и устремлений, ориентирующих человека на определенные поведение и деятельность, достижение относительно сложных жизненных целей.</w:t>
      </w:r>
    </w:p>
    <w:p w:rsidR="00837FB7"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Направленность всегда социально обусловлена и формируется в онтогенезе в процессе обучения и воспитания, выступает как свойство личности, проявляющееся в мировоззренческой, профессиональной направленности, в деятельности, связанной с личным увлечением, занятием чем-либо в свободное от основной деятельности время (например, изобразительным творчеством, физическими упражнениями, рыбалкой, спортом и др.).</w:t>
      </w:r>
      <w:r w:rsidR="00837FB7" w:rsidRPr="00021694">
        <w:rPr>
          <w:rFonts w:ascii="Times New Roman" w:hAnsi="Times New Roman"/>
          <w:sz w:val="28"/>
          <w:szCs w:val="28"/>
        </w:rPr>
        <w:t xml:space="preserve"> В психике человека существует и такая совокупность устойчивых существенных свойств, которая проявляется во всех видах деятельности.</w:t>
      </w:r>
    </w:p>
    <w:p w:rsidR="00837FB7"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Своеобразие характера каждого человека определяется его направленностью (устойчивой мотивационной сферой личности) и особенностями осуществления деятельности — волевыми качествами.</w:t>
      </w:r>
    </w:p>
    <w:p w:rsidR="00837FB7"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Деятельность и поведение человека направляются устойчивой системой отношений. Если у животных мотивация поведения постоянно изменяется в зависимости от состояния организма и внешних условий, то деятельность человека направляется устойчивой системой отношений. Поэтому черты характера определяются и классифицируются, прежде всего, в зависимости от направленности личности, от системы устойчивых отношений человека к различным явлениям действительности.</w:t>
      </w:r>
    </w:p>
    <w:p w:rsidR="00837FB7"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Эта сфера личности объединяет в себе доминирующие у данной личности потребности, чувства, установки, влечения, интересы, желания, идеалы, убеждения и мировоззрение. Система отношений личности является основным ее качеством. Фундаментом, на котором надстраивается система отношений человека, являются потребности.</w:t>
      </w:r>
    </w:p>
    <w:p w:rsidR="00837FB7"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Вся система отношений личности, ее направленность являются мотивационно–регуляционной подструктурой личности, определяющей общие особенности ее поведения.</w:t>
      </w:r>
    </w:p>
    <w:p w:rsidR="00837FB7"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Система устойчивых отношений личности подразделяется на следующие группы:</w:t>
      </w:r>
    </w:p>
    <w:p w:rsid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1. Отношение человека к обществу, микросреде, к отдельным людям.</w:t>
      </w:r>
    </w:p>
    <w:p w:rsidR="00837FB7"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2. Отношение человека к самому себе — его самосознание.</w:t>
      </w:r>
    </w:p>
    <w:p w:rsid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Самосознание имеет свою структуру — систему самоотношений, которая определяется способностью личности к самопознанию.</w:t>
      </w:r>
    </w:p>
    <w:p w:rsidR="00837FB7"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3. Отношение к труду и другим видам деятельности.</w:t>
      </w:r>
    </w:p>
    <w:p w:rsidR="00837FB7"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4. Отношение к вещам как продуктам человеческого труда.</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Во всех этих видах человеческой активности направленность проявляется в особенностях интересов личности: целях, которые ставит перед собой человек, потребностях, пристрастиях и установках, осуществляемых во влечениях, желаниях, склонностях, идеалах и др.:</w:t>
      </w:r>
    </w:p>
    <w:p w:rsidR="00076C5A" w:rsidRPr="00021694" w:rsidRDefault="00837FB7"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iCs/>
          <w:sz w:val="28"/>
          <w:szCs w:val="28"/>
        </w:rPr>
        <w:t>–</w:t>
      </w:r>
      <w:r w:rsidR="00076C5A" w:rsidRPr="00021694">
        <w:rPr>
          <w:rFonts w:ascii="Times New Roman" w:hAnsi="Times New Roman"/>
          <w:sz w:val="28"/>
          <w:szCs w:val="28"/>
        </w:rPr>
        <w:t xml:space="preserve"> </w:t>
      </w:r>
      <w:r w:rsidR="00076C5A" w:rsidRPr="00021694">
        <w:rPr>
          <w:rFonts w:ascii="Times New Roman" w:hAnsi="Times New Roman"/>
          <w:iCs/>
          <w:sz w:val="28"/>
          <w:szCs w:val="28"/>
        </w:rPr>
        <w:t>влечение –</w:t>
      </w:r>
      <w:r w:rsidR="00076C5A" w:rsidRPr="00021694">
        <w:rPr>
          <w:rFonts w:ascii="Times New Roman" w:hAnsi="Times New Roman"/>
          <w:sz w:val="28"/>
          <w:szCs w:val="28"/>
        </w:rPr>
        <w:t xml:space="preserve"> недостаточно полное осознанное стремление к достижению чего-либо. Нередко в основе влечения лежат биологические потребности индивида;</w:t>
      </w:r>
    </w:p>
    <w:p w:rsidR="00076C5A" w:rsidRPr="00021694" w:rsidRDefault="00837FB7"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iCs/>
          <w:sz w:val="28"/>
          <w:szCs w:val="28"/>
        </w:rPr>
        <w:t>–</w:t>
      </w:r>
      <w:r w:rsidR="00076C5A" w:rsidRPr="00021694">
        <w:rPr>
          <w:rFonts w:ascii="Times New Roman" w:hAnsi="Times New Roman"/>
          <w:sz w:val="28"/>
          <w:szCs w:val="28"/>
        </w:rPr>
        <w:t xml:space="preserve"> </w:t>
      </w:r>
      <w:r w:rsidR="00076C5A" w:rsidRPr="00021694">
        <w:rPr>
          <w:rFonts w:ascii="Times New Roman" w:hAnsi="Times New Roman"/>
          <w:iCs/>
          <w:sz w:val="28"/>
          <w:szCs w:val="28"/>
        </w:rPr>
        <w:t>склонность –</w:t>
      </w:r>
      <w:r w:rsidR="00076C5A" w:rsidRPr="00021694">
        <w:rPr>
          <w:rFonts w:ascii="Times New Roman" w:hAnsi="Times New Roman"/>
          <w:sz w:val="28"/>
          <w:szCs w:val="28"/>
        </w:rPr>
        <w:t xml:space="preserve"> проявление потребностно-мотивационной сферы личности, выражающееся в эмоциональном предпочтении того или иного вида деятельности или ценности;</w:t>
      </w:r>
    </w:p>
    <w:p w:rsidR="00076C5A"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iCs/>
          <w:sz w:val="28"/>
          <w:szCs w:val="28"/>
        </w:rPr>
        <w:t>–</w:t>
      </w:r>
      <w:r w:rsidR="00076C5A" w:rsidRPr="00021694">
        <w:rPr>
          <w:rFonts w:ascii="Times New Roman" w:hAnsi="Times New Roman"/>
          <w:iCs/>
          <w:sz w:val="28"/>
          <w:szCs w:val="28"/>
        </w:rPr>
        <w:t xml:space="preserve"> идеал</w:t>
      </w:r>
      <w:r w:rsidR="00C81DD9" w:rsidRPr="00021694">
        <w:rPr>
          <w:rFonts w:ascii="Times New Roman" w:hAnsi="Times New Roman"/>
          <w:sz w:val="28"/>
          <w:szCs w:val="28"/>
        </w:rPr>
        <w:t xml:space="preserve"> </w:t>
      </w:r>
      <w:r w:rsidR="00076C5A" w:rsidRPr="00021694">
        <w:rPr>
          <w:rFonts w:ascii="Times New Roman" w:hAnsi="Times New Roman"/>
          <w:sz w:val="28"/>
          <w:szCs w:val="28"/>
        </w:rPr>
        <w:t>– образ, являющийся воплощением совершенства и образцом высшей цели в стремлениях индивида. Идеалом может быть личность ученого, писателя, спортсмена, политика, а также морфологические характеристики конкретного человека или черты его личности;</w:t>
      </w:r>
    </w:p>
    <w:p w:rsidR="00076C5A"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iCs/>
          <w:sz w:val="28"/>
          <w:szCs w:val="28"/>
        </w:rPr>
        <w:t>–</w:t>
      </w:r>
      <w:r w:rsidR="00076C5A" w:rsidRPr="00021694">
        <w:rPr>
          <w:rFonts w:ascii="Times New Roman" w:hAnsi="Times New Roman"/>
          <w:sz w:val="28"/>
          <w:szCs w:val="28"/>
        </w:rPr>
        <w:t xml:space="preserve"> </w:t>
      </w:r>
      <w:r w:rsidR="00076C5A" w:rsidRPr="00021694">
        <w:rPr>
          <w:rFonts w:ascii="Times New Roman" w:hAnsi="Times New Roman"/>
          <w:iCs/>
          <w:sz w:val="28"/>
          <w:szCs w:val="28"/>
        </w:rPr>
        <w:t>мировоззрение</w:t>
      </w:r>
      <w:r w:rsidR="00076C5A" w:rsidRPr="00021694">
        <w:rPr>
          <w:rFonts w:ascii="Times New Roman" w:hAnsi="Times New Roman"/>
          <w:sz w:val="28"/>
          <w:szCs w:val="28"/>
        </w:rPr>
        <w:t xml:space="preserve"> – система взглядов и представлений о мире, на отношение человека к обществу, природе, самому себе. Мировоззрение каждого человека определяется его общественным бытием и оценивается в сравнительном сопоставлении морально-нравственных взглядов и идеологических воззрений, принятых в обществе.</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Сочетание мышления и воли, проявляемых в поведении и действиях человека, приводит к переходу мировоззрения в убеждения:</w:t>
      </w:r>
    </w:p>
    <w:p w:rsidR="00076C5A"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i/>
          <w:iCs/>
          <w:sz w:val="28"/>
          <w:szCs w:val="28"/>
        </w:rPr>
        <w:t>–</w:t>
      </w:r>
      <w:r w:rsidR="00076C5A" w:rsidRPr="00021694">
        <w:rPr>
          <w:rFonts w:ascii="Times New Roman" w:hAnsi="Times New Roman"/>
          <w:sz w:val="28"/>
          <w:szCs w:val="28"/>
        </w:rPr>
        <w:t xml:space="preserve"> </w:t>
      </w:r>
      <w:r w:rsidR="00076C5A" w:rsidRPr="00021694">
        <w:rPr>
          <w:rFonts w:ascii="Times New Roman" w:hAnsi="Times New Roman"/>
          <w:iCs/>
          <w:sz w:val="28"/>
          <w:szCs w:val="28"/>
        </w:rPr>
        <w:t>убеждение</w:t>
      </w:r>
      <w:r w:rsidR="00076C5A" w:rsidRPr="00021694">
        <w:rPr>
          <w:rFonts w:ascii="Times New Roman" w:hAnsi="Times New Roman"/>
          <w:sz w:val="28"/>
          <w:szCs w:val="28"/>
        </w:rPr>
        <w:t xml:space="preserve"> – высшая форма направленности личности, проявляющаяся в осознанной потребности действовать в соответствии со своими ценностными ориентациями на фоне эмоциональных переживаний и волевых устремлений;</w:t>
      </w:r>
    </w:p>
    <w:p w:rsidR="00076C5A"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i/>
          <w:iCs/>
          <w:sz w:val="28"/>
          <w:szCs w:val="28"/>
        </w:rPr>
        <w:t>–</w:t>
      </w:r>
      <w:r w:rsidR="00076C5A" w:rsidRPr="00021694">
        <w:rPr>
          <w:rFonts w:ascii="Times New Roman" w:hAnsi="Times New Roman"/>
          <w:sz w:val="28"/>
          <w:szCs w:val="28"/>
        </w:rPr>
        <w:t xml:space="preserve"> </w:t>
      </w:r>
      <w:r w:rsidR="00076C5A" w:rsidRPr="00021694">
        <w:rPr>
          <w:rFonts w:ascii="Times New Roman" w:hAnsi="Times New Roman"/>
          <w:iCs/>
          <w:sz w:val="28"/>
          <w:szCs w:val="28"/>
        </w:rPr>
        <w:t>установка</w:t>
      </w:r>
      <w:r w:rsidR="00076C5A" w:rsidRPr="00021694">
        <w:rPr>
          <w:rFonts w:ascii="Times New Roman" w:hAnsi="Times New Roman"/>
          <w:sz w:val="28"/>
          <w:szCs w:val="28"/>
        </w:rPr>
        <w:t xml:space="preserve"> – готовность индивида к определенной деятельности, актуализирующаяся в создавшейся ситуации. Она проявляется в устойчивой предрасположенности к определенному восприятию, осмыслению и поведению индивида. Установка выражает позицию человека, его взгляды, ценностные ориентации по отношению к различным фактам быта, общественной жизни и профессиональной деятельности. Она может быть позитивной, негативной или нейтральной. При позитивной установке явления, события и свойства предметов воспринимаются доброжелательно и с доверием. При негативной </w:t>
      </w:r>
      <w:r w:rsidRPr="00021694">
        <w:rPr>
          <w:rFonts w:ascii="Times New Roman" w:hAnsi="Times New Roman"/>
          <w:i/>
          <w:iCs/>
          <w:sz w:val="28"/>
          <w:szCs w:val="28"/>
        </w:rPr>
        <w:t>–</w:t>
      </w:r>
      <w:r w:rsidR="00076C5A" w:rsidRPr="00021694">
        <w:rPr>
          <w:rFonts w:ascii="Times New Roman" w:hAnsi="Times New Roman"/>
          <w:sz w:val="28"/>
          <w:szCs w:val="28"/>
        </w:rPr>
        <w:t xml:space="preserve"> эти же признаки воспринимаются искаженно, с недоверием или как чуждые, вредные и неприемлемые для данного человека.</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Установка опосредует влияние внешних воздействий и уравновешивает личность со средой, а знание ею содержания этих воздействий позволяет с определенной степенью достоверности прогнозировать поведение в соответствующих ситуациях;</w:t>
      </w:r>
    </w:p>
    <w:p w:rsidR="00076C5A"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iCs/>
          <w:sz w:val="28"/>
          <w:szCs w:val="28"/>
        </w:rPr>
        <w:t>–</w:t>
      </w:r>
      <w:r w:rsidR="00076C5A" w:rsidRPr="00021694">
        <w:rPr>
          <w:rFonts w:ascii="Times New Roman" w:hAnsi="Times New Roman"/>
          <w:sz w:val="28"/>
          <w:szCs w:val="28"/>
        </w:rPr>
        <w:t xml:space="preserve"> </w:t>
      </w:r>
      <w:r w:rsidR="00076C5A" w:rsidRPr="00021694">
        <w:rPr>
          <w:rFonts w:ascii="Times New Roman" w:hAnsi="Times New Roman"/>
          <w:iCs/>
          <w:sz w:val="28"/>
          <w:szCs w:val="28"/>
        </w:rPr>
        <w:t>позиция</w:t>
      </w:r>
      <w:r w:rsidR="00D2624E" w:rsidRPr="00021694">
        <w:rPr>
          <w:rFonts w:ascii="Times New Roman" w:hAnsi="Times New Roman"/>
          <w:sz w:val="28"/>
          <w:szCs w:val="28"/>
        </w:rPr>
        <w:t xml:space="preserve"> </w:t>
      </w:r>
      <w:r w:rsidR="00D2624E" w:rsidRPr="00021694">
        <w:rPr>
          <w:rFonts w:ascii="Times New Roman" w:hAnsi="Times New Roman"/>
          <w:iCs/>
          <w:sz w:val="28"/>
          <w:szCs w:val="28"/>
        </w:rPr>
        <w:t>–</w:t>
      </w:r>
      <w:r w:rsidR="00076C5A" w:rsidRPr="00021694">
        <w:rPr>
          <w:rFonts w:ascii="Times New Roman" w:hAnsi="Times New Roman"/>
          <w:sz w:val="28"/>
          <w:szCs w:val="28"/>
        </w:rPr>
        <w:t xml:space="preserve"> устойчивая система отношений человека к определенным сторонам действительности, проявляющаяся в соответствующем поведении. Она включает в себя совокупность мотивов, потребностей, взглядов и установок, которыми индивид руководствуется в своих действиях. В систему факторов, определяющих конкретную позицию человека, включаются также его притязания на определенное положение в социальной и профессиональной иерархии ролей и степень его удовлетворения в этой системе отношений;</w:t>
      </w:r>
    </w:p>
    <w:p w:rsidR="00076C5A" w:rsidRPr="00021694" w:rsidRDefault="00837FB7"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iCs/>
          <w:sz w:val="28"/>
          <w:szCs w:val="28"/>
        </w:rPr>
        <w:t>–</w:t>
      </w:r>
      <w:r w:rsidR="00076C5A" w:rsidRPr="00021694">
        <w:rPr>
          <w:rFonts w:ascii="Times New Roman" w:hAnsi="Times New Roman"/>
          <w:sz w:val="28"/>
          <w:szCs w:val="28"/>
        </w:rPr>
        <w:t xml:space="preserve"> </w:t>
      </w:r>
      <w:r w:rsidR="00076C5A" w:rsidRPr="00021694">
        <w:rPr>
          <w:rFonts w:ascii="Times New Roman" w:hAnsi="Times New Roman"/>
          <w:iCs/>
          <w:sz w:val="28"/>
          <w:szCs w:val="28"/>
        </w:rPr>
        <w:t>цель</w:t>
      </w:r>
      <w:r w:rsidR="00D2624E" w:rsidRPr="00021694">
        <w:rPr>
          <w:rFonts w:ascii="Times New Roman" w:hAnsi="Times New Roman"/>
          <w:iCs/>
          <w:sz w:val="28"/>
          <w:szCs w:val="28"/>
        </w:rPr>
        <w:t xml:space="preserve"> –</w:t>
      </w:r>
      <w:r w:rsidR="00076C5A" w:rsidRPr="00021694">
        <w:rPr>
          <w:rFonts w:ascii="Times New Roman" w:hAnsi="Times New Roman"/>
          <w:sz w:val="28"/>
          <w:szCs w:val="28"/>
        </w:rPr>
        <w:t xml:space="preserve"> желаемый и представляемый результат конкретной деятельности человека или группы людей. Она может быть близкой, ситуационной или отдаленной, общественно ценной или вредной, альтруистической или эгоистической. Личность или группа людей ставят перед собой цель на основе потребностей, интересов и возможностей ее достижения.</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 целеполагании важную роль играют информация о состоянии вопроса, мыслительные процессы, эмоциональное состояние и мотивы предполагаемой активности. Целевыполнение складывается из системы действий, направленных на достижение предполагаемого результата.</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Направленность формируется в онтогенезе, в процессе обучения и воспитания молодых людей, при подготовке их к жизни, профессиональной и общественно полезной деятельности, служению своей Родине. Здесь важно, чтобы подрастающее поколение усвоило, что их личное, семейное благополучие, достижения в различных сферах деятельности и социальный статус взаимосвязаны с готовностью к служению своему народу и государству, в котором они живут.</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Выделяют три основных вида направленности личности: личная, коллективистическая и деловая.</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bCs/>
          <w:sz w:val="28"/>
          <w:szCs w:val="28"/>
        </w:rPr>
        <w:t>Личная направленность</w:t>
      </w:r>
      <w:r w:rsidRPr="00021694">
        <w:rPr>
          <w:rFonts w:ascii="Times New Roman" w:hAnsi="Times New Roman"/>
          <w:b/>
          <w:bCs/>
          <w:sz w:val="28"/>
          <w:szCs w:val="28"/>
        </w:rPr>
        <w:t xml:space="preserve"> </w:t>
      </w:r>
      <w:r w:rsidRPr="00021694">
        <w:rPr>
          <w:rFonts w:ascii="Times New Roman" w:hAnsi="Times New Roman"/>
          <w:sz w:val="28"/>
          <w:szCs w:val="28"/>
        </w:rPr>
        <w:t>создается преобладанием мотивов собственного благополучия, стремлением к личному первенству, престижу. Такой человек чаще всего бывает, занят самим собой, своими чувствами и переживаниями и мало реагирует, на потребности окружающих его людей: игнорирует интересы сотрудников или работу, которую должен выполнять. В работе видит, прежде всего, возможность удовлетворить свои притязания вне зависимости от интересов других сотрудников.</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bCs/>
          <w:sz w:val="28"/>
          <w:szCs w:val="28"/>
        </w:rPr>
        <w:t>Направленность на взаимные действия</w:t>
      </w:r>
      <w:r w:rsidRPr="00021694">
        <w:rPr>
          <w:rFonts w:ascii="Times New Roman" w:hAnsi="Times New Roman"/>
          <w:b/>
          <w:bCs/>
          <w:sz w:val="28"/>
          <w:szCs w:val="28"/>
        </w:rPr>
        <w:t xml:space="preserve"> – </w:t>
      </w:r>
      <w:r w:rsidRPr="00021694">
        <w:rPr>
          <w:rFonts w:ascii="Times New Roman" w:hAnsi="Times New Roman"/>
          <w:sz w:val="28"/>
          <w:szCs w:val="28"/>
        </w:rPr>
        <w:t>имеет место тогда, когда поступки человека определяется потребностью в общении, стремлением поддерживать хорошие отношения с товарищами по работе, учебе. Такой человек проявляет интерес к совместной деятельности, хотя может и не способствовать успешному выполнению задания, нередко его действия даже затрудняют выполнение групповой задачи и его фактическая помощь может быть минимальной.</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bCs/>
          <w:sz w:val="28"/>
          <w:szCs w:val="28"/>
        </w:rPr>
        <w:t>Деловая направленность</w:t>
      </w:r>
      <w:r w:rsidRPr="00021694">
        <w:rPr>
          <w:rFonts w:ascii="Times New Roman" w:hAnsi="Times New Roman"/>
          <w:sz w:val="28"/>
          <w:szCs w:val="28"/>
        </w:rPr>
        <w:t xml:space="preserve"> – отражает преобладание мотивов порождаемых самой деятельностью, увлечение процессом деятельности, бескорыстное стремление к познанию, овладению новыми навыками и умениями. Обычно такой человек стремится к сотрудничеству и добивается наибольшей продуктивности группы, а поэтому старается доказать точку зрения, которую считает полезной для выполнения поставленной задачи</w:t>
      </w:r>
    </w:p>
    <w:p w:rsidR="00076C5A" w:rsidRPr="00021694" w:rsidRDefault="00021694" w:rsidP="0002169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076C5A" w:rsidRPr="00021694">
        <w:rPr>
          <w:rFonts w:ascii="Times New Roman" w:hAnsi="Times New Roman"/>
          <w:sz w:val="28"/>
          <w:szCs w:val="28"/>
        </w:rPr>
        <w:t>Установлено что лица с направленностью на себя имеют такие черты характера:</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больше заняты собой и своими чувствами, проблемами</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делают необоснованные и поспешные выводы и предположения о других людях, также ведут себя в дискуссиях</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пытаются навязать свою волю группе</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окружающие в их присутствии не чувствуют себя свободно</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Люди с направленностью на взаимные действия:</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избегают прямого решения проблемы</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уступают давлению группы</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 xml:space="preserve">не высказывают оригинальных </w:t>
      </w:r>
      <w:r w:rsidR="00B93BD3" w:rsidRPr="00021694">
        <w:rPr>
          <w:rFonts w:ascii="Times New Roman" w:hAnsi="Times New Roman"/>
          <w:sz w:val="28"/>
          <w:szCs w:val="28"/>
        </w:rPr>
        <w:t>идей и не</w:t>
      </w:r>
      <w:r w:rsidRPr="00021694">
        <w:rPr>
          <w:rFonts w:ascii="Times New Roman" w:hAnsi="Times New Roman"/>
          <w:sz w:val="28"/>
          <w:szCs w:val="28"/>
        </w:rPr>
        <w:t>легко понять, что такой человек хочет выразить</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не принимают на себя руководство, когда речь идет о выборе задач</w:t>
      </w:r>
    </w:p>
    <w:p w:rsidR="00076C5A" w:rsidRPr="00021694" w:rsidRDefault="00076C5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Люди с деловой направленностью:</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помогают отдельным членам группы выражать свои мысли</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поддерживают группу, чтобы она достигла поставленной цели</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легко и доступно излагают свои мысли и соображения</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берут в свои руки руководство, когда речь идет о выборе задачи</w:t>
      </w:r>
    </w:p>
    <w:p w:rsidR="00076C5A" w:rsidRPr="00021694" w:rsidRDefault="00076C5A" w:rsidP="00021694">
      <w:pPr>
        <w:numPr>
          <w:ilvl w:val="0"/>
          <w:numId w:val="4"/>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не уклоняются от непосредственного решения проблемы</w:t>
      </w:r>
    </w:p>
    <w:p w:rsidR="00021694" w:rsidRPr="002B7E59" w:rsidRDefault="00021694" w:rsidP="00021694">
      <w:pPr>
        <w:suppressAutoHyphens/>
        <w:autoSpaceDE w:val="0"/>
        <w:autoSpaceDN w:val="0"/>
        <w:spacing w:after="0" w:line="360" w:lineRule="auto"/>
        <w:ind w:firstLine="709"/>
        <w:jc w:val="both"/>
        <w:rPr>
          <w:rFonts w:ascii="Times New Roman" w:hAnsi="Times New Roman"/>
          <w:bCs/>
          <w:sz w:val="28"/>
          <w:szCs w:val="28"/>
          <w:lang w:eastAsia="ru-RU"/>
        </w:rPr>
      </w:pPr>
    </w:p>
    <w:p w:rsidR="00076C5A" w:rsidRPr="00021694" w:rsidRDefault="00076C5A" w:rsidP="00021694">
      <w:pPr>
        <w:suppressAutoHyphens/>
        <w:autoSpaceDE w:val="0"/>
        <w:autoSpaceDN w:val="0"/>
        <w:spacing w:after="0" w:line="360" w:lineRule="auto"/>
        <w:ind w:firstLine="709"/>
        <w:jc w:val="both"/>
        <w:rPr>
          <w:rFonts w:ascii="Times New Roman" w:hAnsi="Times New Roman"/>
          <w:bCs/>
          <w:sz w:val="28"/>
          <w:szCs w:val="28"/>
          <w:lang w:eastAsia="ru-RU"/>
        </w:rPr>
      </w:pPr>
      <w:r w:rsidRPr="00021694">
        <w:rPr>
          <w:rFonts w:ascii="Times New Roman" w:hAnsi="Times New Roman"/>
          <w:bCs/>
          <w:sz w:val="28"/>
          <w:szCs w:val="28"/>
          <w:lang w:eastAsia="ru-RU"/>
        </w:rPr>
        <w:t>2.2 Психологические механизмы</w:t>
      </w:r>
      <w:r w:rsidR="00021694">
        <w:rPr>
          <w:rFonts w:ascii="Times New Roman" w:hAnsi="Times New Roman"/>
          <w:bCs/>
          <w:sz w:val="28"/>
          <w:szCs w:val="28"/>
          <w:lang w:eastAsia="ru-RU"/>
        </w:rPr>
        <w:t xml:space="preserve"> </w:t>
      </w:r>
      <w:r w:rsidRPr="00021694">
        <w:rPr>
          <w:rFonts w:ascii="Times New Roman" w:hAnsi="Times New Roman"/>
          <w:bCs/>
          <w:sz w:val="28"/>
          <w:szCs w:val="28"/>
          <w:lang w:eastAsia="ru-RU"/>
        </w:rPr>
        <w:t>формирования профессиональной на</w:t>
      </w:r>
      <w:r w:rsidR="00021694">
        <w:rPr>
          <w:rFonts w:ascii="Times New Roman" w:hAnsi="Times New Roman"/>
          <w:bCs/>
          <w:sz w:val="28"/>
          <w:szCs w:val="28"/>
          <w:lang w:eastAsia="ru-RU"/>
        </w:rPr>
        <w:t>правленности личности</w:t>
      </w:r>
    </w:p>
    <w:p w:rsidR="00021694" w:rsidRPr="00021694" w:rsidRDefault="00021694" w:rsidP="00021694">
      <w:pPr>
        <w:suppressAutoHyphens/>
        <w:autoSpaceDE w:val="0"/>
        <w:autoSpaceDN w:val="0"/>
        <w:spacing w:after="0" w:line="360" w:lineRule="auto"/>
        <w:ind w:firstLine="709"/>
        <w:jc w:val="both"/>
        <w:rPr>
          <w:rFonts w:ascii="Times New Roman" w:hAnsi="Times New Roman"/>
          <w:bCs/>
          <w:sz w:val="28"/>
          <w:szCs w:val="28"/>
          <w:lang w:eastAsia="ru-RU"/>
        </w:rPr>
      </w:pP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Возникновение избирательно-положительного отношения к професси</w:t>
      </w:r>
      <w:r w:rsidR="00837FB7" w:rsidRPr="00021694">
        <w:rPr>
          <w:rFonts w:ascii="Times New Roman" w:hAnsi="Times New Roman"/>
          <w:sz w:val="28"/>
          <w:szCs w:val="28"/>
          <w:lang w:eastAsia="ru-RU"/>
        </w:rPr>
        <w:t xml:space="preserve">и означает образование системы </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человек </w:t>
      </w:r>
      <w:r w:rsidR="00837FB7" w:rsidRPr="00021694">
        <w:rPr>
          <w:rFonts w:ascii="Times New Roman" w:hAnsi="Times New Roman"/>
          <w:sz w:val="28"/>
          <w:szCs w:val="28"/>
          <w:lang w:eastAsia="ru-RU"/>
        </w:rPr>
        <w:t>–</w:t>
      </w:r>
      <w:r w:rsidRPr="00021694">
        <w:rPr>
          <w:rFonts w:ascii="Times New Roman" w:hAnsi="Times New Roman"/>
          <w:sz w:val="28"/>
          <w:szCs w:val="28"/>
          <w:lang w:eastAsia="ru-RU"/>
        </w:rPr>
        <w:t xml:space="preserve"> профессия</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 внутри которой начинается взаимодействие объекта и субъекта отношения. Понятие </w:t>
      </w:r>
      <w:r w:rsidR="00021694">
        <w:rPr>
          <w:rFonts w:ascii="Times New Roman" w:hAnsi="Times New Roman"/>
          <w:sz w:val="28"/>
          <w:szCs w:val="28"/>
          <w:lang w:eastAsia="ru-RU"/>
        </w:rPr>
        <w:t>"</w:t>
      </w:r>
      <w:r w:rsidRPr="00021694">
        <w:rPr>
          <w:rFonts w:ascii="Times New Roman" w:hAnsi="Times New Roman"/>
          <w:sz w:val="28"/>
          <w:szCs w:val="28"/>
          <w:lang w:eastAsia="ru-RU"/>
        </w:rPr>
        <w:t>отношение человека к профессии</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 не может быть сведено к активности, идущей от субъекта</w:t>
      </w:r>
      <w:r w:rsidR="00D05846" w:rsidRPr="00021694">
        <w:rPr>
          <w:rFonts w:ascii="Times New Roman" w:hAnsi="Times New Roman"/>
          <w:sz w:val="28"/>
          <w:szCs w:val="28"/>
          <w:lang w:eastAsia="ru-RU"/>
        </w:rPr>
        <w:t>,</w:t>
      </w:r>
      <w:r w:rsidRPr="00021694">
        <w:rPr>
          <w:rFonts w:ascii="Times New Roman" w:hAnsi="Times New Roman"/>
          <w:sz w:val="28"/>
          <w:szCs w:val="28"/>
          <w:lang w:eastAsia="ru-RU"/>
        </w:rPr>
        <w:t xml:space="preserve"> исследование профессиональной направленности, условий и движущих сил ее развития не может быть осуществлено в отрыве от системы воздействий, идущих от другой стороны отношения, то есть от профессии. При определенных условиях взаимодействия сторон данного отношения приобретает характер диалектического противоречия, создающего движущие силы развития профессиональной направленности. Идеальная модель соответствия между личностью и трудом должна содержать полное совпадение объективного содержания деятельности и ее личностного смысла. Однако полного совпадения реально достигнуто быть не может по следующим причинам. Во-первых, не всегда в структуре мотивов выбора профессии доминирует мотив, внутренне связанный с данной </w:t>
      </w:r>
      <w:r w:rsidR="007842D1" w:rsidRPr="00021694">
        <w:rPr>
          <w:rFonts w:ascii="Times New Roman" w:hAnsi="Times New Roman"/>
          <w:sz w:val="28"/>
          <w:szCs w:val="28"/>
          <w:lang w:eastAsia="ru-RU"/>
        </w:rPr>
        <w:t>деятельностью. Правда, указанное</w:t>
      </w:r>
      <w:r w:rsidRPr="00021694">
        <w:rPr>
          <w:rFonts w:ascii="Times New Roman" w:hAnsi="Times New Roman"/>
          <w:sz w:val="28"/>
          <w:szCs w:val="28"/>
          <w:lang w:eastAsia="ru-RU"/>
        </w:rPr>
        <w:t xml:space="preserve"> соображение имеет частный характер, поскольку существует возможность перестройки системы мотивов и повышение уровня профессиональной направленности. Более принципиальное значение имеет другое соображение. Во всех случаях, когда преобладающим является интерес к специфическому содержанию деятельности, сохраняется возможност</w:t>
      </w:r>
      <w:r w:rsidR="00CC7762" w:rsidRPr="00021694">
        <w:rPr>
          <w:rFonts w:ascii="Times New Roman" w:hAnsi="Times New Roman"/>
          <w:sz w:val="28"/>
          <w:szCs w:val="28"/>
          <w:lang w:eastAsia="ru-RU"/>
        </w:rPr>
        <w:t>ь углубления этого интереса [36</w:t>
      </w:r>
      <w:r w:rsidRPr="00021694">
        <w:rPr>
          <w:rFonts w:ascii="Times New Roman" w:hAnsi="Times New Roman"/>
          <w:sz w:val="28"/>
          <w:szCs w:val="28"/>
          <w:lang w:eastAsia="ru-RU"/>
        </w:rPr>
        <w:t>]. При правильной организации деятельности ее творческие возможности все полнее отражаются человеком.</w:t>
      </w:r>
    </w:p>
    <w:p w:rsid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Таким образом, несоответствие между объективным содержанием профессионального труда и тем личностным смыслом, который имеет для человека его выбор или участие в нем, неизбежно. Поскольку, как было отмечено выше, основное содержание развития профессиональной направленности состоит в повышении ее уровня, этот процесс невозможен без преодоления указанного несоответствия. При определенных условиях оно приобретает характер диалектического противоречия, становится движущей силой развития профессиональной направленности.</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Рассмотрим более детально условия возникновения, развития и разреше</w:t>
      </w:r>
      <w:r w:rsidR="00CC7762" w:rsidRPr="00021694">
        <w:rPr>
          <w:rFonts w:ascii="Times New Roman" w:hAnsi="Times New Roman"/>
          <w:sz w:val="28"/>
          <w:szCs w:val="28"/>
          <w:lang w:eastAsia="ru-RU"/>
        </w:rPr>
        <w:t>ние данного противоречия [30</w:t>
      </w:r>
      <w:r w:rsidRPr="00021694">
        <w:rPr>
          <w:rFonts w:ascii="Times New Roman" w:hAnsi="Times New Roman"/>
          <w:sz w:val="28"/>
          <w:szCs w:val="28"/>
          <w:lang w:eastAsia="ru-RU"/>
        </w:rPr>
        <w:t>]. Проявление избирательно-положительного отношения человека к определенной профессии понимается как начало их взаимодействия. Как было указано, существенной особенностью этого взаимодействия является несоответствие между специфическим, общественно значимым содержанием профессии и личностным смыслом ее предпочтения.</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Можно выделить три уровня, качественно своеобразные формы несоответствия. В первом случае существует органическая связь между преобладающим мот</w:t>
      </w:r>
      <w:r w:rsidR="00B93BD3" w:rsidRPr="00021694">
        <w:rPr>
          <w:rFonts w:ascii="Times New Roman" w:hAnsi="Times New Roman"/>
          <w:sz w:val="28"/>
          <w:szCs w:val="28"/>
          <w:lang w:eastAsia="ru-RU"/>
        </w:rPr>
        <w:t>ивом выбора профессии и какими-</w:t>
      </w:r>
      <w:r w:rsidRPr="00021694">
        <w:rPr>
          <w:rFonts w:ascii="Times New Roman" w:hAnsi="Times New Roman"/>
          <w:sz w:val="28"/>
          <w:szCs w:val="28"/>
          <w:lang w:eastAsia="ru-RU"/>
        </w:rPr>
        <w:t>то существенными сторонами ее объективного содержания. Остальные мотивы выбора профессии при этом обычно в большей или меньшей мере дополняют, подкрепляют ведущий мотив. Несоответствие же заключается в наличии потенциальной возможности все более полного отражения требований в мотивационной сфере личности, то есть в углублении личностного смысла выбора.</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Другая качественно своеобразная форма несоответствия возникает в тех случаях, когда доминирующую роль играет мотив, побочный по отношению к объективному содержанию деятельности, причем в структуре мотивов содержатся и прямые мотивы. Так исследование мотивов выбора педагогической профессии показало, что в ряде случаев резервное профессиональное намерение имело в своей ос</w:t>
      </w:r>
      <w:r w:rsidR="00B93BD3" w:rsidRPr="00021694">
        <w:rPr>
          <w:rFonts w:ascii="Times New Roman" w:hAnsi="Times New Roman"/>
          <w:sz w:val="28"/>
          <w:szCs w:val="28"/>
          <w:lang w:eastAsia="ru-RU"/>
        </w:rPr>
        <w:t xml:space="preserve">нове преобладание мотивов, как </w:t>
      </w:r>
      <w:r w:rsidR="00021694">
        <w:rPr>
          <w:rFonts w:ascii="Times New Roman" w:hAnsi="Times New Roman"/>
          <w:sz w:val="28"/>
          <w:szCs w:val="28"/>
          <w:lang w:eastAsia="ru-RU"/>
        </w:rPr>
        <w:t>"</w:t>
      </w:r>
      <w:r w:rsidRPr="00021694">
        <w:rPr>
          <w:rFonts w:ascii="Times New Roman" w:hAnsi="Times New Roman"/>
          <w:sz w:val="28"/>
          <w:szCs w:val="28"/>
          <w:lang w:eastAsia="ru-RU"/>
        </w:rPr>
        <w:t>уверенность в своей пригодности</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 </w:t>
      </w:r>
      <w:r w:rsidR="00021694">
        <w:rPr>
          <w:rFonts w:ascii="Times New Roman" w:hAnsi="Times New Roman"/>
          <w:sz w:val="28"/>
          <w:szCs w:val="28"/>
          <w:lang w:eastAsia="ru-RU"/>
        </w:rPr>
        <w:t>"</w:t>
      </w:r>
      <w:r w:rsidRPr="00021694">
        <w:rPr>
          <w:rFonts w:ascii="Times New Roman" w:hAnsi="Times New Roman"/>
          <w:sz w:val="28"/>
          <w:szCs w:val="28"/>
          <w:lang w:eastAsia="ru-RU"/>
        </w:rPr>
        <w:t>престиж педагогической профессии</w:t>
      </w:r>
      <w:r w:rsidR="00021694">
        <w:rPr>
          <w:rFonts w:ascii="Times New Roman" w:hAnsi="Times New Roman"/>
          <w:sz w:val="28"/>
          <w:szCs w:val="28"/>
          <w:lang w:eastAsia="ru-RU"/>
        </w:rPr>
        <w:t>"</w:t>
      </w:r>
      <w:r w:rsidR="000A0EA0" w:rsidRPr="00021694">
        <w:rPr>
          <w:rFonts w:ascii="Times New Roman" w:hAnsi="Times New Roman"/>
          <w:sz w:val="28"/>
          <w:szCs w:val="28"/>
          <w:lang w:eastAsia="ru-RU"/>
        </w:rPr>
        <w:t xml:space="preserve"> [21</w:t>
      </w:r>
      <w:r w:rsidRPr="00021694">
        <w:rPr>
          <w:rFonts w:ascii="Times New Roman" w:hAnsi="Times New Roman"/>
          <w:sz w:val="28"/>
          <w:szCs w:val="28"/>
          <w:lang w:eastAsia="ru-RU"/>
        </w:rPr>
        <w:t xml:space="preserve">]. В то же время такие прямые мотивы, как </w:t>
      </w:r>
      <w:r w:rsidR="00021694">
        <w:rPr>
          <w:rFonts w:ascii="Times New Roman" w:hAnsi="Times New Roman"/>
          <w:sz w:val="28"/>
          <w:szCs w:val="28"/>
          <w:lang w:eastAsia="ru-RU"/>
        </w:rPr>
        <w:t>"</w:t>
      </w:r>
      <w:r w:rsidRPr="00021694">
        <w:rPr>
          <w:rFonts w:ascii="Times New Roman" w:hAnsi="Times New Roman"/>
          <w:sz w:val="28"/>
          <w:szCs w:val="28"/>
          <w:lang w:eastAsia="ru-RU"/>
        </w:rPr>
        <w:t>интерес к процессу развития ребенка</w:t>
      </w:r>
      <w:r w:rsidR="00021694">
        <w:rPr>
          <w:rFonts w:ascii="Times New Roman" w:hAnsi="Times New Roman"/>
          <w:sz w:val="28"/>
          <w:szCs w:val="28"/>
          <w:lang w:eastAsia="ru-RU"/>
        </w:rPr>
        <w:t>"</w:t>
      </w:r>
      <w:r w:rsidR="00B93BD3" w:rsidRPr="00021694">
        <w:rPr>
          <w:rFonts w:ascii="Times New Roman" w:hAnsi="Times New Roman"/>
          <w:sz w:val="28"/>
          <w:szCs w:val="28"/>
          <w:lang w:eastAsia="ru-RU"/>
        </w:rPr>
        <w:t xml:space="preserve">, </w:t>
      </w:r>
      <w:r w:rsidR="00021694">
        <w:rPr>
          <w:rFonts w:ascii="Times New Roman" w:hAnsi="Times New Roman"/>
          <w:sz w:val="28"/>
          <w:szCs w:val="28"/>
          <w:lang w:eastAsia="ru-RU"/>
        </w:rPr>
        <w:t>"</w:t>
      </w:r>
      <w:r w:rsidRPr="00021694">
        <w:rPr>
          <w:rFonts w:ascii="Times New Roman" w:hAnsi="Times New Roman"/>
          <w:sz w:val="28"/>
          <w:szCs w:val="28"/>
          <w:lang w:eastAsia="ru-RU"/>
        </w:rPr>
        <w:t>стремление обучать детей любимому предмету</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 были более слабыми и не </w:t>
      </w:r>
      <w:r w:rsidR="00B93BD3" w:rsidRPr="00021694">
        <w:rPr>
          <w:rFonts w:ascii="Times New Roman" w:hAnsi="Times New Roman"/>
          <w:sz w:val="28"/>
          <w:szCs w:val="28"/>
          <w:lang w:eastAsia="ru-RU"/>
        </w:rPr>
        <w:t>имели,</w:t>
      </w:r>
      <w:r w:rsidRPr="00021694">
        <w:rPr>
          <w:rFonts w:ascii="Times New Roman" w:hAnsi="Times New Roman"/>
          <w:sz w:val="28"/>
          <w:szCs w:val="28"/>
          <w:lang w:eastAsia="ru-RU"/>
        </w:rPr>
        <w:t xml:space="preserve"> поэтому определ</w:t>
      </w:r>
      <w:r w:rsidR="00E41E82" w:rsidRPr="00021694">
        <w:rPr>
          <w:rFonts w:ascii="Times New Roman" w:hAnsi="Times New Roman"/>
          <w:sz w:val="28"/>
          <w:szCs w:val="28"/>
          <w:lang w:eastAsia="ru-RU"/>
        </w:rPr>
        <w:t>яющего значения [23</w:t>
      </w:r>
      <w:r w:rsidRPr="00021694">
        <w:rPr>
          <w:rFonts w:ascii="Times New Roman" w:hAnsi="Times New Roman"/>
          <w:sz w:val="28"/>
          <w:szCs w:val="28"/>
          <w:lang w:eastAsia="ru-RU"/>
        </w:rPr>
        <w:t>]. Основное профессиональное намерение (не связанное с учительской деятельностью) определялось у этих студентов другими мотивами. В случае же невозможности реализовать основное намерение открытыми становились указанные побочные мотивы выбора педагогической деятельности. Наличие прямых мотивов делало этот выбор внутренне оправданным, хотя он и не переживался как оптимальный вариант.</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Подобные случаи определяют [</w:t>
      </w:r>
      <w:r w:rsidR="00CC7762" w:rsidRPr="00021694">
        <w:rPr>
          <w:rFonts w:ascii="Times New Roman" w:hAnsi="Times New Roman"/>
          <w:sz w:val="28"/>
          <w:szCs w:val="28"/>
          <w:lang w:eastAsia="ru-RU"/>
        </w:rPr>
        <w:t>34</w:t>
      </w:r>
      <w:r w:rsidRPr="00021694">
        <w:rPr>
          <w:rFonts w:ascii="Times New Roman" w:hAnsi="Times New Roman"/>
          <w:sz w:val="28"/>
          <w:szCs w:val="28"/>
          <w:lang w:eastAsia="ru-RU"/>
        </w:rPr>
        <w:t>] как частичную профессиональную направленность. Несоответствие между объективным содержанием профессии и мотивационной основой выбора имеет здесь иной характер. Требования профессии в значительно большей мере остаются внешними по отношению к личности, не входят в ее мотивационную сферу так органично, как в случае преобладания прямых мотивов.</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Третья форма несоответствия возникает при полном отсутствии прямых мотивов выбора профессии. Обычно это бывает тогда, когда выбор ВУЗа имеет для личности смысл средства, необходимого для достижения значимой цели (например, поступление на химический факультет Университета ради возможности в дальнейшем работать преподавателем в ВУЗе). В этих случаях несоответствие между мотивами выбора и содержанием избранной профессии является настолько полным, а требования профессии настолько чуждыми личности, что выражение </w:t>
      </w:r>
      <w:r w:rsidR="00021694">
        <w:rPr>
          <w:rFonts w:ascii="Times New Roman" w:hAnsi="Times New Roman"/>
          <w:sz w:val="28"/>
          <w:szCs w:val="28"/>
          <w:lang w:eastAsia="ru-RU"/>
        </w:rPr>
        <w:t>"</w:t>
      </w:r>
      <w:r w:rsidRPr="00021694">
        <w:rPr>
          <w:rFonts w:ascii="Times New Roman" w:hAnsi="Times New Roman"/>
          <w:sz w:val="28"/>
          <w:szCs w:val="28"/>
          <w:lang w:eastAsia="ru-RU"/>
        </w:rPr>
        <w:t>профессиональная направленность</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 просто теряет смысл.</w:t>
      </w:r>
    </w:p>
    <w:p w:rsid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Процесс формирования профессиональной направленности можно представить в виде модели, </w:t>
      </w:r>
      <w:r w:rsidR="009462EA" w:rsidRPr="00021694">
        <w:rPr>
          <w:rFonts w:ascii="Times New Roman" w:hAnsi="Times New Roman"/>
          <w:sz w:val="28"/>
          <w:szCs w:val="28"/>
          <w:lang w:eastAsia="ru-RU"/>
        </w:rPr>
        <w:t xml:space="preserve">в соответствии с рисунком 1, </w:t>
      </w:r>
      <w:r w:rsidRPr="00021694">
        <w:rPr>
          <w:rFonts w:ascii="Times New Roman" w:hAnsi="Times New Roman"/>
          <w:sz w:val="28"/>
          <w:szCs w:val="28"/>
          <w:lang w:eastAsia="ru-RU"/>
        </w:rPr>
        <w:t>разработанной А. А. Ростуновым [</w:t>
      </w:r>
      <w:r w:rsidR="006B3CE8" w:rsidRPr="00021694">
        <w:rPr>
          <w:rFonts w:ascii="Times New Roman" w:hAnsi="Times New Roman"/>
          <w:sz w:val="28"/>
          <w:szCs w:val="28"/>
          <w:lang w:eastAsia="ru-RU"/>
        </w:rPr>
        <w:t>26</w:t>
      </w:r>
      <w:r w:rsidRPr="00021694">
        <w:rPr>
          <w:rFonts w:ascii="Times New Roman" w:hAnsi="Times New Roman"/>
          <w:sz w:val="28"/>
          <w:szCs w:val="28"/>
          <w:lang w:eastAsia="ru-RU"/>
        </w:rPr>
        <w:t>], на примере</w:t>
      </w:r>
      <w:r w:rsidR="00021694" w:rsidRPr="00021694">
        <w:rPr>
          <w:rFonts w:ascii="Times New Roman" w:hAnsi="Times New Roman"/>
          <w:sz w:val="28"/>
          <w:szCs w:val="28"/>
          <w:lang w:eastAsia="ru-RU"/>
        </w:rPr>
        <w:t xml:space="preserve"> студентов ВУЗов, где мотивообразующим компонентом выступают перспективы.</w:t>
      </w:r>
    </w:p>
    <w:p w:rsidR="00021694" w:rsidRPr="00021694" w:rsidRDefault="00021694" w:rsidP="00021694">
      <w:pPr>
        <w:suppressAutoHyphens/>
        <w:autoSpaceDE w:val="0"/>
        <w:autoSpaceDN w:val="0"/>
        <w:spacing w:after="0" w:line="360" w:lineRule="auto"/>
        <w:ind w:firstLine="709"/>
        <w:jc w:val="both"/>
        <w:rPr>
          <w:rFonts w:ascii="Times New Roman" w:hAnsi="Times New Roman"/>
          <w:sz w:val="28"/>
          <w:szCs w:val="28"/>
          <w:lang w:eastAsia="ru-RU"/>
        </w:rPr>
      </w:pPr>
    </w:p>
    <w:p w:rsidR="00021694" w:rsidRDefault="000D7713" w:rsidP="00021694">
      <w:pPr>
        <w:suppressAutoHyphens/>
        <w:autoSpaceDE w:val="0"/>
        <w:autoSpaceDN w:val="0"/>
        <w:spacing w:after="0" w:line="360" w:lineRule="auto"/>
        <w:ind w:firstLine="709"/>
        <w:jc w:val="both"/>
        <w:rPr>
          <w:rFonts w:ascii="Times New Roman" w:hAnsi="Times New Roman"/>
          <w:sz w:val="28"/>
          <w:szCs w:val="28"/>
          <w:lang w:val="en-US" w:eastAsia="ru-RU"/>
        </w:rPr>
      </w:pPr>
      <w:r>
        <w:rPr>
          <w:rFonts w:ascii="Times New Roman" w:hAnsi="Times New Roman"/>
          <w:sz w:val="28"/>
          <w:szCs w:val="28"/>
          <w:lang w:eastAsia="ru-RU"/>
        </w:rPr>
      </w:r>
      <w:r>
        <w:rPr>
          <w:rFonts w:ascii="Times New Roman" w:hAnsi="Times New Roman"/>
          <w:sz w:val="28"/>
          <w:szCs w:val="28"/>
          <w:lang w:eastAsia="ru-RU"/>
        </w:rPr>
        <w:pict>
          <v:group id="Группа 1" o:spid="_x0000_s1026" style="width:388.5pt;height:220.1pt;mso-position-horizontal-relative:char;mso-position-vertical-relative:line" coordorigin="2051,4731" coordsize="8664,5244" o:allowincell="f">
            <v:shapetype id="_x0000_t202" coordsize="21600,21600" o:spt="202" path="m,l,21600r21600,l21600,xe">
              <v:stroke joinstyle="miter"/>
              <v:path gradientshapeok="t" o:connecttype="rect"/>
            </v:shapetype>
            <v:shape id="Поле 3" o:spid="_x0000_s1027" type="#_x0000_t202" style="position:absolute;left:2051;top:4731;width:2052;height:1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система</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установок,</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целей</w:t>
                    </w:r>
                  </w:p>
                </w:txbxContent>
              </v:textbox>
            </v:shape>
            <v:shape id="Поле 4" o:spid="_x0000_s1028" type="#_x0000_t202" style="position:absolute;left:4673;top:4731;width:1482;height:1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5B5A9C" w:rsidRPr="00021694" w:rsidRDefault="005B5A9C" w:rsidP="00021694">
                    <w:pPr>
                      <w:pStyle w:val="ab"/>
                      <w:spacing w:after="0" w:line="240" w:lineRule="auto"/>
                      <w:jc w:val="center"/>
                      <w:rPr>
                        <w:rFonts w:ascii="Times New Roman" w:hAnsi="Times New Roman"/>
                        <w:sz w:val="20"/>
                        <w:szCs w:val="20"/>
                      </w:rPr>
                    </w:pPr>
                    <w:r w:rsidRPr="00021694">
                      <w:rPr>
                        <w:rFonts w:ascii="Times New Roman" w:hAnsi="Times New Roman"/>
                        <w:sz w:val="20"/>
                        <w:szCs w:val="20"/>
                      </w:rPr>
                      <w:t>намерения</w:t>
                    </w:r>
                  </w:p>
                </w:txbxContent>
              </v:textbox>
            </v:shape>
            <v:shape id="Поле 5" o:spid="_x0000_s1029" type="#_x0000_t202" style="position:absolute;left:6668;top:4731;width:1482;height:1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мотивы</w:t>
                    </w:r>
                  </w:p>
                </w:txbxContent>
              </v:textbox>
            </v:shape>
            <v:shape id="Поле 6" o:spid="_x0000_s1030" type="#_x0000_t202" style="position:absolute;left:8720;top:4731;width:1995;height:1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5B5A9C" w:rsidRPr="00021694" w:rsidRDefault="005B5A9C" w:rsidP="00021694">
                    <w:pPr>
                      <w:pStyle w:val="ab"/>
                      <w:spacing w:after="0" w:line="240" w:lineRule="auto"/>
                      <w:jc w:val="center"/>
                      <w:rPr>
                        <w:rFonts w:ascii="Times New Roman" w:hAnsi="Times New Roman"/>
                        <w:sz w:val="20"/>
                        <w:szCs w:val="20"/>
                      </w:rPr>
                    </w:pPr>
                    <w:r w:rsidRPr="00021694">
                      <w:rPr>
                        <w:rFonts w:ascii="Times New Roman" w:hAnsi="Times New Roman"/>
                        <w:sz w:val="20"/>
                        <w:szCs w:val="20"/>
                      </w:rPr>
                      <w:t>деятельность</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по</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достижению</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целей</w:t>
                    </w:r>
                  </w:p>
                </w:txbxContent>
              </v:textbox>
            </v:shape>
            <v:shape id="Поле 7" o:spid="_x0000_s1031" type="#_x0000_t202" style="position:absolute;left:2108;top:6669;width:1995;height:1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5B5A9C" w:rsidRPr="00021694" w:rsidRDefault="005B5A9C" w:rsidP="00021694">
                    <w:pPr>
                      <w:pStyle w:val="2"/>
                      <w:spacing w:after="0" w:line="240" w:lineRule="auto"/>
                      <w:rPr>
                        <w:rFonts w:ascii="Times New Roman" w:hAnsi="Times New Roman"/>
                        <w:sz w:val="20"/>
                        <w:szCs w:val="20"/>
                      </w:rPr>
                    </w:pPr>
                    <w:r w:rsidRPr="00021694">
                      <w:rPr>
                        <w:rFonts w:ascii="Times New Roman" w:hAnsi="Times New Roman"/>
                        <w:sz w:val="20"/>
                        <w:szCs w:val="20"/>
                      </w:rPr>
                      <w:t>мировоззрения,</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взгляды,</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убеждения,</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идеалы</w:t>
                    </w:r>
                  </w:p>
                </w:txbxContent>
              </v:textbox>
            </v:shape>
            <v:shape id="Поле 8" o:spid="_x0000_s1032" type="#_x0000_t202" style="position:absolute;left:8720;top:6669;width:1995;height:1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перспективы</w:t>
                    </w:r>
                  </w:p>
                </w:txbxContent>
              </v:textbox>
            </v:shape>
            <v:shape id="Поле 9" o:spid="_x0000_s1033" type="#_x0000_t202" style="position:absolute;left:2108;top:8664;width:1995;height:1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потребности,</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увлечения,</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интересы</w:t>
                    </w:r>
                  </w:p>
                </w:txbxContent>
              </v:textbox>
            </v:shape>
            <v:shape id="Поле 10" o:spid="_x0000_s1034" type="#_x0000_t202" style="position:absolute;left:4673;top:8664;width:3534;height:1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5B5A9C" w:rsidRPr="00021694" w:rsidRDefault="005B5A9C" w:rsidP="00021694">
                    <w:pPr>
                      <w:pStyle w:val="1"/>
                      <w:spacing w:line="240" w:lineRule="auto"/>
                      <w:jc w:val="center"/>
                      <w:rPr>
                        <w:rFonts w:ascii="Times New Roman" w:hAnsi="Times New Roman" w:cs="Times New Roman"/>
                        <w:sz w:val="20"/>
                        <w:szCs w:val="20"/>
                      </w:rPr>
                    </w:pPr>
                    <w:r w:rsidRPr="00021694">
                      <w:rPr>
                        <w:rFonts w:ascii="Times New Roman" w:hAnsi="Times New Roman" w:cs="Times New Roman"/>
                        <w:sz w:val="20"/>
                        <w:szCs w:val="20"/>
                      </w:rPr>
                      <w:t>оценка рассогласования</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перспектив с наличными</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склонностями, способностями,</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знаниями и умениями</w:t>
                    </w:r>
                  </w:p>
                </w:txbxContent>
              </v:textbox>
            </v:shape>
            <v:shape id="Поле 11" o:spid="_x0000_s1035" type="#_x0000_t202" style="position:absolute;left:8720;top:8664;width:1995;height:1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осознание</w:t>
                    </w:r>
                  </w:p>
                  <w:p w:rsidR="005B5A9C" w:rsidRPr="00021694" w:rsidRDefault="005B5A9C" w:rsidP="00021694">
                    <w:pPr>
                      <w:spacing w:after="0" w:line="240" w:lineRule="auto"/>
                      <w:jc w:val="center"/>
                      <w:rPr>
                        <w:rFonts w:ascii="Times New Roman" w:hAnsi="Times New Roman"/>
                        <w:sz w:val="20"/>
                        <w:szCs w:val="20"/>
                      </w:rPr>
                    </w:pPr>
                    <w:r w:rsidRPr="00021694">
                      <w:rPr>
                        <w:rFonts w:ascii="Times New Roman" w:hAnsi="Times New Roman"/>
                        <w:sz w:val="20"/>
                        <w:szCs w:val="20"/>
                      </w:rPr>
                      <w:t>перспектив</w:t>
                    </w:r>
                  </w:p>
                </w:txbxContent>
              </v:textbox>
            </v:shape>
            <v:line id="Линия 12" o:spid="_x0000_s1036" style="position:absolute;flip:x;visibility:visible" from="4217,9348" to="4559,9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Линия 13" o:spid="_x0000_s1037" style="position:absolute;flip:x;visibility:visible" from="8264,9291" to="8606,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0WBcQAAADbAAAADwAAAGRycy9kb3ducmV2LnhtbESPT2vCQBDF70K/wzIFL6FuNFBs6iqt&#10;f6BQPJj20OOQnSah2dmQHTV++64geJvhvd+bN4vV4Fp1oj40ng1MJyko4tLbhisD31+7pzmoIMgW&#10;W89k4EIBVsuH0QJz6898oFMhlYohHHI0UIt0udahrMlhmPiOOGq/vncoce0rbXs8x3DX6lmaPmuH&#10;DccLNXa0rqn8K44u1tjteZNlybvTSfJC2x/5TLUYM34c3l5BCQ1yN9/oDxu5DK6/xAH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zRYFxAAAANsAAAAPAAAAAAAAAAAA&#10;AAAAAKECAABkcnMvZG93bnJldi54bWxQSwUGAAAAAAQABAD5AAAAkgMAAAAA&#10;">
              <v:stroke endarrow="block"/>
            </v:line>
            <v:line id="Линия 14" o:spid="_x0000_s1038" style="position:absolute;visibility:visible" from="8264,5301" to="8606,5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Линия 15" o:spid="_x0000_s1039" style="position:absolute;visibility:visible" from="4217,5358" to="4559,5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Линия 16" o:spid="_x0000_s1040" style="position:absolute;visibility:visible" from="6212,5358" to="6554,5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Линия 17" o:spid="_x0000_s1041" style="position:absolute;visibility:visible" from="9746,8151" to="9746,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Линия 18" o:spid="_x0000_s1042" style="position:absolute;flip:x y;visibility:visible" from="3077,8094" to="3077,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R3PsQAAADbAAAADwAAAGRycy9kb3ducmV2LnhtbESPQW/CMAyF75P4D5GRdhspOyDWERBC&#10;QuLABTaNq9t4TaFx2iaU7t/Ph0m72XrP731ebUbfqIH6WAc2MJ9loIjLYGuuDHx+7F+WoGJCttgE&#10;JgM/FGGznjytMLfhwScazqlSEsIxRwMupTbXOpaOPMZZaIlF+w69xyRrX2nb40PCfaNfs2yhPdYs&#10;DQ5b2jkqb+e7NzAU9/n163i6xeLSvRVL1+2O3cKY5+m4fQeVaEz/5r/rgxV8gZVfZAC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BHc+xAAAANsAAAAPAAAAAAAAAAAA&#10;AAAAAKECAABkcnMvZG93bnJldi54bWxQSwUGAAAAAAQABAD5AAAAkgMAAAAA&#10;">
              <v:stroke endarrow="block"/>
            </v:line>
            <v:line id="Линия 19" o:spid="_x0000_s1043" style="position:absolute;visibility:visible" from="9746,6156" to="9746,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Линия 20" o:spid="_x0000_s1044" style="position:absolute;flip:x y;visibility:visible" from="3077,6099" to="3077,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6xhcAAAADbAAAADwAAAGRycy9kb3ducmV2LnhtbERPPW/CMBDdkfofrEPqRhwYEAQMQkiV&#10;OrBAEayX+BqnxOckNiH8ezxUYnx63+vtYGvRU+crxwqmSQqCuHC64lLB+edrsgDhA7LG2jEpeJKH&#10;7eZjtMZMuwcfqT+FUsQQ9hkqMCE0mZS+MGTRJ64hjtyv6yyGCLtS6g4fMdzWcpamc2mx4thgsKG9&#10;oeJ2ulsFfX6f/l0Ox5vPr+0yX5h2f2jnSn2Oh90KRKAhvMX/7m+tYBbXxy/xB8jN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sesYXAAAAA2wAAAA8AAAAAAAAAAAAAAAAA&#10;oQIAAGRycy9kb3ducmV2LnhtbFBLBQYAAAAABAAEAPkAAACOAwAAAAA=&#10;">
              <v:stroke endarrow="block"/>
            </v:line>
            <w10:wrap type="none"/>
            <w10:anchorlock/>
          </v:group>
        </w:pict>
      </w:r>
    </w:p>
    <w:p w:rsidR="00076C5A" w:rsidRPr="002B7E59" w:rsidRDefault="009462E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Рисунок 1.</w:t>
      </w:r>
    </w:p>
    <w:p w:rsidR="00021694" w:rsidRPr="002B7E59" w:rsidRDefault="00021694" w:rsidP="00021694">
      <w:pPr>
        <w:suppressAutoHyphens/>
        <w:autoSpaceDE w:val="0"/>
        <w:autoSpaceDN w:val="0"/>
        <w:spacing w:after="0" w:line="360" w:lineRule="auto"/>
        <w:ind w:firstLine="709"/>
        <w:jc w:val="both"/>
        <w:rPr>
          <w:rFonts w:ascii="Times New Roman" w:hAnsi="Times New Roman"/>
          <w:sz w:val="28"/>
          <w:szCs w:val="28"/>
          <w:lang w:eastAsia="ru-RU"/>
        </w:rPr>
      </w:pP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Как показано на этой модели, потребности, увлечения и интересы студента возникают на основе осознания перспектив и адекватной оценки степени рассогласования требований перспектив с наличными склонностями, знаниями и умениями. На основе общезначимых перспектив формируются мировоззрения, взгляды, убеждения и идеалы, система целей и установок, намерения. Перспективы выступают в данном случае в качестве отдельной цели студента.</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Формирование и поддержание устойчивой направленности личности студента представляет собою непрерывный процесс согласования требований перспективы посредством деятельности, посредством обратной связи. Формирование мотивов, как справедливо отмечает В. И. Ковалев, равно, как и системы целей и намерений, идет вместе с формированием потребностей. Потребность и другие компоненты (интересы, влечения, цели, намерения) становятся устойчивее за счет более глубокого познания перспективы и трансформацией возникшей потребности человека в конкретные мотивы.</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Изменение общественной значимости перспективы, осознание ее и адекватная оценка степени рассогласования требований этой перспективы с наличными знаниями и умениями приводит к появлению новых потребностей и интересов, системы целей и установок, к необходимости совершенствования взглядов, убеждений и мировоззрения. Эти изменения как бы побуждают к активной деятельности, которая компенсирует возникшее рассогласование. Если же индивид в процессе деятельности не будет видеть перспективы или общественно значимая для него как личности интереса не представляет, направленность не будет развиваться как бы заморожено, поскольку отсутствует активная деятельность по достижению общ</w:t>
      </w:r>
      <w:r w:rsidR="00CC7762" w:rsidRPr="00021694">
        <w:rPr>
          <w:rFonts w:ascii="Times New Roman" w:hAnsi="Times New Roman"/>
          <w:sz w:val="28"/>
          <w:szCs w:val="28"/>
          <w:lang w:eastAsia="ru-RU"/>
        </w:rPr>
        <w:t>ественно значимой перспективы [32</w:t>
      </w:r>
      <w:r w:rsidRPr="00021694">
        <w:rPr>
          <w:rFonts w:ascii="Times New Roman" w:hAnsi="Times New Roman"/>
          <w:sz w:val="28"/>
          <w:szCs w:val="28"/>
          <w:lang w:eastAsia="ru-RU"/>
        </w:rPr>
        <w:t>].</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В процессе развития профессиональной направленности обучающийся проходит ряд</w:t>
      </w:r>
      <w:r w:rsidR="00CC7762" w:rsidRPr="00021694">
        <w:rPr>
          <w:rFonts w:ascii="Times New Roman" w:hAnsi="Times New Roman"/>
          <w:sz w:val="28"/>
          <w:szCs w:val="28"/>
          <w:lang w:eastAsia="ru-RU"/>
        </w:rPr>
        <w:t xml:space="preserve"> ступеней [31</w:t>
      </w:r>
      <w:r w:rsidRPr="00021694">
        <w:rPr>
          <w:rFonts w:ascii="Times New Roman" w:hAnsi="Times New Roman"/>
          <w:sz w:val="28"/>
          <w:szCs w:val="28"/>
          <w:lang w:eastAsia="ru-RU"/>
        </w:rPr>
        <w:t>, с. 104-105]. Начальная ступень. Учащийся внешне принимает решение освоить конкретную профессию, имея эмоциональный настрой, эпизодический, ситуативный интерес, предметную установку, некоторые трудовые привычки, однако у него нет самостоятельности и не проявляется инициатива.</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Вторая ступень. Учащийся имеет фиксированную установку на профессию и более устойчивые интересы; у него проявляются склонности, однако больше его интересуют практические стороны учебного материала; сформировавшаяся цель дает общее направление учебно</w:t>
      </w:r>
      <w:r w:rsidR="00B93BD3" w:rsidRPr="00021694">
        <w:rPr>
          <w:rFonts w:ascii="Times New Roman" w:hAnsi="Times New Roman"/>
          <w:sz w:val="28"/>
          <w:szCs w:val="28"/>
          <w:lang w:eastAsia="ru-RU"/>
        </w:rPr>
        <w:t>-</w:t>
      </w:r>
      <w:r w:rsidRPr="00021694">
        <w:rPr>
          <w:rFonts w:ascii="Times New Roman" w:hAnsi="Times New Roman"/>
          <w:sz w:val="28"/>
          <w:szCs w:val="28"/>
          <w:lang w:eastAsia="ru-RU"/>
        </w:rPr>
        <w:t>производственной деятельности, у него проявляется чувство уверенности в себе, самостоятельность; формируется чувство ответственности.</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Третья ступень. Учащийся имеет твердую установку на профессию, устойчивый интерес и склонность к ней; проявляет особую </w:t>
      </w:r>
      <w:r w:rsidR="00B93BD3" w:rsidRPr="00021694">
        <w:rPr>
          <w:rFonts w:ascii="Times New Roman" w:hAnsi="Times New Roman"/>
          <w:sz w:val="28"/>
          <w:szCs w:val="28"/>
          <w:lang w:eastAsia="ru-RU"/>
        </w:rPr>
        <w:t>увлеченность,</w:t>
      </w:r>
      <w:r w:rsidRPr="00021694">
        <w:rPr>
          <w:rFonts w:ascii="Times New Roman" w:hAnsi="Times New Roman"/>
          <w:sz w:val="28"/>
          <w:szCs w:val="28"/>
          <w:lang w:eastAsia="ru-RU"/>
        </w:rPr>
        <w:t xml:space="preserve"> как к практической, так и к теоретической стороне учебного материала; идет самоутверждение личности через профессиональный труд.</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Четвертая ступень. Страстное увлечение своей профессией; человек и дело сливается в единое целое; направленность формируется при наличии больших способностей к избранной профессии, ярко выраженных склонностей и призвании; отмечается высокое профессиональное мастерство и наличие профессионального идеала; при твердых убеждениях в личной и общественной значимости своей профессии.</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Развитие профессиональной направленности нельзя понять, ограничив его источник лишь внутренним миром личности, активности ее сознания. Это подтверждается тем, что осознание рассматриваемого противоречия еще недостаточно для его разрешения. Возможность обострения данного противоречия во многом будет зависеть от характера соподчинения таких более общих мотивационных факторов, как идейные мотивы, стремление к самовыражению, стремление к удовлетворению материальных потребностей. В случае возникновения борьбы мотивов возможна лишь переориентация, либо сохранение начального намерения. Однако внутренняя борьба сама по себе не может изменять тот личностный смысл, который имеет для человека содержание его профессии.</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Познавательная деятельность, обеспечивающая приток новой информации о профессии, ее требованиях к человеку, более эффективна при полной профессиональной направленности (преобладании прямых мотивов выбора). Открывающиеся перед человеком новые горизонты могут стимулировать в этих случаях ценностно-ориентационную деятельность, расширяющую и углубляющую уже сложившуюся систему оценок и представлений.</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При преобладании побочных мотивов новая информация о требованиях, идущих от специфического содержания деятельности, не всегда достаточна для изменения первоначального личностного смысла выбора данной профессии, поэтому может не привести к сдвигу мотивов и. следовательно, не обеспечить перехода противоречия от </w:t>
      </w:r>
      <w:r w:rsidR="00B93BD3" w:rsidRPr="00021694">
        <w:rPr>
          <w:rFonts w:ascii="Times New Roman" w:hAnsi="Times New Roman"/>
          <w:sz w:val="28"/>
          <w:szCs w:val="28"/>
          <w:lang w:eastAsia="ru-RU"/>
        </w:rPr>
        <w:t xml:space="preserve">внешнего уровня к внутреннему. </w:t>
      </w:r>
      <w:r w:rsidR="00021694">
        <w:rPr>
          <w:rFonts w:ascii="Times New Roman" w:hAnsi="Times New Roman"/>
          <w:sz w:val="28"/>
          <w:szCs w:val="28"/>
          <w:lang w:eastAsia="ru-RU"/>
        </w:rPr>
        <w:t>"</w:t>
      </w:r>
      <w:r w:rsidRPr="00021694">
        <w:rPr>
          <w:rFonts w:ascii="Times New Roman" w:hAnsi="Times New Roman"/>
          <w:sz w:val="28"/>
          <w:szCs w:val="28"/>
          <w:lang w:eastAsia="ru-RU"/>
        </w:rPr>
        <w:t>Сможет ли человек в результате переработки новой информации о профессии отнестись к ней по-новому, как бы заново открыть ее лично для себя, зависит как от содержательности и яркости информации, так и от психологической готовности личности к ее усвоению. Учет последнего обстоятельства особенно важен при осуществлении профессионального просвещения. Нередко лекции и беседы о профессиях оказываются малоэффективными, не пробуждают интереса к содержанию труда именно потому, что проводятся без учета потребностей, интересов, склонностей конкретных учащихся</w:t>
      </w:r>
      <w:r w:rsidR="00021694">
        <w:rPr>
          <w:rFonts w:ascii="Times New Roman" w:hAnsi="Times New Roman"/>
          <w:sz w:val="28"/>
          <w:szCs w:val="28"/>
          <w:lang w:eastAsia="ru-RU"/>
        </w:rPr>
        <w:t>"</w:t>
      </w:r>
      <w:r w:rsidR="00CC7762" w:rsidRPr="00021694">
        <w:rPr>
          <w:rFonts w:ascii="Times New Roman" w:hAnsi="Times New Roman"/>
          <w:sz w:val="28"/>
          <w:szCs w:val="28"/>
          <w:lang w:eastAsia="ru-RU"/>
        </w:rPr>
        <w:t xml:space="preserve"> [34</w:t>
      </w:r>
      <w:r w:rsidRPr="00021694">
        <w:rPr>
          <w:rFonts w:ascii="Times New Roman" w:hAnsi="Times New Roman"/>
          <w:sz w:val="28"/>
          <w:szCs w:val="28"/>
          <w:lang w:eastAsia="ru-RU"/>
        </w:rPr>
        <w:t>, с. 55].</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Несомненно, что наибольшие возможности для пробуждения рассматриваемого противоречия содержатся в преобразовательной деятельности, поскольку в ней ценностные отношения личности непосредственно взаимодействуют с требованиями деятельности. Организация активной пробы сил в сфере деятельности, на ко</w:t>
      </w:r>
      <w:r w:rsidR="00B93BD3" w:rsidRPr="00021694">
        <w:rPr>
          <w:rFonts w:ascii="Times New Roman" w:hAnsi="Times New Roman"/>
          <w:sz w:val="28"/>
          <w:szCs w:val="28"/>
          <w:lang w:eastAsia="ru-RU"/>
        </w:rPr>
        <w:t>торую мы ориентируем студента, –</w:t>
      </w:r>
      <w:r w:rsidRPr="00021694">
        <w:rPr>
          <w:rFonts w:ascii="Times New Roman" w:hAnsi="Times New Roman"/>
          <w:sz w:val="28"/>
          <w:szCs w:val="28"/>
          <w:lang w:eastAsia="ru-RU"/>
        </w:rPr>
        <w:t xml:space="preserve"> важнейшее условие повышения уровня его профессиональной направленности. Реализация данного условия предполагает такую организацию деятельности, при которой перед молодыми людьми ставятся задачи, раскрывающие специфику деятел</w:t>
      </w:r>
      <w:r w:rsidR="00E83533" w:rsidRPr="00021694">
        <w:rPr>
          <w:rFonts w:ascii="Times New Roman" w:hAnsi="Times New Roman"/>
          <w:sz w:val="28"/>
          <w:szCs w:val="28"/>
          <w:lang w:eastAsia="ru-RU"/>
        </w:rPr>
        <w:t>ьности, ее творческие стороны [17</w:t>
      </w:r>
      <w:r w:rsidRPr="00021694">
        <w:rPr>
          <w:rFonts w:ascii="Times New Roman" w:hAnsi="Times New Roman"/>
          <w:sz w:val="28"/>
          <w:szCs w:val="28"/>
          <w:lang w:eastAsia="ru-RU"/>
        </w:rPr>
        <w:t>]. Следует учесть, что в основе изменения мотивационного отношения к деятельности лежит изменение соответствующих потребностей, интересов, склонностей.</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При правильной организации преобразовательной деятельности студентов на каждом последовательном ее этапе требования деятельности предполагают более многогранную, активную, в чем-то измененную потребность личности. В этом несоответствии кроется источник внутреннего противоречия. Вместе с тем в процессе успешной реализации целей деятельности это противоре</w:t>
      </w:r>
      <w:r w:rsidR="00B93BD3" w:rsidRPr="00021694">
        <w:rPr>
          <w:rFonts w:ascii="Times New Roman" w:hAnsi="Times New Roman"/>
          <w:sz w:val="28"/>
          <w:szCs w:val="28"/>
          <w:lang w:eastAsia="ru-RU"/>
        </w:rPr>
        <w:t>чие и разрешается.</w:t>
      </w:r>
      <w:r w:rsidRPr="00021694">
        <w:rPr>
          <w:rFonts w:ascii="Times New Roman" w:hAnsi="Times New Roman"/>
          <w:sz w:val="28"/>
          <w:szCs w:val="28"/>
          <w:lang w:eastAsia="ru-RU"/>
        </w:rPr>
        <w:t xml:space="preserve"> Показ</w:t>
      </w:r>
      <w:r w:rsidR="00B93BD3" w:rsidRPr="00021694">
        <w:rPr>
          <w:rFonts w:ascii="Times New Roman" w:hAnsi="Times New Roman"/>
          <w:sz w:val="28"/>
          <w:szCs w:val="28"/>
          <w:lang w:eastAsia="ru-RU"/>
        </w:rPr>
        <w:t>атель его разрешения –</w:t>
      </w:r>
      <w:r w:rsidRPr="00021694">
        <w:rPr>
          <w:rFonts w:ascii="Times New Roman" w:hAnsi="Times New Roman"/>
          <w:sz w:val="28"/>
          <w:szCs w:val="28"/>
          <w:lang w:eastAsia="ru-RU"/>
        </w:rPr>
        <w:t xml:space="preserve"> чувство удовлетворения, свидетельствующее о дальнейшем развитии и обогащении соответствующей потребности. Иногда мотив, первоначально заключенный в цели деятельности, как бы сдвигается на ее средства, в </w:t>
      </w:r>
      <w:r w:rsidR="00B93BD3" w:rsidRPr="00021694">
        <w:rPr>
          <w:rFonts w:ascii="Times New Roman" w:hAnsi="Times New Roman"/>
          <w:sz w:val="28"/>
          <w:szCs w:val="28"/>
          <w:lang w:eastAsia="ru-RU"/>
        </w:rPr>
        <w:t>связи,</w:t>
      </w:r>
      <w:r w:rsidRPr="00021694">
        <w:rPr>
          <w:rFonts w:ascii="Times New Roman" w:hAnsi="Times New Roman"/>
          <w:sz w:val="28"/>
          <w:szCs w:val="28"/>
          <w:lang w:eastAsia="ru-RU"/>
        </w:rPr>
        <w:t xml:space="preserve"> с чем возникают новые по содержа</w:t>
      </w:r>
      <w:r w:rsidR="000A0EA0" w:rsidRPr="00021694">
        <w:rPr>
          <w:rFonts w:ascii="Times New Roman" w:hAnsi="Times New Roman"/>
          <w:sz w:val="28"/>
          <w:szCs w:val="28"/>
          <w:lang w:eastAsia="ru-RU"/>
        </w:rPr>
        <w:t>нию мотивы [19</w:t>
      </w:r>
      <w:r w:rsidRPr="00021694">
        <w:rPr>
          <w:rFonts w:ascii="Times New Roman" w:hAnsi="Times New Roman"/>
          <w:sz w:val="28"/>
          <w:szCs w:val="28"/>
          <w:lang w:eastAsia="ru-RU"/>
        </w:rPr>
        <w:t>]. В других случаях развитие потребности обусловлено самим процессом усвоения новых форм поведения и деятельности, овладением готовыми предметами культуры.</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Несомненно, существуют и другие механизмы развития потребностей. Происходящее в процессе деятельности зарождение новых потребностей также свидетельствует о развитии профессиональной направленности. Однако этот процесс прежде всего заключается в развитии ведущей потребности от элементарных ее форм ко все более сложным: от одностороннего, или слабо выраженного интереса к профессиональной деятельности до более глубокой, устойчивой, сложной потребности. Такое развитие потребности в основном содержании деятельности и обусловливает изменение ее личностного смысла и в конечном счете повышение уровня профессиональной направленности.</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Таким образом, психологическими механизмами профессиональной направленности личности могут выступать сложная многоуровневая структура мотивов, ценностей, личностных смыслов и способностей, определяющих профессионально важные качества.</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В связи с изложенным выше пониманием движущих сил профессиональной направленности для развития последней необходима такая организация деятельности студентов, которая актуализировала бы противоречие между требованиями предпочитаемой деятельности и ее личностным смыслом для человека. Возможности различных видов деятельности в этом отношении неравноценны [22].</w:t>
      </w:r>
    </w:p>
    <w:p w:rsidR="00021694" w:rsidRPr="002B7E59" w:rsidRDefault="00021694" w:rsidP="00021694">
      <w:pPr>
        <w:suppressAutoHyphens/>
        <w:spacing w:after="0" w:line="360" w:lineRule="auto"/>
        <w:ind w:firstLine="709"/>
        <w:jc w:val="both"/>
        <w:rPr>
          <w:rFonts w:ascii="Times New Roman" w:hAnsi="Times New Roman"/>
          <w:sz w:val="28"/>
          <w:szCs w:val="28"/>
        </w:rPr>
      </w:pPr>
    </w:p>
    <w:p w:rsidR="0093778F" w:rsidRPr="00021694" w:rsidRDefault="0093778F"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2.3 Условия формирования направленности личности</w:t>
      </w:r>
    </w:p>
    <w:p w:rsidR="00021694" w:rsidRPr="002B7E59" w:rsidRDefault="00021694" w:rsidP="00021694">
      <w:pPr>
        <w:suppressAutoHyphens/>
        <w:autoSpaceDE w:val="0"/>
        <w:autoSpaceDN w:val="0"/>
        <w:spacing w:after="0" w:line="360" w:lineRule="auto"/>
        <w:ind w:firstLine="709"/>
        <w:jc w:val="both"/>
        <w:rPr>
          <w:rFonts w:ascii="Times New Roman" w:hAnsi="Times New Roman"/>
          <w:sz w:val="28"/>
          <w:szCs w:val="28"/>
          <w:lang w:eastAsia="ru-RU"/>
        </w:rPr>
      </w:pPr>
    </w:p>
    <w:p w:rsidR="00076C5A" w:rsidRPr="00021694" w:rsidRDefault="0093778F"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Имея понятия профессиональной деятельности, направленности личности, следует отметить, что самым важным периодом для формирования профессиональной направленности личности является период ранней зрелости, или юности. </w:t>
      </w:r>
      <w:r w:rsidR="00076C5A" w:rsidRPr="00021694">
        <w:rPr>
          <w:rFonts w:ascii="Times New Roman" w:hAnsi="Times New Roman"/>
          <w:sz w:val="28"/>
          <w:szCs w:val="28"/>
          <w:lang w:eastAsia="ru-RU"/>
        </w:rPr>
        <w:t>В истории развития возрастной психологии как отрасли психологической науки характеристики взрослых людей выполняли функции эталонов по отношению к различным периодам роста, созревания и формирования личности в годы детства, отрочества и юности. А зрелость рассматривалась как стабильный период [</w:t>
      </w:r>
      <w:r w:rsidR="00CC7762" w:rsidRPr="00021694">
        <w:rPr>
          <w:rFonts w:ascii="Times New Roman" w:hAnsi="Times New Roman"/>
          <w:sz w:val="28"/>
          <w:szCs w:val="28"/>
          <w:lang w:eastAsia="ru-RU"/>
        </w:rPr>
        <w:t>33</w:t>
      </w:r>
      <w:r w:rsidR="00CD5281" w:rsidRPr="00021694">
        <w:rPr>
          <w:rFonts w:ascii="Times New Roman" w:hAnsi="Times New Roman"/>
          <w:sz w:val="28"/>
          <w:szCs w:val="28"/>
          <w:lang w:eastAsia="ru-RU"/>
        </w:rPr>
        <w:t>, 3</w:t>
      </w:r>
      <w:r w:rsidR="00076C5A" w:rsidRPr="00021694">
        <w:rPr>
          <w:rFonts w:ascii="Times New Roman" w:hAnsi="Times New Roman"/>
          <w:sz w:val="28"/>
          <w:szCs w:val="28"/>
          <w:lang w:eastAsia="ru-RU"/>
        </w:rPr>
        <w:t>7].</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Стадия ранней зрелости охватывает период с 20 до 40 лет. Она соответствует вступлению человека в интенсивную личную жизнь и профессиональную деятельность. Начало зрелости характеризуется наивысшим уровнем таких показателей, как мышечная сила, быстрота реакции, ловкость и выносливость. Все эти показатели будут снижаться вплоть до 60-летнего возраста, после которого это сн</w:t>
      </w:r>
      <w:r w:rsidR="007759BF" w:rsidRPr="00021694">
        <w:rPr>
          <w:rFonts w:ascii="Times New Roman" w:hAnsi="Times New Roman"/>
          <w:sz w:val="28"/>
          <w:szCs w:val="28"/>
          <w:lang w:eastAsia="ru-RU"/>
        </w:rPr>
        <w:t>ижение станет более заметным [8</w:t>
      </w:r>
      <w:r w:rsidRPr="00021694">
        <w:rPr>
          <w:rFonts w:ascii="Times New Roman" w:hAnsi="Times New Roman"/>
          <w:sz w:val="28"/>
          <w:szCs w:val="28"/>
          <w:lang w:eastAsia="ru-RU"/>
        </w:rPr>
        <w:t>].</w:t>
      </w:r>
    </w:p>
    <w:p w:rsidR="00076C5A" w:rsidRPr="00021694" w:rsidRDefault="007759BF"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Эрик Эриксон [8</w:t>
      </w:r>
      <w:r w:rsidR="00076C5A" w:rsidRPr="00021694">
        <w:rPr>
          <w:rFonts w:ascii="Times New Roman" w:hAnsi="Times New Roman"/>
          <w:sz w:val="28"/>
          <w:szCs w:val="28"/>
          <w:lang w:eastAsia="ru-RU"/>
        </w:rPr>
        <w:t>], опираясь на представление Фрейда о психосексуальном развитии человека, разработал теорию, в которой акцентируются социальные аспекты этого развития. Оно рассматривается как процесс интеграции индивидуальных биологических факторов с факторами восприятия и социокультурного окружения.</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По мнению Эриксона, человек на протяжении жизни переживает восемь психосексуальных кризисов, специфических для любого возраста, благоприятный или неблагоприятный исход которых определяет возможность последующего расцвета личности.</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Шестой кризис свойственен молодым взрослым людям. Он связан с поиском близости с молодым человеком, вместе с которым ему предстоит совершать цикл "работа</w:t>
      </w:r>
      <w:r w:rsidR="00CC7762" w:rsidRPr="00021694">
        <w:rPr>
          <w:rFonts w:ascii="Times New Roman" w:hAnsi="Times New Roman"/>
          <w:sz w:val="28"/>
          <w:szCs w:val="28"/>
          <w:lang w:eastAsia="ru-RU"/>
        </w:rPr>
        <w:t xml:space="preserve"> – рождение детей –</w:t>
      </w:r>
      <w:r w:rsidRPr="00021694">
        <w:rPr>
          <w:rFonts w:ascii="Times New Roman" w:hAnsi="Times New Roman"/>
          <w:sz w:val="28"/>
          <w:szCs w:val="28"/>
          <w:lang w:eastAsia="ru-RU"/>
        </w:rPr>
        <w:t xml:space="preserve"> отдых", чтобы обеспечить своим детям настоящее развитие. Отсутствие подобного опыта приводит к изоляции человека и его замыканию на самом себе.</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В отечественной психологии научные данные о классификациях периода </w:t>
      </w:r>
      <w:r w:rsidR="00CC7762" w:rsidRPr="00021694">
        <w:rPr>
          <w:rFonts w:ascii="Times New Roman" w:hAnsi="Times New Roman"/>
          <w:sz w:val="28"/>
          <w:szCs w:val="28"/>
          <w:lang w:eastAsia="ru-RU"/>
        </w:rPr>
        <w:t>зрелости обобщил Б.Г.</w:t>
      </w:r>
      <w:r w:rsidR="00AB5E84" w:rsidRPr="00021694">
        <w:rPr>
          <w:rFonts w:ascii="Times New Roman" w:hAnsi="Times New Roman"/>
          <w:sz w:val="28"/>
          <w:szCs w:val="28"/>
          <w:lang w:eastAsia="ru-RU"/>
        </w:rPr>
        <w:t xml:space="preserve"> </w:t>
      </w:r>
      <w:r w:rsidR="00CC7762" w:rsidRPr="00021694">
        <w:rPr>
          <w:rFonts w:ascii="Times New Roman" w:hAnsi="Times New Roman"/>
          <w:sz w:val="28"/>
          <w:szCs w:val="28"/>
          <w:lang w:eastAsia="ru-RU"/>
        </w:rPr>
        <w:t>Ананьев [35</w:t>
      </w:r>
      <w:r w:rsidRPr="00021694">
        <w:rPr>
          <w:rFonts w:ascii="Times New Roman" w:hAnsi="Times New Roman"/>
          <w:sz w:val="28"/>
          <w:szCs w:val="28"/>
          <w:lang w:eastAsia="ru-RU"/>
        </w:rPr>
        <w:t>]. Он показал разнообразие подходов к периодизации развития взрослого человека. Возрастные приделы зрелости определяются комплексом социальных и биологических причин и зависят от конкретных социально-экономических условий индивидуального развития человека.</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Период зрелости отличается от предыдущего, периода ранней юности, тем, что в нем заканчивается общесоматическое развитие, достигает своего оптимума физическое и половое созревание. Этот период является годами интеллектуальных достижений. В результате проведенных комплексных исследований Б. Г. Ананьев пришел к следующему выводу: в ходе развития взрослого человека имеет место возрастание степени обучаемости.</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Однако не только психофизиологические функции характеризуются оптимумом продуктивности в период зрелости. При различных формах творческой активности наиболее высокого уровня достигает интеллектуальная деятельность. Средний максимум творческой активности для многих специальностей отмечается в 35-39 лет. При этом пик творческих способностей проявляется до 30-34 лет в таких науках, к</w:t>
      </w:r>
      <w:r w:rsidR="00E41E82" w:rsidRPr="00021694">
        <w:rPr>
          <w:rFonts w:ascii="Times New Roman" w:hAnsi="Times New Roman"/>
          <w:sz w:val="28"/>
          <w:szCs w:val="28"/>
          <w:lang w:eastAsia="ru-RU"/>
        </w:rPr>
        <w:t>ак математика, физика, химия [24</w:t>
      </w:r>
      <w:r w:rsidRPr="00021694">
        <w:rPr>
          <w:rFonts w:ascii="Times New Roman" w:hAnsi="Times New Roman"/>
          <w:sz w:val="28"/>
          <w:szCs w:val="28"/>
          <w:lang w:eastAsia="ru-RU"/>
        </w:rPr>
        <w:t>].</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Интеллектуальная деятельность, особенно ее высшие творческие формы, глубоко связана с личностью человека. Как подчеркивал Б. Г. Ананьев [5], связи интеллекта и личности проявляются в мотивации умственной деятельности, зависящей от установок, интересов и идеалов личности, уровня ее притязаний, что во многом определяет активность интеллекта. В свою очередь, характерологические свойства личности и структура ее мотивов зависят от отношения этой личности к действительности, опыта познания мира, мировоззрения и общего развития интеллекта.</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Период ранней зрелости характеризуется переходом к независимости от родителей в экономическом отношении. В это время приобретается новый статус, который складывается из многообразия прав и обязанностей человека в разных сферах жизни и деятельности, в обществе, на работе, в собственной семье. Становление статуса отдельного человека зависит от системы общественных отношений и социальных преобразований. В то же время статус личности изменяется в зависимости от меры активности человека, который может осознавать свое положение в обществе и стремится укрепить свой статус или, напротив, относится к нему пассивно, приспосабливаясь к существующему положению. </w:t>
      </w:r>
      <w:r w:rsidR="00021694">
        <w:rPr>
          <w:rFonts w:ascii="Times New Roman" w:hAnsi="Times New Roman"/>
          <w:sz w:val="28"/>
          <w:szCs w:val="28"/>
          <w:lang w:eastAsia="ru-RU"/>
        </w:rPr>
        <w:t>"</w:t>
      </w:r>
      <w:r w:rsidRPr="00021694">
        <w:rPr>
          <w:rFonts w:ascii="Times New Roman" w:hAnsi="Times New Roman"/>
          <w:sz w:val="28"/>
          <w:szCs w:val="28"/>
          <w:lang w:eastAsia="ru-RU"/>
        </w:rPr>
        <w:t>Деятельная субъективная сторона статуса выступает в виде позиции личности, которую она занимает в условиях определенного статуса</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 [3, с. 225]. Развитие личности зависит от ее статуса в том смысле, что задаются определенные возможности собственной деятельности человека. В комплексе ролей как общественных функций реализуются характеристики субъекта общественного поведения, такие, как система отношений к обществу, к труду, людям, к себе, установки, мотивы, цели и ценностные ориентации. В период ранней юности строится собственный образ жизни, происходит усвоение профессиональных ролей, Включение во все виды социальной активности. В период средней зрелости наступает консолидация социальных и профессиональных ролей.</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В систему субъективных свойств личности включаются жизненные планы человека, его мотивы и цели деятельности. Так, В. Т. Лисовский [68] выяснял жизненные планы молодежи разного пола и возраста, которые определяются объективными условиями жизни и ценностными ориентациями личности. В группе лиц в возрасте 20-25 лет сохраняется ярко выраженная направленность на получение высшего образования, интересной работы. Актуальными для этой возрастной группы остается поиск любимого человека, верных друзей, проблема создания семьи. Вместе с тем в этом возрасте усиливается установка на хорошие жилищные условия, материальную обеспеченность, так как многие приступают к созданию своей семьи. В 1987 году Е. Ф. Рыбалко [</w:t>
      </w:r>
      <w:r w:rsidR="006B3CE8" w:rsidRPr="00021694">
        <w:rPr>
          <w:rFonts w:ascii="Times New Roman" w:hAnsi="Times New Roman"/>
          <w:sz w:val="28"/>
          <w:szCs w:val="28"/>
          <w:lang w:eastAsia="ru-RU"/>
        </w:rPr>
        <w:t>29</w:t>
      </w:r>
      <w:r w:rsidRPr="00021694">
        <w:rPr>
          <w:rFonts w:ascii="Times New Roman" w:hAnsi="Times New Roman"/>
          <w:sz w:val="28"/>
          <w:szCs w:val="28"/>
          <w:lang w:eastAsia="ru-RU"/>
        </w:rPr>
        <w:t>] провела исследование, которое выявило аналогичную структуру жизненных планов в соответствующей возрастной группе студентов.</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Важное значение имеют исследования ценностных ориентаций и мотиваций в сфере научной деятельности, проблема творчества в различных сферах деятельности в связи с возрастом человека. Ученые с ярко выраженным творческим складом личности характеризуются четкой мотивацией по отношению к интеллекту</w:t>
      </w:r>
      <w:r w:rsidR="006B3CE8" w:rsidRPr="00021694">
        <w:rPr>
          <w:rFonts w:ascii="Times New Roman" w:hAnsi="Times New Roman"/>
          <w:sz w:val="28"/>
          <w:szCs w:val="28"/>
          <w:lang w:eastAsia="ru-RU"/>
        </w:rPr>
        <w:t>альным достижениям [28</w:t>
      </w:r>
      <w:r w:rsidR="001F6968" w:rsidRPr="00021694">
        <w:rPr>
          <w:rFonts w:ascii="Times New Roman" w:hAnsi="Times New Roman"/>
          <w:sz w:val="28"/>
          <w:szCs w:val="28"/>
          <w:lang w:eastAsia="ru-RU"/>
        </w:rPr>
        <w:t>, 7</w:t>
      </w:r>
      <w:r w:rsidRPr="00021694">
        <w:rPr>
          <w:rFonts w:ascii="Times New Roman" w:hAnsi="Times New Roman"/>
          <w:sz w:val="28"/>
          <w:szCs w:val="28"/>
          <w:lang w:eastAsia="ru-RU"/>
        </w:rPr>
        <w:t>]. На фоне других мотивов интеллектуальная потребность у них явно дом</w:t>
      </w:r>
      <w:r w:rsidR="00E41E82" w:rsidRPr="00021694">
        <w:rPr>
          <w:rFonts w:ascii="Times New Roman" w:hAnsi="Times New Roman"/>
          <w:sz w:val="28"/>
          <w:szCs w:val="28"/>
          <w:lang w:eastAsia="ru-RU"/>
        </w:rPr>
        <w:t>инирует. Д. Пельц и Ф. Эндрюс</w:t>
      </w:r>
      <w:r w:rsidRPr="00021694">
        <w:rPr>
          <w:rFonts w:ascii="Times New Roman" w:hAnsi="Times New Roman"/>
          <w:sz w:val="28"/>
          <w:szCs w:val="28"/>
          <w:lang w:eastAsia="ru-RU"/>
        </w:rPr>
        <w:t xml:space="preserve"> связывают колебания в продуктивности с динамикой интересов. В период спада происходит перестройка мотивации, увеличение роли, к </w:t>
      </w:r>
      <w:r w:rsidR="00B93BD3" w:rsidRPr="00021694">
        <w:rPr>
          <w:rFonts w:ascii="Times New Roman" w:hAnsi="Times New Roman"/>
          <w:sz w:val="28"/>
          <w:szCs w:val="28"/>
          <w:lang w:eastAsia="ru-RU"/>
        </w:rPr>
        <w:t>примеру,</w:t>
      </w:r>
      <w:r w:rsidRPr="00021694">
        <w:rPr>
          <w:rFonts w:ascii="Times New Roman" w:hAnsi="Times New Roman"/>
          <w:sz w:val="28"/>
          <w:szCs w:val="28"/>
          <w:lang w:eastAsia="ru-RU"/>
        </w:rPr>
        <w:t xml:space="preserve"> родительских и семейных функций, которые становятся в это время доминирующими. Вместе с тем у наиболее крупных ученых научные интересы доминируют всю жизнь, и поэтому спад их научной деятельности наблюдается только в преклонном возрасте и то не всегда. Спад слабее выражен у тех научных работников, для которых характерны сильная внутренняя мотивация, большой интерес к работе, доминирующий на протяжении всей жизни. Творческая личность характеризуется легким восприятием новых идей и отказом от прежних, способностью к переоценке ценностей в ведущей сфере деятельности, гибкостью и критичностью мышления, широкой сферой интересов. Поэтому творческий процесс в своей возрастной динамике имеет сочетание постоянных компонентов в виде доминирующей направленности на достижения в научной деятельности и переменных, связанных с перестройкой ценностных ориентаций, на основе чего возникает новый комплекс новых задач, целей и мотивов в различные периоды жизни личности.</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 xml:space="preserve">Особая значимость периода зрелости, как отмечала Е. Ф. Рыбалко, заключается в том, что, </w:t>
      </w:r>
      <w:r w:rsidR="00021694">
        <w:rPr>
          <w:rFonts w:ascii="Times New Roman" w:hAnsi="Times New Roman"/>
          <w:sz w:val="28"/>
          <w:szCs w:val="28"/>
          <w:lang w:eastAsia="ru-RU"/>
        </w:rPr>
        <w:t>"</w:t>
      </w:r>
      <w:r w:rsidRPr="00021694">
        <w:rPr>
          <w:rFonts w:ascii="Times New Roman" w:hAnsi="Times New Roman"/>
          <w:sz w:val="28"/>
          <w:szCs w:val="28"/>
          <w:lang w:eastAsia="ru-RU"/>
        </w:rPr>
        <w:t>включаясь во все многообразие общественных отношений, человек становится их субъектом, сознательно формируя свои отношения к окружающему миру. В период взрослости происходит интеграция отношений и формирование характера как системы, хотя процесс характерообразования начинается еще в детском возрасте</w:t>
      </w:r>
      <w:r w:rsidR="00021694">
        <w:rPr>
          <w:rFonts w:ascii="Times New Roman" w:hAnsi="Times New Roman"/>
          <w:sz w:val="28"/>
          <w:szCs w:val="28"/>
          <w:lang w:eastAsia="ru-RU"/>
        </w:rPr>
        <w:t>"</w:t>
      </w:r>
      <w:r w:rsidRPr="00021694">
        <w:rPr>
          <w:rFonts w:ascii="Times New Roman" w:hAnsi="Times New Roman"/>
          <w:sz w:val="28"/>
          <w:szCs w:val="28"/>
          <w:lang w:eastAsia="ru-RU"/>
        </w:rPr>
        <w:t xml:space="preserve"> [</w:t>
      </w:r>
      <w:r w:rsidR="006B3CE8" w:rsidRPr="00021694">
        <w:rPr>
          <w:rFonts w:ascii="Times New Roman" w:hAnsi="Times New Roman"/>
          <w:sz w:val="28"/>
          <w:szCs w:val="28"/>
          <w:lang w:eastAsia="ru-RU"/>
        </w:rPr>
        <w:t>29</w:t>
      </w:r>
      <w:r w:rsidRPr="00021694">
        <w:rPr>
          <w:rFonts w:ascii="Times New Roman" w:hAnsi="Times New Roman"/>
          <w:sz w:val="28"/>
          <w:szCs w:val="28"/>
          <w:lang w:eastAsia="ru-RU"/>
        </w:rPr>
        <w:t>, с. 228].</w:t>
      </w:r>
    </w:p>
    <w:p w:rsidR="00076C5A" w:rsidRPr="00021694" w:rsidRDefault="00076C5A" w:rsidP="00021694">
      <w:pPr>
        <w:suppressAutoHyphens/>
        <w:autoSpaceDE w:val="0"/>
        <w:autoSpaceDN w:val="0"/>
        <w:spacing w:after="0" w:line="360" w:lineRule="auto"/>
        <w:ind w:firstLine="709"/>
        <w:jc w:val="both"/>
        <w:rPr>
          <w:rFonts w:ascii="Times New Roman" w:hAnsi="Times New Roman"/>
          <w:sz w:val="28"/>
          <w:szCs w:val="28"/>
          <w:lang w:eastAsia="ru-RU"/>
        </w:rPr>
      </w:pPr>
      <w:r w:rsidRPr="00021694">
        <w:rPr>
          <w:rFonts w:ascii="Times New Roman" w:hAnsi="Times New Roman"/>
          <w:sz w:val="28"/>
          <w:szCs w:val="28"/>
          <w:lang w:eastAsia="ru-RU"/>
        </w:rPr>
        <w:t>Итак, период ранней зрелости является наиболее благоприятным для формирования основных подструктур человека, для достижения им зрелости и субъекта общения, познания и деятельности, как индивидуальности.</w:t>
      </w:r>
    </w:p>
    <w:p w:rsidR="00021694" w:rsidRDefault="00021694">
      <w:pPr>
        <w:rPr>
          <w:rFonts w:ascii="Times New Roman" w:hAnsi="Times New Roman"/>
          <w:sz w:val="28"/>
          <w:szCs w:val="28"/>
        </w:rPr>
      </w:pPr>
      <w:r>
        <w:rPr>
          <w:rFonts w:ascii="Times New Roman" w:hAnsi="Times New Roman"/>
          <w:sz w:val="28"/>
          <w:szCs w:val="28"/>
        </w:rPr>
        <w:br w:type="page"/>
      </w:r>
    </w:p>
    <w:p w:rsidR="00071DAD" w:rsidRPr="00021694" w:rsidRDefault="009462EA"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3</w:t>
      </w:r>
      <w:r w:rsidR="00021694" w:rsidRPr="00021694">
        <w:rPr>
          <w:rFonts w:ascii="Times New Roman" w:hAnsi="Times New Roman"/>
          <w:sz w:val="28"/>
          <w:szCs w:val="28"/>
        </w:rPr>
        <w:t>.</w:t>
      </w:r>
      <w:r w:rsidR="005C6A6F" w:rsidRPr="00021694">
        <w:rPr>
          <w:rFonts w:ascii="Times New Roman" w:hAnsi="Times New Roman"/>
          <w:sz w:val="28"/>
          <w:szCs w:val="28"/>
        </w:rPr>
        <w:t xml:space="preserve"> </w:t>
      </w:r>
      <w:r w:rsidR="00021694" w:rsidRPr="00021694">
        <w:rPr>
          <w:rFonts w:ascii="Times New Roman" w:hAnsi="Times New Roman"/>
          <w:sz w:val="28"/>
          <w:szCs w:val="28"/>
        </w:rPr>
        <w:t>ЭМПИРИЧЕСКАЯ ЧАСТЬ</w:t>
      </w:r>
    </w:p>
    <w:p w:rsidR="00021694" w:rsidRPr="002B7E59" w:rsidRDefault="00021694" w:rsidP="00021694">
      <w:pPr>
        <w:suppressAutoHyphens/>
        <w:spacing w:after="0" w:line="360" w:lineRule="auto"/>
        <w:ind w:firstLine="709"/>
        <w:jc w:val="both"/>
        <w:rPr>
          <w:rFonts w:ascii="Times New Roman" w:hAnsi="Times New Roman"/>
          <w:sz w:val="28"/>
          <w:szCs w:val="28"/>
        </w:rPr>
      </w:pPr>
    </w:p>
    <w:p w:rsidR="00021694" w:rsidRDefault="005C6A6F" w:rsidP="00021694">
      <w:pPr>
        <w:suppressAutoHyphens/>
        <w:spacing w:after="0" w:line="360" w:lineRule="auto"/>
        <w:ind w:firstLine="709"/>
        <w:jc w:val="both"/>
        <w:rPr>
          <w:rStyle w:val="FontStyle12"/>
          <w:rFonts w:ascii="Times New Roman" w:hAnsi="Times New Roman" w:cs="Times New Roman"/>
          <w:sz w:val="28"/>
          <w:szCs w:val="28"/>
        </w:rPr>
      </w:pPr>
      <w:r w:rsidRPr="00021694">
        <w:rPr>
          <w:rFonts w:ascii="Times New Roman" w:hAnsi="Times New Roman"/>
          <w:sz w:val="28"/>
          <w:szCs w:val="28"/>
        </w:rPr>
        <w:t xml:space="preserve">Нами было проведено исследование </w:t>
      </w:r>
      <w:r w:rsidR="00595CDC" w:rsidRPr="00021694">
        <w:rPr>
          <w:rFonts w:ascii="Times New Roman" w:hAnsi="Times New Roman"/>
          <w:sz w:val="28"/>
          <w:szCs w:val="28"/>
        </w:rPr>
        <w:t xml:space="preserve">на выявление </w:t>
      </w:r>
      <w:r w:rsidRPr="00021694">
        <w:rPr>
          <w:rFonts w:ascii="Times New Roman" w:hAnsi="Times New Roman"/>
          <w:sz w:val="28"/>
          <w:szCs w:val="28"/>
        </w:rPr>
        <w:t xml:space="preserve">направленности личности студентов в ВУЗе. Целью данного эксперимента </w:t>
      </w:r>
      <w:r w:rsidRPr="00021694">
        <w:rPr>
          <w:rFonts w:ascii="Times New Roman" w:hAnsi="Times New Roman"/>
          <w:color w:val="000000"/>
          <w:sz w:val="28"/>
          <w:szCs w:val="28"/>
        </w:rPr>
        <w:t xml:space="preserve">являлось </w:t>
      </w:r>
      <w:r w:rsidRPr="00021694">
        <w:rPr>
          <w:rStyle w:val="FontStyle12"/>
          <w:rFonts w:ascii="Times New Roman" w:hAnsi="Times New Roman" w:cs="Times New Roman"/>
          <w:sz w:val="28"/>
          <w:szCs w:val="28"/>
        </w:rPr>
        <w:t>определение преобладающих тенденций направленности личности и профессиональная направленность</w:t>
      </w:r>
      <w:r w:rsidR="00595CDC" w:rsidRPr="00021694">
        <w:rPr>
          <w:rStyle w:val="FontStyle12"/>
          <w:rFonts w:ascii="Times New Roman" w:hAnsi="Times New Roman" w:cs="Times New Roman"/>
          <w:sz w:val="28"/>
          <w:szCs w:val="28"/>
        </w:rPr>
        <w:t xml:space="preserve"> трудовой деятельности.</w:t>
      </w:r>
    </w:p>
    <w:p w:rsidR="005C6A6F" w:rsidRPr="00021694" w:rsidRDefault="005A5AAF" w:rsidP="00021694">
      <w:pPr>
        <w:suppressAutoHyphens/>
        <w:spacing w:after="0" w:line="360" w:lineRule="auto"/>
        <w:ind w:firstLine="709"/>
        <w:jc w:val="both"/>
        <w:rPr>
          <w:rFonts w:ascii="Times New Roman" w:hAnsi="Times New Roman"/>
          <w:color w:val="000000"/>
          <w:sz w:val="28"/>
          <w:szCs w:val="28"/>
        </w:rPr>
      </w:pPr>
      <w:r w:rsidRPr="00021694">
        <w:rPr>
          <w:rFonts w:ascii="Times New Roman" w:hAnsi="Times New Roman"/>
          <w:color w:val="000000"/>
          <w:sz w:val="28"/>
          <w:szCs w:val="28"/>
        </w:rPr>
        <w:t xml:space="preserve">В качестве экспериментальной базы были выбраны студенты 3 курса специальности </w:t>
      </w:r>
      <w:r w:rsidR="00021694">
        <w:rPr>
          <w:rFonts w:ascii="Times New Roman" w:hAnsi="Times New Roman"/>
          <w:color w:val="000000"/>
          <w:sz w:val="28"/>
          <w:szCs w:val="28"/>
        </w:rPr>
        <w:t>"</w:t>
      </w:r>
      <w:r w:rsidRPr="00021694">
        <w:rPr>
          <w:rFonts w:ascii="Times New Roman" w:hAnsi="Times New Roman"/>
          <w:color w:val="000000"/>
          <w:sz w:val="28"/>
          <w:szCs w:val="28"/>
        </w:rPr>
        <w:t>Психология</w:t>
      </w:r>
      <w:r w:rsidR="00021694">
        <w:rPr>
          <w:rFonts w:ascii="Times New Roman" w:hAnsi="Times New Roman"/>
          <w:color w:val="000000"/>
          <w:sz w:val="28"/>
          <w:szCs w:val="28"/>
        </w:rPr>
        <w:t>"</w:t>
      </w:r>
      <w:r w:rsidRPr="00021694">
        <w:rPr>
          <w:rFonts w:ascii="Times New Roman" w:hAnsi="Times New Roman"/>
          <w:color w:val="000000"/>
          <w:sz w:val="28"/>
          <w:szCs w:val="28"/>
        </w:rPr>
        <w:t xml:space="preserve"> ВГИ (ф) ВолГУ. В экспериментальной работе приняли участие 16 человек. </w:t>
      </w:r>
      <w:r w:rsidR="00D2624E" w:rsidRPr="00021694">
        <w:rPr>
          <w:rFonts w:ascii="Times New Roman" w:hAnsi="Times New Roman"/>
          <w:color w:val="000000"/>
          <w:sz w:val="28"/>
          <w:szCs w:val="28"/>
        </w:rPr>
        <w:t>Среди них: 4 юноши и 12 девушек.</w:t>
      </w:r>
      <w:r w:rsidR="00DC76B2" w:rsidRPr="00021694">
        <w:rPr>
          <w:rFonts w:ascii="Times New Roman" w:hAnsi="Times New Roman"/>
          <w:color w:val="000000"/>
          <w:sz w:val="28"/>
          <w:szCs w:val="28"/>
        </w:rPr>
        <w:t xml:space="preserve"> Возрастной состав от 19 до 20 лет.</w:t>
      </w:r>
    </w:p>
    <w:p w:rsidR="00595CDC" w:rsidRPr="00021694" w:rsidRDefault="00595CDC"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Форма проведения эксперимента – групповая. Общее время тестирования занимало 30-40 минут.</w:t>
      </w:r>
    </w:p>
    <w:p w:rsidR="0054597D" w:rsidRPr="00021694" w:rsidRDefault="001A7BD4" w:rsidP="00021694">
      <w:pPr>
        <w:pStyle w:val="Style3"/>
        <w:widowControl/>
        <w:suppressAutoHyphens/>
        <w:spacing w:line="360" w:lineRule="auto"/>
        <w:ind w:firstLine="709"/>
        <w:jc w:val="both"/>
        <w:rPr>
          <w:rStyle w:val="FontStyle13"/>
          <w:rFonts w:ascii="Times New Roman" w:hAnsi="Times New Roman" w:cs="Times New Roman"/>
          <w:sz w:val="28"/>
          <w:szCs w:val="28"/>
        </w:rPr>
      </w:pPr>
      <w:r w:rsidRPr="00021694">
        <w:rPr>
          <w:rFonts w:ascii="Times New Roman" w:hAnsi="Times New Roman"/>
          <w:color w:val="000000"/>
          <w:sz w:val="28"/>
          <w:szCs w:val="28"/>
        </w:rPr>
        <w:t xml:space="preserve">Методики </w:t>
      </w:r>
      <w:r w:rsidRPr="00021694">
        <w:rPr>
          <w:rFonts w:ascii="Times New Roman" w:hAnsi="Times New Roman"/>
          <w:sz w:val="28"/>
          <w:szCs w:val="28"/>
        </w:rPr>
        <w:t xml:space="preserve">Дифференциально-диагностический опросник </w:t>
      </w:r>
      <w:r w:rsidR="00021694">
        <w:rPr>
          <w:rFonts w:ascii="Times New Roman" w:hAnsi="Times New Roman"/>
          <w:sz w:val="28"/>
          <w:szCs w:val="28"/>
        </w:rPr>
        <w:t>"</w:t>
      </w:r>
      <w:r w:rsidRPr="00021694">
        <w:rPr>
          <w:rFonts w:ascii="Times New Roman" w:hAnsi="Times New Roman"/>
          <w:sz w:val="28"/>
          <w:szCs w:val="28"/>
        </w:rPr>
        <w:t>Я предпочту</w:t>
      </w:r>
      <w:r w:rsidR="00021694">
        <w:rPr>
          <w:rFonts w:ascii="Times New Roman" w:hAnsi="Times New Roman"/>
          <w:sz w:val="28"/>
          <w:szCs w:val="28"/>
        </w:rPr>
        <w:t xml:space="preserve">" </w:t>
      </w:r>
      <w:r w:rsidRPr="00021694">
        <w:rPr>
          <w:rFonts w:ascii="Times New Roman" w:hAnsi="Times New Roman"/>
          <w:sz w:val="28"/>
          <w:szCs w:val="28"/>
        </w:rPr>
        <w:t xml:space="preserve">(Е. А. Климов) и </w:t>
      </w:r>
      <w:r w:rsidR="00021694">
        <w:rPr>
          <w:rStyle w:val="FontStyle13"/>
          <w:rFonts w:ascii="Times New Roman" w:hAnsi="Times New Roman" w:cs="Times New Roman"/>
          <w:sz w:val="28"/>
          <w:szCs w:val="28"/>
        </w:rPr>
        <w:t>"</w:t>
      </w:r>
      <w:r w:rsidRPr="00021694">
        <w:rPr>
          <w:rStyle w:val="FontStyle13"/>
          <w:rFonts w:ascii="Times New Roman" w:hAnsi="Times New Roman" w:cs="Times New Roman"/>
          <w:sz w:val="28"/>
          <w:szCs w:val="28"/>
        </w:rPr>
        <w:t>Определение направленности личности</w:t>
      </w:r>
      <w:r w:rsidR="00021694">
        <w:rPr>
          <w:rStyle w:val="FontStyle13"/>
          <w:rFonts w:ascii="Times New Roman" w:hAnsi="Times New Roman" w:cs="Times New Roman"/>
          <w:sz w:val="28"/>
          <w:szCs w:val="28"/>
        </w:rPr>
        <w:t>"</w:t>
      </w:r>
      <w:r w:rsidRPr="00021694">
        <w:rPr>
          <w:rStyle w:val="FontStyle13"/>
          <w:rFonts w:ascii="Times New Roman" w:hAnsi="Times New Roman" w:cs="Times New Roman"/>
          <w:sz w:val="28"/>
          <w:szCs w:val="28"/>
        </w:rPr>
        <w:t xml:space="preserve"> были нами использованы при опросе студентов 3 курса специальности </w:t>
      </w:r>
      <w:r w:rsidR="00021694">
        <w:rPr>
          <w:rStyle w:val="FontStyle13"/>
          <w:rFonts w:ascii="Times New Roman" w:hAnsi="Times New Roman" w:cs="Times New Roman"/>
          <w:sz w:val="28"/>
          <w:szCs w:val="28"/>
        </w:rPr>
        <w:t>"</w:t>
      </w:r>
      <w:r w:rsidRPr="00021694">
        <w:rPr>
          <w:rStyle w:val="FontStyle13"/>
          <w:rFonts w:ascii="Times New Roman" w:hAnsi="Times New Roman" w:cs="Times New Roman"/>
          <w:sz w:val="28"/>
          <w:szCs w:val="28"/>
        </w:rPr>
        <w:t>Психология</w:t>
      </w:r>
      <w:r w:rsidR="00021694">
        <w:rPr>
          <w:rStyle w:val="FontStyle13"/>
          <w:rFonts w:ascii="Times New Roman" w:hAnsi="Times New Roman" w:cs="Times New Roman"/>
          <w:sz w:val="28"/>
          <w:szCs w:val="28"/>
        </w:rPr>
        <w:t>"</w:t>
      </w:r>
      <w:r w:rsidRPr="00021694">
        <w:rPr>
          <w:rStyle w:val="FontStyle13"/>
          <w:rFonts w:ascii="Times New Roman" w:hAnsi="Times New Roman" w:cs="Times New Roman"/>
          <w:sz w:val="28"/>
          <w:szCs w:val="28"/>
        </w:rPr>
        <w:t>.</w:t>
      </w:r>
    </w:p>
    <w:p w:rsidR="00021694" w:rsidRDefault="00E61183" w:rsidP="00021694">
      <w:pPr>
        <w:pStyle w:val="Style3"/>
        <w:widowControl/>
        <w:suppressAutoHyphens/>
        <w:spacing w:line="360" w:lineRule="auto"/>
        <w:ind w:firstLine="709"/>
        <w:jc w:val="both"/>
        <w:rPr>
          <w:rStyle w:val="FontStyle13"/>
          <w:rFonts w:ascii="Times New Roman" w:hAnsi="Times New Roman" w:cs="Times New Roman"/>
          <w:sz w:val="28"/>
          <w:szCs w:val="28"/>
        </w:rPr>
      </w:pPr>
      <w:r w:rsidRPr="00021694">
        <w:rPr>
          <w:rStyle w:val="FontStyle13"/>
          <w:rFonts w:ascii="Times New Roman" w:hAnsi="Times New Roman" w:cs="Times New Roman"/>
          <w:sz w:val="28"/>
          <w:szCs w:val="28"/>
        </w:rPr>
        <w:t>Целью проведения данн</w:t>
      </w:r>
      <w:r w:rsidR="00CD2988" w:rsidRPr="00021694">
        <w:rPr>
          <w:rStyle w:val="FontStyle13"/>
          <w:rFonts w:ascii="Times New Roman" w:hAnsi="Times New Roman" w:cs="Times New Roman"/>
          <w:sz w:val="28"/>
          <w:szCs w:val="28"/>
        </w:rPr>
        <w:t>ого исследования есть выявление</w:t>
      </w:r>
      <w:r w:rsidRPr="00021694">
        <w:rPr>
          <w:rStyle w:val="FontStyle13"/>
          <w:rFonts w:ascii="Times New Roman" w:hAnsi="Times New Roman" w:cs="Times New Roman"/>
          <w:sz w:val="28"/>
          <w:szCs w:val="28"/>
        </w:rPr>
        <w:t xml:space="preserve"> различий </w:t>
      </w:r>
      <w:r w:rsidR="00CD2988" w:rsidRPr="00021694">
        <w:rPr>
          <w:rStyle w:val="FontStyle13"/>
          <w:rFonts w:ascii="Times New Roman" w:hAnsi="Times New Roman" w:cs="Times New Roman"/>
          <w:sz w:val="28"/>
          <w:szCs w:val="28"/>
        </w:rPr>
        <w:t xml:space="preserve">в уровне исследуемого признака </w:t>
      </w:r>
      <w:r w:rsidRPr="00021694">
        <w:rPr>
          <w:rStyle w:val="FontStyle13"/>
          <w:rFonts w:ascii="Times New Roman" w:hAnsi="Times New Roman" w:cs="Times New Roman"/>
          <w:sz w:val="28"/>
          <w:szCs w:val="28"/>
        </w:rPr>
        <w:t>между направленно</w:t>
      </w:r>
      <w:r w:rsidR="00CD2988" w:rsidRPr="00021694">
        <w:rPr>
          <w:rStyle w:val="FontStyle13"/>
          <w:rFonts w:ascii="Times New Roman" w:hAnsi="Times New Roman" w:cs="Times New Roman"/>
          <w:sz w:val="28"/>
          <w:szCs w:val="28"/>
        </w:rPr>
        <w:t>стями личности, выбора</w:t>
      </w:r>
      <w:r w:rsidRPr="00021694">
        <w:rPr>
          <w:rStyle w:val="FontStyle13"/>
          <w:rFonts w:ascii="Times New Roman" w:hAnsi="Times New Roman" w:cs="Times New Roman"/>
          <w:sz w:val="28"/>
          <w:szCs w:val="28"/>
        </w:rPr>
        <w:t xml:space="preserve"> профессиональной сферы деятельности</w:t>
      </w:r>
      <w:r w:rsidR="00595CDC" w:rsidRPr="00021694">
        <w:rPr>
          <w:rStyle w:val="FontStyle13"/>
          <w:rFonts w:ascii="Times New Roman" w:hAnsi="Times New Roman" w:cs="Times New Roman"/>
          <w:sz w:val="28"/>
          <w:szCs w:val="28"/>
        </w:rPr>
        <w:t xml:space="preserve"> с помощью критерия Манна-Уитни и</w:t>
      </w:r>
    </w:p>
    <w:p w:rsidR="00021694" w:rsidRDefault="00C90F2E"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color w:val="000000"/>
          <w:sz w:val="28"/>
          <w:szCs w:val="28"/>
        </w:rPr>
        <w:t xml:space="preserve">Результаты методики </w:t>
      </w:r>
      <w:r w:rsidR="00021694">
        <w:rPr>
          <w:rStyle w:val="FontStyle13"/>
          <w:rFonts w:ascii="Times New Roman" w:hAnsi="Times New Roman" w:cs="Times New Roman"/>
          <w:sz w:val="28"/>
          <w:szCs w:val="28"/>
        </w:rPr>
        <w:t>"</w:t>
      </w:r>
      <w:r w:rsidRPr="00021694">
        <w:rPr>
          <w:rStyle w:val="FontStyle13"/>
          <w:rFonts w:ascii="Times New Roman" w:hAnsi="Times New Roman" w:cs="Times New Roman"/>
          <w:sz w:val="28"/>
          <w:szCs w:val="28"/>
        </w:rPr>
        <w:t>Определение направленности личности</w:t>
      </w:r>
      <w:r w:rsidR="00021694">
        <w:rPr>
          <w:rStyle w:val="FontStyle13"/>
          <w:rFonts w:ascii="Times New Roman" w:hAnsi="Times New Roman" w:cs="Times New Roman"/>
          <w:sz w:val="28"/>
          <w:szCs w:val="28"/>
        </w:rPr>
        <w:t>"</w:t>
      </w:r>
      <w:r w:rsidRPr="00021694">
        <w:rPr>
          <w:rStyle w:val="FontStyle13"/>
          <w:rFonts w:ascii="Times New Roman" w:hAnsi="Times New Roman" w:cs="Times New Roman"/>
          <w:sz w:val="28"/>
          <w:szCs w:val="28"/>
        </w:rPr>
        <w:t xml:space="preserve"> занесены в Таблицу 1, результаты методики </w:t>
      </w:r>
      <w:r w:rsidRPr="00021694">
        <w:rPr>
          <w:rFonts w:ascii="Times New Roman" w:hAnsi="Times New Roman"/>
          <w:sz w:val="28"/>
          <w:szCs w:val="28"/>
        </w:rPr>
        <w:t xml:space="preserve">Дифференциально-диагностический опросник </w:t>
      </w:r>
      <w:r w:rsidR="00021694">
        <w:rPr>
          <w:rFonts w:ascii="Times New Roman" w:hAnsi="Times New Roman"/>
          <w:sz w:val="28"/>
          <w:szCs w:val="28"/>
        </w:rPr>
        <w:t>"</w:t>
      </w:r>
      <w:r w:rsidRPr="00021694">
        <w:rPr>
          <w:rFonts w:ascii="Times New Roman" w:hAnsi="Times New Roman"/>
          <w:sz w:val="28"/>
          <w:szCs w:val="28"/>
        </w:rPr>
        <w:t>Я предпочту</w:t>
      </w:r>
      <w:r w:rsidR="00021694">
        <w:rPr>
          <w:rFonts w:ascii="Times New Roman" w:hAnsi="Times New Roman"/>
          <w:sz w:val="28"/>
          <w:szCs w:val="28"/>
        </w:rPr>
        <w:t xml:space="preserve">" </w:t>
      </w:r>
      <w:r w:rsidRPr="00021694">
        <w:rPr>
          <w:rFonts w:ascii="Times New Roman" w:hAnsi="Times New Roman"/>
          <w:sz w:val="28"/>
          <w:szCs w:val="28"/>
        </w:rPr>
        <w:t>были занесены в Таблицу 2.</w:t>
      </w:r>
    </w:p>
    <w:p w:rsidR="00595CDC" w:rsidRPr="00021694" w:rsidRDefault="00595CDC"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Сравнительный анализ средних величин показателей по ДДО Климова</w:t>
      </w:r>
      <w:r w:rsidR="0082441B" w:rsidRPr="00021694">
        <w:rPr>
          <w:rFonts w:ascii="Times New Roman" w:hAnsi="Times New Roman"/>
          <w:sz w:val="28"/>
          <w:szCs w:val="28"/>
        </w:rPr>
        <w:t xml:space="preserve"> выявили достоверные различия по следующим показателям (Таблица 3). Сфера профессиональной деятельности, выбранная психологами 3 курса, </w:t>
      </w:r>
      <w:r w:rsidR="00021694">
        <w:rPr>
          <w:rFonts w:ascii="Times New Roman" w:hAnsi="Times New Roman"/>
          <w:sz w:val="28"/>
          <w:szCs w:val="28"/>
        </w:rPr>
        <w:t>"</w:t>
      </w:r>
      <w:r w:rsidR="0082441B" w:rsidRPr="00021694">
        <w:rPr>
          <w:rFonts w:ascii="Times New Roman" w:hAnsi="Times New Roman"/>
          <w:sz w:val="28"/>
          <w:szCs w:val="28"/>
        </w:rPr>
        <w:t>Человек-Человек</w:t>
      </w:r>
      <w:r w:rsidR="00021694">
        <w:rPr>
          <w:rFonts w:ascii="Times New Roman" w:hAnsi="Times New Roman"/>
          <w:sz w:val="28"/>
          <w:szCs w:val="28"/>
        </w:rPr>
        <w:t>"</w:t>
      </w:r>
    </w:p>
    <w:p w:rsidR="00021694" w:rsidRDefault="00021694" w:rsidP="00021694">
      <w:pPr>
        <w:pStyle w:val="Style3"/>
        <w:widowControl/>
        <w:tabs>
          <w:tab w:val="left" w:pos="9435"/>
        </w:tabs>
        <w:suppressAutoHyphens/>
        <w:spacing w:line="360" w:lineRule="auto"/>
        <w:ind w:firstLine="709"/>
        <w:jc w:val="both"/>
        <w:rPr>
          <w:rFonts w:ascii="Times New Roman" w:hAnsi="Times New Roman"/>
          <w:color w:val="000000"/>
          <w:sz w:val="28"/>
          <w:szCs w:val="28"/>
          <w:lang w:val="en-US"/>
        </w:rPr>
      </w:pPr>
    </w:p>
    <w:p w:rsidR="00021694" w:rsidRPr="006E76ED" w:rsidRDefault="00021694">
      <w:pPr>
        <w:rPr>
          <w:rFonts w:ascii="Times New Roman" w:hAnsi="Times New Roman"/>
          <w:color w:val="000000"/>
          <w:sz w:val="28"/>
          <w:szCs w:val="28"/>
          <w:lang w:val="en-US" w:eastAsia="ru-RU"/>
        </w:rPr>
      </w:pPr>
      <w:r>
        <w:rPr>
          <w:rFonts w:ascii="Times New Roman" w:hAnsi="Times New Roman"/>
          <w:color w:val="000000"/>
          <w:sz w:val="28"/>
          <w:szCs w:val="28"/>
          <w:lang w:val="en-US"/>
        </w:rPr>
        <w:br w:type="page"/>
      </w:r>
    </w:p>
    <w:p w:rsidR="00C90F2E" w:rsidRPr="00021694" w:rsidRDefault="00C90F2E" w:rsidP="00021694">
      <w:pPr>
        <w:pStyle w:val="Style3"/>
        <w:widowControl/>
        <w:tabs>
          <w:tab w:val="left" w:pos="9435"/>
        </w:tabs>
        <w:suppressAutoHyphens/>
        <w:spacing w:line="360" w:lineRule="auto"/>
        <w:ind w:firstLine="709"/>
        <w:jc w:val="both"/>
        <w:rPr>
          <w:rFonts w:ascii="Times New Roman" w:hAnsi="Times New Roman"/>
          <w:color w:val="000000"/>
          <w:sz w:val="28"/>
          <w:szCs w:val="28"/>
        </w:rPr>
      </w:pPr>
      <w:r w:rsidRPr="00021694">
        <w:rPr>
          <w:rFonts w:ascii="Times New Roman" w:hAnsi="Times New Roman"/>
          <w:color w:val="000000"/>
          <w:sz w:val="28"/>
          <w:szCs w:val="28"/>
        </w:rPr>
        <w:t>Т</w:t>
      </w:r>
      <w:r w:rsidR="00C81DD9" w:rsidRPr="00021694">
        <w:rPr>
          <w:rFonts w:ascii="Times New Roman" w:hAnsi="Times New Roman"/>
          <w:color w:val="000000"/>
          <w:sz w:val="28"/>
          <w:szCs w:val="28"/>
        </w:rPr>
        <w:t>а</w:t>
      </w:r>
      <w:r w:rsidRPr="00021694">
        <w:rPr>
          <w:rFonts w:ascii="Times New Roman" w:hAnsi="Times New Roman"/>
          <w:color w:val="000000"/>
          <w:sz w:val="28"/>
          <w:szCs w:val="28"/>
        </w:rPr>
        <w:t>блица 1</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2594"/>
        <w:gridCol w:w="2981"/>
        <w:gridCol w:w="2616"/>
      </w:tblGrid>
      <w:tr w:rsidR="006E76ED" w:rsidRPr="006E76ED" w:rsidTr="006E76ED">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Направленность на себя (Я)</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iCs/>
                <w:sz w:val="20"/>
                <w:szCs w:val="24"/>
              </w:rPr>
              <w:t>Направленность на общение (О)</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iCs/>
                <w:sz w:val="20"/>
                <w:szCs w:val="24"/>
              </w:rPr>
              <w:t>Направленность на дело (Д)</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27</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24</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30</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19</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28</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34</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27</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28</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26</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4</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24</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22</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33</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5</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27</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21</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33</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6</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38</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16</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26</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7</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25</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17</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39</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8</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16</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29</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28</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9</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25</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26</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30</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10</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31</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17</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28</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11</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29</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28</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23</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12</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17</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27</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37</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13</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31</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22</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28</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14</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27</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16</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36</w:t>
            </w:r>
          </w:p>
        </w:tc>
      </w:tr>
      <w:tr w:rsidR="006E76ED" w:rsidRPr="006E76ED" w:rsidTr="006E76ED">
        <w:tc>
          <w:tcPr>
            <w:tcW w:w="0" w:type="auto"/>
            <w:shd w:val="clear" w:color="auto" w:fill="auto"/>
          </w:tcPr>
          <w:p w:rsidR="0049655C" w:rsidRPr="006E76ED" w:rsidRDefault="0049655C"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15</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29</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14</w:t>
            </w:r>
          </w:p>
        </w:tc>
        <w:tc>
          <w:tcPr>
            <w:tcW w:w="0" w:type="auto"/>
            <w:shd w:val="clear" w:color="auto" w:fill="auto"/>
          </w:tcPr>
          <w:p w:rsidR="0049655C" w:rsidRPr="006E76ED" w:rsidRDefault="00897C03"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38</w:t>
            </w:r>
          </w:p>
        </w:tc>
      </w:tr>
    </w:tbl>
    <w:p w:rsidR="00021694" w:rsidRDefault="00021694" w:rsidP="00021694">
      <w:pPr>
        <w:suppressAutoHyphens/>
        <w:spacing w:after="0" w:line="360" w:lineRule="auto"/>
        <w:ind w:firstLine="709"/>
        <w:jc w:val="both"/>
        <w:rPr>
          <w:rFonts w:ascii="Times New Roman" w:hAnsi="Times New Roman"/>
          <w:color w:val="000000"/>
          <w:sz w:val="28"/>
          <w:szCs w:val="28"/>
          <w:lang w:val="en-US"/>
        </w:rPr>
      </w:pPr>
    </w:p>
    <w:p w:rsidR="0049655C" w:rsidRPr="00021694" w:rsidRDefault="004E55DA" w:rsidP="00021694">
      <w:pPr>
        <w:suppressAutoHyphens/>
        <w:spacing w:after="0" w:line="360" w:lineRule="auto"/>
        <w:ind w:firstLine="709"/>
        <w:jc w:val="both"/>
        <w:rPr>
          <w:rFonts w:ascii="Times New Roman" w:hAnsi="Times New Roman"/>
          <w:color w:val="000000"/>
          <w:sz w:val="28"/>
          <w:szCs w:val="28"/>
        </w:rPr>
      </w:pPr>
      <w:r w:rsidRPr="00021694">
        <w:rPr>
          <w:rFonts w:ascii="Times New Roman" w:hAnsi="Times New Roman"/>
          <w:color w:val="000000"/>
          <w:sz w:val="28"/>
          <w:szCs w:val="28"/>
        </w:rPr>
        <w:t>Таблица 2</w:t>
      </w:r>
    </w:p>
    <w:tbl>
      <w:tblPr>
        <w:tblW w:w="8106"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1321"/>
        <w:gridCol w:w="1064"/>
        <w:gridCol w:w="1134"/>
        <w:gridCol w:w="1256"/>
        <w:gridCol w:w="1211"/>
        <w:gridCol w:w="1704"/>
      </w:tblGrid>
      <w:tr w:rsidR="006E76ED" w:rsidRPr="006E76ED" w:rsidTr="006E76ED">
        <w:tc>
          <w:tcPr>
            <w:tcW w:w="0" w:type="auto"/>
            <w:shd w:val="clear" w:color="auto" w:fill="auto"/>
          </w:tcPr>
          <w:p w:rsidR="004E55DA" w:rsidRPr="006E76ED" w:rsidRDefault="004E55DA" w:rsidP="006E76ED">
            <w:pPr>
              <w:pStyle w:val="af"/>
              <w:suppressAutoHyphens/>
              <w:spacing w:line="360" w:lineRule="auto"/>
              <w:rPr>
                <w:rFonts w:ascii="Times New Roman" w:hAnsi="Times New Roman"/>
                <w:sz w:val="20"/>
              </w:rPr>
            </w:pPr>
            <w:r w:rsidRPr="006E76ED">
              <w:rPr>
                <w:rFonts w:ascii="Times New Roman" w:hAnsi="Times New Roman"/>
                <w:sz w:val="20"/>
              </w:rPr>
              <w:t>№</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Фамилия</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Человек –Природа</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Человек –Техника</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Человек –Человек</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Человек –Знаковая система</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Человек –Художественный образ</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Валетова</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Назаренко</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Пономарева</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Шувалова</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Хохлов</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Скориков</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Шкарупа</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Меджлумян</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9</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Колесник</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10</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Христенко</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11</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Чеботарева</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12</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Таубаев</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13</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Аббасов</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14</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Стамова</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r>
      <w:tr w:rsidR="006E76ED" w:rsidRPr="006E76ED" w:rsidTr="006E76ED">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15</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Денисенкова</w:t>
            </w:r>
          </w:p>
        </w:tc>
        <w:tc>
          <w:tcPr>
            <w:tcW w:w="106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113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1211"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1704" w:type="dxa"/>
            <w:shd w:val="clear" w:color="auto" w:fill="auto"/>
          </w:tcPr>
          <w:p w:rsidR="004E55DA" w:rsidRPr="006E76ED" w:rsidRDefault="004E55DA"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r>
    </w:tbl>
    <w:p w:rsidR="00021694" w:rsidRDefault="00021694" w:rsidP="00021694">
      <w:pPr>
        <w:suppressAutoHyphens/>
        <w:spacing w:after="0" w:line="360" w:lineRule="auto"/>
        <w:ind w:firstLine="709"/>
        <w:jc w:val="both"/>
        <w:rPr>
          <w:rFonts w:ascii="Times New Roman" w:hAnsi="Times New Roman"/>
          <w:color w:val="000000"/>
          <w:sz w:val="28"/>
          <w:szCs w:val="28"/>
          <w:lang w:val="en-US"/>
        </w:rPr>
      </w:pPr>
    </w:p>
    <w:p w:rsidR="00021694" w:rsidRDefault="00021694">
      <w:pPr>
        <w:rPr>
          <w:rFonts w:ascii="Times New Roman" w:hAnsi="Times New Roman"/>
          <w:color w:val="000000"/>
          <w:sz w:val="28"/>
          <w:szCs w:val="28"/>
          <w:lang w:val="en-US"/>
        </w:rPr>
      </w:pPr>
      <w:r>
        <w:rPr>
          <w:rFonts w:ascii="Times New Roman" w:hAnsi="Times New Roman"/>
          <w:color w:val="000000"/>
          <w:sz w:val="28"/>
          <w:szCs w:val="28"/>
          <w:lang w:val="en-US"/>
        </w:rPr>
        <w:br w:type="page"/>
      </w:r>
    </w:p>
    <w:p w:rsidR="00DC76B2" w:rsidRPr="00021694" w:rsidRDefault="0082441B" w:rsidP="00021694">
      <w:pPr>
        <w:suppressAutoHyphens/>
        <w:spacing w:after="0" w:line="360" w:lineRule="auto"/>
        <w:ind w:firstLine="709"/>
        <w:jc w:val="both"/>
        <w:rPr>
          <w:rFonts w:ascii="Times New Roman" w:hAnsi="Times New Roman"/>
          <w:color w:val="000000"/>
          <w:sz w:val="28"/>
          <w:szCs w:val="28"/>
        </w:rPr>
      </w:pPr>
      <w:r w:rsidRPr="00021694">
        <w:rPr>
          <w:rFonts w:ascii="Times New Roman" w:hAnsi="Times New Roman"/>
          <w:color w:val="000000"/>
          <w:sz w:val="28"/>
          <w:szCs w:val="28"/>
        </w:rPr>
        <w:t>Таблица 3</w:t>
      </w:r>
    </w:p>
    <w:tbl>
      <w:tblPr>
        <w:tblW w:w="804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51"/>
        <w:gridCol w:w="1133"/>
        <w:gridCol w:w="1104"/>
        <w:gridCol w:w="1022"/>
        <w:gridCol w:w="1134"/>
        <w:gridCol w:w="1704"/>
      </w:tblGrid>
      <w:tr w:rsidR="006E76ED" w:rsidRPr="006E76ED" w:rsidTr="006E76ED">
        <w:tc>
          <w:tcPr>
            <w:tcW w:w="1951" w:type="dxa"/>
            <w:shd w:val="clear" w:color="auto" w:fill="auto"/>
          </w:tcPr>
          <w:p w:rsidR="0082441B" w:rsidRPr="006E76ED" w:rsidRDefault="0082441B"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Показатели</w:t>
            </w:r>
          </w:p>
        </w:tc>
        <w:tc>
          <w:tcPr>
            <w:tcW w:w="1133" w:type="dxa"/>
            <w:shd w:val="clear" w:color="auto" w:fill="auto"/>
          </w:tcPr>
          <w:p w:rsidR="0082441B" w:rsidRPr="006E76ED" w:rsidRDefault="0082441B" w:rsidP="006E76ED">
            <w:pPr>
              <w:suppressAutoHyphens/>
              <w:spacing w:after="0" w:line="360" w:lineRule="auto"/>
              <w:rPr>
                <w:rFonts w:ascii="Times New Roman" w:hAnsi="Times New Roman"/>
                <w:color w:val="000000"/>
                <w:sz w:val="20"/>
                <w:szCs w:val="24"/>
              </w:rPr>
            </w:pPr>
            <w:r w:rsidRPr="006E76ED">
              <w:rPr>
                <w:rFonts w:ascii="Times New Roman" w:hAnsi="Times New Roman"/>
                <w:sz w:val="20"/>
                <w:szCs w:val="24"/>
              </w:rPr>
              <w:t>Человек –Природа</w:t>
            </w:r>
          </w:p>
        </w:tc>
        <w:tc>
          <w:tcPr>
            <w:tcW w:w="1104" w:type="dxa"/>
            <w:shd w:val="clear" w:color="auto" w:fill="auto"/>
          </w:tcPr>
          <w:p w:rsidR="0082441B" w:rsidRPr="006E76ED" w:rsidRDefault="0082441B" w:rsidP="006E76ED">
            <w:pPr>
              <w:suppressAutoHyphens/>
              <w:spacing w:after="0" w:line="360" w:lineRule="auto"/>
              <w:rPr>
                <w:rFonts w:ascii="Times New Roman" w:hAnsi="Times New Roman"/>
                <w:color w:val="000000"/>
                <w:sz w:val="20"/>
                <w:szCs w:val="24"/>
              </w:rPr>
            </w:pPr>
            <w:r w:rsidRPr="006E76ED">
              <w:rPr>
                <w:rFonts w:ascii="Times New Roman" w:hAnsi="Times New Roman"/>
                <w:sz w:val="20"/>
                <w:szCs w:val="24"/>
              </w:rPr>
              <w:t>Человек –Техника</w:t>
            </w:r>
          </w:p>
        </w:tc>
        <w:tc>
          <w:tcPr>
            <w:tcW w:w="1022" w:type="dxa"/>
            <w:shd w:val="clear" w:color="auto" w:fill="auto"/>
          </w:tcPr>
          <w:p w:rsidR="0082441B" w:rsidRPr="006E76ED" w:rsidRDefault="0082441B" w:rsidP="006E76ED">
            <w:pPr>
              <w:suppressAutoHyphens/>
              <w:spacing w:after="0" w:line="360" w:lineRule="auto"/>
              <w:rPr>
                <w:rFonts w:ascii="Times New Roman" w:hAnsi="Times New Roman"/>
                <w:color w:val="000000"/>
                <w:sz w:val="20"/>
                <w:szCs w:val="24"/>
              </w:rPr>
            </w:pPr>
            <w:r w:rsidRPr="006E76ED">
              <w:rPr>
                <w:rFonts w:ascii="Times New Roman" w:hAnsi="Times New Roman"/>
                <w:sz w:val="20"/>
                <w:szCs w:val="24"/>
              </w:rPr>
              <w:t>Человек –Человек</w:t>
            </w:r>
          </w:p>
        </w:tc>
        <w:tc>
          <w:tcPr>
            <w:tcW w:w="1134" w:type="dxa"/>
            <w:shd w:val="clear" w:color="auto" w:fill="auto"/>
          </w:tcPr>
          <w:p w:rsidR="0082441B" w:rsidRPr="006E76ED" w:rsidRDefault="0082441B" w:rsidP="006E76ED">
            <w:pPr>
              <w:suppressAutoHyphens/>
              <w:spacing w:after="0" w:line="360" w:lineRule="auto"/>
              <w:rPr>
                <w:rFonts w:ascii="Times New Roman" w:hAnsi="Times New Roman"/>
                <w:color w:val="000000"/>
                <w:sz w:val="20"/>
                <w:szCs w:val="24"/>
              </w:rPr>
            </w:pPr>
            <w:r w:rsidRPr="006E76ED">
              <w:rPr>
                <w:rFonts w:ascii="Times New Roman" w:hAnsi="Times New Roman"/>
                <w:sz w:val="20"/>
                <w:szCs w:val="24"/>
              </w:rPr>
              <w:t>Человек –Знаковая система</w:t>
            </w:r>
          </w:p>
        </w:tc>
        <w:tc>
          <w:tcPr>
            <w:tcW w:w="1704" w:type="dxa"/>
            <w:shd w:val="clear" w:color="auto" w:fill="auto"/>
          </w:tcPr>
          <w:p w:rsidR="0082441B" w:rsidRPr="006E76ED" w:rsidRDefault="0082441B"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Человек –Художественный образ</w:t>
            </w:r>
          </w:p>
        </w:tc>
      </w:tr>
      <w:tr w:rsidR="006E76ED" w:rsidRPr="006E76ED" w:rsidTr="006E76ED">
        <w:tc>
          <w:tcPr>
            <w:tcW w:w="1951" w:type="dxa"/>
            <w:shd w:val="clear" w:color="auto" w:fill="auto"/>
          </w:tcPr>
          <w:p w:rsidR="0082441B" w:rsidRPr="006E76ED" w:rsidRDefault="0082441B"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Средние значеия</w:t>
            </w:r>
          </w:p>
        </w:tc>
        <w:tc>
          <w:tcPr>
            <w:tcW w:w="1133" w:type="dxa"/>
            <w:shd w:val="clear" w:color="auto" w:fill="auto"/>
          </w:tcPr>
          <w:p w:rsidR="0082441B" w:rsidRPr="006E76ED" w:rsidRDefault="0082441B"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3,06</w:t>
            </w:r>
          </w:p>
        </w:tc>
        <w:tc>
          <w:tcPr>
            <w:tcW w:w="1104" w:type="dxa"/>
            <w:shd w:val="clear" w:color="auto" w:fill="auto"/>
          </w:tcPr>
          <w:p w:rsidR="0082441B" w:rsidRPr="006E76ED" w:rsidRDefault="0082441B"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3,13</w:t>
            </w:r>
          </w:p>
        </w:tc>
        <w:tc>
          <w:tcPr>
            <w:tcW w:w="1022" w:type="dxa"/>
            <w:shd w:val="clear" w:color="auto" w:fill="auto"/>
          </w:tcPr>
          <w:p w:rsidR="0082441B" w:rsidRPr="006E76ED" w:rsidRDefault="0082441B"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5,9</w:t>
            </w:r>
          </w:p>
        </w:tc>
        <w:tc>
          <w:tcPr>
            <w:tcW w:w="1134" w:type="dxa"/>
            <w:shd w:val="clear" w:color="auto" w:fill="auto"/>
          </w:tcPr>
          <w:p w:rsidR="0082441B" w:rsidRPr="006E76ED" w:rsidRDefault="0082441B"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1704" w:type="dxa"/>
            <w:shd w:val="clear" w:color="auto" w:fill="auto"/>
          </w:tcPr>
          <w:p w:rsidR="0082441B" w:rsidRPr="006E76ED" w:rsidRDefault="0082441B"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4,86</w:t>
            </w:r>
          </w:p>
        </w:tc>
      </w:tr>
    </w:tbl>
    <w:p w:rsidR="007D4F33" w:rsidRPr="00021694" w:rsidRDefault="007D4F33" w:rsidP="00021694">
      <w:pPr>
        <w:suppressAutoHyphens/>
        <w:spacing w:after="0" w:line="360" w:lineRule="auto"/>
        <w:ind w:firstLine="709"/>
        <w:jc w:val="both"/>
        <w:rPr>
          <w:rFonts w:ascii="Times New Roman" w:hAnsi="Times New Roman"/>
          <w:color w:val="000000"/>
          <w:sz w:val="28"/>
          <w:szCs w:val="28"/>
        </w:rPr>
      </w:pPr>
    </w:p>
    <w:p w:rsidR="00021694" w:rsidRDefault="00021694">
      <w:pPr>
        <w:rPr>
          <w:rFonts w:ascii="Times New Roman" w:hAnsi="Times New Roman"/>
          <w:color w:val="000000"/>
          <w:sz w:val="28"/>
          <w:szCs w:val="28"/>
        </w:rPr>
      </w:pPr>
      <w:r>
        <w:rPr>
          <w:rFonts w:ascii="Times New Roman" w:hAnsi="Times New Roman"/>
          <w:color w:val="000000"/>
          <w:sz w:val="28"/>
          <w:szCs w:val="28"/>
        </w:rPr>
        <w:br w:type="page"/>
      </w:r>
    </w:p>
    <w:p w:rsidR="004A2080" w:rsidRPr="00021694" w:rsidRDefault="004A2080" w:rsidP="00021694">
      <w:pPr>
        <w:suppressAutoHyphens/>
        <w:spacing w:after="0" w:line="360" w:lineRule="auto"/>
        <w:ind w:firstLine="709"/>
        <w:jc w:val="both"/>
        <w:rPr>
          <w:rFonts w:ascii="Times New Roman" w:hAnsi="Times New Roman"/>
          <w:color w:val="000000"/>
          <w:sz w:val="28"/>
          <w:szCs w:val="28"/>
        </w:rPr>
      </w:pPr>
      <w:r w:rsidRPr="00021694">
        <w:rPr>
          <w:rFonts w:ascii="Times New Roman" w:hAnsi="Times New Roman"/>
          <w:color w:val="000000"/>
          <w:sz w:val="28"/>
          <w:szCs w:val="28"/>
        </w:rPr>
        <w:t>ЗАКЛЮЧЕНИЕ</w:t>
      </w:r>
    </w:p>
    <w:p w:rsidR="00021694" w:rsidRDefault="00021694" w:rsidP="00021694">
      <w:pPr>
        <w:suppressAutoHyphens/>
        <w:spacing w:after="0" w:line="360" w:lineRule="auto"/>
        <w:ind w:firstLine="709"/>
        <w:jc w:val="both"/>
        <w:rPr>
          <w:rFonts w:ascii="Times New Roman" w:hAnsi="Times New Roman"/>
          <w:sz w:val="28"/>
          <w:szCs w:val="28"/>
          <w:lang w:val="en-US"/>
        </w:rPr>
      </w:pPr>
    </w:p>
    <w:p w:rsidR="005B5A9C" w:rsidRPr="00021694" w:rsidRDefault="005B5A9C"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В настоящей курсовой работе нами рассматривалась проблема формирования профессиональной направленности личности студентов Вуза.</w:t>
      </w:r>
      <w:r w:rsidR="0014557A" w:rsidRPr="00021694">
        <w:rPr>
          <w:rFonts w:ascii="Times New Roman" w:hAnsi="Times New Roman"/>
          <w:sz w:val="28"/>
          <w:szCs w:val="28"/>
        </w:rPr>
        <w:t xml:space="preserve"> В ходе выполнения данной работы удалось выяснить:</w:t>
      </w:r>
    </w:p>
    <w:p w:rsidR="0014557A" w:rsidRPr="00021694" w:rsidRDefault="0014557A" w:rsidP="00021694">
      <w:pPr>
        <w:pStyle w:val="a3"/>
        <w:numPr>
          <w:ilvl w:val="0"/>
          <w:numId w:val="17"/>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необходимым условием формирования профессиональной деятельности является обязательное прохождение стадий профессионального становления</w:t>
      </w:r>
    </w:p>
    <w:p w:rsidR="0014557A" w:rsidRPr="00021694" w:rsidRDefault="0014557A" w:rsidP="00021694">
      <w:pPr>
        <w:pStyle w:val="a3"/>
        <w:numPr>
          <w:ilvl w:val="0"/>
          <w:numId w:val="17"/>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образ будущей профессии не всегда четко представлен в сознании студента</w:t>
      </w:r>
    </w:p>
    <w:p w:rsidR="0014557A" w:rsidRPr="00021694" w:rsidRDefault="000E222B" w:rsidP="00021694">
      <w:pPr>
        <w:pStyle w:val="a3"/>
        <w:numPr>
          <w:ilvl w:val="0"/>
          <w:numId w:val="17"/>
        </w:numPr>
        <w:suppressAutoHyphens/>
        <w:spacing w:after="0" w:line="360" w:lineRule="auto"/>
        <w:ind w:left="0" w:firstLine="709"/>
        <w:jc w:val="both"/>
        <w:rPr>
          <w:rFonts w:ascii="Times New Roman" w:hAnsi="Times New Roman"/>
          <w:sz w:val="28"/>
          <w:szCs w:val="28"/>
        </w:rPr>
      </w:pPr>
      <w:r w:rsidRPr="00021694">
        <w:rPr>
          <w:rFonts w:ascii="Times New Roman" w:hAnsi="Times New Roman"/>
          <w:sz w:val="28"/>
          <w:szCs w:val="28"/>
        </w:rPr>
        <w:t>направленность личности играет важную роль в профессиональном становлении и содержит в себе различные характеристики (ценности, установки и т.</w:t>
      </w:r>
      <w:r w:rsidR="003B63A0" w:rsidRPr="00021694">
        <w:rPr>
          <w:rFonts w:ascii="Times New Roman" w:hAnsi="Times New Roman"/>
          <w:sz w:val="28"/>
          <w:szCs w:val="28"/>
        </w:rPr>
        <w:t xml:space="preserve"> </w:t>
      </w:r>
      <w:r w:rsidRPr="00021694">
        <w:rPr>
          <w:rFonts w:ascii="Times New Roman" w:hAnsi="Times New Roman"/>
          <w:sz w:val="28"/>
          <w:szCs w:val="28"/>
        </w:rPr>
        <w:t>д</w:t>
      </w:r>
      <w:r w:rsidR="003B63A0" w:rsidRPr="00021694">
        <w:rPr>
          <w:rFonts w:ascii="Times New Roman" w:hAnsi="Times New Roman"/>
          <w:sz w:val="28"/>
          <w:szCs w:val="28"/>
        </w:rPr>
        <w:t>.</w:t>
      </w:r>
      <w:r w:rsidRPr="00021694">
        <w:rPr>
          <w:rFonts w:ascii="Times New Roman" w:hAnsi="Times New Roman"/>
          <w:sz w:val="28"/>
          <w:szCs w:val="28"/>
        </w:rPr>
        <w:t>)</w:t>
      </w:r>
    </w:p>
    <w:p w:rsidR="004A2080" w:rsidRPr="00021694" w:rsidRDefault="004A2080" w:rsidP="00021694">
      <w:pPr>
        <w:suppressAutoHyphens/>
        <w:spacing w:after="0" w:line="360" w:lineRule="auto"/>
        <w:ind w:firstLine="709"/>
        <w:jc w:val="both"/>
        <w:rPr>
          <w:rFonts w:ascii="Times New Roman" w:hAnsi="Times New Roman"/>
          <w:color w:val="000000"/>
          <w:sz w:val="28"/>
          <w:szCs w:val="28"/>
        </w:rPr>
      </w:pPr>
      <w:r w:rsidRPr="00021694">
        <w:rPr>
          <w:rFonts w:ascii="Times New Roman" w:hAnsi="Times New Roman"/>
          <w:sz w:val="28"/>
          <w:szCs w:val="28"/>
        </w:rPr>
        <w:t>В результате теоретического и эмпирического анализа было обнаружено, что профессиональная направленность студе</w:t>
      </w:r>
      <w:r w:rsidR="005B5A9C" w:rsidRPr="00021694">
        <w:rPr>
          <w:rFonts w:ascii="Times New Roman" w:hAnsi="Times New Roman"/>
          <w:sz w:val="28"/>
          <w:szCs w:val="28"/>
        </w:rPr>
        <w:t>нтов</w:t>
      </w:r>
      <w:r w:rsidRPr="00021694">
        <w:rPr>
          <w:rFonts w:ascii="Times New Roman" w:hAnsi="Times New Roman"/>
          <w:sz w:val="28"/>
          <w:szCs w:val="28"/>
        </w:rPr>
        <w:t xml:space="preserve"> 3 курса специальности </w:t>
      </w:r>
      <w:r w:rsidR="00021694">
        <w:rPr>
          <w:rFonts w:ascii="Times New Roman" w:hAnsi="Times New Roman"/>
          <w:sz w:val="28"/>
          <w:szCs w:val="28"/>
        </w:rPr>
        <w:t>"</w:t>
      </w:r>
      <w:r w:rsidRPr="00021694">
        <w:rPr>
          <w:rFonts w:ascii="Times New Roman" w:hAnsi="Times New Roman"/>
          <w:sz w:val="28"/>
          <w:szCs w:val="28"/>
        </w:rPr>
        <w:t>Психология</w:t>
      </w:r>
      <w:r w:rsidR="00021694">
        <w:rPr>
          <w:rFonts w:ascii="Times New Roman" w:hAnsi="Times New Roman"/>
          <w:sz w:val="28"/>
          <w:szCs w:val="28"/>
        </w:rPr>
        <w:t>"</w:t>
      </w:r>
      <w:r w:rsidR="005B5A9C" w:rsidRPr="00021694">
        <w:rPr>
          <w:rFonts w:ascii="Times New Roman" w:hAnsi="Times New Roman"/>
          <w:sz w:val="28"/>
          <w:szCs w:val="28"/>
        </w:rPr>
        <w:t xml:space="preserve"> совпадает с выбранной профессией. Это свидетельствует о том, что гипотеза </w:t>
      </w:r>
      <w:r w:rsidR="0014557A" w:rsidRPr="00021694">
        <w:rPr>
          <w:rFonts w:ascii="Times New Roman" w:hAnsi="Times New Roman"/>
          <w:sz w:val="28"/>
          <w:szCs w:val="28"/>
        </w:rPr>
        <w:t>о формировании образа будущей профессиональной деятельности студента посредством профессиональной направленности личности подтверждается.</w:t>
      </w:r>
    </w:p>
    <w:p w:rsidR="004A2080" w:rsidRPr="00021694" w:rsidRDefault="004A2080" w:rsidP="00021694">
      <w:pPr>
        <w:suppressAutoHyphens/>
        <w:spacing w:after="0" w:line="360" w:lineRule="auto"/>
        <w:ind w:firstLine="709"/>
        <w:jc w:val="both"/>
        <w:rPr>
          <w:rFonts w:ascii="Times New Roman" w:hAnsi="Times New Roman"/>
          <w:color w:val="000000"/>
          <w:sz w:val="28"/>
          <w:szCs w:val="28"/>
        </w:rPr>
      </w:pPr>
    </w:p>
    <w:p w:rsidR="00021694" w:rsidRDefault="00021694">
      <w:pPr>
        <w:rPr>
          <w:rFonts w:ascii="Times New Roman" w:hAnsi="Times New Roman"/>
          <w:color w:val="000000"/>
          <w:sz w:val="28"/>
          <w:szCs w:val="28"/>
        </w:rPr>
      </w:pPr>
      <w:r>
        <w:rPr>
          <w:rFonts w:ascii="Times New Roman" w:hAnsi="Times New Roman"/>
          <w:color w:val="000000"/>
          <w:sz w:val="28"/>
          <w:szCs w:val="28"/>
        </w:rPr>
        <w:br w:type="page"/>
      </w:r>
    </w:p>
    <w:p w:rsidR="00AB7B22" w:rsidRPr="002B7E59" w:rsidRDefault="00AB7B22" w:rsidP="00021694">
      <w:pPr>
        <w:suppressAutoHyphens/>
        <w:spacing w:after="0" w:line="360" w:lineRule="auto"/>
        <w:ind w:firstLine="709"/>
        <w:jc w:val="both"/>
        <w:rPr>
          <w:rFonts w:ascii="Times New Roman" w:hAnsi="Times New Roman"/>
          <w:color w:val="000000"/>
          <w:sz w:val="28"/>
          <w:szCs w:val="28"/>
        </w:rPr>
      </w:pPr>
      <w:r w:rsidRPr="00021694">
        <w:rPr>
          <w:rFonts w:ascii="Times New Roman" w:hAnsi="Times New Roman"/>
          <w:color w:val="000000"/>
          <w:sz w:val="28"/>
          <w:szCs w:val="28"/>
        </w:rPr>
        <w:t>СПИСОК ИСПОЛЬЗОВАННЫХ ИСТОЧНИКОВ</w:t>
      </w:r>
    </w:p>
    <w:p w:rsidR="00021694" w:rsidRPr="002B7E59" w:rsidRDefault="00021694" w:rsidP="00021694">
      <w:pPr>
        <w:suppressAutoHyphens/>
        <w:spacing w:after="0" w:line="360" w:lineRule="auto"/>
        <w:ind w:firstLine="709"/>
        <w:jc w:val="both"/>
        <w:rPr>
          <w:rFonts w:ascii="Times New Roman" w:hAnsi="Times New Roman"/>
          <w:color w:val="000000"/>
          <w:sz w:val="28"/>
          <w:szCs w:val="28"/>
        </w:rPr>
      </w:pPr>
    </w:p>
    <w:p w:rsidR="00021694" w:rsidRDefault="004F6E85" w:rsidP="00021694">
      <w:pPr>
        <w:pStyle w:val="ab"/>
        <w:suppressAutoHyphens/>
        <w:spacing w:after="0" w:line="360" w:lineRule="auto"/>
        <w:rPr>
          <w:rFonts w:ascii="Times New Roman" w:hAnsi="Times New Roman"/>
          <w:b/>
          <w:bCs/>
          <w:sz w:val="28"/>
          <w:szCs w:val="28"/>
        </w:rPr>
      </w:pPr>
      <w:r w:rsidRPr="00021694">
        <w:rPr>
          <w:rFonts w:ascii="Times New Roman" w:hAnsi="Times New Roman"/>
          <w:sz w:val="28"/>
          <w:szCs w:val="28"/>
        </w:rPr>
        <w:t>1.</w:t>
      </w:r>
      <w:r w:rsidR="00021694">
        <w:rPr>
          <w:rFonts w:ascii="Times New Roman" w:hAnsi="Times New Roman"/>
          <w:sz w:val="28"/>
          <w:szCs w:val="28"/>
        </w:rPr>
        <w:t xml:space="preserve"> </w:t>
      </w:r>
      <w:r w:rsidR="00AB7B22" w:rsidRPr="00021694">
        <w:rPr>
          <w:rFonts w:ascii="Times New Roman" w:hAnsi="Times New Roman"/>
          <w:i/>
          <w:sz w:val="28"/>
          <w:szCs w:val="28"/>
        </w:rPr>
        <w:t>Абульханова-Славская К.А.</w:t>
      </w:r>
      <w:r w:rsidR="00AB7B22" w:rsidRPr="00021694">
        <w:rPr>
          <w:rFonts w:ascii="Times New Roman" w:hAnsi="Times New Roman"/>
          <w:sz w:val="28"/>
          <w:szCs w:val="28"/>
        </w:rPr>
        <w:t xml:space="preserve"> Жизненные перспективы личности // Психология </w:t>
      </w:r>
      <w:r w:rsidR="00AB7B22" w:rsidRPr="00021694">
        <w:rPr>
          <w:rFonts w:ascii="Times New Roman" w:hAnsi="Times New Roman"/>
          <w:bCs/>
          <w:sz w:val="28"/>
          <w:szCs w:val="28"/>
        </w:rPr>
        <w:t>личности</w:t>
      </w:r>
      <w:r w:rsidR="00AB7B22" w:rsidRPr="00021694">
        <w:rPr>
          <w:rFonts w:ascii="Times New Roman" w:hAnsi="Times New Roman"/>
          <w:sz w:val="28"/>
          <w:szCs w:val="28"/>
        </w:rPr>
        <w:t xml:space="preserve"> и образ жизни / под ред. Е.В. Шороховой. – М.: Наука, 1987. – С.137-145.</w:t>
      </w:r>
    </w:p>
    <w:p w:rsidR="00AB7B22" w:rsidRPr="00021694" w:rsidRDefault="00AB7B22" w:rsidP="00021694">
      <w:pPr>
        <w:pStyle w:val="ab"/>
        <w:suppressAutoHyphens/>
        <w:spacing w:after="0" w:line="360" w:lineRule="auto"/>
        <w:rPr>
          <w:rFonts w:ascii="Times New Roman" w:hAnsi="Times New Roman"/>
          <w:sz w:val="28"/>
          <w:szCs w:val="28"/>
        </w:rPr>
      </w:pPr>
      <w:r w:rsidRPr="00021694">
        <w:rPr>
          <w:rFonts w:ascii="Times New Roman" w:hAnsi="Times New Roman"/>
          <w:snapToGrid w:val="0"/>
          <w:sz w:val="28"/>
          <w:szCs w:val="28"/>
        </w:rPr>
        <w:t xml:space="preserve">2 </w:t>
      </w:r>
      <w:r w:rsidRPr="00021694">
        <w:rPr>
          <w:rFonts w:ascii="Times New Roman" w:hAnsi="Times New Roman"/>
          <w:i/>
          <w:sz w:val="28"/>
          <w:szCs w:val="28"/>
        </w:rPr>
        <w:t>Акопов В.Г.</w:t>
      </w:r>
      <w:r w:rsidRPr="00021694">
        <w:rPr>
          <w:rFonts w:ascii="Times New Roman" w:hAnsi="Times New Roman"/>
          <w:sz w:val="28"/>
          <w:szCs w:val="28"/>
        </w:rPr>
        <w:t xml:space="preserve"> Профессиональное сознание – ключевое понятие теоретической и практической подготовки специалистов // Психологические аспекты формирования профессионального сознания в процессе подготовки специалистов в вузе. – Куйбышев, 1989. – С.164-203.</w:t>
      </w:r>
    </w:p>
    <w:p w:rsidR="00AB7B22" w:rsidRPr="00021694" w:rsidRDefault="00AB7B22"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z w:val="28"/>
          <w:szCs w:val="28"/>
          <w:lang w:eastAsia="ru-RU"/>
        </w:rPr>
        <w:t xml:space="preserve">3 </w:t>
      </w:r>
      <w:r w:rsidRPr="00021694">
        <w:rPr>
          <w:rFonts w:ascii="Times New Roman" w:hAnsi="Times New Roman"/>
          <w:i/>
          <w:sz w:val="28"/>
          <w:szCs w:val="28"/>
        </w:rPr>
        <w:t>Ананьев Б.Г.</w:t>
      </w:r>
      <w:r w:rsidRPr="00021694">
        <w:rPr>
          <w:rFonts w:ascii="Times New Roman" w:hAnsi="Times New Roman"/>
          <w:sz w:val="28"/>
          <w:szCs w:val="28"/>
        </w:rPr>
        <w:t xml:space="preserve"> Избранные психологические труды.: В 2 т. Т. 1. – М.: Педагогика, 1980 – 230 с.</w:t>
      </w:r>
    </w:p>
    <w:p w:rsidR="00AB7B22" w:rsidRPr="00021694" w:rsidRDefault="00AB7B22"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z w:val="28"/>
          <w:szCs w:val="28"/>
        </w:rPr>
        <w:t>4</w:t>
      </w:r>
      <w:r w:rsidRPr="00021694">
        <w:rPr>
          <w:rFonts w:ascii="Times New Roman" w:hAnsi="Times New Roman"/>
          <w:i/>
          <w:sz w:val="28"/>
          <w:szCs w:val="28"/>
        </w:rPr>
        <w:t xml:space="preserve"> Ананьев Б. Г.</w:t>
      </w:r>
      <w:r w:rsidRPr="00021694">
        <w:rPr>
          <w:rFonts w:ascii="Times New Roman" w:hAnsi="Times New Roman"/>
          <w:sz w:val="28"/>
          <w:szCs w:val="28"/>
        </w:rPr>
        <w:t xml:space="preserve"> Некоторые проблемы психологии взрослых. – М.: Знание, 1973. – 280 с.</w:t>
      </w:r>
    </w:p>
    <w:p w:rsidR="00AB7B22" w:rsidRPr="00021694" w:rsidRDefault="00AB7B22"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z w:val="28"/>
          <w:szCs w:val="28"/>
        </w:rPr>
        <w:t xml:space="preserve">5 </w:t>
      </w:r>
      <w:r w:rsidRPr="00021694">
        <w:rPr>
          <w:rFonts w:ascii="Times New Roman" w:hAnsi="Times New Roman"/>
          <w:i/>
          <w:sz w:val="28"/>
          <w:szCs w:val="28"/>
        </w:rPr>
        <w:t>Ананьев Б. Г.</w:t>
      </w:r>
      <w:r w:rsidRPr="00021694">
        <w:rPr>
          <w:rFonts w:ascii="Times New Roman" w:hAnsi="Times New Roman"/>
          <w:sz w:val="28"/>
          <w:szCs w:val="28"/>
        </w:rPr>
        <w:t xml:space="preserve"> О проблемах современного человекознания. – М.: Наука, 1977. – 380с.</w:t>
      </w:r>
    </w:p>
    <w:p w:rsidR="00021694" w:rsidRDefault="001F6968" w:rsidP="00021694">
      <w:pPr>
        <w:pStyle w:val="ab"/>
        <w:suppressAutoHyphens/>
        <w:spacing w:after="0" w:line="360" w:lineRule="auto"/>
        <w:rPr>
          <w:rFonts w:ascii="Times New Roman" w:hAnsi="Times New Roman"/>
          <w:sz w:val="28"/>
          <w:szCs w:val="28"/>
        </w:rPr>
      </w:pPr>
      <w:r w:rsidRPr="00021694">
        <w:rPr>
          <w:rFonts w:ascii="Times New Roman" w:hAnsi="Times New Roman"/>
          <w:sz w:val="28"/>
          <w:szCs w:val="28"/>
        </w:rPr>
        <w:t>6.</w:t>
      </w:r>
      <w:r w:rsidR="00021694">
        <w:rPr>
          <w:rFonts w:ascii="Times New Roman" w:hAnsi="Times New Roman"/>
          <w:sz w:val="28"/>
          <w:szCs w:val="28"/>
        </w:rPr>
        <w:t xml:space="preserve"> </w:t>
      </w:r>
      <w:r w:rsidRPr="00021694">
        <w:rPr>
          <w:rFonts w:ascii="Times New Roman" w:hAnsi="Times New Roman"/>
          <w:i/>
          <w:sz w:val="28"/>
          <w:szCs w:val="28"/>
        </w:rPr>
        <w:t>Борисова Е.М.</w:t>
      </w:r>
      <w:r w:rsidRPr="00021694">
        <w:rPr>
          <w:rFonts w:ascii="Times New Roman" w:hAnsi="Times New Roman"/>
          <w:sz w:val="28"/>
          <w:szCs w:val="28"/>
        </w:rPr>
        <w:t xml:space="preserve"> О применении социально-психологических методик в изучении становления профессионала. // Психодиагностика. Ее проблемы и методы: сб. науч. тр. / под ред. К.М. Гуревича, В.И. Лубовского. – М.: МГУ, 1975. – С.142-161.</w:t>
      </w:r>
    </w:p>
    <w:p w:rsidR="001F6968" w:rsidRPr="00021694" w:rsidRDefault="001F6968" w:rsidP="00021694">
      <w:pPr>
        <w:pStyle w:val="ab"/>
        <w:suppressAutoHyphens/>
        <w:spacing w:after="0" w:line="360" w:lineRule="auto"/>
        <w:rPr>
          <w:rFonts w:ascii="Times New Roman" w:hAnsi="Times New Roman"/>
          <w:sz w:val="28"/>
          <w:szCs w:val="28"/>
        </w:rPr>
      </w:pPr>
      <w:r w:rsidRPr="00021694">
        <w:rPr>
          <w:rFonts w:ascii="Times New Roman" w:hAnsi="Times New Roman"/>
          <w:sz w:val="28"/>
          <w:szCs w:val="28"/>
        </w:rPr>
        <w:t>7.</w:t>
      </w:r>
      <w:r w:rsidRPr="00021694">
        <w:rPr>
          <w:rFonts w:ascii="Times New Roman" w:hAnsi="Times New Roman"/>
          <w:i/>
          <w:sz w:val="28"/>
          <w:szCs w:val="28"/>
        </w:rPr>
        <w:t xml:space="preserve"> Гилинский Я. И.</w:t>
      </w:r>
      <w:r w:rsidRPr="00021694">
        <w:rPr>
          <w:rFonts w:ascii="Times New Roman" w:hAnsi="Times New Roman"/>
          <w:sz w:val="28"/>
          <w:szCs w:val="28"/>
        </w:rPr>
        <w:t xml:space="preserve"> Человек как объект социологического исследования / Под ред. Л. И. Спиридонова, Я. И. Гилинского. – Л.: ЛГУ, 1977. – 197 с.</w:t>
      </w:r>
    </w:p>
    <w:p w:rsidR="001F6968" w:rsidRPr="00021694" w:rsidRDefault="001F6968"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z w:val="28"/>
          <w:szCs w:val="28"/>
        </w:rPr>
        <w:t>8</w:t>
      </w:r>
      <w:r w:rsidR="007759BF" w:rsidRPr="00021694">
        <w:rPr>
          <w:rFonts w:ascii="Times New Roman" w:hAnsi="Times New Roman"/>
          <w:sz w:val="28"/>
          <w:szCs w:val="28"/>
        </w:rPr>
        <w:t>.</w:t>
      </w:r>
      <w:r w:rsidRPr="00021694">
        <w:rPr>
          <w:rFonts w:ascii="Times New Roman" w:hAnsi="Times New Roman"/>
          <w:sz w:val="28"/>
          <w:szCs w:val="28"/>
        </w:rPr>
        <w:t xml:space="preserve"> </w:t>
      </w:r>
      <w:r w:rsidRPr="00021694">
        <w:rPr>
          <w:rFonts w:ascii="Times New Roman" w:hAnsi="Times New Roman"/>
          <w:i/>
          <w:sz w:val="28"/>
          <w:szCs w:val="28"/>
        </w:rPr>
        <w:t>Годфруа Жо.</w:t>
      </w:r>
      <w:r w:rsidRPr="00021694">
        <w:rPr>
          <w:rFonts w:ascii="Times New Roman" w:hAnsi="Times New Roman"/>
          <w:sz w:val="28"/>
          <w:szCs w:val="28"/>
        </w:rPr>
        <w:t xml:space="preserve"> Что такое психология.: В 2 т. Т. 2 / Под ред. Г. Г. Аракелова. – М.: Мир, 1992. – 376 с.</w:t>
      </w:r>
    </w:p>
    <w:p w:rsidR="001F6968" w:rsidRPr="00021694" w:rsidRDefault="001F6968" w:rsidP="00021694">
      <w:pPr>
        <w:pStyle w:val="ab"/>
        <w:suppressAutoHyphens/>
        <w:spacing w:after="0" w:line="360" w:lineRule="auto"/>
        <w:rPr>
          <w:rFonts w:ascii="Times New Roman" w:hAnsi="Times New Roman"/>
          <w:sz w:val="28"/>
          <w:szCs w:val="28"/>
        </w:rPr>
      </w:pPr>
      <w:r w:rsidRPr="00021694">
        <w:rPr>
          <w:rFonts w:ascii="Times New Roman" w:hAnsi="Times New Roman"/>
          <w:sz w:val="28"/>
          <w:szCs w:val="28"/>
        </w:rPr>
        <w:t>9</w:t>
      </w:r>
      <w:r w:rsidR="007759BF" w:rsidRPr="00021694">
        <w:rPr>
          <w:rFonts w:ascii="Times New Roman" w:hAnsi="Times New Roman"/>
          <w:sz w:val="28"/>
          <w:szCs w:val="28"/>
        </w:rPr>
        <w:t>.</w:t>
      </w:r>
      <w:r w:rsidRPr="00021694">
        <w:rPr>
          <w:rFonts w:ascii="Times New Roman" w:hAnsi="Times New Roman"/>
          <w:sz w:val="28"/>
          <w:szCs w:val="28"/>
        </w:rPr>
        <w:t xml:space="preserve"> </w:t>
      </w:r>
      <w:r w:rsidRPr="00021694">
        <w:rPr>
          <w:rFonts w:ascii="Times New Roman" w:hAnsi="Times New Roman"/>
          <w:i/>
          <w:sz w:val="28"/>
          <w:szCs w:val="28"/>
        </w:rPr>
        <w:t>Горбатов С.В., Лысков Б.Д.</w:t>
      </w:r>
      <w:r w:rsidRPr="00021694">
        <w:rPr>
          <w:rFonts w:ascii="Times New Roman" w:hAnsi="Times New Roman"/>
          <w:sz w:val="28"/>
          <w:szCs w:val="28"/>
        </w:rPr>
        <w:t xml:space="preserve"> Концепция собственного будущего как фактор регуляции социального поведения // Вестник Санкт-Петербургского университета. – 1992. – №6, – С.70-77.</w:t>
      </w:r>
    </w:p>
    <w:p w:rsidR="00021694" w:rsidRDefault="007759BF" w:rsidP="00021694">
      <w:pPr>
        <w:pStyle w:val="ab"/>
        <w:suppressAutoHyphens/>
        <w:spacing w:after="0" w:line="360" w:lineRule="auto"/>
        <w:rPr>
          <w:rFonts w:ascii="Times New Roman" w:hAnsi="Times New Roman"/>
          <w:sz w:val="28"/>
          <w:szCs w:val="28"/>
        </w:rPr>
      </w:pPr>
      <w:r w:rsidRPr="00021694">
        <w:rPr>
          <w:rFonts w:ascii="Times New Roman" w:hAnsi="Times New Roman"/>
          <w:sz w:val="28"/>
          <w:szCs w:val="28"/>
        </w:rPr>
        <w:t xml:space="preserve">10. </w:t>
      </w:r>
      <w:r w:rsidRPr="00021694">
        <w:rPr>
          <w:rFonts w:ascii="Times New Roman" w:hAnsi="Times New Roman"/>
          <w:i/>
          <w:sz w:val="28"/>
          <w:szCs w:val="28"/>
        </w:rPr>
        <w:t>Давыдов В.В.</w:t>
      </w:r>
      <w:r w:rsidRPr="00021694">
        <w:rPr>
          <w:rFonts w:ascii="Times New Roman" w:hAnsi="Times New Roman"/>
          <w:sz w:val="28"/>
          <w:szCs w:val="28"/>
        </w:rPr>
        <w:t xml:space="preserve"> Учение А.Н. Леонтьева о взаимосвязи деятельности и психического отражения // А.Н. Леонтьев и современная психология / Под ред. А.В. Запорожца и др.</w:t>
      </w:r>
      <w:r w:rsidR="00021694">
        <w:rPr>
          <w:rFonts w:ascii="Times New Roman" w:hAnsi="Times New Roman"/>
          <w:sz w:val="28"/>
          <w:szCs w:val="28"/>
        </w:rPr>
        <w:t xml:space="preserve"> </w:t>
      </w:r>
      <w:r w:rsidRPr="00021694">
        <w:rPr>
          <w:rFonts w:ascii="Times New Roman" w:hAnsi="Times New Roman"/>
          <w:sz w:val="28"/>
          <w:szCs w:val="28"/>
        </w:rPr>
        <w:t>– М.: МГУ, 1983. – С.128-140.</w:t>
      </w:r>
    </w:p>
    <w:p w:rsidR="00021694" w:rsidRDefault="007759BF" w:rsidP="00021694">
      <w:pPr>
        <w:suppressAutoHyphens/>
        <w:spacing w:after="0" w:line="360" w:lineRule="auto"/>
        <w:rPr>
          <w:rFonts w:ascii="Times New Roman" w:hAnsi="Times New Roman"/>
          <w:sz w:val="28"/>
          <w:szCs w:val="28"/>
        </w:rPr>
      </w:pPr>
      <w:r w:rsidRPr="00021694">
        <w:rPr>
          <w:rFonts w:ascii="Times New Roman" w:hAnsi="Times New Roman"/>
          <w:snapToGrid w:val="0"/>
          <w:sz w:val="28"/>
          <w:szCs w:val="28"/>
        </w:rPr>
        <w:t>11.</w:t>
      </w:r>
      <w:r w:rsidRPr="00021694">
        <w:rPr>
          <w:rFonts w:ascii="Times New Roman" w:hAnsi="Times New Roman"/>
          <w:i/>
          <w:snapToGrid w:val="0"/>
          <w:sz w:val="28"/>
          <w:szCs w:val="28"/>
        </w:rPr>
        <w:t xml:space="preserve"> Дмитриева М. А. </w:t>
      </w:r>
      <w:r w:rsidRPr="00021694">
        <w:rPr>
          <w:rFonts w:ascii="Times New Roman" w:hAnsi="Times New Roman"/>
          <w:snapToGrid w:val="0"/>
          <w:sz w:val="28"/>
          <w:szCs w:val="28"/>
        </w:rPr>
        <w:t xml:space="preserve">Практикум по психологии профессиональной деятельности и менеджмента / </w:t>
      </w:r>
      <w:r w:rsidRPr="00021694">
        <w:rPr>
          <w:rFonts w:ascii="Times New Roman" w:hAnsi="Times New Roman"/>
          <w:sz w:val="28"/>
          <w:szCs w:val="28"/>
        </w:rPr>
        <w:t xml:space="preserve">под ред. </w:t>
      </w:r>
      <w:r w:rsidRPr="00021694">
        <w:rPr>
          <w:rFonts w:ascii="Times New Roman" w:hAnsi="Times New Roman"/>
          <w:snapToGrid w:val="0"/>
          <w:sz w:val="28"/>
          <w:szCs w:val="28"/>
        </w:rPr>
        <w:t xml:space="preserve">Г.С. Никифорова, М.А. Дмитриевой, В.М. Снеткова. – СПб.: </w:t>
      </w:r>
      <w:r w:rsidRPr="00021694">
        <w:rPr>
          <w:rFonts w:ascii="Times New Roman" w:hAnsi="Times New Roman"/>
          <w:sz w:val="28"/>
          <w:szCs w:val="28"/>
        </w:rPr>
        <w:t>Речь,</w:t>
      </w:r>
      <w:r w:rsidRPr="00021694">
        <w:rPr>
          <w:rFonts w:ascii="Times New Roman" w:hAnsi="Times New Roman"/>
          <w:snapToGrid w:val="0"/>
          <w:sz w:val="28"/>
          <w:szCs w:val="28"/>
        </w:rPr>
        <w:t xml:space="preserve"> 2001. – 240 с.</w:t>
      </w:r>
    </w:p>
    <w:p w:rsidR="00021694" w:rsidRDefault="00921F56" w:rsidP="00021694">
      <w:pPr>
        <w:pStyle w:val="ab"/>
        <w:suppressAutoHyphens/>
        <w:spacing w:after="0" w:line="360" w:lineRule="auto"/>
        <w:rPr>
          <w:rFonts w:ascii="Times New Roman" w:hAnsi="Times New Roman"/>
          <w:sz w:val="28"/>
          <w:szCs w:val="28"/>
        </w:rPr>
      </w:pPr>
      <w:r w:rsidRPr="00021694">
        <w:rPr>
          <w:rFonts w:ascii="Times New Roman" w:hAnsi="Times New Roman"/>
          <w:sz w:val="28"/>
          <w:szCs w:val="28"/>
        </w:rPr>
        <w:t>12.</w:t>
      </w:r>
      <w:r w:rsidR="00021694">
        <w:rPr>
          <w:rFonts w:ascii="Times New Roman" w:hAnsi="Times New Roman"/>
          <w:sz w:val="28"/>
          <w:szCs w:val="28"/>
        </w:rPr>
        <w:t xml:space="preserve"> </w:t>
      </w:r>
      <w:r w:rsidRPr="00021694">
        <w:rPr>
          <w:rFonts w:ascii="Times New Roman" w:hAnsi="Times New Roman"/>
          <w:i/>
          <w:sz w:val="28"/>
          <w:szCs w:val="28"/>
        </w:rPr>
        <w:t>Запорожец А.В.</w:t>
      </w:r>
      <w:r w:rsidRPr="00021694">
        <w:rPr>
          <w:rFonts w:ascii="Times New Roman" w:hAnsi="Times New Roman"/>
          <w:sz w:val="28"/>
          <w:szCs w:val="28"/>
        </w:rPr>
        <w:t xml:space="preserve"> Развитие произвольных движений. – М.: Изд-во Академии педагогических наук СССР, 1960. – 430 с.</w:t>
      </w:r>
    </w:p>
    <w:p w:rsidR="00021694" w:rsidRDefault="00921F56" w:rsidP="00021694">
      <w:pPr>
        <w:suppressAutoHyphens/>
        <w:autoSpaceDE w:val="0"/>
        <w:autoSpaceDN w:val="0"/>
        <w:adjustRightInd w:val="0"/>
        <w:spacing w:after="0" w:line="360" w:lineRule="auto"/>
        <w:rPr>
          <w:rFonts w:ascii="Times New Roman" w:hAnsi="Times New Roman"/>
          <w:sz w:val="28"/>
          <w:szCs w:val="28"/>
        </w:rPr>
      </w:pPr>
      <w:r w:rsidRPr="00021694">
        <w:rPr>
          <w:rFonts w:ascii="Times New Roman" w:hAnsi="Times New Roman"/>
          <w:snapToGrid w:val="0"/>
          <w:sz w:val="28"/>
          <w:szCs w:val="28"/>
        </w:rPr>
        <w:t>13.</w:t>
      </w:r>
      <w:r w:rsidR="00021694">
        <w:rPr>
          <w:rFonts w:ascii="Times New Roman" w:hAnsi="Times New Roman"/>
          <w:snapToGrid w:val="0"/>
          <w:sz w:val="28"/>
          <w:szCs w:val="28"/>
        </w:rPr>
        <w:t xml:space="preserve"> </w:t>
      </w:r>
      <w:r w:rsidRPr="00021694">
        <w:rPr>
          <w:rFonts w:ascii="Times New Roman" w:hAnsi="Times New Roman"/>
          <w:i/>
          <w:sz w:val="28"/>
          <w:szCs w:val="28"/>
        </w:rPr>
        <w:t>Зиброва, С.В</w:t>
      </w:r>
      <w:r w:rsidRPr="00021694">
        <w:rPr>
          <w:rFonts w:ascii="Times New Roman" w:hAnsi="Times New Roman"/>
          <w:sz w:val="28"/>
          <w:szCs w:val="28"/>
        </w:rPr>
        <w:t>. Профессиональное сознание: репрезентация и образ профессии. – Дисс. канд. психол. наук. – Красноярск, 1999. – 122с.</w:t>
      </w:r>
    </w:p>
    <w:p w:rsidR="00921F56" w:rsidRPr="00021694" w:rsidRDefault="00921F56" w:rsidP="00021694">
      <w:pPr>
        <w:suppressAutoHyphens/>
        <w:autoSpaceDE w:val="0"/>
        <w:autoSpaceDN w:val="0"/>
        <w:adjustRightInd w:val="0"/>
        <w:spacing w:after="0" w:line="360" w:lineRule="auto"/>
        <w:rPr>
          <w:rFonts w:ascii="Times New Roman" w:hAnsi="Times New Roman"/>
          <w:sz w:val="28"/>
          <w:szCs w:val="28"/>
        </w:rPr>
      </w:pPr>
      <w:r w:rsidRPr="00021694">
        <w:rPr>
          <w:rFonts w:ascii="Times New Roman" w:hAnsi="Times New Roman"/>
          <w:sz w:val="28"/>
          <w:szCs w:val="28"/>
        </w:rPr>
        <w:t>14.</w:t>
      </w:r>
      <w:r w:rsidR="00021694">
        <w:rPr>
          <w:rFonts w:ascii="Times New Roman" w:hAnsi="Times New Roman"/>
          <w:sz w:val="28"/>
          <w:szCs w:val="28"/>
        </w:rPr>
        <w:t xml:space="preserve"> </w:t>
      </w:r>
      <w:r w:rsidRPr="00021694">
        <w:rPr>
          <w:rFonts w:ascii="Times New Roman" w:hAnsi="Times New Roman"/>
          <w:i/>
          <w:sz w:val="28"/>
          <w:szCs w:val="28"/>
        </w:rPr>
        <w:t>Калининский Л.П.</w:t>
      </w:r>
      <w:r w:rsidRPr="00021694">
        <w:rPr>
          <w:rFonts w:ascii="Times New Roman" w:hAnsi="Times New Roman"/>
          <w:sz w:val="28"/>
          <w:szCs w:val="28"/>
        </w:rPr>
        <w:t xml:space="preserve"> О психологических критериях становления профессионала в вузе / под ред. Л.П. Калининского, С.Г. Гайраджи // Психологическая наука и практика. – Новосибирск, 1987. – С. 98–99.</w:t>
      </w:r>
    </w:p>
    <w:p w:rsidR="00921F56" w:rsidRPr="00021694" w:rsidRDefault="00E83533"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z w:val="28"/>
          <w:szCs w:val="28"/>
        </w:rPr>
        <w:t>15.</w:t>
      </w:r>
      <w:r w:rsidR="00921F56" w:rsidRPr="00021694">
        <w:rPr>
          <w:rFonts w:ascii="Times New Roman" w:hAnsi="Times New Roman"/>
          <w:sz w:val="28"/>
          <w:szCs w:val="28"/>
        </w:rPr>
        <w:t xml:space="preserve"> </w:t>
      </w:r>
      <w:r w:rsidR="00921F56" w:rsidRPr="00021694">
        <w:rPr>
          <w:rFonts w:ascii="Times New Roman" w:hAnsi="Times New Roman"/>
          <w:i/>
          <w:sz w:val="28"/>
          <w:szCs w:val="28"/>
        </w:rPr>
        <w:t xml:space="preserve">Кан-Калик В. А. </w:t>
      </w:r>
      <w:r w:rsidR="00921F56" w:rsidRPr="00021694">
        <w:rPr>
          <w:rFonts w:ascii="Times New Roman" w:hAnsi="Times New Roman"/>
          <w:sz w:val="28"/>
          <w:szCs w:val="28"/>
        </w:rPr>
        <w:t>К разработке теории общего и профессионального развития личности специалиста в ВУЗе // Формирование личности специалиста в ВУЗе: сб. науч. тр. – Грозный, 1980. – С. 5-13.</w:t>
      </w:r>
    </w:p>
    <w:p w:rsidR="00921F56" w:rsidRPr="00021694" w:rsidRDefault="00E83533" w:rsidP="00021694">
      <w:pPr>
        <w:suppressAutoHyphens/>
        <w:spacing w:after="0" w:line="360" w:lineRule="auto"/>
        <w:rPr>
          <w:rFonts w:ascii="Times New Roman" w:hAnsi="Times New Roman"/>
          <w:snapToGrid w:val="0"/>
          <w:sz w:val="28"/>
          <w:szCs w:val="28"/>
        </w:rPr>
      </w:pPr>
      <w:r w:rsidRPr="00021694">
        <w:rPr>
          <w:rFonts w:ascii="Times New Roman" w:hAnsi="Times New Roman"/>
          <w:sz w:val="28"/>
          <w:szCs w:val="28"/>
        </w:rPr>
        <w:t>16.</w:t>
      </w:r>
      <w:r w:rsidR="00921F56" w:rsidRPr="00021694">
        <w:rPr>
          <w:rFonts w:ascii="Times New Roman" w:hAnsi="Times New Roman"/>
          <w:sz w:val="28"/>
          <w:szCs w:val="28"/>
        </w:rPr>
        <w:t xml:space="preserve"> </w:t>
      </w:r>
      <w:r w:rsidR="00921F56" w:rsidRPr="00021694">
        <w:rPr>
          <w:rFonts w:ascii="Times New Roman" w:hAnsi="Times New Roman"/>
          <w:i/>
          <w:snapToGrid w:val="0"/>
          <w:sz w:val="28"/>
          <w:szCs w:val="28"/>
        </w:rPr>
        <w:t>Климов Е. А.</w:t>
      </w:r>
      <w:r w:rsidR="00921F56" w:rsidRPr="00021694">
        <w:rPr>
          <w:rFonts w:ascii="Times New Roman" w:hAnsi="Times New Roman"/>
          <w:snapToGrid w:val="0"/>
          <w:sz w:val="28"/>
          <w:szCs w:val="28"/>
        </w:rPr>
        <w:t xml:space="preserve"> Введение в психологию труда. – М.: МГУ, 1988. – 335 с.</w:t>
      </w:r>
    </w:p>
    <w:p w:rsidR="00921F56" w:rsidRPr="00021694" w:rsidRDefault="00E83533"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z w:val="28"/>
          <w:szCs w:val="28"/>
          <w:lang w:eastAsia="ru-RU"/>
        </w:rPr>
        <w:t>17.</w:t>
      </w:r>
      <w:r w:rsidR="00921F56" w:rsidRPr="00021694">
        <w:rPr>
          <w:rFonts w:ascii="Times New Roman" w:hAnsi="Times New Roman"/>
          <w:sz w:val="28"/>
          <w:szCs w:val="28"/>
        </w:rPr>
        <w:t xml:space="preserve"> </w:t>
      </w:r>
      <w:r w:rsidR="00921F56" w:rsidRPr="00021694">
        <w:rPr>
          <w:rFonts w:ascii="Times New Roman" w:hAnsi="Times New Roman"/>
          <w:i/>
          <w:sz w:val="28"/>
          <w:szCs w:val="28"/>
        </w:rPr>
        <w:t xml:space="preserve">Ковалев А. Г. </w:t>
      </w:r>
      <w:r w:rsidR="00921F56" w:rsidRPr="00021694">
        <w:rPr>
          <w:rFonts w:ascii="Times New Roman" w:hAnsi="Times New Roman"/>
          <w:sz w:val="28"/>
          <w:szCs w:val="28"/>
        </w:rPr>
        <w:t>Психология личности / А. Г. Ковалев. – 3-е изд., переработ. и доп. – М.: Просвещение, 1970. – 391 с.</w:t>
      </w:r>
    </w:p>
    <w:p w:rsidR="00921F56" w:rsidRPr="00021694" w:rsidRDefault="00E83533" w:rsidP="00021694">
      <w:pPr>
        <w:suppressAutoHyphens/>
        <w:spacing w:after="0" w:line="360" w:lineRule="auto"/>
        <w:rPr>
          <w:rFonts w:ascii="Times New Roman" w:hAnsi="Times New Roman"/>
          <w:snapToGrid w:val="0"/>
          <w:sz w:val="28"/>
          <w:szCs w:val="28"/>
        </w:rPr>
      </w:pPr>
      <w:r w:rsidRPr="00021694">
        <w:rPr>
          <w:rFonts w:ascii="Times New Roman" w:hAnsi="Times New Roman"/>
          <w:snapToGrid w:val="0"/>
          <w:sz w:val="28"/>
          <w:szCs w:val="28"/>
        </w:rPr>
        <w:t>18.</w:t>
      </w:r>
      <w:r w:rsidR="00921F56" w:rsidRPr="00021694">
        <w:rPr>
          <w:rFonts w:ascii="Times New Roman" w:hAnsi="Times New Roman"/>
          <w:snapToGrid w:val="0"/>
          <w:sz w:val="28"/>
          <w:szCs w:val="28"/>
        </w:rPr>
        <w:t xml:space="preserve"> </w:t>
      </w:r>
      <w:r w:rsidR="00921F56" w:rsidRPr="00021694">
        <w:rPr>
          <w:rFonts w:ascii="Times New Roman" w:hAnsi="Times New Roman"/>
          <w:i/>
          <w:snapToGrid w:val="0"/>
          <w:sz w:val="28"/>
          <w:szCs w:val="28"/>
        </w:rPr>
        <w:t xml:space="preserve">Кукосян О. Г. </w:t>
      </w:r>
      <w:r w:rsidR="00921F56" w:rsidRPr="00021694">
        <w:rPr>
          <w:rFonts w:ascii="Times New Roman" w:hAnsi="Times New Roman"/>
          <w:snapToGrid w:val="0"/>
          <w:sz w:val="28"/>
          <w:szCs w:val="28"/>
        </w:rPr>
        <w:t>Профессия и познание людей. – Ростов: РГУ, 1981. – 179 с.</w:t>
      </w:r>
    </w:p>
    <w:p w:rsidR="00E83533" w:rsidRPr="00021694" w:rsidRDefault="000A0EA0"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19.</w:t>
      </w:r>
      <w:r w:rsidR="00021694">
        <w:rPr>
          <w:rFonts w:ascii="Times New Roman" w:hAnsi="Times New Roman"/>
          <w:sz w:val="28"/>
          <w:szCs w:val="28"/>
        </w:rPr>
        <w:t xml:space="preserve"> </w:t>
      </w:r>
      <w:r w:rsidR="00E83533" w:rsidRPr="00021694">
        <w:rPr>
          <w:rFonts w:ascii="Times New Roman" w:hAnsi="Times New Roman"/>
          <w:i/>
          <w:sz w:val="28"/>
          <w:szCs w:val="28"/>
        </w:rPr>
        <w:t>Леонтьев А.Н.</w:t>
      </w:r>
      <w:r w:rsidR="00E83533" w:rsidRPr="00021694">
        <w:rPr>
          <w:rFonts w:ascii="Times New Roman" w:hAnsi="Times New Roman"/>
          <w:sz w:val="28"/>
          <w:szCs w:val="28"/>
        </w:rPr>
        <w:t xml:space="preserve"> Деятельность, сознание, личность. – М.: Политиздат, 1977. – 304 с.</w:t>
      </w:r>
    </w:p>
    <w:p w:rsidR="00021694" w:rsidRDefault="000A0EA0" w:rsidP="00021694">
      <w:pPr>
        <w:pStyle w:val="ab"/>
        <w:suppressAutoHyphens/>
        <w:spacing w:after="0" w:line="360" w:lineRule="auto"/>
        <w:rPr>
          <w:rFonts w:ascii="Times New Roman" w:hAnsi="Times New Roman"/>
          <w:sz w:val="28"/>
        </w:rPr>
      </w:pPr>
      <w:r w:rsidRPr="00021694">
        <w:rPr>
          <w:rFonts w:ascii="Times New Roman" w:hAnsi="Times New Roman"/>
          <w:snapToGrid w:val="0"/>
          <w:sz w:val="28"/>
          <w:szCs w:val="28"/>
        </w:rPr>
        <w:t xml:space="preserve">20. </w:t>
      </w:r>
      <w:r w:rsidRPr="00021694">
        <w:rPr>
          <w:rFonts w:ascii="Times New Roman" w:hAnsi="Times New Roman"/>
          <w:i/>
          <w:sz w:val="28"/>
          <w:szCs w:val="28"/>
        </w:rPr>
        <w:t>Ломов Б.Ф.</w:t>
      </w:r>
      <w:r w:rsidRPr="00021694">
        <w:rPr>
          <w:rFonts w:ascii="Times New Roman" w:hAnsi="Times New Roman"/>
          <w:sz w:val="28"/>
          <w:szCs w:val="28"/>
        </w:rPr>
        <w:t xml:space="preserve"> Вопросы общей, педагогической и инженерной психологии. – М.: Педагогика, 1991. – 296 с.</w:t>
      </w:r>
    </w:p>
    <w:p w:rsidR="000A0EA0" w:rsidRPr="00021694" w:rsidRDefault="000A0EA0" w:rsidP="00021694">
      <w:pPr>
        <w:suppressAutoHyphens/>
        <w:spacing w:after="0" w:line="360" w:lineRule="auto"/>
        <w:rPr>
          <w:rFonts w:ascii="Times New Roman" w:hAnsi="Times New Roman"/>
          <w:sz w:val="28"/>
        </w:rPr>
      </w:pPr>
      <w:r w:rsidRPr="00021694">
        <w:rPr>
          <w:rFonts w:ascii="Times New Roman" w:hAnsi="Times New Roman"/>
          <w:sz w:val="28"/>
          <w:szCs w:val="28"/>
        </w:rPr>
        <w:t xml:space="preserve">21. </w:t>
      </w:r>
      <w:r w:rsidRPr="00021694">
        <w:rPr>
          <w:rFonts w:ascii="Times New Roman" w:hAnsi="Times New Roman"/>
          <w:i/>
          <w:sz w:val="28"/>
          <w:szCs w:val="28"/>
        </w:rPr>
        <w:t xml:space="preserve">Маркова А.К. </w:t>
      </w:r>
      <w:r w:rsidRPr="00021694">
        <w:rPr>
          <w:rFonts w:ascii="Times New Roman" w:hAnsi="Times New Roman"/>
          <w:sz w:val="28"/>
          <w:szCs w:val="28"/>
        </w:rPr>
        <w:t>Психология труда учителя. – М.: Просвещение, 1993. – 190 с.</w:t>
      </w:r>
    </w:p>
    <w:p w:rsidR="00021694" w:rsidRDefault="000A0EA0"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 xml:space="preserve">22. </w:t>
      </w:r>
      <w:r w:rsidRPr="00021694">
        <w:rPr>
          <w:rFonts w:ascii="Times New Roman" w:hAnsi="Times New Roman"/>
          <w:i/>
          <w:sz w:val="28"/>
          <w:szCs w:val="28"/>
        </w:rPr>
        <w:t>Нечаев Н.Н., Резницкая Г.И.</w:t>
      </w:r>
      <w:r w:rsidRPr="00021694">
        <w:rPr>
          <w:rFonts w:ascii="Times New Roman" w:hAnsi="Times New Roman"/>
          <w:sz w:val="28"/>
          <w:szCs w:val="28"/>
        </w:rPr>
        <w:t xml:space="preserve"> Профессиональное сознание как предмет психолого-педагогического исследования в высшей школе /</w:t>
      </w:r>
      <w:r w:rsidR="00021694">
        <w:rPr>
          <w:rFonts w:ascii="Times New Roman" w:hAnsi="Times New Roman"/>
          <w:sz w:val="28"/>
          <w:szCs w:val="28"/>
        </w:rPr>
        <w:t xml:space="preserve"> </w:t>
      </w:r>
      <w:r w:rsidRPr="00021694">
        <w:rPr>
          <w:rFonts w:ascii="Times New Roman" w:hAnsi="Times New Roman"/>
          <w:sz w:val="28"/>
          <w:szCs w:val="28"/>
        </w:rPr>
        <w:t>Психологические проблемы формирования специалиста в вузе: межвуз. сб. науч. тр. – Саранск, 1989. – 158с.</w:t>
      </w:r>
    </w:p>
    <w:p w:rsidR="000A0EA0" w:rsidRPr="00021694" w:rsidRDefault="000A0EA0"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z w:val="28"/>
          <w:szCs w:val="28"/>
          <w:lang w:eastAsia="ru-RU"/>
        </w:rPr>
        <w:t xml:space="preserve">23. </w:t>
      </w:r>
      <w:r w:rsidRPr="00021694">
        <w:rPr>
          <w:rFonts w:ascii="Times New Roman" w:hAnsi="Times New Roman"/>
          <w:i/>
          <w:sz w:val="28"/>
          <w:szCs w:val="28"/>
        </w:rPr>
        <w:t>Нолицу З.А.</w:t>
      </w:r>
      <w:r w:rsidRPr="00021694">
        <w:rPr>
          <w:rFonts w:ascii="Times New Roman" w:hAnsi="Times New Roman"/>
          <w:sz w:val="28"/>
          <w:szCs w:val="28"/>
        </w:rPr>
        <w:t xml:space="preserve"> Установление психологического контакта педагогов с учащимися // Психология учителя: Тез. доклада к 7 съезду общества психологов СССР. – М.: МГУ, 1989.</w:t>
      </w:r>
    </w:p>
    <w:p w:rsidR="00E41E82" w:rsidRPr="00021694" w:rsidRDefault="00E41E82" w:rsidP="00021694">
      <w:pPr>
        <w:suppressAutoHyphens/>
        <w:spacing w:after="0" w:line="360" w:lineRule="auto"/>
        <w:rPr>
          <w:rFonts w:ascii="Times New Roman" w:hAnsi="Times New Roman"/>
          <w:sz w:val="28"/>
          <w:szCs w:val="28"/>
        </w:rPr>
      </w:pPr>
      <w:r w:rsidRPr="00021694">
        <w:rPr>
          <w:rFonts w:ascii="Times New Roman" w:hAnsi="Times New Roman"/>
          <w:sz w:val="28"/>
          <w:szCs w:val="28"/>
        </w:rPr>
        <w:t xml:space="preserve">24. </w:t>
      </w:r>
      <w:r w:rsidRPr="00021694">
        <w:rPr>
          <w:rFonts w:ascii="Times New Roman" w:hAnsi="Times New Roman"/>
          <w:i/>
          <w:sz w:val="28"/>
          <w:szCs w:val="28"/>
        </w:rPr>
        <w:t>Пельц Д., Эндрюс Ф.</w:t>
      </w:r>
      <w:r w:rsidRPr="00021694">
        <w:rPr>
          <w:rFonts w:ascii="Times New Roman" w:hAnsi="Times New Roman"/>
          <w:sz w:val="28"/>
          <w:szCs w:val="28"/>
        </w:rPr>
        <w:t xml:space="preserve"> Ученые в организациях. – М.: Прогресс, 1973. – 87 с.</w:t>
      </w:r>
    </w:p>
    <w:p w:rsidR="00021694" w:rsidRDefault="00E41E82" w:rsidP="00021694">
      <w:pPr>
        <w:suppressAutoHyphens/>
        <w:spacing w:after="0" w:line="360" w:lineRule="auto"/>
        <w:rPr>
          <w:rFonts w:ascii="Times New Roman" w:hAnsi="Times New Roman"/>
          <w:snapToGrid w:val="0"/>
          <w:sz w:val="28"/>
          <w:szCs w:val="28"/>
        </w:rPr>
      </w:pPr>
      <w:r w:rsidRPr="00021694">
        <w:rPr>
          <w:rFonts w:ascii="Times New Roman" w:hAnsi="Times New Roman"/>
          <w:snapToGrid w:val="0"/>
          <w:sz w:val="28"/>
          <w:szCs w:val="28"/>
        </w:rPr>
        <w:t xml:space="preserve">25. </w:t>
      </w:r>
      <w:r w:rsidRPr="00021694">
        <w:rPr>
          <w:rFonts w:ascii="Times New Roman" w:hAnsi="Times New Roman"/>
          <w:i/>
          <w:sz w:val="28"/>
          <w:szCs w:val="28"/>
        </w:rPr>
        <w:t>Решетова З.А.</w:t>
      </w:r>
      <w:r w:rsidRPr="00021694">
        <w:rPr>
          <w:rFonts w:ascii="Times New Roman" w:hAnsi="Times New Roman"/>
          <w:sz w:val="28"/>
          <w:szCs w:val="28"/>
        </w:rPr>
        <w:t xml:space="preserve"> Психологические основы профессионального обучения. – М.: МГУ 1985 – 208 с.</w:t>
      </w:r>
    </w:p>
    <w:p w:rsidR="00E41E82" w:rsidRPr="00021694" w:rsidRDefault="00E41E82"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napToGrid w:val="0"/>
          <w:sz w:val="28"/>
          <w:szCs w:val="28"/>
        </w:rPr>
        <w:t>26</w:t>
      </w:r>
      <w:r w:rsidR="006B3CE8" w:rsidRPr="00021694">
        <w:rPr>
          <w:rFonts w:ascii="Times New Roman" w:hAnsi="Times New Roman"/>
          <w:snapToGrid w:val="0"/>
          <w:sz w:val="28"/>
          <w:szCs w:val="28"/>
        </w:rPr>
        <w:t xml:space="preserve">. </w:t>
      </w:r>
      <w:r w:rsidRPr="00021694">
        <w:rPr>
          <w:rFonts w:ascii="Times New Roman" w:hAnsi="Times New Roman"/>
          <w:i/>
          <w:sz w:val="28"/>
          <w:szCs w:val="28"/>
        </w:rPr>
        <w:t xml:space="preserve">Ростунов А. Т. </w:t>
      </w:r>
      <w:r w:rsidRPr="00021694">
        <w:rPr>
          <w:rFonts w:ascii="Times New Roman" w:hAnsi="Times New Roman"/>
          <w:sz w:val="28"/>
          <w:szCs w:val="28"/>
        </w:rPr>
        <w:t>Формирование пр</w:t>
      </w:r>
      <w:r w:rsidR="006B3CE8" w:rsidRPr="00021694">
        <w:rPr>
          <w:rFonts w:ascii="Times New Roman" w:hAnsi="Times New Roman"/>
          <w:sz w:val="28"/>
          <w:szCs w:val="28"/>
        </w:rPr>
        <w:t>офессиональной пригодности. –</w:t>
      </w:r>
      <w:r w:rsidRPr="00021694">
        <w:rPr>
          <w:rFonts w:ascii="Times New Roman" w:hAnsi="Times New Roman"/>
          <w:sz w:val="28"/>
          <w:szCs w:val="28"/>
        </w:rPr>
        <w:t xml:space="preserve"> Минск, 1984. – 176 с.</w:t>
      </w:r>
    </w:p>
    <w:p w:rsidR="00E41E82" w:rsidRPr="00021694" w:rsidRDefault="00E41E82" w:rsidP="00021694">
      <w:pPr>
        <w:pStyle w:val="ab"/>
        <w:suppressAutoHyphens/>
        <w:spacing w:after="0" w:line="360" w:lineRule="auto"/>
        <w:rPr>
          <w:rFonts w:ascii="Times New Roman" w:hAnsi="Times New Roman"/>
          <w:sz w:val="28"/>
          <w:szCs w:val="28"/>
        </w:rPr>
      </w:pPr>
      <w:r w:rsidRPr="00021694">
        <w:rPr>
          <w:rFonts w:ascii="Times New Roman" w:hAnsi="Times New Roman"/>
          <w:sz w:val="28"/>
          <w:szCs w:val="28"/>
        </w:rPr>
        <w:t xml:space="preserve">27. </w:t>
      </w:r>
      <w:r w:rsidRPr="00021694">
        <w:rPr>
          <w:rFonts w:ascii="Times New Roman" w:hAnsi="Times New Roman"/>
          <w:i/>
          <w:sz w:val="28"/>
          <w:szCs w:val="28"/>
        </w:rPr>
        <w:t>Рубинштейн С.Л.</w:t>
      </w:r>
      <w:r w:rsidRPr="00021694">
        <w:rPr>
          <w:rFonts w:ascii="Times New Roman" w:hAnsi="Times New Roman"/>
          <w:sz w:val="28"/>
          <w:szCs w:val="28"/>
        </w:rPr>
        <w:t xml:space="preserve"> Бытие и сознание. – М.: АН СССР, </w:t>
      </w:r>
      <w:r w:rsidRPr="00021694">
        <w:rPr>
          <w:rFonts w:ascii="Times New Roman" w:hAnsi="Times New Roman"/>
          <w:bCs/>
          <w:sz w:val="28"/>
          <w:szCs w:val="28"/>
        </w:rPr>
        <w:t>1957</w:t>
      </w:r>
      <w:r w:rsidRPr="00021694">
        <w:rPr>
          <w:rFonts w:ascii="Times New Roman" w:hAnsi="Times New Roman"/>
          <w:sz w:val="28"/>
          <w:szCs w:val="28"/>
        </w:rPr>
        <w:t>. – 328 с.</w:t>
      </w:r>
    </w:p>
    <w:p w:rsidR="00E41E82" w:rsidRPr="00021694" w:rsidRDefault="00E41E82"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color w:val="000000"/>
          <w:sz w:val="28"/>
          <w:szCs w:val="28"/>
        </w:rPr>
        <w:t>28.</w:t>
      </w:r>
      <w:r w:rsidR="006B3CE8" w:rsidRPr="00021694">
        <w:rPr>
          <w:rFonts w:ascii="Times New Roman" w:hAnsi="Times New Roman"/>
          <w:color w:val="000000"/>
          <w:sz w:val="28"/>
          <w:szCs w:val="28"/>
        </w:rPr>
        <w:t xml:space="preserve"> </w:t>
      </w:r>
      <w:r w:rsidRPr="00021694">
        <w:rPr>
          <w:rFonts w:ascii="Times New Roman" w:hAnsi="Times New Roman"/>
          <w:i/>
          <w:sz w:val="28"/>
          <w:szCs w:val="28"/>
        </w:rPr>
        <w:t>Рудкевич Л. А.</w:t>
      </w:r>
      <w:r w:rsidRPr="00021694">
        <w:rPr>
          <w:rFonts w:ascii="Times New Roman" w:hAnsi="Times New Roman"/>
          <w:sz w:val="28"/>
          <w:szCs w:val="28"/>
        </w:rPr>
        <w:t xml:space="preserve"> Талант: психология и становление // Социальная психология личности / Науч. ред. А. А. Бодалев. – Л.: Знание, 1974. – 246 с.</w:t>
      </w:r>
    </w:p>
    <w:p w:rsidR="00E41E82" w:rsidRPr="00021694" w:rsidRDefault="00E41E82" w:rsidP="00021694">
      <w:pPr>
        <w:suppressAutoHyphens/>
        <w:spacing w:after="0" w:line="360" w:lineRule="auto"/>
        <w:rPr>
          <w:rFonts w:ascii="Times New Roman" w:hAnsi="Times New Roman"/>
          <w:sz w:val="28"/>
          <w:szCs w:val="28"/>
        </w:rPr>
      </w:pPr>
      <w:r w:rsidRPr="00021694">
        <w:rPr>
          <w:rFonts w:ascii="Times New Roman" w:hAnsi="Times New Roman"/>
          <w:color w:val="000000"/>
          <w:sz w:val="28"/>
          <w:szCs w:val="28"/>
        </w:rPr>
        <w:t xml:space="preserve">29. </w:t>
      </w:r>
      <w:r w:rsidRPr="00021694">
        <w:rPr>
          <w:rFonts w:ascii="Times New Roman" w:hAnsi="Times New Roman"/>
          <w:i/>
          <w:sz w:val="28"/>
          <w:szCs w:val="28"/>
        </w:rPr>
        <w:t>Рыбалко Е. Ф.</w:t>
      </w:r>
      <w:r w:rsidRPr="00021694">
        <w:rPr>
          <w:rFonts w:ascii="Times New Roman" w:hAnsi="Times New Roman"/>
          <w:sz w:val="28"/>
          <w:szCs w:val="28"/>
        </w:rPr>
        <w:t xml:space="preserve"> Возрастная и дифференциальная психология: Учеб. пособие. – Л.: Издательство Ленинградского ун-та, 1990. – 256 с.</w:t>
      </w:r>
    </w:p>
    <w:p w:rsidR="006B3CE8" w:rsidRPr="00021694" w:rsidRDefault="006B3CE8"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color w:val="000000"/>
          <w:sz w:val="28"/>
          <w:szCs w:val="28"/>
        </w:rPr>
        <w:t>30.</w:t>
      </w:r>
      <w:r w:rsidR="00CC7762" w:rsidRPr="00021694">
        <w:rPr>
          <w:rFonts w:ascii="Times New Roman" w:hAnsi="Times New Roman"/>
          <w:color w:val="000000"/>
          <w:sz w:val="28"/>
          <w:szCs w:val="28"/>
        </w:rPr>
        <w:t xml:space="preserve"> </w:t>
      </w:r>
      <w:r w:rsidRPr="00021694">
        <w:rPr>
          <w:rFonts w:ascii="Times New Roman" w:hAnsi="Times New Roman"/>
          <w:i/>
          <w:sz w:val="28"/>
          <w:szCs w:val="28"/>
        </w:rPr>
        <w:t>Титма М. Х.</w:t>
      </w:r>
      <w:r w:rsidRPr="00021694">
        <w:rPr>
          <w:rFonts w:ascii="Times New Roman" w:hAnsi="Times New Roman"/>
          <w:sz w:val="28"/>
          <w:szCs w:val="28"/>
        </w:rPr>
        <w:t xml:space="preserve"> Выбор профессии как социальная проблема (на материалах конкретных исследований в ЭССР)/ М. Х. Титма. – М.: Апрель-Пресс, 1975. – 198 с.</w:t>
      </w:r>
    </w:p>
    <w:p w:rsidR="006B3CE8" w:rsidRPr="00021694" w:rsidRDefault="006B3CE8"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color w:val="000000"/>
          <w:sz w:val="28"/>
          <w:szCs w:val="28"/>
        </w:rPr>
        <w:t xml:space="preserve">31. </w:t>
      </w:r>
      <w:r w:rsidRPr="00021694">
        <w:rPr>
          <w:rFonts w:ascii="Times New Roman" w:hAnsi="Times New Roman"/>
          <w:i/>
          <w:sz w:val="28"/>
          <w:szCs w:val="28"/>
        </w:rPr>
        <w:t>Халяпина Л. Н.</w:t>
      </w:r>
      <w:r w:rsidRPr="00021694">
        <w:rPr>
          <w:rFonts w:ascii="Times New Roman" w:hAnsi="Times New Roman"/>
          <w:sz w:val="28"/>
          <w:szCs w:val="28"/>
        </w:rPr>
        <w:t xml:space="preserve"> Социализация учителя. – М.: Новое знание, 2005. – 128 с.</w:t>
      </w:r>
    </w:p>
    <w:p w:rsidR="006B3CE8" w:rsidRPr="00021694" w:rsidRDefault="006B3CE8"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z w:val="28"/>
          <w:szCs w:val="28"/>
          <w:lang w:eastAsia="ru-RU"/>
        </w:rPr>
        <w:t>32.</w:t>
      </w:r>
      <w:r w:rsidR="00CC7762" w:rsidRPr="00021694">
        <w:rPr>
          <w:rFonts w:ascii="Times New Roman" w:hAnsi="Times New Roman"/>
          <w:sz w:val="28"/>
          <w:szCs w:val="28"/>
          <w:lang w:eastAsia="ru-RU"/>
        </w:rPr>
        <w:t xml:space="preserve"> </w:t>
      </w:r>
      <w:r w:rsidRPr="00021694">
        <w:rPr>
          <w:rFonts w:ascii="Times New Roman" w:hAnsi="Times New Roman"/>
          <w:bCs/>
          <w:i/>
          <w:sz w:val="28"/>
          <w:szCs w:val="28"/>
        </w:rPr>
        <w:t>Харькин</w:t>
      </w:r>
      <w:r w:rsidRPr="00021694">
        <w:rPr>
          <w:rFonts w:ascii="Times New Roman" w:hAnsi="Times New Roman"/>
          <w:i/>
          <w:sz w:val="28"/>
          <w:szCs w:val="28"/>
        </w:rPr>
        <w:t xml:space="preserve"> </w:t>
      </w:r>
      <w:r w:rsidRPr="00021694">
        <w:rPr>
          <w:rFonts w:ascii="Times New Roman" w:hAnsi="Times New Roman"/>
          <w:bCs/>
          <w:i/>
          <w:sz w:val="28"/>
          <w:szCs w:val="28"/>
        </w:rPr>
        <w:t>В</w:t>
      </w:r>
      <w:r w:rsidRPr="00021694">
        <w:rPr>
          <w:rFonts w:ascii="Times New Roman" w:hAnsi="Times New Roman"/>
          <w:i/>
          <w:sz w:val="28"/>
          <w:szCs w:val="28"/>
        </w:rPr>
        <w:t>.</w:t>
      </w:r>
      <w:r w:rsidRPr="00021694">
        <w:rPr>
          <w:rFonts w:ascii="Times New Roman" w:hAnsi="Times New Roman"/>
          <w:bCs/>
          <w:i/>
          <w:sz w:val="28"/>
          <w:szCs w:val="28"/>
        </w:rPr>
        <w:t>Н</w:t>
      </w:r>
      <w:r w:rsidRPr="00021694">
        <w:rPr>
          <w:rFonts w:ascii="Times New Roman" w:hAnsi="Times New Roman"/>
          <w:i/>
          <w:sz w:val="28"/>
          <w:szCs w:val="28"/>
        </w:rPr>
        <w:t>.</w:t>
      </w:r>
      <w:r w:rsidRPr="00021694">
        <w:rPr>
          <w:rFonts w:ascii="Times New Roman" w:hAnsi="Times New Roman"/>
          <w:sz w:val="28"/>
          <w:szCs w:val="28"/>
        </w:rPr>
        <w:t xml:space="preserve"> </w:t>
      </w:r>
      <w:r w:rsidRPr="00021694">
        <w:rPr>
          <w:rFonts w:ascii="Times New Roman" w:hAnsi="Times New Roman"/>
          <w:bCs/>
          <w:sz w:val="28"/>
          <w:szCs w:val="28"/>
        </w:rPr>
        <w:t>Педагогическая</w:t>
      </w:r>
      <w:r w:rsidRPr="00021694">
        <w:rPr>
          <w:rFonts w:ascii="Times New Roman" w:hAnsi="Times New Roman"/>
          <w:sz w:val="28"/>
          <w:szCs w:val="28"/>
        </w:rPr>
        <w:t xml:space="preserve"> </w:t>
      </w:r>
      <w:r w:rsidRPr="00021694">
        <w:rPr>
          <w:rFonts w:ascii="Times New Roman" w:hAnsi="Times New Roman"/>
          <w:bCs/>
          <w:sz w:val="28"/>
          <w:szCs w:val="28"/>
        </w:rPr>
        <w:t>импровизация</w:t>
      </w:r>
      <w:r w:rsidRPr="00021694">
        <w:rPr>
          <w:rFonts w:ascii="Times New Roman" w:hAnsi="Times New Roman"/>
          <w:sz w:val="28"/>
          <w:szCs w:val="28"/>
        </w:rPr>
        <w:t xml:space="preserve">: Теория и методика / </w:t>
      </w:r>
      <w:r w:rsidRPr="00021694">
        <w:rPr>
          <w:rFonts w:ascii="Times New Roman" w:hAnsi="Times New Roman"/>
          <w:bCs/>
          <w:sz w:val="28"/>
          <w:szCs w:val="28"/>
        </w:rPr>
        <w:t>В</w:t>
      </w:r>
      <w:r w:rsidRPr="00021694">
        <w:rPr>
          <w:rFonts w:ascii="Times New Roman" w:hAnsi="Times New Roman"/>
          <w:sz w:val="28"/>
          <w:szCs w:val="28"/>
        </w:rPr>
        <w:t>.</w:t>
      </w:r>
      <w:r w:rsidRPr="00021694">
        <w:rPr>
          <w:rFonts w:ascii="Times New Roman" w:hAnsi="Times New Roman"/>
          <w:bCs/>
          <w:sz w:val="28"/>
          <w:szCs w:val="28"/>
        </w:rPr>
        <w:t>Н</w:t>
      </w:r>
      <w:r w:rsidRPr="00021694">
        <w:rPr>
          <w:rFonts w:ascii="Times New Roman" w:hAnsi="Times New Roman"/>
          <w:sz w:val="28"/>
          <w:szCs w:val="28"/>
        </w:rPr>
        <w:t xml:space="preserve">. </w:t>
      </w:r>
      <w:r w:rsidRPr="00021694">
        <w:rPr>
          <w:rFonts w:ascii="Times New Roman" w:hAnsi="Times New Roman"/>
          <w:bCs/>
          <w:sz w:val="28"/>
          <w:szCs w:val="28"/>
        </w:rPr>
        <w:t>Харькин</w:t>
      </w:r>
      <w:r w:rsidRPr="00021694">
        <w:rPr>
          <w:rFonts w:ascii="Times New Roman" w:hAnsi="Times New Roman"/>
          <w:sz w:val="28"/>
          <w:szCs w:val="28"/>
        </w:rPr>
        <w:t>; под ред. В.А. Сластенина, Ю.П. Сокольникова; Моск. пед. гос. ун-т им. В.И. Ленина. – М.: NB Магистр, 1992. – 159 с.</w:t>
      </w:r>
    </w:p>
    <w:p w:rsidR="006B3CE8" w:rsidRPr="00021694" w:rsidRDefault="006B3CE8" w:rsidP="00021694">
      <w:pPr>
        <w:suppressAutoHyphens/>
        <w:spacing w:after="0" w:line="360" w:lineRule="auto"/>
        <w:rPr>
          <w:rFonts w:ascii="Times New Roman" w:hAnsi="Times New Roman"/>
          <w:sz w:val="28"/>
          <w:szCs w:val="28"/>
          <w:lang w:eastAsia="ru-RU"/>
        </w:rPr>
      </w:pPr>
      <w:r w:rsidRPr="00021694">
        <w:rPr>
          <w:rFonts w:ascii="Times New Roman" w:hAnsi="Times New Roman"/>
          <w:color w:val="000000"/>
          <w:sz w:val="28"/>
          <w:szCs w:val="28"/>
        </w:rPr>
        <w:t>33.</w:t>
      </w:r>
      <w:r w:rsidR="00CC7762" w:rsidRPr="00021694">
        <w:rPr>
          <w:rFonts w:ascii="Times New Roman" w:hAnsi="Times New Roman"/>
          <w:color w:val="000000"/>
          <w:sz w:val="28"/>
          <w:szCs w:val="28"/>
        </w:rPr>
        <w:t xml:space="preserve"> </w:t>
      </w:r>
      <w:r w:rsidRPr="00021694">
        <w:rPr>
          <w:rFonts w:ascii="Times New Roman" w:hAnsi="Times New Roman"/>
          <w:i/>
          <w:sz w:val="28"/>
          <w:szCs w:val="28"/>
        </w:rPr>
        <w:t>Цигарелли Ю. А.</w:t>
      </w:r>
      <w:r w:rsidRPr="00021694">
        <w:rPr>
          <w:rFonts w:ascii="Times New Roman" w:hAnsi="Times New Roman"/>
          <w:sz w:val="28"/>
          <w:szCs w:val="28"/>
        </w:rPr>
        <w:t xml:space="preserve"> Изучение зависимости самооценки способности от свойств нервной системы// Психофизиологическое изучение учебной и спортивной деятельности: Межвуз. сб. Научных тр./ Ленингр. гос. пед. ин-т им. А. И. Герцена; [Редкол.: Е. П. Ильин (отв. ред.) и др.]. – Л.: ЛГПИ, 1981. – 163 с.</w:t>
      </w:r>
    </w:p>
    <w:p w:rsidR="006B3CE8" w:rsidRPr="00021694" w:rsidRDefault="006B3CE8"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color w:val="000000"/>
          <w:sz w:val="28"/>
          <w:szCs w:val="28"/>
        </w:rPr>
        <w:t xml:space="preserve">34. </w:t>
      </w:r>
      <w:r w:rsidRPr="00021694">
        <w:rPr>
          <w:rFonts w:ascii="Times New Roman" w:hAnsi="Times New Roman"/>
          <w:i/>
          <w:sz w:val="28"/>
          <w:szCs w:val="28"/>
        </w:rPr>
        <w:t>Шавир П. А.</w:t>
      </w:r>
      <w:r w:rsidRPr="00021694">
        <w:rPr>
          <w:rFonts w:ascii="Times New Roman" w:hAnsi="Times New Roman"/>
          <w:sz w:val="28"/>
          <w:szCs w:val="28"/>
        </w:rPr>
        <w:t xml:space="preserve"> Психология профессионального самоопределения в ранней юности. – М.: Педагогика, 1981. – 95 с.</w:t>
      </w:r>
    </w:p>
    <w:p w:rsidR="006B3CE8" w:rsidRPr="00021694" w:rsidRDefault="006B3CE8" w:rsidP="00021694">
      <w:pPr>
        <w:suppressAutoHyphens/>
        <w:spacing w:after="0" w:line="360" w:lineRule="auto"/>
        <w:rPr>
          <w:rFonts w:ascii="Times New Roman" w:hAnsi="Times New Roman"/>
          <w:snapToGrid w:val="0"/>
          <w:sz w:val="28"/>
          <w:szCs w:val="28"/>
        </w:rPr>
      </w:pPr>
      <w:r w:rsidRPr="00021694">
        <w:rPr>
          <w:rFonts w:ascii="Times New Roman" w:hAnsi="Times New Roman"/>
          <w:snapToGrid w:val="0"/>
          <w:sz w:val="28"/>
          <w:szCs w:val="28"/>
        </w:rPr>
        <w:t xml:space="preserve">35. </w:t>
      </w:r>
      <w:r w:rsidRPr="00021694">
        <w:rPr>
          <w:rFonts w:ascii="Times New Roman" w:hAnsi="Times New Roman"/>
          <w:i/>
          <w:snapToGrid w:val="0"/>
          <w:sz w:val="28"/>
          <w:szCs w:val="28"/>
        </w:rPr>
        <w:t>Шадриков В.Д</w:t>
      </w:r>
      <w:r w:rsidRPr="00021694">
        <w:rPr>
          <w:rFonts w:ascii="Times New Roman" w:hAnsi="Times New Roman"/>
          <w:snapToGrid w:val="0"/>
          <w:sz w:val="28"/>
          <w:szCs w:val="28"/>
        </w:rPr>
        <w:t>. Проблемы системогенеза профессиональной деятельности. – М.: Наука,1982. – 185с.</w:t>
      </w:r>
    </w:p>
    <w:p w:rsidR="006B3CE8" w:rsidRPr="00021694" w:rsidRDefault="006B3CE8"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napToGrid w:val="0"/>
          <w:sz w:val="28"/>
          <w:szCs w:val="28"/>
        </w:rPr>
        <w:t xml:space="preserve">36. </w:t>
      </w:r>
      <w:r w:rsidRPr="00021694">
        <w:rPr>
          <w:rFonts w:ascii="Times New Roman" w:hAnsi="Times New Roman"/>
          <w:i/>
          <w:sz w:val="28"/>
          <w:szCs w:val="28"/>
        </w:rPr>
        <w:t>Шишкина Л. И.</w:t>
      </w:r>
      <w:r w:rsidRPr="00021694">
        <w:rPr>
          <w:rFonts w:ascii="Times New Roman" w:hAnsi="Times New Roman"/>
          <w:sz w:val="28"/>
          <w:szCs w:val="28"/>
        </w:rPr>
        <w:t xml:space="preserve"> Социально-правовые вопросы профориентации молодежи / под ред. Л. И. Шишкина; Ленингр. гос. ун-т им. А. А. Жданова. – Л.: Изд-во </w:t>
      </w:r>
      <w:r w:rsidRPr="00021694">
        <w:rPr>
          <w:rFonts w:ascii="Times New Roman" w:hAnsi="Times New Roman"/>
          <w:bCs/>
          <w:sz w:val="28"/>
          <w:szCs w:val="28"/>
        </w:rPr>
        <w:t>Ленингр</w:t>
      </w:r>
      <w:r w:rsidRPr="00021694">
        <w:rPr>
          <w:rFonts w:ascii="Times New Roman" w:hAnsi="Times New Roman"/>
          <w:sz w:val="28"/>
          <w:szCs w:val="28"/>
        </w:rPr>
        <w:t xml:space="preserve">. </w:t>
      </w:r>
      <w:r w:rsidRPr="00021694">
        <w:rPr>
          <w:rFonts w:ascii="Times New Roman" w:hAnsi="Times New Roman"/>
          <w:bCs/>
          <w:sz w:val="28"/>
          <w:szCs w:val="28"/>
        </w:rPr>
        <w:t>ун</w:t>
      </w:r>
      <w:r w:rsidRPr="00021694">
        <w:rPr>
          <w:rFonts w:ascii="Times New Roman" w:hAnsi="Times New Roman"/>
          <w:sz w:val="28"/>
          <w:szCs w:val="28"/>
        </w:rPr>
        <w:t>-та, 1976. – 62 с.</w:t>
      </w:r>
    </w:p>
    <w:p w:rsidR="00CC7762" w:rsidRPr="00021694" w:rsidRDefault="006B3CE8"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napToGrid w:val="0"/>
          <w:sz w:val="28"/>
          <w:szCs w:val="28"/>
        </w:rPr>
        <w:t xml:space="preserve">37. </w:t>
      </w:r>
      <w:r w:rsidR="00CD5281" w:rsidRPr="00021694">
        <w:rPr>
          <w:rFonts w:ascii="Times New Roman" w:hAnsi="Times New Roman"/>
          <w:i/>
          <w:snapToGrid w:val="0"/>
          <w:sz w:val="28"/>
          <w:szCs w:val="28"/>
        </w:rPr>
        <w:t>Э</w:t>
      </w:r>
      <w:r w:rsidR="00CC7762" w:rsidRPr="00021694">
        <w:rPr>
          <w:rFonts w:ascii="Times New Roman" w:hAnsi="Times New Roman"/>
          <w:i/>
          <w:sz w:val="28"/>
          <w:szCs w:val="28"/>
        </w:rPr>
        <w:t>льконин Д.Б.</w:t>
      </w:r>
      <w:r w:rsidR="00CC7762" w:rsidRPr="00021694">
        <w:rPr>
          <w:rFonts w:ascii="Times New Roman" w:hAnsi="Times New Roman"/>
          <w:sz w:val="28"/>
          <w:szCs w:val="28"/>
        </w:rPr>
        <w:t xml:space="preserve"> К проблеме периодизации психического развития в детском возрасте.// Хрестоматия по возрастной психологии. Учебное пособие для студентов: Сост. Л.М. Семенюк / Под ред.</w:t>
      </w:r>
      <w:r w:rsidR="00021694">
        <w:rPr>
          <w:rFonts w:ascii="Times New Roman" w:hAnsi="Times New Roman"/>
          <w:sz w:val="28"/>
          <w:szCs w:val="28"/>
        </w:rPr>
        <w:t xml:space="preserve"> </w:t>
      </w:r>
      <w:r w:rsidR="00CC7762" w:rsidRPr="00021694">
        <w:rPr>
          <w:rFonts w:ascii="Times New Roman" w:hAnsi="Times New Roman"/>
          <w:sz w:val="28"/>
          <w:szCs w:val="28"/>
        </w:rPr>
        <w:t>Д.И. Фельдштейна. – М.: Институт практической психологии, 1994. – С. 169-175.</w:t>
      </w:r>
    </w:p>
    <w:p w:rsidR="00CC7762" w:rsidRPr="00021694" w:rsidRDefault="00CC7762" w:rsidP="00021694">
      <w:pPr>
        <w:suppressAutoHyphens/>
        <w:autoSpaceDE w:val="0"/>
        <w:autoSpaceDN w:val="0"/>
        <w:spacing w:after="0" w:line="360" w:lineRule="auto"/>
        <w:rPr>
          <w:rFonts w:ascii="Times New Roman" w:hAnsi="Times New Roman"/>
          <w:sz w:val="28"/>
          <w:szCs w:val="28"/>
        </w:rPr>
      </w:pPr>
      <w:r w:rsidRPr="00021694">
        <w:rPr>
          <w:rFonts w:ascii="Times New Roman" w:hAnsi="Times New Roman"/>
          <w:snapToGrid w:val="0"/>
          <w:sz w:val="28"/>
          <w:szCs w:val="28"/>
        </w:rPr>
        <w:t>38.</w:t>
      </w:r>
      <w:r w:rsidRPr="00021694">
        <w:rPr>
          <w:rFonts w:ascii="Times New Roman" w:hAnsi="Times New Roman"/>
          <w:sz w:val="28"/>
          <w:szCs w:val="28"/>
        </w:rPr>
        <w:t xml:space="preserve"> </w:t>
      </w:r>
      <w:r w:rsidRPr="00021694">
        <w:rPr>
          <w:rFonts w:ascii="Times New Roman" w:hAnsi="Times New Roman"/>
          <w:i/>
          <w:sz w:val="28"/>
          <w:szCs w:val="28"/>
        </w:rPr>
        <w:t>Юпитов А.В.</w:t>
      </w:r>
      <w:r w:rsidRPr="00021694">
        <w:rPr>
          <w:rFonts w:ascii="Times New Roman" w:hAnsi="Times New Roman"/>
          <w:sz w:val="28"/>
          <w:szCs w:val="28"/>
        </w:rPr>
        <w:t xml:space="preserve"> Проблематика и особенности психологического консультирования в ВУЗе // Вопросы психологии – 1995. –</w:t>
      </w:r>
      <w:r w:rsidR="00021694">
        <w:rPr>
          <w:rFonts w:ascii="Times New Roman" w:hAnsi="Times New Roman"/>
          <w:sz w:val="28"/>
          <w:szCs w:val="28"/>
        </w:rPr>
        <w:t xml:space="preserve"> </w:t>
      </w:r>
      <w:r w:rsidRPr="00021694">
        <w:rPr>
          <w:rFonts w:ascii="Times New Roman" w:hAnsi="Times New Roman"/>
          <w:sz w:val="28"/>
          <w:szCs w:val="28"/>
        </w:rPr>
        <w:t>№ 4. – С. 50-56.</w:t>
      </w:r>
    </w:p>
    <w:p w:rsidR="007759BF" w:rsidRPr="00021694" w:rsidRDefault="007759BF" w:rsidP="00021694">
      <w:pPr>
        <w:suppressAutoHyphens/>
        <w:spacing w:after="0" w:line="360" w:lineRule="auto"/>
        <w:rPr>
          <w:rFonts w:ascii="Times New Roman" w:hAnsi="Times New Roman"/>
          <w:snapToGrid w:val="0"/>
          <w:sz w:val="28"/>
          <w:szCs w:val="28"/>
        </w:rPr>
      </w:pPr>
    </w:p>
    <w:p w:rsidR="00021694" w:rsidRDefault="00021694">
      <w:pPr>
        <w:rPr>
          <w:rFonts w:ascii="Times New Roman" w:hAnsi="Times New Roman"/>
          <w:snapToGrid w:val="0"/>
          <w:sz w:val="28"/>
          <w:szCs w:val="28"/>
        </w:rPr>
      </w:pPr>
      <w:r>
        <w:rPr>
          <w:rFonts w:ascii="Times New Roman" w:hAnsi="Times New Roman"/>
          <w:snapToGrid w:val="0"/>
          <w:sz w:val="28"/>
          <w:szCs w:val="28"/>
        </w:rPr>
        <w:br w:type="page"/>
      </w:r>
    </w:p>
    <w:p w:rsidR="00F37F90" w:rsidRPr="00021694" w:rsidRDefault="00F37F90" w:rsidP="00021694">
      <w:pPr>
        <w:suppressAutoHyphens/>
        <w:autoSpaceDE w:val="0"/>
        <w:autoSpaceDN w:val="0"/>
        <w:spacing w:after="0" w:line="360" w:lineRule="auto"/>
        <w:ind w:firstLine="709"/>
        <w:jc w:val="both"/>
        <w:rPr>
          <w:rFonts w:ascii="Times New Roman" w:hAnsi="Times New Roman"/>
          <w:sz w:val="28"/>
          <w:szCs w:val="28"/>
        </w:rPr>
      </w:pPr>
      <w:r w:rsidRPr="00021694">
        <w:rPr>
          <w:rFonts w:ascii="Times New Roman" w:hAnsi="Times New Roman"/>
          <w:sz w:val="28"/>
          <w:szCs w:val="28"/>
        </w:rPr>
        <w:t>ПРИЛОЖЕНИЕ А</w:t>
      </w:r>
    </w:p>
    <w:p w:rsidR="00021694" w:rsidRPr="002B7E59" w:rsidRDefault="00021694" w:rsidP="00021694">
      <w:pPr>
        <w:suppressAutoHyphens/>
        <w:spacing w:after="0" w:line="360" w:lineRule="auto"/>
        <w:ind w:firstLine="709"/>
        <w:jc w:val="both"/>
        <w:rPr>
          <w:rFonts w:ascii="Times New Roman" w:hAnsi="Times New Roman"/>
          <w:sz w:val="28"/>
          <w:szCs w:val="28"/>
        </w:rPr>
      </w:pPr>
    </w:p>
    <w:p w:rsidR="00F37F90" w:rsidRPr="00021694" w:rsidRDefault="00F37F90"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Мною была решена задача на определение достоверности различий в д</w:t>
      </w:r>
      <w:r w:rsidR="00172468" w:rsidRPr="00021694">
        <w:rPr>
          <w:rFonts w:ascii="Times New Roman" w:hAnsi="Times New Roman"/>
          <w:sz w:val="28"/>
          <w:szCs w:val="28"/>
        </w:rPr>
        <w:t xml:space="preserve">анной группе по фактору Человек – </w:t>
      </w:r>
      <w:r w:rsidRPr="00021694">
        <w:rPr>
          <w:rFonts w:ascii="Times New Roman" w:hAnsi="Times New Roman"/>
          <w:sz w:val="28"/>
          <w:szCs w:val="28"/>
        </w:rPr>
        <w:t>Техника и Человек – Человек с помощью критерия Манна-Уитни.</w:t>
      </w:r>
    </w:p>
    <w:p w:rsidR="00F37F90" w:rsidRPr="00021694" w:rsidRDefault="00F37F90"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Гипотезы U – критерия Манна-Уитни</w:t>
      </w:r>
    </w:p>
    <w:p w:rsidR="00F37F90" w:rsidRPr="00021694" w:rsidRDefault="00F37F90"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H</w:t>
      </w:r>
      <w:r w:rsidRPr="00021694">
        <w:rPr>
          <w:rFonts w:ascii="Times New Roman" w:hAnsi="Times New Roman"/>
          <w:sz w:val="28"/>
          <w:szCs w:val="28"/>
          <w:vertAlign w:val="subscript"/>
        </w:rPr>
        <w:t>0</w:t>
      </w:r>
      <w:r w:rsidRPr="00021694">
        <w:rPr>
          <w:rFonts w:ascii="Times New Roman" w:hAnsi="Times New Roman"/>
          <w:sz w:val="28"/>
          <w:szCs w:val="28"/>
        </w:rPr>
        <w:t>: Уровень признака</w:t>
      </w:r>
      <w:r w:rsidR="00021694">
        <w:rPr>
          <w:rFonts w:ascii="Times New Roman" w:hAnsi="Times New Roman"/>
          <w:sz w:val="28"/>
          <w:szCs w:val="28"/>
        </w:rPr>
        <w:t xml:space="preserve"> </w:t>
      </w:r>
      <w:r w:rsidRPr="00021694">
        <w:rPr>
          <w:rFonts w:ascii="Times New Roman" w:hAnsi="Times New Roman"/>
          <w:sz w:val="28"/>
          <w:szCs w:val="28"/>
        </w:rPr>
        <w:t>в группе 2 не ниже уровня признака в группе 1.</w:t>
      </w:r>
    </w:p>
    <w:p w:rsidR="00F37F90" w:rsidRPr="002B7E59" w:rsidRDefault="00F37F90"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H</w:t>
      </w:r>
      <w:r w:rsidRPr="00021694">
        <w:rPr>
          <w:rFonts w:ascii="Times New Roman" w:hAnsi="Times New Roman"/>
          <w:sz w:val="28"/>
          <w:szCs w:val="28"/>
          <w:vertAlign w:val="subscript"/>
        </w:rPr>
        <w:t>1</w:t>
      </w:r>
      <w:r w:rsidRPr="00021694">
        <w:rPr>
          <w:rFonts w:ascii="Times New Roman" w:hAnsi="Times New Roman"/>
          <w:sz w:val="28"/>
          <w:szCs w:val="28"/>
        </w:rPr>
        <w:t>: Уровень признака в группе 2 ниже уровня признака в группе 1.</w:t>
      </w:r>
    </w:p>
    <w:p w:rsidR="00021694" w:rsidRPr="002B7E59" w:rsidRDefault="00021694" w:rsidP="00021694">
      <w:pPr>
        <w:suppressAutoHyphens/>
        <w:spacing w:after="0" w:line="360" w:lineRule="auto"/>
        <w:ind w:firstLine="709"/>
        <w:jc w:val="both"/>
        <w:rPr>
          <w:rFonts w:ascii="Times New Roman" w:hAnsi="Times New Roman"/>
          <w:sz w:val="28"/>
          <w:szCs w:val="28"/>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893"/>
        <w:gridCol w:w="1122"/>
        <w:gridCol w:w="756"/>
        <w:gridCol w:w="1122"/>
        <w:gridCol w:w="756"/>
      </w:tblGrid>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Выборка 1</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Ранг 1</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Выборка 2</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Ранг 2</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22,5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29.5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18,5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29.5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18,5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26</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13,5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26</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13,5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26</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9</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26</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9</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7</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26</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9</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22,5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9</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9</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18,5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10</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18,5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11</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18,5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12</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18,5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13</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13,5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14</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13,5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9</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Суммы:</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143,5</w:t>
            </w: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321,5</w:t>
            </w:r>
          </w:p>
        </w:tc>
      </w:tr>
      <w:tr w:rsidR="006E76ED" w:rsidRPr="006E76ED" w:rsidTr="006E76ED">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p>
        </w:tc>
        <w:tc>
          <w:tcPr>
            <w:tcW w:w="0" w:type="auto"/>
            <w:shd w:val="clear" w:color="auto" w:fill="auto"/>
          </w:tcPr>
          <w:p w:rsidR="00F37F90" w:rsidRPr="006E76ED" w:rsidRDefault="00F37F90" w:rsidP="006E76ED">
            <w:pPr>
              <w:suppressAutoHyphens/>
              <w:spacing w:after="0" w:line="360" w:lineRule="auto"/>
              <w:rPr>
                <w:rFonts w:ascii="Times New Roman" w:hAnsi="Times New Roman"/>
                <w:sz w:val="20"/>
                <w:szCs w:val="24"/>
              </w:rPr>
            </w:pPr>
          </w:p>
        </w:tc>
      </w:tr>
    </w:tbl>
    <w:p w:rsidR="00021694" w:rsidRDefault="00021694" w:rsidP="00021694">
      <w:pPr>
        <w:suppressAutoHyphens/>
        <w:spacing w:after="0" w:line="360" w:lineRule="auto"/>
        <w:ind w:firstLine="709"/>
        <w:jc w:val="both"/>
        <w:rPr>
          <w:rFonts w:ascii="Times New Roman" w:hAnsi="Times New Roman"/>
          <w:sz w:val="28"/>
          <w:szCs w:val="28"/>
          <w:lang w:val="en-US"/>
        </w:rPr>
      </w:pPr>
    </w:p>
    <w:p w:rsidR="00F37F90" w:rsidRPr="00021694" w:rsidRDefault="00F37F90" w:rsidP="00021694">
      <w:pPr>
        <w:suppressAutoHyphens/>
        <w:spacing w:after="0" w:line="360" w:lineRule="auto"/>
        <w:ind w:firstLine="709"/>
        <w:jc w:val="both"/>
        <w:rPr>
          <w:rFonts w:ascii="Times New Roman" w:hAnsi="Times New Roman"/>
          <w:sz w:val="28"/>
          <w:szCs w:val="28"/>
          <w:lang w:val="en-US"/>
        </w:rPr>
      </w:pPr>
      <w:r w:rsidRPr="00021694">
        <w:rPr>
          <w:rFonts w:ascii="Times New Roman" w:hAnsi="Times New Roman"/>
          <w:sz w:val="28"/>
          <w:szCs w:val="28"/>
          <w:lang w:val="en-US"/>
        </w:rPr>
        <w:t>U = (n</w:t>
      </w:r>
      <w:r w:rsidRPr="00021694">
        <w:rPr>
          <w:rFonts w:ascii="Times New Roman" w:hAnsi="Times New Roman"/>
          <w:sz w:val="28"/>
          <w:szCs w:val="28"/>
          <w:vertAlign w:val="subscript"/>
          <w:lang w:val="en-US"/>
        </w:rPr>
        <w:t>1</w:t>
      </w:r>
      <w:r w:rsidRPr="00021694">
        <w:rPr>
          <w:rFonts w:ascii="Times New Roman" w:hAnsi="Times New Roman"/>
          <w:sz w:val="28"/>
          <w:szCs w:val="28"/>
          <w:lang w:val="en-US"/>
        </w:rPr>
        <w:t>*n</w:t>
      </w:r>
      <w:r w:rsidRPr="00021694">
        <w:rPr>
          <w:rFonts w:ascii="Times New Roman" w:hAnsi="Times New Roman"/>
          <w:sz w:val="28"/>
          <w:szCs w:val="28"/>
          <w:vertAlign w:val="subscript"/>
          <w:lang w:val="en-US"/>
        </w:rPr>
        <w:t>2</w:t>
      </w:r>
      <w:r w:rsidRPr="00021694">
        <w:rPr>
          <w:rFonts w:ascii="Times New Roman" w:hAnsi="Times New Roman"/>
          <w:sz w:val="28"/>
          <w:szCs w:val="28"/>
          <w:lang w:val="en-US"/>
        </w:rPr>
        <w:t>) + n</w:t>
      </w:r>
      <w:r w:rsidRPr="00021694">
        <w:rPr>
          <w:rFonts w:ascii="Times New Roman" w:hAnsi="Times New Roman"/>
          <w:sz w:val="28"/>
          <w:szCs w:val="28"/>
          <w:vertAlign w:val="subscript"/>
          <w:lang w:val="en-US"/>
        </w:rPr>
        <w:t>x</w:t>
      </w:r>
      <w:r w:rsidRPr="00021694">
        <w:rPr>
          <w:rFonts w:ascii="Times New Roman" w:hAnsi="Times New Roman"/>
          <w:sz w:val="28"/>
          <w:szCs w:val="28"/>
          <w:lang w:val="en-US"/>
        </w:rPr>
        <w:t>*(n</w:t>
      </w:r>
      <w:r w:rsidRPr="00021694">
        <w:rPr>
          <w:rFonts w:ascii="Times New Roman" w:hAnsi="Times New Roman"/>
          <w:sz w:val="28"/>
          <w:szCs w:val="28"/>
          <w:vertAlign w:val="subscript"/>
          <w:lang w:val="en-US"/>
        </w:rPr>
        <w:t>x</w:t>
      </w:r>
      <w:r w:rsidRPr="00021694">
        <w:rPr>
          <w:rFonts w:ascii="Times New Roman" w:hAnsi="Times New Roman"/>
          <w:sz w:val="28"/>
          <w:szCs w:val="28"/>
          <w:lang w:val="en-US"/>
        </w:rPr>
        <w:t>+1)/2 –T</w:t>
      </w:r>
      <w:r w:rsidRPr="00021694">
        <w:rPr>
          <w:rFonts w:ascii="Times New Roman" w:hAnsi="Times New Roman"/>
          <w:sz w:val="28"/>
          <w:szCs w:val="28"/>
          <w:vertAlign w:val="subscript"/>
          <w:lang w:val="en-US"/>
        </w:rPr>
        <w:t>x</w:t>
      </w:r>
      <w:r w:rsidR="00021694">
        <w:rPr>
          <w:rFonts w:ascii="Times New Roman" w:hAnsi="Times New Roman"/>
          <w:sz w:val="28"/>
          <w:szCs w:val="28"/>
          <w:vertAlign w:val="subscript"/>
          <w:lang w:val="en-US"/>
        </w:rPr>
        <w:t xml:space="preserve"> </w:t>
      </w:r>
      <w:r w:rsidRPr="00021694">
        <w:rPr>
          <w:rFonts w:ascii="Times New Roman" w:hAnsi="Times New Roman"/>
          <w:sz w:val="28"/>
          <w:szCs w:val="28"/>
          <w:lang w:val="en-US"/>
        </w:rPr>
        <w:t>(3.1)</w:t>
      </w:r>
    </w:p>
    <w:p w:rsidR="00F37F90" w:rsidRDefault="00F37F90" w:rsidP="00021694">
      <w:pPr>
        <w:suppressAutoHyphens/>
        <w:spacing w:after="0" w:line="360" w:lineRule="auto"/>
        <w:ind w:firstLine="709"/>
        <w:jc w:val="both"/>
        <w:rPr>
          <w:rFonts w:ascii="Times New Roman" w:hAnsi="Times New Roman"/>
          <w:sz w:val="28"/>
          <w:szCs w:val="28"/>
          <w:lang w:val="en-US"/>
        </w:rPr>
      </w:pPr>
      <w:r w:rsidRPr="00021694">
        <w:rPr>
          <w:rFonts w:ascii="Times New Roman" w:hAnsi="Times New Roman"/>
          <w:sz w:val="28"/>
          <w:szCs w:val="28"/>
          <w:lang w:val="en-US"/>
        </w:rPr>
        <w:t>U = 225+15*16/2-321,5=23,5</w:t>
      </w:r>
    </w:p>
    <w:p w:rsidR="00021694" w:rsidRPr="00021694" w:rsidRDefault="00021694" w:rsidP="00021694">
      <w:pPr>
        <w:suppressAutoHyphens/>
        <w:spacing w:after="0" w:line="360" w:lineRule="auto"/>
        <w:ind w:firstLine="709"/>
        <w:jc w:val="both"/>
        <w:rPr>
          <w:rFonts w:ascii="Times New Roman" w:hAnsi="Times New Roman"/>
          <w:sz w:val="28"/>
          <w:szCs w:val="28"/>
          <w:vertAlign w:val="subscript"/>
          <w:lang w:val="en-US"/>
        </w:rPr>
      </w:pPr>
    </w:p>
    <w:p w:rsidR="00F37F90" w:rsidRPr="00021694" w:rsidRDefault="00F37F90"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Результат: U</w:t>
      </w:r>
      <w:r w:rsidRPr="00021694">
        <w:rPr>
          <w:rFonts w:ascii="Times New Roman" w:hAnsi="Times New Roman"/>
          <w:sz w:val="28"/>
          <w:szCs w:val="28"/>
          <w:vertAlign w:val="subscript"/>
        </w:rPr>
        <w:t>Эмп</w:t>
      </w:r>
      <w:r w:rsidRPr="00021694">
        <w:rPr>
          <w:rFonts w:ascii="Times New Roman" w:hAnsi="Times New Roman"/>
          <w:sz w:val="28"/>
          <w:szCs w:val="28"/>
        </w:rPr>
        <w:t xml:space="preserve"> = 23,5</w:t>
      </w:r>
    </w:p>
    <w:p w:rsidR="00F37F90" w:rsidRPr="00021694" w:rsidRDefault="00F37F90"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Критические значения U</w:t>
      </w:r>
      <w:r w:rsidRPr="00021694">
        <w:rPr>
          <w:rFonts w:ascii="Times New Roman" w:hAnsi="Times New Roman"/>
          <w:sz w:val="28"/>
          <w:szCs w:val="28"/>
          <w:vertAlign w:val="subscript"/>
        </w:rPr>
        <w:t>Кр</w:t>
      </w:r>
    </w:p>
    <w:p w:rsidR="00021694" w:rsidRDefault="004A2080"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 xml:space="preserve">При </w:t>
      </w:r>
      <w:r w:rsidR="00F37F90" w:rsidRPr="00021694">
        <w:rPr>
          <w:rFonts w:ascii="Times New Roman" w:hAnsi="Times New Roman"/>
          <w:sz w:val="28"/>
          <w:szCs w:val="28"/>
        </w:rPr>
        <w:t>P≤0.01</w:t>
      </w:r>
      <w:r w:rsidRPr="00021694">
        <w:rPr>
          <w:rFonts w:ascii="Times New Roman" w:hAnsi="Times New Roman"/>
          <w:sz w:val="28"/>
          <w:szCs w:val="28"/>
        </w:rPr>
        <w:t xml:space="preserve"> 56</w:t>
      </w:r>
      <w:r w:rsidR="00021694">
        <w:rPr>
          <w:rFonts w:ascii="Times New Roman" w:hAnsi="Times New Roman"/>
          <w:sz w:val="28"/>
          <w:szCs w:val="28"/>
        </w:rPr>
        <w:t xml:space="preserve"> </w:t>
      </w:r>
      <w:r w:rsidRPr="00021694">
        <w:rPr>
          <w:rFonts w:ascii="Times New Roman" w:hAnsi="Times New Roman"/>
          <w:sz w:val="28"/>
          <w:szCs w:val="28"/>
        </w:rPr>
        <w:t xml:space="preserve">при </w:t>
      </w:r>
      <w:r w:rsidR="00F37F90" w:rsidRPr="00021694">
        <w:rPr>
          <w:rFonts w:ascii="Times New Roman" w:hAnsi="Times New Roman"/>
          <w:sz w:val="28"/>
          <w:szCs w:val="28"/>
        </w:rPr>
        <w:t>p≤0.05</w:t>
      </w:r>
      <w:r w:rsidRPr="00021694">
        <w:rPr>
          <w:rFonts w:ascii="Times New Roman" w:hAnsi="Times New Roman"/>
          <w:sz w:val="28"/>
          <w:szCs w:val="28"/>
        </w:rPr>
        <w:t xml:space="preserve"> 72</w:t>
      </w:r>
    </w:p>
    <w:p w:rsidR="00021694" w:rsidRDefault="00F37F90"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Полученное эмпирическое значение U</w:t>
      </w:r>
      <w:r w:rsidRPr="00021694">
        <w:rPr>
          <w:rFonts w:ascii="Times New Roman" w:hAnsi="Times New Roman"/>
          <w:sz w:val="28"/>
          <w:szCs w:val="28"/>
          <w:vertAlign w:val="subscript"/>
        </w:rPr>
        <w:t>эмп</w:t>
      </w:r>
      <w:r w:rsidRPr="00021694">
        <w:rPr>
          <w:rFonts w:ascii="Times New Roman" w:hAnsi="Times New Roman"/>
          <w:sz w:val="28"/>
          <w:szCs w:val="28"/>
        </w:rPr>
        <w:t xml:space="preserve"> (79.5) находится в зоне значимости, что свидетельствует о достоверности гипотезы H</w:t>
      </w:r>
      <w:r w:rsidRPr="00021694">
        <w:rPr>
          <w:rFonts w:ascii="Times New Roman" w:hAnsi="Times New Roman"/>
          <w:sz w:val="28"/>
          <w:szCs w:val="28"/>
          <w:vertAlign w:val="subscript"/>
        </w:rPr>
        <w:t>0</w:t>
      </w:r>
      <w:r w:rsidRPr="00021694">
        <w:rPr>
          <w:rFonts w:ascii="Times New Roman" w:hAnsi="Times New Roman"/>
          <w:sz w:val="28"/>
          <w:szCs w:val="28"/>
        </w:rPr>
        <w:t>. Различия между двумя факторами наблюдаются.</w:t>
      </w:r>
    </w:p>
    <w:p w:rsidR="00172468" w:rsidRPr="00021694" w:rsidRDefault="00172468"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color w:val="000000"/>
          <w:sz w:val="28"/>
          <w:szCs w:val="28"/>
        </w:rPr>
        <w:t xml:space="preserve">Мною была решена задача на определение ранговой корреляции в данной группе по фактору направленность на дело (Д) и Человек </w:t>
      </w:r>
      <w:r w:rsidRPr="00021694">
        <w:rPr>
          <w:rFonts w:ascii="Times New Roman" w:hAnsi="Times New Roman"/>
          <w:sz w:val="28"/>
          <w:szCs w:val="28"/>
        </w:rPr>
        <w:t>– Техника</w:t>
      </w:r>
      <w:r w:rsidRPr="00021694">
        <w:rPr>
          <w:rFonts w:ascii="Times New Roman" w:hAnsi="Times New Roman"/>
          <w:color w:val="000000"/>
          <w:sz w:val="28"/>
          <w:szCs w:val="28"/>
        </w:rPr>
        <w:t xml:space="preserve"> </w:t>
      </w:r>
      <w:r w:rsidRPr="00021694">
        <w:rPr>
          <w:rFonts w:ascii="Times New Roman" w:hAnsi="Times New Roman"/>
          <w:iCs/>
          <w:sz w:val="28"/>
          <w:szCs w:val="28"/>
        </w:rPr>
        <w:t xml:space="preserve">с помощью критерия ранговой корреляции </w:t>
      </w:r>
      <w:r w:rsidRPr="00021694">
        <w:rPr>
          <w:rFonts w:ascii="Times New Roman" w:hAnsi="Times New Roman"/>
          <w:iCs/>
          <w:sz w:val="28"/>
          <w:szCs w:val="28"/>
          <w:lang w:val="en-US"/>
        </w:rPr>
        <w:t>r</w:t>
      </w:r>
      <w:r w:rsidRPr="00021694">
        <w:rPr>
          <w:rFonts w:ascii="Times New Roman" w:hAnsi="Times New Roman"/>
          <w:iCs/>
          <w:sz w:val="28"/>
          <w:szCs w:val="28"/>
          <w:vertAlign w:val="subscript"/>
          <w:lang w:val="en-US"/>
        </w:rPr>
        <w:t>s</w:t>
      </w:r>
      <w:r w:rsidRPr="00021694">
        <w:rPr>
          <w:rFonts w:ascii="Times New Roman" w:hAnsi="Times New Roman"/>
          <w:iCs/>
          <w:sz w:val="28"/>
          <w:szCs w:val="28"/>
        </w:rPr>
        <w:t xml:space="preserve"> Спирмена.</w:t>
      </w:r>
    </w:p>
    <w:p w:rsidR="00172468" w:rsidRPr="00021694" w:rsidRDefault="00172468"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Гипотезы U – критерия Спирмена</w:t>
      </w:r>
    </w:p>
    <w:p w:rsidR="00172468" w:rsidRPr="00021694" w:rsidRDefault="00172468"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H</w:t>
      </w:r>
      <w:r w:rsidRPr="00021694">
        <w:rPr>
          <w:rFonts w:ascii="Times New Roman" w:hAnsi="Times New Roman"/>
          <w:sz w:val="28"/>
          <w:szCs w:val="28"/>
          <w:vertAlign w:val="subscript"/>
        </w:rPr>
        <w:t>0</w:t>
      </w:r>
      <w:r w:rsidRPr="00021694">
        <w:rPr>
          <w:rFonts w:ascii="Times New Roman" w:hAnsi="Times New Roman"/>
          <w:sz w:val="28"/>
          <w:szCs w:val="28"/>
        </w:rPr>
        <w:t xml:space="preserve">: </w:t>
      </w:r>
      <w:r w:rsidR="00B35842" w:rsidRPr="00021694">
        <w:rPr>
          <w:rFonts w:ascii="Times New Roman" w:hAnsi="Times New Roman"/>
          <w:sz w:val="28"/>
          <w:szCs w:val="28"/>
        </w:rPr>
        <w:t>Корреляция между переменными А и Б не отличаются от нуля.</w:t>
      </w:r>
    </w:p>
    <w:p w:rsidR="00172468" w:rsidRPr="002B7E59" w:rsidRDefault="00172468" w:rsidP="00021694">
      <w:pPr>
        <w:suppressAutoHyphens/>
        <w:spacing w:after="0" w:line="360" w:lineRule="auto"/>
        <w:ind w:firstLine="709"/>
        <w:jc w:val="both"/>
        <w:rPr>
          <w:rFonts w:ascii="Times New Roman" w:hAnsi="Times New Roman"/>
          <w:sz w:val="28"/>
          <w:szCs w:val="28"/>
        </w:rPr>
      </w:pPr>
      <w:r w:rsidRPr="00021694">
        <w:rPr>
          <w:rFonts w:ascii="Times New Roman" w:hAnsi="Times New Roman"/>
          <w:sz w:val="28"/>
          <w:szCs w:val="28"/>
        </w:rPr>
        <w:t>H</w:t>
      </w:r>
      <w:r w:rsidRPr="00021694">
        <w:rPr>
          <w:rFonts w:ascii="Times New Roman" w:hAnsi="Times New Roman"/>
          <w:sz w:val="28"/>
          <w:szCs w:val="28"/>
          <w:vertAlign w:val="subscript"/>
        </w:rPr>
        <w:t>1</w:t>
      </w:r>
      <w:r w:rsidRPr="00021694">
        <w:rPr>
          <w:rFonts w:ascii="Times New Roman" w:hAnsi="Times New Roman"/>
          <w:sz w:val="28"/>
          <w:szCs w:val="28"/>
        </w:rPr>
        <w:t xml:space="preserve">: </w:t>
      </w:r>
      <w:r w:rsidR="00B35842" w:rsidRPr="00021694">
        <w:rPr>
          <w:rFonts w:ascii="Times New Roman" w:hAnsi="Times New Roman"/>
          <w:sz w:val="28"/>
          <w:szCs w:val="28"/>
        </w:rPr>
        <w:t>Корреляция между переменными А и Б достоверно отличается от нуля</w:t>
      </w:r>
    </w:p>
    <w:p w:rsidR="00021694" w:rsidRPr="002B7E59" w:rsidRDefault="00021694" w:rsidP="00021694">
      <w:pPr>
        <w:suppressAutoHyphens/>
        <w:spacing w:after="0" w:line="360" w:lineRule="auto"/>
        <w:ind w:firstLine="709"/>
        <w:jc w:val="both"/>
        <w:rPr>
          <w:rFonts w:ascii="Times New Roman" w:hAnsi="Times New Roman"/>
          <w:sz w:val="28"/>
          <w:szCs w:val="28"/>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1202"/>
        <w:gridCol w:w="800"/>
        <w:gridCol w:w="1173"/>
        <w:gridCol w:w="770"/>
        <w:gridCol w:w="1155"/>
        <w:gridCol w:w="566"/>
      </w:tblGrid>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Значения А</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Ранг А</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Значения Б</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Ранг Б</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iCs/>
                <w:sz w:val="20"/>
                <w:szCs w:val="24"/>
              </w:rPr>
            </w:pPr>
            <w:r w:rsidRPr="006E76ED">
              <w:rPr>
                <w:rFonts w:ascii="Times New Roman" w:hAnsi="Times New Roman"/>
                <w:iCs/>
                <w:sz w:val="20"/>
                <w:szCs w:val="24"/>
                <w:lang w:val="en-US"/>
              </w:rPr>
              <w:t>d</w:t>
            </w:r>
            <w:r w:rsidRPr="006E76ED">
              <w:rPr>
                <w:rFonts w:ascii="Times New Roman" w:hAnsi="Times New Roman"/>
                <w:iCs/>
                <w:sz w:val="20"/>
                <w:szCs w:val="24"/>
              </w:rPr>
              <w:t xml:space="preserve"> (ранг А –</w:t>
            </w:r>
          </w:p>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iCs/>
                <w:sz w:val="20"/>
                <w:szCs w:val="24"/>
              </w:rPr>
              <w:t>ранг Б)</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iCs/>
                <w:sz w:val="20"/>
                <w:szCs w:val="24"/>
                <w:lang w:val="en-US"/>
              </w:rPr>
              <w:t>d</w:t>
            </w:r>
            <w:r w:rsidRPr="006E76ED">
              <w:rPr>
                <w:rFonts w:ascii="Times New Roman" w:hAnsi="Times New Roman"/>
                <w:iCs/>
                <w:sz w:val="20"/>
                <w:szCs w:val="24"/>
                <w:vertAlign w:val="subscript"/>
              </w:rPr>
              <w:t xml:space="preserve"> </w:t>
            </w:r>
            <w:r w:rsidRPr="006E76ED">
              <w:rPr>
                <w:rFonts w:ascii="Times New Roman" w:hAnsi="Times New Roman"/>
                <w:iCs/>
                <w:sz w:val="20"/>
                <w:szCs w:val="24"/>
                <w:vertAlign w:val="superscript"/>
              </w:rPr>
              <w:t>2</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39</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6</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38</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14</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13,5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0,25</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37</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13</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13,5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0,25</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4</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36</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0,25</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34</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0,25</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6</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33</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9,5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7</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33</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9,5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8</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30</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7</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2,25</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9</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30</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7</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3</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8,5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2,25</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10</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30</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7</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28</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4</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28</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4</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13</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28</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4</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4</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14</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26</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0,25</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26</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1</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sz w:val="20"/>
                <w:szCs w:val="24"/>
              </w:rPr>
            </w:pPr>
            <w:r w:rsidRPr="006E76ED">
              <w:rPr>
                <w:rFonts w:ascii="Times New Roman" w:hAnsi="Times New Roman"/>
                <w:sz w:val="20"/>
                <w:szCs w:val="24"/>
              </w:rPr>
              <w:t>0,25</w:t>
            </w:r>
          </w:p>
        </w:tc>
      </w:tr>
      <w:tr w:rsidR="006E76ED"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120</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120</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0</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color w:val="000000"/>
                <w:sz w:val="20"/>
                <w:szCs w:val="24"/>
              </w:rPr>
            </w:pPr>
            <w:r w:rsidRPr="006E76ED">
              <w:rPr>
                <w:rFonts w:ascii="Times New Roman" w:hAnsi="Times New Roman"/>
                <w:color w:val="000000"/>
                <w:sz w:val="20"/>
                <w:szCs w:val="24"/>
              </w:rPr>
              <w:t>18</w:t>
            </w:r>
          </w:p>
        </w:tc>
      </w:tr>
    </w:tbl>
    <w:p w:rsidR="00172468" w:rsidRPr="00021694" w:rsidRDefault="00172468" w:rsidP="00021694">
      <w:pPr>
        <w:suppressAutoHyphens/>
        <w:spacing w:after="0" w:line="360" w:lineRule="auto"/>
        <w:ind w:firstLine="709"/>
        <w:jc w:val="both"/>
        <w:rPr>
          <w:rFonts w:ascii="Times New Roman" w:hAnsi="Times New Roman"/>
          <w:color w:val="000000"/>
          <w:sz w:val="28"/>
          <w:szCs w:val="28"/>
        </w:rPr>
      </w:pPr>
    </w:p>
    <w:p w:rsidR="00172468" w:rsidRPr="00021694" w:rsidRDefault="00B35842"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iCs/>
          <w:sz w:val="28"/>
          <w:szCs w:val="28"/>
          <w:lang w:val="en-US"/>
        </w:rPr>
        <w:t>r</w:t>
      </w:r>
      <w:r w:rsidRPr="00021694">
        <w:rPr>
          <w:rFonts w:ascii="Times New Roman" w:hAnsi="Times New Roman"/>
          <w:iCs/>
          <w:sz w:val="28"/>
          <w:szCs w:val="28"/>
          <w:vertAlign w:val="subscript"/>
          <w:lang w:val="en-US"/>
        </w:rPr>
        <w:t>s</w:t>
      </w:r>
      <w:r w:rsidRPr="00021694">
        <w:rPr>
          <w:rFonts w:ascii="Times New Roman" w:hAnsi="Times New Roman"/>
          <w:iCs/>
          <w:sz w:val="28"/>
          <w:szCs w:val="28"/>
        </w:rPr>
        <w:t>= 1 – (6*∑ (</w:t>
      </w:r>
      <w:r w:rsidRPr="00021694">
        <w:rPr>
          <w:rFonts w:ascii="Times New Roman" w:hAnsi="Times New Roman"/>
          <w:iCs/>
          <w:sz w:val="28"/>
          <w:szCs w:val="28"/>
          <w:lang w:val="en-US"/>
        </w:rPr>
        <w:t>d</w:t>
      </w:r>
      <w:r w:rsidRPr="00021694">
        <w:rPr>
          <w:rFonts w:ascii="Times New Roman" w:hAnsi="Times New Roman"/>
          <w:iCs/>
          <w:sz w:val="28"/>
          <w:szCs w:val="28"/>
          <w:vertAlign w:val="subscript"/>
        </w:rPr>
        <w:t xml:space="preserve"> </w:t>
      </w:r>
      <w:r w:rsidRPr="00021694">
        <w:rPr>
          <w:rFonts w:ascii="Times New Roman" w:hAnsi="Times New Roman"/>
          <w:iCs/>
          <w:sz w:val="28"/>
          <w:szCs w:val="28"/>
          <w:vertAlign w:val="superscript"/>
        </w:rPr>
        <w:t>2</w:t>
      </w:r>
      <w:r w:rsidRPr="00021694">
        <w:rPr>
          <w:rFonts w:ascii="Times New Roman" w:hAnsi="Times New Roman"/>
          <w:iCs/>
          <w:sz w:val="28"/>
          <w:szCs w:val="28"/>
        </w:rPr>
        <w:t xml:space="preserve">) / </w:t>
      </w:r>
      <w:r w:rsidR="000F621B" w:rsidRPr="00021694">
        <w:rPr>
          <w:rFonts w:ascii="Times New Roman" w:hAnsi="Times New Roman"/>
          <w:iCs/>
          <w:sz w:val="28"/>
          <w:szCs w:val="28"/>
          <w:lang w:val="en-US"/>
        </w:rPr>
        <w:t>N</w:t>
      </w:r>
      <w:r w:rsidR="000F621B" w:rsidRPr="00021694">
        <w:rPr>
          <w:rFonts w:ascii="Times New Roman" w:hAnsi="Times New Roman"/>
          <w:iCs/>
          <w:sz w:val="28"/>
          <w:szCs w:val="28"/>
        </w:rPr>
        <w:t xml:space="preserve"> *( </w:t>
      </w:r>
      <w:r w:rsidR="000F621B" w:rsidRPr="00021694">
        <w:rPr>
          <w:rFonts w:ascii="Times New Roman" w:hAnsi="Times New Roman"/>
          <w:iCs/>
          <w:sz w:val="28"/>
          <w:szCs w:val="28"/>
          <w:lang w:val="en-US"/>
        </w:rPr>
        <w:t>N</w:t>
      </w:r>
      <w:r w:rsidR="000F621B" w:rsidRPr="00021694">
        <w:rPr>
          <w:rFonts w:ascii="Times New Roman" w:hAnsi="Times New Roman"/>
          <w:iCs/>
          <w:sz w:val="28"/>
          <w:szCs w:val="28"/>
          <w:vertAlign w:val="superscript"/>
        </w:rPr>
        <w:t>2</w:t>
      </w:r>
      <w:r w:rsidR="000F621B" w:rsidRPr="00021694">
        <w:rPr>
          <w:rFonts w:ascii="Times New Roman" w:hAnsi="Times New Roman"/>
          <w:iCs/>
          <w:sz w:val="28"/>
          <w:szCs w:val="28"/>
        </w:rPr>
        <w:t>-1))</w:t>
      </w:r>
      <w:r w:rsidR="00021694">
        <w:rPr>
          <w:rFonts w:ascii="Times New Roman" w:hAnsi="Times New Roman"/>
          <w:iCs/>
          <w:sz w:val="28"/>
          <w:szCs w:val="28"/>
        </w:rPr>
        <w:t xml:space="preserve"> </w:t>
      </w:r>
      <w:r w:rsidR="000F621B" w:rsidRPr="00021694">
        <w:rPr>
          <w:rFonts w:ascii="Times New Roman" w:hAnsi="Times New Roman"/>
          <w:iCs/>
          <w:sz w:val="28"/>
          <w:szCs w:val="28"/>
        </w:rPr>
        <w:t>(3.2)</w:t>
      </w:r>
    </w:p>
    <w:p w:rsidR="00021694" w:rsidRDefault="00021694" w:rsidP="00021694">
      <w:pPr>
        <w:suppressAutoHyphens/>
        <w:spacing w:after="0" w:line="360" w:lineRule="auto"/>
        <w:ind w:firstLine="709"/>
        <w:jc w:val="both"/>
        <w:rPr>
          <w:rFonts w:ascii="Times New Roman" w:hAnsi="Times New Roman"/>
          <w:iCs/>
          <w:sz w:val="28"/>
          <w:szCs w:val="28"/>
          <w:lang w:val="en-US"/>
        </w:rPr>
      </w:pPr>
    </w:p>
    <w:p w:rsidR="000F621B" w:rsidRPr="00021694" w:rsidRDefault="000F621B"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iCs/>
          <w:sz w:val="28"/>
          <w:szCs w:val="28"/>
          <w:lang w:val="en-US"/>
        </w:rPr>
        <w:t>d</w:t>
      </w:r>
      <w:r w:rsidRPr="00021694">
        <w:rPr>
          <w:rFonts w:ascii="Times New Roman" w:hAnsi="Times New Roman"/>
          <w:iCs/>
          <w:sz w:val="28"/>
          <w:szCs w:val="28"/>
        </w:rPr>
        <w:t xml:space="preserve"> – разность между рангами по двум переменным для каждого испытуемого</w:t>
      </w:r>
    </w:p>
    <w:p w:rsidR="000F621B" w:rsidRPr="00021694" w:rsidRDefault="000F621B"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iCs/>
          <w:sz w:val="28"/>
          <w:szCs w:val="28"/>
          <w:lang w:val="en-US"/>
        </w:rPr>
        <w:t>N</w:t>
      </w:r>
      <w:r w:rsidRPr="00021694">
        <w:rPr>
          <w:rFonts w:ascii="Times New Roman" w:hAnsi="Times New Roman"/>
          <w:iCs/>
          <w:sz w:val="28"/>
          <w:szCs w:val="28"/>
        </w:rPr>
        <w:t xml:space="preserve"> – количество испытуемых</w:t>
      </w:r>
    </w:p>
    <w:p w:rsidR="000F621B" w:rsidRPr="00021694" w:rsidRDefault="000F621B" w:rsidP="00021694">
      <w:pPr>
        <w:suppressAutoHyphens/>
        <w:spacing w:after="0" w:line="360" w:lineRule="auto"/>
        <w:ind w:firstLine="709"/>
        <w:jc w:val="both"/>
        <w:rPr>
          <w:rFonts w:ascii="Times New Roman" w:hAnsi="Times New Roman"/>
          <w:iCs/>
          <w:sz w:val="28"/>
          <w:szCs w:val="28"/>
          <w:vertAlign w:val="subscript"/>
        </w:rPr>
      </w:pPr>
      <w:r w:rsidRPr="00021694">
        <w:rPr>
          <w:rFonts w:ascii="Times New Roman" w:hAnsi="Times New Roman"/>
          <w:iCs/>
          <w:sz w:val="28"/>
          <w:szCs w:val="28"/>
        </w:rPr>
        <w:t>Рассчитаем эмпирическое значение r</w:t>
      </w:r>
      <w:r w:rsidRPr="00021694">
        <w:rPr>
          <w:rFonts w:ascii="Times New Roman" w:hAnsi="Times New Roman"/>
          <w:iCs/>
          <w:sz w:val="28"/>
          <w:szCs w:val="28"/>
          <w:vertAlign w:val="subscript"/>
        </w:rPr>
        <w:t>s:</w:t>
      </w:r>
    </w:p>
    <w:p w:rsidR="00021694" w:rsidRPr="002B7E59" w:rsidRDefault="00021694" w:rsidP="00021694">
      <w:pPr>
        <w:suppressAutoHyphens/>
        <w:spacing w:after="0" w:line="360" w:lineRule="auto"/>
        <w:ind w:firstLine="709"/>
        <w:jc w:val="both"/>
        <w:rPr>
          <w:rFonts w:ascii="Times New Roman" w:hAnsi="Times New Roman"/>
          <w:iCs/>
          <w:sz w:val="28"/>
          <w:szCs w:val="28"/>
        </w:rPr>
      </w:pPr>
    </w:p>
    <w:p w:rsidR="000F621B" w:rsidRPr="00021694" w:rsidRDefault="000F621B"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iCs/>
          <w:sz w:val="28"/>
          <w:szCs w:val="28"/>
        </w:rPr>
        <w:t>r</w:t>
      </w:r>
      <w:r w:rsidRPr="00021694">
        <w:rPr>
          <w:rFonts w:ascii="Times New Roman" w:hAnsi="Times New Roman"/>
          <w:iCs/>
          <w:sz w:val="28"/>
          <w:szCs w:val="28"/>
          <w:vertAlign w:val="subscript"/>
        </w:rPr>
        <w:t>s</w:t>
      </w:r>
      <w:r w:rsidRPr="00021694">
        <w:rPr>
          <w:rFonts w:ascii="Times New Roman" w:hAnsi="Times New Roman"/>
          <w:iCs/>
          <w:sz w:val="28"/>
          <w:szCs w:val="28"/>
        </w:rPr>
        <w:t xml:space="preserve">= 1- </w:t>
      </w:r>
      <w:r w:rsidR="00865FE8" w:rsidRPr="00021694">
        <w:rPr>
          <w:rFonts w:ascii="Times New Roman" w:hAnsi="Times New Roman"/>
          <w:iCs/>
          <w:sz w:val="28"/>
          <w:szCs w:val="28"/>
        </w:rPr>
        <w:t>(</w:t>
      </w:r>
      <w:r w:rsidRPr="00021694">
        <w:rPr>
          <w:rFonts w:ascii="Times New Roman" w:hAnsi="Times New Roman"/>
          <w:iCs/>
          <w:sz w:val="28"/>
          <w:szCs w:val="28"/>
        </w:rPr>
        <w:t>6*</w:t>
      </w:r>
      <w:r w:rsidR="00865FE8" w:rsidRPr="00021694">
        <w:rPr>
          <w:rFonts w:ascii="Times New Roman" w:hAnsi="Times New Roman"/>
          <w:iCs/>
          <w:sz w:val="28"/>
          <w:szCs w:val="28"/>
        </w:rPr>
        <w:t>18/ 15 *(225-1))= 0.968</w:t>
      </w:r>
    </w:p>
    <w:p w:rsidR="00021694" w:rsidRPr="002B7E59" w:rsidRDefault="00021694" w:rsidP="00021694">
      <w:pPr>
        <w:suppressAutoHyphens/>
        <w:spacing w:after="0" w:line="360" w:lineRule="auto"/>
        <w:ind w:firstLine="709"/>
        <w:jc w:val="both"/>
        <w:rPr>
          <w:rFonts w:ascii="Times New Roman" w:hAnsi="Times New Roman"/>
          <w:iCs/>
          <w:sz w:val="28"/>
          <w:szCs w:val="28"/>
        </w:rPr>
      </w:pPr>
    </w:p>
    <w:p w:rsidR="000F621B" w:rsidRPr="00021694" w:rsidRDefault="000F621B"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iCs/>
          <w:sz w:val="28"/>
          <w:szCs w:val="28"/>
        </w:rPr>
        <w:t>Результат: r</w:t>
      </w:r>
      <w:r w:rsidRPr="00021694">
        <w:rPr>
          <w:rFonts w:ascii="Times New Roman" w:hAnsi="Times New Roman"/>
          <w:iCs/>
          <w:sz w:val="28"/>
          <w:szCs w:val="28"/>
          <w:vertAlign w:val="subscript"/>
        </w:rPr>
        <w:t>s</w:t>
      </w:r>
      <w:r w:rsidRPr="00021694">
        <w:rPr>
          <w:rFonts w:ascii="Times New Roman" w:hAnsi="Times New Roman"/>
          <w:iCs/>
          <w:sz w:val="28"/>
          <w:szCs w:val="28"/>
        </w:rPr>
        <w:t xml:space="preserve"> = 0.968</w:t>
      </w:r>
    </w:p>
    <w:p w:rsidR="000F621B" w:rsidRPr="002B7E59" w:rsidRDefault="000F621B"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iCs/>
          <w:sz w:val="28"/>
          <w:szCs w:val="28"/>
        </w:rPr>
        <w:t>Критические значения для N = 15</w:t>
      </w:r>
    </w:p>
    <w:p w:rsidR="00021694" w:rsidRPr="002B7E59" w:rsidRDefault="00021694" w:rsidP="00021694">
      <w:pPr>
        <w:suppressAutoHyphens/>
        <w:spacing w:after="0" w:line="360" w:lineRule="auto"/>
        <w:ind w:firstLine="709"/>
        <w:jc w:val="both"/>
        <w:rPr>
          <w:rFonts w:ascii="Times New Roman" w:hAnsi="Times New Roman"/>
          <w:iCs/>
          <w:sz w:val="28"/>
          <w:szCs w:val="28"/>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566"/>
        <w:gridCol w:w="566"/>
      </w:tblGrid>
      <w:tr w:rsidR="00865FE8"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iCs/>
                <w:sz w:val="20"/>
                <w:szCs w:val="24"/>
              </w:rPr>
            </w:pPr>
            <w:r w:rsidRPr="006E76ED">
              <w:rPr>
                <w:rFonts w:ascii="Times New Roman" w:hAnsi="Times New Roman"/>
                <w:iCs/>
                <w:sz w:val="20"/>
                <w:szCs w:val="24"/>
              </w:rPr>
              <w:t>N</w:t>
            </w:r>
          </w:p>
        </w:tc>
        <w:tc>
          <w:tcPr>
            <w:tcW w:w="0" w:type="auto"/>
            <w:gridSpan w:val="2"/>
            <w:shd w:val="clear" w:color="auto" w:fill="auto"/>
          </w:tcPr>
          <w:p w:rsidR="00865FE8" w:rsidRPr="006E76ED" w:rsidRDefault="00865FE8" w:rsidP="006E76ED">
            <w:pPr>
              <w:suppressAutoHyphens/>
              <w:spacing w:after="0" w:line="360" w:lineRule="auto"/>
              <w:rPr>
                <w:rFonts w:ascii="Times New Roman" w:hAnsi="Times New Roman"/>
                <w:iCs/>
                <w:sz w:val="20"/>
                <w:szCs w:val="24"/>
              </w:rPr>
            </w:pPr>
            <w:r w:rsidRPr="006E76ED">
              <w:rPr>
                <w:rFonts w:ascii="Times New Roman" w:hAnsi="Times New Roman"/>
                <w:iCs/>
                <w:sz w:val="20"/>
                <w:szCs w:val="24"/>
              </w:rPr>
              <w:t>p</w:t>
            </w:r>
          </w:p>
        </w:tc>
      </w:tr>
      <w:tr w:rsidR="00865FE8"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iCs/>
                <w:sz w:val="20"/>
                <w:szCs w:val="24"/>
              </w:rPr>
            </w:pPr>
            <w:r w:rsidRPr="006E76ED">
              <w:rPr>
                <w:rFonts w:ascii="Times New Roman" w:hAnsi="Times New Roman"/>
                <w:iCs/>
                <w:sz w:val="20"/>
                <w:szCs w:val="24"/>
              </w:rPr>
              <w:t>15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iCs/>
                <w:sz w:val="20"/>
                <w:szCs w:val="24"/>
              </w:rPr>
            </w:pPr>
            <w:r w:rsidRPr="006E76ED">
              <w:rPr>
                <w:rFonts w:ascii="Times New Roman" w:hAnsi="Times New Roman"/>
                <w:iCs/>
                <w:sz w:val="20"/>
                <w:szCs w:val="24"/>
              </w:rPr>
              <w:t>0.05</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iCs/>
                <w:sz w:val="20"/>
                <w:szCs w:val="24"/>
              </w:rPr>
            </w:pPr>
            <w:r w:rsidRPr="006E76ED">
              <w:rPr>
                <w:rFonts w:ascii="Times New Roman" w:hAnsi="Times New Roman"/>
                <w:iCs/>
                <w:sz w:val="20"/>
                <w:szCs w:val="24"/>
              </w:rPr>
              <w:t>0.01</w:t>
            </w:r>
          </w:p>
        </w:tc>
      </w:tr>
      <w:tr w:rsidR="00865FE8" w:rsidRPr="006E76ED" w:rsidTr="006E76ED">
        <w:tc>
          <w:tcPr>
            <w:tcW w:w="0" w:type="auto"/>
            <w:shd w:val="clear" w:color="auto" w:fill="auto"/>
          </w:tcPr>
          <w:p w:rsidR="00865FE8" w:rsidRPr="006E76ED" w:rsidRDefault="00865FE8" w:rsidP="006E76ED">
            <w:pPr>
              <w:suppressAutoHyphens/>
              <w:spacing w:after="0" w:line="360" w:lineRule="auto"/>
              <w:rPr>
                <w:rFonts w:ascii="Times New Roman" w:hAnsi="Times New Roman"/>
                <w:iCs/>
                <w:sz w:val="20"/>
                <w:szCs w:val="24"/>
              </w:rPr>
            </w:pPr>
          </w:p>
        </w:tc>
        <w:tc>
          <w:tcPr>
            <w:tcW w:w="0" w:type="auto"/>
            <w:shd w:val="clear" w:color="auto" w:fill="auto"/>
          </w:tcPr>
          <w:p w:rsidR="00865FE8" w:rsidRPr="006E76ED" w:rsidRDefault="00865FE8" w:rsidP="006E76ED">
            <w:pPr>
              <w:suppressAutoHyphens/>
              <w:spacing w:after="0" w:line="360" w:lineRule="auto"/>
              <w:rPr>
                <w:rFonts w:ascii="Times New Roman" w:hAnsi="Times New Roman"/>
                <w:iCs/>
                <w:sz w:val="20"/>
                <w:szCs w:val="24"/>
              </w:rPr>
            </w:pPr>
            <w:r w:rsidRPr="006E76ED">
              <w:rPr>
                <w:rFonts w:ascii="Times New Roman" w:hAnsi="Times New Roman"/>
                <w:iCs/>
                <w:sz w:val="20"/>
                <w:szCs w:val="24"/>
              </w:rPr>
              <w:t>0.52</w:t>
            </w:r>
          </w:p>
        </w:tc>
        <w:tc>
          <w:tcPr>
            <w:tcW w:w="0" w:type="auto"/>
            <w:shd w:val="clear" w:color="auto" w:fill="auto"/>
          </w:tcPr>
          <w:p w:rsidR="00865FE8" w:rsidRPr="006E76ED" w:rsidRDefault="00865FE8" w:rsidP="006E76ED">
            <w:pPr>
              <w:suppressAutoHyphens/>
              <w:spacing w:after="0" w:line="360" w:lineRule="auto"/>
              <w:rPr>
                <w:rFonts w:ascii="Times New Roman" w:hAnsi="Times New Roman"/>
                <w:iCs/>
                <w:sz w:val="20"/>
                <w:szCs w:val="24"/>
              </w:rPr>
            </w:pPr>
            <w:r w:rsidRPr="006E76ED">
              <w:rPr>
                <w:rFonts w:ascii="Times New Roman" w:hAnsi="Times New Roman"/>
                <w:iCs/>
                <w:sz w:val="20"/>
                <w:szCs w:val="24"/>
              </w:rPr>
              <w:t>0.66</w:t>
            </w:r>
          </w:p>
        </w:tc>
      </w:tr>
    </w:tbl>
    <w:p w:rsidR="00021694" w:rsidRDefault="00021694" w:rsidP="00021694">
      <w:pPr>
        <w:suppressAutoHyphens/>
        <w:spacing w:after="0" w:line="360" w:lineRule="auto"/>
        <w:ind w:firstLine="709"/>
        <w:jc w:val="both"/>
        <w:rPr>
          <w:rFonts w:ascii="Times New Roman" w:hAnsi="Times New Roman"/>
          <w:iCs/>
          <w:sz w:val="28"/>
          <w:szCs w:val="28"/>
          <w:lang w:val="en-US"/>
        </w:rPr>
      </w:pPr>
    </w:p>
    <w:p w:rsidR="00172468" w:rsidRPr="00021694" w:rsidRDefault="000F621B" w:rsidP="00021694">
      <w:pPr>
        <w:suppressAutoHyphens/>
        <w:spacing w:after="0" w:line="360" w:lineRule="auto"/>
        <w:ind w:firstLine="709"/>
        <w:jc w:val="both"/>
        <w:rPr>
          <w:rFonts w:ascii="Times New Roman" w:hAnsi="Times New Roman"/>
          <w:iCs/>
          <w:sz w:val="28"/>
          <w:szCs w:val="28"/>
        </w:rPr>
      </w:pPr>
      <w:r w:rsidRPr="00021694">
        <w:rPr>
          <w:rFonts w:ascii="Times New Roman" w:hAnsi="Times New Roman"/>
          <w:iCs/>
          <w:sz w:val="28"/>
          <w:szCs w:val="28"/>
        </w:rPr>
        <w:t>Ответ: Н</w:t>
      </w:r>
      <w:r w:rsidRPr="00021694">
        <w:rPr>
          <w:rFonts w:ascii="Times New Roman" w:hAnsi="Times New Roman"/>
          <w:iCs/>
          <w:sz w:val="28"/>
          <w:szCs w:val="28"/>
          <w:vertAlign w:val="subscript"/>
        </w:rPr>
        <w:t>0</w:t>
      </w:r>
      <w:r w:rsidRPr="00021694">
        <w:rPr>
          <w:rFonts w:ascii="Times New Roman" w:hAnsi="Times New Roman"/>
          <w:iCs/>
          <w:sz w:val="28"/>
          <w:szCs w:val="28"/>
        </w:rPr>
        <w:t xml:space="preserve"> отвергается. Корреляция между А и В статистически значима.</w:t>
      </w:r>
      <w:bookmarkStart w:id="0" w:name="_GoBack"/>
      <w:bookmarkEnd w:id="0"/>
    </w:p>
    <w:sectPr w:rsidR="00172468" w:rsidRPr="00021694" w:rsidSect="00021694">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C3B" w:rsidRDefault="000C4C3B" w:rsidP="00E665AA">
      <w:pPr>
        <w:spacing w:after="0" w:line="240" w:lineRule="auto"/>
      </w:pPr>
      <w:r>
        <w:separator/>
      </w:r>
    </w:p>
  </w:endnote>
  <w:endnote w:type="continuationSeparator" w:id="0">
    <w:p w:rsidR="000C4C3B" w:rsidRDefault="000C4C3B" w:rsidP="00E66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entury Schoolbook">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C3B" w:rsidRDefault="000C4C3B" w:rsidP="00E665AA">
      <w:pPr>
        <w:spacing w:after="0" w:line="240" w:lineRule="auto"/>
      </w:pPr>
      <w:r>
        <w:separator/>
      </w:r>
    </w:p>
  </w:footnote>
  <w:footnote w:type="continuationSeparator" w:id="0">
    <w:p w:rsidR="000C4C3B" w:rsidRDefault="000C4C3B" w:rsidP="00E665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B5751"/>
    <w:multiLevelType w:val="hybridMultilevel"/>
    <w:tmpl w:val="E7A2BC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E85942"/>
    <w:multiLevelType w:val="multilevel"/>
    <w:tmpl w:val="B88A3920"/>
    <w:lvl w:ilvl="0">
      <w:start w:val="1"/>
      <w:numFmt w:val="decimal"/>
      <w:lvlText w:val="%1."/>
      <w:lvlJc w:val="left"/>
      <w:pPr>
        <w:ind w:left="720" w:hanging="360"/>
      </w:pPr>
      <w:rPr>
        <w:rFonts w:cs="Times New Roman"/>
      </w:rPr>
    </w:lvl>
    <w:lvl w:ilvl="1">
      <w:start w:val="3"/>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0FB078EC"/>
    <w:multiLevelType w:val="hybridMultilevel"/>
    <w:tmpl w:val="87C04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F32753"/>
    <w:multiLevelType w:val="hybridMultilevel"/>
    <w:tmpl w:val="9FE8FB8E"/>
    <w:lvl w:ilvl="0" w:tplc="9A5C2A2E">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2EF23FC9"/>
    <w:multiLevelType w:val="hybridMultilevel"/>
    <w:tmpl w:val="7708D48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37E51BD9"/>
    <w:multiLevelType w:val="hybridMultilevel"/>
    <w:tmpl w:val="FBCC67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4F51C55"/>
    <w:multiLevelType w:val="hybridMultilevel"/>
    <w:tmpl w:val="AB5EB55A"/>
    <w:lvl w:ilvl="0" w:tplc="B7B88F3E">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5E36141"/>
    <w:multiLevelType w:val="hybridMultilevel"/>
    <w:tmpl w:val="66A8B41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8D8494C"/>
    <w:multiLevelType w:val="multilevel"/>
    <w:tmpl w:val="F94C7FD8"/>
    <w:lvl w:ilvl="0">
      <w:start w:val="2"/>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4F89716D"/>
    <w:multiLevelType w:val="hybridMultilevel"/>
    <w:tmpl w:val="BB1CAF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516036A"/>
    <w:multiLevelType w:val="multilevel"/>
    <w:tmpl w:val="5C56AD6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563150F9"/>
    <w:multiLevelType w:val="hybridMultilevel"/>
    <w:tmpl w:val="5624F50E"/>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4D51638"/>
    <w:multiLevelType w:val="hybridMultilevel"/>
    <w:tmpl w:val="575AA5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4232771"/>
    <w:multiLevelType w:val="hybridMultilevel"/>
    <w:tmpl w:val="BB2AC868"/>
    <w:lvl w:ilvl="0" w:tplc="F1E48272">
      <w:start w:val="1"/>
      <w:numFmt w:val="bullet"/>
      <w:lvlText w:val=""/>
      <w:lvlJc w:val="left"/>
      <w:pPr>
        <w:tabs>
          <w:tab w:val="num" w:pos="720"/>
        </w:tabs>
        <w:ind w:left="720" w:hanging="360"/>
      </w:pPr>
      <w:rPr>
        <w:rFonts w:ascii="Symbol" w:hAnsi="Symbol" w:hint="default"/>
        <w:sz w:val="20"/>
      </w:rPr>
    </w:lvl>
    <w:lvl w:ilvl="1" w:tplc="CDE20EC4">
      <w:start w:val="1"/>
      <w:numFmt w:val="bullet"/>
      <w:lvlText w:val="o"/>
      <w:lvlJc w:val="left"/>
      <w:pPr>
        <w:tabs>
          <w:tab w:val="num" w:pos="1440"/>
        </w:tabs>
        <w:ind w:left="1440" w:hanging="360"/>
      </w:pPr>
      <w:rPr>
        <w:rFonts w:ascii="Courier New" w:hAnsi="Courier New" w:hint="default"/>
        <w:sz w:val="20"/>
      </w:rPr>
    </w:lvl>
    <w:lvl w:ilvl="2" w:tplc="E8F45736">
      <w:start w:val="1"/>
      <w:numFmt w:val="bullet"/>
      <w:lvlText w:val=""/>
      <w:lvlJc w:val="left"/>
      <w:pPr>
        <w:tabs>
          <w:tab w:val="num" w:pos="2160"/>
        </w:tabs>
        <w:ind w:left="2160" w:hanging="360"/>
      </w:pPr>
      <w:rPr>
        <w:rFonts w:ascii="Wingdings" w:hAnsi="Wingdings" w:hint="default"/>
        <w:sz w:val="20"/>
      </w:rPr>
    </w:lvl>
    <w:lvl w:ilvl="3" w:tplc="2E087316">
      <w:start w:val="1"/>
      <w:numFmt w:val="bullet"/>
      <w:lvlText w:val=""/>
      <w:lvlJc w:val="left"/>
      <w:pPr>
        <w:tabs>
          <w:tab w:val="num" w:pos="2880"/>
        </w:tabs>
        <w:ind w:left="2880" w:hanging="360"/>
      </w:pPr>
      <w:rPr>
        <w:rFonts w:ascii="Wingdings" w:hAnsi="Wingdings" w:hint="default"/>
        <w:sz w:val="20"/>
      </w:rPr>
    </w:lvl>
    <w:lvl w:ilvl="4" w:tplc="A474A0EC">
      <w:start w:val="1"/>
      <w:numFmt w:val="bullet"/>
      <w:lvlText w:val=""/>
      <w:lvlJc w:val="left"/>
      <w:pPr>
        <w:tabs>
          <w:tab w:val="num" w:pos="3600"/>
        </w:tabs>
        <w:ind w:left="3600" w:hanging="360"/>
      </w:pPr>
      <w:rPr>
        <w:rFonts w:ascii="Wingdings" w:hAnsi="Wingdings" w:hint="default"/>
        <w:sz w:val="20"/>
      </w:rPr>
    </w:lvl>
    <w:lvl w:ilvl="5" w:tplc="22FC66A2">
      <w:start w:val="1"/>
      <w:numFmt w:val="bullet"/>
      <w:lvlText w:val=""/>
      <w:lvlJc w:val="left"/>
      <w:pPr>
        <w:tabs>
          <w:tab w:val="num" w:pos="4320"/>
        </w:tabs>
        <w:ind w:left="4320" w:hanging="360"/>
      </w:pPr>
      <w:rPr>
        <w:rFonts w:ascii="Wingdings" w:hAnsi="Wingdings" w:hint="default"/>
        <w:sz w:val="20"/>
      </w:rPr>
    </w:lvl>
    <w:lvl w:ilvl="6" w:tplc="AD80A0B8">
      <w:start w:val="1"/>
      <w:numFmt w:val="bullet"/>
      <w:lvlText w:val=""/>
      <w:lvlJc w:val="left"/>
      <w:pPr>
        <w:tabs>
          <w:tab w:val="num" w:pos="5040"/>
        </w:tabs>
        <w:ind w:left="5040" w:hanging="360"/>
      </w:pPr>
      <w:rPr>
        <w:rFonts w:ascii="Wingdings" w:hAnsi="Wingdings" w:hint="default"/>
        <w:sz w:val="20"/>
      </w:rPr>
    </w:lvl>
    <w:lvl w:ilvl="7" w:tplc="24ECEFA4">
      <w:start w:val="1"/>
      <w:numFmt w:val="bullet"/>
      <w:lvlText w:val=""/>
      <w:lvlJc w:val="left"/>
      <w:pPr>
        <w:tabs>
          <w:tab w:val="num" w:pos="5760"/>
        </w:tabs>
        <w:ind w:left="5760" w:hanging="360"/>
      </w:pPr>
      <w:rPr>
        <w:rFonts w:ascii="Wingdings" w:hAnsi="Wingdings" w:hint="default"/>
        <w:sz w:val="20"/>
      </w:rPr>
    </w:lvl>
    <w:lvl w:ilvl="8" w:tplc="EBCEDA56">
      <w:start w:val="1"/>
      <w:numFmt w:val="bullet"/>
      <w:lvlText w:val=""/>
      <w:lvlJc w:val="left"/>
      <w:pPr>
        <w:tabs>
          <w:tab w:val="num" w:pos="6480"/>
        </w:tabs>
        <w:ind w:left="6480" w:hanging="360"/>
      </w:pPr>
      <w:rPr>
        <w:rFonts w:ascii="Wingdings" w:hAnsi="Wingdings" w:hint="default"/>
        <w:sz w:val="20"/>
      </w:rPr>
    </w:lvl>
  </w:abstractNum>
  <w:abstractNum w:abstractNumId="14">
    <w:nsid w:val="7845546A"/>
    <w:multiLevelType w:val="multilevel"/>
    <w:tmpl w:val="F94C7FD8"/>
    <w:lvl w:ilvl="0">
      <w:start w:val="2"/>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79F920B9"/>
    <w:multiLevelType w:val="multilevel"/>
    <w:tmpl w:val="F94C7FD8"/>
    <w:lvl w:ilvl="0">
      <w:start w:val="2"/>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7D057089"/>
    <w:multiLevelType w:val="multilevel"/>
    <w:tmpl w:val="F94C7FD8"/>
    <w:lvl w:ilvl="0">
      <w:start w:val="2"/>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0"/>
  </w:num>
  <w:num w:numId="2">
    <w:abstractNumId w:val="9"/>
  </w:num>
  <w:num w:numId="3">
    <w:abstractNumId w:val="13"/>
  </w:num>
  <w:num w:numId="4">
    <w:abstractNumId w:val="3"/>
  </w:num>
  <w:num w:numId="5">
    <w:abstractNumId w:val="12"/>
  </w:num>
  <w:num w:numId="6">
    <w:abstractNumId w:val="2"/>
  </w:num>
  <w:num w:numId="7">
    <w:abstractNumId w:val="11"/>
  </w:num>
  <w:num w:numId="8">
    <w:abstractNumId w:val="1"/>
  </w:num>
  <w:num w:numId="9">
    <w:abstractNumId w:val="16"/>
  </w:num>
  <w:num w:numId="10">
    <w:abstractNumId w:val="15"/>
  </w:num>
  <w:num w:numId="11">
    <w:abstractNumId w:val="14"/>
  </w:num>
  <w:num w:numId="12">
    <w:abstractNumId w:val="8"/>
  </w:num>
  <w:num w:numId="13">
    <w:abstractNumId w:val="6"/>
  </w:num>
  <w:num w:numId="14">
    <w:abstractNumId w:val="4"/>
  </w:num>
  <w:num w:numId="15">
    <w:abstractNumId w:val="5"/>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A9D"/>
    <w:rsid w:val="00011E5E"/>
    <w:rsid w:val="00021694"/>
    <w:rsid w:val="0002707D"/>
    <w:rsid w:val="00071DAD"/>
    <w:rsid w:val="00076C5A"/>
    <w:rsid w:val="000A0EA0"/>
    <w:rsid w:val="000C4C3B"/>
    <w:rsid w:val="000C5177"/>
    <w:rsid w:val="000D7713"/>
    <w:rsid w:val="000D7B39"/>
    <w:rsid w:val="000E222B"/>
    <w:rsid w:val="000F621B"/>
    <w:rsid w:val="000F6D7A"/>
    <w:rsid w:val="00127DEA"/>
    <w:rsid w:val="00140669"/>
    <w:rsid w:val="0014557A"/>
    <w:rsid w:val="00151E1D"/>
    <w:rsid w:val="001601EE"/>
    <w:rsid w:val="00172468"/>
    <w:rsid w:val="00182357"/>
    <w:rsid w:val="001A7BD4"/>
    <w:rsid w:val="001B2F63"/>
    <w:rsid w:val="001E6B80"/>
    <w:rsid w:val="001F6968"/>
    <w:rsid w:val="00204948"/>
    <w:rsid w:val="00272E31"/>
    <w:rsid w:val="00291394"/>
    <w:rsid w:val="002B7E59"/>
    <w:rsid w:val="002C59AA"/>
    <w:rsid w:val="002E7CAB"/>
    <w:rsid w:val="00370728"/>
    <w:rsid w:val="003A5822"/>
    <w:rsid w:val="003B63A0"/>
    <w:rsid w:val="004006A2"/>
    <w:rsid w:val="0049655C"/>
    <w:rsid w:val="004A2080"/>
    <w:rsid w:val="004D571C"/>
    <w:rsid w:val="004E55DA"/>
    <w:rsid w:val="004F39AF"/>
    <w:rsid w:val="004F6E85"/>
    <w:rsid w:val="005342B8"/>
    <w:rsid w:val="00543A9D"/>
    <w:rsid w:val="0054597D"/>
    <w:rsid w:val="00595CDC"/>
    <w:rsid w:val="005A5AAF"/>
    <w:rsid w:val="005B5A9C"/>
    <w:rsid w:val="005C6A6F"/>
    <w:rsid w:val="00645F40"/>
    <w:rsid w:val="0064669C"/>
    <w:rsid w:val="006A07A5"/>
    <w:rsid w:val="006B3CE8"/>
    <w:rsid w:val="006D334B"/>
    <w:rsid w:val="006E76ED"/>
    <w:rsid w:val="0071331B"/>
    <w:rsid w:val="007759BF"/>
    <w:rsid w:val="007842D1"/>
    <w:rsid w:val="007B481D"/>
    <w:rsid w:val="007D4F33"/>
    <w:rsid w:val="007D7A3A"/>
    <w:rsid w:val="007F40F1"/>
    <w:rsid w:val="0082441B"/>
    <w:rsid w:val="00826189"/>
    <w:rsid w:val="00833A18"/>
    <w:rsid w:val="00837FB7"/>
    <w:rsid w:val="00855FE9"/>
    <w:rsid w:val="00865FE8"/>
    <w:rsid w:val="00897C03"/>
    <w:rsid w:val="008F0794"/>
    <w:rsid w:val="00921F56"/>
    <w:rsid w:val="0093778F"/>
    <w:rsid w:val="009462EA"/>
    <w:rsid w:val="009929EA"/>
    <w:rsid w:val="009F7E45"/>
    <w:rsid w:val="00A34CE9"/>
    <w:rsid w:val="00AB5075"/>
    <w:rsid w:val="00AB5E84"/>
    <w:rsid w:val="00AB7B22"/>
    <w:rsid w:val="00AE20DB"/>
    <w:rsid w:val="00B06B39"/>
    <w:rsid w:val="00B35842"/>
    <w:rsid w:val="00B93BD3"/>
    <w:rsid w:val="00BB2ED8"/>
    <w:rsid w:val="00BE5179"/>
    <w:rsid w:val="00C81DD9"/>
    <w:rsid w:val="00C84109"/>
    <w:rsid w:val="00C90F2E"/>
    <w:rsid w:val="00CA07CB"/>
    <w:rsid w:val="00CB5CE1"/>
    <w:rsid w:val="00CC7762"/>
    <w:rsid w:val="00CD2988"/>
    <w:rsid w:val="00CD5281"/>
    <w:rsid w:val="00CD605B"/>
    <w:rsid w:val="00D05846"/>
    <w:rsid w:val="00D16BC0"/>
    <w:rsid w:val="00D175E6"/>
    <w:rsid w:val="00D2624E"/>
    <w:rsid w:val="00D90596"/>
    <w:rsid w:val="00D9611B"/>
    <w:rsid w:val="00DC53B1"/>
    <w:rsid w:val="00DC76B2"/>
    <w:rsid w:val="00E026A2"/>
    <w:rsid w:val="00E35368"/>
    <w:rsid w:val="00E41E82"/>
    <w:rsid w:val="00E61183"/>
    <w:rsid w:val="00E665AA"/>
    <w:rsid w:val="00E83533"/>
    <w:rsid w:val="00EC42AE"/>
    <w:rsid w:val="00F065FB"/>
    <w:rsid w:val="00F303D7"/>
    <w:rsid w:val="00F37F90"/>
    <w:rsid w:val="00F71F19"/>
    <w:rsid w:val="00F934A1"/>
    <w:rsid w:val="00F93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docId w15:val="{3498ED18-37A3-4038-92E9-952C173C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11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3A9D"/>
    <w:pPr>
      <w:ind w:left="720"/>
      <w:contextualSpacing/>
    </w:pPr>
  </w:style>
  <w:style w:type="paragraph" w:styleId="a4">
    <w:name w:val="Balloon Text"/>
    <w:basedOn w:val="a"/>
    <w:link w:val="a5"/>
    <w:uiPriority w:val="99"/>
    <w:semiHidden/>
    <w:unhideWhenUsed/>
    <w:rsid w:val="00AB5075"/>
    <w:pPr>
      <w:spacing w:after="0" w:line="240" w:lineRule="auto"/>
    </w:pPr>
    <w:rPr>
      <w:rFonts w:ascii="Tahoma" w:hAnsi="Tahoma" w:cs="Tahoma"/>
      <w:sz w:val="16"/>
      <w:szCs w:val="16"/>
    </w:rPr>
  </w:style>
  <w:style w:type="character" w:styleId="a6">
    <w:name w:val="Hyperlink"/>
    <w:uiPriority w:val="99"/>
    <w:semiHidden/>
    <w:unhideWhenUsed/>
    <w:rsid w:val="00855FE9"/>
    <w:rPr>
      <w:rFonts w:cs="Times New Roman"/>
      <w:color w:val="0000FF"/>
      <w:u w:val="single"/>
    </w:rPr>
  </w:style>
  <w:style w:type="character" w:customStyle="1" w:styleId="a5">
    <w:name w:val="Текст у виносці Знак"/>
    <w:link w:val="a4"/>
    <w:uiPriority w:val="99"/>
    <w:semiHidden/>
    <w:locked/>
    <w:rsid w:val="00AB5075"/>
    <w:rPr>
      <w:rFonts w:ascii="Tahoma" w:hAnsi="Tahoma" w:cs="Tahoma"/>
      <w:sz w:val="16"/>
      <w:szCs w:val="16"/>
    </w:rPr>
  </w:style>
  <w:style w:type="paragraph" w:styleId="a7">
    <w:name w:val="header"/>
    <w:basedOn w:val="a"/>
    <w:link w:val="a8"/>
    <w:uiPriority w:val="99"/>
    <w:unhideWhenUsed/>
    <w:rsid w:val="00076C5A"/>
    <w:pPr>
      <w:tabs>
        <w:tab w:val="center" w:pos="4677"/>
        <w:tab w:val="right" w:pos="9355"/>
      </w:tabs>
      <w:spacing w:after="0" w:line="240" w:lineRule="auto"/>
    </w:pPr>
  </w:style>
  <w:style w:type="paragraph" w:styleId="a9">
    <w:name w:val="footer"/>
    <w:basedOn w:val="a"/>
    <w:link w:val="aa"/>
    <w:uiPriority w:val="99"/>
    <w:unhideWhenUsed/>
    <w:rsid w:val="00076C5A"/>
    <w:pPr>
      <w:tabs>
        <w:tab w:val="center" w:pos="4677"/>
        <w:tab w:val="right" w:pos="9355"/>
      </w:tabs>
      <w:spacing w:after="0" w:line="240" w:lineRule="auto"/>
    </w:pPr>
  </w:style>
  <w:style w:type="character" w:customStyle="1" w:styleId="a8">
    <w:name w:val="Верхній колонтитул Знак"/>
    <w:link w:val="a7"/>
    <w:uiPriority w:val="99"/>
    <w:locked/>
    <w:rsid w:val="00076C5A"/>
    <w:rPr>
      <w:rFonts w:cs="Times New Roman"/>
    </w:rPr>
  </w:style>
  <w:style w:type="paragraph" w:styleId="ab">
    <w:name w:val="Body Text"/>
    <w:basedOn w:val="a"/>
    <w:link w:val="ac"/>
    <w:uiPriority w:val="99"/>
    <w:unhideWhenUsed/>
    <w:rsid w:val="00076C5A"/>
    <w:pPr>
      <w:spacing w:after="120"/>
    </w:pPr>
  </w:style>
  <w:style w:type="character" w:customStyle="1" w:styleId="aa">
    <w:name w:val="Нижній колонтитул Знак"/>
    <w:link w:val="a9"/>
    <w:uiPriority w:val="99"/>
    <w:locked/>
    <w:rsid w:val="00076C5A"/>
    <w:rPr>
      <w:rFonts w:cs="Times New Roman"/>
    </w:rPr>
  </w:style>
  <w:style w:type="paragraph" w:styleId="2">
    <w:name w:val="Body Text 2"/>
    <w:basedOn w:val="a"/>
    <w:link w:val="20"/>
    <w:uiPriority w:val="99"/>
    <w:semiHidden/>
    <w:unhideWhenUsed/>
    <w:rsid w:val="00076C5A"/>
    <w:pPr>
      <w:spacing w:after="120" w:line="480" w:lineRule="auto"/>
    </w:pPr>
  </w:style>
  <w:style w:type="character" w:customStyle="1" w:styleId="ac">
    <w:name w:val="Основний текст Знак"/>
    <w:link w:val="ab"/>
    <w:uiPriority w:val="99"/>
    <w:locked/>
    <w:rsid w:val="00076C5A"/>
    <w:rPr>
      <w:rFonts w:cs="Times New Roman"/>
    </w:rPr>
  </w:style>
  <w:style w:type="paragraph" w:customStyle="1" w:styleId="1">
    <w:name w:val="заголовок 1"/>
    <w:basedOn w:val="a"/>
    <w:next w:val="a"/>
    <w:uiPriority w:val="99"/>
    <w:rsid w:val="00076C5A"/>
    <w:pPr>
      <w:keepNext/>
      <w:widowControl w:val="0"/>
      <w:autoSpaceDE w:val="0"/>
      <w:autoSpaceDN w:val="0"/>
      <w:spacing w:after="0" w:line="360" w:lineRule="auto"/>
      <w:outlineLvl w:val="0"/>
    </w:pPr>
    <w:rPr>
      <w:rFonts w:ascii="MS Sans Serif" w:hAnsi="MS Sans Serif" w:cs="MS Sans Serif"/>
      <w:sz w:val="28"/>
      <w:szCs w:val="28"/>
      <w:lang w:eastAsia="ru-RU"/>
    </w:rPr>
  </w:style>
  <w:style w:type="character" w:customStyle="1" w:styleId="20">
    <w:name w:val="Основний текст 2 Знак"/>
    <w:link w:val="2"/>
    <w:uiPriority w:val="99"/>
    <w:semiHidden/>
    <w:locked/>
    <w:rsid w:val="00076C5A"/>
    <w:rPr>
      <w:rFonts w:cs="Times New Roman"/>
    </w:rPr>
  </w:style>
  <w:style w:type="character" w:customStyle="1" w:styleId="FontStyle12">
    <w:name w:val="Font Style12"/>
    <w:uiPriority w:val="99"/>
    <w:rsid w:val="005C6A6F"/>
    <w:rPr>
      <w:rFonts w:ascii="Century Schoolbook" w:hAnsi="Century Schoolbook" w:cs="Century Schoolbook"/>
      <w:sz w:val="18"/>
      <w:szCs w:val="18"/>
    </w:rPr>
  </w:style>
  <w:style w:type="table" w:styleId="ad">
    <w:name w:val="Table Grid"/>
    <w:basedOn w:val="a1"/>
    <w:uiPriority w:val="59"/>
    <w:rsid w:val="0049655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1A7BD4"/>
    <w:pPr>
      <w:widowControl w:val="0"/>
      <w:autoSpaceDE w:val="0"/>
      <w:autoSpaceDN w:val="0"/>
      <w:adjustRightInd w:val="0"/>
      <w:spacing w:after="0" w:line="240" w:lineRule="auto"/>
    </w:pPr>
    <w:rPr>
      <w:rFonts w:ascii="Century Schoolbook" w:hAnsi="Century Schoolbook"/>
      <w:sz w:val="24"/>
      <w:szCs w:val="24"/>
      <w:lang w:eastAsia="ru-RU"/>
    </w:rPr>
  </w:style>
  <w:style w:type="character" w:customStyle="1" w:styleId="FontStyle13">
    <w:name w:val="Font Style13"/>
    <w:uiPriority w:val="99"/>
    <w:rsid w:val="001A7BD4"/>
    <w:rPr>
      <w:rFonts w:ascii="Tahoma" w:hAnsi="Tahoma" w:cs="Tahoma"/>
      <w:sz w:val="18"/>
      <w:szCs w:val="18"/>
    </w:rPr>
  </w:style>
  <w:style w:type="character" w:styleId="ae">
    <w:name w:val="FollowedHyperlink"/>
    <w:uiPriority w:val="99"/>
    <w:semiHidden/>
    <w:unhideWhenUsed/>
    <w:rsid w:val="007F40F1"/>
    <w:rPr>
      <w:rFonts w:cs="Times New Roman"/>
      <w:color w:val="800080"/>
      <w:u w:val="single"/>
    </w:rPr>
  </w:style>
  <w:style w:type="paragraph" w:styleId="af">
    <w:name w:val="No Spacing"/>
    <w:uiPriority w:val="1"/>
    <w:qFormat/>
    <w:rsid w:val="004F39AF"/>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82C04-5847-4FB0-808F-328F8F81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11922</Words>
  <Characters>67956</Characters>
  <Application>Microsoft Office Word</Application>
  <DocSecurity>0</DocSecurity>
  <Lines>566</Lines>
  <Paragraphs>159</Paragraphs>
  <ScaleCrop>false</ScaleCrop>
  <Company/>
  <LinksUpToDate>false</LinksUpToDate>
  <CharactersWithSpaces>79719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все кому не лень</dc:creator>
  <cp:keywords/>
  <dc:description/>
  <cp:lastModifiedBy>Irina</cp:lastModifiedBy>
  <cp:revision>2</cp:revision>
  <cp:lastPrinted>2010-05-19T11:27:00Z</cp:lastPrinted>
  <dcterms:created xsi:type="dcterms:W3CDTF">2014-08-21T07:40:00Z</dcterms:created>
  <dcterms:modified xsi:type="dcterms:W3CDTF">2014-08-21T07:40:00Z</dcterms:modified>
</cp:coreProperties>
</file>