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5DBB" w:rsidRDefault="00CD5DBB" w:rsidP="00DA1F96">
      <w:pPr>
        <w:spacing w:line="360" w:lineRule="auto"/>
        <w:ind w:firstLine="708"/>
        <w:jc w:val="both"/>
        <w:rPr>
          <w:sz w:val="28"/>
          <w:szCs w:val="28"/>
        </w:rPr>
      </w:pPr>
    </w:p>
    <w:p w:rsidR="00DA1F96" w:rsidRPr="003A370F" w:rsidRDefault="00DA1F96" w:rsidP="00DA1F96">
      <w:pPr>
        <w:spacing w:line="360" w:lineRule="auto"/>
        <w:ind w:firstLine="708"/>
        <w:jc w:val="both"/>
        <w:rPr>
          <w:sz w:val="32"/>
          <w:szCs w:val="32"/>
        </w:rPr>
      </w:pPr>
      <w:r w:rsidRPr="00DA1F96">
        <w:rPr>
          <w:sz w:val="28"/>
          <w:szCs w:val="28"/>
        </w:rPr>
        <w:t xml:space="preserve">           </w:t>
      </w:r>
      <w:r w:rsidRPr="003A370F">
        <w:rPr>
          <w:sz w:val="32"/>
          <w:szCs w:val="32"/>
        </w:rPr>
        <w:t>Университет корпоративного управления</w:t>
      </w:r>
    </w:p>
    <w:p w:rsidR="00DA1F96" w:rsidRPr="003A370F" w:rsidRDefault="00DA1F96" w:rsidP="00DA1F96">
      <w:pPr>
        <w:spacing w:line="360" w:lineRule="auto"/>
        <w:jc w:val="both"/>
        <w:rPr>
          <w:sz w:val="32"/>
          <w:szCs w:val="32"/>
        </w:rPr>
      </w:pPr>
      <w:r w:rsidRPr="003A370F">
        <w:rPr>
          <w:sz w:val="32"/>
          <w:szCs w:val="32"/>
        </w:rPr>
        <w:t xml:space="preserve">     Институт администрирования международного туризма</w:t>
      </w:r>
    </w:p>
    <w:p w:rsidR="00DA1F96" w:rsidRPr="00DA1F96" w:rsidRDefault="00DA1F96" w:rsidP="00DA1F96">
      <w:pPr>
        <w:spacing w:line="360" w:lineRule="auto"/>
        <w:ind w:firstLine="708"/>
        <w:jc w:val="both"/>
        <w:rPr>
          <w:sz w:val="28"/>
          <w:szCs w:val="28"/>
        </w:rPr>
      </w:pPr>
    </w:p>
    <w:p w:rsidR="00DA1F96" w:rsidRPr="00DA1F96" w:rsidRDefault="00DA1F96" w:rsidP="00DA1F96">
      <w:pPr>
        <w:spacing w:line="360" w:lineRule="auto"/>
        <w:ind w:firstLine="708"/>
        <w:jc w:val="both"/>
        <w:rPr>
          <w:sz w:val="28"/>
          <w:szCs w:val="28"/>
        </w:rPr>
      </w:pPr>
    </w:p>
    <w:p w:rsidR="00DA1F96" w:rsidRPr="003A370F" w:rsidRDefault="00DA1F96" w:rsidP="00DA1F96">
      <w:pPr>
        <w:tabs>
          <w:tab w:val="left" w:pos="3780"/>
        </w:tabs>
        <w:spacing w:line="360" w:lineRule="auto"/>
        <w:ind w:firstLine="708"/>
        <w:jc w:val="both"/>
        <w:rPr>
          <w:sz w:val="32"/>
          <w:szCs w:val="32"/>
        </w:rPr>
      </w:pPr>
      <w:r w:rsidRPr="00DA1F96">
        <w:rPr>
          <w:sz w:val="28"/>
          <w:szCs w:val="28"/>
        </w:rPr>
        <w:t xml:space="preserve">                              </w:t>
      </w:r>
      <w:r w:rsidR="003A370F">
        <w:rPr>
          <w:sz w:val="28"/>
          <w:szCs w:val="28"/>
        </w:rPr>
        <w:t xml:space="preserve">                    </w:t>
      </w:r>
      <w:r w:rsidR="00FB3B55">
        <w:rPr>
          <w:sz w:val="32"/>
          <w:szCs w:val="32"/>
        </w:rPr>
        <w:t>Факультет: Иностранные языки</w:t>
      </w:r>
    </w:p>
    <w:p w:rsidR="00DA1F96" w:rsidRPr="003A370F" w:rsidRDefault="00DA1F96" w:rsidP="00DA1F96">
      <w:pPr>
        <w:spacing w:line="360" w:lineRule="auto"/>
        <w:ind w:firstLine="708"/>
        <w:jc w:val="both"/>
        <w:rPr>
          <w:sz w:val="32"/>
          <w:szCs w:val="32"/>
        </w:rPr>
      </w:pPr>
      <w:r w:rsidRPr="003A370F">
        <w:rPr>
          <w:sz w:val="32"/>
          <w:szCs w:val="32"/>
        </w:rPr>
        <w:t xml:space="preserve">                                   </w:t>
      </w:r>
      <w:r w:rsidR="003A370F">
        <w:rPr>
          <w:sz w:val="32"/>
          <w:szCs w:val="32"/>
        </w:rPr>
        <w:t xml:space="preserve">         </w:t>
      </w:r>
      <w:r w:rsidR="00FB3B55">
        <w:rPr>
          <w:sz w:val="32"/>
          <w:szCs w:val="32"/>
        </w:rPr>
        <w:t xml:space="preserve">Специальность: </w:t>
      </w:r>
      <w:r w:rsidRPr="003A370F">
        <w:rPr>
          <w:sz w:val="32"/>
          <w:szCs w:val="32"/>
        </w:rPr>
        <w:t>Иностранн</w:t>
      </w:r>
      <w:r w:rsidR="00FB3B55">
        <w:rPr>
          <w:sz w:val="32"/>
          <w:szCs w:val="32"/>
        </w:rPr>
        <w:t>ые языки</w:t>
      </w:r>
    </w:p>
    <w:p w:rsidR="00DA1F96" w:rsidRPr="003A370F" w:rsidRDefault="00DA1F96" w:rsidP="00DA1F96">
      <w:pPr>
        <w:tabs>
          <w:tab w:val="left" w:pos="5580"/>
        </w:tabs>
        <w:spacing w:line="360" w:lineRule="auto"/>
        <w:ind w:left="708"/>
        <w:jc w:val="both"/>
        <w:rPr>
          <w:sz w:val="32"/>
          <w:szCs w:val="32"/>
        </w:rPr>
      </w:pPr>
      <w:r w:rsidRPr="003A370F">
        <w:rPr>
          <w:sz w:val="32"/>
          <w:szCs w:val="32"/>
        </w:rPr>
        <w:t xml:space="preserve">                   </w:t>
      </w:r>
      <w:r w:rsidR="003A370F">
        <w:rPr>
          <w:sz w:val="32"/>
          <w:szCs w:val="32"/>
        </w:rPr>
        <w:t xml:space="preserve">                         </w:t>
      </w:r>
      <w:r w:rsidRPr="003A370F">
        <w:rPr>
          <w:sz w:val="32"/>
          <w:szCs w:val="32"/>
        </w:rPr>
        <w:t>Дисциплина: Конфликтология</w:t>
      </w:r>
    </w:p>
    <w:p w:rsidR="00DA1F96" w:rsidRPr="003A370F" w:rsidRDefault="00DA1F96" w:rsidP="00DA1F96">
      <w:pPr>
        <w:tabs>
          <w:tab w:val="left" w:pos="5580"/>
        </w:tabs>
        <w:spacing w:line="360" w:lineRule="auto"/>
        <w:ind w:left="708"/>
        <w:jc w:val="both"/>
        <w:rPr>
          <w:sz w:val="28"/>
          <w:szCs w:val="28"/>
        </w:rPr>
      </w:pPr>
    </w:p>
    <w:p w:rsidR="00DA1F96" w:rsidRPr="003A370F" w:rsidRDefault="00DA1F96" w:rsidP="00DA1F96">
      <w:pPr>
        <w:spacing w:line="360" w:lineRule="auto"/>
        <w:jc w:val="both"/>
        <w:rPr>
          <w:sz w:val="32"/>
          <w:szCs w:val="32"/>
        </w:rPr>
      </w:pPr>
    </w:p>
    <w:p w:rsidR="00DA1F96" w:rsidRPr="003A370F" w:rsidRDefault="00DA1F96" w:rsidP="003A370F">
      <w:pPr>
        <w:spacing w:line="360" w:lineRule="auto"/>
        <w:ind w:left="-900"/>
        <w:jc w:val="center"/>
        <w:rPr>
          <w:sz w:val="32"/>
          <w:szCs w:val="32"/>
        </w:rPr>
      </w:pPr>
      <w:r w:rsidRPr="003A370F">
        <w:rPr>
          <w:sz w:val="32"/>
          <w:szCs w:val="32"/>
        </w:rPr>
        <w:t>Реферат</w:t>
      </w:r>
    </w:p>
    <w:p w:rsidR="003A370F" w:rsidRDefault="00DA1F96" w:rsidP="003A370F">
      <w:pPr>
        <w:spacing w:line="360" w:lineRule="auto"/>
        <w:ind w:left="-900"/>
        <w:jc w:val="center"/>
        <w:rPr>
          <w:color w:val="000000"/>
          <w:sz w:val="32"/>
          <w:szCs w:val="32"/>
        </w:rPr>
      </w:pPr>
      <w:r w:rsidRPr="003A370F">
        <w:rPr>
          <w:sz w:val="32"/>
          <w:szCs w:val="32"/>
        </w:rPr>
        <w:t xml:space="preserve">Тема:  </w:t>
      </w:r>
      <w:r w:rsidRPr="003A370F">
        <w:rPr>
          <w:color w:val="000000"/>
          <w:sz w:val="32"/>
          <w:szCs w:val="32"/>
        </w:rPr>
        <w:t>Психолого-педагогические факторы возникновения</w:t>
      </w:r>
    </w:p>
    <w:p w:rsidR="00DA1F96" w:rsidRPr="003A370F" w:rsidRDefault="00DA1F96" w:rsidP="003A370F">
      <w:pPr>
        <w:spacing w:line="360" w:lineRule="auto"/>
        <w:ind w:left="-900"/>
        <w:jc w:val="center"/>
        <w:rPr>
          <w:sz w:val="32"/>
          <w:szCs w:val="32"/>
        </w:rPr>
      </w:pPr>
      <w:r w:rsidRPr="003A370F">
        <w:rPr>
          <w:color w:val="000000"/>
          <w:sz w:val="32"/>
          <w:szCs w:val="32"/>
        </w:rPr>
        <w:t>конфликтов в юношеском возрасте</w:t>
      </w:r>
    </w:p>
    <w:p w:rsidR="00DA1F96" w:rsidRPr="003A370F" w:rsidRDefault="00DA1F96" w:rsidP="00DA1F96">
      <w:pPr>
        <w:spacing w:line="360" w:lineRule="auto"/>
        <w:ind w:firstLine="708"/>
        <w:jc w:val="both"/>
        <w:rPr>
          <w:sz w:val="32"/>
          <w:szCs w:val="32"/>
        </w:rPr>
      </w:pPr>
    </w:p>
    <w:p w:rsidR="00DA1F96" w:rsidRPr="003A370F" w:rsidRDefault="00DA1F96" w:rsidP="00DA1F96">
      <w:pPr>
        <w:spacing w:line="360" w:lineRule="auto"/>
        <w:jc w:val="both"/>
        <w:rPr>
          <w:sz w:val="32"/>
          <w:szCs w:val="32"/>
        </w:rPr>
      </w:pPr>
    </w:p>
    <w:p w:rsidR="00DA1F96" w:rsidRPr="003A370F" w:rsidRDefault="00DA1F96" w:rsidP="00DA1F96">
      <w:pPr>
        <w:tabs>
          <w:tab w:val="left" w:pos="4140"/>
        </w:tabs>
        <w:spacing w:line="360" w:lineRule="auto"/>
        <w:ind w:firstLine="708"/>
        <w:jc w:val="both"/>
        <w:rPr>
          <w:sz w:val="32"/>
          <w:szCs w:val="32"/>
        </w:rPr>
      </w:pPr>
      <w:r w:rsidRPr="003A370F">
        <w:rPr>
          <w:sz w:val="32"/>
          <w:szCs w:val="32"/>
        </w:rPr>
        <w:t xml:space="preserve">                                           Студент группы ТИВЗ-41/8-С-ВС1-1</w:t>
      </w:r>
    </w:p>
    <w:p w:rsidR="00DA1F96" w:rsidRPr="003A370F" w:rsidRDefault="00DA1F96" w:rsidP="00DA1F96">
      <w:pPr>
        <w:spacing w:line="360" w:lineRule="auto"/>
        <w:ind w:firstLine="708"/>
        <w:jc w:val="both"/>
        <w:rPr>
          <w:sz w:val="32"/>
          <w:szCs w:val="32"/>
        </w:rPr>
      </w:pPr>
      <w:r w:rsidRPr="003A370F">
        <w:rPr>
          <w:sz w:val="32"/>
          <w:szCs w:val="32"/>
        </w:rPr>
        <w:t xml:space="preserve">                                           </w:t>
      </w:r>
    </w:p>
    <w:p w:rsidR="00DA1F96" w:rsidRDefault="00DA1F96" w:rsidP="00DA1F96">
      <w:pPr>
        <w:tabs>
          <w:tab w:val="left" w:pos="4140"/>
        </w:tabs>
        <w:spacing w:line="360" w:lineRule="auto"/>
        <w:ind w:firstLine="708"/>
        <w:jc w:val="both"/>
        <w:rPr>
          <w:sz w:val="32"/>
          <w:szCs w:val="32"/>
        </w:rPr>
      </w:pPr>
      <w:r w:rsidRPr="003A370F">
        <w:rPr>
          <w:sz w:val="32"/>
          <w:szCs w:val="32"/>
        </w:rPr>
        <w:t xml:space="preserve">                                          </w:t>
      </w:r>
    </w:p>
    <w:p w:rsidR="003A4D5B" w:rsidRPr="003A370F" w:rsidRDefault="003A4D5B" w:rsidP="00DA1F96">
      <w:pPr>
        <w:tabs>
          <w:tab w:val="left" w:pos="4140"/>
        </w:tabs>
        <w:spacing w:line="360" w:lineRule="auto"/>
        <w:ind w:firstLine="708"/>
        <w:jc w:val="both"/>
        <w:rPr>
          <w:sz w:val="32"/>
          <w:szCs w:val="32"/>
        </w:rPr>
      </w:pPr>
    </w:p>
    <w:p w:rsidR="00DA1F96" w:rsidRPr="003A370F" w:rsidRDefault="00DA1F96" w:rsidP="00DA1F96">
      <w:pPr>
        <w:spacing w:line="360" w:lineRule="auto"/>
        <w:jc w:val="both"/>
        <w:rPr>
          <w:sz w:val="32"/>
          <w:szCs w:val="32"/>
        </w:rPr>
      </w:pPr>
    </w:p>
    <w:p w:rsidR="00DA1F96" w:rsidRPr="003A370F" w:rsidRDefault="00DA1F96" w:rsidP="00DA1F96">
      <w:pPr>
        <w:spacing w:line="360" w:lineRule="auto"/>
        <w:jc w:val="both"/>
        <w:rPr>
          <w:sz w:val="32"/>
          <w:szCs w:val="32"/>
        </w:rPr>
      </w:pPr>
    </w:p>
    <w:p w:rsidR="00DA1F96" w:rsidRPr="003A370F" w:rsidRDefault="00DA1F96" w:rsidP="00DA1F96">
      <w:pPr>
        <w:spacing w:line="360" w:lineRule="auto"/>
        <w:jc w:val="both"/>
        <w:rPr>
          <w:sz w:val="32"/>
          <w:szCs w:val="32"/>
        </w:rPr>
      </w:pPr>
    </w:p>
    <w:p w:rsidR="00DA1F96" w:rsidRPr="003A370F" w:rsidRDefault="00DA1F96" w:rsidP="00DA1F96">
      <w:pPr>
        <w:spacing w:line="360" w:lineRule="auto"/>
        <w:jc w:val="both"/>
        <w:rPr>
          <w:sz w:val="32"/>
          <w:szCs w:val="32"/>
        </w:rPr>
      </w:pPr>
    </w:p>
    <w:p w:rsidR="00633862" w:rsidRPr="003A370F" w:rsidRDefault="00633862" w:rsidP="00DA1F96">
      <w:pPr>
        <w:spacing w:line="360" w:lineRule="auto"/>
        <w:jc w:val="both"/>
        <w:rPr>
          <w:sz w:val="32"/>
          <w:szCs w:val="32"/>
        </w:rPr>
      </w:pPr>
    </w:p>
    <w:p w:rsidR="00DA1F96" w:rsidRPr="003A370F" w:rsidRDefault="00DA1F96" w:rsidP="003A370F">
      <w:pPr>
        <w:spacing w:line="360" w:lineRule="auto"/>
        <w:jc w:val="center"/>
        <w:rPr>
          <w:sz w:val="32"/>
          <w:szCs w:val="32"/>
        </w:rPr>
      </w:pPr>
      <w:r w:rsidRPr="003A370F">
        <w:rPr>
          <w:sz w:val="32"/>
          <w:szCs w:val="32"/>
        </w:rPr>
        <w:t>Москва</w:t>
      </w:r>
    </w:p>
    <w:p w:rsidR="003A370F" w:rsidRDefault="003A370F" w:rsidP="003A370F">
      <w:pPr>
        <w:spacing w:line="360" w:lineRule="auto"/>
        <w:ind w:left="2832" w:firstLine="708"/>
        <w:rPr>
          <w:sz w:val="32"/>
          <w:szCs w:val="32"/>
        </w:rPr>
      </w:pPr>
      <w:r>
        <w:rPr>
          <w:sz w:val="32"/>
          <w:szCs w:val="32"/>
        </w:rPr>
        <w:t xml:space="preserve">           </w:t>
      </w:r>
      <w:r w:rsidR="00633862" w:rsidRPr="003A370F">
        <w:rPr>
          <w:sz w:val="32"/>
          <w:szCs w:val="32"/>
        </w:rPr>
        <w:t xml:space="preserve"> </w:t>
      </w:r>
      <w:r w:rsidR="00DA1F96" w:rsidRPr="003A370F">
        <w:rPr>
          <w:sz w:val="32"/>
          <w:szCs w:val="32"/>
        </w:rPr>
        <w:t>2009</w:t>
      </w:r>
    </w:p>
    <w:p w:rsidR="00900FDF" w:rsidRPr="003A370F" w:rsidRDefault="00900FDF" w:rsidP="003A370F">
      <w:pPr>
        <w:spacing w:line="360" w:lineRule="auto"/>
        <w:ind w:left="2832" w:firstLine="708"/>
        <w:rPr>
          <w:sz w:val="32"/>
          <w:szCs w:val="32"/>
        </w:rPr>
      </w:pPr>
      <w:r w:rsidRPr="00DA1F96">
        <w:rPr>
          <w:b/>
          <w:bCs/>
          <w:color w:val="000000"/>
          <w:sz w:val="28"/>
          <w:szCs w:val="28"/>
        </w:rPr>
        <w:t>СОДЕРЖАНИЕ</w:t>
      </w:r>
    </w:p>
    <w:p w:rsidR="00900FDF" w:rsidRPr="00DA1F96" w:rsidRDefault="00900FDF" w:rsidP="00DA1F96">
      <w:pPr>
        <w:spacing w:after="150" w:line="360" w:lineRule="auto"/>
        <w:jc w:val="both"/>
        <w:rPr>
          <w:color w:val="000000"/>
          <w:sz w:val="28"/>
          <w:szCs w:val="28"/>
        </w:rPr>
      </w:pPr>
      <w:r w:rsidRPr="00DA1F96">
        <w:rPr>
          <w:color w:val="000000"/>
          <w:sz w:val="28"/>
          <w:szCs w:val="28"/>
        </w:rPr>
        <w:t>Введение</w:t>
      </w:r>
      <w:r w:rsidR="003A370F">
        <w:rPr>
          <w:color w:val="000000"/>
          <w:sz w:val="28"/>
          <w:szCs w:val="28"/>
        </w:rPr>
        <w:t>……………………………………………………………………………</w:t>
      </w:r>
      <w:r w:rsidR="00A039F8">
        <w:rPr>
          <w:color w:val="000000"/>
          <w:sz w:val="28"/>
          <w:szCs w:val="28"/>
        </w:rPr>
        <w:t>3</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Понятие конфликта в отечественной и </w:t>
      </w:r>
      <w:r w:rsidR="003A370F">
        <w:rPr>
          <w:color w:val="000000"/>
          <w:sz w:val="28"/>
          <w:szCs w:val="28"/>
        </w:rPr>
        <w:t xml:space="preserve">зарубежной </w:t>
      </w:r>
      <w:r w:rsidRPr="00DA1F96">
        <w:rPr>
          <w:color w:val="000000"/>
          <w:sz w:val="28"/>
          <w:szCs w:val="28"/>
        </w:rPr>
        <w:t>психологии</w:t>
      </w:r>
    </w:p>
    <w:p w:rsidR="00900FDF" w:rsidRPr="00DA1F96" w:rsidRDefault="00900FDF" w:rsidP="00A039F8">
      <w:pPr>
        <w:numPr>
          <w:ilvl w:val="0"/>
          <w:numId w:val="1"/>
        </w:numPr>
        <w:spacing w:after="150" w:line="360" w:lineRule="auto"/>
        <w:jc w:val="both"/>
        <w:rPr>
          <w:color w:val="000000"/>
          <w:sz w:val="28"/>
          <w:szCs w:val="28"/>
        </w:rPr>
      </w:pPr>
      <w:r w:rsidRPr="00DA1F96">
        <w:rPr>
          <w:color w:val="000000"/>
          <w:sz w:val="28"/>
          <w:szCs w:val="28"/>
        </w:rPr>
        <w:t>Сущность конфликта, объект и предмет конфликтологии</w:t>
      </w:r>
      <w:r w:rsidR="003A370F">
        <w:rPr>
          <w:color w:val="000000"/>
          <w:sz w:val="28"/>
          <w:szCs w:val="28"/>
        </w:rPr>
        <w:t>………………</w:t>
      </w:r>
      <w:r w:rsidR="00343184">
        <w:rPr>
          <w:color w:val="000000"/>
          <w:sz w:val="28"/>
          <w:szCs w:val="28"/>
        </w:rPr>
        <w:t>4</w:t>
      </w:r>
      <w:r w:rsidRPr="00DA1F96">
        <w:rPr>
          <w:color w:val="000000"/>
          <w:sz w:val="28"/>
          <w:szCs w:val="28"/>
          <w:u w:val="single"/>
        </w:rPr>
        <w:t xml:space="preserve"> </w:t>
      </w:r>
    </w:p>
    <w:p w:rsidR="00900FDF" w:rsidRPr="00DA1F96" w:rsidRDefault="00900FDF" w:rsidP="00A039F8">
      <w:pPr>
        <w:numPr>
          <w:ilvl w:val="0"/>
          <w:numId w:val="1"/>
        </w:numPr>
        <w:spacing w:after="150" w:line="360" w:lineRule="auto"/>
        <w:jc w:val="both"/>
        <w:rPr>
          <w:color w:val="000000"/>
          <w:sz w:val="28"/>
          <w:szCs w:val="28"/>
        </w:rPr>
      </w:pPr>
      <w:r w:rsidRPr="00DA1F96">
        <w:rPr>
          <w:color w:val="000000"/>
          <w:sz w:val="28"/>
          <w:szCs w:val="28"/>
        </w:rPr>
        <w:t>Исследование конфликтов в западных и русскоязычных странах</w:t>
      </w:r>
      <w:r w:rsidR="003A370F">
        <w:rPr>
          <w:color w:val="000000"/>
          <w:sz w:val="28"/>
          <w:szCs w:val="28"/>
        </w:rPr>
        <w:t>………</w:t>
      </w:r>
      <w:r w:rsidR="00343184">
        <w:rPr>
          <w:color w:val="000000"/>
          <w:sz w:val="28"/>
          <w:szCs w:val="28"/>
        </w:rPr>
        <w:t>7</w:t>
      </w:r>
    </w:p>
    <w:p w:rsidR="00900FDF" w:rsidRPr="00DA1F96" w:rsidRDefault="00900FDF" w:rsidP="00A039F8">
      <w:pPr>
        <w:numPr>
          <w:ilvl w:val="0"/>
          <w:numId w:val="1"/>
        </w:numPr>
        <w:spacing w:after="150" w:line="360" w:lineRule="auto"/>
        <w:jc w:val="both"/>
        <w:rPr>
          <w:color w:val="000000"/>
          <w:sz w:val="28"/>
          <w:szCs w:val="28"/>
        </w:rPr>
      </w:pPr>
      <w:r w:rsidRPr="00DA1F96">
        <w:rPr>
          <w:color w:val="000000"/>
          <w:sz w:val="28"/>
          <w:szCs w:val="28"/>
        </w:rPr>
        <w:t>Становление личности в юношеском возрасте</w:t>
      </w:r>
      <w:r w:rsidR="003A370F">
        <w:rPr>
          <w:color w:val="000000"/>
          <w:sz w:val="28"/>
          <w:szCs w:val="28"/>
        </w:rPr>
        <w:t>…………………………</w:t>
      </w:r>
      <w:r w:rsidR="005B7078">
        <w:rPr>
          <w:color w:val="000000"/>
          <w:sz w:val="28"/>
          <w:szCs w:val="28"/>
        </w:rPr>
        <w:t>..11</w:t>
      </w:r>
      <w:r w:rsidRPr="00DA1F96">
        <w:rPr>
          <w:color w:val="000000"/>
          <w:sz w:val="28"/>
          <w:szCs w:val="28"/>
          <w:u w:val="single"/>
        </w:rPr>
        <w:t xml:space="preserve"> </w:t>
      </w:r>
    </w:p>
    <w:p w:rsidR="00900FDF" w:rsidRPr="00DA1F96" w:rsidRDefault="00900FDF" w:rsidP="00A039F8">
      <w:pPr>
        <w:numPr>
          <w:ilvl w:val="0"/>
          <w:numId w:val="1"/>
        </w:numPr>
        <w:spacing w:after="150" w:line="360" w:lineRule="auto"/>
        <w:jc w:val="both"/>
        <w:rPr>
          <w:color w:val="000000"/>
          <w:sz w:val="28"/>
          <w:szCs w:val="28"/>
        </w:rPr>
      </w:pPr>
      <w:r w:rsidRPr="00DA1F96">
        <w:rPr>
          <w:color w:val="000000"/>
          <w:sz w:val="28"/>
          <w:szCs w:val="28"/>
        </w:rPr>
        <w:t>Напряжённость в отношениях между юношами и родителями</w:t>
      </w:r>
      <w:r w:rsidR="003A370F">
        <w:rPr>
          <w:color w:val="000000"/>
          <w:sz w:val="28"/>
          <w:szCs w:val="28"/>
        </w:rPr>
        <w:t>………</w:t>
      </w:r>
      <w:r w:rsidR="005B7078">
        <w:rPr>
          <w:color w:val="000000"/>
          <w:sz w:val="28"/>
          <w:szCs w:val="28"/>
        </w:rPr>
        <w:t>...15</w:t>
      </w:r>
    </w:p>
    <w:p w:rsidR="00900FDF" w:rsidRPr="00DA1F96" w:rsidRDefault="00900FDF" w:rsidP="00A039F8">
      <w:pPr>
        <w:numPr>
          <w:ilvl w:val="0"/>
          <w:numId w:val="1"/>
        </w:numPr>
        <w:spacing w:after="150" w:line="360" w:lineRule="auto"/>
        <w:jc w:val="both"/>
        <w:rPr>
          <w:color w:val="000000"/>
          <w:sz w:val="28"/>
          <w:szCs w:val="28"/>
        </w:rPr>
      </w:pPr>
      <w:r w:rsidRPr="00DA1F96">
        <w:rPr>
          <w:color w:val="000000"/>
          <w:sz w:val="28"/>
          <w:szCs w:val="28"/>
        </w:rPr>
        <w:t>Суть конфликта; факторы, влияющие на возникновение конфликт</w:t>
      </w:r>
      <w:r w:rsidR="003A370F">
        <w:rPr>
          <w:color w:val="000000"/>
          <w:sz w:val="28"/>
          <w:szCs w:val="28"/>
        </w:rPr>
        <w:t>а; последствия конфликтов………………………………………………</w:t>
      </w:r>
      <w:r w:rsidR="00BD1311">
        <w:rPr>
          <w:color w:val="000000"/>
          <w:sz w:val="28"/>
          <w:szCs w:val="28"/>
        </w:rPr>
        <w:t>…..17</w:t>
      </w:r>
    </w:p>
    <w:p w:rsidR="00900FDF" w:rsidRPr="00DA1F96" w:rsidRDefault="00900FDF" w:rsidP="00DA1F96">
      <w:pPr>
        <w:spacing w:after="150" w:line="360" w:lineRule="auto"/>
        <w:jc w:val="both"/>
        <w:rPr>
          <w:color w:val="000000"/>
          <w:sz w:val="28"/>
          <w:szCs w:val="28"/>
        </w:rPr>
      </w:pPr>
      <w:r w:rsidRPr="00DA1F96">
        <w:rPr>
          <w:color w:val="000000"/>
          <w:sz w:val="28"/>
          <w:szCs w:val="28"/>
        </w:rPr>
        <w:t>Заключение</w:t>
      </w:r>
      <w:r w:rsidR="003A370F">
        <w:rPr>
          <w:color w:val="000000"/>
          <w:sz w:val="28"/>
          <w:szCs w:val="28"/>
        </w:rPr>
        <w:t>...............................................................................................................</w:t>
      </w:r>
      <w:r w:rsidR="00061FED" w:rsidRPr="00C97E1E">
        <w:rPr>
          <w:color w:val="000000"/>
          <w:sz w:val="28"/>
          <w:szCs w:val="28"/>
        </w:rPr>
        <w:t>20</w:t>
      </w:r>
      <w:r w:rsidRPr="00C97E1E">
        <w:rPr>
          <w:color w:val="000000"/>
          <w:sz w:val="28"/>
          <w:szCs w:val="28"/>
        </w:rPr>
        <w:t xml:space="preserve"> </w:t>
      </w:r>
    </w:p>
    <w:p w:rsidR="00900FDF" w:rsidRPr="00DA1F96" w:rsidRDefault="00900FDF" w:rsidP="00DA1F96">
      <w:pPr>
        <w:spacing w:after="150" w:line="360" w:lineRule="auto"/>
        <w:jc w:val="both"/>
        <w:rPr>
          <w:color w:val="000000"/>
          <w:sz w:val="28"/>
          <w:szCs w:val="28"/>
          <w:u w:val="single"/>
        </w:rPr>
      </w:pPr>
      <w:r w:rsidRPr="00DA1F96">
        <w:rPr>
          <w:color w:val="000000"/>
          <w:sz w:val="28"/>
          <w:szCs w:val="28"/>
        </w:rPr>
        <w:t>Список использованных источников</w:t>
      </w:r>
      <w:r w:rsidR="003A370F">
        <w:rPr>
          <w:color w:val="000000"/>
          <w:sz w:val="28"/>
          <w:szCs w:val="28"/>
        </w:rPr>
        <w:t>……………………………………………</w:t>
      </w:r>
      <w:r w:rsidR="00061FED">
        <w:rPr>
          <w:color w:val="000000"/>
          <w:sz w:val="28"/>
          <w:szCs w:val="28"/>
        </w:rPr>
        <w:t>.22</w:t>
      </w:r>
      <w:r w:rsidRPr="00DA1F96">
        <w:rPr>
          <w:color w:val="000000"/>
          <w:sz w:val="28"/>
          <w:szCs w:val="28"/>
          <w:u w:val="single"/>
        </w:rPr>
        <w:t xml:space="preserve"> </w:t>
      </w: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Pr="00DA1F96" w:rsidRDefault="00DA1F96" w:rsidP="00DA1F96">
      <w:pPr>
        <w:spacing w:after="150" w:line="360" w:lineRule="auto"/>
        <w:jc w:val="both"/>
        <w:rPr>
          <w:color w:val="000000"/>
          <w:sz w:val="28"/>
          <w:szCs w:val="28"/>
          <w:u w:val="single"/>
        </w:rPr>
      </w:pPr>
    </w:p>
    <w:p w:rsidR="00DA1F96" w:rsidRDefault="00DA1F96" w:rsidP="00DA1F96">
      <w:pPr>
        <w:spacing w:after="150" w:line="360" w:lineRule="auto"/>
        <w:jc w:val="both"/>
        <w:rPr>
          <w:color w:val="000000"/>
          <w:sz w:val="28"/>
          <w:szCs w:val="28"/>
          <w:u w:val="single"/>
        </w:rPr>
      </w:pPr>
    </w:p>
    <w:p w:rsidR="00900FDF" w:rsidRPr="00DA1F96" w:rsidRDefault="00900FDF" w:rsidP="00A039F8">
      <w:pPr>
        <w:spacing w:after="150" w:line="360" w:lineRule="auto"/>
        <w:jc w:val="center"/>
        <w:rPr>
          <w:color w:val="000000"/>
          <w:sz w:val="28"/>
          <w:szCs w:val="28"/>
        </w:rPr>
      </w:pPr>
      <w:r w:rsidRPr="00DA1F96">
        <w:rPr>
          <w:b/>
          <w:bCs/>
          <w:color w:val="000000"/>
          <w:sz w:val="28"/>
          <w:szCs w:val="28"/>
        </w:rPr>
        <w:t>Введение</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 xml:space="preserve">Актуальность: </w:t>
      </w:r>
      <w:r w:rsidRPr="00DA1F96">
        <w:rPr>
          <w:color w:val="000000"/>
          <w:sz w:val="28"/>
          <w:szCs w:val="28"/>
        </w:rPr>
        <w:t xml:space="preserve">человек живет в обществе. Общество состоит из личностей, связанных между собой семейными, профессиональными, религиозными связями. У каждого есть свои потребности, стремления, цели. Общность стремлений, целей, нужд сопутствует созданию групп, коалиций, партий. </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Схожесть стремлений может привести </w:t>
      </w:r>
      <w:r w:rsidR="00A039F8">
        <w:rPr>
          <w:color w:val="000000"/>
          <w:sz w:val="28"/>
          <w:szCs w:val="28"/>
        </w:rPr>
        <w:t>к возникновению разногласий меж</w:t>
      </w:r>
      <w:r w:rsidRPr="00DA1F96">
        <w:rPr>
          <w:color w:val="000000"/>
          <w:sz w:val="28"/>
          <w:szCs w:val="28"/>
        </w:rPr>
        <w:t xml:space="preserve">ду группами и личностями. Значит, здесь уже уместно ввести такое понятие как конфликт. Т.к. это довольно частое психологическое явление в нашем обществе. </w:t>
      </w:r>
    </w:p>
    <w:p w:rsidR="00900FDF" w:rsidRPr="00DA1F96" w:rsidRDefault="00900FDF" w:rsidP="00DA1F96">
      <w:pPr>
        <w:spacing w:after="150" w:line="360" w:lineRule="auto"/>
        <w:jc w:val="both"/>
        <w:rPr>
          <w:color w:val="000000"/>
          <w:sz w:val="28"/>
          <w:szCs w:val="28"/>
        </w:rPr>
      </w:pPr>
      <w:r w:rsidRPr="00DA1F96">
        <w:rPr>
          <w:color w:val="000000"/>
          <w:sz w:val="28"/>
          <w:szCs w:val="28"/>
        </w:rPr>
        <w:t>Возникновение конфликта зависит от того</w:t>
      </w:r>
      <w:r w:rsidR="00A039F8">
        <w:rPr>
          <w:color w:val="000000"/>
          <w:sz w:val="28"/>
          <w:szCs w:val="28"/>
        </w:rPr>
        <w:t>, как воспринимается и понимает</w:t>
      </w:r>
      <w:r w:rsidRPr="00DA1F96">
        <w:rPr>
          <w:color w:val="000000"/>
          <w:sz w:val="28"/>
          <w:szCs w:val="28"/>
        </w:rPr>
        <w:t xml:space="preserve">ся ситуация, а так же, как ведут себя ее участники. </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Поэтому тема </w:t>
      </w:r>
      <w:r w:rsidR="00DA1F96" w:rsidRPr="00DA1F96">
        <w:rPr>
          <w:color w:val="000000"/>
          <w:sz w:val="28"/>
          <w:szCs w:val="28"/>
        </w:rPr>
        <w:t xml:space="preserve">моего реферата </w:t>
      </w:r>
      <w:r w:rsidRPr="00DA1F96">
        <w:rPr>
          <w:color w:val="000000"/>
          <w:sz w:val="28"/>
          <w:szCs w:val="28"/>
        </w:rPr>
        <w:t>«психолого-педагогические факторы возникновения конфликтов в юношеском возрасте» является на сегодня одной из самых актуальных в психологии.</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Цель работы:</w:t>
      </w:r>
      <w:r w:rsidRPr="00DA1F96">
        <w:rPr>
          <w:color w:val="000000"/>
          <w:sz w:val="28"/>
          <w:szCs w:val="28"/>
        </w:rPr>
        <w:t xml:space="preserve"> является исследование возникновения конфликтов в юношеском возрасте.</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Объект исследования:</w:t>
      </w:r>
      <w:r w:rsidRPr="00DA1F96">
        <w:rPr>
          <w:color w:val="000000"/>
          <w:sz w:val="28"/>
          <w:szCs w:val="28"/>
        </w:rPr>
        <w:t xml:space="preserve"> поведение личности в конфликтной ситуации.</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Предмет исследования:</w:t>
      </w:r>
      <w:r w:rsidRPr="00DA1F96">
        <w:rPr>
          <w:color w:val="000000"/>
          <w:sz w:val="28"/>
          <w:szCs w:val="28"/>
        </w:rPr>
        <w:t xml:space="preserve"> взаимосвязь родителей и стилей поведения личности в конфликте.</w:t>
      </w:r>
    </w:p>
    <w:p w:rsidR="00900FDF" w:rsidRDefault="00900FDF" w:rsidP="00DA1F96">
      <w:pPr>
        <w:spacing w:after="150" w:line="360" w:lineRule="auto"/>
        <w:jc w:val="both"/>
        <w:rPr>
          <w:color w:val="000000"/>
          <w:sz w:val="28"/>
          <w:szCs w:val="28"/>
        </w:rPr>
      </w:pPr>
      <w:r w:rsidRPr="00DA1F96">
        <w:rPr>
          <w:b/>
          <w:bCs/>
          <w:color w:val="000000"/>
          <w:sz w:val="28"/>
          <w:szCs w:val="28"/>
        </w:rPr>
        <w:t>Гипотеза исследования:</w:t>
      </w:r>
      <w:r w:rsidRPr="00DA1F96">
        <w:rPr>
          <w:color w:val="000000"/>
          <w:sz w:val="28"/>
          <w:szCs w:val="28"/>
        </w:rPr>
        <w:t xml:space="preserve"> представление о поведении в конфликте между родителями и детьми старшего школьного возраста определяет: конфликт по поводу экономических взаимоотношений внутри семьи; недостаточная степень доверия родителей к своим детям; конфликты чаще всего случаются между юношами и отцами.</w:t>
      </w:r>
    </w:p>
    <w:p w:rsidR="00A039F8" w:rsidRDefault="00A039F8" w:rsidP="00DA1F96">
      <w:pPr>
        <w:spacing w:after="150" w:line="360" w:lineRule="auto"/>
        <w:jc w:val="both"/>
        <w:rPr>
          <w:color w:val="000000"/>
          <w:sz w:val="28"/>
          <w:szCs w:val="28"/>
        </w:rPr>
      </w:pPr>
    </w:p>
    <w:p w:rsidR="00A039F8" w:rsidRPr="00DA1F96" w:rsidRDefault="00A039F8" w:rsidP="00DA1F96">
      <w:pPr>
        <w:spacing w:after="150" w:line="360" w:lineRule="auto"/>
        <w:jc w:val="both"/>
        <w:rPr>
          <w:color w:val="000000"/>
          <w:sz w:val="28"/>
          <w:szCs w:val="28"/>
        </w:rPr>
      </w:pPr>
    </w:p>
    <w:p w:rsidR="00900FDF" w:rsidRPr="00DA1F96" w:rsidRDefault="00900FDF" w:rsidP="00A039F8">
      <w:pPr>
        <w:spacing w:after="150" w:line="360" w:lineRule="auto"/>
        <w:jc w:val="center"/>
        <w:rPr>
          <w:color w:val="000000"/>
          <w:sz w:val="28"/>
          <w:szCs w:val="28"/>
        </w:rPr>
      </w:pPr>
      <w:r w:rsidRPr="00DA1F96">
        <w:rPr>
          <w:b/>
          <w:bCs/>
          <w:color w:val="000000"/>
          <w:sz w:val="28"/>
          <w:szCs w:val="28"/>
        </w:rPr>
        <w:t>Понятие конфликта в отечественной и зарубежной психологии</w:t>
      </w:r>
    </w:p>
    <w:p w:rsidR="00900FDF" w:rsidRPr="00A039F8" w:rsidRDefault="00900FDF" w:rsidP="00A039F8">
      <w:pPr>
        <w:spacing w:after="150" w:line="360" w:lineRule="auto"/>
        <w:jc w:val="center"/>
        <w:rPr>
          <w:color w:val="000000"/>
          <w:sz w:val="28"/>
          <w:szCs w:val="28"/>
          <w:u w:val="single"/>
        </w:rPr>
      </w:pPr>
      <w:r w:rsidRPr="00A039F8">
        <w:rPr>
          <w:b/>
          <w:bCs/>
          <w:color w:val="000000"/>
          <w:sz w:val="28"/>
          <w:szCs w:val="28"/>
          <w:u w:val="single"/>
        </w:rPr>
        <w:t>Сущность конфликта, объект и предмет конфликтологии</w:t>
      </w:r>
    </w:p>
    <w:p w:rsidR="00900FDF" w:rsidRPr="00DA1F96" w:rsidRDefault="00343184" w:rsidP="00DA1F96">
      <w:pPr>
        <w:spacing w:after="150" w:line="360" w:lineRule="auto"/>
        <w:jc w:val="both"/>
        <w:rPr>
          <w:color w:val="000000"/>
          <w:sz w:val="28"/>
          <w:szCs w:val="28"/>
        </w:rPr>
      </w:pPr>
      <w:r>
        <w:rPr>
          <w:color w:val="000000"/>
          <w:sz w:val="28"/>
          <w:szCs w:val="28"/>
        </w:rPr>
        <w:t>Конфликт -</w:t>
      </w:r>
      <w:r w:rsidR="00900FDF" w:rsidRPr="00DA1F96">
        <w:rPr>
          <w:color w:val="000000"/>
          <w:sz w:val="28"/>
          <w:szCs w:val="28"/>
        </w:rPr>
        <w:t xml:space="preserve"> весьма сложное социальное и психологическое явление, успешность изучения которого во многом зависит от качества исходных методологических и теоретических предпосылок, используемых методов. Решение рассматриваемых ниже проблем может способствовать преодолению тех трудностей, которые уже обозначились в связи с определением сущности конфликта, объекта и предмета конфликтологии.</w:t>
      </w:r>
    </w:p>
    <w:p w:rsidR="00900FDF" w:rsidRPr="00DA1F96" w:rsidRDefault="00900FDF" w:rsidP="00DA1F96">
      <w:pPr>
        <w:spacing w:after="150" w:line="360" w:lineRule="auto"/>
        <w:jc w:val="both"/>
        <w:rPr>
          <w:color w:val="000000"/>
          <w:sz w:val="28"/>
          <w:szCs w:val="28"/>
        </w:rPr>
      </w:pPr>
      <w:r w:rsidRPr="00DA1F96">
        <w:rPr>
          <w:color w:val="000000"/>
          <w:sz w:val="28"/>
          <w:szCs w:val="28"/>
        </w:rPr>
        <w:t>Прежде всего, необходимо максимально четко определить содержание, которое мы вкладываем в понятие «конфликт», обозначив тем самым границы предметной области конфликтологии. Наиболее распространены два подхода к пониманию конфликта. При одном из них конфликт определяется как столкновение сторон, мнений, сил, т. е. весьма широко. При таком подходе конфликты возможны и в неживой природе. Понятия «конфликт» и «противоречие» фактически становятся сопоставимыми по объему. Другой подход заключается в понимании конфликта как столкновения противоположно направленных целей, интересов, позиций, мнений или взглядов оппонентов или субъектов взаимодействия. Здесь предполагается, что субъектом конфликтного взаимодействия может быть либо отдельный человек, либо люди и группы людей.</w:t>
      </w:r>
    </w:p>
    <w:p w:rsidR="00900FDF" w:rsidRPr="00DA1F96" w:rsidRDefault="00900FDF" w:rsidP="00DA1F96">
      <w:pPr>
        <w:spacing w:after="150" w:line="360" w:lineRule="auto"/>
        <w:jc w:val="both"/>
        <w:rPr>
          <w:color w:val="000000"/>
          <w:sz w:val="28"/>
          <w:szCs w:val="28"/>
        </w:rPr>
      </w:pPr>
      <w:r w:rsidRPr="00DA1F96">
        <w:rPr>
          <w:color w:val="000000"/>
          <w:sz w:val="28"/>
          <w:szCs w:val="28"/>
        </w:rPr>
        <w:t>Прогресс науки, особенно на этапе ее становления, зависит от того, насколько удачно определены границы предмета ее изучения. Важно, с одной стороны, не упустить ничего, так как при этом теряется системное представление</w:t>
      </w:r>
      <w:r w:rsidR="00A039F8">
        <w:rPr>
          <w:color w:val="000000"/>
          <w:sz w:val="28"/>
          <w:szCs w:val="28"/>
        </w:rPr>
        <w:t xml:space="preserve"> о предмете, с другой стороны </w:t>
      </w:r>
      <w:r w:rsidRPr="00DA1F96">
        <w:rPr>
          <w:color w:val="000000"/>
          <w:sz w:val="28"/>
          <w:szCs w:val="28"/>
        </w:rPr>
        <w:t xml:space="preserve">- не включить в предмет ничего лишнего, поскольку это приводит к расширению круга изучаемых явлений, увеличению объема исследовательской работы. Кроме того, важно уже в определении предмета по возможности точно раскрыть сущность изучаемого явления. </w:t>
      </w:r>
    </w:p>
    <w:p w:rsidR="00900FDF" w:rsidRPr="00DA1F96" w:rsidRDefault="00900FDF" w:rsidP="00DA1F96">
      <w:pPr>
        <w:spacing w:after="150" w:line="360" w:lineRule="auto"/>
        <w:jc w:val="both"/>
        <w:rPr>
          <w:color w:val="000000"/>
          <w:sz w:val="28"/>
          <w:szCs w:val="28"/>
        </w:rPr>
      </w:pPr>
      <w:r w:rsidRPr="00DA1F96">
        <w:rPr>
          <w:color w:val="000000"/>
          <w:sz w:val="28"/>
          <w:szCs w:val="28"/>
        </w:rPr>
        <w:t>Таким образом, под конфликтом понимается наиболее острый способ разрешения значимых противоречий, возникающих в процессе взаимодействия, заключающийся в противодействии субъектов конфликта и обычно сопровождающийся негативными эмоциями. Если субъекты конфликта противодействуют, но не переживают при этом негативных эмоций (например, в процессе дискуссии, спортивного единоборства), или, наоборот, переживают негативные эмоции, но внешне не проявляют их, не противодействуют друг другу, то такие ситуации являются предконфликтными, Противодействие субъектов конфликта может разворачиваться в трех сферах: общении, поведении, деятельности.</w:t>
      </w:r>
    </w:p>
    <w:p w:rsidR="00900FDF" w:rsidRPr="00DA1F96" w:rsidRDefault="00900FDF" w:rsidP="00DA1F96">
      <w:pPr>
        <w:spacing w:after="150" w:line="360" w:lineRule="auto"/>
        <w:jc w:val="both"/>
        <w:rPr>
          <w:color w:val="000000"/>
          <w:sz w:val="28"/>
          <w:szCs w:val="28"/>
        </w:rPr>
      </w:pPr>
      <w:r w:rsidRPr="00DA1F96">
        <w:rPr>
          <w:color w:val="000000"/>
          <w:sz w:val="28"/>
          <w:szCs w:val="28"/>
        </w:rPr>
        <w:t>Конфликтологию, по всей видимости, должны интересовать три типа конфликтов: внутриличностные, социальные, зооконфликты. К основным видам социальных конфликтов относятся: межличностные конфликты, конфликты между малыми, средними и большими социальными группами, международные конфликты между отдельными государствами и их коалициями.</w:t>
      </w:r>
    </w:p>
    <w:p w:rsidR="00A039F8" w:rsidRPr="00DA1F96" w:rsidRDefault="00900FDF" w:rsidP="00DA1F96">
      <w:pPr>
        <w:spacing w:after="150" w:line="360" w:lineRule="auto"/>
        <w:jc w:val="both"/>
        <w:rPr>
          <w:color w:val="000000"/>
          <w:sz w:val="28"/>
          <w:szCs w:val="28"/>
        </w:rPr>
      </w:pPr>
      <w:r w:rsidRPr="00DA1F96">
        <w:rPr>
          <w:color w:val="000000"/>
          <w:sz w:val="28"/>
          <w:szCs w:val="28"/>
        </w:rPr>
        <w:t>Центральным объектом конфликтологии являются соц</w:t>
      </w:r>
      <w:r w:rsidR="00A039F8">
        <w:rPr>
          <w:color w:val="000000"/>
          <w:sz w:val="28"/>
          <w:szCs w:val="28"/>
        </w:rPr>
        <w:t>иальные конфликты, а их ядром -</w:t>
      </w:r>
      <w:r w:rsidRPr="00DA1F96">
        <w:rPr>
          <w:color w:val="000000"/>
          <w:sz w:val="28"/>
          <w:szCs w:val="28"/>
        </w:rPr>
        <w:t xml:space="preserve"> межличностные. Исследование межличностных конфликтов, менее сложных среди других социальных конфликтов, может вскрыть основные причины конфликтного взаимодействия. Социальные конфликты тесно связаны с внутриличностными конфликтами. Поэтому понимание мотивов социальных конфликтов будет затруднено без изучения тех процессов, которые происходят в психике и предшествуют конфликтному поведению человека.</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Основные цели и задачи конфликтологии:</w:t>
      </w:r>
    </w:p>
    <w:p w:rsidR="00900FDF" w:rsidRPr="00DA1F96" w:rsidRDefault="00900FDF" w:rsidP="00DA1F96">
      <w:pPr>
        <w:spacing w:after="150" w:line="360" w:lineRule="auto"/>
        <w:jc w:val="both"/>
        <w:rPr>
          <w:color w:val="000000"/>
          <w:sz w:val="28"/>
          <w:szCs w:val="28"/>
        </w:rPr>
      </w:pPr>
      <w:r w:rsidRPr="00DA1F96">
        <w:rPr>
          <w:color w:val="000000"/>
          <w:sz w:val="28"/>
          <w:szCs w:val="28"/>
        </w:rPr>
        <w:t>Для того чтобы ускорить формирование конфликтологии, необходимо максимально четко определять основные цели и задачи на каждом этапе развития науки. Основными целями конфликтологии, которая одновременно носит фундаментальный и прикладной характер, являются:</w:t>
      </w:r>
    </w:p>
    <w:p w:rsidR="00900FDF" w:rsidRPr="00DA1F96" w:rsidRDefault="00900FDF" w:rsidP="00DA1F96">
      <w:pPr>
        <w:spacing w:after="150" w:line="360" w:lineRule="auto"/>
        <w:jc w:val="both"/>
        <w:rPr>
          <w:color w:val="000000"/>
          <w:sz w:val="28"/>
          <w:szCs w:val="28"/>
        </w:rPr>
      </w:pPr>
      <w:r w:rsidRPr="00DA1F96">
        <w:rPr>
          <w:color w:val="000000"/>
          <w:sz w:val="28"/>
          <w:szCs w:val="28"/>
        </w:rPr>
        <w:t>* исследование всех конфликтов, выступающих объектом науки, интенсивное развитие конфликтологической теории;</w:t>
      </w:r>
    </w:p>
    <w:p w:rsidR="00900FDF" w:rsidRPr="00DA1F96" w:rsidRDefault="00900FDF" w:rsidP="00DA1F96">
      <w:pPr>
        <w:spacing w:after="150" w:line="360" w:lineRule="auto"/>
        <w:jc w:val="both"/>
        <w:rPr>
          <w:color w:val="000000"/>
          <w:sz w:val="28"/>
          <w:szCs w:val="28"/>
        </w:rPr>
      </w:pPr>
      <w:r w:rsidRPr="00DA1F96">
        <w:rPr>
          <w:color w:val="000000"/>
          <w:sz w:val="28"/>
          <w:szCs w:val="28"/>
        </w:rPr>
        <w:t>* создание системы конфликтологического образования в стране, пропаганда конфликтологических знаний в обществе;</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 организация в стране системы практической работы конфликтологов по прогнозированию, предупреждению и урегулированию конфликтов. </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Основные виды классификации конфликтов</w:t>
      </w:r>
    </w:p>
    <w:p w:rsidR="00900FDF" w:rsidRPr="00DA1F96" w:rsidRDefault="00900FDF" w:rsidP="00DA1F96">
      <w:pPr>
        <w:spacing w:after="150" w:line="360" w:lineRule="auto"/>
        <w:jc w:val="both"/>
        <w:rPr>
          <w:color w:val="000000"/>
          <w:sz w:val="28"/>
          <w:szCs w:val="28"/>
        </w:rPr>
      </w:pPr>
      <w:r w:rsidRPr="00DA1F96">
        <w:rPr>
          <w:color w:val="000000"/>
          <w:sz w:val="28"/>
          <w:szCs w:val="28"/>
        </w:rPr>
        <w:t>Конфликтология находится на этапе выделения в самостоятельную науку. В этих условиях первоочередными задачами Классификации являются уточнение границ того множества конфликтов, которые выступают объектом науки, и выделение наиболее общих структурных единиц в объектном поле конфликтологии.</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Один из существенных признаков конфликта составляют характер и особенности участвующих в нем сторон. От того, кем представлены конфликтующие стороны, решающим образом зависят характеристики конфликта. </w:t>
      </w:r>
    </w:p>
    <w:p w:rsidR="00900FDF" w:rsidRPr="00DA1F96" w:rsidRDefault="00900FDF" w:rsidP="00DA1F96">
      <w:pPr>
        <w:spacing w:after="150" w:line="360" w:lineRule="auto"/>
        <w:jc w:val="both"/>
        <w:rPr>
          <w:color w:val="000000"/>
          <w:sz w:val="28"/>
          <w:szCs w:val="28"/>
        </w:rPr>
      </w:pPr>
      <w:r w:rsidRPr="00DA1F96">
        <w:rPr>
          <w:color w:val="000000"/>
          <w:sz w:val="28"/>
          <w:szCs w:val="28"/>
        </w:rPr>
        <w:t>В зависимости от типа противоречия конфликты можно делить на возникшие как результат антагонистического противоречия и вследствие неантагонистического противоречия.</w:t>
      </w:r>
    </w:p>
    <w:p w:rsidR="00900FDF" w:rsidRPr="00DA1F96" w:rsidRDefault="00900FDF" w:rsidP="00DA1F96">
      <w:pPr>
        <w:spacing w:after="150" w:line="360" w:lineRule="auto"/>
        <w:jc w:val="both"/>
        <w:rPr>
          <w:color w:val="000000"/>
          <w:sz w:val="28"/>
          <w:szCs w:val="28"/>
        </w:rPr>
      </w:pPr>
      <w:r w:rsidRPr="00DA1F96">
        <w:rPr>
          <w:color w:val="000000"/>
          <w:sz w:val="28"/>
          <w:szCs w:val="28"/>
        </w:rPr>
        <w:t>Важной характеристикой конфликта является острота противодействия участвующих в нем сторон. В западной конфликтологии эта характеристика называется интенсивностью конфликта. По этому основанию выделяют конфликты низкой, средней высокой интенсивности. Конфликт низкой интенсивности протекает в форме спора между оппонентами. Конфликт наивысшей интенсивности завершается физическим уничтожением одной из сторон.</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В зависимости от сфер жизнедеятельности человека, в которой происходят конфликты, их делят на семейные, бытовые, производственные, трудовые, политические и др. </w:t>
      </w:r>
    </w:p>
    <w:p w:rsidR="00900FDF" w:rsidRPr="00DA1F96" w:rsidRDefault="00900FDF" w:rsidP="00DA1F96">
      <w:pPr>
        <w:spacing w:after="150" w:line="360" w:lineRule="auto"/>
        <w:jc w:val="both"/>
        <w:rPr>
          <w:color w:val="000000"/>
          <w:sz w:val="28"/>
          <w:szCs w:val="28"/>
        </w:rPr>
      </w:pPr>
      <w:r w:rsidRPr="00DA1F96">
        <w:rPr>
          <w:color w:val="000000"/>
          <w:sz w:val="28"/>
          <w:szCs w:val="28"/>
        </w:rPr>
        <w:t>Существенной количественной характеристикой конфликтов, часто приводящей к качественным различиям, выступает их длительность. В общественном транспорте конфликт может длиться десятки секунд. Как уже сказано выше, Столетняя война между Англией и Францией длилась 116 лет. Затем еще 105 лет этот территориальный конфликт завершался невоенными способами.</w:t>
      </w:r>
    </w:p>
    <w:p w:rsidR="00900FDF" w:rsidRDefault="00900FDF" w:rsidP="00DA1F96">
      <w:pPr>
        <w:spacing w:after="150" w:line="360" w:lineRule="auto"/>
        <w:jc w:val="both"/>
        <w:rPr>
          <w:color w:val="000000"/>
          <w:sz w:val="28"/>
          <w:szCs w:val="28"/>
        </w:rPr>
      </w:pPr>
      <w:r w:rsidRPr="00DA1F96">
        <w:rPr>
          <w:color w:val="000000"/>
          <w:sz w:val="28"/>
          <w:szCs w:val="28"/>
        </w:rPr>
        <w:t>Каждый конфликт имеет конструктивные и деструктивные функции. В зависимости от соотношения позитивных и негативных элементов в конфликтах их делят на конструктивные; имеющие позитивные и негативные последствия одновременно, и деструктивные.</w:t>
      </w:r>
    </w:p>
    <w:p w:rsidR="005B7078" w:rsidRPr="00DA1F96" w:rsidRDefault="005B7078" w:rsidP="00DA1F96">
      <w:pPr>
        <w:spacing w:after="150" w:line="360" w:lineRule="auto"/>
        <w:jc w:val="both"/>
        <w:rPr>
          <w:color w:val="000000"/>
          <w:sz w:val="28"/>
          <w:szCs w:val="28"/>
        </w:rPr>
      </w:pPr>
    </w:p>
    <w:p w:rsidR="00900FDF" w:rsidRPr="00343184" w:rsidRDefault="00900FDF" w:rsidP="00343184">
      <w:pPr>
        <w:spacing w:after="150" w:line="360" w:lineRule="auto"/>
        <w:jc w:val="center"/>
        <w:rPr>
          <w:color w:val="000000"/>
          <w:sz w:val="28"/>
          <w:szCs w:val="28"/>
          <w:u w:val="single"/>
        </w:rPr>
      </w:pPr>
      <w:r w:rsidRPr="00343184">
        <w:rPr>
          <w:b/>
          <w:bCs/>
          <w:color w:val="000000"/>
          <w:sz w:val="28"/>
          <w:szCs w:val="28"/>
          <w:u w:val="single"/>
        </w:rPr>
        <w:t>Исследование конфликтов в русскоязычных и западных страна</w:t>
      </w:r>
      <w:r w:rsidRPr="00343184">
        <w:rPr>
          <w:color w:val="000000"/>
          <w:sz w:val="28"/>
          <w:szCs w:val="28"/>
          <w:u w:val="single"/>
        </w:rPr>
        <w:t>х</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Изучение конфликта в русскоязычных странах</w:t>
      </w:r>
    </w:p>
    <w:p w:rsidR="00900FDF" w:rsidRPr="00DA1F96" w:rsidRDefault="00900FDF" w:rsidP="00DA1F96">
      <w:pPr>
        <w:spacing w:after="150" w:line="360" w:lineRule="auto"/>
        <w:jc w:val="both"/>
        <w:rPr>
          <w:color w:val="000000"/>
          <w:sz w:val="28"/>
          <w:szCs w:val="28"/>
        </w:rPr>
      </w:pPr>
      <w:r w:rsidRPr="00DA1F96">
        <w:rPr>
          <w:color w:val="000000"/>
          <w:sz w:val="28"/>
          <w:szCs w:val="28"/>
        </w:rPr>
        <w:t>По количеству публикаций психология занимает выраженное лидирующее положение среди отраслей конфликтологии. Более четверти публикаций по проблеме конфликта подготовлено психологами.</w:t>
      </w:r>
    </w:p>
    <w:p w:rsidR="00900FDF" w:rsidRPr="00DA1F96" w:rsidRDefault="00900FDF" w:rsidP="00DA1F96">
      <w:pPr>
        <w:spacing w:after="150" w:line="360" w:lineRule="auto"/>
        <w:jc w:val="both"/>
        <w:rPr>
          <w:color w:val="000000"/>
          <w:sz w:val="28"/>
          <w:szCs w:val="28"/>
        </w:rPr>
      </w:pPr>
      <w:r w:rsidRPr="00DA1F96">
        <w:rPr>
          <w:color w:val="000000"/>
          <w:sz w:val="28"/>
          <w:szCs w:val="28"/>
        </w:rPr>
        <w:t>В психологии пока не сложилось общепризнанного понимания сущности конфликта. Часть авторов трактует его как столкновение, противодействие, противоречие. Иногда конфликт понимается как вид общения, ситуационная несовместимость, ситуация ненайденного выхода, тип конкурентного взаимодействия. Среди сущностных черт конфликта выделяют: наличие противоречия между субъектами; их противодействие; негативные эмоции по отношению друг к другу.</w:t>
      </w:r>
    </w:p>
    <w:p w:rsidR="00900FDF" w:rsidRPr="00DA1F96" w:rsidRDefault="00900FDF" w:rsidP="00DA1F96">
      <w:pPr>
        <w:spacing w:after="150" w:line="360" w:lineRule="auto"/>
        <w:jc w:val="both"/>
        <w:rPr>
          <w:color w:val="000000"/>
          <w:sz w:val="28"/>
          <w:szCs w:val="28"/>
        </w:rPr>
      </w:pPr>
      <w:r w:rsidRPr="00DA1F96">
        <w:rPr>
          <w:color w:val="000000"/>
          <w:sz w:val="28"/>
          <w:szCs w:val="28"/>
        </w:rPr>
        <w:t>В психологической литературе по проблеме конфликта выделяются несколько направлений. Первая попытка их систематизации изложена в работе Р.Л. Кричевского и Е.М. Дубовской. Исходя из схемы анализа межличностного конфли</w:t>
      </w:r>
      <w:r w:rsidR="005B7078">
        <w:rPr>
          <w:color w:val="000000"/>
          <w:sz w:val="28"/>
          <w:szCs w:val="28"/>
        </w:rPr>
        <w:t>кта «организационный контекст -</w:t>
      </w:r>
      <w:r w:rsidRPr="00DA1F96">
        <w:rPr>
          <w:color w:val="000000"/>
          <w:sz w:val="28"/>
          <w:szCs w:val="28"/>
        </w:rPr>
        <w:t xml:space="preserve"> совместная реализуемая деятельность -- целеполагание -- когнитивные процессы», выделяются четыре направления: организационное, деятельностное, мотивационное, когнитивное. Мотивационное направление представлено работами только западных психологов. Удачным является выделение таких направлений, как организационное и деятельностное. Что касается мотивационного и когнитивного, то в отечественной психологии они являются, несмотря на различия, подходами одного направления, которое можно назвать личностным. Личность в нем рассматривается как центральное звено конфликтного взаимодействия.</w:t>
      </w:r>
    </w:p>
    <w:p w:rsidR="00900FDF" w:rsidRPr="00DA1F96" w:rsidRDefault="00900FDF" w:rsidP="00DA1F96">
      <w:pPr>
        <w:spacing w:after="150" w:line="360" w:lineRule="auto"/>
        <w:jc w:val="both"/>
        <w:rPr>
          <w:color w:val="000000"/>
          <w:sz w:val="28"/>
          <w:szCs w:val="28"/>
        </w:rPr>
      </w:pPr>
      <w:r w:rsidRPr="00DA1F96">
        <w:rPr>
          <w:color w:val="000000"/>
          <w:sz w:val="28"/>
          <w:szCs w:val="28"/>
        </w:rPr>
        <w:t>Изучаются конфликты на разных этапах социализации личности:</w:t>
      </w:r>
    </w:p>
    <w:p w:rsidR="00900FDF" w:rsidRPr="00DA1F96" w:rsidRDefault="00900FDF" w:rsidP="00DA1F96">
      <w:pPr>
        <w:spacing w:after="150" w:line="360" w:lineRule="auto"/>
        <w:jc w:val="both"/>
        <w:rPr>
          <w:color w:val="000000"/>
          <w:sz w:val="28"/>
          <w:szCs w:val="28"/>
        </w:rPr>
      </w:pPr>
      <w:r w:rsidRPr="00DA1F96">
        <w:rPr>
          <w:color w:val="000000"/>
          <w:sz w:val="28"/>
          <w:szCs w:val="28"/>
        </w:rPr>
        <w:t>· в дошкольном возрасте (А.А. Рояк, Т.И. Юферова и др.);</w:t>
      </w:r>
    </w:p>
    <w:p w:rsidR="00900FDF" w:rsidRPr="00DA1F96" w:rsidRDefault="00900FDF" w:rsidP="00DA1F96">
      <w:pPr>
        <w:spacing w:after="150" w:line="360" w:lineRule="auto"/>
        <w:jc w:val="both"/>
        <w:rPr>
          <w:color w:val="000000"/>
          <w:sz w:val="28"/>
          <w:szCs w:val="28"/>
        </w:rPr>
      </w:pPr>
      <w:r w:rsidRPr="00DA1F96">
        <w:rPr>
          <w:color w:val="000000"/>
          <w:sz w:val="28"/>
          <w:szCs w:val="28"/>
        </w:rPr>
        <w:t>· в школьном возрасте (В.М. Афонькова, Л.С. Славина и др.);</w:t>
      </w:r>
    </w:p>
    <w:p w:rsidR="00900FDF" w:rsidRPr="00DA1F96" w:rsidRDefault="00900FDF" w:rsidP="00DA1F96">
      <w:pPr>
        <w:spacing w:after="150" w:line="360" w:lineRule="auto"/>
        <w:jc w:val="both"/>
        <w:rPr>
          <w:color w:val="000000"/>
          <w:sz w:val="28"/>
          <w:szCs w:val="28"/>
        </w:rPr>
      </w:pPr>
      <w:r w:rsidRPr="00DA1F96">
        <w:rPr>
          <w:color w:val="000000"/>
          <w:sz w:val="28"/>
          <w:szCs w:val="28"/>
        </w:rPr>
        <w:t>· в подростковый период (Т.В. Драгунова, Е.В. Первышева и др.);</w:t>
      </w:r>
    </w:p>
    <w:p w:rsidR="00900FDF" w:rsidRPr="00DA1F96" w:rsidRDefault="00900FDF" w:rsidP="00DA1F96">
      <w:pPr>
        <w:spacing w:after="150" w:line="360" w:lineRule="auto"/>
        <w:jc w:val="both"/>
        <w:rPr>
          <w:color w:val="000000"/>
          <w:sz w:val="28"/>
          <w:szCs w:val="28"/>
        </w:rPr>
      </w:pPr>
      <w:r w:rsidRPr="00DA1F96">
        <w:rPr>
          <w:color w:val="000000"/>
          <w:sz w:val="28"/>
          <w:szCs w:val="28"/>
        </w:rPr>
        <w:t>· в молодежных, студенческих группах (В.М. Басова, А.И. Шкиль и др.).</w:t>
      </w:r>
    </w:p>
    <w:p w:rsidR="005B7078" w:rsidRPr="00343184" w:rsidRDefault="00900FDF" w:rsidP="00343184">
      <w:pPr>
        <w:spacing w:after="150" w:line="360" w:lineRule="auto"/>
        <w:jc w:val="both"/>
        <w:rPr>
          <w:color w:val="000000"/>
          <w:sz w:val="28"/>
          <w:szCs w:val="28"/>
        </w:rPr>
      </w:pPr>
      <w:r w:rsidRPr="00DA1F96">
        <w:rPr>
          <w:color w:val="000000"/>
          <w:sz w:val="28"/>
          <w:szCs w:val="28"/>
        </w:rPr>
        <w:t>В целом можно утверждать, что в период с 30-х до середины 70-х годов психологические исследования конфликта носили фрагментарный характер. Отсутствовали обобщающие работы, необходимые для формирования методологической и теоретической базы изучения конфликта. Во второй половине 70-х годов появляются работы, в которых предприняты попытки теоретического осмысления накопившегося эмпирического материала. Предложена понятийная схема психологического анализа конфликта. К середине 80-х годов сформировалось три подхода к изучению конфликта: организационный, деятельностный и личностный. На рубеже 80-х -- 90-х годов стала осознаваться необходимость междисциплинарного изучения конфликта.</w:t>
      </w:r>
    </w:p>
    <w:p w:rsidR="00900FDF" w:rsidRPr="00343184" w:rsidRDefault="00900FDF" w:rsidP="00343184">
      <w:pPr>
        <w:spacing w:after="150" w:line="360" w:lineRule="auto"/>
        <w:rPr>
          <w:color w:val="000000"/>
          <w:sz w:val="28"/>
          <w:szCs w:val="28"/>
        </w:rPr>
      </w:pPr>
      <w:r w:rsidRPr="00343184">
        <w:rPr>
          <w:b/>
          <w:bCs/>
          <w:color w:val="000000"/>
          <w:sz w:val="28"/>
          <w:szCs w:val="28"/>
        </w:rPr>
        <w:t>Изучение конфликта в западных странах</w:t>
      </w:r>
    </w:p>
    <w:p w:rsidR="00900FDF" w:rsidRPr="00DA1F96" w:rsidRDefault="00900FDF" w:rsidP="00DA1F96">
      <w:pPr>
        <w:spacing w:after="150" w:line="360" w:lineRule="auto"/>
        <w:jc w:val="both"/>
        <w:rPr>
          <w:color w:val="000000"/>
          <w:sz w:val="28"/>
          <w:szCs w:val="28"/>
        </w:rPr>
      </w:pPr>
      <w:r w:rsidRPr="00DA1F96">
        <w:rPr>
          <w:color w:val="000000"/>
          <w:sz w:val="28"/>
          <w:szCs w:val="28"/>
        </w:rPr>
        <w:t>Зарубежная психология имеет значительные традиции в изучении внутриличностностных и социальных конфликтов. Большой теоретический и эмпирический материал, накопленный почни за 100 летний период, отражается в разнообразии подходов и теоретических платформ.</w:t>
      </w:r>
    </w:p>
    <w:p w:rsidR="00900FDF" w:rsidRPr="00DA1F96" w:rsidRDefault="005B7078" w:rsidP="00DA1F96">
      <w:pPr>
        <w:spacing w:after="150" w:line="360" w:lineRule="auto"/>
        <w:jc w:val="both"/>
        <w:rPr>
          <w:color w:val="000000"/>
          <w:sz w:val="28"/>
          <w:szCs w:val="28"/>
        </w:rPr>
      </w:pPr>
      <w:r>
        <w:rPr>
          <w:color w:val="000000"/>
          <w:sz w:val="28"/>
          <w:szCs w:val="28"/>
        </w:rPr>
        <w:t xml:space="preserve">На рубеже 50-х </w:t>
      </w:r>
      <w:r w:rsidR="00900FDF" w:rsidRPr="00DA1F96">
        <w:rPr>
          <w:color w:val="000000"/>
          <w:sz w:val="28"/>
          <w:szCs w:val="28"/>
        </w:rPr>
        <w:t>- 60-х годов появляются исследования, где научный интерес психологов обращен непосредственно к этому феномену. Выделяются основные подходы, разрабатывается понятийный аппарат психологической теории конфликта. В этот период появляются публикации отечественных ученых, по анализу зарубежных исследований конфликта. Количество публикаций менялось в зависимости от отношения к конфликтам в нашей стране. Работы носили критический характер. Пик критики приходится на годы застоя, когда интенсивно пропагандировалось бесконфликтное развитие нашего общества.</w:t>
      </w:r>
    </w:p>
    <w:p w:rsidR="00900FDF" w:rsidRPr="00DA1F96" w:rsidRDefault="00900FDF" w:rsidP="00DA1F96">
      <w:pPr>
        <w:spacing w:after="150" w:line="360" w:lineRule="auto"/>
        <w:jc w:val="both"/>
        <w:rPr>
          <w:color w:val="000000"/>
          <w:sz w:val="28"/>
          <w:szCs w:val="28"/>
        </w:rPr>
      </w:pPr>
      <w:r w:rsidRPr="00DA1F96">
        <w:rPr>
          <w:color w:val="000000"/>
          <w:sz w:val="28"/>
          <w:szCs w:val="28"/>
        </w:rPr>
        <w:t>Среди направлений зарубежных психологических исследований конфликта в первой половине XX в. выделяются:</w:t>
      </w:r>
    </w:p>
    <w:p w:rsidR="00900FDF" w:rsidRPr="00DA1F96" w:rsidRDefault="00900FDF" w:rsidP="00DA1F96">
      <w:pPr>
        <w:spacing w:after="150" w:line="360" w:lineRule="auto"/>
        <w:jc w:val="both"/>
        <w:rPr>
          <w:color w:val="000000"/>
          <w:sz w:val="28"/>
          <w:szCs w:val="28"/>
        </w:rPr>
      </w:pPr>
      <w:r w:rsidRPr="00DA1F96">
        <w:rPr>
          <w:color w:val="000000"/>
          <w:sz w:val="28"/>
          <w:szCs w:val="28"/>
        </w:rPr>
        <w:t>· психоаналитическое (3. Фрейд, А. Адлер, К. Хорни, Э. Фромм);</w:t>
      </w:r>
    </w:p>
    <w:p w:rsidR="00900FDF" w:rsidRPr="00DA1F96" w:rsidRDefault="00900FDF" w:rsidP="00DA1F96">
      <w:pPr>
        <w:spacing w:after="150" w:line="360" w:lineRule="auto"/>
        <w:jc w:val="both"/>
        <w:rPr>
          <w:color w:val="000000"/>
          <w:sz w:val="28"/>
          <w:szCs w:val="28"/>
        </w:rPr>
      </w:pPr>
      <w:r w:rsidRPr="00DA1F96">
        <w:rPr>
          <w:color w:val="000000"/>
          <w:sz w:val="28"/>
          <w:szCs w:val="28"/>
        </w:rPr>
        <w:t>· социотропное (У. Ма.к-Дугалл, С. Сигеле и др.);</w:t>
      </w:r>
    </w:p>
    <w:p w:rsidR="00900FDF" w:rsidRPr="00DA1F96" w:rsidRDefault="00900FDF" w:rsidP="00DA1F96">
      <w:pPr>
        <w:spacing w:after="150" w:line="360" w:lineRule="auto"/>
        <w:jc w:val="both"/>
        <w:rPr>
          <w:color w:val="000000"/>
          <w:sz w:val="28"/>
          <w:szCs w:val="28"/>
        </w:rPr>
      </w:pPr>
      <w:r w:rsidRPr="00DA1F96">
        <w:rPr>
          <w:color w:val="000000"/>
          <w:sz w:val="28"/>
          <w:szCs w:val="28"/>
        </w:rPr>
        <w:t>· этологическое (К. Лоренц, Н. Тинберген);</w:t>
      </w:r>
    </w:p>
    <w:p w:rsidR="00900FDF" w:rsidRPr="00DA1F96" w:rsidRDefault="00900FDF" w:rsidP="00DA1F96">
      <w:pPr>
        <w:spacing w:after="150" w:line="360" w:lineRule="auto"/>
        <w:jc w:val="both"/>
        <w:rPr>
          <w:color w:val="000000"/>
          <w:sz w:val="28"/>
          <w:szCs w:val="28"/>
        </w:rPr>
      </w:pPr>
      <w:r w:rsidRPr="00DA1F96">
        <w:rPr>
          <w:color w:val="000000"/>
          <w:sz w:val="28"/>
          <w:szCs w:val="28"/>
        </w:rPr>
        <w:t>· теория групповой динамики (К. Левин, Д. Креч, Л. Линдсей);</w:t>
      </w:r>
    </w:p>
    <w:p w:rsidR="00900FDF" w:rsidRPr="00DA1F96" w:rsidRDefault="00900FDF" w:rsidP="00DA1F96">
      <w:pPr>
        <w:spacing w:after="150" w:line="360" w:lineRule="auto"/>
        <w:jc w:val="both"/>
        <w:rPr>
          <w:color w:val="000000"/>
          <w:sz w:val="28"/>
          <w:szCs w:val="28"/>
        </w:rPr>
      </w:pPr>
      <w:r w:rsidRPr="00DA1F96">
        <w:rPr>
          <w:color w:val="000000"/>
          <w:sz w:val="28"/>
          <w:szCs w:val="28"/>
        </w:rPr>
        <w:t>· фрустрационно-агрессивное (Д. Доллард, Л. Берковитц, Н. Мил-лер);</w:t>
      </w:r>
    </w:p>
    <w:p w:rsidR="00900FDF" w:rsidRPr="00DA1F96" w:rsidRDefault="00900FDF" w:rsidP="00DA1F96">
      <w:pPr>
        <w:spacing w:after="150" w:line="360" w:lineRule="auto"/>
        <w:jc w:val="both"/>
        <w:rPr>
          <w:color w:val="000000"/>
          <w:sz w:val="28"/>
          <w:szCs w:val="28"/>
        </w:rPr>
      </w:pPr>
      <w:r w:rsidRPr="00DA1F96">
        <w:rPr>
          <w:color w:val="000000"/>
          <w:sz w:val="28"/>
          <w:szCs w:val="28"/>
        </w:rPr>
        <w:t>· поведенческое (А. Басс, А. Бандура, Р. Сирс);</w:t>
      </w:r>
    </w:p>
    <w:p w:rsidR="00900FDF" w:rsidRPr="00DA1F96" w:rsidRDefault="00900FDF" w:rsidP="00DA1F96">
      <w:pPr>
        <w:spacing w:after="150" w:line="360" w:lineRule="auto"/>
        <w:jc w:val="both"/>
        <w:rPr>
          <w:color w:val="000000"/>
          <w:sz w:val="28"/>
          <w:szCs w:val="28"/>
        </w:rPr>
      </w:pPr>
      <w:r w:rsidRPr="00DA1F96">
        <w:rPr>
          <w:color w:val="000000"/>
          <w:sz w:val="28"/>
          <w:szCs w:val="28"/>
        </w:rPr>
        <w:t>· социометрическое (Д. Морено, Э. Дженигс, С. Додц, Г. Гурвич);</w:t>
      </w:r>
    </w:p>
    <w:p w:rsidR="00900FDF" w:rsidRPr="00DA1F96" w:rsidRDefault="00900FDF" w:rsidP="00DA1F96">
      <w:pPr>
        <w:spacing w:after="150" w:line="360" w:lineRule="auto"/>
        <w:jc w:val="both"/>
        <w:rPr>
          <w:color w:val="000000"/>
          <w:sz w:val="28"/>
          <w:szCs w:val="28"/>
        </w:rPr>
      </w:pPr>
      <w:r w:rsidRPr="00DA1F96">
        <w:rPr>
          <w:color w:val="000000"/>
          <w:sz w:val="28"/>
          <w:szCs w:val="28"/>
        </w:rPr>
        <w:t>· интеракционистское (Д. Мид, Т. Шибутани, Д. Шпигель).</w:t>
      </w:r>
    </w:p>
    <w:p w:rsidR="00900FDF" w:rsidRPr="00DA1F96" w:rsidRDefault="00900FDF" w:rsidP="00DA1F96">
      <w:pPr>
        <w:spacing w:after="150" w:line="360" w:lineRule="auto"/>
        <w:jc w:val="both"/>
        <w:rPr>
          <w:color w:val="000000"/>
          <w:sz w:val="28"/>
          <w:szCs w:val="28"/>
        </w:rPr>
      </w:pPr>
      <w:r w:rsidRPr="00DA1F96">
        <w:rPr>
          <w:color w:val="000000"/>
          <w:sz w:val="28"/>
          <w:szCs w:val="28"/>
        </w:rPr>
        <w:t>Психоаналитический подход связан, прежде всего, с именем австрийского психолога 3. Фрейда (1856--1939), создавшего одну из первых концепций человеческой конфликтности. Несмотря на то, что 3. Фрейд занимался преимущественно внутриличностными конфликтами, его заслугой является указание на необходимость поиска причин межличностных конфликтов в сфере бессознательного. Последователь 3. Фрейда Альфред Адлер (1870--1937) содержание конфликтов личности с микросредой видел в попытках индивида освободиться от чувства неполноценности и доминирования одних над другими.</w:t>
      </w:r>
    </w:p>
    <w:p w:rsidR="00900FDF" w:rsidRPr="00DA1F96" w:rsidRDefault="00900FDF" w:rsidP="00DA1F96">
      <w:pPr>
        <w:spacing w:after="150" w:line="360" w:lineRule="auto"/>
        <w:jc w:val="both"/>
        <w:rPr>
          <w:color w:val="000000"/>
          <w:sz w:val="28"/>
          <w:szCs w:val="28"/>
        </w:rPr>
      </w:pPr>
      <w:r w:rsidRPr="00DA1F96">
        <w:rPr>
          <w:color w:val="000000"/>
          <w:sz w:val="28"/>
          <w:szCs w:val="28"/>
        </w:rPr>
        <w:t>Американские психологи К. Хорни, Э. Фромм, Г. Салливен расширили понимание природы конфликта, попытались внести в нее социальный контекст. Так, К. Хорни (1885--1952) основной причиной конфликтов между индивидом и его окружением считала недостаток доброжелательности со стороны близких людей, в первую очередь родителей. По мнению Э. Фромма, конфликты возникают из-за невозможности реализовать в обществе личностные стремления и потребности.</w:t>
      </w:r>
    </w:p>
    <w:p w:rsidR="00900FDF" w:rsidRPr="00DA1F96" w:rsidRDefault="00900FDF" w:rsidP="00DA1F96">
      <w:pPr>
        <w:spacing w:after="150" w:line="360" w:lineRule="auto"/>
        <w:jc w:val="both"/>
        <w:rPr>
          <w:color w:val="000000"/>
          <w:sz w:val="28"/>
          <w:szCs w:val="28"/>
        </w:rPr>
      </w:pPr>
      <w:r w:rsidRPr="00DA1F96">
        <w:rPr>
          <w:color w:val="000000"/>
          <w:sz w:val="28"/>
          <w:szCs w:val="28"/>
        </w:rPr>
        <w:t>Начало этологического подхода к конфликту было положено в 30-х годах работами австрийского естествоиспытателя, лауреата Нобелевской премии Конрада Лоренца (1903--1989). Впервые в мировой науке им была высказана гипотеза о том, что главной причиной социальных конфликтов является агрессивность индивида и толпы. По мнению К. Лоренца, механизмы возникновения агрессивности у животных и человека однотипны, а агрессия -- постоянное состояние живого организма. Этологические идеи К. Лоренца получили развитие в исследованиях нидерландского этолога Н. Тинбергена (1907--1988).</w:t>
      </w:r>
    </w:p>
    <w:p w:rsidR="00900FDF" w:rsidRDefault="005B7078" w:rsidP="00DA1F96">
      <w:pPr>
        <w:spacing w:after="150" w:line="360" w:lineRule="auto"/>
        <w:jc w:val="both"/>
        <w:rPr>
          <w:color w:val="000000"/>
          <w:sz w:val="28"/>
          <w:szCs w:val="28"/>
        </w:rPr>
      </w:pPr>
      <w:r>
        <w:rPr>
          <w:color w:val="000000"/>
          <w:sz w:val="28"/>
          <w:szCs w:val="28"/>
        </w:rPr>
        <w:t>На рубеже 60</w:t>
      </w:r>
      <w:r w:rsidR="00900FDF" w:rsidRPr="00DA1F96">
        <w:rPr>
          <w:color w:val="000000"/>
          <w:sz w:val="28"/>
          <w:szCs w:val="28"/>
        </w:rPr>
        <w:t>-70-х годов начинает формироваться самостоятельное направление по изучению переговорного процесса как части конфликтного взаимодействия. В настоящее время теория и практика переговорного процесса рассматриваются как одно из перспективных направлений прикладной психологии. Исследования сосредоточены на решении двух проблем: выявлении совокупности условий, способствующих принятию конфликтующими сторонами решения приступить к переговорам, и изучении процесса переговоров, когда конфликтующие стороны уже приняли решение идти на поиск взаимных соглашений. Наиболее разработана технология переговорного процесса.</w:t>
      </w:r>
    </w:p>
    <w:p w:rsidR="00343184" w:rsidRPr="00DA1F96" w:rsidRDefault="00343184" w:rsidP="00DA1F96">
      <w:pPr>
        <w:spacing w:after="150" w:line="360" w:lineRule="auto"/>
        <w:jc w:val="both"/>
        <w:rPr>
          <w:color w:val="000000"/>
          <w:sz w:val="28"/>
          <w:szCs w:val="28"/>
        </w:rPr>
      </w:pPr>
    </w:p>
    <w:p w:rsidR="00900FDF" w:rsidRPr="00343184" w:rsidRDefault="00900FDF" w:rsidP="00343184">
      <w:pPr>
        <w:spacing w:after="150" w:line="360" w:lineRule="auto"/>
        <w:jc w:val="center"/>
        <w:rPr>
          <w:color w:val="000000"/>
          <w:sz w:val="28"/>
          <w:szCs w:val="28"/>
          <w:u w:val="single"/>
        </w:rPr>
      </w:pPr>
      <w:r w:rsidRPr="00343184">
        <w:rPr>
          <w:b/>
          <w:bCs/>
          <w:color w:val="000000"/>
          <w:sz w:val="28"/>
          <w:szCs w:val="28"/>
          <w:u w:val="single"/>
        </w:rPr>
        <w:t>Становление личности в юношеском возрасте</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 xml:space="preserve">Юность </w:t>
      </w:r>
      <w:r w:rsidRPr="00DA1F96">
        <w:rPr>
          <w:color w:val="000000"/>
          <w:sz w:val="28"/>
          <w:szCs w:val="28"/>
        </w:rPr>
        <w:t>- период жизни после отрочества до взрослости (возрастные границы условны от 15-16 до 21-25 лет). Это период, когда человек может пройти путь от неуверенного, непоследовательного отрока, притязающего на взрослость до действительного повзросления.</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В юности у молодого человека возникает проблема </w:t>
      </w:r>
      <w:r w:rsidRPr="00DA1F96">
        <w:rPr>
          <w:i/>
          <w:iCs/>
          <w:color w:val="000000"/>
          <w:sz w:val="28"/>
          <w:szCs w:val="28"/>
        </w:rPr>
        <w:t xml:space="preserve">выбора жизненных ценностей. </w:t>
      </w:r>
      <w:r w:rsidRPr="00DA1F96">
        <w:rPr>
          <w:color w:val="000000"/>
          <w:sz w:val="28"/>
          <w:szCs w:val="28"/>
        </w:rPr>
        <w:t>Юность стремится сформировать внутреннюю позицию по отношению к себе («Кто Я?», «Каким Я должен быть?»), по отношению к другим людям, а также к моральным ценностям. Именно в юности молодой человек сознательно отрабатывает свое место среди категорий добра и зла. «Честь», «достоинство», «право», «долг» и другие характеризующие личность категории остро волнуют человека в юности. В юности молодой человек расширяет диапазон добра и зла до предельных границ и испытывает свой ум и свою душу в диапазоне от прекрасного, возвышенного, доброго до ужасного, низменного, злого. Юность стремится прочувствовать себя в искушениях и восхождении, в борьбе и одолении, падении и возрождении во всем том многообразии духовной жизни, которое свойственно состоянию ума и сердца человека. Знаменательно для самого юноши и для всего человечества, если молодой человек выбрал для себя путь духовного роста и преуспевания, а не прельстился пороком и противостоянием общественным добродетелям. Выбор внутренней позиции весьма многотрудная духовная работа. Молодому человеку, обратившемуся к анализу и сопоставлению общечеловеческих ценностей и своих собственных склонностей и ценностных ориентаций, предстоит сознательно разрушить или принять исторически обусловленные нормативы и ценности, которые определяли его поведение в детстве и отрочестве. Кроме того, на него обвально наступают современные идеи государства, новых идеологов и лжепророков. Он выбирает для себя неадаптивную или адаптивную позицию в жизни, при этом считает, что именно избранная им позиция является единственно для него приемлемой и, следовательно, единственно правильной.</w:t>
      </w:r>
    </w:p>
    <w:p w:rsidR="00900FDF" w:rsidRPr="00DA1F96" w:rsidRDefault="00900FDF" w:rsidP="00DA1F96">
      <w:pPr>
        <w:spacing w:after="150" w:line="360" w:lineRule="auto"/>
        <w:jc w:val="both"/>
        <w:rPr>
          <w:color w:val="000000"/>
          <w:sz w:val="28"/>
          <w:szCs w:val="28"/>
        </w:rPr>
      </w:pPr>
      <w:r w:rsidRPr="00DA1F96">
        <w:rPr>
          <w:color w:val="000000"/>
          <w:sz w:val="28"/>
          <w:szCs w:val="28"/>
        </w:rPr>
        <w:t>Юность - период, когда молодой человек продолжает рефлексировать на свои отношения с семьей в поисках своего места среди близких по крови. Он проходит через обособление, и даже отчуждение от всех тех, кого любил, кто был ответствен за него в детстве и отрочестве. Это уже не подростковый негативизм, а часто лояльное, но твердое отстранение родных, стремящихся сохранить прежние непосредственные отношения с вырастающими сыном или дочерью. Хорошо для всех, если в конце своего борения юноша или девушка возвратятся обновленными духовно с любовью и доверием к своим близким.</w:t>
      </w:r>
    </w:p>
    <w:p w:rsidR="00900FDF" w:rsidRPr="00DA1F96" w:rsidRDefault="00900FDF" w:rsidP="00DA1F96">
      <w:pPr>
        <w:spacing w:after="150" w:line="360" w:lineRule="auto"/>
        <w:jc w:val="both"/>
        <w:rPr>
          <w:color w:val="000000"/>
          <w:sz w:val="28"/>
          <w:szCs w:val="28"/>
        </w:rPr>
      </w:pPr>
      <w:r w:rsidRPr="00DA1F96">
        <w:rPr>
          <w:color w:val="000000"/>
          <w:sz w:val="28"/>
          <w:szCs w:val="28"/>
        </w:rPr>
        <w:t>Юность - период, когда молодой человек ценит свои рефлексивные упражнения, содержанием которых является он сам, его друг, его девушка, все человечество. Юноша и девушка - каждый сам по себе стремятся к идентификации с собой, со сверстниками того же пола, а также друг с другом. В этом возрасте юность готова пережить чувство первой любви. У каждого она индивидуальна не только по времени проявления (по возрасту), но и по силе ее переживания. Одни испытывают глубокое чувство, другие поверхностные эмоции. Именно от духовных качеств личности в юности зависит, как проявляет себя молодой человек в перипетиях любовных отношений, в какой мере достойно он решает проблемы, связанные с успехом и неуспехом в любви. Многое при решении проблем зависит от меры развития нравственного самосознания.</w:t>
      </w:r>
    </w:p>
    <w:p w:rsidR="00900FDF" w:rsidRPr="00DA1F96" w:rsidRDefault="00900FDF" w:rsidP="00DA1F96">
      <w:pPr>
        <w:spacing w:after="150" w:line="360" w:lineRule="auto"/>
        <w:jc w:val="both"/>
        <w:rPr>
          <w:color w:val="000000"/>
          <w:sz w:val="28"/>
          <w:szCs w:val="28"/>
        </w:rPr>
      </w:pPr>
      <w:r w:rsidRPr="00DA1F96">
        <w:rPr>
          <w:color w:val="000000"/>
          <w:sz w:val="28"/>
          <w:szCs w:val="28"/>
        </w:rPr>
        <w:t>Лишь к концу юношеского возраста молодой человек начинает реально овладевать защитными механизмами, которые не только позволяют ему внешне защищать себя от стороннего вторжения, но и укрепляют его внутренне. Рефлексия помогает предугадать возможное поведение другого и подготовить встречные действия, которые отодвинут безапелляционное вторжение; занять такую внутреннюю позицию, которая может защитить больше, чем физическая сила.</w:t>
      </w:r>
    </w:p>
    <w:p w:rsidR="00900FDF" w:rsidRPr="00DA1F96" w:rsidRDefault="00900FDF" w:rsidP="00DA1F96">
      <w:pPr>
        <w:spacing w:after="150" w:line="360" w:lineRule="auto"/>
        <w:jc w:val="both"/>
        <w:rPr>
          <w:color w:val="000000"/>
          <w:sz w:val="28"/>
          <w:szCs w:val="28"/>
        </w:rPr>
      </w:pPr>
      <w:r w:rsidRPr="00DA1F96">
        <w:rPr>
          <w:color w:val="000000"/>
          <w:sz w:val="28"/>
          <w:szCs w:val="28"/>
        </w:rPr>
        <w:t>В этот период жизни человек решает, в какой последовательности он приложит свои способности для реализации себя в труде и в самой жизни.</w:t>
      </w:r>
    </w:p>
    <w:p w:rsidR="00900FDF" w:rsidRPr="00DA1F96" w:rsidRDefault="00900FDF" w:rsidP="00DA1F96">
      <w:pPr>
        <w:spacing w:after="150" w:line="360" w:lineRule="auto"/>
        <w:jc w:val="both"/>
        <w:rPr>
          <w:color w:val="000000"/>
          <w:sz w:val="28"/>
          <w:szCs w:val="28"/>
        </w:rPr>
      </w:pPr>
      <w:r w:rsidRPr="00DA1F96">
        <w:rPr>
          <w:color w:val="000000"/>
          <w:sz w:val="28"/>
          <w:szCs w:val="28"/>
        </w:rPr>
        <w:t>В юности получает новое развитие механизм идентификации-обособления.</w:t>
      </w:r>
    </w:p>
    <w:p w:rsidR="00900FDF" w:rsidRPr="00DA1F96" w:rsidRDefault="00900FDF" w:rsidP="00DA1F96">
      <w:pPr>
        <w:spacing w:after="150" w:line="360" w:lineRule="auto"/>
        <w:jc w:val="both"/>
        <w:rPr>
          <w:color w:val="000000"/>
          <w:sz w:val="28"/>
          <w:szCs w:val="28"/>
        </w:rPr>
      </w:pPr>
      <w:r w:rsidRPr="00DA1F96">
        <w:rPr>
          <w:color w:val="000000"/>
          <w:sz w:val="28"/>
          <w:szCs w:val="28"/>
        </w:rPr>
        <w:t>Именно в юности обостряются способности к чувствованию состояния других, способности переживать эмоционально эти состояния как свои. Именно поэтому юность может быть столь сензитивна, столь тонка в своих проявлениях к другим людям, в своем переживании впечатлений от созерцания природы и идентификации с ней, в своем отношении и понимании искусства. Идентификация утоньшает сферу чувствования человека, делая его богаче и одновременно ранимее.</w:t>
      </w:r>
    </w:p>
    <w:p w:rsidR="00900FDF" w:rsidRPr="00DA1F96" w:rsidRDefault="00900FDF" w:rsidP="00DA1F96">
      <w:pPr>
        <w:spacing w:after="150" w:line="360" w:lineRule="auto"/>
        <w:jc w:val="both"/>
        <w:rPr>
          <w:color w:val="000000"/>
          <w:sz w:val="28"/>
          <w:szCs w:val="28"/>
        </w:rPr>
      </w:pPr>
      <w:r w:rsidRPr="00DA1F96">
        <w:rPr>
          <w:color w:val="000000"/>
          <w:sz w:val="28"/>
          <w:szCs w:val="28"/>
        </w:rPr>
        <w:t>В то же время именно в юности обостряется потребность к обособлению, стремление оградить свой уникальный мир от вторжения сторонних и близких людей для того, чтобы через рефлексии укрепить чувство личности, чтобы сохранить свою индивидуальность, реализовать свои притязания на признание. Обособление как средство удержания дистанции при взаимодействии с другими позволяет молодому человеку «сохранять свое лицо» на эмоциональном и рациональном уровне общения.</w:t>
      </w:r>
    </w:p>
    <w:p w:rsidR="00900FDF" w:rsidRPr="00DA1F96" w:rsidRDefault="00900FDF" w:rsidP="00DA1F96">
      <w:pPr>
        <w:spacing w:after="150" w:line="360" w:lineRule="auto"/>
        <w:jc w:val="both"/>
        <w:rPr>
          <w:color w:val="000000"/>
          <w:sz w:val="28"/>
          <w:szCs w:val="28"/>
        </w:rPr>
      </w:pPr>
      <w:r w:rsidRPr="00DA1F96">
        <w:rPr>
          <w:color w:val="000000"/>
          <w:sz w:val="28"/>
          <w:szCs w:val="28"/>
        </w:rPr>
        <w:t>В юности человек стремится к самоопределению как личность и как человек, включенный в общественное производство, в трудовую деятельность. Поиск профессии - важнейшая проблема юности. Знаменательно, что в юности некоторая часть молодежи начинает тяготеть к лидерству как предстоящей деятельности. Эта категория людей стремится научиться оказывать влияние на других и для этого изучает социальные процессы, сознательно рефлексируя на них.</w:t>
      </w:r>
    </w:p>
    <w:p w:rsidR="00900FDF" w:rsidRDefault="00900FDF" w:rsidP="00DA1F96">
      <w:pPr>
        <w:spacing w:after="150" w:line="360" w:lineRule="auto"/>
        <w:jc w:val="both"/>
        <w:rPr>
          <w:color w:val="000000"/>
          <w:sz w:val="28"/>
          <w:szCs w:val="28"/>
        </w:rPr>
      </w:pPr>
      <w:r w:rsidRPr="00DA1F96">
        <w:rPr>
          <w:color w:val="000000"/>
          <w:sz w:val="28"/>
          <w:szCs w:val="28"/>
        </w:rPr>
        <w:t>Юность, обретая потенциал личности, входящей в пору второго рождения, начинает чувствовать освобождение от непосредственной зависимости тесного круга значимых лиц (родных и близких людей). Эта независимость приносит сильнейшие переживания, захлестывает эмоционально и создает огромное количество проблем. Для того чтобы дойти до понимания относительности любой независимости, для того чтобы ценить родственные связи и авторитет опыта старшего поколения, юности предстоит духовный путь библейского блудного сына через трудные, непереносимо тяжелые переживания отчуждения от круга значимых людей, через глубинные рефлексивные страдания и поиск истинных ценностей к возвращению в новой ипостаси - теперь уже в качестве взрослого, способного проидентифицировать себя со значимыми близкими и теперь уже окончательно принять их как таковых. Именно взрослый, социально зрелый человек несет в себе постоянство мировоззрения, ценностных ориентаций, органически сочетающих в себе не только «независимость», но и понимание необходимости зависимости ведь личность несет в себе бытие общественных отношений.</w:t>
      </w:r>
    </w:p>
    <w:p w:rsidR="00343184" w:rsidRPr="00DA1F96" w:rsidRDefault="00343184" w:rsidP="00DA1F96">
      <w:pPr>
        <w:spacing w:after="150" w:line="360" w:lineRule="auto"/>
        <w:jc w:val="both"/>
        <w:rPr>
          <w:color w:val="000000"/>
          <w:sz w:val="28"/>
          <w:szCs w:val="28"/>
        </w:rPr>
      </w:pPr>
    </w:p>
    <w:p w:rsidR="00900FDF" w:rsidRPr="00343184" w:rsidRDefault="00900FDF" w:rsidP="00343184">
      <w:pPr>
        <w:spacing w:after="150" w:line="360" w:lineRule="auto"/>
        <w:jc w:val="center"/>
        <w:rPr>
          <w:color w:val="000000"/>
          <w:sz w:val="28"/>
          <w:szCs w:val="28"/>
          <w:u w:val="single"/>
        </w:rPr>
      </w:pPr>
      <w:r w:rsidRPr="00343184">
        <w:rPr>
          <w:b/>
          <w:bCs/>
          <w:color w:val="000000"/>
          <w:sz w:val="28"/>
          <w:szCs w:val="28"/>
          <w:u w:val="single"/>
        </w:rPr>
        <w:t>Напряжённость в отношениях между юношами и родителями</w:t>
      </w:r>
    </w:p>
    <w:p w:rsidR="00900FDF" w:rsidRPr="00DA1F96" w:rsidRDefault="00900FDF" w:rsidP="00DA1F96">
      <w:pPr>
        <w:spacing w:after="150" w:line="360" w:lineRule="auto"/>
        <w:jc w:val="both"/>
        <w:rPr>
          <w:color w:val="000000"/>
          <w:sz w:val="28"/>
          <w:szCs w:val="28"/>
        </w:rPr>
      </w:pPr>
      <w:r w:rsidRPr="00DA1F96">
        <w:rPr>
          <w:color w:val="000000"/>
          <w:sz w:val="28"/>
          <w:szCs w:val="28"/>
        </w:rPr>
        <w:t>Что бы понять, в чём кроется суть конфликта нужно в первую очередь разобраться, чем отличаются юноши от взрослых.</w:t>
      </w:r>
    </w:p>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Непонимание, возникающее между детьми и родителями, часто можно объяснить различиями в их типах личности. Можно привести типичные различия между юношами и людьми средних лет. </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991"/>
        <w:gridCol w:w="4693"/>
        <w:gridCol w:w="95"/>
      </w:tblGrid>
      <w:tr w:rsidR="00900FDF" w:rsidRPr="00DA1F96">
        <w:trPr>
          <w:gridAfter w:val="2"/>
          <w:tblCellSpacing w:w="15" w:type="dxa"/>
        </w:trPr>
        <w:tc>
          <w:tcPr>
            <w:tcW w:w="0" w:type="auto"/>
            <w:vAlign w:val="center"/>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Поколение среднего возраста</w:t>
            </w:r>
          </w:p>
        </w:tc>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Молодое поколение </w:t>
            </w:r>
          </w:p>
        </w:tc>
        <w:tc>
          <w:tcPr>
            <w:tcW w:w="0" w:type="auto"/>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Осторожность / Жизненный опыт</w:t>
            </w:r>
          </w:p>
        </w:tc>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 xml:space="preserve">Дерзость, авантюризм, склонность к рискованным решениям </w:t>
            </w:r>
          </w:p>
        </w:tc>
        <w:tc>
          <w:tcPr>
            <w:tcW w:w="0" w:type="auto"/>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Воспоминание о прошлом; склонность сравнивать сегодня и вчера</w:t>
            </w:r>
          </w:p>
        </w:tc>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Прошлое не имеет значения; жизнь только в настоящем</w:t>
            </w:r>
          </w:p>
        </w:tc>
        <w:tc>
          <w:tcPr>
            <w:tcW w:w="0" w:type="auto"/>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Реалистическое, несколько скептическое отношение к жизни и людям</w:t>
            </w:r>
          </w:p>
        </w:tc>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Идеализм и оптимизм</w:t>
            </w:r>
          </w:p>
        </w:tc>
        <w:tc>
          <w:tcPr>
            <w:tcW w:w="0" w:type="auto"/>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Консервативные манеры, нравы, мораль</w:t>
            </w:r>
          </w:p>
        </w:tc>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Либеральность; борьба против традиционных идей</w:t>
            </w:r>
          </w:p>
        </w:tc>
        <w:tc>
          <w:tcPr>
            <w:tcW w:w="0" w:type="auto"/>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Согласие с жизнью; согласие с существующим положением вещей</w:t>
            </w:r>
          </w:p>
        </w:tc>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Критика существующее положение вещей; Желание всё изменить</w:t>
            </w:r>
          </w:p>
        </w:tc>
        <w:tc>
          <w:tcPr>
            <w:tcW w:w="0" w:type="auto"/>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Желание сохранить молодость; страх перед старостью</w:t>
            </w:r>
          </w:p>
        </w:tc>
        <w:tc>
          <w:tcPr>
            <w:tcW w:w="0" w:type="auto"/>
          </w:tcPr>
          <w:p w:rsidR="00900FDF" w:rsidRPr="00DA1F96" w:rsidRDefault="00900FDF" w:rsidP="00DA1F96">
            <w:pPr>
              <w:spacing w:after="150" w:line="360" w:lineRule="auto"/>
              <w:jc w:val="both"/>
              <w:rPr>
                <w:color w:val="000000"/>
                <w:sz w:val="28"/>
                <w:szCs w:val="28"/>
              </w:rPr>
            </w:pPr>
            <w:r w:rsidRPr="00DA1F96">
              <w:rPr>
                <w:color w:val="000000"/>
                <w:sz w:val="28"/>
                <w:szCs w:val="28"/>
              </w:rPr>
              <w:t>Очень хочется стать взрослым</w:t>
            </w:r>
          </w:p>
        </w:tc>
        <w:tc>
          <w:tcPr>
            <w:tcW w:w="0" w:type="auto"/>
          </w:tcPr>
          <w:p w:rsidR="00900FDF" w:rsidRPr="00DA1F96" w:rsidRDefault="00900FDF" w:rsidP="00DA1F96">
            <w:pPr>
              <w:spacing w:line="360" w:lineRule="auto"/>
              <w:jc w:val="both"/>
              <w:rPr>
                <w:color w:val="000000"/>
                <w:sz w:val="28"/>
                <w:szCs w:val="28"/>
              </w:rPr>
            </w:pPr>
          </w:p>
        </w:tc>
      </w:tr>
      <w:tr w:rsidR="00900FDF" w:rsidRPr="00DA1F96">
        <w:trPr>
          <w:tblCellSpacing w:w="15" w:type="dxa"/>
        </w:trPr>
        <w:tc>
          <w:tcPr>
            <w:tcW w:w="0" w:type="auto"/>
            <w:vAlign w:val="center"/>
          </w:tcPr>
          <w:p w:rsidR="00900FDF" w:rsidRPr="00DA1F96" w:rsidRDefault="00900FDF" w:rsidP="00DA1F96">
            <w:pPr>
              <w:spacing w:line="360" w:lineRule="auto"/>
              <w:jc w:val="both"/>
              <w:rPr>
                <w:color w:val="000000"/>
                <w:sz w:val="28"/>
                <w:szCs w:val="28"/>
              </w:rPr>
            </w:pPr>
          </w:p>
        </w:tc>
        <w:tc>
          <w:tcPr>
            <w:tcW w:w="0" w:type="auto"/>
            <w:vAlign w:val="center"/>
          </w:tcPr>
          <w:p w:rsidR="00900FDF" w:rsidRPr="00DA1F96" w:rsidRDefault="00900FDF" w:rsidP="00DA1F96">
            <w:pPr>
              <w:spacing w:line="360" w:lineRule="auto"/>
              <w:jc w:val="both"/>
              <w:rPr>
                <w:sz w:val="28"/>
                <w:szCs w:val="28"/>
              </w:rPr>
            </w:pPr>
          </w:p>
        </w:tc>
        <w:tc>
          <w:tcPr>
            <w:tcW w:w="0" w:type="auto"/>
            <w:vAlign w:val="center"/>
          </w:tcPr>
          <w:p w:rsidR="00900FDF" w:rsidRPr="00DA1F96" w:rsidRDefault="00900FDF" w:rsidP="00DA1F96">
            <w:pPr>
              <w:spacing w:line="360" w:lineRule="auto"/>
              <w:jc w:val="both"/>
              <w:rPr>
                <w:sz w:val="28"/>
                <w:szCs w:val="28"/>
              </w:rPr>
            </w:pPr>
          </w:p>
        </w:tc>
      </w:tr>
    </w:tbl>
    <w:p w:rsidR="00A039F8" w:rsidRDefault="00A039F8" w:rsidP="00DA1F96">
      <w:pPr>
        <w:spacing w:after="150" w:line="360" w:lineRule="auto"/>
        <w:jc w:val="both"/>
        <w:rPr>
          <w:color w:val="000000"/>
          <w:sz w:val="28"/>
          <w:szCs w:val="28"/>
        </w:rPr>
      </w:pPr>
    </w:p>
    <w:p w:rsidR="00900FDF" w:rsidRPr="00DA1F96" w:rsidRDefault="00900FDF" w:rsidP="00DA1F96">
      <w:pPr>
        <w:spacing w:after="150" w:line="360" w:lineRule="auto"/>
        <w:jc w:val="both"/>
        <w:rPr>
          <w:color w:val="000000"/>
          <w:sz w:val="28"/>
          <w:szCs w:val="28"/>
        </w:rPr>
      </w:pPr>
      <w:r w:rsidRPr="00DA1F96">
        <w:rPr>
          <w:color w:val="000000"/>
          <w:sz w:val="28"/>
          <w:szCs w:val="28"/>
        </w:rPr>
        <w:t>Обратите внимание на то, что данная таблица вскрывает существенные различия между родителями - людьми средних лет и детьми - юношами. С высоты своего жизненного опыта родителям кажется, что дети слишком наивны, глупы, неосторожны и, как следствие, неспособны осознать ошибки, которые совершают. Родители боятся, что дети попадут в аварию, поранятся, ввяжутся в конфликт с законом. Юношам же, напротив, кажется, что родители чересчур осторожны и тревожатся без причины.</w:t>
      </w:r>
    </w:p>
    <w:p w:rsidR="00900FDF" w:rsidRPr="00DA1F96" w:rsidRDefault="00900FDF" w:rsidP="00DA1F96">
      <w:pPr>
        <w:spacing w:after="150" w:line="360" w:lineRule="auto"/>
        <w:jc w:val="both"/>
        <w:rPr>
          <w:color w:val="000000"/>
          <w:sz w:val="28"/>
          <w:szCs w:val="28"/>
        </w:rPr>
      </w:pPr>
      <w:r w:rsidRPr="00DA1F96">
        <w:rPr>
          <w:color w:val="000000"/>
          <w:sz w:val="28"/>
          <w:szCs w:val="28"/>
        </w:rPr>
        <w:t>Юноши вырастают с чувством некоторого опасения перед взрослыми, потому что ощущают их критический настрой и боятся непонимания. Молодые люд</w:t>
      </w:r>
      <w:r w:rsidR="00BD1311">
        <w:rPr>
          <w:color w:val="000000"/>
          <w:sz w:val="28"/>
          <w:szCs w:val="28"/>
        </w:rPr>
        <w:t>и думают -</w:t>
      </w:r>
      <w:r w:rsidRPr="00DA1F96">
        <w:rPr>
          <w:color w:val="000000"/>
          <w:sz w:val="28"/>
          <w:szCs w:val="28"/>
        </w:rPr>
        <w:t xml:space="preserve"> </w:t>
      </w:r>
      <w:r w:rsidR="00BD1311">
        <w:rPr>
          <w:color w:val="000000"/>
          <w:sz w:val="28"/>
          <w:szCs w:val="28"/>
        </w:rPr>
        <w:t xml:space="preserve">и не без оснований, </w:t>
      </w:r>
      <w:r w:rsidRPr="00DA1F96">
        <w:rPr>
          <w:color w:val="000000"/>
          <w:sz w:val="28"/>
          <w:szCs w:val="28"/>
        </w:rPr>
        <w:t>- что у них тоже могут возникнуть хорошие идеи, что о многих вещах они знают больше, чем их родители. К тому же, считая себя вполне самостоятельными людьми, они полагают, что также имеют право посмеиваться над предложениями и идеями старших. Те же в свою очередь, реагируют на критику и отказ прислушаться к их советам с гневом и раздражением.</w:t>
      </w:r>
    </w:p>
    <w:p w:rsidR="00A039F8" w:rsidRDefault="00900FDF" w:rsidP="00A039F8">
      <w:pPr>
        <w:spacing w:after="150" w:line="360" w:lineRule="auto"/>
        <w:jc w:val="both"/>
        <w:rPr>
          <w:color w:val="000000"/>
          <w:sz w:val="28"/>
          <w:szCs w:val="28"/>
        </w:rPr>
      </w:pPr>
      <w:r w:rsidRPr="00DA1F96">
        <w:rPr>
          <w:color w:val="000000"/>
          <w:sz w:val="28"/>
          <w:szCs w:val="28"/>
        </w:rPr>
        <w:t>Наконец, представления родителей о том, какое поведение следует считать соответствующим возрасту, имеют более узкие рамки, нежели соответствующие представления детей. С годами, с ростом жизненного опыта взрослые все отчетливее ощущают давление возрастных норм и общественного мнения. Юноши более терпимо относятся к нарушению возрастных норм поведения. Отчасти это объясняется тем, что изменения в обществе происходят очень быстро (Roscoe and Peterson, 1989). Родители и дети относятся друг к другу с предубеждением, что отнюдь не способствует пониманию того, как представителям разных поколений обустроить совместную жизнь.</w:t>
      </w:r>
    </w:p>
    <w:p w:rsidR="00C97E1E" w:rsidRDefault="00C97E1E" w:rsidP="00A039F8">
      <w:pPr>
        <w:spacing w:after="150" w:line="360" w:lineRule="auto"/>
        <w:jc w:val="both"/>
        <w:rPr>
          <w:color w:val="000000"/>
          <w:sz w:val="28"/>
          <w:szCs w:val="28"/>
        </w:rPr>
      </w:pPr>
    </w:p>
    <w:p w:rsidR="00BD1311" w:rsidRDefault="00BD1311" w:rsidP="00A039F8">
      <w:pPr>
        <w:spacing w:after="150" w:line="360" w:lineRule="auto"/>
        <w:jc w:val="both"/>
        <w:rPr>
          <w:color w:val="000000"/>
          <w:sz w:val="28"/>
          <w:szCs w:val="28"/>
        </w:rPr>
      </w:pPr>
    </w:p>
    <w:p w:rsidR="00900FDF" w:rsidRPr="00A039F8" w:rsidRDefault="00900FDF" w:rsidP="00A039F8">
      <w:pPr>
        <w:spacing w:after="150" w:line="360" w:lineRule="auto"/>
        <w:jc w:val="center"/>
        <w:rPr>
          <w:color w:val="000000"/>
          <w:sz w:val="28"/>
          <w:szCs w:val="28"/>
          <w:u w:val="single"/>
        </w:rPr>
      </w:pPr>
      <w:r w:rsidRPr="00A039F8">
        <w:rPr>
          <w:b/>
          <w:bCs/>
          <w:color w:val="000000"/>
          <w:sz w:val="28"/>
          <w:szCs w:val="28"/>
          <w:u w:val="single"/>
        </w:rPr>
        <w:t>Суть конфликта; факторы, влияющие на возникновение конфликта; последствия конфликтов</w:t>
      </w:r>
    </w:p>
    <w:p w:rsidR="00900FDF" w:rsidRPr="00DA1F96" w:rsidRDefault="00900FDF" w:rsidP="00DA1F96">
      <w:pPr>
        <w:spacing w:after="150" w:line="360" w:lineRule="auto"/>
        <w:jc w:val="both"/>
        <w:rPr>
          <w:color w:val="000000"/>
          <w:sz w:val="28"/>
          <w:szCs w:val="28"/>
        </w:rPr>
      </w:pPr>
      <w:r w:rsidRPr="00DA1F96">
        <w:rPr>
          <w:b/>
          <w:bCs/>
          <w:color w:val="000000"/>
          <w:sz w:val="28"/>
          <w:szCs w:val="28"/>
        </w:rPr>
        <w:t>Социальная жизнь и привычки</w:t>
      </w:r>
    </w:p>
    <w:p w:rsidR="00900FDF" w:rsidRPr="00DA1F96" w:rsidRDefault="00900FDF" w:rsidP="00DA1F96">
      <w:pPr>
        <w:spacing w:after="150" w:line="360" w:lineRule="auto"/>
        <w:jc w:val="both"/>
        <w:rPr>
          <w:color w:val="000000"/>
          <w:sz w:val="28"/>
          <w:szCs w:val="28"/>
        </w:rPr>
      </w:pPr>
      <w:r w:rsidRPr="00DA1F96">
        <w:rPr>
          <w:color w:val="000000"/>
          <w:sz w:val="28"/>
          <w:szCs w:val="28"/>
        </w:rPr>
        <w:t>Социальная жизнь юношей и те обычаи и привычки, которых они придерживаются, как правило, порождают большее количество конфликтов с родителями, чем что-либо другое. Наиболее распространенными причинами трений являются споры по следующим вопросам:</w:t>
      </w:r>
    </w:p>
    <w:p w:rsidR="00900FDF" w:rsidRPr="00DA1F96" w:rsidRDefault="00900FDF" w:rsidP="00DA1F96">
      <w:pPr>
        <w:spacing w:after="150" w:line="360" w:lineRule="auto"/>
        <w:jc w:val="both"/>
        <w:rPr>
          <w:color w:val="000000"/>
          <w:sz w:val="28"/>
          <w:szCs w:val="28"/>
        </w:rPr>
      </w:pPr>
      <w:r w:rsidRPr="00DA1F96">
        <w:rPr>
          <w:color w:val="000000"/>
          <w:sz w:val="28"/>
          <w:szCs w:val="28"/>
        </w:rPr>
        <w:t>· выбор друзей и партнеров;</w:t>
      </w:r>
    </w:p>
    <w:p w:rsidR="00900FDF" w:rsidRPr="00DA1F96" w:rsidRDefault="00900FDF" w:rsidP="00DA1F96">
      <w:pPr>
        <w:spacing w:after="150" w:line="360" w:lineRule="auto"/>
        <w:jc w:val="both"/>
        <w:rPr>
          <w:color w:val="000000"/>
          <w:sz w:val="28"/>
          <w:szCs w:val="28"/>
        </w:rPr>
      </w:pPr>
      <w:r w:rsidRPr="00DA1F96">
        <w:rPr>
          <w:color w:val="000000"/>
          <w:sz w:val="28"/>
          <w:szCs w:val="28"/>
        </w:rPr>
        <w:t>· как часто юношам можно посещать школьные вечера, ходить на свидания и т. п.;</w:t>
      </w:r>
    </w:p>
    <w:p w:rsidR="00900FDF" w:rsidRPr="00DA1F96" w:rsidRDefault="00900FDF" w:rsidP="00DA1F96">
      <w:pPr>
        <w:spacing w:after="150" w:line="360" w:lineRule="auto"/>
        <w:jc w:val="both"/>
        <w:rPr>
          <w:color w:val="000000"/>
          <w:sz w:val="28"/>
          <w:szCs w:val="28"/>
        </w:rPr>
      </w:pPr>
      <w:r w:rsidRPr="00DA1F96">
        <w:rPr>
          <w:color w:val="000000"/>
          <w:sz w:val="28"/>
          <w:szCs w:val="28"/>
        </w:rPr>
        <w:t>· чем юноша занимается;</w:t>
      </w:r>
    </w:p>
    <w:p w:rsidR="00900FDF" w:rsidRPr="00DA1F96" w:rsidRDefault="00900FDF" w:rsidP="00DA1F96">
      <w:pPr>
        <w:spacing w:after="150" w:line="360" w:lineRule="auto"/>
        <w:jc w:val="both"/>
        <w:rPr>
          <w:color w:val="000000"/>
          <w:sz w:val="28"/>
          <w:szCs w:val="28"/>
        </w:rPr>
      </w:pPr>
      <w:r w:rsidRPr="00DA1F96">
        <w:rPr>
          <w:color w:val="000000"/>
          <w:sz w:val="28"/>
          <w:szCs w:val="28"/>
        </w:rPr>
        <w:t>· время отхода ко сну;</w:t>
      </w:r>
    </w:p>
    <w:p w:rsidR="00900FDF" w:rsidRPr="006F3619" w:rsidRDefault="00900FDF" w:rsidP="006F3619">
      <w:pPr>
        <w:spacing w:after="150" w:line="360" w:lineRule="auto"/>
        <w:jc w:val="both"/>
        <w:rPr>
          <w:color w:val="000000"/>
          <w:sz w:val="28"/>
          <w:szCs w:val="28"/>
        </w:rPr>
      </w:pPr>
      <w:r w:rsidRPr="00DA1F96">
        <w:rPr>
          <w:color w:val="000000"/>
          <w:sz w:val="28"/>
          <w:szCs w:val="28"/>
        </w:rPr>
        <w:t>· с какого возраста можно ходить на свидания, водить машину, принимать участие в тех или иных событиях; укоренившиеся убежд</w:t>
      </w:r>
      <w:r w:rsidR="006F3619">
        <w:rPr>
          <w:color w:val="000000"/>
          <w:sz w:val="28"/>
          <w:szCs w:val="28"/>
        </w:rPr>
        <w:t>ения; выбор одежды или прически.</w:t>
      </w:r>
    </w:p>
    <w:p w:rsidR="006F3619" w:rsidRPr="006F3619" w:rsidRDefault="006F3619" w:rsidP="006F3619">
      <w:pPr>
        <w:pStyle w:val="a3"/>
        <w:jc w:val="both"/>
        <w:rPr>
          <w:rFonts w:ascii="Times New Roman" w:hAnsi="Times New Roman"/>
          <w:sz w:val="28"/>
          <w:szCs w:val="28"/>
        </w:rPr>
      </w:pPr>
      <w:r w:rsidRPr="006F3619">
        <w:rPr>
          <w:rFonts w:ascii="Times New Roman" w:hAnsi="Times New Roman"/>
          <w:sz w:val="28"/>
          <w:szCs w:val="28"/>
        </w:rPr>
        <w:t>· бережное отношение к личным вещам, одежде, жилью;</w:t>
      </w:r>
    </w:p>
    <w:p w:rsidR="006F3619" w:rsidRPr="006F3619" w:rsidRDefault="006F3619" w:rsidP="006F3619">
      <w:pPr>
        <w:pStyle w:val="a3"/>
        <w:jc w:val="both"/>
        <w:rPr>
          <w:rFonts w:ascii="Times New Roman" w:hAnsi="Times New Roman"/>
          <w:sz w:val="28"/>
          <w:szCs w:val="28"/>
        </w:rPr>
      </w:pPr>
      <w:r w:rsidRPr="006F3619">
        <w:rPr>
          <w:rFonts w:ascii="Times New Roman" w:hAnsi="Times New Roman"/>
          <w:sz w:val="28"/>
          <w:szCs w:val="28"/>
        </w:rPr>
        <w:t>· использование семейного автомобиля;</w:t>
      </w:r>
    </w:p>
    <w:p w:rsidR="006F3619" w:rsidRPr="006F3619" w:rsidRDefault="006F3619" w:rsidP="006F3619">
      <w:pPr>
        <w:pStyle w:val="a3"/>
        <w:jc w:val="both"/>
        <w:rPr>
          <w:rFonts w:ascii="Times New Roman" w:hAnsi="Times New Roman"/>
          <w:sz w:val="28"/>
          <w:szCs w:val="28"/>
        </w:rPr>
      </w:pPr>
      <w:r w:rsidRPr="006F3619">
        <w:rPr>
          <w:rFonts w:ascii="Times New Roman" w:hAnsi="Times New Roman"/>
          <w:sz w:val="28"/>
          <w:szCs w:val="28"/>
        </w:rPr>
        <w:t>· использование телефона;</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работа вне дома;</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использование семейной собственности и вещей: мебели, инструментов, продуктов питания, бытовых приборов и аппаратуры.</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Учеба, поведение и отношение к школе неустанно привлекают внимание родителей. Родители беспокоятся из</w:t>
      </w:r>
      <w:r>
        <w:rPr>
          <w:rFonts w:ascii="Times New Roman" w:hAnsi="Times New Roman"/>
          <w:sz w:val="28"/>
          <w:szCs w:val="28"/>
        </w:rPr>
        <w:t xml:space="preserve"> </w:t>
      </w:r>
      <w:r w:rsidRPr="006F3619">
        <w:rPr>
          <w:rFonts w:ascii="Times New Roman" w:hAnsi="Times New Roman"/>
          <w:sz w:val="28"/>
          <w:szCs w:val="28"/>
        </w:rPr>
        <w:t>-</w:t>
      </w:r>
      <w:r>
        <w:rPr>
          <w:rFonts w:ascii="Times New Roman" w:hAnsi="Times New Roman"/>
          <w:sz w:val="28"/>
          <w:szCs w:val="28"/>
        </w:rPr>
        <w:t xml:space="preserve"> </w:t>
      </w:r>
      <w:r w:rsidRPr="006F3619">
        <w:rPr>
          <w:rFonts w:ascii="Times New Roman" w:hAnsi="Times New Roman"/>
          <w:sz w:val="28"/>
          <w:szCs w:val="28"/>
        </w:rPr>
        <w:t>за:</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успеваемости детей (насколько успеваемость подростка соответствует его способностям);</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школьных привычек детей, выполнения ими домашних заданий; посещаемости занятий в школе; общего отношения детей к учебе и учителям; поведения детей в школе.</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Нередко давление на юношей в связи с их успехами в учебе становится чрезмерным, что приводит к снижению самооценки подростка, асоциальному поведению, ощущению своей неспособности достичь целей, поставленных родителями (Eskilson, Wiley, 1986).</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b/>
          <w:bCs/>
          <w:sz w:val="28"/>
          <w:szCs w:val="28"/>
        </w:rPr>
        <w:t>Взаимоотношения в семье</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Конфликты между родителями и юношами обычно возрастают при:</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инфантильном поведении юношей;</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общей неблагоприятной атмосфере в семье и демонстративном неуважении к родителям; ссорах юношей с братьями и сестрами;</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сложных взаимоотношениях юношей с родственниками -- особенно с престарелыми дедушками и бабушками, проживающими в том же доме.</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Уровень конфликтности также зависит от того, ориентирован ли юноша на сохранение связей с семьей или стремится к личной автономии и независимости (Jurich, Schumm, 1987).</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b/>
          <w:bCs/>
          <w:sz w:val="28"/>
          <w:szCs w:val="28"/>
        </w:rPr>
        <w:t>Нравственные ценности и мораль</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Вот основные причины, вызывающие вечную головную боль родителей:</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курение юноши, употребление алкоголя и наркотиков;</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языковые обороты, употребляемые юношей;</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лживость;</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сексуальная жизнь юноши;</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несоблюдение юношей законов, его неумение избегать неприятностей;</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 посещение юношей церкви или воскресной школы.</w:t>
      </w:r>
    </w:p>
    <w:p w:rsidR="006F3619" w:rsidRPr="006F3619" w:rsidRDefault="006F3619" w:rsidP="00CE3930">
      <w:pPr>
        <w:pStyle w:val="a3"/>
        <w:spacing w:line="480" w:lineRule="auto"/>
        <w:jc w:val="both"/>
        <w:rPr>
          <w:rFonts w:ascii="Times New Roman" w:hAnsi="Times New Roman"/>
          <w:sz w:val="28"/>
          <w:szCs w:val="28"/>
        </w:rPr>
      </w:pPr>
      <w:r w:rsidRPr="006F3619">
        <w:rPr>
          <w:rFonts w:ascii="Times New Roman" w:hAnsi="Times New Roman"/>
          <w:sz w:val="28"/>
          <w:szCs w:val="28"/>
        </w:rPr>
        <w:t>Как видим, родители, в частности, тревожатся по поводу сексуального поведения юноши. Интересно то, что характер взаимоотношений между матерью и дочерью дает прогноз будущего сексуального опыта дочери. Чем благоприятнее складываются отношения между ними, тем менее вероятно, что дочь вступит в добрачную половую связь (Inazu and Fox, 1980).</w:t>
      </w:r>
    </w:p>
    <w:p w:rsidR="00061FED" w:rsidRDefault="00061FED"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C97E1E" w:rsidRDefault="00C97E1E" w:rsidP="00DA1F96">
      <w:pPr>
        <w:jc w:val="both"/>
        <w:rPr>
          <w:b/>
          <w:bCs/>
          <w:color w:val="000000"/>
          <w:sz w:val="28"/>
          <w:szCs w:val="28"/>
        </w:rPr>
      </w:pPr>
    </w:p>
    <w:p w:rsidR="00061FED" w:rsidRPr="00061FED" w:rsidRDefault="00061FED" w:rsidP="00061FED">
      <w:pPr>
        <w:spacing w:after="150" w:line="360" w:lineRule="auto"/>
        <w:jc w:val="center"/>
        <w:rPr>
          <w:color w:val="000000"/>
          <w:sz w:val="28"/>
          <w:szCs w:val="28"/>
        </w:rPr>
      </w:pPr>
      <w:r w:rsidRPr="00061FED">
        <w:rPr>
          <w:b/>
          <w:bCs/>
          <w:color w:val="000000"/>
          <w:sz w:val="28"/>
          <w:szCs w:val="28"/>
        </w:rPr>
        <w:t>Заключение</w:t>
      </w:r>
    </w:p>
    <w:p w:rsidR="00061FED" w:rsidRPr="00061FED" w:rsidRDefault="00061FED" w:rsidP="00061FED">
      <w:pPr>
        <w:spacing w:after="150" w:line="360" w:lineRule="auto"/>
        <w:jc w:val="both"/>
        <w:rPr>
          <w:color w:val="000000"/>
          <w:sz w:val="28"/>
          <w:szCs w:val="28"/>
        </w:rPr>
      </w:pPr>
      <w:r w:rsidRPr="00061FED">
        <w:rPr>
          <w:color w:val="000000"/>
          <w:sz w:val="28"/>
          <w:szCs w:val="28"/>
        </w:rPr>
        <w:t>Конфликты играют ключевую роль в жизни отдельного человека, семьи, коллектива, общества. Для того чтобы грамотно вести себя в конфликтах, человек должен знать закономерности их возникновения, развития и разрешения. Конфликтология может сохранить здоровье, благосостояние людям, которые несут огромный ущерб в результате деструктивных последствий внутриличностных и социальных конфликтов.</w:t>
      </w:r>
    </w:p>
    <w:p w:rsidR="00061FED" w:rsidRPr="00061FED" w:rsidRDefault="00061FED" w:rsidP="00061FED">
      <w:pPr>
        <w:spacing w:after="150" w:line="360" w:lineRule="auto"/>
        <w:jc w:val="both"/>
        <w:rPr>
          <w:color w:val="000000"/>
          <w:sz w:val="28"/>
          <w:szCs w:val="28"/>
        </w:rPr>
      </w:pPr>
      <w:r w:rsidRPr="00061FED">
        <w:rPr>
          <w:color w:val="000000"/>
          <w:sz w:val="28"/>
          <w:szCs w:val="28"/>
        </w:rPr>
        <w:t xml:space="preserve">Социальный конфликт является наиболее острым способом разрешения значимых противоречий возникающих в процессе социального взаимодействия, заключающийся в противодействии субъекта и сопровождающийся переживанием негативных эмоций по отношению к друг к другу. Внутриличностный конфликт - тяжело переживаемое психическое состояние, вызванное затянувшейся борьбой мотивов, влечений, ценностей, отражающих противоречивые связи с социальной средой и задерживающее принятие решения. </w:t>
      </w:r>
    </w:p>
    <w:p w:rsidR="00061FED" w:rsidRPr="00061FED" w:rsidRDefault="00061FED" w:rsidP="00061FED">
      <w:pPr>
        <w:spacing w:after="150" w:line="360" w:lineRule="auto"/>
        <w:jc w:val="both"/>
        <w:rPr>
          <w:color w:val="000000"/>
          <w:sz w:val="28"/>
          <w:szCs w:val="28"/>
        </w:rPr>
      </w:pPr>
      <w:r w:rsidRPr="00061FED">
        <w:rPr>
          <w:color w:val="000000"/>
          <w:sz w:val="28"/>
          <w:szCs w:val="28"/>
        </w:rPr>
        <w:t xml:space="preserve">Свой специфический предмет находят в конфликте одиннадцать наук: психология, педагогика, искусствоведение, философия, исторические науки, математика, военные науки, политические науки, правоведение, социобиология и социология. </w:t>
      </w:r>
    </w:p>
    <w:p w:rsidR="00061FED" w:rsidRPr="00061FED" w:rsidRDefault="00061FED" w:rsidP="00061FED">
      <w:pPr>
        <w:spacing w:after="150" w:line="360" w:lineRule="auto"/>
        <w:jc w:val="both"/>
        <w:rPr>
          <w:color w:val="000000"/>
          <w:sz w:val="28"/>
          <w:szCs w:val="28"/>
        </w:rPr>
      </w:pPr>
      <w:r w:rsidRPr="00061FED">
        <w:rPr>
          <w:color w:val="000000"/>
          <w:sz w:val="28"/>
          <w:szCs w:val="28"/>
        </w:rPr>
        <w:t xml:space="preserve">Психодиагностика межличностных отношений помогает изучение отношений в различных группах (формальных и неформальных), в общении с разными людьми (сверстниками, детьми более младшего и более старшего возраста, взрослыми - учителями и родителями). Наблюдение, опрос и эксперимент являются тремя основными методами, которые используются для изучения межличностных отношений детей разного возраста. Начиная с подросткового возраста можно добавить опросники и тесты. </w:t>
      </w:r>
    </w:p>
    <w:p w:rsidR="00061FED" w:rsidRDefault="00061FED" w:rsidP="00061FED">
      <w:pPr>
        <w:spacing w:after="150" w:line="360" w:lineRule="auto"/>
        <w:jc w:val="both"/>
        <w:rPr>
          <w:color w:val="000000"/>
          <w:sz w:val="28"/>
          <w:szCs w:val="28"/>
        </w:rPr>
      </w:pPr>
      <w:r w:rsidRPr="00061FED">
        <w:rPr>
          <w:color w:val="000000"/>
          <w:sz w:val="28"/>
          <w:szCs w:val="28"/>
        </w:rPr>
        <w:t xml:space="preserve">Таким образом, организация в учреждениях образования, системы практической работы конфликтологов, помогла бы по прогнозированию, предупреждению и урегулированию конфликтов, что значительно улучшило бы межличностные отношения в группах, коллективах или семьях. </w:t>
      </w: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Default="00CE3930" w:rsidP="00061FED">
      <w:pPr>
        <w:spacing w:after="150" w:line="360" w:lineRule="auto"/>
        <w:jc w:val="both"/>
        <w:rPr>
          <w:color w:val="000000"/>
          <w:sz w:val="28"/>
          <w:szCs w:val="28"/>
        </w:rPr>
      </w:pPr>
    </w:p>
    <w:p w:rsidR="00CE3930" w:rsidRPr="00061FED" w:rsidRDefault="00CE3930" w:rsidP="00061FED">
      <w:pPr>
        <w:spacing w:after="150" w:line="360" w:lineRule="auto"/>
        <w:jc w:val="both"/>
        <w:rPr>
          <w:color w:val="000000"/>
          <w:sz w:val="28"/>
          <w:szCs w:val="28"/>
        </w:rPr>
      </w:pPr>
    </w:p>
    <w:p w:rsidR="00061FED" w:rsidRPr="00061FED" w:rsidRDefault="00061FED" w:rsidP="00C97E1E">
      <w:pPr>
        <w:spacing w:after="150" w:line="360" w:lineRule="auto"/>
        <w:jc w:val="center"/>
        <w:rPr>
          <w:color w:val="000000"/>
          <w:sz w:val="28"/>
          <w:szCs w:val="28"/>
        </w:rPr>
      </w:pPr>
      <w:r w:rsidRPr="00061FED">
        <w:rPr>
          <w:b/>
          <w:bCs/>
          <w:color w:val="000000"/>
          <w:sz w:val="28"/>
          <w:szCs w:val="28"/>
        </w:rPr>
        <w:t>Список использованных источников</w:t>
      </w:r>
    </w:p>
    <w:p w:rsidR="00061FED" w:rsidRPr="00061FED" w:rsidRDefault="00C97E1E" w:rsidP="00061FED">
      <w:pPr>
        <w:spacing w:after="150" w:line="360" w:lineRule="auto"/>
        <w:jc w:val="both"/>
        <w:rPr>
          <w:color w:val="000000"/>
          <w:sz w:val="28"/>
          <w:szCs w:val="28"/>
        </w:rPr>
      </w:pPr>
      <w:r>
        <w:rPr>
          <w:color w:val="000000"/>
          <w:sz w:val="28"/>
          <w:szCs w:val="28"/>
        </w:rPr>
        <w:t xml:space="preserve">1. </w:t>
      </w:r>
      <w:r w:rsidR="00061FED" w:rsidRPr="00061FED">
        <w:rPr>
          <w:color w:val="000000"/>
          <w:sz w:val="28"/>
          <w:szCs w:val="28"/>
        </w:rPr>
        <w:t>Анцупов А.Я. Конфликтология. - М., 2002г., 387с.</w:t>
      </w:r>
    </w:p>
    <w:p w:rsidR="00061FED" w:rsidRDefault="00C97E1E" w:rsidP="00061FED">
      <w:pPr>
        <w:spacing w:after="150" w:line="360" w:lineRule="auto"/>
        <w:jc w:val="both"/>
        <w:rPr>
          <w:color w:val="000000"/>
          <w:sz w:val="28"/>
          <w:szCs w:val="28"/>
        </w:rPr>
      </w:pPr>
      <w:r>
        <w:rPr>
          <w:color w:val="000000"/>
          <w:sz w:val="28"/>
          <w:szCs w:val="28"/>
        </w:rPr>
        <w:t xml:space="preserve">2. </w:t>
      </w:r>
      <w:r w:rsidR="00061FED" w:rsidRPr="00061FED">
        <w:rPr>
          <w:color w:val="000000"/>
          <w:sz w:val="28"/>
          <w:szCs w:val="28"/>
        </w:rPr>
        <w:t>Аронсон, Элиот Социальная психология - М., 2002г., 342с.</w:t>
      </w:r>
    </w:p>
    <w:p w:rsidR="00C97E1E" w:rsidRDefault="00C97E1E" w:rsidP="00C97E1E">
      <w:pPr>
        <w:spacing w:after="150" w:line="360" w:lineRule="auto"/>
        <w:jc w:val="both"/>
        <w:rPr>
          <w:color w:val="000000"/>
          <w:sz w:val="28"/>
          <w:szCs w:val="28"/>
        </w:rPr>
      </w:pPr>
      <w:r>
        <w:rPr>
          <w:color w:val="000000"/>
          <w:sz w:val="28"/>
          <w:szCs w:val="28"/>
        </w:rPr>
        <w:t xml:space="preserve">3. </w:t>
      </w:r>
      <w:r w:rsidRPr="00061FED">
        <w:rPr>
          <w:color w:val="000000"/>
          <w:sz w:val="28"/>
          <w:szCs w:val="28"/>
        </w:rPr>
        <w:t xml:space="preserve">Бабосов Е. М. Основы конфликтологии - Мн., Право и экономика, 1997г. 392с. </w:t>
      </w:r>
    </w:p>
    <w:p w:rsidR="00C97E1E" w:rsidRDefault="00C97E1E" w:rsidP="00C97E1E">
      <w:pPr>
        <w:spacing w:after="150" w:line="360" w:lineRule="auto"/>
        <w:jc w:val="both"/>
        <w:rPr>
          <w:color w:val="000000"/>
          <w:sz w:val="28"/>
          <w:szCs w:val="28"/>
        </w:rPr>
      </w:pPr>
      <w:r>
        <w:rPr>
          <w:color w:val="000000"/>
          <w:sz w:val="28"/>
          <w:szCs w:val="28"/>
        </w:rPr>
        <w:t xml:space="preserve">4. </w:t>
      </w:r>
      <w:r w:rsidRPr="00061FED">
        <w:rPr>
          <w:color w:val="000000"/>
          <w:sz w:val="28"/>
          <w:szCs w:val="28"/>
        </w:rPr>
        <w:t>Бабосов Е.М. Конфликтология. - Мн., 2000г., 283с.</w:t>
      </w:r>
    </w:p>
    <w:p w:rsidR="00C97E1E" w:rsidRDefault="00C97E1E" w:rsidP="00C97E1E">
      <w:pPr>
        <w:spacing w:after="150" w:line="360" w:lineRule="auto"/>
        <w:jc w:val="both"/>
        <w:rPr>
          <w:color w:val="000000"/>
          <w:sz w:val="28"/>
          <w:szCs w:val="28"/>
        </w:rPr>
      </w:pPr>
      <w:r>
        <w:rPr>
          <w:color w:val="000000"/>
          <w:sz w:val="28"/>
          <w:szCs w:val="28"/>
        </w:rPr>
        <w:t xml:space="preserve">5. </w:t>
      </w:r>
      <w:r w:rsidRPr="00061FED">
        <w:rPr>
          <w:color w:val="000000"/>
          <w:sz w:val="28"/>
          <w:szCs w:val="28"/>
        </w:rPr>
        <w:t>Возрастная психология. - М., 1996г., 231с.</w:t>
      </w:r>
    </w:p>
    <w:p w:rsidR="00C97E1E" w:rsidRPr="00061FED" w:rsidRDefault="00C97E1E" w:rsidP="00C97E1E">
      <w:pPr>
        <w:spacing w:after="150" w:line="360" w:lineRule="auto"/>
        <w:jc w:val="both"/>
        <w:rPr>
          <w:color w:val="000000"/>
          <w:sz w:val="28"/>
          <w:szCs w:val="28"/>
        </w:rPr>
      </w:pPr>
      <w:r>
        <w:rPr>
          <w:color w:val="000000"/>
          <w:sz w:val="28"/>
          <w:szCs w:val="28"/>
        </w:rPr>
        <w:t xml:space="preserve">6. </w:t>
      </w:r>
      <w:r w:rsidRPr="00061FED">
        <w:rPr>
          <w:color w:val="000000"/>
          <w:sz w:val="28"/>
          <w:szCs w:val="28"/>
        </w:rPr>
        <w:t>Волков Б.С. Психология подростка - Мн., 2001г., 251с.</w:t>
      </w:r>
    </w:p>
    <w:p w:rsidR="00C97E1E" w:rsidRDefault="00C97E1E" w:rsidP="00061FED">
      <w:pPr>
        <w:spacing w:after="150" w:line="360" w:lineRule="auto"/>
        <w:jc w:val="both"/>
        <w:rPr>
          <w:color w:val="000000"/>
          <w:sz w:val="28"/>
          <w:szCs w:val="28"/>
        </w:rPr>
      </w:pPr>
      <w:r>
        <w:rPr>
          <w:color w:val="000000"/>
          <w:sz w:val="28"/>
          <w:szCs w:val="28"/>
        </w:rPr>
        <w:t xml:space="preserve">7. </w:t>
      </w:r>
      <w:r w:rsidR="00061FED" w:rsidRPr="00061FED">
        <w:rPr>
          <w:color w:val="000000"/>
          <w:sz w:val="28"/>
          <w:szCs w:val="28"/>
        </w:rPr>
        <w:t xml:space="preserve">Психологические проблемы юности под ред. А.В. Петровского - М., 1969г., </w:t>
      </w:r>
    </w:p>
    <w:p w:rsidR="00061FED" w:rsidRPr="00061FED" w:rsidRDefault="00C97E1E" w:rsidP="00061FED">
      <w:pPr>
        <w:spacing w:after="150" w:line="360" w:lineRule="auto"/>
        <w:jc w:val="both"/>
        <w:rPr>
          <w:color w:val="000000"/>
          <w:sz w:val="28"/>
          <w:szCs w:val="28"/>
        </w:rPr>
      </w:pPr>
      <w:r>
        <w:rPr>
          <w:color w:val="000000"/>
          <w:sz w:val="28"/>
          <w:szCs w:val="28"/>
        </w:rPr>
        <w:t xml:space="preserve">8. </w:t>
      </w:r>
      <w:r w:rsidR="00061FED" w:rsidRPr="00061FED">
        <w:rPr>
          <w:color w:val="000000"/>
          <w:sz w:val="28"/>
          <w:szCs w:val="28"/>
        </w:rPr>
        <w:t>Райс Психология подросткового и юношеского возраста - М., 1995г., 239с.</w:t>
      </w:r>
    </w:p>
    <w:p w:rsidR="00061FED" w:rsidRPr="00DA1F96" w:rsidRDefault="00061FED" w:rsidP="00061FED">
      <w:pPr>
        <w:jc w:val="both"/>
        <w:rPr>
          <w:b/>
          <w:bCs/>
          <w:color w:val="000000"/>
          <w:sz w:val="28"/>
          <w:szCs w:val="28"/>
        </w:rPr>
      </w:pPr>
      <w:bookmarkStart w:id="0" w:name="_GoBack"/>
      <w:bookmarkEnd w:id="0"/>
    </w:p>
    <w:sectPr w:rsidR="00061FED" w:rsidRPr="00DA1F96" w:rsidSect="003A370F">
      <w:footerReference w:type="even" r:id="rId7"/>
      <w:footerReference w:type="default" r:id="rId8"/>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EF3" w:rsidRDefault="00781EF3">
      <w:r>
        <w:separator/>
      </w:r>
    </w:p>
  </w:endnote>
  <w:endnote w:type="continuationSeparator" w:id="0">
    <w:p w:rsidR="00781EF3" w:rsidRDefault="00781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D5B" w:rsidRDefault="003A4D5B" w:rsidP="003A370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A4D5B" w:rsidRDefault="003A4D5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4D5B" w:rsidRDefault="003A4D5B" w:rsidP="003A370F">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D5DBB">
      <w:rPr>
        <w:rStyle w:val="a5"/>
        <w:noProof/>
      </w:rPr>
      <w:t>2</w:t>
    </w:r>
    <w:r>
      <w:rPr>
        <w:rStyle w:val="a5"/>
      </w:rPr>
      <w:fldChar w:fldCharType="end"/>
    </w:r>
  </w:p>
  <w:p w:rsidR="003A4D5B" w:rsidRDefault="003A4D5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EF3" w:rsidRDefault="00781EF3">
      <w:r>
        <w:separator/>
      </w:r>
    </w:p>
  </w:footnote>
  <w:footnote w:type="continuationSeparator" w:id="0">
    <w:p w:rsidR="00781EF3" w:rsidRDefault="00781E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3E324F"/>
    <w:multiLevelType w:val="hybridMultilevel"/>
    <w:tmpl w:val="7436AF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FDF"/>
    <w:rsid w:val="00061FED"/>
    <w:rsid w:val="001F381F"/>
    <w:rsid w:val="00247E1D"/>
    <w:rsid w:val="002E53A1"/>
    <w:rsid w:val="00343184"/>
    <w:rsid w:val="003A370F"/>
    <w:rsid w:val="003A4D5B"/>
    <w:rsid w:val="004B2483"/>
    <w:rsid w:val="005B7078"/>
    <w:rsid w:val="00633862"/>
    <w:rsid w:val="006F3619"/>
    <w:rsid w:val="00781EF3"/>
    <w:rsid w:val="00900FDF"/>
    <w:rsid w:val="00972D36"/>
    <w:rsid w:val="00A039F8"/>
    <w:rsid w:val="00BD1311"/>
    <w:rsid w:val="00C90DDD"/>
    <w:rsid w:val="00C97E1E"/>
    <w:rsid w:val="00CD5DBB"/>
    <w:rsid w:val="00CE3930"/>
    <w:rsid w:val="00DA1F96"/>
    <w:rsid w:val="00F70810"/>
    <w:rsid w:val="00FB3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FCDD7A0-D778-4446-93C9-22E1C156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00FDF"/>
    <w:pPr>
      <w:spacing w:after="150"/>
    </w:pPr>
    <w:rPr>
      <w:rFonts w:ascii="Verdana" w:hAnsi="Verdana"/>
      <w:color w:val="000000"/>
      <w:sz w:val="17"/>
      <w:szCs w:val="17"/>
    </w:rPr>
  </w:style>
  <w:style w:type="paragraph" w:styleId="a4">
    <w:name w:val="footer"/>
    <w:basedOn w:val="a"/>
    <w:rsid w:val="00DA1F96"/>
    <w:pPr>
      <w:tabs>
        <w:tab w:val="center" w:pos="4844"/>
        <w:tab w:val="right" w:pos="9689"/>
      </w:tabs>
    </w:pPr>
  </w:style>
  <w:style w:type="character" w:styleId="a5">
    <w:name w:val="page number"/>
    <w:basedOn w:val="a0"/>
    <w:rsid w:val="00DA1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052661">
      <w:bodyDiv w:val="1"/>
      <w:marLeft w:val="0"/>
      <w:marRight w:val="0"/>
      <w:marTop w:val="0"/>
      <w:marBottom w:val="0"/>
      <w:divBdr>
        <w:top w:val="none" w:sz="0" w:space="0" w:color="auto"/>
        <w:left w:val="none" w:sz="0" w:space="0" w:color="auto"/>
        <w:bottom w:val="none" w:sz="0" w:space="0" w:color="auto"/>
        <w:right w:val="none" w:sz="0" w:space="0" w:color="auto"/>
      </w:divBdr>
      <w:divsChild>
        <w:div w:id="907958499">
          <w:marLeft w:val="0"/>
          <w:marRight w:val="0"/>
          <w:marTop w:val="0"/>
          <w:marBottom w:val="0"/>
          <w:divBdr>
            <w:top w:val="none" w:sz="0" w:space="0" w:color="auto"/>
            <w:left w:val="none" w:sz="0" w:space="0" w:color="auto"/>
            <w:bottom w:val="none" w:sz="0" w:space="0" w:color="auto"/>
            <w:right w:val="none" w:sz="0" w:space="0" w:color="auto"/>
          </w:divBdr>
        </w:div>
      </w:divsChild>
    </w:div>
    <w:div w:id="1581600658">
      <w:bodyDiv w:val="1"/>
      <w:marLeft w:val="0"/>
      <w:marRight w:val="0"/>
      <w:marTop w:val="0"/>
      <w:marBottom w:val="0"/>
      <w:divBdr>
        <w:top w:val="none" w:sz="0" w:space="0" w:color="auto"/>
        <w:left w:val="none" w:sz="0" w:space="0" w:color="auto"/>
        <w:bottom w:val="none" w:sz="0" w:space="0" w:color="auto"/>
        <w:right w:val="none" w:sz="0" w:space="0" w:color="auto"/>
      </w:divBdr>
      <w:divsChild>
        <w:div w:id="1131361509">
          <w:marLeft w:val="0"/>
          <w:marRight w:val="0"/>
          <w:marTop w:val="0"/>
          <w:marBottom w:val="0"/>
          <w:divBdr>
            <w:top w:val="none" w:sz="0" w:space="0" w:color="auto"/>
            <w:left w:val="none" w:sz="0" w:space="0" w:color="auto"/>
            <w:bottom w:val="none" w:sz="0" w:space="0" w:color="auto"/>
            <w:right w:val="none" w:sz="0" w:space="0" w:color="auto"/>
          </w:divBdr>
        </w:div>
      </w:divsChild>
    </w:div>
    <w:div w:id="2139571084">
      <w:bodyDiv w:val="1"/>
      <w:marLeft w:val="0"/>
      <w:marRight w:val="0"/>
      <w:marTop w:val="0"/>
      <w:marBottom w:val="0"/>
      <w:divBdr>
        <w:top w:val="none" w:sz="0" w:space="0" w:color="auto"/>
        <w:left w:val="none" w:sz="0" w:space="0" w:color="auto"/>
        <w:bottom w:val="none" w:sz="0" w:space="0" w:color="auto"/>
        <w:right w:val="none" w:sz="0" w:space="0" w:color="auto"/>
      </w:divBdr>
      <w:divsChild>
        <w:div w:id="322784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4279</Words>
  <Characters>24396</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cp:lastModifiedBy>admin</cp:lastModifiedBy>
  <cp:revision>2</cp:revision>
  <dcterms:created xsi:type="dcterms:W3CDTF">2014-04-27T03:29:00Z</dcterms:created>
  <dcterms:modified xsi:type="dcterms:W3CDTF">2014-04-27T03:29:00Z</dcterms:modified>
</cp:coreProperties>
</file>