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2A7" w:rsidRDefault="00C542A7" w:rsidP="0055688E">
      <w:pPr>
        <w:spacing w:before="100" w:beforeAutospacing="1" w:after="100" w:afterAutospacing="1"/>
        <w:jc w:val="left"/>
        <w:outlineLvl w:val="2"/>
        <w:rPr>
          <w:rFonts w:eastAsia="Times New Roman"/>
          <w:b/>
          <w:bCs/>
          <w:sz w:val="28"/>
          <w:szCs w:val="28"/>
          <w:lang w:eastAsia="ru-RU"/>
        </w:rPr>
      </w:pPr>
      <w:bookmarkStart w:id="0" w:name="_Toc153223432"/>
    </w:p>
    <w:p w:rsidR="0055688E" w:rsidRPr="00723A80" w:rsidRDefault="0055688E" w:rsidP="0055688E">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Формирование базовой культуры личности в целостном педагогическом процессе</w:t>
      </w:r>
      <w:bookmarkEnd w:id="0"/>
    </w:p>
    <w:p w:rsidR="0055688E" w:rsidRPr="00723A80" w:rsidRDefault="0055688E" w:rsidP="0055688E">
      <w:pPr>
        <w:spacing w:before="100" w:beforeAutospacing="1" w:after="100" w:afterAutospacing="1"/>
        <w:jc w:val="left"/>
        <w:rPr>
          <w:rFonts w:eastAsia="Times New Roman"/>
          <w:sz w:val="28"/>
          <w:szCs w:val="28"/>
          <w:lang w:eastAsia="ru-RU"/>
        </w:rPr>
      </w:pPr>
      <w:r w:rsidRPr="00723A80">
        <w:rPr>
          <w:rFonts w:eastAsia="Times New Roman"/>
          <w:b/>
          <w:bCs/>
          <w:sz w:val="28"/>
          <w:szCs w:val="28"/>
          <w:lang w:eastAsia="ru-RU"/>
        </w:rPr>
        <w:t xml:space="preserve">• Философско-мировоззренческая подготовка школьников </w:t>
      </w:r>
      <w:r w:rsidRPr="00723A80">
        <w:rPr>
          <w:rFonts w:eastAsia="Times New Roman"/>
          <w:b/>
          <w:bCs/>
          <w:sz w:val="28"/>
          <w:szCs w:val="28"/>
          <w:lang w:eastAsia="ru-RU"/>
        </w:rPr>
        <w:br/>
        <w:t xml:space="preserve">• Гражданское воспитание в системе формирования базовой культуры личности </w:t>
      </w:r>
      <w:r w:rsidRPr="00723A80">
        <w:rPr>
          <w:rFonts w:eastAsia="Times New Roman"/>
          <w:b/>
          <w:bCs/>
          <w:sz w:val="28"/>
          <w:szCs w:val="28"/>
          <w:lang w:eastAsia="ru-RU"/>
        </w:rPr>
        <w:br/>
        <w:t xml:space="preserve">• Формирование основ нравственной культуры личности </w:t>
      </w:r>
      <w:r w:rsidRPr="00723A80">
        <w:rPr>
          <w:rFonts w:eastAsia="Times New Roman"/>
          <w:b/>
          <w:bCs/>
          <w:sz w:val="28"/>
          <w:szCs w:val="28"/>
          <w:lang w:eastAsia="ru-RU"/>
        </w:rPr>
        <w:br/>
        <w:t xml:space="preserve">• Трудовое воспитание и профессиональная ориентация школьников </w:t>
      </w:r>
      <w:r w:rsidRPr="00723A80">
        <w:rPr>
          <w:rFonts w:eastAsia="Times New Roman"/>
          <w:b/>
          <w:bCs/>
          <w:sz w:val="28"/>
          <w:szCs w:val="28"/>
          <w:lang w:eastAsia="ru-RU"/>
        </w:rPr>
        <w:br/>
        <w:t xml:space="preserve">• Формирование эстетической культуры учащихся </w:t>
      </w:r>
      <w:r w:rsidRPr="00723A80">
        <w:rPr>
          <w:rFonts w:eastAsia="Times New Roman"/>
          <w:b/>
          <w:bCs/>
          <w:sz w:val="28"/>
          <w:szCs w:val="28"/>
          <w:lang w:eastAsia="ru-RU"/>
        </w:rPr>
        <w:br/>
        <w:t>• Воспитание физической культуры учащихся</w:t>
      </w:r>
    </w:p>
    <w:p w:rsidR="0055688E" w:rsidRPr="00723A80" w:rsidRDefault="0055688E" w:rsidP="0055688E">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Философско-мировоззренческая подготовка школьников</w:t>
      </w:r>
      <w:r w:rsidR="006068AE" w:rsidRPr="00723A80">
        <w:rPr>
          <w:rFonts w:eastAsia="Times New Roman"/>
          <w:b/>
          <w:bCs/>
          <w:sz w:val="28"/>
          <w:szCs w:val="28"/>
          <w:lang w:eastAsia="ru-RU"/>
        </w:rPr>
        <w:t>.</w:t>
      </w:r>
    </w:p>
    <w:p w:rsidR="0055688E" w:rsidRPr="00723A80" w:rsidRDefault="0055688E" w:rsidP="0055688E">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Понятие о мировоззрении</w:t>
      </w:r>
    </w:p>
    <w:p w:rsidR="0055688E" w:rsidRPr="00723A80" w:rsidRDefault="0055688E" w:rsidP="0055688E">
      <w:pPr>
        <w:spacing w:before="100" w:beforeAutospacing="1" w:after="100" w:afterAutospacing="1"/>
        <w:jc w:val="left"/>
        <w:rPr>
          <w:rFonts w:eastAsia="Times New Roman"/>
          <w:i/>
          <w:iCs/>
          <w:sz w:val="28"/>
          <w:szCs w:val="28"/>
          <w:lang w:eastAsia="ru-RU"/>
        </w:rPr>
      </w:pPr>
      <w:r w:rsidRPr="00723A80">
        <w:rPr>
          <w:rFonts w:eastAsia="Times New Roman"/>
          <w:sz w:val="28"/>
          <w:szCs w:val="28"/>
          <w:lang w:eastAsia="ru-RU"/>
        </w:rPr>
        <w:t>Одной из ведущих задач воспитания базовой культуры личности является формирование мировоззрения школьников. Мировоззрение представляет собой целостную систему научных, философских, социально-политических, нравственных, эстетических взглядов на мир (т.е. на природу, общество и мышление). Воплощая в себе достижения мировой цивилизации, научное мировоззрение вооружает человека научной картиной мира как системным отражением наиболее существенных сторон бытия и мышления, природы и общества.</w:t>
      </w:r>
      <w:r w:rsidRPr="00723A80">
        <w:rPr>
          <w:rFonts w:eastAsia="Times New Roman"/>
          <w:sz w:val="28"/>
          <w:szCs w:val="28"/>
          <w:lang w:eastAsia="ru-RU"/>
        </w:rPr>
        <w:br/>
        <w:t>Научные знания выступают как часть, сторона, подтверждение диалектического взгляда на мир. Рассматривая научное мировоззрение как способ осмысления, понимания и оценки объективной реальности, мы обнаруживаем, что оно представляет собой связь между различными знаниями, идеями, понятиями, образующими определенную научную картину мира. В качестве элементов этой системы выступают взгляды, представления, принципы, направленные на выяснение отношения человека к миру, на определение человеком своего места &amp; окружающей его социальной и природной среде. Но окружающая человека действительность чрезвычайно многообразна, как многообразны и те отношения, в которых человек находится с миром. И поскольку в своей практической и познавательной деятельности человек соотносит себя с какой-то определенной стороной действительности, мир выступает перед ним как бы в разных своих проекциях. Соответственно этому и сам человек, как бы проецируя себя на разные стороны мира, выделяет или различает в себе качественно определенные стороны, познает себя в различных аспектах.</w:t>
      </w:r>
      <w:r w:rsidRPr="00723A80">
        <w:rPr>
          <w:rFonts w:eastAsia="Times New Roman"/>
          <w:sz w:val="28"/>
          <w:szCs w:val="28"/>
          <w:lang w:eastAsia="ru-RU"/>
        </w:rPr>
        <w:br/>
        <w:t>В мировоззрении проявляется единство внешнего и внутреннего, объективного и субъективного. Субъективная сторона мировоззрения состоит в том, что у человека формируется не только целостный взгляд на мир, но и обобщенное представление о самом себе, складывающееся в понимании и переживании своего "Я", своей индивидуальности, своей личности.</w:t>
      </w:r>
      <w:r w:rsidRPr="00723A80">
        <w:rPr>
          <w:rFonts w:eastAsia="Times New Roman"/>
          <w:sz w:val="28"/>
          <w:szCs w:val="28"/>
          <w:lang w:eastAsia="ru-RU"/>
        </w:rPr>
        <w:br/>
        <w:t xml:space="preserve">У человека, достигшего того уровня развития, когда его можно назвать личностью, все свойства и качества приобретают определенную структуру, логическим центром и основанием которой становится мировоззрение. Соединяя в себе сложную совокупность ценностных отношений человека к окружающей действительности, научное мировоззрение интегрирует все свойства и качества личности, объединяет их в единое целое, определяет социальную ориентацию, личностную позицию, тип гражданского поведения и деятельности. Благодаря этому формируются </w:t>
      </w:r>
      <w:r w:rsidRPr="00723A80">
        <w:rPr>
          <w:rFonts w:eastAsia="Times New Roman"/>
          <w:i/>
          <w:iCs/>
          <w:sz w:val="28"/>
          <w:szCs w:val="28"/>
          <w:lang w:eastAsia="ru-RU"/>
        </w:rPr>
        <w:t>мировоззренческие убеждения</w:t>
      </w:r>
      <w:r w:rsidR="006068AE" w:rsidRPr="00723A80">
        <w:rPr>
          <w:rFonts w:eastAsia="Times New Roman"/>
          <w:i/>
          <w:iCs/>
          <w:sz w:val="28"/>
          <w:szCs w:val="28"/>
          <w:lang w:eastAsia="ru-RU"/>
        </w:rPr>
        <w:t>.</w:t>
      </w:r>
    </w:p>
    <w:p w:rsidR="006068AE" w:rsidRPr="00723A80" w:rsidRDefault="006068AE" w:rsidP="006068AE">
      <w:pPr>
        <w:spacing w:before="100" w:beforeAutospacing="1" w:after="100" w:afterAutospacing="1"/>
        <w:jc w:val="left"/>
        <w:rPr>
          <w:rFonts w:eastAsia="Times New Roman"/>
          <w:b/>
          <w:sz w:val="28"/>
          <w:szCs w:val="28"/>
          <w:lang w:eastAsia="ru-RU"/>
        </w:rPr>
      </w:pPr>
      <w:r w:rsidRPr="00723A80">
        <w:rPr>
          <w:rFonts w:eastAsia="Times New Roman"/>
          <w:b/>
          <w:sz w:val="28"/>
          <w:szCs w:val="28"/>
          <w:lang w:eastAsia="ru-RU"/>
        </w:rPr>
        <w:t>Возрастные возможности овладения мировоззрением</w:t>
      </w:r>
    </w:p>
    <w:p w:rsidR="006068AE" w:rsidRPr="00723A80" w:rsidRDefault="006068AE" w:rsidP="006068AE">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Существует взгляд, согласно которому на начальном этапе обучения будто бы можно ограничиться простым накоплением фактов. Между тем уже в начальных классах существует принципиальная возможность раскрывать идеи, дающие знание общих законов, которым подчинено всякое движение и развитие. Пониманию школьников вполне доступны некоторые существенные связи и зависимости в явлениях природы и общества, носящие мировоззренческий характер. К ним относятся начальные представления о сезонных изменениях в жизни природы, материальном единстве мира и его постоянном развитии, о социальных противоречиях и др. Изучая систематические курсы основ наук, подростки совершают более глубокий анализ предметов и явлений реальной действительности, находят в них черты сходства и различия, взаимной связи и причинной обусловленности, устанавливают закономерности и движущие силы исторического процесса, приходят к самостоятельным мировоззренческим выводам и обобщениям.</w:t>
      </w:r>
      <w:r w:rsidRPr="00723A80">
        <w:rPr>
          <w:rFonts w:eastAsia="Times New Roman"/>
          <w:sz w:val="28"/>
          <w:szCs w:val="28"/>
          <w:lang w:eastAsia="ru-RU"/>
        </w:rPr>
        <w:br/>
        <w:t>Актуальная потребность подросткового возраста — стремление к самоутверждению, поиск своего места в мире. Удовлетворение этой потребности расширяет круг общения подростка, выводит его за пределы своего индивидуального опыта, дает толчок формированию идеалов и жизненных установок. Вместе с тем для подростков характерны неустойчивость суждений, взглядов, неадекватная самооценка, преувеличенная склонность к подражанию. В этих условиях важно побуждать учащихся к самостоятельной и обоснованной оценке явлений.</w:t>
      </w:r>
      <w:r w:rsidRPr="00723A80">
        <w:rPr>
          <w:rFonts w:eastAsia="Times New Roman"/>
          <w:sz w:val="28"/>
          <w:szCs w:val="28"/>
          <w:lang w:eastAsia="ru-RU"/>
        </w:rPr>
        <w:br/>
        <w:t>В юношеском возрасте школьники достигают физической и духовной зрелости, определяющей их готовность к усвоению научного мировоззрения во всем его объеме и полноте. Философская направленность мышления, познавательное отношение к действительности, потребность проникнуть в систему "вещей и знаний" создают прочную основу для формирования у старшеклассников фундаментальных методологических идей высокого уровня обобщенности, твердых взглядов и убеждений.</w:t>
      </w:r>
      <w:r w:rsidRPr="00723A80">
        <w:rPr>
          <w:rFonts w:eastAsia="Times New Roman"/>
          <w:sz w:val="28"/>
          <w:szCs w:val="28"/>
          <w:lang w:eastAsia="ru-RU"/>
        </w:rPr>
        <w:br/>
        <w:t>С определенных мировоззренческих позиций осуществляется и профессиональное самоопределение, включающее в себя организацию активной пробы сил, первоначальное принятие и усвоение личностью системы ценностей, целей, эталонов, норм и стандартов, характеризующих ту или иную профессиональную группу, формирование морально-психологической и трудовой готовности следовать своему общественному и гражданскому долгу.</w:t>
      </w:r>
    </w:p>
    <w:p w:rsidR="006068AE" w:rsidRPr="00723A80" w:rsidRDefault="006068AE" w:rsidP="006068AE">
      <w:pPr>
        <w:spacing w:before="100" w:beforeAutospacing="1" w:after="100" w:afterAutospacing="1"/>
        <w:jc w:val="left"/>
        <w:rPr>
          <w:rFonts w:eastAsia="Times New Roman"/>
          <w:b/>
          <w:i/>
          <w:sz w:val="28"/>
          <w:szCs w:val="28"/>
          <w:lang w:eastAsia="ru-RU"/>
        </w:rPr>
      </w:pPr>
      <w:r w:rsidRPr="00723A80">
        <w:rPr>
          <w:rFonts w:eastAsia="Times New Roman"/>
          <w:b/>
          <w:i/>
          <w:sz w:val="28"/>
          <w:szCs w:val="28"/>
          <w:lang w:eastAsia="ru-RU"/>
        </w:rPr>
        <w:t>Основные пути и средства формирования мировоззрения учащихся.</w:t>
      </w:r>
    </w:p>
    <w:p w:rsidR="006068AE" w:rsidRPr="00723A80" w:rsidRDefault="006068AE" w:rsidP="006068AE">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 xml:space="preserve">Человек овладевает целостным представлением о мире, если его система взглядов опирается на единство сознания, переживания, и это значит, что </w:t>
      </w:r>
      <w:r w:rsidRPr="00723A80">
        <w:rPr>
          <w:rFonts w:eastAsia="Times New Roman"/>
          <w:i/>
          <w:iCs/>
          <w:sz w:val="28"/>
          <w:szCs w:val="28"/>
          <w:lang w:eastAsia="ru-RU"/>
        </w:rPr>
        <w:t>формирование мировоззрения зависит от воздействия на интеллект, волю, эмоции личности, от ее активной практической деятельности.</w:t>
      </w:r>
      <w:r w:rsidRPr="00723A80">
        <w:rPr>
          <w:rFonts w:eastAsia="Times New Roman"/>
          <w:sz w:val="28"/>
          <w:szCs w:val="28"/>
          <w:lang w:eastAsia="ru-RU"/>
        </w:rPr>
        <w:br/>
      </w:r>
      <w:r w:rsidRPr="00723A80">
        <w:rPr>
          <w:rFonts w:eastAsia="Times New Roman"/>
          <w:i/>
          <w:iCs/>
          <w:sz w:val="28"/>
          <w:szCs w:val="28"/>
          <w:lang w:eastAsia="ru-RU"/>
        </w:rPr>
        <w:t>Интеллектуальный компонент</w:t>
      </w:r>
      <w:r w:rsidRPr="00723A80">
        <w:rPr>
          <w:rFonts w:eastAsia="Times New Roman"/>
          <w:sz w:val="28"/>
          <w:szCs w:val="28"/>
          <w:lang w:eastAsia="ru-RU"/>
        </w:rPr>
        <w:t xml:space="preserve"> мировоззрения предполагает движение от непосредственного, чувственного отражения действительности к абстрактному, понятийному мышлению. Однако понятийное мышление не является конечным пунктом научного и учебного познания — вслед за этим начинается восхождение от абстрактного к конкретному. Это не простое возвращение к исходному, а к конкретному — на более высокой ступени развития, когда предмет постигается глубоко и всесторонне. При восхождении от абстрактного к конкретному совершенствуется не просто процесс суммирования, нанизывания абстракций друг на друга, а создается синтез, который означает дальнейшее углубление в сущность явлений материального мира во всех их причинных связях и опосредованиях.</w:t>
      </w:r>
      <w:r w:rsidRPr="00723A80">
        <w:rPr>
          <w:rFonts w:eastAsia="Times New Roman"/>
          <w:sz w:val="28"/>
          <w:szCs w:val="28"/>
          <w:lang w:eastAsia="ru-RU"/>
        </w:rPr>
        <w:br/>
        <w:t xml:space="preserve">В любом результате аналитико-синтетической деятельности (в понятиях, идеях, теориях) содержатся и знание, и способ деятельности. Это разные стороны процесса познания, но ведущая роль в этом процессе принадлежит </w:t>
      </w:r>
      <w:r w:rsidRPr="00723A80">
        <w:rPr>
          <w:rFonts w:eastAsia="Times New Roman"/>
          <w:i/>
          <w:iCs/>
          <w:sz w:val="28"/>
          <w:szCs w:val="28"/>
          <w:lang w:eastAsia="ru-RU"/>
        </w:rPr>
        <w:t>знаниям.</w:t>
      </w:r>
      <w:r w:rsidRPr="00723A80">
        <w:rPr>
          <w:rFonts w:eastAsia="Times New Roman"/>
          <w:sz w:val="28"/>
          <w:szCs w:val="28"/>
          <w:lang w:eastAsia="ru-RU"/>
        </w:rPr>
        <w:t xml:space="preserve"> Все это требует развивать учащихся в единстве знания и умения мыслить и действовать.</w:t>
      </w:r>
      <w:r w:rsidRPr="00723A80">
        <w:rPr>
          <w:rFonts w:eastAsia="Times New Roman"/>
          <w:sz w:val="28"/>
          <w:szCs w:val="28"/>
          <w:lang w:eastAsia="ru-RU"/>
        </w:rPr>
        <w:br/>
        <w:t>Мировоззрение содержит в себе не разрозненные знания, а их систему, которая отражает, насколько возможно, структуру современного научного знания, организуется вокруг и на основе методологических идей, теорий и принципов. Усвоенные учащимися системы знаний находятся в постоянном движении, соотносятся с другими системами, перестраиваются в соответствии с задачами познания и конкретными задачами их применения.</w:t>
      </w:r>
      <w:r w:rsidRPr="00723A80">
        <w:rPr>
          <w:rFonts w:eastAsia="Times New Roman"/>
          <w:sz w:val="28"/>
          <w:szCs w:val="28"/>
          <w:lang w:eastAsia="ru-RU"/>
        </w:rPr>
        <w:br/>
        <w:t xml:space="preserve">Для того чтобы знания переросли в убеждения, органически вошли в общую систему взглядов, доминирующих потребностей, социальных ожиданий и ценностных ориентации личности, они должны проникнуть в сферу ее чувств и переживаний. </w:t>
      </w:r>
      <w:r w:rsidRPr="00723A80">
        <w:rPr>
          <w:rFonts w:eastAsia="Times New Roman"/>
          <w:i/>
          <w:iCs/>
          <w:sz w:val="28"/>
          <w:szCs w:val="28"/>
          <w:lang w:eastAsia="ru-RU"/>
        </w:rPr>
        <w:t>Положительное эмоциональное состояние</w:t>
      </w:r>
      <w:r w:rsidRPr="00723A80">
        <w:rPr>
          <w:rFonts w:eastAsia="Times New Roman"/>
          <w:sz w:val="28"/>
          <w:szCs w:val="28"/>
          <w:lang w:eastAsia="ru-RU"/>
        </w:rPr>
        <w:t xml:space="preserve"> учащихся побуждает их обращаться к своему личному опыту, к жизни и деятельности выдающихся ученых и общественных деятелей, к произведениям литературы и искусства — ко всему тому, что создает и поддерживает благоприятный социально-психологический фон школы.</w:t>
      </w:r>
      <w:r w:rsidRPr="00723A80">
        <w:rPr>
          <w:rFonts w:eastAsia="Times New Roman"/>
          <w:sz w:val="28"/>
          <w:szCs w:val="28"/>
          <w:lang w:eastAsia="ru-RU"/>
        </w:rPr>
        <w:br/>
        <w:t>Готовность и решимость личности достигнуть поставленной цели непосредственно связаны с волей. Она представляет собой несводимую к интеллекту и чувствам сторону сознания, основной функцией которой является регуляция поведения и деятельности. Воля в сочетании с убеждениями и чувствами подводит человека к обоснованным решениям, действиям и поступкам.</w:t>
      </w:r>
      <w:r w:rsidRPr="00723A80">
        <w:rPr>
          <w:rFonts w:eastAsia="Times New Roman"/>
          <w:sz w:val="28"/>
          <w:szCs w:val="28"/>
          <w:lang w:eastAsia="ru-RU"/>
        </w:rPr>
        <w:br/>
        <w:t xml:space="preserve">Наряду с интеллектуальным и эмоционально-волевым в состав мировоззрения входит </w:t>
      </w:r>
      <w:r w:rsidRPr="00723A80">
        <w:rPr>
          <w:rFonts w:eastAsia="Times New Roman"/>
          <w:i/>
          <w:iCs/>
          <w:sz w:val="28"/>
          <w:szCs w:val="28"/>
          <w:lang w:eastAsia="ru-RU"/>
        </w:rPr>
        <w:t>практически-действенный</w:t>
      </w:r>
      <w:r w:rsidRPr="00723A80">
        <w:rPr>
          <w:rFonts w:eastAsia="Times New Roman"/>
          <w:sz w:val="28"/>
          <w:szCs w:val="28"/>
          <w:lang w:eastAsia="ru-RU"/>
        </w:rPr>
        <w:t xml:space="preserve"> компонент.</w:t>
      </w:r>
      <w:r w:rsidRPr="00723A80">
        <w:rPr>
          <w:rFonts w:eastAsia="Times New Roman"/>
          <w:sz w:val="28"/>
          <w:szCs w:val="28"/>
          <w:lang w:eastAsia="ru-RU"/>
        </w:rPr>
        <w:br/>
        <w:t>Сфера практических действий учащихся может быть достаточно широкой. Учебно-трудовая и общественная деятельность вовлекает учащихся в широкий круг социальных отношений, вооружает разносторонней информацией, опытом общения. Она не ведет к чисто внешним результатам, а перестраивает внутренний мир школьников, развивает у них потребность активного созидания как свойство личности. Недостаточно, чтобы эта деятельность была общественно полезна, нужно, чтобы она удовлетворяла самого ученика, соответствовала пусть не полностью, но в главным чертах его личному идеалу. Сформировать общественно значимый мотив — значит превратить объективную цель деятельности в "реально действующий мотив" (A.H-Леонтьев), сделать внешнее, объективное внутренним достоянием субъекта, вызвать у него потребность к этой деятельности.</w:t>
      </w:r>
      <w:r w:rsidRPr="00723A80">
        <w:rPr>
          <w:rFonts w:eastAsia="Times New Roman"/>
          <w:sz w:val="28"/>
          <w:szCs w:val="28"/>
          <w:lang w:eastAsia="ru-RU"/>
        </w:rPr>
        <w:br/>
        <w:t xml:space="preserve">Целостный процесс формирования у учащихся научного мировоззрения обеспечивается преемственности в обучении, взаимопроникающим связям между учебными предметами. </w:t>
      </w:r>
      <w:r w:rsidRPr="00723A80">
        <w:rPr>
          <w:rFonts w:eastAsia="Times New Roman"/>
          <w:i/>
          <w:iCs/>
          <w:sz w:val="28"/>
          <w:szCs w:val="28"/>
          <w:lang w:eastAsia="ru-RU"/>
        </w:rPr>
        <w:t>Осуществление межпредметных связей</w:t>
      </w:r>
      <w:r w:rsidRPr="00723A80">
        <w:rPr>
          <w:rFonts w:eastAsia="Times New Roman"/>
          <w:sz w:val="28"/>
          <w:szCs w:val="28"/>
          <w:lang w:eastAsia="ru-RU"/>
        </w:rPr>
        <w:t xml:space="preserve"> позволяет увидеть одно и то же явление с разных точек зрения, получить целостное представление о нем. Особенно большое значение в мировоззренческом плане имеют такие межпредметные взаимодействия, которые дают учащимся возможность всесторонне охватить все свойства и связи изучаемых объектов. К примеру, на основе межпредметной корреляции у школьников формируются такие методологические идеи, как единство живой и неживой природы, общность естественнонаучных и общественно-исторических основ взаимодействия человека, общества и природы, единство антропогенеза и социогенеза и др.</w:t>
      </w:r>
      <w:r w:rsidRPr="00723A80">
        <w:rPr>
          <w:rFonts w:eastAsia="Times New Roman"/>
          <w:sz w:val="28"/>
          <w:szCs w:val="28"/>
          <w:lang w:eastAsia="ru-RU"/>
        </w:rPr>
        <w:br/>
      </w:r>
      <w:r w:rsidRPr="00723A80">
        <w:rPr>
          <w:rFonts w:eastAsia="Times New Roman"/>
          <w:i/>
          <w:iCs/>
          <w:sz w:val="28"/>
          <w:szCs w:val="28"/>
          <w:lang w:eastAsia="ru-RU"/>
        </w:rPr>
        <w:t>Социальная и профессиональная позиции</w:t>
      </w:r>
      <w:r w:rsidRPr="00723A80">
        <w:rPr>
          <w:rFonts w:eastAsia="Times New Roman"/>
          <w:sz w:val="28"/>
          <w:szCs w:val="28"/>
          <w:lang w:eastAsia="ru-RU"/>
        </w:rPr>
        <w:t xml:space="preserve"> педагога являются важнейшим единством формирования научного мировоззрения. Успех формирования мировоззрения основывается во многом на доверии учащихся к учителю. "Это идеальное юношеское верование, — отмечал Н.А.Добролюбов, — облегчает действия учителя и делает его пример благотворным... Но горе учителю, который неосторожным своим поведением, проявлением своих страстей перед учениками разрушил то обаяние, которым он был окружен в их глазах... Как только нравственное доверие потеряно или поколебалось хоть несколько, тотчас же и слово учителя теряет свою силу"'.</w:t>
      </w:r>
      <w:r w:rsidRPr="00723A80">
        <w:rPr>
          <w:rFonts w:eastAsia="Times New Roman"/>
          <w:sz w:val="28"/>
          <w:szCs w:val="28"/>
          <w:lang w:eastAsia="ru-RU"/>
        </w:rPr>
        <w:br/>
        <w:t>Только учитель, который всем своим существом принял возвышающий смысл науки, передовые идеи века, который сформирован как творческая личность, может быть духовным наставником молодежи.</w:t>
      </w:r>
      <w:r w:rsidRPr="00723A80">
        <w:rPr>
          <w:rFonts w:eastAsia="Times New Roman"/>
          <w:sz w:val="28"/>
          <w:szCs w:val="28"/>
          <w:lang w:eastAsia="ru-RU"/>
        </w:rPr>
        <w:br/>
      </w:r>
      <w:r w:rsidRPr="00723A80">
        <w:rPr>
          <w:rFonts w:eastAsia="Times New Roman"/>
          <w:sz w:val="28"/>
          <w:szCs w:val="28"/>
          <w:lang w:eastAsia="ru-RU"/>
        </w:rPr>
        <w:br/>
      </w:r>
      <w:r w:rsidRPr="00723A80">
        <w:rPr>
          <w:rFonts w:eastAsia="Times New Roman"/>
          <w:b/>
          <w:i/>
          <w:sz w:val="28"/>
          <w:szCs w:val="28"/>
          <w:lang w:eastAsia="ru-RU"/>
        </w:rPr>
        <w:t>Гражданское воспитание в системе формирования базовой культуры личности.</w:t>
      </w:r>
    </w:p>
    <w:p w:rsidR="006068AE" w:rsidRPr="00723A80" w:rsidRDefault="006068AE" w:rsidP="006068AE">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Основная цель гражданского воспитания состоит в формировании гражданственности как интегративного качества личности, заключающего в себе внутреннюю свободу и уважение к государственной власти, любовь к Родине и стремление к миру, чувство собственного достоинства и дисциплинированность, гармоническое проявление патриотических чувств и культуры межнационального общения. Становление гражданственности как качества личности определяется как субъективными усилиями педагогов, родителей, общественных организаций, так и объективными условиями функционирования общества — особенностями государственного устройства, уровнем правовой, политической, нравственной культуры в нем.</w:t>
      </w:r>
      <w:r w:rsidRPr="00723A80">
        <w:rPr>
          <w:rFonts w:eastAsia="Times New Roman"/>
          <w:sz w:val="28"/>
          <w:szCs w:val="28"/>
          <w:lang w:eastAsia="ru-RU"/>
        </w:rPr>
        <w:br/>
        <w:t>Гражданское воспитание предполагает формирование конституционных, правовых позиций личности. Выработанные в обществе идеи, нормы, взгляды и идеалы определяют гражданское сознание формирующейся личности, однако для достижения их гармонии необходима целенаправленная воспитательная работа. При этом утвердившиеся идеалы общества принимаются личностью как свои собственные. Сформированное гражданское сознание дает человеку возможность оценивать социальные явления и процессы, свои поступки и действия с позиции интересов общества.</w:t>
      </w:r>
    </w:p>
    <w:tbl>
      <w:tblPr>
        <w:tblW w:w="3705" w:type="dxa"/>
        <w:tblCellSpacing w:w="0" w:type="dxa"/>
        <w:tblCellMar>
          <w:left w:w="0" w:type="dxa"/>
          <w:right w:w="0" w:type="dxa"/>
        </w:tblCellMar>
        <w:tblLook w:val="04A0" w:firstRow="1" w:lastRow="0" w:firstColumn="1" w:lastColumn="0" w:noHBand="0" w:noVBand="1"/>
      </w:tblPr>
      <w:tblGrid>
        <w:gridCol w:w="3705"/>
      </w:tblGrid>
      <w:tr w:rsidR="006068AE" w:rsidRPr="00723A80" w:rsidTr="00EC3192">
        <w:trPr>
          <w:trHeight w:val="2160"/>
          <w:tblCellSpacing w:w="0" w:type="dxa"/>
        </w:trPr>
        <w:tc>
          <w:tcPr>
            <w:tcW w:w="0" w:type="auto"/>
          </w:tcPr>
          <w:p w:rsidR="006068AE" w:rsidRPr="00723A80" w:rsidRDefault="006068AE" w:rsidP="00EC3192">
            <w:pPr>
              <w:jc w:val="left"/>
              <w:rPr>
                <w:rFonts w:eastAsia="Times New Roman"/>
                <w:sz w:val="28"/>
                <w:szCs w:val="28"/>
                <w:lang w:eastAsia="ru-RU"/>
              </w:rPr>
            </w:pPr>
            <w:r w:rsidRPr="00723A80">
              <w:rPr>
                <w:rFonts w:eastAsia="Times New Roman"/>
                <w:sz w:val="28"/>
                <w:szCs w:val="28"/>
                <w:lang w:eastAsia="ru-RU"/>
              </w:rPr>
              <w:br/>
            </w:r>
            <w:r w:rsidRPr="00723A80">
              <w:rPr>
                <w:rFonts w:eastAsia="Times New Roman"/>
                <w:b/>
                <w:bCs/>
                <w:sz w:val="28"/>
                <w:szCs w:val="28"/>
                <w:lang w:eastAsia="ru-RU"/>
              </w:rPr>
              <w:t>Г.Кершенштейнер</w:t>
            </w:r>
            <w:r w:rsidRPr="00723A80">
              <w:rPr>
                <w:rFonts w:eastAsia="Times New Roman"/>
                <w:sz w:val="28"/>
                <w:szCs w:val="28"/>
                <w:lang w:eastAsia="ru-RU"/>
              </w:rPr>
              <w:t xml:space="preserve"> (1854 – 1932)- немецкий педагог. Автор теории гражданского воспитания. Способствовал введению активных методов обучения с широким использованием наглядных пособий, практических работ, экскурсий. </w:t>
            </w:r>
          </w:p>
        </w:tc>
      </w:tr>
    </w:tbl>
    <w:p w:rsidR="006068AE" w:rsidRPr="00723A80" w:rsidRDefault="006068AE" w:rsidP="006068AE">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Разработка вопросов гражданского воспитания в педагогике имеет свою историю. В западноевропейской античной и классической педагогике оно связано с именами Платона, Аристотеля, Руссо и других. Если первые связывали проблемы гражданского воспитания прежде всего с формированием уважения к государству, законопослу-шания, то последний видел основу гражданского воспитания в свободном развитии личности, в создании условий для самовыражения. Наиболее полно теория гражданского воспитания в зарубежной педагогике была разработана немецким педагогом Г.Кершенштейнером, отмечавшим необходимость целенаправленного формирования гражданского воспитания, знания истории государства, политической образованности масс. В российской педагогике цели и задачи гражданского воспитания нашли отражение в трудах А.Н.Радищева, В.Г.Белинского, Н.Г.Чернышевского, Н.АДобролюбова, А-И.Герцена и других. Идея народности в воспитании, сформулированная КД-Ушинским, основывалась на учете особенностей русского менталитета, развитии национального самосознания, воспитания гражданина. Советская педагогика рассматривала вопросы гражданского воспитания в аспекте общественной направленности личности, приобретения опыта коллективной деятельности. В известной книге ВАСу-хомлинского "Воспитание гражданина" в определенной мере обобщен и систематизирован теоретический и практический опыт деятельности советской школы по гражданскому воспитанию. Особое место в этой работе уделялось формированию гражданской позиции ребенка, влиянию школы, семьи, детских общественных организаций на воспитание гражданственности.</w:t>
      </w:r>
      <w:r w:rsidRPr="00723A80">
        <w:rPr>
          <w:rFonts w:eastAsia="Times New Roman"/>
          <w:sz w:val="28"/>
          <w:szCs w:val="28"/>
          <w:lang w:eastAsia="ru-RU"/>
        </w:rPr>
        <w:br/>
        <w:t>Содержание гражданского воспитания в школе и семье составляет работа учителей, воспитателей и родителей по патриотическому воспитанию, по формированию культуры межнационального общения, правовой культуры, воспитанию в духе мира и ненасилия. В гражданском становлении личности важное место занимает участие детей, подростков и юношества в деятельности детских общественных объединений и организаций.</w:t>
      </w:r>
      <w:r w:rsidRPr="00723A80">
        <w:rPr>
          <w:rFonts w:eastAsia="Times New Roman"/>
          <w:sz w:val="28"/>
          <w:szCs w:val="28"/>
          <w:lang w:eastAsia="ru-RU"/>
        </w:rPr>
        <w:br/>
        <w:t>Патриотическое воспитание. Формирование культуры межнационального общения.</w:t>
      </w:r>
    </w:p>
    <w:p w:rsidR="006068AE" w:rsidRPr="00723A80" w:rsidRDefault="006068AE" w:rsidP="006068AE">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В толковом словаре В.И Даля слово "патриот" означает "любитель отечества, ревнитель о благе его, отчизнолюб, отечествен-ник или отчизник"'. Патриотизм как качество личности проявляется в любви к своему отечеству, преданности, готовности служить своей Родине. Проявлением высокого уровня культуры межнационального общения выступает чувство интернационализма, предполагающее равенство и сотрудничество всех народов. Оно противопоставлено национализму и шовинизму. В патриотизме заложена идея уважения и любви к своей Родине, соотечественникам; в интернационализме — уважение и солидарность с другими народами и странами.</w:t>
      </w:r>
      <w:r w:rsidRPr="00723A80">
        <w:rPr>
          <w:rFonts w:eastAsia="Times New Roman"/>
          <w:sz w:val="28"/>
          <w:szCs w:val="28"/>
          <w:lang w:eastAsia="ru-RU"/>
        </w:rPr>
        <w:br/>
        <w:t>С содержательной точки зрения патриотическое воспитание и формирование культуры межнационального общения осуществляются в процессе включения учащихся в активный созидательный труд на благо своей Родины; формирования бережного отношения к истории отечества, к его культурному наследию, к обычаям и традициям народа; воспитания любви к малой родине, к своим родным местам; воспитания готовности к защите Родины, укреплению ее чести и достоинства, установлению братских, дружественных отношений с представителями других стран и народов, изучению обычаев и культуры разных этносов.</w:t>
      </w:r>
      <w:r w:rsidRPr="00723A80">
        <w:rPr>
          <w:rFonts w:eastAsia="Times New Roman"/>
          <w:sz w:val="28"/>
          <w:szCs w:val="28"/>
          <w:lang w:eastAsia="ru-RU"/>
        </w:rPr>
        <w:br/>
        <w:t>Содержание патриотического и интернационального воспитания в учебной и внеучебной деятельности реализуется с помощью многообразных форм и методов. Важную роль в патриотическом воспитании играет организация работы по изучению государственных символов Российской Федерации: герба, флага, гимна, символики других стран. Большое значение в этой работе придается предметам гуманитарного и естественного циклов, при этом каждый школьный предмет обладает своими специфическими особенностями, будь то природоведение или историческое чтение в начальных классах, география или литература в старших классах. Изучение природы родного края, его исторического прошлого эмоционально переживается ребенком, укрепляет и развивает чувство любви к Родине.</w:t>
      </w:r>
      <w:r w:rsidRPr="00723A80">
        <w:rPr>
          <w:rFonts w:eastAsia="Times New Roman"/>
          <w:sz w:val="28"/>
          <w:szCs w:val="28"/>
          <w:lang w:eastAsia="ru-RU"/>
        </w:rPr>
        <w:br/>
        <w:t>Формированию культуры межнационального общения способствует изучение иностранных языков, раскрывающих историю, культуру стран изучаемого языка, традиции и обычаи народов этих стран.</w:t>
      </w:r>
      <w:r w:rsidRPr="00723A80">
        <w:rPr>
          <w:rFonts w:eastAsia="Times New Roman"/>
          <w:sz w:val="28"/>
          <w:szCs w:val="28"/>
          <w:lang w:eastAsia="ru-RU"/>
        </w:rPr>
        <w:br/>
        <w:t>Гражданское воспитание предполагает формирование у учащихся знаний и представлений о достижениях нашей страны в области науки, техники, культуры. Это направление воспитательной работы школы достигается в процессе знакомства с жизнью и деятельностью выдающихся ученых, конструкторов, писателей, художников, актеров и др.</w:t>
      </w:r>
      <w:r w:rsidRPr="00723A80">
        <w:rPr>
          <w:rFonts w:eastAsia="Times New Roman"/>
          <w:sz w:val="28"/>
          <w:szCs w:val="28"/>
          <w:lang w:eastAsia="ru-RU"/>
        </w:rPr>
        <w:br/>
        <w:t>Необходимой составной частью формирования патриотического и интернационального сознания является изучение фактического материала о защите нашего отечества, о воинской доблести и славе народов нашей страны. Эта работа наиболее эффективна на уроках литературы, истории, родного и русского языков, во внеклассной воспитательной деятельности.</w:t>
      </w: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Педагогические условия организации трудового воспитания</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Успех трудового воспитания зависит от его правильной организации, соблюдения следующих педагогических условий:</w:t>
      </w:r>
      <w:r w:rsidRPr="00723A80">
        <w:rPr>
          <w:rFonts w:eastAsia="Times New Roman"/>
          <w:sz w:val="28"/>
          <w:szCs w:val="28"/>
          <w:lang w:eastAsia="ru-RU"/>
        </w:rPr>
        <w:br/>
        <w:t>1. Подчинение труда детей учебно-воспитательным задачам, которое достигается в процессе взаимопроникновения целей учебного, общественно полезного и производительного труда. В общественно полезном и производительном труде учащихся должны находить практическое применение знания и умения, полученные в учебном процессе. И наоборот, в учебном процессе, в домашнем труде, кружковой работе, на занятиях в учреждениях дополнительного образования решаются задачи трудового обучения и воспитания детей.</w:t>
      </w:r>
      <w:r w:rsidRPr="00723A80">
        <w:rPr>
          <w:rFonts w:eastAsia="Times New Roman"/>
          <w:sz w:val="28"/>
          <w:szCs w:val="28"/>
          <w:lang w:eastAsia="ru-RU"/>
        </w:rPr>
        <w:br/>
        <w:t>2. Сочетание общественной значимости труда с личными интересами школьника. Дети должны быть убеждены в целесообразности и полезности предстоящей деятельности для общества, их семьи и для себя. Смысл труда раскрывается учащимся с учетом их возраста, индивидуальных интересов и потребностей. Педагогический опыт В.А.Сухомлинского наглядно показывает эффективность соблюдения данного педагогического условия. Ученики В.А.Сухомлинского решили использовать пустующий косогор. Они его вспахали, засадили виноградом, ухаживали, спасали от заморозков, а когда вырастили виноград, первые грозди вынесли прямо из сада ветеранам войны и труда, пенсионерам, жителям села.</w:t>
      </w:r>
      <w:r w:rsidRPr="00723A80">
        <w:rPr>
          <w:rFonts w:eastAsia="Times New Roman"/>
          <w:sz w:val="28"/>
          <w:szCs w:val="28"/>
          <w:lang w:eastAsia="ru-RU"/>
        </w:rPr>
        <w:br/>
        <w:t>3. Доступность и посильность трудовой деятельности. Непосильный труд нецелесообразен уже потому, что он, как правило, не приводит к достижению желаемого результата. Такой труд подрывает духовные и физические силы детей, веру в себя. Из этого не следует, однако, что труд детей не должен требовать от них никакого напряжения сил — трудовые задания подбираются в соответствии с силами и способностями учащихся.</w:t>
      </w:r>
      <w:r w:rsidRPr="00723A80">
        <w:rPr>
          <w:rFonts w:eastAsia="Times New Roman"/>
          <w:sz w:val="28"/>
          <w:szCs w:val="28"/>
          <w:lang w:eastAsia="ru-RU"/>
        </w:rPr>
        <w:br/>
        <w:t>4. Добросовестность и обязательность трудовой деятельности учащихся. Иногда учащиеся с энтузиазмом берутся за дело, но быстро теряют к нему интерес. Задача учителя состоит в том, чтобы в процессе выполнения взятого обязательства поддерживать у детей желание довести работу до конца, приучить их работать систематически и равномерно. В отдельных случаях классный коллектив вправе потребовать от школьников выполнения взятого обязательства.</w:t>
      </w:r>
      <w:r w:rsidRPr="00723A80">
        <w:rPr>
          <w:rFonts w:eastAsia="Times New Roman"/>
          <w:sz w:val="28"/>
          <w:szCs w:val="28"/>
          <w:lang w:eastAsia="ru-RU"/>
        </w:rPr>
        <w:br/>
        <w:t>5. Сочетание коллективных и индивидуальных форм трудовой деятельности. С одной стороны, необходимо сотрудничество детей в звеньях, бригадах, цехах, с другой — каждый член детского коллектива должен иметь конкретное задание, уметь его выполнять, нести ответственность за качество и своевременность его исполнения.</w:t>
      </w:r>
      <w:r w:rsidRPr="00723A80">
        <w:rPr>
          <w:rFonts w:eastAsia="Times New Roman"/>
          <w:sz w:val="28"/>
          <w:szCs w:val="28"/>
          <w:lang w:eastAsia="ru-RU"/>
        </w:rPr>
        <w:br/>
        <w:t>Эффективное трудовое воспитание — фундамент творческой активности и нравственного становления личности учащихся.</w:t>
      </w: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Профессиональная ориентация школьников</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i/>
          <w:iCs/>
          <w:sz w:val="28"/>
          <w:szCs w:val="28"/>
          <w:lang w:eastAsia="ru-RU"/>
        </w:rPr>
        <w:t>Профессиональная ориентация представляет собой обоснованную систему социально-экономических, психолого-педагогических, медико-биологических, производственно-технических мер, направленных на оказание помощи учащимся и молодежи в профессиональном самоопределении.</w:t>
      </w:r>
      <w:r w:rsidRPr="00723A80">
        <w:rPr>
          <w:rFonts w:eastAsia="Times New Roman"/>
          <w:sz w:val="28"/>
          <w:szCs w:val="28"/>
          <w:lang w:eastAsia="ru-RU"/>
        </w:rPr>
        <w:t xml:space="preserve"> Правильно выбранная профессия соответствует интересам и склонностям человека, находится в полной гармонии с призванием. В таком случае профессия приносит радость и удовлетворение. Социальная значимость и удовлетворенность профессией повышаются, если она отвечает современным потребностям общества, престижна, носит творческий характер, высоко оценивается материально.</w:t>
      </w:r>
      <w:r w:rsidRPr="00723A80">
        <w:rPr>
          <w:rFonts w:eastAsia="Times New Roman"/>
          <w:sz w:val="28"/>
          <w:szCs w:val="28"/>
          <w:lang w:eastAsia="ru-RU"/>
        </w:rPr>
        <w:br/>
        <w:t>Мир профессий очень подвижен: одни профессии уходят в прошлое, другие — появляются. Их число неизменно увеличивается. Поэтому школьники нуждаются в разносторонней информации о профессиях, в квалифицированном совете на этапе выбора жизненного пути, в поддержке и помощи в начале профессионального становления.</w:t>
      </w:r>
      <w:r w:rsidRPr="00723A80">
        <w:rPr>
          <w:rFonts w:eastAsia="Times New Roman"/>
          <w:sz w:val="28"/>
          <w:szCs w:val="28"/>
          <w:lang w:eastAsia="ru-RU"/>
        </w:rPr>
        <w:br/>
        <w:t>Система профессиональной ориентации включает в себя следующие компоненты: профессиональное просвещение (профинформа-ция), профессиональная диагностика, профессиональная консультация, профессиональный отбор, профессиональная адаптация.</w:t>
      </w:r>
      <w:r w:rsidRPr="00723A80">
        <w:rPr>
          <w:rFonts w:eastAsia="Times New Roman"/>
          <w:sz w:val="28"/>
          <w:szCs w:val="28"/>
          <w:lang w:eastAsia="ru-RU"/>
        </w:rPr>
        <w:br/>
      </w:r>
      <w:r w:rsidRPr="00723A80">
        <w:rPr>
          <w:rFonts w:eastAsia="Times New Roman"/>
          <w:i/>
          <w:iCs/>
          <w:sz w:val="28"/>
          <w:szCs w:val="28"/>
          <w:lang w:eastAsia="ru-RU"/>
        </w:rPr>
        <w:t>Профессиональное просвещение</w:t>
      </w:r>
      <w:r w:rsidRPr="00723A80">
        <w:rPr>
          <w:rFonts w:eastAsia="Times New Roman"/>
          <w:sz w:val="28"/>
          <w:szCs w:val="28"/>
          <w:lang w:eastAsia="ru-RU"/>
        </w:rPr>
        <w:t xml:space="preserve"> имеет своей целью сообщение школьникам определенных знаний о социально-экономических, психофизиологических особенностях тех или иных профессий. С работы по профессиональному просвещению начинается ознакомление детей и подростков с профессиями, с потребностями конкретного района, города в рабочих руках. Учителя, классные руководители, родители могут активно влиять на правильный выбор профессии, на формирование профессиональных мотивов.</w:t>
      </w:r>
      <w:r w:rsidRPr="00723A80">
        <w:rPr>
          <w:rFonts w:eastAsia="Times New Roman"/>
          <w:sz w:val="28"/>
          <w:szCs w:val="28"/>
          <w:lang w:eastAsia="ru-RU"/>
        </w:rPr>
        <w:br/>
      </w:r>
      <w:r w:rsidRPr="00723A80">
        <w:rPr>
          <w:rFonts w:eastAsia="Times New Roman"/>
          <w:i/>
          <w:iCs/>
          <w:sz w:val="28"/>
          <w:szCs w:val="28"/>
          <w:lang w:eastAsia="ru-RU"/>
        </w:rPr>
        <w:t>Профессиональная диагностика</w:t>
      </w:r>
      <w:r w:rsidRPr="00723A80">
        <w:rPr>
          <w:rFonts w:eastAsia="Times New Roman"/>
          <w:sz w:val="28"/>
          <w:szCs w:val="28"/>
          <w:lang w:eastAsia="ru-RU"/>
        </w:rPr>
        <w:t xml:space="preserve"> осуществляется специалистами по отношению к каждому конкретному человеку с использованием различных методик. В ходе профессиональной диагностики изучаются особенности высшей нервной деятельности человека, состояние его здоровья, интересы и мотивы, ценностные ориентации, установки в выборе профессии.</w:t>
      </w:r>
      <w:r w:rsidRPr="00723A80">
        <w:rPr>
          <w:rFonts w:eastAsia="Times New Roman"/>
          <w:sz w:val="28"/>
          <w:szCs w:val="28"/>
          <w:lang w:eastAsia="ru-RU"/>
        </w:rPr>
        <w:br/>
      </w:r>
      <w:r w:rsidRPr="00723A80">
        <w:rPr>
          <w:rFonts w:eastAsia="Times New Roman"/>
          <w:i/>
          <w:iCs/>
          <w:sz w:val="28"/>
          <w:szCs w:val="28"/>
          <w:lang w:eastAsia="ru-RU"/>
        </w:rPr>
        <w:t>Профессиональная консультация</w:t>
      </w:r>
      <w:r w:rsidRPr="00723A80">
        <w:rPr>
          <w:rFonts w:eastAsia="Times New Roman"/>
          <w:sz w:val="28"/>
          <w:szCs w:val="28"/>
          <w:lang w:eastAsia="ru-RU"/>
        </w:rPr>
        <w:t xml:space="preserve"> заключается в оказании помощи, советах специалистов (психологов, врачей, педагогов), в установлении соответствия между требованиями, предъявляемыми к профессии, и индивидуально-психологическими особенностями личности. Различают несколько типов профконсультаций. В ходе справочно-информационной консультации школьника знакомят более глубоко с содержанием профессии, требованиями к ней, возможностями трудоустройства, повышения профессионального мастерства. Диагностическая индивидуальная проф-консультация имеет своей целью определение возможных областей деятельности, в которых ученики могут наиболее успешно трудиться. Результатом диагностической индивидуальной профконсультаций должно быть определение не одной какой-либо профессии, а группы родственных профессий. Медицинская профконсультация устанавливает степень соответствия здоровья человека требованиям профессии.</w:t>
      </w:r>
      <w:r w:rsidRPr="00723A80">
        <w:rPr>
          <w:rFonts w:eastAsia="Times New Roman"/>
          <w:sz w:val="28"/>
          <w:szCs w:val="28"/>
          <w:lang w:eastAsia="ru-RU"/>
        </w:rPr>
        <w:br/>
      </w:r>
      <w:r w:rsidRPr="00723A80">
        <w:rPr>
          <w:rFonts w:eastAsia="Times New Roman"/>
          <w:i/>
          <w:iCs/>
          <w:sz w:val="28"/>
          <w:szCs w:val="28"/>
          <w:lang w:eastAsia="ru-RU"/>
        </w:rPr>
        <w:t>Профессиональный отбор</w:t>
      </w:r>
      <w:r w:rsidRPr="00723A80">
        <w:rPr>
          <w:rFonts w:eastAsia="Times New Roman"/>
          <w:sz w:val="28"/>
          <w:szCs w:val="28"/>
          <w:lang w:eastAsia="ru-RU"/>
        </w:rPr>
        <w:t xml:space="preserve"> направлен на предоставление личности свободы выбора в мире профессий. Его осуществляют учебные заведения, предъявляющие определенные требования к поступающим в них, или учреждения, принимающие человека на работу. При профессиональном выборе необходимо учитывать семейные традиции, мнение друзей, мотивы удовлетворенности трудом и др.</w:t>
      </w:r>
      <w:r w:rsidRPr="00723A80">
        <w:rPr>
          <w:rFonts w:eastAsia="Times New Roman"/>
          <w:sz w:val="28"/>
          <w:szCs w:val="28"/>
          <w:lang w:eastAsia="ru-RU"/>
        </w:rPr>
        <w:br/>
      </w:r>
      <w:r w:rsidRPr="00723A80">
        <w:rPr>
          <w:rFonts w:eastAsia="Times New Roman"/>
          <w:i/>
          <w:iCs/>
          <w:sz w:val="28"/>
          <w:szCs w:val="28"/>
          <w:lang w:eastAsia="ru-RU"/>
        </w:rPr>
        <w:t>Профессиональная адаптация —</w:t>
      </w:r>
      <w:r w:rsidRPr="00723A80">
        <w:rPr>
          <w:rFonts w:eastAsia="Times New Roman"/>
          <w:sz w:val="28"/>
          <w:szCs w:val="28"/>
          <w:lang w:eastAsia="ru-RU"/>
        </w:rPr>
        <w:t xml:space="preserve"> это процесс вхождения молодого человека в профессиональную деятельность, приспособление к системе производства, трудовому коллективу, условиям труда, особенностям специальности. Успешность адаптации является показателем правильности выбора профессии.</w:t>
      </w:r>
      <w:r w:rsidRPr="00723A80">
        <w:rPr>
          <w:rFonts w:eastAsia="Times New Roman"/>
          <w:sz w:val="28"/>
          <w:szCs w:val="28"/>
          <w:lang w:eastAsia="ru-RU"/>
        </w:rPr>
        <w:br/>
        <w:t>Компоненты профориентации взаимосвязаны, соподчинены. Проведение профориентации в школе во многом зависит от возрастных особенностей школьников. На ступени начальной школы формируется положительное отношение учащихся к труду, показывается важность и необходимость их труда для общества, сила и красота труда, формируется потребность быть полезным людям. На ступени неполной средней школы раскрываются нравственные основы выбора жизненного пути, учащиеся знакомятся с конкретными видами трудовой деятельности, расширяется круг их представлений о труде взрослых. Ученикам предоставляется возможность ознакомиться с практическим применением достижений науки в сфере промышленного и сельскохозяйственного производства. На ступени полной средней школы профессиональные интересы школьников более дифференцированны, осознанны. Учащиеся в процессе профориентации получают более полные сведения об экономике производства, уровне механизации и автоматизации. Старшеклассники принимают решение о выборе профессии, у большинства из них четко определяются мотивы учебной деятельности.</w:t>
      </w: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Понятие об эстетической культуре личности</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i/>
          <w:iCs/>
          <w:sz w:val="28"/>
          <w:szCs w:val="28"/>
          <w:lang w:eastAsia="ru-RU"/>
        </w:rPr>
        <w:t>Формирование эстетической культуры — это процесс целенаправленного развития способности личности к полноценному восприятию и правильному пониманию прекрасного в искусстве и действительности.</w:t>
      </w:r>
      <w:r w:rsidRPr="00723A80">
        <w:rPr>
          <w:rFonts w:eastAsia="Times New Roman"/>
          <w:sz w:val="28"/>
          <w:szCs w:val="28"/>
          <w:lang w:eastAsia="ru-RU"/>
        </w:rPr>
        <w:t xml:space="preserve"> Он предусматривает выработку системы художественных представлений, взглядов и убеждений, обеспечивает удовлетворение от того, что является действительно эстетически ценным. Одновременно с этим у школьников воспитывается стремление и умения вносить элементы прекрасного во все стороны бытия, бороться против всего уродливого, безобразного, низменного, а также готовность к посильному проявлению себя в искусстве.</w:t>
      </w:r>
      <w:r w:rsidRPr="00723A80">
        <w:rPr>
          <w:rFonts w:eastAsia="Times New Roman"/>
          <w:sz w:val="28"/>
          <w:szCs w:val="28"/>
          <w:lang w:eastAsia="ru-RU"/>
        </w:rPr>
        <w:br/>
        <w:t>Формирование эстетической культуры не только расширение художественного кругозора, списка рекомендуемых книг, кинофильмов, музыкальных произведений. Это — организация человеческих чувств, духовного роста личности, регулятор и корректив поведения. Если проявление стяжательства, мещанства, пошлости отталкивает человека своей антиэстетичностью, если школьник способен чувствовать красоту положительного поступка, поэзию творческого труда — это говорит о его высоком уровне эстетической культуры. И наоборот, есть люди, которые читают романы и стихи, посещают выставки и концерты, осведомлены о событиях художественной жизни, но нарушают нормы общественной морали. Такие люди далеки от подлинной эстетической культуры. Эстетические взгляды и вкусы не стали их внутренней принадлежностью.</w:t>
      </w:r>
    </w:p>
    <w:p w:rsidR="00340DA7" w:rsidRPr="00723A80" w:rsidRDefault="00340DA7" w:rsidP="00340DA7">
      <w:pPr>
        <w:spacing w:before="100" w:beforeAutospacing="1" w:after="100" w:afterAutospacing="1"/>
        <w:jc w:val="left"/>
        <w:rPr>
          <w:rFonts w:eastAsia="Times New Roman"/>
          <w:sz w:val="28"/>
          <w:szCs w:val="28"/>
          <w:lang w:eastAsia="ru-RU"/>
        </w:rPr>
      </w:pP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Система работы школы по формированию эстетической культуры. Эстетика детской жизни</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Человек по натуре своей — художник. Он всюду так или иначе стремится вносить в свою жизнь красоту. Эта мысль М.Горького представляется нам чрезвычайно важной. Эстетическое освоение действительности человеком не ограничивается одной лишь деятельностью в области искусства: в той или иной форме оно присутствует во всякой творческой деятельности. Другими словами, человек выступает художником не только тогда, когда он непосредственно создает произведения искусства, посвящает себя поэзии, живописи или музыке. Эстетическое начало заложено в самом человеческом труде, в деятельности человека, направленной на преобразование окружающей жизни и самого себя. Эстетическое отношение человека к действительности обязано своим происхождением его трудовой деятельности. Осознание и переживание труда как игры физических и духовных сил, как явления возвышенного, облагораживающего, прекрасного составляют фундамент эстетического развития личности.</w:t>
      </w:r>
      <w:r w:rsidRPr="00723A80">
        <w:rPr>
          <w:rFonts w:eastAsia="Times New Roman"/>
          <w:sz w:val="28"/>
          <w:szCs w:val="28"/>
          <w:lang w:eastAsia="ru-RU"/>
        </w:rPr>
        <w:br/>
        <w:t>Для того чтобы детский труд не превращался в тягость и обузу, приносил эстетическое наслаждение, он должен быть одухотворен высокой общественно значимой целью, отмечен красотой и точностью движений, строгой экономией времени, вдохновением, увлеченностью. Гармония физических движений рождает внутреннюю духовную красоту, проявляющуюся в ритме, ловкости, четкости, радости, самоутверждении. Она воспринимается и оценивается детьми как большая эстетическая ценность.</w:t>
      </w:r>
      <w:r w:rsidRPr="00723A80">
        <w:rPr>
          <w:rFonts w:eastAsia="Times New Roman"/>
          <w:sz w:val="28"/>
          <w:szCs w:val="28"/>
          <w:lang w:eastAsia="ru-RU"/>
        </w:rPr>
        <w:br/>
        <w:t>Немало эстетических впечатлений может дать и дает деятельность учения. В математике, например, нередко говорят: "Красивое, изящное решение или доказательство", понимая под этим его простоту, в основе которой лежит высшая целесообразность, гармония.</w:t>
      </w:r>
      <w:r w:rsidRPr="00723A80">
        <w:rPr>
          <w:rFonts w:eastAsia="Times New Roman"/>
          <w:sz w:val="28"/>
          <w:szCs w:val="28"/>
          <w:lang w:eastAsia="ru-RU"/>
        </w:rPr>
        <w:br/>
        <w:t>Есть своя эстетика в искренних, здоровых, человечных взаимоотношениях между учащимися и учителями, между воспитанниками, между старшими и младшими школьниками. Примитивные, черствые, неискренние отношения между людьми в семье и школе глубоко ранят личность ребенка, оставляют след на всю жизнь. И наоборот, тонкие, дифференцированные отношения педагогов к учащимся, справедливая требовательность делают уклад детской жизни школой воспитания в духе высокой эстетики и морали.</w:t>
      </w:r>
      <w:r w:rsidRPr="00723A80">
        <w:rPr>
          <w:rFonts w:eastAsia="Times New Roman"/>
          <w:sz w:val="28"/>
          <w:szCs w:val="28"/>
          <w:lang w:eastAsia="ru-RU"/>
        </w:rPr>
        <w:br/>
        <w:t>В обиход детской жизни важно вводить элементы эстетического оформления ближайшего окружения и быта.</w:t>
      </w:r>
      <w:r w:rsidRPr="00723A80">
        <w:rPr>
          <w:rFonts w:eastAsia="Times New Roman"/>
          <w:sz w:val="28"/>
          <w:szCs w:val="28"/>
          <w:lang w:eastAsia="ru-RU"/>
        </w:rPr>
        <w:br/>
        <w:t>Важно пробудить у школьников стремление утверждать красоту в школе, дома, всюду, где они проводят свое время, занимаются делом или отдыхают. Чрезвычайно большой интерес в этом плане представляет опыт А-С.Макаренко. В руководимых им учебно-воспитательных учреждениях очевидцы отмечали массу цветов, сверкающий блеском паркет, зеркала, белоснежные скатерти в столовых, идеальную чистоту в помещениях.</w:t>
      </w:r>
      <w:r w:rsidRPr="00723A80">
        <w:rPr>
          <w:rFonts w:eastAsia="Times New Roman"/>
          <w:sz w:val="28"/>
          <w:szCs w:val="28"/>
          <w:lang w:eastAsia="ru-RU"/>
        </w:rPr>
        <w:br/>
        <w:t>Ничем не заменимый источник прекрасного — природа. Она дает богатейший материал для развития эстетического чувства, наблюдательности, воображения. "А воля, а простор, прекрасные окрестности городка, а эти душистые овраги и колыхающиеся поля, а розовая весна и золотистая осень разве не были нашими воспитателями?" — писал К.Д.Ушинский. "Зовите меня варваром в педагогике, но я вынес из впечатлений моей жизни глубокое убеждение, что прекрасный ландшафт имеет такое огромное воспитательное влияние на развитие молодой души, с которым трудно соперничать влиянию педагога...".</w:t>
      </w: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Формирование эстетической культуры средствами искусства</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Художественные потенции человека, его эстетические возможности с наибольшей полнотой и последовательностью проявляются в искусстве. Порожденное человеческим трудом, искусство на определенном историческом этапе обособляется от материального производства в специфический вид деятельности как одна из форм общественного сознания. Искусство воплощает в себе все особенности эстетического отношения человека к действительности.</w:t>
      </w:r>
      <w:r w:rsidRPr="00723A80">
        <w:rPr>
          <w:rFonts w:eastAsia="Times New Roman"/>
          <w:sz w:val="28"/>
          <w:szCs w:val="28"/>
          <w:lang w:eastAsia="ru-RU"/>
        </w:rPr>
        <w:br/>
        <w:t>Учебный план общеобразовательной школы включает дисциплины художественного цикла — литературу, музыку, изобразительное искусство, они соединяют в себе сложную совокупность самого искусства, науки о нем, навыков практического творчества.</w:t>
      </w:r>
      <w:r w:rsidRPr="00723A80">
        <w:rPr>
          <w:rFonts w:eastAsia="Times New Roman"/>
          <w:sz w:val="28"/>
          <w:szCs w:val="28"/>
          <w:lang w:eastAsia="ru-RU"/>
        </w:rPr>
        <w:br/>
      </w:r>
      <w:r w:rsidRPr="00723A80">
        <w:rPr>
          <w:rFonts w:eastAsia="Times New Roman"/>
          <w:i/>
          <w:iCs/>
          <w:sz w:val="28"/>
          <w:szCs w:val="28"/>
          <w:lang w:eastAsia="ru-RU"/>
        </w:rPr>
        <w:t>Эстетическое развитие личности средствами искусства принято в педагогике называть художественным воспитанием.</w:t>
      </w:r>
      <w:r w:rsidRPr="00723A80">
        <w:rPr>
          <w:rFonts w:eastAsia="Times New Roman"/>
          <w:sz w:val="28"/>
          <w:szCs w:val="28"/>
          <w:lang w:eastAsia="ru-RU"/>
        </w:rPr>
        <w:t xml:space="preserve"> Обращаясь непосредственно к произведениям искусства, оно требует развития в человеке умения правильно воспринимать явления красоты. Это не значит, что он должен стать художником-профессионалом или специалистом-искусствоведом. Помимо знания ряда художественных произведений человек должен приобрести некоторый объем сведений из области теории и истории того или иного вида искусства. Такое обогащение непосредственных художественных впечатлений знанием законов искусства и мастерства художника отнюдь не убивает (как это иногда утверждают) эмоциональности восприятия. Напротив, эмоциональность эта усиливается, углубляется, а восприятие становится более осмысленным.</w:t>
      </w:r>
      <w:r w:rsidRPr="00723A80">
        <w:rPr>
          <w:rFonts w:eastAsia="Times New Roman"/>
          <w:sz w:val="28"/>
          <w:szCs w:val="28"/>
          <w:lang w:eastAsia="ru-RU"/>
        </w:rPr>
        <w:br/>
        <w:t>Одно из сильных средств воспитания литературного вкуса и эстетической отзывчивости — развитие культуры чтения. На уроках родного языка учащиеся учатся воспринимать литературу как искусство слова, воспроизводить образы художественного произведения в своем воображении, тонко подмечать свойства и характеристики действующих лиц, анализировать и мотивировать их поступки. Овладевая культурой чтения, ученик начинает задумываться над тем, к чему зовет прочитанная книга, чему учит, при помощи каких художественных средств писателю удается вызвать у читателя глубокие и яркие впечатления.</w:t>
      </w:r>
      <w:r w:rsidRPr="00723A80">
        <w:rPr>
          <w:rFonts w:eastAsia="Times New Roman"/>
          <w:sz w:val="28"/>
          <w:szCs w:val="28"/>
          <w:lang w:eastAsia="ru-RU"/>
        </w:rPr>
        <w:br/>
        <w:t>Развитие художественного вкуса поощряет школьников к эстетической деятельности, которая характеризуется определенными результатами и предполагает, что во время занятий искусством учащиеся претворяют в жизнь доступные им элементы прекрасного. Исполняя стихотворение, рассказ или сказку, они как бы заново воссоздают предлагаемые автором обстоятельства, оживляя их при помощи собственных мыслей, чувств и ассоциаций, т.е. передают слушающим эмоциональное состояние героя, обогащенное личным опытом. И как бы ни бьы мал и ограничен этот опыт, он все же придает исполнению учащегося свежесть и неповторимое своеобразие.</w:t>
      </w:r>
      <w:r w:rsidRPr="00723A80">
        <w:rPr>
          <w:rFonts w:eastAsia="Times New Roman"/>
          <w:sz w:val="28"/>
          <w:szCs w:val="28"/>
          <w:lang w:eastAsia="ru-RU"/>
        </w:rPr>
        <w:br/>
        <w:t>Основой музыкального воспитания в школе является хоровое пение, которое обеспечивает совместное переживание героических и лирических чувств, развивает музыкальный слух, память, ритм, гармонию, певческие навыки, художественный вкус. Большое место в школе отводится прослушиванию музыкальных произведений в записи, а также ознакомлению с элементарными основами музыкальной грамоты.</w:t>
      </w:r>
      <w:r w:rsidRPr="00723A80">
        <w:rPr>
          <w:rFonts w:eastAsia="Times New Roman"/>
          <w:sz w:val="28"/>
          <w:szCs w:val="28"/>
          <w:lang w:eastAsia="ru-RU"/>
        </w:rPr>
        <w:br/>
        <w:t>Одним из средств приобщения учащихся к художественной культуре является преподавание изобразительного искусства. Оно призвано развивать у школьников художественное мышление, творческое воображение, зрительную память, пространственные представления, изобразительные способности. Это в свою очередь требует научить детей основам изобразительной грамоты, сформировать у них умения пользоваться выразительными средствами рисунка, живописи, лепки, декоративно-прикладного искусства. Основами реалистического изображения ученики овладевают благодаря обучению их таким средствам художественной выразительности, как фактура материала, цвет — линия — объем, светото-нальность, ритм, форма и пропорция, пространство, композиция.</w:t>
      </w:r>
      <w:r w:rsidRPr="00723A80">
        <w:rPr>
          <w:rFonts w:eastAsia="Times New Roman"/>
          <w:sz w:val="28"/>
          <w:szCs w:val="28"/>
          <w:lang w:eastAsia="ru-RU"/>
        </w:rPr>
        <w:br/>
        <w:t>Важно обеспечить непосредственное ознакомление учащихся с выдающимися произведениями русского, советского, зарубежного изобразительного искусства и архитектуры, научить понимать выразительный язык художника, неразрывную связь содержания и художественной формы, воспитать эмоционально-эстетическое отношение к произведениям искусства. Принцип связи искусства с жизнью реализуется в идейно-тематическом содержании занятий: "Искусство видеть. Ты и мир вокруг тебя", "Искусство вокруг нас", "Ты и искусство", "Каждый народ — художник", "Изобразительное искусство и мир интересов человека", "Декоративно-прикладное искусство и жизнь человека".</w:t>
      </w:r>
      <w:r w:rsidRPr="00723A80">
        <w:rPr>
          <w:rFonts w:eastAsia="Times New Roman"/>
          <w:sz w:val="28"/>
          <w:szCs w:val="28"/>
          <w:lang w:eastAsia="ru-RU"/>
        </w:rPr>
        <w:br/>
        <w:t>Возможности художественного образования и эстетического воспитания учащихся, предоставляемые учебным планом и программой, ограничены. Поэтому они должны быть компенсированы в системе дополнительного образования.</w:t>
      </w:r>
      <w:r w:rsidRPr="00723A80">
        <w:rPr>
          <w:rFonts w:eastAsia="Times New Roman"/>
          <w:sz w:val="28"/>
          <w:szCs w:val="28"/>
          <w:lang w:eastAsia="ru-RU"/>
        </w:rPr>
        <w:br/>
        <w:t>Большое распространение получили беседы, лекции, встречи за "круглым столом ", университеты культуры, клубы друзей искусства. Утвердилась такая форма эстетического воспитания, как музыкальная фонотека, в которую включаются записи лучших исполнителей — солистов, хоровых и оркестровых коллективов. Слушая произведения Глинки, Чайковского, Шостаковича, Рим-ского-Корсакова, Прокофьева, школьники знакомятся с языком и жанрами музыки, изучают музыкальные инструменты, голоса, узнают о жизни и творчестве композиторов.</w:t>
      </w:r>
      <w:r w:rsidRPr="00723A80">
        <w:rPr>
          <w:rFonts w:eastAsia="Times New Roman"/>
          <w:sz w:val="28"/>
          <w:szCs w:val="28"/>
          <w:lang w:eastAsia="ru-RU"/>
        </w:rPr>
        <w:br/>
        <w:t>Дети особенно эмоционально отзываются на песни, в которых воспеты мужественные, беззаветно преданные своему делу люди, раскрывается романтика борьбы и подвигов.</w:t>
      </w:r>
      <w:r w:rsidRPr="00723A80">
        <w:rPr>
          <w:rFonts w:eastAsia="Times New Roman"/>
          <w:sz w:val="28"/>
          <w:szCs w:val="28"/>
          <w:lang w:eastAsia="ru-RU"/>
        </w:rPr>
        <w:br/>
        <w:t>Большую роль в формировании эстетической культуры учащихся играют кино и телефильмы. Восприятие экранизированных произведений литературы и искусства нуждается в тонком педагогическом руководстве. Важно научить школьников правильно смотреть и понимать кино и телефильмы. В ряде школ с этой целью введен факультативный курс "Основы киноискусства", организованы детские киноклубы и школьные кинотеатры.</w:t>
      </w:r>
      <w:r w:rsidRPr="00723A80">
        <w:rPr>
          <w:rFonts w:eastAsia="Times New Roman"/>
          <w:sz w:val="28"/>
          <w:szCs w:val="28"/>
          <w:lang w:eastAsia="ru-RU"/>
        </w:rPr>
        <w:br/>
        <w:t>Огромной силой эстетически-эмоционального воздействия обладает театр. Необходимо, разумеется, предварительно готовить учащихся к восприятию театрального искусства, но самое главное — создать условия, при которых дети были бы способны поддаться обаянию игры актеров.</w:t>
      </w:r>
      <w:r w:rsidRPr="00723A80">
        <w:rPr>
          <w:rFonts w:eastAsia="Times New Roman"/>
          <w:sz w:val="28"/>
          <w:szCs w:val="28"/>
          <w:lang w:eastAsia="ru-RU"/>
        </w:rPr>
        <w:br/>
        <w:t>Социально-педагогические исследования показали, что школьники довольно интенсивно посещают кино, смотрят видеофильмы, к остальным же видам искусства обращаются явно недостаточно.</w:t>
      </w:r>
      <w:r w:rsidRPr="00723A80">
        <w:rPr>
          <w:rFonts w:eastAsia="Times New Roman"/>
          <w:sz w:val="28"/>
          <w:szCs w:val="28"/>
          <w:lang w:eastAsia="ru-RU"/>
        </w:rPr>
        <w:br/>
        <w:t>Таким образом, эстетическое воспитание, являясь одним из компонентов целостного педагогического процесса, призвано сформировать у школьников стремление и умение строить свою жизнь "по законам красоты".</w:t>
      </w: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Задачи и содержание воспитания физической культуры</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Организация работы по воспитанию физической культуры учащихся направлена на решение ряда задач.</w:t>
      </w:r>
      <w:r w:rsidRPr="00723A80">
        <w:rPr>
          <w:rFonts w:eastAsia="Times New Roman"/>
          <w:sz w:val="28"/>
          <w:szCs w:val="28"/>
          <w:lang w:eastAsia="ru-RU"/>
        </w:rPr>
        <w:br/>
        <w:t>1. Содействие правильному физическому развитию учащихся, повышению их работоспособности. Физическое воспитание направлено на морфологическое и функциональное совершенствование организма, на закрепление его устойчивости против неблагоприятных условий внешней среды, на предупреждение заболеваний и охрану здоровья.</w:t>
      </w:r>
      <w:r w:rsidRPr="00723A80">
        <w:rPr>
          <w:rFonts w:eastAsia="Times New Roman"/>
          <w:sz w:val="28"/>
          <w:szCs w:val="28"/>
          <w:lang w:eastAsia="ru-RU"/>
        </w:rPr>
        <w:br/>
        <w:t>2. Развитие основных двигательных качеств. Способность человека к разносторонней двигательной деятельности обеспечивается высоким и гармоническим развитием всех физических качеств — силы, выносливости, ловкости и быстроты. Специалисты считают, что на фоне общего, доступного для каждого школьного возраста уровня развития всех физических качеств в начальных классах нужно воспитывать ловкость и быстроту, в средних — наряду с ловкостью и быстротой частично общую выносливость и только в старших классах — ловкость, быстроту, силу и специальную выносливость. Приучая школьников преодолевать неуверенность, страх, усталость, мы тем самым воспитываем у них не только физические, но и моральные качества.</w:t>
      </w:r>
      <w:r w:rsidRPr="00723A80">
        <w:rPr>
          <w:rFonts w:eastAsia="Times New Roman"/>
          <w:sz w:val="28"/>
          <w:szCs w:val="28"/>
          <w:lang w:eastAsia="ru-RU"/>
        </w:rPr>
        <w:br/>
        <w:t>3. Формирование жизненно важных двигательных умений и навыков. Двигательная деятельность успешно осуществляется лишь тогда, когда человек владеет специальными знаниями, умениями и навыками. Опираясь на двигательные представления и знания, ученик получает возможность управлять своими действиями в разнообразных условиях. Двигательные умения формируются в процессе выполнения определенных движений. Среди них есть естественные двигательные действия (ходьба, бег, прыжки, метание, плавание и др.) и двигательные действия, которые редко или почти не встречаются в жизни, но имеют развивающее и воспитывающее значение (упражнения на гимнастических снарядах, акробатика и т.п.).</w:t>
      </w:r>
      <w:r w:rsidRPr="00723A80">
        <w:rPr>
          <w:rFonts w:eastAsia="Times New Roman"/>
          <w:sz w:val="28"/>
          <w:szCs w:val="28"/>
          <w:lang w:eastAsia="ru-RU"/>
        </w:rPr>
        <w:br/>
        <w:t>4. Воспитание устойчивого интереса и потребности в систематических занятиях физической культурой. В основе здорового образа жизни лежит постоянная внутренняя готовность личности к физическому самосовершенствованию. Она является результатом регулярных (в течение многих лет) занятий физическими упражнениями при положительном и активном отношении к ним самих учащихся. Как известно, природе ребенка свойственна интенсивная двигательная активность. В интересах физического воспитания необходимо организовать детскую подвижность, моторику в правильных формах, дать ей разумный выход. Интерес и удовольствие, получаемые в процессе физических упражнений, постепенно переходят в привычку систематически заниматься ими, которая затем превращается в устойчивую потребность, сохраняющуюся на долгие годы.</w:t>
      </w:r>
      <w:r w:rsidRPr="00723A80">
        <w:rPr>
          <w:rFonts w:eastAsia="Times New Roman"/>
          <w:sz w:val="28"/>
          <w:szCs w:val="28"/>
          <w:lang w:eastAsia="ru-RU"/>
        </w:rPr>
        <w:br/>
        <w:t>5. Приобретение необходимого минимума знаний в области гигиены и медицины, физической культуры и спорта. Школьники должны получать четкое представление о режиме дня и личной гигиене, о значении физической культуры и спорта для укрепления здоровья и поддержания высокой работоспособности, о гигиенических правилах занятий физическими упражнениями, о двигательном режиме и природных факторах закаливания, об основных приемах самоконтроля, о вреде курения и алкоголя и т.п.</w:t>
      </w:r>
    </w:p>
    <w:p w:rsidR="00340DA7" w:rsidRPr="00723A80" w:rsidRDefault="00340DA7" w:rsidP="00340DA7">
      <w:pPr>
        <w:spacing w:before="100" w:beforeAutospacing="1" w:after="100" w:afterAutospacing="1"/>
        <w:jc w:val="left"/>
        <w:outlineLvl w:val="2"/>
        <w:rPr>
          <w:rFonts w:eastAsia="Times New Roman"/>
          <w:b/>
          <w:bCs/>
          <w:sz w:val="28"/>
          <w:szCs w:val="28"/>
          <w:lang w:eastAsia="ru-RU"/>
        </w:rPr>
      </w:pPr>
      <w:r w:rsidRPr="00723A80">
        <w:rPr>
          <w:rFonts w:eastAsia="Times New Roman"/>
          <w:b/>
          <w:bCs/>
          <w:sz w:val="28"/>
          <w:szCs w:val="28"/>
          <w:lang w:eastAsia="ru-RU"/>
        </w:rPr>
        <w:t>Основные средства воспитания физической культуры</w:t>
      </w:r>
    </w:p>
    <w:p w:rsidR="00340DA7" w:rsidRPr="00723A80" w:rsidRDefault="00340DA7" w:rsidP="00340DA7">
      <w:pPr>
        <w:spacing w:before="100" w:beforeAutospacing="1" w:after="100" w:afterAutospacing="1"/>
        <w:jc w:val="left"/>
        <w:rPr>
          <w:rFonts w:eastAsia="Times New Roman"/>
          <w:sz w:val="28"/>
          <w:szCs w:val="28"/>
          <w:lang w:eastAsia="ru-RU"/>
        </w:rPr>
      </w:pPr>
      <w:r w:rsidRPr="00723A80">
        <w:rPr>
          <w:rFonts w:eastAsia="Times New Roman"/>
          <w:sz w:val="28"/>
          <w:szCs w:val="28"/>
          <w:lang w:eastAsia="ru-RU"/>
        </w:rPr>
        <w:t>К основным средствам воспитания физической культуры школьников относятся физические упражнения, природные и гигиенические факторы.</w:t>
      </w:r>
      <w:r w:rsidRPr="00723A80">
        <w:rPr>
          <w:rFonts w:eastAsia="Times New Roman"/>
          <w:sz w:val="28"/>
          <w:szCs w:val="28"/>
          <w:lang w:eastAsia="ru-RU"/>
        </w:rPr>
        <w:br/>
        <w:t>Под физическими упражнениями понимаются двигательные действия, специально организованные и сознательно выполняемые в соответствии с закономерностями и задачами физического воспитания.</w:t>
      </w:r>
      <w:r w:rsidRPr="00723A80">
        <w:rPr>
          <w:rFonts w:eastAsia="Times New Roman"/>
          <w:sz w:val="28"/>
          <w:szCs w:val="28"/>
          <w:lang w:eastAsia="ru-RU"/>
        </w:rPr>
        <w:br/>
        <w:t>Существуют различные подходы к классификации физических упражнений. Наиболее распространенной является классификация, в основу которой положены исторически сложившиеся системы средств физического воспитания. Она включает гимнастику, игры, туризм, спорт.</w:t>
      </w:r>
      <w:r w:rsidRPr="00723A80">
        <w:rPr>
          <w:rFonts w:eastAsia="Times New Roman"/>
          <w:sz w:val="28"/>
          <w:szCs w:val="28"/>
          <w:lang w:eastAsia="ru-RU"/>
        </w:rPr>
        <w:br/>
        <w:t xml:space="preserve">С педагогической точки зрения ценность </w:t>
      </w:r>
      <w:r w:rsidRPr="00723A80">
        <w:rPr>
          <w:rFonts w:eastAsia="Times New Roman"/>
          <w:i/>
          <w:iCs/>
          <w:sz w:val="28"/>
          <w:szCs w:val="28"/>
          <w:lang w:eastAsia="ru-RU"/>
        </w:rPr>
        <w:t>гимнастики</w:t>
      </w:r>
      <w:r w:rsidRPr="00723A80">
        <w:rPr>
          <w:rFonts w:eastAsia="Times New Roman"/>
          <w:sz w:val="28"/>
          <w:szCs w:val="28"/>
          <w:lang w:eastAsia="ru-RU"/>
        </w:rPr>
        <w:t xml:space="preserve"> заключается в том, что она обладает возможностью избирательно воздействовать на организм или на развитие его отдельных систем и функций. Различают гимнастику основную, гигиеническую, спортивную, художественную, производственную, лечебную. В соответствии с учебной программой по физической культуре учащиеся занимаются преимущественно основной гимнастикой (построения и перестроения; общеразвивающие упражнения без предметов и с предметами — мячами, палками, скакалками, флажками; лазанье и перелезание; равновесие; ходьба; бег; прыжки; метание; элементарные акробатические упражнения).</w:t>
      </w:r>
      <w:r w:rsidRPr="00723A80">
        <w:rPr>
          <w:rFonts w:eastAsia="Times New Roman"/>
          <w:sz w:val="28"/>
          <w:szCs w:val="28"/>
          <w:lang w:eastAsia="ru-RU"/>
        </w:rPr>
        <w:br/>
        <w:t>В итоге развиваются физические силы ребенка, тверже делается рука, гибче тело, вернее глаз, развиваются сообразительность, находчивость, инициатива. Удовлетворяя естественную тягу детей и подростков к двигательной деятельности, игры возбуждают коллективные переживания, чувство локтя, радость совместных усилий, содействуют укреплению дружбы и товарищества. В начальных классах школы в основном проводятся подвижные игры, в средних и старших — спортивные.</w:t>
      </w:r>
      <w:r w:rsidRPr="00723A80">
        <w:rPr>
          <w:rFonts w:eastAsia="Times New Roman"/>
          <w:sz w:val="28"/>
          <w:szCs w:val="28"/>
          <w:lang w:eastAsia="ru-RU"/>
        </w:rPr>
        <w:br/>
      </w:r>
      <w:r w:rsidRPr="00723A80">
        <w:rPr>
          <w:rFonts w:eastAsia="Times New Roman"/>
          <w:i/>
          <w:iCs/>
          <w:sz w:val="28"/>
          <w:szCs w:val="28"/>
          <w:lang w:eastAsia="ru-RU"/>
        </w:rPr>
        <w:t>Туризм —</w:t>
      </w:r>
      <w:r w:rsidRPr="00723A80">
        <w:rPr>
          <w:rFonts w:eastAsia="Times New Roman"/>
          <w:sz w:val="28"/>
          <w:szCs w:val="28"/>
          <w:lang w:eastAsia="ru-RU"/>
        </w:rPr>
        <w:t xml:space="preserve"> это прогулки, экскурсии, походы и путешествия, организуемые для ознакомления учащихся с родным краем, природными, историческими и культурными памятниками нашей страны. В туристских мероприятиях школьники приобретают физическую закалку, выносливость, прикладные навыки ориентирования и передвижения в усложненной обстановке, опыт коллективной жизни и деятельности, руководства и подчинения, на практике усваивают нормы ответственного отношения к природной среде. Школьные туристские отряды участвуют в походах, соревнованиях, слетах.</w:t>
      </w:r>
      <w:r w:rsidRPr="00723A80">
        <w:rPr>
          <w:rFonts w:eastAsia="Times New Roman"/>
          <w:sz w:val="28"/>
          <w:szCs w:val="28"/>
          <w:lang w:eastAsia="ru-RU"/>
        </w:rPr>
        <w:br/>
        <w:t>В организации и проведении туристских походов (пеших, лыжных, лодочных и велосипедных) вместе с учителями физкультуры участвуют классные руководители, вожатые, родители. Особую ответственность они несут за дозирование физических нагрузок, соблюдение правил безопасности и охрану жизни и здоровья детей. Во время походов проводится воспитательная работа по охране природы.</w:t>
      </w:r>
      <w:r w:rsidRPr="00723A80">
        <w:rPr>
          <w:rFonts w:eastAsia="Times New Roman"/>
          <w:sz w:val="28"/>
          <w:szCs w:val="28"/>
          <w:lang w:eastAsia="ru-RU"/>
        </w:rPr>
        <w:br/>
        <w:t xml:space="preserve">В отличие от физической культуры </w:t>
      </w:r>
      <w:r w:rsidRPr="00723A80">
        <w:rPr>
          <w:rFonts w:eastAsia="Times New Roman"/>
          <w:i/>
          <w:iCs/>
          <w:sz w:val="28"/>
          <w:szCs w:val="28"/>
          <w:lang w:eastAsia="ru-RU"/>
        </w:rPr>
        <w:t>спорт</w:t>
      </w:r>
      <w:r w:rsidRPr="00723A80">
        <w:rPr>
          <w:rFonts w:eastAsia="Times New Roman"/>
          <w:sz w:val="28"/>
          <w:szCs w:val="28"/>
          <w:lang w:eastAsia="ru-RU"/>
        </w:rPr>
        <w:t xml:space="preserve"> всегда связан с достижением максимальных результатов в отдельных видах физических упражнений. Для выявления спортивно-технических результатов и определения победителей проводятся соревнования. На соревнованиях, в условиях острой спортивной борьбы, повышенной ответственности за свои результаты перед коллективом, учащиеся преодолевают значительные физические и нервные нагрузки, проявляют, развивают двигательные и морально-волевые качества. Младшие школьники, как правило, соревнуются по тем видам физических упражнений (спорта), которые входят в учебную программу. В средних и старших классах соревнования организуются по программам отдельных видов спорта.</w:t>
      </w:r>
      <w:r w:rsidRPr="00723A80">
        <w:rPr>
          <w:rFonts w:eastAsia="Times New Roman"/>
          <w:sz w:val="28"/>
          <w:szCs w:val="28"/>
          <w:lang w:eastAsia="ru-RU"/>
        </w:rPr>
        <w:br/>
        <w:t>В совокупности средств физического воспитания и развития школьников особая, далеко еще не осознаваемая роль принадлежит естественным силам природы (солнце, воздух, вода). Выступая в едином комплексе с физическими упражнениями, они усиливают оздоровительное воздействие на учащихся. Солнечные лучи, воздух, вода должны быть по возможности неотъемлемым компонентом всех видов двигательной деятельности и уж, конечно, источником специально организованных процедур — солнечных и воздушных ванн, обтираний, обливаний.</w:t>
      </w:r>
      <w:r w:rsidRPr="00723A80">
        <w:rPr>
          <w:rFonts w:eastAsia="Times New Roman"/>
          <w:sz w:val="28"/>
          <w:szCs w:val="28"/>
          <w:lang w:eastAsia="ru-RU"/>
        </w:rPr>
        <w:br/>
        <w:t>Физическое воспитание и развитие предполагают гигиеническое обеспечение физкультурных занятий, рациональный режим учебного труда, отдыха, питания, сна и т.д., требуют строгого соблюдения ряда санитарно-гигиенических требований, предъявляемых к строительству, реконструкции, благоустройству и содержанию школьных зданий, спортивных залов, рекреационных и вспомогательных помещений (оптимальная площадь, световой и тепловой режим, регулярное проветривание, влажная уборка).</w:t>
      </w:r>
      <w:r w:rsidRPr="00723A80">
        <w:rPr>
          <w:rFonts w:eastAsia="Times New Roman"/>
          <w:sz w:val="28"/>
          <w:szCs w:val="28"/>
          <w:lang w:eastAsia="ru-RU"/>
        </w:rPr>
        <w:br/>
        <w:t>Применяемые для занятий физическими упражнениями снаряды, инвентарь и оборудование по размерам, весу и устройству должны соответствовать возрасту и полу учащихся. Школьникам, в свою очередь, необходимо выполнять некоторые нормы и правила, связанные с гигиеной быта и спортивных занятий. Сюда относятся уход за телом, горячее питание и полноценный сон, наличие спортивной обуви и одежды.</w:t>
      </w:r>
      <w:r w:rsidRPr="00723A80">
        <w:rPr>
          <w:rFonts w:eastAsia="Times New Roman"/>
          <w:sz w:val="28"/>
          <w:szCs w:val="28"/>
          <w:lang w:eastAsia="ru-RU"/>
        </w:rPr>
        <w:br/>
        <w:t>Как нормативная основа жизни и деятельности, режим дня приводит затраты учебного, внеучебного и свободного времени в соответствие с гигиеническими нормами, определяет строгий распорядок и целесообразное чередование труда и отдыха. Тщательно составленный и систематически выполняемый режим дня сохраняет баланс между расходом и восстановлением затраченньк сил, укрепляет здоровье, создает бодрое, жизнерадостное настроение, воспитывает аккуратность, точность, организованность, дисциплинированность, чувство времени, самоконтроль.</w:t>
      </w:r>
      <w:r w:rsidRPr="00723A80">
        <w:rPr>
          <w:rFonts w:eastAsia="Times New Roman"/>
          <w:sz w:val="28"/>
          <w:szCs w:val="28"/>
          <w:lang w:eastAsia="ru-RU"/>
        </w:rPr>
        <w:br/>
        <w:t>Режим дня не может быть одинаковым для всех. Он дифференцируется в зависимости от состояния здоровья, уровня работоспособности, конкретных условий жизни и индивидуальных особенностей учащихся. Но есть ряд правил, обязанных для всех. Общими и едиными для всех учащихся должны быть такие режимные моменты, как утренняя гимнастика, туалет, учебные занятия в школе, обед, послеобеденный отдых, приготовление домашних заданий, общественная работа, пребывание на свежем воздухе, спорт, занятия по интересам, умеренное посещение зрелищных мероприятий, ужин, вечерняя прогулка, подготовка ко сну.</w:t>
      </w:r>
    </w:p>
    <w:p w:rsidR="00340DA7" w:rsidRPr="00723A80" w:rsidRDefault="00340DA7" w:rsidP="00340DA7">
      <w:pPr>
        <w:rPr>
          <w:sz w:val="28"/>
          <w:szCs w:val="28"/>
        </w:rPr>
      </w:pPr>
      <w:r w:rsidRPr="00723A80">
        <w:rPr>
          <w:rFonts w:eastAsia="Times New Roman"/>
          <w:sz w:val="28"/>
          <w:szCs w:val="28"/>
          <w:lang w:eastAsia="ru-RU"/>
        </w:rPr>
        <w:t>Воспитание физической культуры учащихся осуществляется и направляется совместными скоординированными усилиями всего педагогического коллектива — руководителей школы, учителей, классных руководителей, органов ученического самоуправления при активной поддержке и помощи родителей.</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b/>
          <w:bCs/>
          <w:i/>
          <w:iCs/>
          <w:sz w:val="28"/>
          <w:szCs w:val="28"/>
          <w:lang w:eastAsia="ru-RU"/>
        </w:rPr>
      </w:pPr>
      <w:r w:rsidRPr="00723A80">
        <w:rPr>
          <w:rFonts w:eastAsia="Times New Roman"/>
          <w:sz w:val="28"/>
          <w:szCs w:val="28"/>
          <w:lang w:eastAsia="ru-RU"/>
        </w:rPr>
        <w:t xml:space="preserve">     </w:t>
      </w:r>
      <w:r w:rsidRPr="00723A80">
        <w:rPr>
          <w:rFonts w:eastAsia="Times New Roman"/>
          <w:b/>
          <w:bCs/>
          <w:i/>
          <w:iCs/>
          <w:sz w:val="28"/>
          <w:szCs w:val="28"/>
          <w:lang w:eastAsia="ru-RU"/>
        </w:rPr>
        <w:t xml:space="preserve"> </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b/>
          <w:bCs/>
          <w:i/>
          <w:iCs/>
          <w:sz w:val="28"/>
          <w:szCs w:val="28"/>
          <w:lang w:eastAsia="ru-RU"/>
        </w:rPr>
        <w:t xml:space="preserve"> Педагогический процесс, как целостная система</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i/>
          <w:iCs/>
          <w:sz w:val="28"/>
          <w:szCs w:val="28"/>
          <w:lang w:eastAsia="ru-RU"/>
        </w:rPr>
      </w:pPr>
      <w:r w:rsidRPr="00723A80">
        <w:rPr>
          <w:rFonts w:eastAsia="Times New Roman"/>
          <w:sz w:val="28"/>
          <w:szCs w:val="28"/>
          <w:lang w:eastAsia="ru-RU"/>
        </w:rPr>
        <w:t xml:space="preserve">     </w:t>
      </w:r>
      <w:r w:rsidRPr="00723A80">
        <w:rPr>
          <w:rFonts w:eastAsia="Times New Roman"/>
          <w:i/>
          <w:iCs/>
          <w:sz w:val="28"/>
          <w:szCs w:val="28"/>
          <w:lang w:eastAsia="ru-RU"/>
        </w:rPr>
        <w:t>Педагогическим процессом называется развивающееся взаимодействие воспитателей и воспитуемых, направленное на достижение заданной цели и приводящее к заранеенамеченному  изменению состояния, преобразованию свойств и качестввоспитуемых.</w:t>
      </w:r>
      <w:r w:rsidRPr="00723A80">
        <w:rPr>
          <w:rFonts w:eastAsia="Times New Roman"/>
          <w:sz w:val="28"/>
          <w:szCs w:val="28"/>
          <w:lang w:eastAsia="ru-RU"/>
        </w:rPr>
        <w:t xml:space="preserve"> Иными словами, педагогический процесс – это процесс, в которомсоциальный опыт трансформируется в качества  формируемого человека (личности).</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Данный процесс представляет собой не механическое соединение процессоввоспитания, обучения и развития, а новое качественное образование. Целостность,общность и единство, – главные характеристики педагогического процесса.Что же следует понимать под целостностью?</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 педагогической науке, пока нет однозначной трактовки этого понятия. В</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общефилософском понимании целостность трактуется как внутреннее единствообъекта, его относительная автономность, независимость от окружающей среды; сдругой стороны под целостностью понимают единство всех составляющих, входящих в педагогический процесс. Целостность – это объективное, но не постоянное их</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свойство. Целостность может возникнуть на одном этапе педагогическогопроцесса и исчезнуть на другом. Это свойственно как для педагогической науки,</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так и практики. Целостность педагогических объектов, из которых наиболеезначимым и комплексным является учебный процесс, строится целенаправленно.</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Принцип целостности – основа педагогического процесса</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  Итак, целостность является закономерным свойством учебного процесса. Она объективно существует, поскольку существует в обществе школа, процесс обучения. Например, для процесса обучения, взятого в абстрактном понимании,такими характеристиками целостности являются единство преподавания и  учения.А для реальной педагогической практики – единство образовательной,</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развивающей и воспитательной функций. Но каждый из названных процессоввыполняет и сопутствующие  функции в целостном образовательном процессе:воспитание осуществляет не только воспитательную, но и развивающую и образовательную функции, а обучение немыслимо без сопутствующего ему воспитания и развития. Эти связи налагают отпечаток на цели, задачи, формы и методы формирования учебного процесса. Так, например, в процессе обучения преследуется формирование научных представлений, усвоение понятий, законов,принципов, теорий, оказывающих впоследствии большое влияние и на развитие, и на воспитанность личности. В содержании воспитания преобладает формирование убеждений, норм, правил и идеалов, ценностных ориентации и т.д., но в то же время формируются представления знания и умения. Таким образом, оба процесса ведут к главной цели –  формированию личности, но каждый из них способствует</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достижению этой цели присущими ему средствами. На практике этот принцип реализуется комплексом задач урока, содержанием обучения, т.е. деятельностью</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учителя и учащихся, сочетанием различных форм, методов и средств обучения.В педагогической практике, как и в педагогической теории, целостность процесса обучения, как комплексность его задач и средств их реализации,</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находит выражение в определении правильного соотношения знаний, умений и навыков, в согласовании процесса обучения и развития, в объединении знаний,</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умений и навыков в единую систему представлений о мире и способах его изменения.</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Структура целостного педагогического процесса</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Педагогический процесс считают системой наук и выделяют следующие основные</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части:</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общие основы;</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теория воспитания;</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дидактика – теория обучения;</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школоведение.</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Каждая из них решает свои собственные задачи, результат которых часто</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накладывается друг на друга.</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Структура – это расположение элементов в системе. Структуру системы</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составляют выделенные по определенному критерию элементы, или компоненты</w:t>
      </w:r>
      <w:r w:rsidR="00A60299" w:rsidRPr="00723A80">
        <w:rPr>
          <w:rFonts w:eastAsia="Times New Roman"/>
          <w:sz w:val="28"/>
          <w:szCs w:val="28"/>
          <w:lang w:eastAsia="ru-RU"/>
        </w:rPr>
        <w:t xml:space="preserve"> </w:t>
      </w:r>
      <w:r w:rsidRPr="00723A80">
        <w:rPr>
          <w:rFonts w:eastAsia="Times New Roman"/>
          <w:sz w:val="28"/>
          <w:szCs w:val="28"/>
          <w:lang w:eastAsia="ru-RU"/>
        </w:rPr>
        <w:t>системы, а также связи между ними. Только зная, что и с чем связано в</w:t>
      </w:r>
      <w:r w:rsidR="00A60299" w:rsidRPr="00723A80">
        <w:rPr>
          <w:rFonts w:eastAsia="Times New Roman"/>
          <w:sz w:val="28"/>
          <w:szCs w:val="28"/>
          <w:lang w:eastAsia="ru-RU"/>
        </w:rPr>
        <w:t xml:space="preserve"> </w:t>
      </w:r>
      <w:r w:rsidRPr="00723A80">
        <w:rPr>
          <w:rFonts w:eastAsia="Times New Roman"/>
          <w:sz w:val="28"/>
          <w:szCs w:val="28"/>
          <w:lang w:eastAsia="ru-RU"/>
        </w:rPr>
        <w:t>целостном педагогическом процессе, можно решить проблему улучшения</w:t>
      </w:r>
      <w:r w:rsidR="00A60299" w:rsidRPr="00723A80">
        <w:rPr>
          <w:rFonts w:eastAsia="Times New Roman"/>
          <w:sz w:val="28"/>
          <w:szCs w:val="28"/>
          <w:lang w:eastAsia="ru-RU"/>
        </w:rPr>
        <w:t xml:space="preserve"> </w:t>
      </w:r>
      <w:r w:rsidRPr="00723A80">
        <w:rPr>
          <w:rFonts w:eastAsia="Times New Roman"/>
          <w:sz w:val="28"/>
          <w:szCs w:val="28"/>
          <w:lang w:eastAsia="ru-RU"/>
        </w:rPr>
        <w:t>организации, управления и качества данного процесса. Связи в педагогической</w:t>
      </w:r>
      <w:r w:rsidR="00A60299" w:rsidRPr="00723A80">
        <w:rPr>
          <w:rFonts w:eastAsia="Times New Roman"/>
          <w:sz w:val="28"/>
          <w:szCs w:val="28"/>
          <w:lang w:eastAsia="ru-RU"/>
        </w:rPr>
        <w:t xml:space="preserve"> </w:t>
      </w:r>
      <w:r w:rsidRPr="00723A80">
        <w:rPr>
          <w:rFonts w:eastAsia="Times New Roman"/>
          <w:sz w:val="28"/>
          <w:szCs w:val="28"/>
          <w:lang w:eastAsia="ru-RU"/>
        </w:rPr>
        <w:t>системе не похожи на связи в других динамических системах. Результат</w:t>
      </w:r>
      <w:r w:rsidR="00A60299" w:rsidRPr="00723A80">
        <w:rPr>
          <w:rFonts w:eastAsia="Times New Roman"/>
          <w:sz w:val="28"/>
          <w:szCs w:val="28"/>
          <w:lang w:eastAsia="ru-RU"/>
        </w:rPr>
        <w:t xml:space="preserve"> </w:t>
      </w:r>
      <w:r w:rsidRPr="00723A80">
        <w:rPr>
          <w:rFonts w:eastAsia="Times New Roman"/>
          <w:sz w:val="28"/>
          <w:szCs w:val="28"/>
          <w:lang w:eastAsia="ru-RU"/>
        </w:rPr>
        <w:t>процесса находится в прямой зависимости от взаимодействия педагога,</w:t>
      </w:r>
      <w:r w:rsidR="00A60299" w:rsidRPr="00723A80">
        <w:rPr>
          <w:rFonts w:eastAsia="Times New Roman"/>
          <w:sz w:val="28"/>
          <w:szCs w:val="28"/>
          <w:lang w:eastAsia="ru-RU"/>
        </w:rPr>
        <w:t xml:space="preserve"> </w:t>
      </w:r>
      <w:r w:rsidRPr="00723A80">
        <w:rPr>
          <w:rFonts w:eastAsia="Times New Roman"/>
          <w:sz w:val="28"/>
          <w:szCs w:val="28"/>
          <w:lang w:eastAsia="ru-RU"/>
        </w:rPr>
        <w:t>применяемой технологии и ученика.</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Взаимная активность педагога и воспитуемого в педагогическом процессе</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наиболее полно отражается термином “педагогическое взаимодействие”, которое</w:t>
      </w:r>
      <w:r w:rsidR="00A60299" w:rsidRPr="00723A80">
        <w:rPr>
          <w:rFonts w:eastAsia="Times New Roman"/>
          <w:sz w:val="28"/>
          <w:szCs w:val="28"/>
          <w:lang w:eastAsia="ru-RU"/>
        </w:rPr>
        <w:t xml:space="preserve"> </w:t>
      </w:r>
      <w:r w:rsidRPr="00723A80">
        <w:rPr>
          <w:rFonts w:eastAsia="Times New Roman"/>
          <w:sz w:val="28"/>
          <w:szCs w:val="28"/>
          <w:lang w:eastAsia="ru-RU"/>
        </w:rPr>
        <w:t>включает в себя в  единстве педагогическое влияние, его активное восприятие,</w:t>
      </w:r>
      <w:r w:rsidR="00A60299" w:rsidRPr="00723A80">
        <w:rPr>
          <w:rFonts w:eastAsia="Times New Roman"/>
          <w:sz w:val="28"/>
          <w:szCs w:val="28"/>
          <w:lang w:eastAsia="ru-RU"/>
        </w:rPr>
        <w:t xml:space="preserve"> </w:t>
      </w:r>
      <w:r w:rsidRPr="00723A80">
        <w:rPr>
          <w:rFonts w:eastAsia="Times New Roman"/>
          <w:sz w:val="28"/>
          <w:szCs w:val="28"/>
          <w:lang w:eastAsia="ru-RU"/>
        </w:rPr>
        <w:t>усвоение объектом, собственную активность воспитуемого, проявляющуюся в</w:t>
      </w:r>
      <w:r w:rsidR="00A60299" w:rsidRPr="00723A80">
        <w:rPr>
          <w:rFonts w:eastAsia="Times New Roman"/>
          <w:sz w:val="28"/>
          <w:szCs w:val="28"/>
          <w:lang w:eastAsia="ru-RU"/>
        </w:rPr>
        <w:t xml:space="preserve"> </w:t>
      </w:r>
      <w:r w:rsidRPr="00723A80">
        <w:rPr>
          <w:rFonts w:eastAsia="Times New Roman"/>
          <w:sz w:val="28"/>
          <w:szCs w:val="28"/>
          <w:lang w:eastAsia="ru-RU"/>
        </w:rPr>
        <w:t>воздействии на самого себя (самовоспитание). В ходе педагогического</w:t>
      </w:r>
      <w:r w:rsidR="00A60299" w:rsidRPr="00723A80">
        <w:rPr>
          <w:rFonts w:eastAsia="Times New Roman"/>
          <w:sz w:val="28"/>
          <w:szCs w:val="28"/>
          <w:lang w:eastAsia="ru-RU"/>
        </w:rPr>
        <w:t xml:space="preserve"> </w:t>
      </w:r>
      <w:r w:rsidRPr="00723A80">
        <w:rPr>
          <w:rFonts w:eastAsia="Times New Roman"/>
          <w:sz w:val="28"/>
          <w:szCs w:val="28"/>
          <w:lang w:eastAsia="ru-RU"/>
        </w:rPr>
        <w:t>взаимодействия проявляются разнообразные связи между субъектами и объектами</w:t>
      </w:r>
      <w:r w:rsidR="00A60299" w:rsidRPr="00723A80">
        <w:rPr>
          <w:rFonts w:eastAsia="Times New Roman"/>
          <w:sz w:val="28"/>
          <w:szCs w:val="28"/>
          <w:lang w:eastAsia="ru-RU"/>
        </w:rPr>
        <w:t xml:space="preserve"> </w:t>
      </w:r>
      <w:r w:rsidRPr="00723A80">
        <w:rPr>
          <w:rFonts w:eastAsia="Times New Roman"/>
          <w:sz w:val="28"/>
          <w:szCs w:val="28"/>
          <w:lang w:eastAsia="ru-RU"/>
        </w:rPr>
        <w:t>воспитания. Особенно распространены информационные связи, проявляющиеся в</w:t>
      </w:r>
      <w:r w:rsidR="00A60299" w:rsidRPr="00723A80">
        <w:rPr>
          <w:rFonts w:eastAsia="Times New Roman"/>
          <w:sz w:val="28"/>
          <w:szCs w:val="28"/>
          <w:lang w:eastAsia="ru-RU"/>
        </w:rPr>
        <w:t xml:space="preserve"> </w:t>
      </w:r>
      <w:r w:rsidRPr="00723A80">
        <w:rPr>
          <w:rFonts w:eastAsia="Times New Roman"/>
          <w:sz w:val="28"/>
          <w:szCs w:val="28"/>
          <w:lang w:eastAsia="ru-RU"/>
        </w:rPr>
        <w:t>обмене информацией между воспитателями и воспитуемыми, организационно-</w:t>
      </w:r>
      <w:r w:rsidR="00A60299" w:rsidRPr="00723A80">
        <w:rPr>
          <w:rFonts w:eastAsia="Times New Roman"/>
          <w:sz w:val="28"/>
          <w:szCs w:val="28"/>
          <w:lang w:eastAsia="ru-RU"/>
        </w:rPr>
        <w:t xml:space="preserve"> </w:t>
      </w:r>
      <w:r w:rsidRPr="00723A80">
        <w:rPr>
          <w:rFonts w:eastAsia="Times New Roman"/>
          <w:sz w:val="28"/>
          <w:szCs w:val="28"/>
          <w:lang w:eastAsia="ru-RU"/>
        </w:rPr>
        <w:t>деятельностные связи. Весьма важное значение имеют связи управления и</w:t>
      </w:r>
      <w:r w:rsidR="00A60299" w:rsidRPr="00723A80">
        <w:rPr>
          <w:rFonts w:eastAsia="Times New Roman"/>
          <w:sz w:val="28"/>
          <w:szCs w:val="28"/>
          <w:lang w:eastAsia="ru-RU"/>
        </w:rPr>
        <w:t xml:space="preserve"> </w:t>
      </w:r>
      <w:r w:rsidRPr="00723A80">
        <w:rPr>
          <w:rFonts w:eastAsia="Times New Roman"/>
          <w:sz w:val="28"/>
          <w:szCs w:val="28"/>
          <w:lang w:eastAsia="ru-RU"/>
        </w:rPr>
        <w:t>самоуправления в педагогическом процессе. От правильного соотношения их во многом зависит успешное протекание всего процесса. В свою очередь связи</w:t>
      </w:r>
      <w:r w:rsidR="00A60299" w:rsidRPr="00723A80">
        <w:rPr>
          <w:rFonts w:eastAsia="Times New Roman"/>
          <w:sz w:val="28"/>
          <w:szCs w:val="28"/>
          <w:lang w:eastAsia="ru-RU"/>
        </w:rPr>
        <w:t xml:space="preserve"> </w:t>
      </w:r>
      <w:r w:rsidRPr="00723A80">
        <w:rPr>
          <w:rFonts w:eastAsia="Times New Roman"/>
          <w:sz w:val="28"/>
          <w:szCs w:val="28"/>
          <w:lang w:eastAsia="ru-RU"/>
        </w:rPr>
        <w:t>управления опираются на информационные, организационно-деятельностные и другие виды связей. При анализе педагогического взаимодействия надо учитывать и причинно-следственные связи, выявляя среди них особо важные. Например, выявление особо важных причин недостатков и успехов в педагогическом процессе, позволяет затем более удачно проектировать новые этапы его</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совершенствования. Там, где это рационально, полезно выявить и функциональные связи между педагогическими явлениями, описывая их в математически корректной форме. Но при этом особо важно соблюдать требования о ведущей роли качественного анализа педагогических явлений, так как чрезвычайная сложность,многофакторность этих процессов часто не поддаются корректному математическому описанию. Развитие человека требует организации двух взаимосвязанных процессов –обучения и воспитания. Эти два процесса имеют различные задачи и потому,</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пересекаясь, друг с другом, а иногда даже совпадая во времени, принципиально отличаются друг от друга методами и формами организации. Рассмотрим основные теоретические проблемы воспитания и образования.</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     </w:t>
      </w:r>
      <w:r w:rsidRPr="00723A80">
        <w:rPr>
          <w:rFonts w:eastAsia="Times New Roman"/>
          <w:b/>
          <w:bCs/>
          <w:sz w:val="28"/>
          <w:szCs w:val="28"/>
          <w:u w:val="single"/>
          <w:lang w:eastAsia="ru-RU"/>
        </w:rPr>
        <w:t>Воспитание</w:t>
      </w:r>
      <w:r w:rsidRPr="00723A80">
        <w:rPr>
          <w:rFonts w:eastAsia="Times New Roman"/>
          <w:sz w:val="28"/>
          <w:szCs w:val="28"/>
          <w:lang w:eastAsia="ru-RU"/>
        </w:rPr>
        <w:t xml:space="preserve"> есть относительно самостоятельный процесс, имеющий ряд особенностей:</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Во-первых, воспитание – процесс целенаправленный. Воспитание становится</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эффективным, когда педагог специально выделяет цель воспитания, к которой он стремится. Наибольшая эффективность достигается в том случае, когда эта цель известна и понятна воспитаннику, и он согласен принять ее.</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Во-вторых, это процесс многофакторный. При его осуществлении учитель должен учитывать и использовать огромное количество объективных и субъективных факторов. Личность подвергается воздействию множества разнофакторных влияний и накапливает не только положительный, но и отрицательный опыт, требующий корректировки. Многофакторность объясняет эффект неоднозначности результатов воспитания. В-третьих, огромную роль в процессе воспитания играет личность педагога: его педагогическое мышление, черты характера, личностные качества, ценностные ориентиры.</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В-четвертых, воспитательный процесс характеризуется отдаленностью результатов от момента непосредственного воспитательного воздействия. Воспитание не дает мгновенного эффекта. Его результаты не та ощутимы, не так явно обнаруживают себя, как, например результаты процесса обучения.</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В-пятых, особенностью педагогического процесса выступает его непрерывность.Воспитание, осуществляемое в ходе педагогического процесса – это процесс систематического взаимодействия воспитателей и воспитанников. Одно мероприятие, каким бы ярким оно ни было, не способно сильно повлиять на поведение воспитуемого, в частности ученика. Если же процесс воспитания не регулярен и идет от случая к случаю, то воспитателю приходится заново закреплять то, что уже осваивалось учеником, а затем забылось.</w:t>
      </w:r>
    </w:p>
    <w:p w:rsidR="000D4AA1" w:rsidRPr="00723A80"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     </w:t>
      </w:r>
      <w:r w:rsidRPr="00723A80">
        <w:rPr>
          <w:rFonts w:eastAsia="Times New Roman"/>
          <w:b/>
          <w:bCs/>
          <w:sz w:val="28"/>
          <w:szCs w:val="28"/>
          <w:u w:val="single"/>
          <w:lang w:eastAsia="ru-RU"/>
        </w:rPr>
        <w:t>Обучение</w:t>
      </w:r>
      <w:r w:rsidRPr="00723A80">
        <w:rPr>
          <w:rFonts w:eastAsia="Times New Roman"/>
          <w:sz w:val="28"/>
          <w:szCs w:val="28"/>
          <w:lang w:eastAsia="ru-RU"/>
        </w:rPr>
        <w:t>, как целостная система содержит в себе множество</w:t>
      </w:r>
    </w:p>
    <w:p w:rsidR="00A60299" w:rsidRPr="00723A80" w:rsidRDefault="000D4AA1"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взаимосвязанных элементов: цель, учебную информацию, средства педагогической коммуникации педагога и учащихся, формы их деятельности и способы осуществления педагогического руководства учебой и другими видами деятельности и поведения учащихся.</w:t>
      </w:r>
      <w:r w:rsidR="00A60299" w:rsidRPr="00723A80">
        <w:rPr>
          <w:rFonts w:eastAsia="Times New Roman"/>
          <w:sz w:val="28"/>
          <w:szCs w:val="28"/>
          <w:lang w:eastAsia="ru-RU"/>
        </w:rPr>
        <w:t xml:space="preserve"> Системообразующим понятием процесса обучения, как системы, выступают цельобучения, деятельность учителя (преподавание), деятельность учащихся (учение) и результат. Переменными составляющими этого процесса выступают средства</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управления. Они включают: содержание учебного материала, методы обучения, материальные средства обучения (наглядные, технические, учебные пособия и др.), организационные формы обучения как процесса и учебной деятельности  учащихся. Связь средств обучения, как переменных компонентов, с постояннымисмыслообразующими компонентами зависит от цели обучения и его конечного результата. Они образуют устойчивое единство и целостность, которые подчинены общим целям воспитания, так называемым глобальным целям в подготовке подрастающих поколений к жизни и деятельности в существующем обществе. Основанием единства всех этих компонентов является предметная совместнаядеятельность преподавания и учения. </w:t>
      </w:r>
      <w:r w:rsidRPr="00723A80">
        <w:rPr>
          <w:rFonts w:eastAsia="Times New Roman"/>
          <w:b/>
          <w:bCs/>
          <w:sz w:val="28"/>
          <w:szCs w:val="28"/>
          <w:lang w:eastAsia="ru-RU"/>
        </w:rPr>
        <w:t>Этап осуществления педагогического процесса</w:t>
      </w:r>
      <w:r w:rsidRPr="00723A80">
        <w:rPr>
          <w:rFonts w:eastAsia="Times New Roman"/>
          <w:sz w:val="28"/>
          <w:szCs w:val="28"/>
          <w:lang w:eastAsia="ru-RU"/>
        </w:rPr>
        <w:t xml:space="preserve"> – основной этап. Его можно</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рассматривать как относительно обособленную систему, включающую в себя важные</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взаимосвязанные элементы:</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 -         постановка  и разъяснение целей и задач предстоящей деятельности;</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взаимодействие педагогов и учеников;</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использование намеченных методов, средств и форм педагогического</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процесса;</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создание благоприятных условий;</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осуществление разнообразных мер стимулирования деятельности</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школьников;</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обеспечение связи  педагогического процесса с другими процессами.</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 </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 xml:space="preserve">                          </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Эффективность процесса зависит от того, насколько целесообразно эти элементы связаны между собой, не противоречит ли их направленность и практическая реализация общей цели, и друг другу.</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sz w:val="28"/>
          <w:szCs w:val="28"/>
          <w:lang w:eastAsia="ru-RU"/>
        </w:rPr>
        <w:t>Важную роль на этапе осуществления педагогического процесса  играют обратные связи, служащие основой для принятия оперативных управленческих решений. Обратная связь – основа качественного управления процессом, ее развитию и укреплению каждый педагог обязан придавать приоритетное значение, только опираясь на нее, удается найти  рациональное  соотношение педагогического управления и самоуправления своей деятельностью со стороны воспитуемых.</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b/>
          <w:bCs/>
          <w:sz w:val="28"/>
          <w:szCs w:val="28"/>
          <w:lang w:eastAsia="ru-RU"/>
        </w:rPr>
      </w:pPr>
      <w:r w:rsidRPr="00723A80">
        <w:rPr>
          <w:rFonts w:eastAsia="Times New Roman"/>
          <w:sz w:val="28"/>
          <w:szCs w:val="28"/>
          <w:lang w:eastAsia="ru-RU"/>
        </w:rPr>
        <w:t xml:space="preserve">Завершается цикл педагогического процесса </w:t>
      </w:r>
      <w:r w:rsidRPr="00723A80">
        <w:rPr>
          <w:rFonts w:eastAsia="Times New Roman"/>
          <w:b/>
          <w:bCs/>
          <w:sz w:val="28"/>
          <w:szCs w:val="28"/>
          <w:lang w:eastAsia="ru-RU"/>
        </w:rPr>
        <w:t>этапом анализа достигнутых</w:t>
      </w:r>
    </w:p>
    <w:p w:rsidR="00A60299" w:rsidRPr="00723A80" w:rsidRDefault="00A60299"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r w:rsidRPr="00723A80">
        <w:rPr>
          <w:rFonts w:eastAsia="Times New Roman"/>
          <w:b/>
          <w:bCs/>
          <w:sz w:val="28"/>
          <w:szCs w:val="28"/>
          <w:lang w:eastAsia="ru-RU"/>
        </w:rPr>
        <w:t>результатов</w:t>
      </w:r>
      <w:r w:rsidRPr="00723A80">
        <w:rPr>
          <w:rFonts w:eastAsia="Times New Roman"/>
          <w:sz w:val="28"/>
          <w:szCs w:val="28"/>
          <w:lang w:eastAsia="ru-RU"/>
        </w:rPr>
        <w:t>. Важно еще раз внимательно проанализировать ход и результаты педагогического процесса после его завершения, чтобы в будущем не повторить ошибок, неизбежно возникающих в любом, даже очень хорошо спланированном и организованном  процессе, чтобы в следующем цикле учесть неэффективные моменты предыдущего.</w:t>
      </w:r>
    </w:p>
    <w:p w:rsidR="000D4AA1" w:rsidRPr="00723A80" w:rsidRDefault="000D4AA1" w:rsidP="00A6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sz w:val="28"/>
          <w:szCs w:val="28"/>
          <w:lang w:eastAsia="ru-RU"/>
        </w:rPr>
      </w:pPr>
    </w:p>
    <w:p w:rsidR="000D4AA1" w:rsidRPr="00A60299" w:rsidRDefault="000D4AA1" w:rsidP="000D4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Times New Roman" w:hAnsi="Calibri" w:cs="Courier New"/>
          <w:sz w:val="28"/>
          <w:szCs w:val="28"/>
          <w:lang w:eastAsia="ru-RU"/>
        </w:rPr>
      </w:pPr>
    </w:p>
    <w:p w:rsidR="00340DA7" w:rsidRPr="00A60299" w:rsidRDefault="00340DA7" w:rsidP="00340DA7">
      <w:pPr>
        <w:spacing w:before="100" w:beforeAutospacing="1" w:after="100" w:afterAutospacing="1"/>
        <w:jc w:val="left"/>
        <w:rPr>
          <w:rFonts w:ascii="Calibri" w:eastAsia="Times New Roman" w:hAnsi="Calibri"/>
          <w:sz w:val="28"/>
          <w:szCs w:val="28"/>
          <w:lang w:eastAsia="ru-RU"/>
        </w:rPr>
      </w:pPr>
    </w:p>
    <w:p w:rsidR="006068AE" w:rsidRPr="00B83B1F" w:rsidRDefault="006068AE" w:rsidP="006068AE">
      <w:pPr>
        <w:spacing w:before="100" w:beforeAutospacing="1" w:after="100" w:afterAutospacing="1"/>
        <w:jc w:val="left"/>
        <w:rPr>
          <w:rFonts w:eastAsia="Times New Roman"/>
          <w:szCs w:val="24"/>
          <w:lang w:eastAsia="ru-RU"/>
        </w:rPr>
      </w:pPr>
    </w:p>
    <w:p w:rsidR="006068AE" w:rsidRPr="0055688E" w:rsidRDefault="006068AE" w:rsidP="0055688E">
      <w:pPr>
        <w:spacing w:before="100" w:beforeAutospacing="1" w:after="100" w:afterAutospacing="1"/>
        <w:jc w:val="left"/>
        <w:rPr>
          <w:rFonts w:eastAsia="Times New Roman"/>
          <w:szCs w:val="24"/>
          <w:lang w:eastAsia="ru-RU"/>
        </w:rPr>
      </w:pPr>
    </w:p>
    <w:p w:rsidR="00844C20" w:rsidRDefault="00844C20">
      <w:bookmarkStart w:id="1" w:name="_GoBack"/>
      <w:bookmarkEnd w:id="1"/>
    </w:p>
    <w:sectPr w:rsidR="00844C20" w:rsidSect="00844C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88E"/>
    <w:rsid w:val="000D4AA1"/>
    <w:rsid w:val="001532DD"/>
    <w:rsid w:val="00340DA7"/>
    <w:rsid w:val="00531B21"/>
    <w:rsid w:val="0055688E"/>
    <w:rsid w:val="006068AE"/>
    <w:rsid w:val="00723A80"/>
    <w:rsid w:val="00844C20"/>
    <w:rsid w:val="00A60299"/>
    <w:rsid w:val="00C542A7"/>
    <w:rsid w:val="00E75D4A"/>
    <w:rsid w:val="00EC3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2A550-672D-4E5B-91AD-A861700FB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C20"/>
    <w:pPr>
      <w:jc w:val="both"/>
    </w:pPr>
    <w:rPr>
      <w:sz w:val="24"/>
      <w:szCs w:val="22"/>
      <w:lang w:eastAsia="en-US"/>
    </w:rPr>
  </w:style>
  <w:style w:type="paragraph" w:styleId="3">
    <w:name w:val="heading 3"/>
    <w:basedOn w:val="a"/>
    <w:link w:val="30"/>
    <w:uiPriority w:val="9"/>
    <w:qFormat/>
    <w:rsid w:val="0055688E"/>
    <w:pPr>
      <w:spacing w:before="100" w:beforeAutospacing="1" w:after="100" w:afterAutospacing="1"/>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5688E"/>
    <w:rPr>
      <w:rFonts w:eastAsia="Times New Roman" w:cs="Times New Roman"/>
      <w:b/>
      <w:bCs/>
      <w:sz w:val="27"/>
      <w:szCs w:val="27"/>
      <w:lang w:eastAsia="ru-RU"/>
    </w:rPr>
  </w:style>
  <w:style w:type="character" w:styleId="a3">
    <w:name w:val="Strong"/>
    <w:basedOn w:val="a0"/>
    <w:uiPriority w:val="22"/>
    <w:qFormat/>
    <w:rsid w:val="0055688E"/>
    <w:rPr>
      <w:b/>
      <w:bCs/>
    </w:rPr>
  </w:style>
  <w:style w:type="paragraph" w:styleId="a4">
    <w:name w:val="Normal (Web)"/>
    <w:basedOn w:val="a"/>
    <w:uiPriority w:val="99"/>
    <w:semiHidden/>
    <w:unhideWhenUsed/>
    <w:rsid w:val="0055688E"/>
    <w:pPr>
      <w:spacing w:before="100" w:beforeAutospacing="1" w:after="100" w:afterAutospacing="1"/>
      <w:jc w:val="left"/>
    </w:pPr>
    <w:rPr>
      <w:rFonts w:eastAsia="Times New Roman"/>
      <w:szCs w:val="24"/>
      <w:lang w:eastAsia="ru-RU"/>
    </w:rPr>
  </w:style>
  <w:style w:type="character" w:styleId="a5">
    <w:name w:val="Emphasis"/>
    <w:basedOn w:val="a0"/>
    <w:uiPriority w:val="20"/>
    <w:qFormat/>
    <w:rsid w:val="005568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8186</Words>
  <Characters>46665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2014-04-05T17:52:00Z</dcterms:created>
  <dcterms:modified xsi:type="dcterms:W3CDTF">2014-04-05T17:52:00Z</dcterms:modified>
</cp:coreProperties>
</file>