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995" w:rsidRPr="000C6DDE" w:rsidRDefault="00910995" w:rsidP="008B4990">
      <w:pPr>
        <w:spacing w:line="360" w:lineRule="auto"/>
        <w:ind w:firstLine="709"/>
        <w:jc w:val="center"/>
        <w:rPr>
          <w:sz w:val="28"/>
          <w:szCs w:val="28"/>
        </w:rPr>
      </w:pPr>
      <w:r w:rsidRPr="000C6DDE">
        <w:rPr>
          <w:sz w:val="28"/>
          <w:szCs w:val="28"/>
        </w:rPr>
        <w:t>МИНИСТЕРСТВО ОБРАЗОВАНИЯ РОССИЙСКОЙ ФЕДЕРАЦИИ</w:t>
      </w:r>
    </w:p>
    <w:p w:rsidR="00910995" w:rsidRPr="000C6DDE" w:rsidRDefault="00910995" w:rsidP="008B4990">
      <w:pPr>
        <w:spacing w:line="360" w:lineRule="auto"/>
        <w:ind w:firstLine="709"/>
        <w:jc w:val="center"/>
        <w:rPr>
          <w:sz w:val="28"/>
          <w:szCs w:val="28"/>
        </w:rPr>
      </w:pPr>
      <w:r w:rsidRPr="000C6DDE">
        <w:rPr>
          <w:sz w:val="28"/>
          <w:szCs w:val="28"/>
        </w:rPr>
        <w:t>Белгородский государственный технологический университет</w:t>
      </w:r>
    </w:p>
    <w:p w:rsidR="00910995" w:rsidRPr="000C6DDE" w:rsidRDefault="00910995" w:rsidP="008B4990">
      <w:pPr>
        <w:spacing w:line="360" w:lineRule="auto"/>
        <w:ind w:firstLine="709"/>
        <w:jc w:val="center"/>
        <w:rPr>
          <w:sz w:val="28"/>
          <w:szCs w:val="28"/>
        </w:rPr>
      </w:pPr>
      <w:r w:rsidRPr="000C6DDE">
        <w:rPr>
          <w:sz w:val="28"/>
          <w:szCs w:val="28"/>
        </w:rPr>
        <w:t>Кафедра бухгалтерского учета и аудита</w:t>
      </w:r>
    </w:p>
    <w:p w:rsidR="00910995" w:rsidRPr="000C6DDE" w:rsidRDefault="00910995" w:rsidP="008B4990">
      <w:pPr>
        <w:spacing w:line="360" w:lineRule="auto"/>
        <w:ind w:firstLine="709"/>
        <w:jc w:val="center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center"/>
        <w:rPr>
          <w:sz w:val="28"/>
          <w:szCs w:val="28"/>
        </w:rPr>
      </w:pPr>
      <w:r w:rsidRPr="000C6DDE">
        <w:rPr>
          <w:sz w:val="28"/>
          <w:szCs w:val="28"/>
        </w:rPr>
        <w:t>Утверждено</w:t>
      </w:r>
    </w:p>
    <w:p w:rsidR="00910995" w:rsidRPr="000C6DDE" w:rsidRDefault="00910995" w:rsidP="008B4990">
      <w:pPr>
        <w:spacing w:line="360" w:lineRule="auto"/>
        <w:ind w:firstLine="709"/>
        <w:jc w:val="center"/>
        <w:rPr>
          <w:sz w:val="28"/>
          <w:szCs w:val="28"/>
        </w:rPr>
      </w:pPr>
      <w:r w:rsidRPr="000C6DDE">
        <w:rPr>
          <w:sz w:val="28"/>
          <w:szCs w:val="28"/>
        </w:rPr>
        <w:t>научно-методическим советом</w:t>
      </w:r>
    </w:p>
    <w:p w:rsidR="00910995" w:rsidRPr="000C6DDE" w:rsidRDefault="00910995" w:rsidP="008B4990">
      <w:pPr>
        <w:spacing w:line="360" w:lineRule="auto"/>
        <w:ind w:firstLine="709"/>
        <w:jc w:val="center"/>
        <w:rPr>
          <w:sz w:val="28"/>
          <w:szCs w:val="28"/>
        </w:rPr>
      </w:pPr>
      <w:r w:rsidRPr="000C6DDE">
        <w:rPr>
          <w:sz w:val="28"/>
          <w:szCs w:val="28"/>
        </w:rPr>
        <w:t>университета</w:t>
      </w:r>
    </w:p>
    <w:p w:rsidR="00910995" w:rsidRPr="000C6DDE" w:rsidRDefault="00910995" w:rsidP="008B4990">
      <w:pPr>
        <w:spacing w:line="360" w:lineRule="auto"/>
        <w:ind w:firstLine="709"/>
        <w:jc w:val="center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center"/>
        <w:rPr>
          <w:sz w:val="28"/>
          <w:szCs w:val="28"/>
        </w:rPr>
      </w:pP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rPr>
          <w:b w:val="0"/>
        </w:rPr>
      </w:pPr>
      <w:r w:rsidRPr="000C6DDE">
        <w:rPr>
          <w:b w:val="0"/>
        </w:rPr>
        <w:t>Международные стандарты бухгалтерского учета и финансовой отчетности</w:t>
      </w: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rPr>
          <w:b w:val="0"/>
        </w:rPr>
      </w:pP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rPr>
          <w:b w:val="0"/>
        </w:rPr>
      </w:pP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rPr>
          <w:b w:val="0"/>
        </w:rPr>
      </w:pPr>
      <w:r w:rsidRPr="000C6DDE">
        <w:rPr>
          <w:b w:val="0"/>
        </w:rPr>
        <w:t>Методические указания</w:t>
      </w: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rPr>
          <w:b w:val="0"/>
        </w:rPr>
      </w:pPr>
      <w:r w:rsidRPr="000C6DDE">
        <w:rPr>
          <w:b w:val="0"/>
        </w:rPr>
        <w:t>по изучению курса учебной дисциплины и</w:t>
      </w: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rPr>
          <w:b w:val="0"/>
          <w:bCs w:val="0"/>
        </w:rPr>
      </w:pPr>
      <w:r w:rsidRPr="000C6DDE">
        <w:rPr>
          <w:b w:val="0"/>
        </w:rPr>
        <w:t>выполнению курсовой работы</w:t>
      </w: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jc w:val="both"/>
        <w:rPr>
          <w:b w:val="0"/>
        </w:rPr>
      </w:pP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jc w:val="right"/>
        <w:rPr>
          <w:b w:val="0"/>
          <w:bCs w:val="0"/>
        </w:rPr>
      </w:pPr>
      <w:r w:rsidRPr="000C6DDE">
        <w:rPr>
          <w:b w:val="0"/>
          <w:bCs w:val="0"/>
        </w:rPr>
        <w:t xml:space="preserve">для студентов специальности </w:t>
      </w:r>
    </w:p>
    <w:p w:rsidR="00910995" w:rsidRPr="000C6DDE" w:rsidRDefault="00814A52" w:rsidP="008B4990">
      <w:pPr>
        <w:pStyle w:val="a5"/>
        <w:tabs>
          <w:tab w:val="left" w:pos="1134"/>
        </w:tabs>
        <w:spacing w:line="360" w:lineRule="auto"/>
        <w:ind w:firstLine="709"/>
        <w:jc w:val="right"/>
        <w:rPr>
          <w:b w:val="0"/>
          <w:bCs w:val="0"/>
        </w:rPr>
      </w:pPr>
      <w:r w:rsidRPr="000C6DDE">
        <w:rPr>
          <w:b w:val="0"/>
          <w:bCs w:val="0"/>
        </w:rPr>
        <w:t>080109</w:t>
      </w:r>
      <w:r w:rsidR="00910995" w:rsidRPr="000C6DDE">
        <w:rPr>
          <w:b w:val="0"/>
          <w:bCs w:val="0"/>
        </w:rPr>
        <w:t xml:space="preserve"> «Бухгалтерский учет, анализ</w:t>
      </w:r>
      <w:r w:rsidR="00CD63C7" w:rsidRPr="000C6DDE">
        <w:rPr>
          <w:b w:val="0"/>
          <w:bCs w:val="0"/>
        </w:rPr>
        <w:t xml:space="preserve"> </w:t>
      </w:r>
      <w:r w:rsidR="00910995" w:rsidRPr="000C6DDE">
        <w:rPr>
          <w:b w:val="0"/>
          <w:bCs w:val="0"/>
        </w:rPr>
        <w:t>и аудит»:</w:t>
      </w: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jc w:val="right"/>
        <w:rPr>
          <w:b w:val="0"/>
          <w:bCs w:val="0"/>
        </w:rPr>
      </w:pPr>
      <w:r w:rsidRPr="000C6DDE">
        <w:rPr>
          <w:b w:val="0"/>
          <w:bCs w:val="0"/>
          <w:lang w:val="en-US"/>
        </w:rPr>
        <w:t>IV</w:t>
      </w:r>
      <w:r w:rsidRPr="000C6DDE">
        <w:rPr>
          <w:b w:val="0"/>
          <w:bCs w:val="0"/>
        </w:rPr>
        <w:t xml:space="preserve"> курса очной формы обучения;</w:t>
      </w: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jc w:val="right"/>
        <w:rPr>
          <w:b w:val="0"/>
          <w:bCs w:val="0"/>
        </w:rPr>
      </w:pPr>
      <w:r w:rsidRPr="000C6DDE">
        <w:rPr>
          <w:b w:val="0"/>
          <w:bCs w:val="0"/>
          <w:lang w:val="en-US"/>
        </w:rPr>
        <w:t>III</w:t>
      </w:r>
      <w:r w:rsidRPr="000C6DDE">
        <w:rPr>
          <w:b w:val="0"/>
          <w:bCs w:val="0"/>
        </w:rPr>
        <w:t xml:space="preserve"> курса очной ускоренной формы обучения;</w:t>
      </w: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jc w:val="right"/>
        <w:rPr>
          <w:b w:val="0"/>
          <w:bCs w:val="0"/>
        </w:rPr>
      </w:pPr>
      <w:r w:rsidRPr="000C6DDE">
        <w:rPr>
          <w:b w:val="0"/>
          <w:bCs w:val="0"/>
          <w:lang w:val="en-US"/>
        </w:rPr>
        <w:t>V</w:t>
      </w:r>
      <w:r w:rsidRPr="000C6DDE">
        <w:rPr>
          <w:b w:val="0"/>
          <w:bCs w:val="0"/>
        </w:rPr>
        <w:t xml:space="preserve"> курса заочной формы обучения;</w:t>
      </w: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jc w:val="right"/>
        <w:rPr>
          <w:b w:val="0"/>
          <w:bCs w:val="0"/>
        </w:rPr>
      </w:pPr>
      <w:r w:rsidRPr="000C6DDE">
        <w:rPr>
          <w:b w:val="0"/>
          <w:bCs w:val="0"/>
          <w:lang w:val="en-US"/>
        </w:rPr>
        <w:t>IV</w:t>
      </w:r>
      <w:r w:rsidRPr="000C6DDE">
        <w:rPr>
          <w:b w:val="0"/>
          <w:bCs w:val="0"/>
        </w:rPr>
        <w:t xml:space="preserve"> курса заочной ускоренной формы обучения;</w:t>
      </w:r>
    </w:p>
    <w:p w:rsidR="00910995" w:rsidRPr="000C6DDE" w:rsidRDefault="00910995" w:rsidP="008B4990">
      <w:pPr>
        <w:pStyle w:val="a5"/>
        <w:tabs>
          <w:tab w:val="left" w:pos="1134"/>
        </w:tabs>
        <w:spacing w:line="360" w:lineRule="auto"/>
        <w:ind w:firstLine="709"/>
        <w:jc w:val="right"/>
        <w:rPr>
          <w:b w:val="0"/>
          <w:bCs w:val="0"/>
        </w:rPr>
      </w:pPr>
      <w:r w:rsidRPr="000C6DDE">
        <w:rPr>
          <w:b w:val="0"/>
          <w:bCs w:val="0"/>
          <w:lang w:val="en-US"/>
        </w:rPr>
        <w:t>II</w:t>
      </w:r>
      <w:r w:rsidRPr="000C6DDE">
        <w:rPr>
          <w:b w:val="0"/>
          <w:bCs w:val="0"/>
        </w:rPr>
        <w:t xml:space="preserve"> курса заочной формы обучения (</w:t>
      </w:r>
      <w:r w:rsidRPr="000C6DDE">
        <w:rPr>
          <w:b w:val="0"/>
          <w:bCs w:val="0"/>
          <w:lang w:val="en-US"/>
        </w:rPr>
        <w:t>II</w:t>
      </w:r>
      <w:r w:rsidRPr="000C6DDE">
        <w:rPr>
          <w:b w:val="0"/>
          <w:bCs w:val="0"/>
        </w:rPr>
        <w:t>–е высшее образование)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center"/>
        <w:rPr>
          <w:sz w:val="28"/>
          <w:szCs w:val="28"/>
        </w:rPr>
      </w:pPr>
      <w:r w:rsidRPr="000C6DDE">
        <w:rPr>
          <w:sz w:val="28"/>
          <w:szCs w:val="28"/>
        </w:rPr>
        <w:t>Белгород 200</w:t>
      </w:r>
      <w:r w:rsidR="00814A52" w:rsidRPr="000C6DDE">
        <w:rPr>
          <w:sz w:val="28"/>
          <w:szCs w:val="28"/>
        </w:rPr>
        <w:t>5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br w:type="page"/>
        <w:t>УДК 657 (075)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ББК 65. 052 я 7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Б94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Составитель Стаханов А. Ю., канд. экон. наук, доц.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Рецензент Стаханов Ю.А., канд. экон. наук, проф.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sz w:val="28"/>
          <w:szCs w:val="28"/>
        </w:rPr>
        <w:t>Международные стандарты бухгалтерского учета и финансовой отчетности</w:t>
      </w:r>
      <w:r w:rsidRPr="000C6DDE">
        <w:rPr>
          <w:bCs/>
          <w:sz w:val="28"/>
          <w:szCs w:val="28"/>
        </w:rPr>
        <w:t>: Методические указания к вып</w:t>
      </w:r>
      <w:r w:rsidR="00CD63C7" w:rsidRPr="000C6DDE">
        <w:rPr>
          <w:bCs/>
          <w:sz w:val="28"/>
          <w:szCs w:val="28"/>
        </w:rPr>
        <w:t xml:space="preserve">олнению курсовой работы.– Б94 </w:t>
      </w:r>
      <w:r w:rsidRPr="000C6DDE">
        <w:rPr>
          <w:bCs/>
          <w:sz w:val="28"/>
          <w:szCs w:val="28"/>
        </w:rPr>
        <w:t>Белгород: Изд-во БГТУ им. В. Г. Шухова, 200</w:t>
      </w:r>
      <w:r w:rsidR="00814A52" w:rsidRPr="000C6DDE">
        <w:rPr>
          <w:bCs/>
          <w:sz w:val="28"/>
          <w:szCs w:val="28"/>
        </w:rPr>
        <w:t>5</w:t>
      </w:r>
      <w:r w:rsidRPr="000C6DDE">
        <w:rPr>
          <w:bCs/>
          <w:sz w:val="28"/>
          <w:szCs w:val="28"/>
        </w:rPr>
        <w:t>. – ?? с.</w:t>
      </w:r>
    </w:p>
    <w:p w:rsidR="00910995" w:rsidRPr="000C6DDE" w:rsidRDefault="00910995" w:rsidP="008B4990">
      <w:pPr>
        <w:pStyle w:val="a7"/>
        <w:spacing w:line="360" w:lineRule="auto"/>
        <w:ind w:firstLine="709"/>
        <w:rPr>
          <w:sz w:val="28"/>
          <w:szCs w:val="28"/>
        </w:rPr>
      </w:pPr>
    </w:p>
    <w:p w:rsidR="00910995" w:rsidRPr="000C6DDE" w:rsidRDefault="00910995" w:rsidP="008B4990">
      <w:pPr>
        <w:pStyle w:val="a7"/>
        <w:spacing w:line="360" w:lineRule="auto"/>
        <w:ind w:firstLine="709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Методические указания, составленные в соответствии с учебным планом, содержат программу изучения курса учебной дисциплины и тематику теоретической части курсовой работы по дисциплине «Международные стандарты бухгалтерского учета и финансовой отчетности», а также условия для выполнения расчетных заданий практической части работы.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Методические указания предназначены для студентов специальности </w:t>
      </w:r>
      <w:r w:rsidR="008A3E3D" w:rsidRPr="000C6DDE">
        <w:rPr>
          <w:sz w:val="28"/>
          <w:szCs w:val="28"/>
        </w:rPr>
        <w:t>080109</w:t>
      </w:r>
      <w:r w:rsidRPr="000C6DDE">
        <w:rPr>
          <w:sz w:val="28"/>
          <w:szCs w:val="28"/>
        </w:rPr>
        <w:t xml:space="preserve"> «Бухгалтерский учет, анализ и аудит».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УДК 657 (075)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ББК 65. 052 я 7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© Белгородский государственный 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технологический университет им. В. Г. Шухова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200</w:t>
      </w:r>
      <w:r w:rsidR="00814A52" w:rsidRPr="000C6DDE">
        <w:rPr>
          <w:sz w:val="28"/>
          <w:szCs w:val="28"/>
        </w:rPr>
        <w:t>5</w:t>
      </w:r>
    </w:p>
    <w:p w:rsidR="00910995" w:rsidRPr="000C6DDE" w:rsidRDefault="00910995" w:rsidP="008B4990">
      <w:pPr>
        <w:pStyle w:val="a9"/>
        <w:spacing w:line="360" w:lineRule="auto"/>
        <w:ind w:firstLine="709"/>
        <w:rPr>
          <w:bCs/>
          <w:sz w:val="28"/>
          <w:szCs w:val="28"/>
        </w:rPr>
      </w:pPr>
      <w:r w:rsidRPr="000C6DDE">
        <w:rPr>
          <w:sz w:val="28"/>
          <w:szCs w:val="28"/>
        </w:rPr>
        <w:br w:type="page"/>
      </w:r>
      <w:r w:rsidRPr="000C6DDE">
        <w:rPr>
          <w:bCs/>
          <w:sz w:val="28"/>
          <w:szCs w:val="28"/>
        </w:rPr>
        <w:t>Методические указания к изучению учебной дисциплины</w:t>
      </w:r>
    </w:p>
    <w:p w:rsidR="00910995" w:rsidRPr="000C6DDE" w:rsidRDefault="00910995" w:rsidP="008B4990">
      <w:pPr>
        <w:pStyle w:val="a9"/>
        <w:spacing w:line="360" w:lineRule="auto"/>
        <w:ind w:firstLine="709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Международные стандарты бухгалтерского учета и финансовой отчетности</w:t>
      </w:r>
    </w:p>
    <w:p w:rsidR="00910995" w:rsidRPr="000C6DDE" w:rsidRDefault="00910995" w:rsidP="008B4990">
      <w:pPr>
        <w:pStyle w:val="a9"/>
        <w:spacing w:line="360" w:lineRule="auto"/>
        <w:ind w:firstLine="709"/>
        <w:rPr>
          <w:bCs/>
          <w:sz w:val="28"/>
          <w:szCs w:val="28"/>
        </w:rPr>
      </w:pPr>
    </w:p>
    <w:p w:rsidR="00910995" w:rsidRPr="000C6DDE" w:rsidRDefault="00910995" w:rsidP="008B4990">
      <w:pPr>
        <w:pStyle w:val="a9"/>
        <w:spacing w:line="360" w:lineRule="auto"/>
        <w:ind w:firstLine="709"/>
        <w:rPr>
          <w:sz w:val="28"/>
          <w:szCs w:val="28"/>
          <w:u w:val="single"/>
        </w:rPr>
      </w:pPr>
      <w:r w:rsidRPr="000C6DDE">
        <w:rPr>
          <w:sz w:val="28"/>
          <w:szCs w:val="28"/>
        </w:rPr>
        <w:t>Методические указания составлены с учетом положений рабочей программы по изучению указанной дисциплины, а так же в соответствии с Государственным образовательным стандартом высшего профессионального образования подготовки экономиста по специальности 060500 «Бухгалтерский учет, анализ и аудит».</w:t>
      </w:r>
    </w:p>
    <w:p w:rsidR="00910995" w:rsidRPr="000C6DDE" w:rsidRDefault="00910995" w:rsidP="008B4990">
      <w:pPr>
        <w:tabs>
          <w:tab w:val="left" w:pos="1134"/>
        </w:tabs>
        <w:spacing w:line="360" w:lineRule="auto"/>
        <w:ind w:firstLine="709"/>
        <w:jc w:val="both"/>
        <w:rPr>
          <w:caps/>
          <w:sz w:val="28"/>
          <w:szCs w:val="28"/>
        </w:rPr>
      </w:pPr>
    </w:p>
    <w:p w:rsidR="00910995" w:rsidRPr="000C6DDE" w:rsidRDefault="00910995" w:rsidP="008B4990">
      <w:pPr>
        <w:tabs>
          <w:tab w:val="left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1. Цели и задачи дисциплины, ее место в учебном процессе.</w:t>
      </w:r>
    </w:p>
    <w:p w:rsidR="00910995" w:rsidRPr="000C6DDE" w:rsidRDefault="00910995" w:rsidP="008B4990">
      <w:pPr>
        <w:tabs>
          <w:tab w:val="left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910995" w:rsidRPr="000C6DDE" w:rsidRDefault="00910995" w:rsidP="008B4990">
      <w:pPr>
        <w:pStyle w:val="21"/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sz w:val="28"/>
          <w:szCs w:val="28"/>
        </w:rPr>
        <w:t>Цель преподавателя</w:t>
      </w:r>
      <w:r w:rsidRPr="000C6DDE">
        <w:rPr>
          <w:bCs/>
          <w:sz w:val="28"/>
          <w:szCs w:val="28"/>
        </w:rPr>
        <w:t xml:space="preserve"> – обучить теоретическим основам и привить практические навыки формирования финансовой отчетности в соответствии с локальными (директивы Совета ЕС) и международными стандартами финансовой отчетности (МСФО).</w:t>
      </w:r>
    </w:p>
    <w:p w:rsidR="00910995" w:rsidRPr="000C6DDE" w:rsidRDefault="00910995" w:rsidP="008B4990">
      <w:pPr>
        <w:pStyle w:val="21"/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sz w:val="28"/>
          <w:szCs w:val="28"/>
        </w:rPr>
        <w:t>Цель студента</w:t>
      </w:r>
      <w:r w:rsidRPr="000C6DDE">
        <w:rPr>
          <w:bCs/>
          <w:sz w:val="28"/>
          <w:szCs w:val="28"/>
        </w:rPr>
        <w:t xml:space="preserve"> – изучить теоретические основы и приобрести практические навыки формирования финансовой отчетности в соответствии с локальными (директивы Совета ЕС) и международными стандартами финансовой отчетности.</w:t>
      </w:r>
    </w:p>
    <w:p w:rsidR="00910995" w:rsidRPr="000C6DDE" w:rsidRDefault="00910995" w:rsidP="008B4990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Задачи преподавателя:</w:t>
      </w:r>
    </w:p>
    <w:p w:rsidR="00910995" w:rsidRPr="000C6DDE" w:rsidRDefault="00910995" w:rsidP="004813B7">
      <w:pPr>
        <w:pStyle w:val="21"/>
        <w:numPr>
          <w:ilvl w:val="0"/>
          <w:numId w:val="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показать роль и возможности МСФО в обеспечении пользователей достоверной и сопоставимой информацией; их значение в условиях глобализации экономики вообще и для России, в частности, в связи с переходом к рыночным отношениям, ее интегрированием в мировое экономическое пространство и реформированием отечественной системы бухгалтерского учета и отчетности;</w:t>
      </w:r>
    </w:p>
    <w:p w:rsidR="00910995" w:rsidRPr="000C6DDE" w:rsidRDefault="00910995" w:rsidP="004813B7">
      <w:pPr>
        <w:pStyle w:val="21"/>
        <w:numPr>
          <w:ilvl w:val="0"/>
          <w:numId w:val="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раскрыть принципы и структуру построения МСФО; </w:t>
      </w:r>
    </w:p>
    <w:p w:rsidR="00910995" w:rsidRPr="000C6DDE" w:rsidRDefault="00910995" w:rsidP="004813B7">
      <w:pPr>
        <w:pStyle w:val="21"/>
        <w:numPr>
          <w:ilvl w:val="0"/>
          <w:numId w:val="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раскрыть Концепцию (Принципы) подготовки и представления финансовой отчетности в соответствии с МСФО; </w:t>
      </w:r>
    </w:p>
    <w:p w:rsidR="00910995" w:rsidRPr="000C6DDE" w:rsidRDefault="00910995" w:rsidP="004813B7">
      <w:pPr>
        <w:pStyle w:val="21"/>
        <w:numPr>
          <w:ilvl w:val="0"/>
          <w:numId w:val="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раскрыть основные положения каждого стандарта, порядок и технику его применения, уделив внимание взаимосвязи отдельных стандартов и наиболее сложным аспектам практики их применения;</w:t>
      </w:r>
    </w:p>
    <w:p w:rsidR="00910995" w:rsidRPr="000C6DDE" w:rsidRDefault="00910995" w:rsidP="004813B7">
      <w:pPr>
        <w:pStyle w:val="21"/>
        <w:numPr>
          <w:ilvl w:val="0"/>
          <w:numId w:val="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представить сравнительную характеристику МСФО и соответствующих документов российской системы нормативного регулирования бухгалтерского учета и отчетности, а так же</w:t>
      </w:r>
      <w:r w:rsidR="00CD63C7" w:rsidRPr="000C6DDE">
        <w:rPr>
          <w:bCs/>
          <w:sz w:val="28"/>
          <w:szCs w:val="28"/>
        </w:rPr>
        <w:t xml:space="preserve"> </w:t>
      </w:r>
      <w:r w:rsidRPr="000C6DDE">
        <w:rPr>
          <w:bCs/>
          <w:sz w:val="28"/>
          <w:szCs w:val="28"/>
        </w:rPr>
        <w:t>действующими правилами ведения бухгалтерского учета и формирования отчетности в других странах;</w:t>
      </w:r>
    </w:p>
    <w:p w:rsidR="00910995" w:rsidRPr="000C6DDE" w:rsidRDefault="00910995" w:rsidP="004813B7">
      <w:pPr>
        <w:pStyle w:val="21"/>
        <w:numPr>
          <w:ilvl w:val="0"/>
          <w:numId w:val="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отразить порядок формирования отчетности в соответствии с МСФО путем использования приема трансформации форм отчетности и посредством ведения параллельных систем учета;</w:t>
      </w:r>
    </w:p>
    <w:p w:rsidR="00910995" w:rsidRPr="000C6DDE" w:rsidRDefault="00910995" w:rsidP="004813B7">
      <w:pPr>
        <w:pStyle w:val="21"/>
        <w:numPr>
          <w:ilvl w:val="0"/>
          <w:numId w:val="4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показать дальнейшее направление развития международной стандартизации формирования финансовой отчетности, гармонизации национальных систем финансового учета,</w:t>
      </w:r>
      <w:r w:rsidR="00CD63C7" w:rsidRPr="000C6DDE">
        <w:rPr>
          <w:bCs/>
          <w:sz w:val="28"/>
          <w:szCs w:val="28"/>
        </w:rPr>
        <w:t xml:space="preserve"> </w:t>
      </w:r>
      <w:r w:rsidRPr="000C6DDE">
        <w:rPr>
          <w:bCs/>
          <w:sz w:val="28"/>
          <w:szCs w:val="28"/>
        </w:rPr>
        <w:t>координации бухгалтерской профессии на глобальном уровне.</w:t>
      </w:r>
    </w:p>
    <w:p w:rsidR="00910995" w:rsidRPr="000C6DDE" w:rsidRDefault="00910995" w:rsidP="008B4990">
      <w:pPr>
        <w:pStyle w:val="21"/>
        <w:spacing w:line="360" w:lineRule="auto"/>
        <w:ind w:firstLine="709"/>
        <w:jc w:val="both"/>
        <w:rPr>
          <w:bCs/>
          <w:sz w:val="28"/>
          <w:szCs w:val="28"/>
        </w:rPr>
      </w:pPr>
    </w:p>
    <w:p w:rsidR="00910995" w:rsidRPr="000C6DDE" w:rsidRDefault="00910995" w:rsidP="008B4990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2. Требования к уровню освоения содержания дисциплины.</w:t>
      </w:r>
    </w:p>
    <w:p w:rsidR="00CD63C7" w:rsidRPr="000C6DDE" w:rsidRDefault="00CD63C7" w:rsidP="008B4990">
      <w:pPr>
        <w:pStyle w:val="21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10995" w:rsidRPr="000C6DDE" w:rsidRDefault="00910995" w:rsidP="008B4990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Студенты должны:</w:t>
      </w:r>
    </w:p>
    <w:p w:rsidR="00910995" w:rsidRPr="000C6DDE" w:rsidRDefault="00910995" w:rsidP="004813B7">
      <w:pPr>
        <w:pStyle w:val="21"/>
        <w:numPr>
          <w:ilvl w:val="0"/>
          <w:numId w:val="5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свободно ориентироваться в правилах применения важнейших теоретических положений и принципов международных стандартов на практике, уметь прослеживать взаимосвязь принципов, обосновывать их использование в различных ситуациях;</w:t>
      </w:r>
    </w:p>
    <w:p w:rsidR="00910995" w:rsidRPr="000C6DDE" w:rsidRDefault="00910995" w:rsidP="004813B7">
      <w:pPr>
        <w:pStyle w:val="21"/>
        <w:numPr>
          <w:ilvl w:val="0"/>
          <w:numId w:val="5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усвоить положения всех стандартов, понимать причины установления в стандартах тех или иных правил отражения в отчетности объектов учета;</w:t>
      </w:r>
    </w:p>
    <w:p w:rsidR="00910995" w:rsidRPr="000C6DDE" w:rsidRDefault="00910995" w:rsidP="004813B7">
      <w:pPr>
        <w:pStyle w:val="21"/>
        <w:numPr>
          <w:ilvl w:val="0"/>
          <w:numId w:val="5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научиться самостоятельно работать с МСФО для целей формирования отчетности как посредством ведения параллельных систем учета, так и путем трансформации), а так же при управлении организацией и анализе ее финансового положения</w:t>
      </w:r>
    </w:p>
    <w:p w:rsidR="00910995" w:rsidRPr="000C6DDE" w:rsidRDefault="00910995" w:rsidP="008B4990">
      <w:pPr>
        <w:pStyle w:val="1"/>
        <w:widowControl/>
        <w:tabs>
          <w:tab w:val="left" w:pos="1134"/>
        </w:tabs>
        <w:spacing w:before="0" w:after="0" w:line="360" w:lineRule="auto"/>
        <w:ind w:firstLine="709"/>
        <w:jc w:val="both"/>
        <w:rPr>
          <w:b w:val="0"/>
          <w:caps w:val="0"/>
          <w:sz w:val="28"/>
          <w:szCs w:val="28"/>
        </w:rPr>
      </w:pPr>
      <w:r w:rsidRPr="000C6DDE">
        <w:rPr>
          <w:b w:val="0"/>
          <w:caps w:val="0"/>
          <w:sz w:val="28"/>
          <w:szCs w:val="28"/>
        </w:rPr>
        <w:t>3. Объем дисциплины и виды учебной работы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943"/>
        <w:gridCol w:w="943"/>
        <w:gridCol w:w="943"/>
        <w:gridCol w:w="943"/>
        <w:gridCol w:w="1014"/>
      </w:tblGrid>
      <w:tr w:rsidR="00910995" w:rsidRPr="000C6DDE">
        <w:trPr>
          <w:cantSplit/>
          <w:jc w:val="center"/>
        </w:trPr>
        <w:tc>
          <w:tcPr>
            <w:tcW w:w="4111" w:type="dxa"/>
            <w:tcBorders>
              <w:bottom w:val="nil"/>
            </w:tcBorders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786" w:type="dxa"/>
            <w:gridSpan w:val="5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Формы обучения</w:t>
            </w:r>
          </w:p>
        </w:tc>
      </w:tr>
      <w:tr w:rsidR="00910995" w:rsidRPr="000C6DDE">
        <w:trPr>
          <w:jc w:val="center"/>
        </w:trPr>
        <w:tc>
          <w:tcPr>
            <w:tcW w:w="4111" w:type="dxa"/>
            <w:tcBorders>
              <w:top w:val="nil"/>
            </w:tcBorders>
            <w:vAlign w:val="center"/>
          </w:tcPr>
          <w:p w:rsidR="00910995" w:rsidRPr="000C6DDE" w:rsidRDefault="00910995" w:rsidP="00CD63C7">
            <w:pPr>
              <w:pStyle w:val="a7"/>
              <w:tabs>
                <w:tab w:val="left" w:pos="1134"/>
              </w:tabs>
              <w:spacing w:line="360" w:lineRule="auto"/>
              <w:jc w:val="left"/>
            </w:pPr>
            <w:r w:rsidRPr="000C6DDE">
              <w:t>Вид учебной работы</w:t>
            </w:r>
          </w:p>
        </w:tc>
        <w:tc>
          <w:tcPr>
            <w:tcW w:w="943" w:type="dxa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очная</w:t>
            </w:r>
          </w:p>
        </w:tc>
        <w:tc>
          <w:tcPr>
            <w:tcW w:w="943" w:type="dxa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очная</w:t>
            </w:r>
            <w:r w:rsidR="00CD63C7" w:rsidRPr="000C6DDE">
              <w:rPr>
                <w:sz w:val="20"/>
                <w:szCs w:val="20"/>
              </w:rPr>
              <w:t xml:space="preserve"> </w:t>
            </w:r>
            <w:r w:rsidRPr="000C6DDE">
              <w:rPr>
                <w:sz w:val="20"/>
                <w:szCs w:val="20"/>
              </w:rPr>
              <w:t>ускоренная</w:t>
            </w:r>
          </w:p>
        </w:tc>
        <w:tc>
          <w:tcPr>
            <w:tcW w:w="943" w:type="dxa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заочная</w:t>
            </w:r>
          </w:p>
        </w:tc>
        <w:tc>
          <w:tcPr>
            <w:tcW w:w="943" w:type="dxa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Заочная ускоренная</w:t>
            </w:r>
          </w:p>
        </w:tc>
        <w:tc>
          <w:tcPr>
            <w:tcW w:w="1014" w:type="dxa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2-е высшее образование</w:t>
            </w:r>
          </w:p>
        </w:tc>
      </w:tr>
      <w:tr w:rsidR="00910995" w:rsidRPr="000C6DDE">
        <w:trPr>
          <w:jc w:val="center"/>
        </w:trPr>
        <w:tc>
          <w:tcPr>
            <w:tcW w:w="4111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bCs/>
                <w:sz w:val="20"/>
                <w:szCs w:val="20"/>
              </w:rPr>
            </w:pPr>
            <w:r w:rsidRPr="000C6DDE">
              <w:rPr>
                <w:bCs/>
                <w:sz w:val="20"/>
                <w:szCs w:val="20"/>
              </w:rPr>
              <w:t>Общая трудоемкость дисциплины (в академических часах)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60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60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60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60</w:t>
            </w:r>
          </w:p>
        </w:tc>
        <w:tc>
          <w:tcPr>
            <w:tcW w:w="1014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60</w:t>
            </w:r>
          </w:p>
        </w:tc>
      </w:tr>
      <w:tr w:rsidR="00910995" w:rsidRPr="000C6DDE">
        <w:trPr>
          <w:jc w:val="center"/>
        </w:trPr>
        <w:tc>
          <w:tcPr>
            <w:tcW w:w="4111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Аудиторные занятия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34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34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22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18</w:t>
            </w:r>
          </w:p>
        </w:tc>
        <w:tc>
          <w:tcPr>
            <w:tcW w:w="1014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16</w:t>
            </w:r>
          </w:p>
        </w:tc>
      </w:tr>
      <w:tr w:rsidR="00910995" w:rsidRPr="000C6DDE">
        <w:trPr>
          <w:jc w:val="center"/>
        </w:trPr>
        <w:tc>
          <w:tcPr>
            <w:tcW w:w="4111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Лекции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17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17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12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8</w:t>
            </w:r>
          </w:p>
        </w:tc>
        <w:tc>
          <w:tcPr>
            <w:tcW w:w="1014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8</w:t>
            </w:r>
          </w:p>
        </w:tc>
      </w:tr>
      <w:tr w:rsidR="00910995" w:rsidRPr="000C6DDE">
        <w:trPr>
          <w:jc w:val="center"/>
        </w:trPr>
        <w:tc>
          <w:tcPr>
            <w:tcW w:w="4111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Практические занятия (ПЗ)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13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13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8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8</w:t>
            </w:r>
          </w:p>
        </w:tc>
        <w:tc>
          <w:tcPr>
            <w:tcW w:w="1014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6</w:t>
            </w:r>
          </w:p>
        </w:tc>
      </w:tr>
      <w:tr w:rsidR="00910995" w:rsidRPr="000C6DDE">
        <w:trPr>
          <w:jc w:val="center"/>
        </w:trPr>
        <w:tc>
          <w:tcPr>
            <w:tcW w:w="4111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Семинары (С)</w:t>
            </w:r>
          </w:p>
        </w:tc>
        <w:tc>
          <w:tcPr>
            <w:tcW w:w="943" w:type="dxa"/>
            <w:tcBorders>
              <w:bottom w:val="nil"/>
            </w:tcBorders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4</w:t>
            </w:r>
          </w:p>
        </w:tc>
        <w:tc>
          <w:tcPr>
            <w:tcW w:w="943" w:type="dxa"/>
            <w:tcBorders>
              <w:bottom w:val="nil"/>
            </w:tcBorders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4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1014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</w:tr>
      <w:tr w:rsidR="00910995" w:rsidRPr="000C6DDE">
        <w:trPr>
          <w:jc w:val="center"/>
        </w:trPr>
        <w:tc>
          <w:tcPr>
            <w:tcW w:w="4111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Лабораторные работы (ЛР)</w:t>
            </w:r>
          </w:p>
        </w:tc>
        <w:tc>
          <w:tcPr>
            <w:tcW w:w="943" w:type="dxa"/>
            <w:tcBorders>
              <w:left w:val="nil"/>
              <w:bottom w:val="nil"/>
            </w:tcBorders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943" w:type="dxa"/>
            <w:tcBorders>
              <w:left w:val="nil"/>
              <w:bottom w:val="nil"/>
            </w:tcBorders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943" w:type="dxa"/>
            <w:tcBorders>
              <w:left w:val="nil"/>
            </w:tcBorders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left w:val="nil"/>
            </w:tcBorders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</w:tr>
      <w:tr w:rsidR="00910995" w:rsidRPr="000C6DDE">
        <w:trPr>
          <w:jc w:val="center"/>
        </w:trPr>
        <w:tc>
          <w:tcPr>
            <w:tcW w:w="4111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26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26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34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42</w:t>
            </w:r>
          </w:p>
        </w:tc>
        <w:tc>
          <w:tcPr>
            <w:tcW w:w="1014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44</w:t>
            </w:r>
          </w:p>
        </w:tc>
      </w:tr>
      <w:tr w:rsidR="00910995" w:rsidRPr="000C6DDE">
        <w:trPr>
          <w:jc w:val="center"/>
        </w:trPr>
        <w:tc>
          <w:tcPr>
            <w:tcW w:w="4111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Курсовой проект (работа)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*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*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*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*</w:t>
            </w:r>
          </w:p>
        </w:tc>
        <w:tc>
          <w:tcPr>
            <w:tcW w:w="1014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*</w:t>
            </w:r>
          </w:p>
        </w:tc>
      </w:tr>
      <w:tr w:rsidR="00910995" w:rsidRPr="000C6DDE">
        <w:trPr>
          <w:jc w:val="center"/>
        </w:trPr>
        <w:tc>
          <w:tcPr>
            <w:tcW w:w="4111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Расчетно-графические работы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</w:tr>
      <w:tr w:rsidR="00910995" w:rsidRPr="000C6DDE">
        <w:trPr>
          <w:jc w:val="center"/>
        </w:trPr>
        <w:tc>
          <w:tcPr>
            <w:tcW w:w="4111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Реферат и (или) другие виды самостоятельной работы</w:t>
            </w: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</w:p>
        </w:tc>
      </w:tr>
      <w:tr w:rsidR="00910995" w:rsidRPr="000C6DDE">
        <w:trPr>
          <w:jc w:val="center"/>
        </w:trPr>
        <w:tc>
          <w:tcPr>
            <w:tcW w:w="4111" w:type="dxa"/>
            <w:vAlign w:val="center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Вид итогового контроля (зачет, экзамен)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экзамен</w:t>
            </w:r>
          </w:p>
        </w:tc>
        <w:tc>
          <w:tcPr>
            <w:tcW w:w="943" w:type="dxa"/>
            <w:vAlign w:val="center"/>
          </w:tcPr>
          <w:p w:rsidR="00910995" w:rsidRPr="000C6DDE" w:rsidRDefault="00814A52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экзамен</w:t>
            </w:r>
          </w:p>
        </w:tc>
        <w:tc>
          <w:tcPr>
            <w:tcW w:w="943" w:type="dxa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экзамен</w:t>
            </w:r>
          </w:p>
        </w:tc>
        <w:tc>
          <w:tcPr>
            <w:tcW w:w="943" w:type="dxa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экзамен</w:t>
            </w:r>
          </w:p>
        </w:tc>
        <w:tc>
          <w:tcPr>
            <w:tcW w:w="1014" w:type="dxa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экзамен</w:t>
            </w:r>
          </w:p>
        </w:tc>
      </w:tr>
    </w:tbl>
    <w:p w:rsidR="00CD63C7" w:rsidRPr="000C6DDE" w:rsidRDefault="00CD63C7" w:rsidP="008B4990">
      <w:pPr>
        <w:pStyle w:val="2"/>
        <w:widowControl/>
        <w:tabs>
          <w:tab w:val="left" w:pos="1134"/>
        </w:tabs>
        <w:spacing w:line="360" w:lineRule="auto"/>
        <w:ind w:left="0" w:firstLine="709"/>
        <w:jc w:val="both"/>
        <w:rPr>
          <w:b w:val="0"/>
          <w:bCs w:val="0"/>
          <w:sz w:val="28"/>
          <w:szCs w:val="28"/>
          <w:lang w:val="uk-UA"/>
        </w:rPr>
      </w:pPr>
    </w:p>
    <w:p w:rsidR="00910995" w:rsidRPr="000C6DDE" w:rsidRDefault="00910995" w:rsidP="008B4990">
      <w:pPr>
        <w:pStyle w:val="2"/>
        <w:widowControl/>
        <w:tabs>
          <w:tab w:val="left" w:pos="1134"/>
        </w:tabs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0C6DDE">
        <w:rPr>
          <w:b w:val="0"/>
          <w:bCs w:val="0"/>
          <w:sz w:val="28"/>
          <w:szCs w:val="28"/>
        </w:rPr>
        <w:t>4</w:t>
      </w:r>
      <w:r w:rsidRPr="000C6DDE">
        <w:rPr>
          <w:b w:val="0"/>
          <w:sz w:val="28"/>
          <w:szCs w:val="28"/>
        </w:rPr>
        <w:t>. Содержание дисциплины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"/>
        <w:gridCol w:w="3537"/>
        <w:gridCol w:w="573"/>
        <w:gridCol w:w="573"/>
        <w:gridCol w:w="716"/>
        <w:gridCol w:w="573"/>
        <w:gridCol w:w="573"/>
        <w:gridCol w:w="573"/>
        <w:gridCol w:w="719"/>
        <w:gridCol w:w="570"/>
        <w:gridCol w:w="715"/>
        <w:gridCol w:w="292"/>
      </w:tblGrid>
      <w:tr w:rsidR="00910995" w:rsidRPr="000C6DDE" w:rsidTr="00E15F2C">
        <w:trPr>
          <w:cantSplit/>
          <w:trHeight w:val="126"/>
          <w:jc w:val="center"/>
        </w:trPr>
        <w:tc>
          <w:tcPr>
            <w:tcW w:w="285" w:type="dxa"/>
            <w:vMerge w:val="restart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№ п/п</w:t>
            </w:r>
          </w:p>
        </w:tc>
        <w:tc>
          <w:tcPr>
            <w:tcW w:w="3537" w:type="dxa"/>
            <w:vMerge w:val="restart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Содержание разделов учебной дисциплины</w:t>
            </w:r>
          </w:p>
        </w:tc>
        <w:tc>
          <w:tcPr>
            <w:tcW w:w="5877" w:type="dxa"/>
            <w:gridSpan w:val="10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Формы обучения</w:t>
            </w:r>
          </w:p>
        </w:tc>
      </w:tr>
      <w:tr w:rsidR="00910995" w:rsidRPr="000C6DDE" w:rsidTr="00E15F2C">
        <w:trPr>
          <w:cantSplit/>
          <w:trHeight w:val="260"/>
          <w:jc w:val="center"/>
        </w:trPr>
        <w:tc>
          <w:tcPr>
            <w:tcW w:w="285" w:type="dxa"/>
            <w:vMerge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537" w:type="dxa"/>
            <w:vMerge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Очная</w:t>
            </w:r>
          </w:p>
        </w:tc>
        <w:tc>
          <w:tcPr>
            <w:tcW w:w="1289" w:type="dxa"/>
            <w:gridSpan w:val="2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очная ускоренная</w:t>
            </w:r>
          </w:p>
        </w:tc>
        <w:tc>
          <w:tcPr>
            <w:tcW w:w="1146" w:type="dxa"/>
            <w:gridSpan w:val="2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Заочная</w:t>
            </w:r>
          </w:p>
        </w:tc>
        <w:tc>
          <w:tcPr>
            <w:tcW w:w="1289" w:type="dxa"/>
            <w:gridSpan w:val="2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Заочная ускоренная</w:t>
            </w:r>
          </w:p>
        </w:tc>
        <w:tc>
          <w:tcPr>
            <w:tcW w:w="1007" w:type="dxa"/>
            <w:gridSpan w:val="2"/>
          </w:tcPr>
          <w:p w:rsidR="00910995" w:rsidRPr="000C6DDE" w:rsidRDefault="00910995" w:rsidP="00CD63C7">
            <w:pPr>
              <w:pStyle w:val="Oaaeeoa"/>
              <w:widowControl/>
              <w:tabs>
                <w:tab w:val="left" w:pos="1134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2-е высшее образование</w:t>
            </w:r>
          </w:p>
        </w:tc>
      </w:tr>
      <w:tr w:rsidR="00910995" w:rsidRPr="000C6DDE" w:rsidTr="00E15F2C">
        <w:trPr>
          <w:cantSplit/>
          <w:trHeight w:val="252"/>
          <w:jc w:val="center"/>
        </w:trPr>
        <w:tc>
          <w:tcPr>
            <w:tcW w:w="285" w:type="dxa"/>
            <w:vMerge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537" w:type="dxa"/>
            <w:vMerge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ЛЗ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ПЗ</w:t>
            </w:r>
          </w:p>
        </w:tc>
        <w:tc>
          <w:tcPr>
            <w:tcW w:w="716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ЛЗ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ПЗ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ЛЗ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ПЗ</w:t>
            </w:r>
          </w:p>
        </w:tc>
        <w:tc>
          <w:tcPr>
            <w:tcW w:w="719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ЛЗ</w:t>
            </w:r>
          </w:p>
        </w:tc>
        <w:tc>
          <w:tcPr>
            <w:tcW w:w="570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ПЗ</w:t>
            </w:r>
          </w:p>
        </w:tc>
        <w:tc>
          <w:tcPr>
            <w:tcW w:w="715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ЛЗ</w:t>
            </w:r>
          </w:p>
        </w:tc>
        <w:tc>
          <w:tcPr>
            <w:tcW w:w="292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ПЗ</w:t>
            </w:r>
          </w:p>
        </w:tc>
      </w:tr>
      <w:tr w:rsidR="00910995" w:rsidRPr="000C6DDE" w:rsidTr="00E15F2C">
        <w:trPr>
          <w:trHeight w:val="1023"/>
          <w:jc w:val="center"/>
        </w:trPr>
        <w:tc>
          <w:tcPr>
            <w:tcW w:w="285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3537" w:type="dxa"/>
            <w:vAlign w:val="center"/>
          </w:tcPr>
          <w:p w:rsidR="00910995" w:rsidRPr="000C6DDE" w:rsidRDefault="00814A52" w:rsidP="00CD63C7">
            <w:pPr>
              <w:pStyle w:val="a3"/>
              <w:tabs>
                <w:tab w:val="left" w:pos="1134"/>
              </w:tabs>
              <w:spacing w:line="360" w:lineRule="auto"/>
            </w:pPr>
            <w:bookmarkStart w:id="0" w:name="OLE_LINK1"/>
            <w:r w:rsidRPr="000C6DDE">
              <w:t>Глобализация экономики и международная гармонизация стандартов финансового учета и отчетности. Роль и назначение МСФО</w:t>
            </w:r>
            <w:r w:rsidR="00382160" w:rsidRPr="000C6DDE">
              <w:t xml:space="preserve"> </w:t>
            </w:r>
            <w:r w:rsidR="00382160" w:rsidRPr="000C6DDE">
              <w:rPr>
                <w:lang w:val="en-US"/>
              </w:rPr>
              <w:t>[IAS - IFRS]</w:t>
            </w:r>
            <w:r w:rsidRPr="000C6DDE">
              <w:t>, история их создания. Международная координация бухгалтерской профессии</w:t>
            </w:r>
            <w:bookmarkEnd w:id="0"/>
          </w:p>
        </w:tc>
        <w:tc>
          <w:tcPr>
            <w:tcW w:w="573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716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</w:t>
            </w:r>
          </w:p>
        </w:tc>
        <w:tc>
          <w:tcPr>
            <w:tcW w:w="573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715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292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</w:tr>
      <w:tr w:rsidR="00910995" w:rsidRPr="000C6DDE" w:rsidTr="00E15F2C">
        <w:trPr>
          <w:trHeight w:val="637"/>
          <w:jc w:val="center"/>
        </w:trPr>
        <w:tc>
          <w:tcPr>
            <w:tcW w:w="285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3537" w:type="dxa"/>
            <w:vAlign w:val="center"/>
          </w:tcPr>
          <w:p w:rsidR="00910995" w:rsidRPr="000C6DDE" w:rsidRDefault="002B26FC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Принципы</w:t>
            </w:r>
            <w:r w:rsidR="00910995" w:rsidRPr="000C6DDE">
              <w:rPr>
                <w:sz w:val="20"/>
                <w:szCs w:val="20"/>
              </w:rPr>
              <w:t xml:space="preserve"> подготовки и представления финансовой отчетности МСФО</w:t>
            </w:r>
            <w:r w:rsidRPr="000C6DDE">
              <w:rPr>
                <w:sz w:val="20"/>
                <w:szCs w:val="20"/>
              </w:rPr>
              <w:t xml:space="preserve"> </w:t>
            </w:r>
            <w:r w:rsidR="00407C10" w:rsidRPr="000C6DDE">
              <w:rPr>
                <w:sz w:val="20"/>
                <w:szCs w:val="20"/>
              </w:rPr>
              <w:t xml:space="preserve">и </w:t>
            </w:r>
            <w:r w:rsidR="00382160" w:rsidRPr="000C6DDE">
              <w:rPr>
                <w:sz w:val="20"/>
                <w:szCs w:val="20"/>
              </w:rPr>
              <w:t xml:space="preserve">4-ая </w:t>
            </w:r>
            <w:r w:rsidR="00407C10" w:rsidRPr="000C6DDE">
              <w:rPr>
                <w:sz w:val="20"/>
                <w:szCs w:val="20"/>
              </w:rPr>
              <w:t>Директив</w:t>
            </w:r>
            <w:r w:rsidR="00382160" w:rsidRPr="000C6DDE">
              <w:rPr>
                <w:sz w:val="20"/>
                <w:szCs w:val="20"/>
              </w:rPr>
              <w:t>а</w:t>
            </w:r>
            <w:r w:rsidR="00407C10" w:rsidRPr="000C6DDE">
              <w:rPr>
                <w:sz w:val="20"/>
                <w:szCs w:val="20"/>
              </w:rPr>
              <w:t xml:space="preserve"> ЕС </w:t>
            </w:r>
            <w:r w:rsidRPr="000C6DDE">
              <w:rPr>
                <w:sz w:val="20"/>
                <w:szCs w:val="20"/>
              </w:rPr>
              <w:t>[</w:t>
            </w:r>
            <w:r w:rsidRPr="000C6DDE">
              <w:rPr>
                <w:sz w:val="20"/>
                <w:szCs w:val="20"/>
                <w:lang w:val="en-US"/>
              </w:rPr>
              <w:t>Framework</w:t>
            </w:r>
            <w:r w:rsidR="00407C10" w:rsidRPr="000C6DDE">
              <w:rPr>
                <w:sz w:val="20"/>
                <w:szCs w:val="20"/>
              </w:rPr>
              <w:t xml:space="preserve"> &amp; 4 </w:t>
            </w:r>
            <w:r w:rsidR="00407C10" w:rsidRPr="000C6DDE">
              <w:rPr>
                <w:sz w:val="20"/>
                <w:szCs w:val="20"/>
                <w:lang w:val="en-US"/>
              </w:rPr>
              <w:t>EEC</w:t>
            </w:r>
            <w:r w:rsidR="00407C10" w:rsidRPr="000C6DDE">
              <w:rPr>
                <w:sz w:val="20"/>
                <w:szCs w:val="20"/>
              </w:rPr>
              <w:t xml:space="preserve"> </w:t>
            </w:r>
            <w:r w:rsidR="00407C10" w:rsidRPr="000C6DDE">
              <w:rPr>
                <w:sz w:val="20"/>
                <w:szCs w:val="20"/>
                <w:lang w:val="en-US"/>
              </w:rPr>
              <w:t>Fourth</w:t>
            </w:r>
            <w:r w:rsidR="00407C10" w:rsidRPr="000C6DDE">
              <w:rPr>
                <w:sz w:val="20"/>
                <w:szCs w:val="20"/>
              </w:rPr>
              <w:t xml:space="preserve"> </w:t>
            </w:r>
            <w:r w:rsidR="00407C10" w:rsidRPr="000C6DDE">
              <w:rPr>
                <w:sz w:val="20"/>
                <w:szCs w:val="20"/>
                <w:lang w:val="en-US"/>
              </w:rPr>
              <w:t>Directive</w:t>
            </w:r>
            <w:r w:rsidRPr="000C6DDE">
              <w:rPr>
                <w:sz w:val="20"/>
                <w:szCs w:val="20"/>
              </w:rPr>
              <w:t>]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716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719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570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292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</w:tr>
      <w:tr w:rsidR="00910995" w:rsidRPr="000C6DDE" w:rsidTr="00E15F2C">
        <w:trPr>
          <w:trHeight w:val="252"/>
          <w:jc w:val="center"/>
        </w:trPr>
        <w:tc>
          <w:tcPr>
            <w:tcW w:w="285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</w:t>
            </w:r>
          </w:p>
        </w:tc>
        <w:tc>
          <w:tcPr>
            <w:tcW w:w="3537" w:type="dxa"/>
            <w:vAlign w:val="center"/>
          </w:tcPr>
          <w:p w:rsidR="002B26FC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Принципы, состав и порядок формирования и представления финансовых отчетов</w:t>
            </w:r>
            <w:r w:rsidR="002B26FC" w:rsidRPr="000C6DDE">
              <w:rPr>
                <w:sz w:val="20"/>
                <w:szCs w:val="20"/>
              </w:rPr>
              <w:t>:</w:t>
            </w:r>
          </w:p>
          <w:p w:rsidR="002B26FC" w:rsidRPr="000C6DDE" w:rsidRDefault="002B26FC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1 Представление финансовых отчетов; </w:t>
            </w:r>
          </w:p>
          <w:p w:rsidR="00910995" w:rsidRPr="000C6DDE" w:rsidRDefault="002B26FC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8 Чистая прибыль или убыток за период, Фундаментальные ошибки и Изменения учетной политики</w:t>
            </w:r>
          </w:p>
          <w:p w:rsidR="00407C10" w:rsidRPr="000C6DDE" w:rsidRDefault="00407C10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rPr>
                <w:lang w:val="en-US"/>
              </w:rPr>
              <w:t xml:space="preserve">IFRS </w:t>
            </w:r>
            <w:r w:rsidRPr="000C6DDE">
              <w:t>1 Применение МСФО впервые.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716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719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570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292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</w:tr>
      <w:tr w:rsidR="00910995" w:rsidRPr="000C6DDE" w:rsidTr="00E15F2C">
        <w:trPr>
          <w:trHeight w:val="378"/>
          <w:jc w:val="center"/>
        </w:trPr>
        <w:tc>
          <w:tcPr>
            <w:tcW w:w="285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4</w:t>
            </w:r>
          </w:p>
        </w:tc>
        <w:tc>
          <w:tcPr>
            <w:tcW w:w="3537" w:type="dxa"/>
            <w:vAlign w:val="center"/>
          </w:tcPr>
          <w:p w:rsidR="002B26FC" w:rsidRPr="000C6DDE" w:rsidRDefault="002B26FC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0C6DDE">
              <w:rPr>
                <w:sz w:val="20"/>
                <w:szCs w:val="20"/>
              </w:rPr>
              <w:t xml:space="preserve">Отчет о прибылях и убытках: </w:t>
            </w:r>
          </w:p>
          <w:p w:rsidR="002B26FC" w:rsidRPr="000C6DDE" w:rsidRDefault="002B26FC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18 Доходы; </w:t>
            </w:r>
          </w:p>
          <w:p w:rsidR="00910995" w:rsidRPr="000C6DDE" w:rsidRDefault="002B26FC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11 Договоры подряда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716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715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292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</w:tr>
      <w:tr w:rsidR="00910995" w:rsidRPr="000C6DDE" w:rsidTr="00E15F2C">
        <w:trPr>
          <w:trHeight w:val="2171"/>
          <w:jc w:val="center"/>
        </w:trPr>
        <w:tc>
          <w:tcPr>
            <w:tcW w:w="285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5</w:t>
            </w:r>
          </w:p>
        </w:tc>
        <w:tc>
          <w:tcPr>
            <w:tcW w:w="3537" w:type="dxa"/>
            <w:vAlign w:val="center"/>
          </w:tcPr>
          <w:p w:rsidR="00910995" w:rsidRPr="000C6DDE" w:rsidRDefault="002B26FC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0C6DDE">
              <w:rPr>
                <w:sz w:val="20"/>
                <w:szCs w:val="20"/>
              </w:rPr>
              <w:t>Отчет о финансовом положении. Активы:</w:t>
            </w:r>
          </w:p>
          <w:p w:rsidR="002B26FC" w:rsidRPr="000C6DDE" w:rsidRDefault="002B26FC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2 Запасы;</w:t>
            </w:r>
          </w:p>
          <w:p w:rsidR="002B26FC" w:rsidRPr="000C6DDE" w:rsidRDefault="002B26FC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</w:t>
            </w:r>
            <w:r w:rsidR="005E6A6C" w:rsidRPr="000C6DDE">
              <w:rPr>
                <w:sz w:val="20"/>
                <w:szCs w:val="20"/>
              </w:rPr>
              <w:t>16 Основные средства;</w:t>
            </w:r>
          </w:p>
          <w:p w:rsidR="005E6A6C" w:rsidRPr="000C6DDE" w:rsidRDefault="005E6A6C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20 </w:t>
            </w:r>
            <w:r w:rsidR="000059A5" w:rsidRPr="000C6DDE">
              <w:rPr>
                <w:sz w:val="20"/>
                <w:szCs w:val="20"/>
              </w:rPr>
              <w:t>Правительственные субсидии: учет и раскрытие информации;</w:t>
            </w:r>
          </w:p>
          <w:p w:rsidR="000059A5" w:rsidRPr="000C6DDE" w:rsidRDefault="000059A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23 Затраты по займам;</w:t>
            </w:r>
          </w:p>
          <w:p w:rsidR="000059A5" w:rsidRPr="000C6DDE" w:rsidRDefault="000059A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17 Аренда;</w:t>
            </w:r>
          </w:p>
          <w:p w:rsidR="000059A5" w:rsidRPr="000C6DDE" w:rsidRDefault="000059A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38 Нематериальные активы;</w:t>
            </w:r>
          </w:p>
          <w:p w:rsidR="000059A5" w:rsidRPr="000C6DDE" w:rsidRDefault="000059A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40 Инвестиционная собственность;</w:t>
            </w:r>
          </w:p>
          <w:p w:rsidR="000059A5" w:rsidRPr="000C6DDE" w:rsidRDefault="000059A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41 Сельское хозяйство;</w:t>
            </w:r>
          </w:p>
          <w:p w:rsidR="000059A5" w:rsidRPr="000C6DDE" w:rsidRDefault="000059A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IAS</w:t>
            </w:r>
            <w:r w:rsidRPr="000C6DDE">
              <w:rPr>
                <w:sz w:val="20"/>
                <w:szCs w:val="20"/>
              </w:rPr>
              <w:t xml:space="preserve"> 36 Обесценение активов</w:t>
            </w:r>
            <w:r w:rsidR="001D7546" w:rsidRPr="000C6DDE">
              <w:rPr>
                <w:sz w:val="20"/>
                <w:szCs w:val="20"/>
              </w:rPr>
              <w:t>;</w:t>
            </w:r>
          </w:p>
          <w:p w:rsidR="001D7546" w:rsidRPr="000C6DDE" w:rsidRDefault="001D7546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>IFRS</w:t>
            </w:r>
            <w:r w:rsidRPr="000C6DDE">
              <w:rPr>
                <w:sz w:val="20"/>
                <w:szCs w:val="20"/>
              </w:rPr>
              <w:t xml:space="preserve"> 5 Выбытие внеоборотных </w:t>
            </w:r>
            <w:r w:rsidR="00DC414A" w:rsidRPr="000C6DDE">
              <w:rPr>
                <w:sz w:val="20"/>
                <w:szCs w:val="20"/>
              </w:rPr>
              <w:t>активов, предназначенных для продажи, и прекращаемая деятельность.</w:t>
            </w:r>
          </w:p>
        </w:tc>
        <w:tc>
          <w:tcPr>
            <w:tcW w:w="573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</w:t>
            </w:r>
          </w:p>
        </w:tc>
        <w:tc>
          <w:tcPr>
            <w:tcW w:w="573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</w:t>
            </w:r>
          </w:p>
        </w:tc>
        <w:tc>
          <w:tcPr>
            <w:tcW w:w="716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</w:t>
            </w:r>
          </w:p>
        </w:tc>
        <w:tc>
          <w:tcPr>
            <w:tcW w:w="573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</w:t>
            </w:r>
          </w:p>
        </w:tc>
        <w:tc>
          <w:tcPr>
            <w:tcW w:w="573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719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715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292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</w:tr>
      <w:tr w:rsidR="00910995" w:rsidRPr="000C6DDE" w:rsidTr="00E15F2C">
        <w:trPr>
          <w:trHeight w:val="1919"/>
          <w:jc w:val="center"/>
        </w:trPr>
        <w:tc>
          <w:tcPr>
            <w:tcW w:w="285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6</w:t>
            </w:r>
          </w:p>
        </w:tc>
        <w:tc>
          <w:tcPr>
            <w:tcW w:w="3537" w:type="dxa"/>
            <w:vAlign w:val="center"/>
          </w:tcPr>
          <w:p w:rsidR="00910995" w:rsidRPr="000C6DDE" w:rsidRDefault="000059A5" w:rsidP="00CD63C7">
            <w:pPr>
              <w:pStyle w:val="a3"/>
              <w:tabs>
                <w:tab w:val="left" w:pos="1134"/>
              </w:tabs>
              <w:overflowPunct/>
              <w:autoSpaceDE/>
              <w:autoSpaceDN/>
              <w:adjustRightInd/>
              <w:spacing w:line="360" w:lineRule="auto"/>
            </w:pPr>
            <w:r w:rsidRPr="000C6DDE">
              <w:t>Отчет о финансовом положении.</w:t>
            </w:r>
          </w:p>
          <w:p w:rsidR="000059A5" w:rsidRPr="000C6DDE" w:rsidRDefault="000059A5" w:rsidP="00CD63C7">
            <w:pPr>
              <w:pStyle w:val="a3"/>
              <w:tabs>
                <w:tab w:val="left" w:pos="1134"/>
              </w:tabs>
              <w:overflowPunct/>
              <w:autoSpaceDE/>
              <w:autoSpaceDN/>
              <w:adjustRightInd/>
              <w:spacing w:line="360" w:lineRule="auto"/>
            </w:pPr>
            <w:r w:rsidRPr="000C6DDE">
              <w:t>Обязательства:</w:t>
            </w:r>
          </w:p>
          <w:p w:rsidR="000059A5" w:rsidRPr="000C6DDE" w:rsidRDefault="000059A5" w:rsidP="00CD63C7">
            <w:pPr>
              <w:pStyle w:val="a3"/>
              <w:tabs>
                <w:tab w:val="left" w:pos="1134"/>
              </w:tabs>
              <w:overflowPunct/>
              <w:autoSpaceDE/>
              <w:autoSpaceDN/>
              <w:adjustRightInd/>
              <w:spacing w:line="360" w:lineRule="auto"/>
            </w:pPr>
            <w:r w:rsidRPr="000C6DDE">
              <w:rPr>
                <w:lang w:val="en-US"/>
              </w:rPr>
              <w:t>IAS</w:t>
            </w:r>
            <w:r w:rsidRPr="000C6DDE">
              <w:t xml:space="preserve"> 37 Резервы, условные обязательства и активы;</w:t>
            </w:r>
          </w:p>
          <w:p w:rsidR="000059A5" w:rsidRPr="000C6DDE" w:rsidRDefault="000059A5" w:rsidP="00CD63C7">
            <w:pPr>
              <w:pStyle w:val="a3"/>
              <w:tabs>
                <w:tab w:val="left" w:pos="1134"/>
              </w:tabs>
              <w:overflowPunct/>
              <w:autoSpaceDE/>
              <w:autoSpaceDN/>
              <w:adjustRightInd/>
              <w:spacing w:line="360" w:lineRule="auto"/>
            </w:pPr>
            <w:r w:rsidRPr="000C6DDE">
              <w:rPr>
                <w:lang w:val="en-US"/>
              </w:rPr>
              <w:t>IAS</w:t>
            </w:r>
            <w:r w:rsidRPr="000C6DDE">
              <w:t xml:space="preserve"> 19 Вознаграждения работникам;</w:t>
            </w:r>
          </w:p>
          <w:p w:rsidR="001D7546" w:rsidRPr="000C6DDE" w:rsidRDefault="001D7546" w:rsidP="00CD63C7">
            <w:pPr>
              <w:pStyle w:val="a3"/>
              <w:tabs>
                <w:tab w:val="left" w:pos="1134"/>
              </w:tabs>
              <w:overflowPunct/>
              <w:autoSpaceDE/>
              <w:autoSpaceDN/>
              <w:adjustRightInd/>
              <w:spacing w:line="360" w:lineRule="auto"/>
            </w:pPr>
            <w:r w:rsidRPr="000C6DDE">
              <w:rPr>
                <w:lang w:val="en-US"/>
              </w:rPr>
              <w:t xml:space="preserve">IFRS </w:t>
            </w:r>
            <w:r w:rsidRPr="000C6DDE">
              <w:t>2 Выплаты долевыми инструментами;</w:t>
            </w:r>
          </w:p>
          <w:p w:rsidR="001D7546" w:rsidRPr="000C6DDE" w:rsidRDefault="001D7546" w:rsidP="00CD63C7">
            <w:pPr>
              <w:pStyle w:val="a3"/>
              <w:tabs>
                <w:tab w:val="left" w:pos="1134"/>
              </w:tabs>
              <w:overflowPunct/>
              <w:autoSpaceDE/>
              <w:autoSpaceDN/>
              <w:adjustRightInd/>
              <w:spacing w:line="360" w:lineRule="auto"/>
            </w:pPr>
            <w:r w:rsidRPr="000C6DDE">
              <w:t>IAS 26 Учет и отчетность по пенсионным планам;</w:t>
            </w:r>
          </w:p>
          <w:p w:rsidR="000059A5" w:rsidRPr="000C6DDE" w:rsidRDefault="000059A5" w:rsidP="00CD63C7">
            <w:pPr>
              <w:pStyle w:val="a3"/>
              <w:tabs>
                <w:tab w:val="left" w:pos="1134"/>
              </w:tabs>
              <w:overflowPunct/>
              <w:autoSpaceDE/>
              <w:autoSpaceDN/>
              <w:adjustRightInd/>
              <w:spacing w:line="360" w:lineRule="auto"/>
            </w:pPr>
            <w:r w:rsidRPr="000C6DDE">
              <w:rPr>
                <w:lang w:val="en-US"/>
              </w:rPr>
              <w:t>IAS</w:t>
            </w:r>
            <w:r w:rsidRPr="000C6DDE">
              <w:t xml:space="preserve"> 12 Налоги на прибыль;</w:t>
            </w:r>
          </w:p>
          <w:p w:rsidR="000059A5" w:rsidRPr="000C6DDE" w:rsidRDefault="000059A5" w:rsidP="00CD63C7">
            <w:pPr>
              <w:pStyle w:val="a3"/>
              <w:tabs>
                <w:tab w:val="left" w:pos="1134"/>
              </w:tabs>
              <w:overflowPunct/>
              <w:autoSpaceDE/>
              <w:autoSpaceDN/>
              <w:adjustRightInd/>
              <w:spacing w:line="360" w:lineRule="auto"/>
            </w:pPr>
            <w:r w:rsidRPr="000C6DDE">
              <w:rPr>
                <w:lang w:val="en-US"/>
              </w:rPr>
              <w:t>IAS</w:t>
            </w:r>
            <w:r w:rsidRPr="000C6DDE">
              <w:t xml:space="preserve"> 32 </w:t>
            </w:r>
            <w:r w:rsidR="006277CB" w:rsidRPr="000C6DDE">
              <w:t>Финансовые инструменты: раскрытие и представление;</w:t>
            </w:r>
          </w:p>
          <w:p w:rsidR="006277CB" w:rsidRPr="000C6DDE" w:rsidRDefault="006277CB" w:rsidP="00CD63C7">
            <w:pPr>
              <w:pStyle w:val="a3"/>
              <w:tabs>
                <w:tab w:val="left" w:pos="1134"/>
              </w:tabs>
              <w:overflowPunct/>
              <w:autoSpaceDE/>
              <w:autoSpaceDN/>
              <w:adjustRightInd/>
              <w:spacing w:line="360" w:lineRule="auto"/>
            </w:pPr>
            <w:r w:rsidRPr="000C6DDE">
              <w:rPr>
                <w:lang w:val="en-US"/>
              </w:rPr>
              <w:t>IAS</w:t>
            </w:r>
            <w:r w:rsidRPr="000C6DDE">
              <w:t xml:space="preserve"> 39 Финансовые инструменты: признание и оценка</w:t>
            </w:r>
          </w:p>
          <w:p w:rsidR="00AE40EE" w:rsidRPr="000C6DDE" w:rsidRDefault="00AE40EE" w:rsidP="00CD63C7">
            <w:pPr>
              <w:pStyle w:val="a3"/>
              <w:tabs>
                <w:tab w:val="left" w:pos="1134"/>
              </w:tabs>
              <w:overflowPunct/>
              <w:autoSpaceDE/>
              <w:autoSpaceDN/>
              <w:adjustRightInd/>
              <w:spacing w:line="360" w:lineRule="auto"/>
            </w:pPr>
          </w:p>
        </w:tc>
        <w:tc>
          <w:tcPr>
            <w:tcW w:w="573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</w:t>
            </w:r>
          </w:p>
        </w:tc>
        <w:tc>
          <w:tcPr>
            <w:tcW w:w="573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</w:t>
            </w:r>
          </w:p>
        </w:tc>
        <w:tc>
          <w:tcPr>
            <w:tcW w:w="716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</w:t>
            </w:r>
          </w:p>
        </w:tc>
        <w:tc>
          <w:tcPr>
            <w:tcW w:w="573" w:type="dxa"/>
            <w:vAlign w:val="center"/>
          </w:tcPr>
          <w:p w:rsidR="00910995" w:rsidRPr="000C6DDE" w:rsidRDefault="00A12F84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3</w:t>
            </w:r>
          </w:p>
        </w:tc>
        <w:tc>
          <w:tcPr>
            <w:tcW w:w="573" w:type="dxa"/>
            <w:vAlign w:val="center"/>
          </w:tcPr>
          <w:p w:rsidR="00910995" w:rsidRPr="000C6DDE" w:rsidRDefault="00A12F84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A12F84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719" w:type="dxa"/>
            <w:vAlign w:val="center"/>
          </w:tcPr>
          <w:p w:rsidR="00910995" w:rsidRPr="000C6DDE" w:rsidRDefault="00A12F84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570" w:type="dxa"/>
            <w:vAlign w:val="center"/>
          </w:tcPr>
          <w:p w:rsidR="00910995" w:rsidRPr="000C6DDE" w:rsidRDefault="00A12F84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vAlign w:val="center"/>
          </w:tcPr>
          <w:p w:rsidR="00910995" w:rsidRPr="000C6DDE" w:rsidRDefault="00A12F84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292" w:type="dxa"/>
            <w:vAlign w:val="center"/>
          </w:tcPr>
          <w:p w:rsidR="00910995" w:rsidRPr="000C6DDE" w:rsidRDefault="00DC414A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</w:tr>
      <w:tr w:rsidR="00910995" w:rsidRPr="000C6DDE" w:rsidTr="00E15F2C">
        <w:trPr>
          <w:trHeight w:val="2163"/>
          <w:jc w:val="center"/>
        </w:trPr>
        <w:tc>
          <w:tcPr>
            <w:tcW w:w="285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7</w:t>
            </w:r>
          </w:p>
        </w:tc>
        <w:tc>
          <w:tcPr>
            <w:tcW w:w="3537" w:type="dxa"/>
            <w:vAlign w:val="center"/>
          </w:tcPr>
          <w:p w:rsidR="00910995" w:rsidRPr="000C6DDE" w:rsidRDefault="006277CB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Финансовая отчетность Группы организаций.</w:t>
            </w:r>
            <w:r w:rsidR="0098765E" w:rsidRPr="000C6DDE">
              <w:rPr>
                <w:sz w:val="20"/>
                <w:szCs w:val="20"/>
              </w:rPr>
              <w:t xml:space="preserve"> Принципы консолидированной отчетности; консолидированный баланс, последующие корректировки; консолидированный отчет о прибылях и убытках;</w:t>
            </w:r>
          </w:p>
          <w:p w:rsidR="0098765E" w:rsidRPr="000C6DDE" w:rsidRDefault="0098765E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IAS 27 Консолидированная финансовая отчетность и учет инвестиций в дочерние компании;</w:t>
            </w:r>
          </w:p>
          <w:p w:rsidR="001D7546" w:rsidRPr="000C6DDE" w:rsidRDefault="001D7546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  <w:lang w:val="en-US"/>
              </w:rPr>
              <w:t xml:space="preserve">IFRS 3 </w:t>
            </w:r>
            <w:r w:rsidRPr="000C6DDE">
              <w:rPr>
                <w:sz w:val="20"/>
                <w:szCs w:val="20"/>
              </w:rPr>
              <w:t>Объединения бизнеса;</w:t>
            </w:r>
          </w:p>
          <w:p w:rsidR="0098765E" w:rsidRPr="000C6DDE" w:rsidRDefault="0098765E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IAS 28 Учет инвестиций в ассоциированные компании;</w:t>
            </w:r>
          </w:p>
          <w:p w:rsidR="0098765E" w:rsidRPr="000C6DDE" w:rsidRDefault="0098765E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IAS 31 Финансовая отчетность об участии в совместных предприятиях;</w:t>
            </w:r>
          </w:p>
          <w:p w:rsidR="0098765E" w:rsidRPr="000C6DDE" w:rsidRDefault="0098765E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IAS 21 Влияние изменений валютных курсов.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716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715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292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</w:tr>
      <w:tr w:rsidR="00910995" w:rsidRPr="000C6DDE" w:rsidTr="00E15F2C">
        <w:trPr>
          <w:trHeight w:val="2556"/>
          <w:jc w:val="center"/>
        </w:trPr>
        <w:tc>
          <w:tcPr>
            <w:tcW w:w="285" w:type="dxa"/>
            <w:vAlign w:val="center"/>
          </w:tcPr>
          <w:p w:rsidR="00910995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8</w:t>
            </w:r>
          </w:p>
        </w:tc>
        <w:tc>
          <w:tcPr>
            <w:tcW w:w="3537" w:type="dxa"/>
            <w:vAlign w:val="center"/>
          </w:tcPr>
          <w:p w:rsidR="00910995" w:rsidRPr="000C6DDE" w:rsidRDefault="00654669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t>Раскрытие и анализ информации.</w:t>
            </w:r>
          </w:p>
          <w:p w:rsidR="00654669" w:rsidRPr="000C6DDE" w:rsidRDefault="00654669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t>IAS 33 Прибыль на акцию;</w:t>
            </w:r>
          </w:p>
          <w:p w:rsidR="00654669" w:rsidRPr="000C6DDE" w:rsidRDefault="00654669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t>IAS 7 Отчеты о движении денежных средств;</w:t>
            </w:r>
          </w:p>
          <w:p w:rsidR="00654669" w:rsidRPr="000C6DDE" w:rsidRDefault="00654669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t>IAS 14 Сегментарная отчетность;</w:t>
            </w:r>
          </w:p>
          <w:p w:rsidR="00654669" w:rsidRPr="000C6DDE" w:rsidRDefault="00654669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t>IAS 35 Прекращаемая деятельность;</w:t>
            </w:r>
          </w:p>
          <w:p w:rsidR="00654669" w:rsidRPr="000C6DDE" w:rsidRDefault="00654669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t>IAS 10 События, произошедшие после отчетной даты;</w:t>
            </w:r>
          </w:p>
          <w:p w:rsidR="00654669" w:rsidRPr="000C6DDE" w:rsidRDefault="00654669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t>IAS 24 Раскрытие информации о связанных сторонах;</w:t>
            </w:r>
          </w:p>
          <w:p w:rsidR="001D7546" w:rsidRPr="000C6DDE" w:rsidRDefault="00654669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t>IAS 34 Промежуточная финансовая отчетность;</w:t>
            </w:r>
          </w:p>
          <w:p w:rsidR="003F2015" w:rsidRPr="000C6DDE" w:rsidRDefault="003F2015" w:rsidP="00CD63C7">
            <w:pPr>
              <w:pStyle w:val="a3"/>
              <w:tabs>
                <w:tab w:val="left" w:pos="1134"/>
              </w:tabs>
              <w:spacing w:line="360" w:lineRule="auto"/>
              <w:rPr>
                <w:bCs/>
              </w:rPr>
            </w:pPr>
            <w:r w:rsidRPr="000C6DDE">
              <w:rPr>
                <w:bCs/>
              </w:rPr>
              <w:t>IAS 15 Информация, отражающая влияние изменения цен</w:t>
            </w:r>
          </w:p>
          <w:p w:rsidR="003F2015" w:rsidRPr="000C6DDE" w:rsidRDefault="003F2015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rPr>
                <w:bCs/>
              </w:rPr>
              <w:t>IAS 29 Финансовая отчетность в условиях гиперинфляции</w:t>
            </w:r>
          </w:p>
          <w:p w:rsidR="003F2015" w:rsidRPr="000C6DDE" w:rsidRDefault="003F2015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t>IAS 30 Раскрытие информации в финансовых отчетах банков и финансово-кредитных учреждений;</w:t>
            </w:r>
          </w:p>
          <w:p w:rsidR="00654669" w:rsidRPr="000C6DDE" w:rsidRDefault="003F2015" w:rsidP="00CD63C7">
            <w:pPr>
              <w:pStyle w:val="a3"/>
              <w:tabs>
                <w:tab w:val="left" w:pos="1134"/>
              </w:tabs>
              <w:spacing w:line="360" w:lineRule="auto"/>
            </w:pPr>
            <w:r w:rsidRPr="000C6DDE">
              <w:rPr>
                <w:lang w:val="en-US"/>
              </w:rPr>
              <w:t>IFRS</w:t>
            </w:r>
            <w:r w:rsidRPr="000C6DDE">
              <w:t xml:space="preserve"> 4 Договоры страхования;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716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2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719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715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292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</w:tr>
      <w:tr w:rsidR="00910995" w:rsidRPr="000C6DDE" w:rsidTr="00E15F2C">
        <w:trPr>
          <w:trHeight w:val="637"/>
          <w:jc w:val="center"/>
        </w:trPr>
        <w:tc>
          <w:tcPr>
            <w:tcW w:w="285" w:type="dxa"/>
            <w:vAlign w:val="center"/>
          </w:tcPr>
          <w:p w:rsidR="00910995" w:rsidRPr="000C6DDE" w:rsidRDefault="003F201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9</w:t>
            </w:r>
          </w:p>
        </w:tc>
        <w:tc>
          <w:tcPr>
            <w:tcW w:w="3537" w:type="dxa"/>
            <w:vAlign w:val="center"/>
          </w:tcPr>
          <w:p w:rsidR="00910995" w:rsidRPr="000C6DDE" w:rsidRDefault="00AA6C1C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bCs/>
                <w:sz w:val="20"/>
                <w:szCs w:val="20"/>
              </w:rPr>
              <w:t>МСФО и национальные стандарты финансового учета (отчетности). Подходы к формированию отчетности в соответствии с МСФО российскими организациями.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716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719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570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715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  <w:tc>
          <w:tcPr>
            <w:tcW w:w="292" w:type="dxa"/>
            <w:vAlign w:val="center"/>
          </w:tcPr>
          <w:p w:rsidR="00910995" w:rsidRPr="000C6DDE" w:rsidRDefault="00910995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t>0,5</w:t>
            </w:r>
          </w:p>
        </w:tc>
      </w:tr>
      <w:tr w:rsidR="00814A52" w:rsidRPr="000C6DDE" w:rsidTr="00E15F2C">
        <w:trPr>
          <w:trHeight w:val="126"/>
          <w:jc w:val="center"/>
        </w:trPr>
        <w:tc>
          <w:tcPr>
            <w:tcW w:w="285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537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bCs/>
                <w:sz w:val="20"/>
                <w:szCs w:val="20"/>
              </w:rPr>
            </w:pPr>
            <w:r w:rsidRPr="000C6DDE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573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fldChar w:fldCharType="begin"/>
            </w:r>
            <w:r w:rsidRPr="000C6DDE">
              <w:rPr>
                <w:sz w:val="20"/>
                <w:szCs w:val="20"/>
              </w:rPr>
              <w:instrText xml:space="preserve"> =SUM(ABOVE) </w:instrText>
            </w:r>
            <w:r w:rsidRPr="000C6DDE">
              <w:rPr>
                <w:sz w:val="20"/>
                <w:szCs w:val="20"/>
              </w:rPr>
              <w:fldChar w:fldCharType="separate"/>
            </w:r>
            <w:r w:rsidR="00DC414A" w:rsidRPr="000C6DDE">
              <w:rPr>
                <w:noProof/>
                <w:sz w:val="20"/>
                <w:szCs w:val="20"/>
              </w:rPr>
              <w:t>17</w:t>
            </w:r>
            <w:r w:rsidRPr="000C6DDE">
              <w:rPr>
                <w:sz w:val="20"/>
                <w:szCs w:val="20"/>
              </w:rPr>
              <w:fldChar w:fldCharType="end"/>
            </w:r>
          </w:p>
        </w:tc>
        <w:tc>
          <w:tcPr>
            <w:tcW w:w="573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fldChar w:fldCharType="begin"/>
            </w:r>
            <w:r w:rsidRPr="000C6DDE">
              <w:rPr>
                <w:sz w:val="20"/>
                <w:szCs w:val="20"/>
              </w:rPr>
              <w:instrText xml:space="preserve"> =SUM(ABOVE) </w:instrText>
            </w:r>
            <w:r w:rsidRPr="000C6DDE">
              <w:rPr>
                <w:sz w:val="20"/>
                <w:szCs w:val="20"/>
              </w:rPr>
              <w:fldChar w:fldCharType="separate"/>
            </w:r>
            <w:r w:rsidR="00DC414A" w:rsidRPr="000C6DDE">
              <w:rPr>
                <w:noProof/>
                <w:sz w:val="20"/>
                <w:szCs w:val="20"/>
              </w:rPr>
              <w:t>17</w:t>
            </w:r>
            <w:r w:rsidRPr="000C6DDE">
              <w:rPr>
                <w:sz w:val="20"/>
                <w:szCs w:val="20"/>
              </w:rPr>
              <w:fldChar w:fldCharType="end"/>
            </w:r>
          </w:p>
        </w:tc>
        <w:tc>
          <w:tcPr>
            <w:tcW w:w="716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fldChar w:fldCharType="begin"/>
            </w:r>
            <w:r w:rsidRPr="000C6DDE">
              <w:rPr>
                <w:sz w:val="20"/>
                <w:szCs w:val="20"/>
              </w:rPr>
              <w:instrText xml:space="preserve"> =SUM(ABOVE) </w:instrText>
            </w:r>
            <w:r w:rsidRPr="000C6DDE">
              <w:rPr>
                <w:sz w:val="20"/>
                <w:szCs w:val="20"/>
              </w:rPr>
              <w:fldChar w:fldCharType="separate"/>
            </w:r>
            <w:r w:rsidR="00DC414A" w:rsidRPr="000C6DDE">
              <w:rPr>
                <w:noProof/>
                <w:sz w:val="20"/>
                <w:szCs w:val="20"/>
              </w:rPr>
              <w:t>17</w:t>
            </w:r>
            <w:r w:rsidRPr="000C6DDE">
              <w:rPr>
                <w:sz w:val="20"/>
                <w:szCs w:val="20"/>
              </w:rPr>
              <w:fldChar w:fldCharType="end"/>
            </w:r>
          </w:p>
        </w:tc>
        <w:tc>
          <w:tcPr>
            <w:tcW w:w="573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fldChar w:fldCharType="begin"/>
            </w:r>
            <w:r w:rsidRPr="000C6DDE">
              <w:rPr>
                <w:sz w:val="20"/>
                <w:szCs w:val="20"/>
              </w:rPr>
              <w:instrText xml:space="preserve"> =SUM(ABOVE) </w:instrText>
            </w:r>
            <w:r w:rsidRPr="000C6DDE">
              <w:rPr>
                <w:sz w:val="20"/>
                <w:szCs w:val="20"/>
              </w:rPr>
              <w:fldChar w:fldCharType="separate"/>
            </w:r>
            <w:r w:rsidR="00A12F84" w:rsidRPr="000C6DDE">
              <w:rPr>
                <w:noProof/>
                <w:sz w:val="20"/>
                <w:szCs w:val="20"/>
              </w:rPr>
              <w:t>17</w:t>
            </w:r>
            <w:r w:rsidRPr="000C6DDE">
              <w:rPr>
                <w:sz w:val="20"/>
                <w:szCs w:val="20"/>
              </w:rPr>
              <w:fldChar w:fldCharType="end"/>
            </w:r>
          </w:p>
        </w:tc>
        <w:tc>
          <w:tcPr>
            <w:tcW w:w="573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fldChar w:fldCharType="begin"/>
            </w:r>
            <w:r w:rsidRPr="000C6DDE">
              <w:rPr>
                <w:sz w:val="20"/>
                <w:szCs w:val="20"/>
              </w:rPr>
              <w:instrText xml:space="preserve"> =SUM(ABOVE) </w:instrText>
            </w:r>
            <w:r w:rsidRPr="000C6DDE">
              <w:rPr>
                <w:sz w:val="20"/>
                <w:szCs w:val="20"/>
              </w:rPr>
              <w:fldChar w:fldCharType="separate"/>
            </w:r>
            <w:r w:rsidR="00A12F84" w:rsidRPr="000C6DDE">
              <w:rPr>
                <w:noProof/>
                <w:sz w:val="20"/>
                <w:szCs w:val="20"/>
              </w:rPr>
              <w:t>12</w:t>
            </w:r>
            <w:r w:rsidRPr="000C6DDE">
              <w:rPr>
                <w:sz w:val="20"/>
                <w:szCs w:val="20"/>
              </w:rPr>
              <w:fldChar w:fldCharType="end"/>
            </w:r>
          </w:p>
        </w:tc>
        <w:tc>
          <w:tcPr>
            <w:tcW w:w="573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fldChar w:fldCharType="begin"/>
            </w:r>
            <w:r w:rsidRPr="000C6DDE">
              <w:rPr>
                <w:sz w:val="20"/>
                <w:szCs w:val="20"/>
              </w:rPr>
              <w:instrText xml:space="preserve"> =SUM(ABOVE) </w:instrText>
            </w:r>
            <w:r w:rsidRPr="000C6DDE">
              <w:rPr>
                <w:sz w:val="20"/>
                <w:szCs w:val="20"/>
              </w:rPr>
              <w:fldChar w:fldCharType="separate"/>
            </w:r>
            <w:r w:rsidR="00A12F84" w:rsidRPr="000C6DDE">
              <w:rPr>
                <w:noProof/>
                <w:sz w:val="20"/>
                <w:szCs w:val="20"/>
              </w:rPr>
              <w:t>8</w:t>
            </w:r>
            <w:r w:rsidRPr="000C6DDE">
              <w:rPr>
                <w:sz w:val="20"/>
                <w:szCs w:val="20"/>
              </w:rPr>
              <w:fldChar w:fldCharType="end"/>
            </w:r>
          </w:p>
        </w:tc>
        <w:tc>
          <w:tcPr>
            <w:tcW w:w="719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fldChar w:fldCharType="begin"/>
            </w:r>
            <w:r w:rsidRPr="000C6DDE">
              <w:rPr>
                <w:sz w:val="20"/>
                <w:szCs w:val="20"/>
              </w:rPr>
              <w:instrText xml:space="preserve"> =SUM(ABOVE) </w:instrText>
            </w:r>
            <w:r w:rsidRPr="000C6DDE">
              <w:rPr>
                <w:sz w:val="20"/>
                <w:szCs w:val="20"/>
              </w:rPr>
              <w:fldChar w:fldCharType="separate"/>
            </w:r>
            <w:r w:rsidR="00A12F84" w:rsidRPr="000C6DDE">
              <w:rPr>
                <w:noProof/>
                <w:sz w:val="20"/>
                <w:szCs w:val="20"/>
              </w:rPr>
              <w:t>8</w:t>
            </w:r>
            <w:r w:rsidRPr="000C6DDE"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fldChar w:fldCharType="begin"/>
            </w:r>
            <w:r w:rsidRPr="000C6DDE">
              <w:rPr>
                <w:sz w:val="20"/>
                <w:szCs w:val="20"/>
              </w:rPr>
              <w:instrText xml:space="preserve"> =SUM(ABOVE) </w:instrText>
            </w:r>
            <w:r w:rsidRPr="000C6DDE">
              <w:rPr>
                <w:sz w:val="20"/>
                <w:szCs w:val="20"/>
              </w:rPr>
              <w:fldChar w:fldCharType="separate"/>
            </w:r>
            <w:r w:rsidR="00A12F84" w:rsidRPr="000C6DDE">
              <w:rPr>
                <w:noProof/>
                <w:sz w:val="20"/>
                <w:szCs w:val="20"/>
              </w:rPr>
              <w:t>8</w:t>
            </w:r>
            <w:r w:rsidRPr="000C6DDE">
              <w:rPr>
                <w:sz w:val="20"/>
                <w:szCs w:val="20"/>
              </w:rPr>
              <w:fldChar w:fldCharType="end"/>
            </w:r>
          </w:p>
        </w:tc>
        <w:tc>
          <w:tcPr>
            <w:tcW w:w="715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fldChar w:fldCharType="begin"/>
            </w:r>
            <w:r w:rsidRPr="000C6DDE">
              <w:rPr>
                <w:sz w:val="20"/>
                <w:szCs w:val="20"/>
              </w:rPr>
              <w:instrText xml:space="preserve"> =SUM(ABOVE) </w:instrText>
            </w:r>
            <w:r w:rsidRPr="000C6DDE">
              <w:rPr>
                <w:sz w:val="20"/>
                <w:szCs w:val="20"/>
              </w:rPr>
              <w:fldChar w:fldCharType="separate"/>
            </w:r>
            <w:r w:rsidR="00A12F84" w:rsidRPr="000C6DDE">
              <w:rPr>
                <w:noProof/>
                <w:sz w:val="20"/>
                <w:szCs w:val="20"/>
              </w:rPr>
              <w:t>8</w:t>
            </w:r>
            <w:r w:rsidRPr="000C6DDE">
              <w:rPr>
                <w:sz w:val="20"/>
                <w:szCs w:val="20"/>
              </w:rPr>
              <w:fldChar w:fldCharType="end"/>
            </w:r>
          </w:p>
        </w:tc>
        <w:tc>
          <w:tcPr>
            <w:tcW w:w="292" w:type="dxa"/>
            <w:vAlign w:val="center"/>
          </w:tcPr>
          <w:p w:rsidR="00814A52" w:rsidRPr="000C6DDE" w:rsidRDefault="00814A52" w:rsidP="00CD63C7">
            <w:pPr>
              <w:tabs>
                <w:tab w:val="left" w:pos="1134"/>
              </w:tabs>
              <w:spacing w:line="360" w:lineRule="auto"/>
              <w:rPr>
                <w:sz w:val="20"/>
                <w:szCs w:val="20"/>
              </w:rPr>
            </w:pPr>
            <w:r w:rsidRPr="000C6DDE">
              <w:rPr>
                <w:sz w:val="20"/>
                <w:szCs w:val="20"/>
              </w:rPr>
              <w:fldChar w:fldCharType="begin"/>
            </w:r>
            <w:r w:rsidRPr="000C6DDE">
              <w:rPr>
                <w:sz w:val="20"/>
                <w:szCs w:val="20"/>
              </w:rPr>
              <w:instrText xml:space="preserve"> =SUM(ABOVE) </w:instrText>
            </w:r>
            <w:r w:rsidRPr="000C6DDE">
              <w:rPr>
                <w:sz w:val="20"/>
                <w:szCs w:val="20"/>
              </w:rPr>
              <w:fldChar w:fldCharType="separate"/>
            </w:r>
            <w:r w:rsidR="00A12F84" w:rsidRPr="000C6DDE">
              <w:rPr>
                <w:noProof/>
                <w:sz w:val="20"/>
                <w:szCs w:val="20"/>
              </w:rPr>
              <w:t>6</w:t>
            </w:r>
            <w:r w:rsidRPr="000C6DDE">
              <w:rPr>
                <w:sz w:val="20"/>
                <w:szCs w:val="20"/>
              </w:rPr>
              <w:fldChar w:fldCharType="end"/>
            </w:r>
          </w:p>
        </w:tc>
      </w:tr>
    </w:tbl>
    <w:p w:rsidR="00910995" w:rsidRPr="000C6DDE" w:rsidRDefault="0091099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9F17C1" w:rsidRPr="000C6DDE" w:rsidRDefault="00910995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sz w:val="28"/>
          <w:szCs w:val="28"/>
        </w:rPr>
        <w:br w:type="page"/>
      </w:r>
      <w:r w:rsidR="009F17C1" w:rsidRPr="000C6DDE">
        <w:rPr>
          <w:bCs/>
          <w:sz w:val="28"/>
          <w:szCs w:val="28"/>
        </w:rPr>
        <w:t>4. Содержание разделов дисциплины</w:t>
      </w:r>
    </w:p>
    <w:p w:rsidR="009F17C1" w:rsidRPr="000C6DDE" w:rsidRDefault="009F17C1" w:rsidP="008B4990">
      <w:pPr>
        <w:pStyle w:val="caaieiaie2"/>
        <w:widowControl/>
        <w:spacing w:line="360" w:lineRule="auto"/>
        <w:ind w:firstLine="709"/>
        <w:jc w:val="both"/>
        <w:rPr>
          <w:bCs/>
          <w:sz w:val="28"/>
          <w:szCs w:val="28"/>
          <w:u w:val="none"/>
        </w:rPr>
      </w:pPr>
    </w:p>
    <w:p w:rsidR="009F17C1" w:rsidRPr="000C6DDE" w:rsidRDefault="009F17C1" w:rsidP="008B4990">
      <w:pPr>
        <w:pStyle w:val="caaieiaie2"/>
        <w:widowControl/>
        <w:spacing w:line="360" w:lineRule="auto"/>
        <w:ind w:firstLine="709"/>
        <w:jc w:val="both"/>
        <w:rPr>
          <w:bCs/>
          <w:sz w:val="28"/>
          <w:szCs w:val="28"/>
          <w:u w:val="none"/>
        </w:rPr>
      </w:pPr>
      <w:r w:rsidRPr="000C6DDE">
        <w:rPr>
          <w:bCs/>
          <w:sz w:val="28"/>
          <w:szCs w:val="28"/>
          <w:u w:val="none"/>
        </w:rPr>
        <w:t xml:space="preserve">Тема 1. </w:t>
      </w:r>
      <w:r w:rsidR="00814A52" w:rsidRPr="000C6DDE">
        <w:rPr>
          <w:sz w:val="28"/>
          <w:szCs w:val="28"/>
          <w:u w:val="none"/>
        </w:rPr>
        <w:t>Глобализация экономики и международная гармонизация стандартов финансового учета и отчетности. Роль и назначение МСФО, история их создания. Международная координация бухгалтерской профессии</w:t>
      </w:r>
    </w:p>
    <w:p w:rsidR="009F17C1" w:rsidRPr="000C6DDE" w:rsidRDefault="009F17C1" w:rsidP="008B4990">
      <w:pPr>
        <w:pStyle w:val="a3"/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</w:p>
    <w:p w:rsidR="009F17C1" w:rsidRPr="000C6DDE" w:rsidRDefault="009F17C1" w:rsidP="004813B7">
      <w:pPr>
        <w:numPr>
          <w:ilvl w:val="1"/>
          <w:numId w:val="3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Факторы, влияющие на формирование моделей финансового учета и отчетности</w:t>
      </w:r>
    </w:p>
    <w:p w:rsidR="00E15F2C" w:rsidRPr="000C6DDE" w:rsidRDefault="00E15F2C" w:rsidP="004813B7">
      <w:pPr>
        <w:numPr>
          <w:ilvl w:val="1"/>
          <w:numId w:val="3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Информационные связи организации и </w:t>
      </w:r>
      <w:r w:rsidR="00981D32" w:rsidRPr="000C6DDE">
        <w:rPr>
          <w:sz w:val="28"/>
          <w:szCs w:val="28"/>
        </w:rPr>
        <w:t>инвесторов (собственников) и кредиторов</w:t>
      </w:r>
      <w:r w:rsidRPr="000C6DDE">
        <w:rPr>
          <w:sz w:val="28"/>
          <w:szCs w:val="28"/>
        </w:rPr>
        <w:t>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Правовое регулирование бухгалтерского учета;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Учет и международные социально-экономические отношения;</w:t>
      </w:r>
    </w:p>
    <w:p w:rsidR="009F17C1" w:rsidRPr="000C6DDE" w:rsidRDefault="00981D32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Инфляция и методики формирования финансовой отчетности</w:t>
      </w:r>
      <w:r w:rsidR="009F17C1" w:rsidRPr="000C6DDE">
        <w:rPr>
          <w:sz w:val="28"/>
          <w:szCs w:val="28"/>
        </w:rPr>
        <w:t>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Учет и социально-экономический прогресс.</w:t>
      </w:r>
    </w:p>
    <w:p w:rsidR="00E15F2C" w:rsidRPr="000C6DDE" w:rsidRDefault="00E15F2C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</w:p>
    <w:p w:rsidR="009F17C1" w:rsidRPr="000C6DDE" w:rsidRDefault="009F17C1" w:rsidP="004813B7">
      <w:pPr>
        <w:numPr>
          <w:ilvl w:val="1"/>
          <w:numId w:val="3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Классификация моделей финансового учета и отчетности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Англосаксонская (Британо – Американо - Голландская) модель;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Континентально-европейская модель;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Южноамериканская модель;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Исламская модель;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Международная модель;</w:t>
      </w:r>
    </w:p>
    <w:p w:rsidR="00E15F2C" w:rsidRPr="000C6DDE" w:rsidRDefault="00E15F2C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</w:p>
    <w:p w:rsidR="00981D32" w:rsidRPr="000C6DDE" w:rsidRDefault="00981D32" w:rsidP="004813B7">
      <w:pPr>
        <w:numPr>
          <w:ilvl w:val="1"/>
          <w:numId w:val="3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Роль и назначение МСФО</w:t>
      </w:r>
    </w:p>
    <w:p w:rsidR="00E15F2C" w:rsidRPr="000C6DDE" w:rsidRDefault="00E15F2C" w:rsidP="00E15F2C">
      <w:pPr>
        <w:spacing w:line="360" w:lineRule="auto"/>
        <w:ind w:left="709"/>
        <w:jc w:val="both"/>
        <w:rPr>
          <w:bCs/>
          <w:sz w:val="28"/>
          <w:szCs w:val="28"/>
        </w:rPr>
      </w:pPr>
    </w:p>
    <w:p w:rsidR="00981D32" w:rsidRPr="000C6DDE" w:rsidRDefault="00981D32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история создания МСФО. Причины и условия возникновения МСФО. Преимущества использования единых МСФО;</w:t>
      </w:r>
    </w:p>
    <w:p w:rsidR="00981D32" w:rsidRPr="000C6DDE" w:rsidRDefault="00981D32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МСФО и национальные стандарты. Организации, разрабатывающие национальные стандарты финансового учета и отчетности;</w:t>
      </w:r>
    </w:p>
    <w:p w:rsidR="00981D32" w:rsidRPr="000C6DDE" w:rsidRDefault="00981D32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Комитет по разработке МСФО: история создания и состав. Цели и приоритеты Правления по разработке МСФО с 2000 г.;</w:t>
      </w:r>
    </w:p>
    <w:p w:rsidR="00981D32" w:rsidRPr="000C6DDE" w:rsidRDefault="00981D32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Порядок разработки и принятия МСФО. Правовой статус и типовая структура МСФО.</w:t>
      </w:r>
    </w:p>
    <w:p w:rsidR="009F17C1" w:rsidRPr="000C6DDE" w:rsidRDefault="009F17C1" w:rsidP="004813B7">
      <w:pPr>
        <w:numPr>
          <w:ilvl w:val="1"/>
          <w:numId w:val="3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Международная координация бухгалтерской профессии </w:t>
      </w:r>
    </w:p>
    <w:p w:rsidR="009F17C1" w:rsidRPr="000C6DDE" w:rsidRDefault="009F17C1" w:rsidP="004813B7">
      <w:pPr>
        <w:numPr>
          <w:ilvl w:val="0"/>
          <w:numId w:val="9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История координации бухгалтерской профессии на международном уровне;</w:t>
      </w:r>
    </w:p>
    <w:p w:rsidR="009F17C1" w:rsidRPr="000C6DDE" w:rsidRDefault="009F17C1" w:rsidP="004813B7">
      <w:pPr>
        <w:numPr>
          <w:ilvl w:val="0"/>
          <w:numId w:val="9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Деятельность российских (ИПБР), зарубежных (ACCA, AICPA) и международных (</w:t>
      </w:r>
      <w:r w:rsidRPr="000C6DDE">
        <w:rPr>
          <w:bCs/>
          <w:sz w:val="28"/>
          <w:szCs w:val="28"/>
          <w:lang w:val="en-US"/>
        </w:rPr>
        <w:t>IFAC</w:t>
      </w:r>
      <w:r w:rsidRPr="000C6DDE">
        <w:rPr>
          <w:bCs/>
          <w:sz w:val="28"/>
          <w:szCs w:val="28"/>
        </w:rPr>
        <w:t>) профессиональных бухгалтерских организаций.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E15F2C" w:rsidRPr="000C6DDE" w:rsidRDefault="009F17C1" w:rsidP="00E15F2C">
      <w:pPr>
        <w:pStyle w:val="caaieiaie2"/>
        <w:widowControl/>
        <w:spacing w:line="360" w:lineRule="auto"/>
        <w:ind w:firstLine="709"/>
        <w:jc w:val="both"/>
        <w:rPr>
          <w:bCs/>
          <w:sz w:val="28"/>
          <w:szCs w:val="28"/>
          <w:u w:val="none"/>
          <w:lang w:val="uk-UA"/>
        </w:rPr>
      </w:pPr>
      <w:r w:rsidRPr="000C6DDE">
        <w:rPr>
          <w:bCs/>
          <w:sz w:val="28"/>
          <w:szCs w:val="28"/>
          <w:u w:val="none"/>
        </w:rPr>
        <w:t xml:space="preserve">Тема </w:t>
      </w:r>
      <w:r w:rsidR="00981D32" w:rsidRPr="000C6DDE">
        <w:rPr>
          <w:bCs/>
          <w:sz w:val="28"/>
          <w:szCs w:val="28"/>
          <w:u w:val="none"/>
        </w:rPr>
        <w:t>2</w:t>
      </w:r>
      <w:r w:rsidRPr="000C6DDE">
        <w:rPr>
          <w:bCs/>
          <w:sz w:val="28"/>
          <w:szCs w:val="28"/>
          <w:u w:val="none"/>
        </w:rPr>
        <w:t>. Концепция (Принципы) подготовки и представления финансовой отчетности МСФО</w:t>
      </w:r>
      <w:r w:rsidR="00382160" w:rsidRPr="000C6DDE">
        <w:rPr>
          <w:bCs/>
          <w:sz w:val="28"/>
          <w:szCs w:val="28"/>
          <w:u w:val="none"/>
        </w:rPr>
        <w:t xml:space="preserve"> и 4-ая Директива Комиссии ЕС</w:t>
      </w:r>
      <w:r w:rsidRPr="000C6DDE">
        <w:rPr>
          <w:bCs/>
          <w:sz w:val="28"/>
          <w:szCs w:val="28"/>
          <w:u w:val="none"/>
        </w:rPr>
        <w:t>.</w:t>
      </w:r>
    </w:p>
    <w:p w:rsidR="00407C10" w:rsidRPr="000C6DDE" w:rsidRDefault="00407C10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F17C1" w:rsidRPr="000C6DDE" w:rsidRDefault="00981D3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2</w:t>
      </w:r>
      <w:r w:rsidR="009F17C1" w:rsidRPr="000C6DDE">
        <w:rPr>
          <w:bCs/>
          <w:sz w:val="28"/>
          <w:szCs w:val="28"/>
        </w:rPr>
        <w:t>.1. Цель, статус и сфера применения Концепции (Принципов) подготовки и представления финансовой отчетности. Состав финансовой отчетности</w:t>
      </w:r>
    </w:p>
    <w:p w:rsidR="00E15F2C" w:rsidRPr="000C6DDE" w:rsidRDefault="00E15F2C" w:rsidP="008B4990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2.</w:t>
      </w:r>
      <w:r w:rsidR="009F17C1" w:rsidRPr="000C6DDE">
        <w:rPr>
          <w:bCs/>
          <w:sz w:val="28"/>
          <w:szCs w:val="28"/>
        </w:rPr>
        <w:t>2. Пользователи финансовой отчетности и их информационные потребности. Полезность информации, раскрываемой в финансовой отчетности</w:t>
      </w:r>
      <w:r w:rsidR="00CD63C7" w:rsidRPr="000C6DDE">
        <w:rPr>
          <w:bCs/>
          <w:sz w:val="28"/>
          <w:szCs w:val="28"/>
        </w:rPr>
        <w:t xml:space="preserve"> </w:t>
      </w:r>
      <w:r w:rsidR="009F17C1" w:rsidRPr="000C6DDE">
        <w:rPr>
          <w:bCs/>
          <w:sz w:val="28"/>
          <w:szCs w:val="28"/>
        </w:rPr>
        <w:t>для обоснования экономических решений</w:t>
      </w:r>
      <w:r w:rsidR="009F17C1" w:rsidRPr="000C6DDE">
        <w:rPr>
          <w:sz w:val="28"/>
          <w:szCs w:val="28"/>
        </w:rPr>
        <w:t xml:space="preserve"> </w:t>
      </w:r>
    </w:p>
    <w:p w:rsidR="00E15F2C" w:rsidRPr="000C6DDE" w:rsidRDefault="00E15F2C" w:rsidP="008B499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2</w:t>
      </w:r>
      <w:r w:rsidR="009F17C1" w:rsidRPr="000C6DDE">
        <w:rPr>
          <w:sz w:val="28"/>
          <w:szCs w:val="28"/>
        </w:rPr>
        <w:t>.3. Цель финансовой отчетности</w:t>
      </w:r>
      <w:r w:rsidR="005D3ED5" w:rsidRPr="000C6DDE">
        <w:rPr>
          <w:sz w:val="28"/>
          <w:szCs w:val="28"/>
        </w:rPr>
        <w:t>:</w:t>
      </w:r>
    </w:p>
    <w:p w:rsidR="00E15F2C" w:rsidRPr="000C6DDE" w:rsidRDefault="00E15F2C" w:rsidP="00E15F2C">
      <w:pPr>
        <w:spacing w:line="360" w:lineRule="auto"/>
        <w:ind w:left="709"/>
        <w:jc w:val="both"/>
        <w:rPr>
          <w:sz w:val="28"/>
          <w:szCs w:val="28"/>
        </w:rPr>
      </w:pP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Финансовое положение;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Результаты деятельности;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Изменения в финансовом положении.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C6DDE">
        <w:rPr>
          <w:sz w:val="28"/>
          <w:szCs w:val="28"/>
        </w:rPr>
        <w:t>2</w:t>
      </w:r>
      <w:r w:rsidR="009F17C1" w:rsidRPr="000C6DDE">
        <w:rPr>
          <w:sz w:val="28"/>
          <w:szCs w:val="28"/>
        </w:rPr>
        <w:t xml:space="preserve">.4. </w:t>
      </w:r>
      <w:r w:rsidR="009F17C1" w:rsidRPr="000C6DDE">
        <w:rPr>
          <w:bCs/>
          <w:sz w:val="28"/>
          <w:szCs w:val="28"/>
        </w:rPr>
        <w:t>Основополагающие допущения</w:t>
      </w:r>
      <w:r w:rsidR="009F17C1" w:rsidRPr="000C6DDE">
        <w:rPr>
          <w:sz w:val="28"/>
          <w:szCs w:val="28"/>
        </w:rPr>
        <w:t xml:space="preserve"> при ведении финансового учета и формировании финансовой отчетности</w:t>
      </w:r>
    </w:p>
    <w:p w:rsidR="00E15F2C" w:rsidRPr="000C6DDE" w:rsidRDefault="00E15F2C" w:rsidP="008B499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метод начисления доходов и расходов;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непрерывность деятельности организации.</w:t>
      </w:r>
    </w:p>
    <w:p w:rsidR="00E15F2C" w:rsidRPr="000C6DDE" w:rsidRDefault="00E15F2C" w:rsidP="008B499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C6DDE">
        <w:rPr>
          <w:sz w:val="28"/>
          <w:szCs w:val="28"/>
        </w:rPr>
        <w:t>2.</w:t>
      </w:r>
      <w:r w:rsidR="009F17C1" w:rsidRPr="000C6DDE">
        <w:rPr>
          <w:sz w:val="28"/>
          <w:szCs w:val="28"/>
        </w:rPr>
        <w:t xml:space="preserve">5. </w:t>
      </w:r>
      <w:r w:rsidR="009F17C1" w:rsidRPr="000C6DDE">
        <w:rPr>
          <w:bCs/>
          <w:sz w:val="28"/>
          <w:szCs w:val="28"/>
        </w:rPr>
        <w:t xml:space="preserve">Качественные характеристики </w:t>
      </w:r>
      <w:r w:rsidR="009F17C1" w:rsidRPr="000C6DDE">
        <w:rPr>
          <w:sz w:val="28"/>
          <w:szCs w:val="28"/>
        </w:rPr>
        <w:t>информации, раскрываемой в финансовой отчетности</w:t>
      </w:r>
    </w:p>
    <w:p w:rsidR="00E15F2C" w:rsidRPr="000C6DDE" w:rsidRDefault="00E15F2C" w:rsidP="008B499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Понятность;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Уместность;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Существенность;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Надежность;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Правдивое представление;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Преобладание сущности над формой;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Нейтральность;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Осмотрительность;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Полнота;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Сопоставимость;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Ограничения уместности и надежности информации;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Своевременность;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Баланс между выгодами и затратами;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Баланс между качественными характеристиками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Достоверное объективное представление.</w:t>
      </w:r>
    </w:p>
    <w:p w:rsidR="00E15F2C" w:rsidRPr="000C6DDE" w:rsidRDefault="00E15F2C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</w:p>
    <w:p w:rsidR="009F17C1" w:rsidRPr="000C6DDE" w:rsidRDefault="00981D32" w:rsidP="008B4990">
      <w:pPr>
        <w:pStyle w:val="23"/>
        <w:ind w:firstLine="709"/>
        <w:rPr>
          <w:sz w:val="28"/>
          <w:szCs w:val="28"/>
          <w:lang w:val="uk-UA"/>
        </w:rPr>
      </w:pPr>
      <w:r w:rsidRPr="000C6DDE">
        <w:rPr>
          <w:sz w:val="28"/>
          <w:szCs w:val="28"/>
        </w:rPr>
        <w:t>2</w:t>
      </w:r>
      <w:r w:rsidR="009F17C1" w:rsidRPr="000C6DDE">
        <w:rPr>
          <w:sz w:val="28"/>
          <w:szCs w:val="28"/>
        </w:rPr>
        <w:t xml:space="preserve">.6. </w:t>
      </w:r>
      <w:r w:rsidR="009F17C1" w:rsidRPr="000C6DDE">
        <w:rPr>
          <w:bCs/>
          <w:sz w:val="28"/>
          <w:szCs w:val="28"/>
        </w:rPr>
        <w:t>Элементы финансовой отчетности [определения]</w:t>
      </w:r>
      <w:r w:rsidR="009F17C1" w:rsidRPr="000C6DDE">
        <w:rPr>
          <w:sz w:val="28"/>
          <w:szCs w:val="28"/>
        </w:rPr>
        <w:t xml:space="preserve">: </w:t>
      </w:r>
    </w:p>
    <w:p w:rsidR="00E15F2C" w:rsidRPr="000C6DDE" w:rsidRDefault="00E15F2C" w:rsidP="008B4990">
      <w:pPr>
        <w:pStyle w:val="23"/>
        <w:ind w:firstLine="709"/>
        <w:rPr>
          <w:sz w:val="28"/>
          <w:szCs w:val="28"/>
          <w:lang w:val="uk-UA"/>
        </w:rPr>
      </w:pP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характеризующие финансовое положение организации на отчетную дату: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Активы;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Обязательства;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Капитал;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характеризующие финансовые результаты деятельности организации за отчетный период: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Доход;</w:t>
      </w:r>
    </w:p>
    <w:p w:rsidR="009F17C1" w:rsidRPr="000C6DDE" w:rsidRDefault="009F17C1" w:rsidP="004813B7">
      <w:pPr>
        <w:numPr>
          <w:ilvl w:val="1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Расходы;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сущность и отличия в их трактовке от отечественной практики. </w:t>
      </w:r>
    </w:p>
    <w:p w:rsidR="00E15F2C" w:rsidRPr="000C6DDE" w:rsidRDefault="00E15F2C" w:rsidP="008B4990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9F17C1" w:rsidRPr="000C6DDE" w:rsidRDefault="00981D3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2</w:t>
      </w:r>
      <w:r w:rsidR="009F17C1" w:rsidRPr="000C6DDE">
        <w:rPr>
          <w:bCs/>
          <w:sz w:val="28"/>
          <w:szCs w:val="28"/>
        </w:rPr>
        <w:t xml:space="preserve">.7. Признание элементов финансовой отчетности </w:t>
      </w:r>
    </w:p>
    <w:p w:rsidR="00E15F2C" w:rsidRPr="000C6DDE" w:rsidRDefault="00E15F2C" w:rsidP="008B4990">
      <w:pPr>
        <w:pStyle w:val="23"/>
        <w:ind w:firstLine="709"/>
        <w:rPr>
          <w:bCs/>
          <w:sz w:val="28"/>
          <w:szCs w:val="28"/>
          <w:lang w:val="uk-UA"/>
        </w:rPr>
      </w:pPr>
    </w:p>
    <w:p w:rsidR="009F17C1" w:rsidRPr="000C6DDE" w:rsidRDefault="00981D32" w:rsidP="008B4990">
      <w:pPr>
        <w:pStyle w:val="23"/>
        <w:ind w:firstLine="709"/>
        <w:rPr>
          <w:sz w:val="28"/>
          <w:szCs w:val="28"/>
          <w:lang w:val="uk-UA"/>
        </w:rPr>
      </w:pPr>
      <w:r w:rsidRPr="000C6DDE">
        <w:rPr>
          <w:bCs/>
          <w:sz w:val="28"/>
          <w:szCs w:val="28"/>
        </w:rPr>
        <w:t>2</w:t>
      </w:r>
      <w:r w:rsidR="009F17C1" w:rsidRPr="000C6DDE">
        <w:rPr>
          <w:bCs/>
          <w:sz w:val="28"/>
          <w:szCs w:val="28"/>
        </w:rPr>
        <w:t>.8.</w:t>
      </w:r>
      <w:r w:rsidR="009F17C1" w:rsidRPr="000C6DDE">
        <w:rPr>
          <w:sz w:val="28"/>
          <w:szCs w:val="28"/>
        </w:rPr>
        <w:t xml:space="preserve"> </w:t>
      </w:r>
      <w:r w:rsidR="009F17C1" w:rsidRPr="000C6DDE">
        <w:rPr>
          <w:bCs/>
          <w:sz w:val="28"/>
          <w:szCs w:val="28"/>
        </w:rPr>
        <w:t>Измерение</w:t>
      </w:r>
      <w:r w:rsidR="009F17C1" w:rsidRPr="000C6DDE">
        <w:rPr>
          <w:sz w:val="28"/>
          <w:szCs w:val="28"/>
        </w:rPr>
        <w:t xml:space="preserve"> (оценка по стоимости) </w:t>
      </w:r>
      <w:r w:rsidR="009F17C1" w:rsidRPr="000C6DDE">
        <w:rPr>
          <w:bCs/>
          <w:sz w:val="28"/>
          <w:szCs w:val="28"/>
        </w:rPr>
        <w:t>элементов финансовой отчетности</w:t>
      </w:r>
      <w:r w:rsidR="009F17C1" w:rsidRPr="000C6DDE">
        <w:rPr>
          <w:sz w:val="28"/>
          <w:szCs w:val="28"/>
        </w:rPr>
        <w:t>:</w:t>
      </w:r>
    </w:p>
    <w:p w:rsidR="00E15F2C" w:rsidRPr="000C6DDE" w:rsidRDefault="00E15F2C" w:rsidP="008B4990">
      <w:pPr>
        <w:pStyle w:val="23"/>
        <w:ind w:firstLine="709"/>
        <w:rPr>
          <w:sz w:val="28"/>
          <w:szCs w:val="28"/>
          <w:lang w:val="uk-UA"/>
        </w:rPr>
      </w:pP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 фактической стоимости приобретения;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 восстановительной (текущей) стоимости;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 возможной цене продажи / стоимости погашения;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 дисконтированной</w:t>
      </w:r>
      <w:r w:rsidRPr="000C6DDE">
        <w:rPr>
          <w:bCs/>
          <w:sz w:val="28"/>
          <w:szCs w:val="28"/>
        </w:rPr>
        <w:t xml:space="preserve"> (приведенной, настоящей) стоимости</w:t>
      </w:r>
    </w:p>
    <w:p w:rsidR="009F17C1" w:rsidRPr="000C6DDE" w:rsidRDefault="005D3ED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</w:t>
      </w:r>
      <w:r w:rsidR="009F17C1" w:rsidRPr="000C6DDE">
        <w:rPr>
          <w:sz w:val="28"/>
          <w:szCs w:val="28"/>
        </w:rPr>
        <w:t>ущность и особенности применения оценки по справедливой стоимости (</w:t>
      </w:r>
      <w:r w:rsidR="009F17C1" w:rsidRPr="000C6DDE">
        <w:rPr>
          <w:sz w:val="28"/>
          <w:szCs w:val="28"/>
          <w:lang w:val="en-US"/>
        </w:rPr>
        <w:t>fair</w:t>
      </w:r>
      <w:r w:rsidR="009F17C1" w:rsidRPr="000C6DDE">
        <w:rPr>
          <w:sz w:val="28"/>
          <w:szCs w:val="28"/>
        </w:rPr>
        <w:t xml:space="preserve"> </w:t>
      </w:r>
      <w:r w:rsidR="009F17C1" w:rsidRPr="000C6DDE">
        <w:rPr>
          <w:sz w:val="28"/>
          <w:szCs w:val="28"/>
          <w:lang w:val="en-US"/>
        </w:rPr>
        <w:t>value</w:t>
      </w:r>
      <w:r w:rsidR="009F17C1" w:rsidRPr="000C6DDE">
        <w:rPr>
          <w:sz w:val="28"/>
          <w:szCs w:val="28"/>
        </w:rPr>
        <w:t>)</w:t>
      </w:r>
    </w:p>
    <w:p w:rsidR="00E15F2C" w:rsidRPr="000C6DDE" w:rsidRDefault="00E15F2C" w:rsidP="008B4990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9F17C1" w:rsidRPr="000C6DDE" w:rsidRDefault="00981D32" w:rsidP="008B4990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C6DDE">
        <w:rPr>
          <w:bCs/>
          <w:sz w:val="28"/>
          <w:szCs w:val="28"/>
        </w:rPr>
        <w:t>2</w:t>
      </w:r>
      <w:r w:rsidR="009F17C1" w:rsidRPr="000C6DDE">
        <w:rPr>
          <w:bCs/>
          <w:sz w:val="28"/>
          <w:szCs w:val="28"/>
        </w:rPr>
        <w:t>.9. Концепции капитала и поддержания капитала на уровне неснижаемой величины в целях признания прибыли организации</w:t>
      </w:r>
    </w:p>
    <w:p w:rsidR="00E15F2C" w:rsidRPr="000C6DDE" w:rsidRDefault="00E15F2C" w:rsidP="008B4990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поддержание финансового капитала;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поддержание физического капитала).</w:t>
      </w:r>
    </w:p>
    <w:p w:rsidR="00E15F2C" w:rsidRPr="000C6DDE" w:rsidRDefault="00E15F2C" w:rsidP="008B499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7039D" w:rsidRPr="000C6DDE" w:rsidRDefault="00382160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2.10. Обзор положений 4-ой Директивы Комиссии ЕС</w:t>
      </w:r>
    </w:p>
    <w:p w:rsidR="009F17C1" w:rsidRPr="000C6DDE" w:rsidRDefault="0007039D" w:rsidP="0007039D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C6DDE">
        <w:rPr>
          <w:sz w:val="28"/>
          <w:szCs w:val="28"/>
        </w:rPr>
        <w:br w:type="page"/>
      </w:r>
      <w:r w:rsidR="009F17C1" w:rsidRPr="000C6DDE">
        <w:rPr>
          <w:bCs/>
          <w:sz w:val="28"/>
          <w:szCs w:val="28"/>
        </w:rPr>
        <w:t xml:space="preserve">Тема </w:t>
      </w:r>
      <w:r w:rsidR="00981D32" w:rsidRPr="000C6DDE">
        <w:rPr>
          <w:bCs/>
          <w:sz w:val="28"/>
          <w:szCs w:val="28"/>
        </w:rPr>
        <w:t>3</w:t>
      </w:r>
      <w:r w:rsidR="009F17C1" w:rsidRPr="000C6DDE">
        <w:rPr>
          <w:bCs/>
          <w:sz w:val="28"/>
          <w:szCs w:val="28"/>
        </w:rPr>
        <w:t>. Принципы, состав и порядок формирования и представления финансовых отчетов</w:t>
      </w:r>
    </w:p>
    <w:p w:rsidR="0007039D" w:rsidRPr="000C6DDE" w:rsidRDefault="0007039D" w:rsidP="0007039D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382160" w:rsidRPr="000C6DDE" w:rsidRDefault="00382160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1 Представление финансовых отчетов; </w:t>
      </w:r>
    </w:p>
    <w:p w:rsidR="00382160" w:rsidRPr="000C6DDE" w:rsidRDefault="00382160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8 Чистая прибыль или убыток за период, Фундаментальные ошибки и Изменения учетной политики</w:t>
      </w:r>
    </w:p>
    <w:p w:rsidR="009F17C1" w:rsidRPr="000C6DDE" w:rsidRDefault="00382160" w:rsidP="008B499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6DDE">
        <w:rPr>
          <w:sz w:val="28"/>
          <w:szCs w:val="28"/>
          <w:lang w:val="en-US"/>
        </w:rPr>
        <w:t>IFRS 1 Применение МСФО впервые.</w:t>
      </w:r>
    </w:p>
    <w:p w:rsidR="00382160" w:rsidRPr="000C6DDE" w:rsidRDefault="00382160" w:rsidP="008B499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F17C1" w:rsidRPr="000C6DDE" w:rsidRDefault="00981D3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sz w:val="28"/>
          <w:szCs w:val="28"/>
          <w:lang w:val="en-US"/>
        </w:rPr>
        <w:t>3</w:t>
      </w:r>
      <w:r w:rsidR="009F17C1" w:rsidRPr="000C6DDE">
        <w:rPr>
          <w:sz w:val="28"/>
          <w:szCs w:val="28"/>
          <w:lang w:val="en-US"/>
        </w:rPr>
        <w:t xml:space="preserve">.1. </w:t>
      </w:r>
      <w:r w:rsidR="007D4F48" w:rsidRPr="000C6DDE">
        <w:rPr>
          <w:sz w:val="28"/>
          <w:szCs w:val="28"/>
          <w:lang w:val="en-US"/>
        </w:rPr>
        <w:t>IAS</w:t>
      </w:r>
      <w:r w:rsidR="009F17C1" w:rsidRPr="000C6DDE">
        <w:rPr>
          <w:sz w:val="28"/>
          <w:szCs w:val="28"/>
          <w:lang w:val="en-US"/>
        </w:rPr>
        <w:t xml:space="preserve"> 1</w:t>
      </w:r>
      <w:r w:rsidR="009F17C1" w:rsidRPr="000C6DDE">
        <w:rPr>
          <w:bCs/>
          <w:sz w:val="28"/>
          <w:szCs w:val="28"/>
        </w:rPr>
        <w:t xml:space="preserve"> Представление финансовых отчетов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3</w:t>
      </w:r>
      <w:r w:rsidR="009F17C1" w:rsidRPr="000C6DDE">
        <w:rPr>
          <w:bCs/>
          <w:sz w:val="28"/>
          <w:szCs w:val="28"/>
        </w:rPr>
        <w:t>.1.1. Вводная информация [</w:t>
      </w:r>
      <w:r w:rsidR="007D4F48" w:rsidRPr="000C6DDE">
        <w:rPr>
          <w:bCs/>
          <w:sz w:val="28"/>
          <w:szCs w:val="28"/>
        </w:rPr>
        <w:t>IAS</w:t>
      </w:r>
      <w:r w:rsidR="009F17C1" w:rsidRPr="000C6DDE">
        <w:rPr>
          <w:bCs/>
          <w:sz w:val="28"/>
          <w:szCs w:val="28"/>
        </w:rPr>
        <w:t xml:space="preserve"> 1]: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.1.1.1. Цель и сфера применения стандарта.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.1.1.2. Назначение финансовой отчетности.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.1.1.3. Ответственность за финансовую отчетность.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.1.1.4. Компоненты финансовой отчетности.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</w:t>
      </w:r>
      <w:r w:rsidR="009F17C1" w:rsidRPr="000C6DDE">
        <w:rPr>
          <w:bCs/>
          <w:sz w:val="28"/>
          <w:szCs w:val="28"/>
        </w:rPr>
        <w:t>.1.2. Общие аспекты [представления финансовых отчетов]: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 xml:space="preserve">.1.2.1. Достоверное представление и соответствие МСФО; 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.1.2.2. Учетная политика;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.1.2.3. Допущение о непрерывности деятельности организации;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.1.2.4. Метод начисления;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.1.2.5. Последовательность представления;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.1.2.6. Существенность и объединение статей;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.1.2.7. Взаимозачет статей;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.1.2.8. Сравнительная информация.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</w:t>
      </w:r>
      <w:r w:rsidR="009F17C1" w:rsidRPr="000C6DDE">
        <w:rPr>
          <w:bCs/>
          <w:sz w:val="28"/>
          <w:szCs w:val="28"/>
        </w:rPr>
        <w:t>.1.3. Состав и содержание [финансовых отчетов]: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.1.3.1. Определение форм [компонентов] финансовой отчетности;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.1.3.2. Отчетный период;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.1.3.3. Своевременность.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</w:t>
      </w:r>
      <w:r w:rsidR="009F17C1" w:rsidRPr="000C6DDE">
        <w:rPr>
          <w:bCs/>
          <w:sz w:val="28"/>
          <w:szCs w:val="28"/>
        </w:rPr>
        <w:t>.1.4. Бухгалтерский баланс: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.1.4.1. Разделение на [оборотные] краткосрочные \ [внеоборотные] долгосрочные активы \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обязательства;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.1.4.2. Краткосрочные [оборотные] активы;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.1.4.3. Краткосрочные обязательства;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.1.4.4. Информация, подлежащая представлению в бухгалтерском балансе;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.1.4.5. Информация, подлежащая представлению в бухгалтерском балансе или в примечаниях;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</w:t>
      </w:r>
      <w:r w:rsidR="009F17C1" w:rsidRPr="000C6DDE">
        <w:rPr>
          <w:bCs/>
          <w:sz w:val="28"/>
          <w:szCs w:val="28"/>
        </w:rPr>
        <w:t>.1.5. Отчет о прибылях и убытках: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.1.5.1. Информация, подлежащая представлению в отчете о прибылях и убытках;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.1.5.2. Информация, подлежащая представлению в отчете о прибылях и убытках или в примечаниях;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</w:t>
      </w:r>
      <w:r w:rsidR="009F17C1" w:rsidRPr="000C6DDE">
        <w:rPr>
          <w:bCs/>
          <w:sz w:val="28"/>
          <w:szCs w:val="28"/>
        </w:rPr>
        <w:t>.1.6. Изменения в капитале и отчет о движении денежных средств</w:t>
      </w:r>
    </w:p>
    <w:p w:rsidR="009F17C1" w:rsidRPr="000C6DDE" w:rsidRDefault="00981D3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</w:t>
      </w:r>
      <w:r w:rsidR="009F17C1" w:rsidRPr="000C6DDE">
        <w:rPr>
          <w:bCs/>
          <w:sz w:val="28"/>
          <w:szCs w:val="28"/>
        </w:rPr>
        <w:t>.1.7. Примечания к финансовой отчетности:</w:t>
      </w:r>
    </w:p>
    <w:p w:rsidR="009F17C1" w:rsidRPr="000C6DDE" w:rsidRDefault="004F5B20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.1.7.1. Структура примечаний;</w:t>
      </w:r>
    </w:p>
    <w:p w:rsidR="009F17C1" w:rsidRPr="000C6DDE" w:rsidRDefault="004F5B20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.1.7.2. Представление учетной политики;</w:t>
      </w:r>
    </w:p>
    <w:p w:rsidR="009F17C1" w:rsidRPr="000C6DDE" w:rsidRDefault="004F5B20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.1.7.3. Прочие раскрытия информации;</w:t>
      </w:r>
    </w:p>
    <w:p w:rsidR="009F17C1" w:rsidRPr="000C6DDE" w:rsidRDefault="004F5B20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9F17C1" w:rsidRPr="000C6DDE">
        <w:rPr>
          <w:sz w:val="28"/>
          <w:szCs w:val="28"/>
        </w:rPr>
        <w:t>.1.8. Иллюстративная структура форм финансовой отчетности.</w:t>
      </w:r>
    </w:p>
    <w:p w:rsidR="00B44379" w:rsidRPr="000C6DDE" w:rsidRDefault="00B44379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B44379" w:rsidRPr="000C6DDE" w:rsidRDefault="00B44379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A12F84" w:rsidRPr="000C6DDE" w:rsidRDefault="00382160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</w:t>
      </w:r>
      <w:r w:rsidR="00A12F84" w:rsidRPr="000C6DDE">
        <w:rPr>
          <w:bCs/>
          <w:sz w:val="28"/>
          <w:szCs w:val="28"/>
        </w:rPr>
        <w:t>.</w:t>
      </w:r>
      <w:r w:rsidRPr="000C6DDE">
        <w:rPr>
          <w:bCs/>
          <w:sz w:val="28"/>
          <w:szCs w:val="28"/>
        </w:rPr>
        <w:t>2</w:t>
      </w:r>
      <w:r w:rsidR="00A12F84" w:rsidRPr="000C6DDE">
        <w:rPr>
          <w:bCs/>
          <w:sz w:val="28"/>
          <w:szCs w:val="28"/>
        </w:rPr>
        <w:t>. IAS 8 Чистая прибыль или убыток за период, существенные ошибки и изменения в учетной политике</w:t>
      </w:r>
    </w:p>
    <w:p w:rsidR="0007039D" w:rsidRPr="000C6DDE" w:rsidRDefault="0007039D" w:rsidP="008B499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12F84" w:rsidRPr="000C6DDE" w:rsidRDefault="00382160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</w:t>
      </w:r>
      <w:r w:rsidR="00A12F84" w:rsidRPr="000C6DDE">
        <w:rPr>
          <w:sz w:val="28"/>
          <w:szCs w:val="28"/>
        </w:rPr>
        <w:t>.</w:t>
      </w:r>
      <w:r w:rsidRPr="000C6DDE">
        <w:rPr>
          <w:sz w:val="28"/>
          <w:szCs w:val="28"/>
          <w:lang w:val="en-US"/>
        </w:rPr>
        <w:t>2</w:t>
      </w:r>
      <w:r w:rsidR="00A12F84" w:rsidRPr="000C6DDE">
        <w:rPr>
          <w:sz w:val="28"/>
          <w:szCs w:val="28"/>
        </w:rPr>
        <w:t>.1. Цель, статус и сфера действия стандарта</w:t>
      </w:r>
    </w:p>
    <w:p w:rsidR="00A12F84" w:rsidRPr="000C6DDE" w:rsidRDefault="00382160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3</w:t>
      </w:r>
      <w:r w:rsidR="00A12F84" w:rsidRPr="000C6DDE">
        <w:rPr>
          <w:sz w:val="28"/>
          <w:szCs w:val="28"/>
        </w:rPr>
        <w:t>.</w:t>
      </w:r>
      <w:r w:rsidRPr="000C6DDE">
        <w:rPr>
          <w:sz w:val="28"/>
          <w:szCs w:val="28"/>
          <w:lang w:val="en-US"/>
        </w:rPr>
        <w:t>2</w:t>
      </w:r>
      <w:r w:rsidR="00A12F84" w:rsidRPr="000C6DDE">
        <w:rPr>
          <w:sz w:val="28"/>
          <w:szCs w:val="28"/>
        </w:rPr>
        <w:t>.2. Определения: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Результаты чрезвычайных обстоятельств;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Обычная деятельность;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Прекращенная деятельность;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Существенные ошибки;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Учетная политика.</w:t>
      </w:r>
    </w:p>
    <w:p w:rsidR="00A12F84" w:rsidRPr="000C6DDE" w:rsidRDefault="00382160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3</w:t>
      </w:r>
      <w:r w:rsidR="00A12F84" w:rsidRPr="000C6DDE">
        <w:rPr>
          <w:sz w:val="28"/>
          <w:szCs w:val="28"/>
        </w:rPr>
        <w:t>.</w:t>
      </w:r>
      <w:r w:rsidRPr="000C6DDE">
        <w:rPr>
          <w:sz w:val="28"/>
          <w:szCs w:val="28"/>
          <w:lang w:val="en-US"/>
        </w:rPr>
        <w:t>2</w:t>
      </w:r>
      <w:r w:rsidR="00A12F84" w:rsidRPr="000C6DDE">
        <w:rPr>
          <w:sz w:val="28"/>
          <w:szCs w:val="28"/>
        </w:rPr>
        <w:t>.3. Чистая прибыль или убыток за период: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Результаты чрезвычайных обстоятельств;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Прибыль или убыток от обычной деятельности;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Прекращенная деятельность;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Изменения в бухгалтерских оценках.</w:t>
      </w:r>
    </w:p>
    <w:p w:rsidR="00A12F84" w:rsidRPr="000C6DDE" w:rsidRDefault="00382160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3</w:t>
      </w:r>
      <w:r w:rsidR="00A12F84" w:rsidRPr="000C6DDE">
        <w:rPr>
          <w:sz w:val="28"/>
          <w:szCs w:val="28"/>
        </w:rPr>
        <w:t>.</w:t>
      </w:r>
      <w:r w:rsidRPr="000C6DDE">
        <w:rPr>
          <w:sz w:val="28"/>
          <w:szCs w:val="28"/>
          <w:lang w:val="en-US"/>
        </w:rPr>
        <w:t>2</w:t>
      </w:r>
      <w:r w:rsidR="00A12F84" w:rsidRPr="000C6DDE">
        <w:rPr>
          <w:sz w:val="28"/>
          <w:szCs w:val="28"/>
        </w:rPr>
        <w:t>.4. Существенные ошибки: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Рекомендуемый Стандартом способ;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Допустимый альтернативный способ.</w:t>
      </w:r>
    </w:p>
    <w:p w:rsidR="00A12F84" w:rsidRPr="000C6DDE" w:rsidRDefault="00382160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3</w:t>
      </w:r>
      <w:r w:rsidR="00A12F84" w:rsidRPr="000C6DDE">
        <w:rPr>
          <w:sz w:val="28"/>
          <w:szCs w:val="28"/>
        </w:rPr>
        <w:t>.</w:t>
      </w:r>
      <w:r w:rsidRPr="000C6DDE">
        <w:rPr>
          <w:sz w:val="28"/>
          <w:szCs w:val="28"/>
          <w:lang w:val="en-US"/>
        </w:rPr>
        <w:t>2</w:t>
      </w:r>
      <w:r w:rsidR="00A12F84" w:rsidRPr="000C6DDE">
        <w:rPr>
          <w:sz w:val="28"/>
          <w:szCs w:val="28"/>
        </w:rPr>
        <w:t>.5. Изменения в учетной политике: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Принятие [утверждение] нового или обновленного МСФО; </w:t>
      </w:r>
    </w:p>
    <w:p w:rsidR="00A12F84" w:rsidRPr="000C6DDE" w:rsidRDefault="00A12F8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Прочие изменения в учетной политике:</w:t>
      </w:r>
    </w:p>
    <w:p w:rsidR="00A12F84" w:rsidRPr="000C6DDE" w:rsidRDefault="00A12F84" w:rsidP="004813B7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Рекомендуемый Стандартом способ;</w:t>
      </w:r>
    </w:p>
    <w:p w:rsidR="00A12F84" w:rsidRPr="000C6DDE" w:rsidRDefault="00A12F84" w:rsidP="004813B7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Допустимый альтернативный способ.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5D3ED5" w:rsidRPr="000C6DDE" w:rsidRDefault="00382160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sz w:val="28"/>
          <w:szCs w:val="28"/>
        </w:rPr>
        <w:t xml:space="preserve">3.3. </w:t>
      </w:r>
      <w:r w:rsidRPr="000C6DDE">
        <w:rPr>
          <w:sz w:val="28"/>
          <w:szCs w:val="28"/>
          <w:lang w:val="en-US"/>
        </w:rPr>
        <w:t>IFRS</w:t>
      </w:r>
      <w:r w:rsidRPr="000C6DDE">
        <w:rPr>
          <w:sz w:val="28"/>
          <w:szCs w:val="28"/>
        </w:rPr>
        <w:t xml:space="preserve"> 1 Применение МСФО впервые.</w:t>
      </w:r>
    </w:p>
    <w:p w:rsidR="004B6A38" w:rsidRPr="000C6DDE" w:rsidRDefault="00382160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3.3.1. </w:t>
      </w:r>
      <w:r w:rsidR="004B6A38" w:rsidRPr="000C6DDE">
        <w:rPr>
          <w:bCs/>
          <w:sz w:val="28"/>
          <w:szCs w:val="28"/>
        </w:rPr>
        <w:t>Предисловие</w:t>
      </w:r>
    </w:p>
    <w:p w:rsidR="005D3ED5" w:rsidRPr="000C6DDE" w:rsidRDefault="004B6A38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3.3.1.1. </w:t>
      </w:r>
      <w:r w:rsidR="00382160" w:rsidRPr="000C6DDE">
        <w:rPr>
          <w:bCs/>
          <w:sz w:val="28"/>
          <w:szCs w:val="28"/>
        </w:rPr>
        <w:t>Необходимость данного стандарта;</w:t>
      </w:r>
    </w:p>
    <w:p w:rsidR="00382160" w:rsidRPr="000C6DDE" w:rsidRDefault="00382160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</w:t>
      </w:r>
      <w:r w:rsidR="004B6A38" w:rsidRPr="000C6DDE">
        <w:rPr>
          <w:bCs/>
          <w:sz w:val="28"/>
          <w:szCs w:val="28"/>
        </w:rPr>
        <w:t>1.</w:t>
      </w:r>
      <w:r w:rsidRPr="000C6DDE">
        <w:rPr>
          <w:bCs/>
          <w:sz w:val="28"/>
          <w:szCs w:val="28"/>
        </w:rPr>
        <w:t>2. Цель и сфера применения стандарта;</w:t>
      </w:r>
    </w:p>
    <w:p w:rsidR="00382160" w:rsidRPr="000C6DDE" w:rsidRDefault="00382160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</w:t>
      </w:r>
      <w:r w:rsidR="004B6A38" w:rsidRPr="000C6DDE">
        <w:rPr>
          <w:bCs/>
          <w:sz w:val="28"/>
          <w:szCs w:val="28"/>
        </w:rPr>
        <w:t>1.</w:t>
      </w:r>
      <w:r w:rsidRPr="000C6DDE">
        <w:rPr>
          <w:bCs/>
          <w:sz w:val="28"/>
          <w:szCs w:val="28"/>
        </w:rPr>
        <w:t>3. Определения:</w:t>
      </w:r>
    </w:p>
    <w:p w:rsidR="00382160" w:rsidRPr="000C6DDE" w:rsidRDefault="00382160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Первая финансовая отчетность согласно МСФО;</w:t>
      </w:r>
    </w:p>
    <w:p w:rsidR="00382160" w:rsidRPr="000C6DDE" w:rsidRDefault="009706E2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Компания, применяющая МСФО впервые;</w:t>
      </w:r>
    </w:p>
    <w:p w:rsidR="009706E2" w:rsidRPr="000C6DDE" w:rsidRDefault="009706E2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Входящие остатки в балансе согласно МСФО; </w:t>
      </w:r>
    </w:p>
    <w:p w:rsidR="009706E2" w:rsidRPr="000C6DDE" w:rsidRDefault="00101410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Ранее применявшиеся правила учета (</w:t>
      </w:r>
      <w:r w:rsidR="004B6A38" w:rsidRPr="000C6DDE">
        <w:rPr>
          <w:bCs/>
          <w:sz w:val="28"/>
          <w:szCs w:val="28"/>
        </w:rPr>
        <w:t>GAAP);</w:t>
      </w:r>
    </w:p>
    <w:p w:rsidR="004B6A38" w:rsidRPr="000C6DDE" w:rsidRDefault="004B6A38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Отчетная дата;</w:t>
      </w:r>
    </w:p>
    <w:p w:rsidR="004B6A38" w:rsidRPr="000C6DDE" w:rsidRDefault="004B6A38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Дата перехода;</w:t>
      </w:r>
    </w:p>
    <w:p w:rsidR="004B6A38" w:rsidRPr="000C6DDE" w:rsidRDefault="004B6A38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Предполагаемая стоимостная оценка статьи отчетности;</w:t>
      </w:r>
    </w:p>
    <w:p w:rsidR="004B6A38" w:rsidRPr="000C6DDE" w:rsidRDefault="004B6A38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3.3.1.4. Этапы перехода на МСФО</w:t>
      </w:r>
    </w:p>
    <w:p w:rsidR="004B6A38" w:rsidRPr="000C6DDE" w:rsidRDefault="004B6A38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Учетные политики;</w:t>
      </w:r>
    </w:p>
    <w:p w:rsidR="004B6A38" w:rsidRPr="000C6DDE" w:rsidRDefault="004B6A38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Входящие остатки в балансе согласно МСФО;</w:t>
      </w:r>
    </w:p>
    <w:p w:rsidR="004B6A38" w:rsidRPr="000C6DDE" w:rsidRDefault="004B6A38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Оценки;</w:t>
      </w:r>
    </w:p>
    <w:p w:rsidR="004B6A38" w:rsidRPr="000C6DDE" w:rsidRDefault="004B6A38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Представление и раскрытие информации;</w:t>
      </w:r>
    </w:p>
    <w:p w:rsidR="004B6A38" w:rsidRPr="000C6DDE" w:rsidRDefault="004B6A38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3.3.2. Входящие остатки в балансе согласно МСФО</w:t>
      </w:r>
    </w:p>
    <w:p w:rsidR="004B6A38" w:rsidRPr="000C6DDE" w:rsidRDefault="004B6A38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3.3.2.1. Принципы признания и оценки;</w:t>
      </w:r>
    </w:p>
    <w:p w:rsidR="004B6A38" w:rsidRPr="000C6DDE" w:rsidRDefault="004B6A38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3.3.2.2. Исключения из требований прочих МСФО; </w:t>
      </w:r>
    </w:p>
    <w:p w:rsidR="004B6A38" w:rsidRPr="000C6DDE" w:rsidRDefault="004B6A38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3.3.2.3. Оценка Основных средств;</w:t>
      </w:r>
    </w:p>
    <w:p w:rsidR="004B6A38" w:rsidRPr="000C6DDE" w:rsidRDefault="004B6A38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3.3.2.4. Объединение компаний, </w:t>
      </w:r>
      <w:r w:rsidR="00C607CB" w:rsidRPr="000C6DDE">
        <w:rPr>
          <w:bCs/>
          <w:sz w:val="28"/>
          <w:szCs w:val="28"/>
          <w:lang w:val="en-US"/>
        </w:rPr>
        <w:t>IAS</w:t>
      </w:r>
      <w:r w:rsidR="00C607CB" w:rsidRPr="000C6DDE">
        <w:rPr>
          <w:bCs/>
          <w:sz w:val="28"/>
          <w:szCs w:val="28"/>
        </w:rPr>
        <w:t xml:space="preserve"> 22 и </w:t>
      </w:r>
      <w:r w:rsidR="00C607CB" w:rsidRPr="000C6DDE">
        <w:rPr>
          <w:bCs/>
          <w:sz w:val="28"/>
          <w:szCs w:val="28"/>
          <w:lang w:val="en-US"/>
        </w:rPr>
        <w:t>IFRS</w:t>
      </w:r>
      <w:r w:rsidR="00C607CB" w:rsidRPr="000C6DDE">
        <w:rPr>
          <w:bCs/>
          <w:sz w:val="28"/>
          <w:szCs w:val="28"/>
        </w:rPr>
        <w:t xml:space="preserve"> 3:</w:t>
      </w:r>
    </w:p>
    <w:p w:rsidR="00C607CB" w:rsidRPr="000C6DDE" w:rsidRDefault="00C607CB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Выбор не применять </w:t>
      </w:r>
      <w:r w:rsidRPr="000C6DDE">
        <w:rPr>
          <w:bCs/>
          <w:sz w:val="28"/>
          <w:szCs w:val="28"/>
          <w:lang w:val="en-US"/>
        </w:rPr>
        <w:t>IAS</w:t>
      </w:r>
      <w:r w:rsidRPr="000C6DDE">
        <w:rPr>
          <w:bCs/>
          <w:sz w:val="28"/>
          <w:szCs w:val="28"/>
        </w:rPr>
        <w:t xml:space="preserve"> 22 и </w:t>
      </w:r>
      <w:r w:rsidRPr="000C6DDE">
        <w:rPr>
          <w:bCs/>
          <w:sz w:val="28"/>
          <w:szCs w:val="28"/>
          <w:lang w:val="en-US"/>
        </w:rPr>
        <w:t>IFRS</w:t>
      </w:r>
      <w:r w:rsidRPr="000C6DDE">
        <w:rPr>
          <w:bCs/>
          <w:sz w:val="28"/>
          <w:szCs w:val="28"/>
        </w:rPr>
        <w:t xml:space="preserve"> 3;</w:t>
      </w:r>
    </w:p>
    <w:p w:rsidR="00C607CB" w:rsidRPr="000C6DDE" w:rsidRDefault="00C607CB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Последствия не применения </w:t>
      </w:r>
      <w:r w:rsidRPr="000C6DDE">
        <w:rPr>
          <w:bCs/>
          <w:sz w:val="28"/>
          <w:szCs w:val="28"/>
          <w:lang w:val="en-US"/>
        </w:rPr>
        <w:t>IAS</w:t>
      </w:r>
      <w:r w:rsidRPr="000C6DDE">
        <w:rPr>
          <w:bCs/>
          <w:sz w:val="28"/>
          <w:szCs w:val="28"/>
        </w:rPr>
        <w:t xml:space="preserve"> 22 и </w:t>
      </w:r>
      <w:r w:rsidRPr="000C6DDE">
        <w:rPr>
          <w:bCs/>
          <w:sz w:val="28"/>
          <w:szCs w:val="28"/>
          <w:lang w:val="en-US"/>
        </w:rPr>
        <w:t>IFRS</w:t>
      </w:r>
      <w:r w:rsidRPr="000C6DDE">
        <w:rPr>
          <w:bCs/>
          <w:sz w:val="28"/>
          <w:szCs w:val="28"/>
        </w:rPr>
        <w:t xml:space="preserve"> 3 ретроспективно;</w:t>
      </w:r>
    </w:p>
    <w:p w:rsidR="00C607CB" w:rsidRPr="000C6DDE" w:rsidRDefault="00C607CB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Корректировки </w:t>
      </w:r>
      <w:r w:rsidRPr="000C6DDE">
        <w:rPr>
          <w:bCs/>
          <w:sz w:val="28"/>
          <w:szCs w:val="28"/>
          <w:lang w:val="en-US"/>
        </w:rPr>
        <w:t>Goodwill</w:t>
      </w:r>
      <w:r w:rsidRPr="000C6DDE">
        <w:rPr>
          <w:bCs/>
          <w:sz w:val="28"/>
          <w:szCs w:val="28"/>
        </w:rPr>
        <w:t>;</w:t>
      </w:r>
    </w:p>
    <w:p w:rsidR="00C607CB" w:rsidRPr="000C6DDE" w:rsidRDefault="00C607CB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Исключение из консолидированной отчетности;</w:t>
      </w:r>
    </w:p>
    <w:p w:rsidR="00C607CB" w:rsidRPr="000C6DDE" w:rsidRDefault="00C607CB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Отложенный налог и доля меньшинства;</w:t>
      </w:r>
    </w:p>
    <w:p w:rsidR="00C607CB" w:rsidRPr="000C6DDE" w:rsidRDefault="00C607CB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3.3.2.5. Вознаграждения работникам;</w:t>
      </w:r>
    </w:p>
    <w:p w:rsidR="00C607CB" w:rsidRPr="000C6DDE" w:rsidRDefault="00C607CB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3.3.2.6. Совокупная разница от пересчета отчетности из одной валюты в другую;</w:t>
      </w:r>
    </w:p>
    <w:p w:rsidR="00C607CB" w:rsidRPr="000C6DDE" w:rsidRDefault="00C607CB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3.3.2.7. Сложные финансовые инструменты;</w:t>
      </w:r>
    </w:p>
    <w:p w:rsidR="00C607CB" w:rsidRPr="000C6DDE" w:rsidRDefault="00C607CB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3.3.2.8. Активы и обязательства дочерних компаний;</w:t>
      </w:r>
    </w:p>
    <w:p w:rsidR="00C607CB" w:rsidRPr="000C6DDE" w:rsidRDefault="00C607CB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3.3.2.9. Обязательные исключения из ретроспективного применения:</w:t>
      </w:r>
    </w:p>
    <w:p w:rsidR="00C607CB" w:rsidRPr="000C6DDE" w:rsidRDefault="00C607CB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Прекращение признания финансовых активов и финансовых обязательств;</w:t>
      </w:r>
    </w:p>
    <w:p w:rsidR="00C607CB" w:rsidRPr="000C6DDE" w:rsidRDefault="00C607CB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Учет при хеджировании;</w:t>
      </w:r>
    </w:p>
    <w:p w:rsidR="00C607CB" w:rsidRPr="000C6DDE" w:rsidRDefault="00C607CB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3.3.3. Представление и раскрытие информации</w:t>
      </w:r>
    </w:p>
    <w:p w:rsidR="00C607CB" w:rsidRPr="000C6DDE" w:rsidRDefault="00C607CB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3.3.3.1. Разъяснения последствий перехода на МСФО; </w:t>
      </w:r>
    </w:p>
    <w:p w:rsidR="00C607CB" w:rsidRPr="000C6DDE" w:rsidRDefault="00C607CB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3.3.3.2. Согласования статей собственного капитала и прибылей/убытков;</w:t>
      </w:r>
    </w:p>
    <w:p w:rsidR="00C607CB" w:rsidRPr="000C6DDE" w:rsidRDefault="00C607CB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3.3.3.3. Прочие раскрытия информации.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E40EE" w:rsidRPr="000C6DDE" w:rsidRDefault="00AE40EE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D7155" w:rsidRPr="000C6DDE" w:rsidRDefault="001D7155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Тема 4. Отчет о прибылях и убытках.</w:t>
      </w:r>
    </w:p>
    <w:p w:rsidR="001D7155" w:rsidRPr="000C6DDE" w:rsidRDefault="001D7155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IAS 18 Доход</w:t>
      </w:r>
    </w:p>
    <w:p w:rsidR="001D7155" w:rsidRPr="000C6DDE" w:rsidRDefault="001D715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IAS 11 Договоры подряда</w:t>
      </w:r>
    </w:p>
    <w:p w:rsidR="001D7155" w:rsidRPr="000C6DDE" w:rsidRDefault="00601EC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4</w:t>
      </w:r>
      <w:r w:rsidR="00782169" w:rsidRPr="000C6DDE">
        <w:rPr>
          <w:bCs/>
          <w:sz w:val="28"/>
          <w:szCs w:val="28"/>
        </w:rPr>
        <w:t>.1</w:t>
      </w:r>
      <w:r w:rsidR="001D7155" w:rsidRPr="000C6DDE">
        <w:rPr>
          <w:bCs/>
          <w:sz w:val="28"/>
          <w:szCs w:val="28"/>
        </w:rPr>
        <w:t>. IAS 18 Доход.</w:t>
      </w:r>
    </w:p>
    <w:p w:rsidR="001D7155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="00782169" w:rsidRPr="000C6DDE">
        <w:rPr>
          <w:sz w:val="28"/>
          <w:szCs w:val="28"/>
        </w:rPr>
        <w:t>1</w:t>
      </w:r>
      <w:r w:rsidR="001D7155" w:rsidRPr="000C6DDE">
        <w:rPr>
          <w:sz w:val="28"/>
          <w:szCs w:val="28"/>
        </w:rPr>
        <w:t>.1. Цель, статус и сфера действия стандарта.</w:t>
      </w:r>
    </w:p>
    <w:p w:rsidR="001D7155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="00782169" w:rsidRPr="000C6DDE">
        <w:rPr>
          <w:sz w:val="28"/>
          <w:szCs w:val="28"/>
        </w:rPr>
        <w:t>1</w:t>
      </w:r>
      <w:r w:rsidR="001D7155" w:rsidRPr="000C6DDE">
        <w:rPr>
          <w:sz w:val="28"/>
          <w:szCs w:val="28"/>
        </w:rPr>
        <w:t>.2. Определения:</w:t>
      </w:r>
    </w:p>
    <w:p w:rsidR="001D7155" w:rsidRPr="000C6DDE" w:rsidRDefault="001D715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Доход (выручка, продажи) - Revenue;</w:t>
      </w:r>
    </w:p>
    <w:p w:rsidR="001D7155" w:rsidRPr="000C6DDE" w:rsidRDefault="001D715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Справедливая стоимость – </w:t>
      </w:r>
      <w:r w:rsidRPr="000C6DDE">
        <w:rPr>
          <w:sz w:val="28"/>
          <w:szCs w:val="28"/>
          <w:lang w:val="en-US"/>
        </w:rPr>
        <w:t>Fair</w:t>
      </w:r>
      <w:r w:rsidRPr="000C6DDE">
        <w:rPr>
          <w:sz w:val="28"/>
          <w:szCs w:val="28"/>
        </w:rPr>
        <w:t xml:space="preserve"> </w:t>
      </w:r>
      <w:r w:rsidRPr="000C6DDE">
        <w:rPr>
          <w:sz w:val="28"/>
          <w:szCs w:val="28"/>
          <w:lang w:val="en-US"/>
        </w:rPr>
        <w:t>value</w:t>
      </w:r>
      <w:r w:rsidRPr="000C6DDE">
        <w:rPr>
          <w:sz w:val="28"/>
          <w:szCs w:val="28"/>
        </w:rPr>
        <w:t>.</w:t>
      </w:r>
    </w:p>
    <w:p w:rsidR="001D7155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="00782169" w:rsidRPr="000C6DDE">
        <w:rPr>
          <w:sz w:val="28"/>
          <w:szCs w:val="28"/>
        </w:rPr>
        <w:t>1</w:t>
      </w:r>
      <w:r w:rsidR="001D7155" w:rsidRPr="000C6DDE">
        <w:rPr>
          <w:sz w:val="28"/>
          <w:szCs w:val="28"/>
        </w:rPr>
        <w:t>.3. Оценка дохода;</w:t>
      </w:r>
    </w:p>
    <w:p w:rsidR="001D7155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="00782169" w:rsidRPr="000C6DDE">
        <w:rPr>
          <w:sz w:val="28"/>
          <w:szCs w:val="28"/>
        </w:rPr>
        <w:t>1</w:t>
      </w:r>
      <w:r w:rsidR="001D7155" w:rsidRPr="000C6DDE">
        <w:rPr>
          <w:sz w:val="28"/>
          <w:szCs w:val="28"/>
        </w:rPr>
        <w:t>.4. Идентификация сделки</w:t>
      </w:r>
    </w:p>
    <w:p w:rsidR="001D7155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6DDE">
        <w:rPr>
          <w:sz w:val="28"/>
          <w:szCs w:val="28"/>
          <w:lang w:val="en-US"/>
        </w:rPr>
        <w:t>4</w:t>
      </w:r>
      <w:r w:rsidR="001D7155" w:rsidRPr="000C6DDE">
        <w:rPr>
          <w:sz w:val="28"/>
          <w:szCs w:val="28"/>
          <w:lang w:val="en-US"/>
        </w:rPr>
        <w:t>.</w:t>
      </w:r>
      <w:r w:rsidR="00782169" w:rsidRPr="000C6DDE">
        <w:rPr>
          <w:sz w:val="28"/>
          <w:szCs w:val="28"/>
        </w:rPr>
        <w:t>1</w:t>
      </w:r>
      <w:r w:rsidR="001D7155" w:rsidRPr="000C6DDE">
        <w:rPr>
          <w:sz w:val="28"/>
          <w:szCs w:val="28"/>
          <w:lang w:val="en-US"/>
        </w:rPr>
        <w:t xml:space="preserve">.5. </w:t>
      </w:r>
      <w:r w:rsidR="001D7155" w:rsidRPr="000C6DDE">
        <w:rPr>
          <w:sz w:val="28"/>
          <w:szCs w:val="28"/>
        </w:rPr>
        <w:t>Продажи</w:t>
      </w:r>
      <w:r w:rsidR="001D7155" w:rsidRPr="000C6DDE">
        <w:rPr>
          <w:sz w:val="28"/>
          <w:szCs w:val="28"/>
          <w:lang w:val="en-US"/>
        </w:rPr>
        <w:t xml:space="preserve"> </w:t>
      </w:r>
      <w:r w:rsidR="001D7155" w:rsidRPr="000C6DDE">
        <w:rPr>
          <w:sz w:val="28"/>
          <w:szCs w:val="28"/>
        </w:rPr>
        <w:t>товаров</w:t>
      </w:r>
      <w:r w:rsidR="001D7155" w:rsidRPr="000C6DDE">
        <w:rPr>
          <w:sz w:val="28"/>
          <w:szCs w:val="28"/>
          <w:lang w:val="en-US"/>
        </w:rPr>
        <w:t xml:space="preserve"> – Sales of goods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C6DDE">
        <w:rPr>
          <w:sz w:val="28"/>
          <w:szCs w:val="28"/>
          <w:lang w:val="en-US"/>
        </w:rPr>
        <w:t>4.</w:t>
      </w:r>
      <w:r w:rsidRPr="000C6DDE">
        <w:rPr>
          <w:sz w:val="28"/>
          <w:szCs w:val="28"/>
        </w:rPr>
        <w:t>1</w:t>
      </w:r>
      <w:r w:rsidR="001D7155" w:rsidRPr="000C6DDE">
        <w:rPr>
          <w:sz w:val="28"/>
          <w:szCs w:val="28"/>
          <w:lang w:val="en-US"/>
        </w:rPr>
        <w:t xml:space="preserve">.6. </w:t>
      </w:r>
      <w:r w:rsidR="001D7155" w:rsidRPr="000C6DDE">
        <w:rPr>
          <w:sz w:val="28"/>
          <w:szCs w:val="28"/>
        </w:rPr>
        <w:t>Предоставление</w:t>
      </w:r>
      <w:r w:rsidR="001D7155" w:rsidRPr="000C6DDE">
        <w:rPr>
          <w:sz w:val="28"/>
          <w:szCs w:val="28"/>
          <w:lang w:val="en-US"/>
        </w:rPr>
        <w:t xml:space="preserve"> </w:t>
      </w:r>
      <w:r w:rsidR="001D7155" w:rsidRPr="000C6DDE">
        <w:rPr>
          <w:sz w:val="28"/>
          <w:szCs w:val="28"/>
        </w:rPr>
        <w:t>услуг</w:t>
      </w:r>
      <w:r w:rsidR="001D7155" w:rsidRPr="000C6DDE">
        <w:rPr>
          <w:sz w:val="28"/>
          <w:szCs w:val="28"/>
          <w:lang w:val="en-US"/>
        </w:rPr>
        <w:t xml:space="preserve"> – Rendering of Services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1</w:t>
      </w:r>
      <w:r w:rsidR="001D7155" w:rsidRPr="000C6DDE">
        <w:rPr>
          <w:sz w:val="28"/>
          <w:szCs w:val="28"/>
        </w:rPr>
        <w:t xml:space="preserve">.7. Проценты, платежи за пользование авторскими правами (лицензионные платежи), дивиденды – </w:t>
      </w:r>
      <w:r w:rsidR="001D7155" w:rsidRPr="000C6DDE">
        <w:rPr>
          <w:sz w:val="28"/>
          <w:szCs w:val="28"/>
          <w:lang w:val="en-US"/>
        </w:rPr>
        <w:t>Interest</w:t>
      </w:r>
      <w:r w:rsidR="001D7155" w:rsidRPr="000C6DDE">
        <w:rPr>
          <w:sz w:val="28"/>
          <w:szCs w:val="28"/>
        </w:rPr>
        <w:t>, Royality, Di</w:t>
      </w:r>
      <w:r w:rsidR="001D7155" w:rsidRPr="000C6DDE">
        <w:rPr>
          <w:sz w:val="28"/>
          <w:szCs w:val="28"/>
          <w:lang w:val="en-US"/>
        </w:rPr>
        <w:t>vidends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1</w:t>
      </w:r>
      <w:r w:rsidR="001D7155" w:rsidRPr="000C6DDE">
        <w:rPr>
          <w:sz w:val="28"/>
          <w:szCs w:val="28"/>
        </w:rPr>
        <w:t>.8. Раскрытие информации о доходах в финансовой отчетности организации.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D7155" w:rsidRPr="000C6DDE" w:rsidRDefault="00782169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4</w:t>
      </w:r>
      <w:r w:rsidR="001D7155" w:rsidRPr="000C6DDE">
        <w:rPr>
          <w:bCs/>
          <w:sz w:val="28"/>
          <w:szCs w:val="28"/>
        </w:rPr>
        <w:t>.</w:t>
      </w:r>
      <w:r w:rsidRPr="000C6DDE">
        <w:rPr>
          <w:bCs/>
          <w:sz w:val="28"/>
          <w:szCs w:val="28"/>
        </w:rPr>
        <w:t>2</w:t>
      </w:r>
      <w:r w:rsidR="001D7155" w:rsidRPr="000C6DDE">
        <w:rPr>
          <w:bCs/>
          <w:sz w:val="28"/>
          <w:szCs w:val="28"/>
        </w:rPr>
        <w:t>. IAS 11 Договоры подряда.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2</w:t>
      </w:r>
      <w:r w:rsidR="001D7155" w:rsidRPr="000C6DDE">
        <w:rPr>
          <w:sz w:val="28"/>
          <w:szCs w:val="28"/>
        </w:rPr>
        <w:t>.1. Цель, статус и сфера действия стандарта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2</w:t>
      </w:r>
      <w:r w:rsidR="001D7155" w:rsidRPr="000C6DDE">
        <w:rPr>
          <w:sz w:val="28"/>
          <w:szCs w:val="28"/>
        </w:rPr>
        <w:t>.2. Определения:</w:t>
      </w:r>
    </w:p>
    <w:p w:rsidR="001D7155" w:rsidRPr="000C6DDE" w:rsidRDefault="001D715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Договор подряда;</w:t>
      </w:r>
    </w:p>
    <w:p w:rsidR="001D7155" w:rsidRPr="000C6DDE" w:rsidRDefault="001D715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Контракт с фиксированной ценой;</w:t>
      </w:r>
    </w:p>
    <w:p w:rsidR="001D7155" w:rsidRPr="000C6DDE" w:rsidRDefault="001D715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Контракт «затраты плюс».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2</w:t>
      </w:r>
      <w:r w:rsidR="001D7155" w:rsidRPr="000C6DDE">
        <w:rPr>
          <w:sz w:val="28"/>
          <w:szCs w:val="28"/>
        </w:rPr>
        <w:t>.3. Объединение и разделение договоров подряда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2</w:t>
      </w:r>
      <w:r w:rsidR="001D7155" w:rsidRPr="000C6DDE">
        <w:rPr>
          <w:sz w:val="28"/>
          <w:szCs w:val="28"/>
        </w:rPr>
        <w:t>.4. Доходы по договору подряда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2</w:t>
      </w:r>
      <w:r w:rsidR="001D7155" w:rsidRPr="000C6DDE">
        <w:rPr>
          <w:sz w:val="28"/>
          <w:szCs w:val="28"/>
        </w:rPr>
        <w:t>.5. Затраты по договору подряда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2</w:t>
      </w:r>
      <w:r w:rsidR="001D7155" w:rsidRPr="000C6DDE">
        <w:rPr>
          <w:sz w:val="28"/>
          <w:szCs w:val="28"/>
        </w:rPr>
        <w:t>.6. Признание доходов и расходов по договору подряда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2</w:t>
      </w:r>
      <w:r w:rsidR="001D7155" w:rsidRPr="000C6DDE">
        <w:rPr>
          <w:sz w:val="28"/>
          <w:szCs w:val="28"/>
        </w:rPr>
        <w:t>.7. Признание [вероятных] ожидаемых убытков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2</w:t>
      </w:r>
      <w:r w:rsidR="001D7155" w:rsidRPr="000C6DDE">
        <w:rPr>
          <w:sz w:val="28"/>
          <w:szCs w:val="28"/>
        </w:rPr>
        <w:t>.8. Изменения в оценках дохода или затрат по договорам подряда</w:t>
      </w:r>
    </w:p>
    <w:p w:rsidR="001D7155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</w:t>
      </w:r>
      <w:r w:rsidR="001D7155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2</w:t>
      </w:r>
      <w:r w:rsidR="001D7155" w:rsidRPr="000C6DDE">
        <w:rPr>
          <w:sz w:val="28"/>
          <w:szCs w:val="28"/>
        </w:rPr>
        <w:t>.9. Раскрытие информации о деятельности по договорам подряда в финансовой отчетности организации</w:t>
      </w:r>
    </w:p>
    <w:p w:rsidR="001D7155" w:rsidRPr="000C6DDE" w:rsidRDefault="001D715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1D7155" w:rsidRPr="000C6DDE" w:rsidRDefault="001D715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1D7155" w:rsidRPr="000C6DDE" w:rsidRDefault="001D715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 xml:space="preserve">Тема 5. </w:t>
      </w:r>
      <w:r w:rsidRPr="000C6DDE">
        <w:rPr>
          <w:sz w:val="28"/>
          <w:szCs w:val="28"/>
        </w:rPr>
        <w:t>Отчет о финансовом положении. Активы:</w:t>
      </w:r>
    </w:p>
    <w:p w:rsidR="001D7155" w:rsidRPr="000C6DDE" w:rsidRDefault="001D715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2 Запасы;</w:t>
      </w:r>
    </w:p>
    <w:p w:rsidR="001D7155" w:rsidRPr="000C6DDE" w:rsidRDefault="001D715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16 Основные средства;</w:t>
      </w:r>
    </w:p>
    <w:p w:rsidR="001D7155" w:rsidRPr="000C6DDE" w:rsidRDefault="001D715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20 Правительственные субсидии: учет и раскрытие информации;</w:t>
      </w:r>
    </w:p>
    <w:p w:rsidR="001D7155" w:rsidRPr="000C6DDE" w:rsidRDefault="001D715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23 Затраты по займам;</w:t>
      </w:r>
    </w:p>
    <w:p w:rsidR="001D7155" w:rsidRPr="000C6DDE" w:rsidRDefault="001D715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17 Аренда;</w:t>
      </w:r>
    </w:p>
    <w:p w:rsidR="001D7155" w:rsidRPr="000C6DDE" w:rsidRDefault="001D715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38 Нематериальные активы;</w:t>
      </w:r>
    </w:p>
    <w:p w:rsidR="001D7155" w:rsidRPr="000C6DDE" w:rsidRDefault="001D715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40 Инвестиционная собственность;</w:t>
      </w:r>
    </w:p>
    <w:p w:rsidR="001D7155" w:rsidRPr="000C6DDE" w:rsidRDefault="001D715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41 Сельское хозяйство;</w:t>
      </w:r>
    </w:p>
    <w:p w:rsidR="001D7155" w:rsidRPr="000C6DDE" w:rsidRDefault="001D715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36 Обесценение активов;</w:t>
      </w:r>
    </w:p>
    <w:p w:rsidR="009F17C1" w:rsidRPr="000C6DDE" w:rsidRDefault="001D715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IFRS</w:t>
      </w:r>
      <w:r w:rsidRPr="000C6DDE">
        <w:rPr>
          <w:sz w:val="28"/>
          <w:szCs w:val="28"/>
        </w:rPr>
        <w:t xml:space="preserve"> 5 Выбытие внеоборотных активов, предназначенных для продажи, и прекращаемая деятельность.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7C1" w:rsidRPr="000C6DDE" w:rsidRDefault="00601EC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5</w:t>
      </w:r>
      <w:r w:rsidR="009F17C1" w:rsidRPr="000C6DDE">
        <w:rPr>
          <w:bCs/>
          <w:sz w:val="28"/>
          <w:szCs w:val="28"/>
        </w:rPr>
        <w:t>.1.</w:t>
      </w:r>
      <w:r w:rsidR="009F17C1" w:rsidRPr="000C6DDE">
        <w:rPr>
          <w:sz w:val="28"/>
          <w:szCs w:val="28"/>
        </w:rPr>
        <w:t xml:space="preserve"> </w:t>
      </w:r>
      <w:r w:rsidR="007D4F48" w:rsidRPr="000C6DDE">
        <w:rPr>
          <w:bCs/>
          <w:sz w:val="28"/>
          <w:szCs w:val="28"/>
        </w:rPr>
        <w:t>IAS</w:t>
      </w:r>
      <w:r w:rsidR="009F17C1" w:rsidRPr="000C6DDE">
        <w:rPr>
          <w:bCs/>
          <w:sz w:val="28"/>
          <w:szCs w:val="28"/>
        </w:rPr>
        <w:t xml:space="preserve"> 2 Запасы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5</w:t>
      </w:r>
      <w:r w:rsidR="009F17C1" w:rsidRPr="000C6DDE">
        <w:rPr>
          <w:bCs/>
          <w:sz w:val="28"/>
          <w:szCs w:val="28"/>
        </w:rPr>
        <w:t>.1.1. Цель, статус и сфера действия стандарта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5</w:t>
      </w:r>
      <w:r w:rsidR="009F17C1" w:rsidRPr="000C6DDE">
        <w:rPr>
          <w:bCs/>
          <w:sz w:val="28"/>
          <w:szCs w:val="28"/>
        </w:rPr>
        <w:t>.1.2. Определения товарно-материальных запасов (ТМЗ) и Чистой стоимости реализации (ЧСР – Net realisable value)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5</w:t>
      </w:r>
      <w:r w:rsidR="009F17C1" w:rsidRPr="000C6DDE">
        <w:rPr>
          <w:bCs/>
          <w:sz w:val="28"/>
          <w:szCs w:val="28"/>
        </w:rPr>
        <w:t>.1.3. Оценка</w:t>
      </w:r>
      <w:r w:rsidR="009F17C1" w:rsidRPr="000C6DDE">
        <w:rPr>
          <w:sz w:val="28"/>
          <w:szCs w:val="28"/>
        </w:rPr>
        <w:t xml:space="preserve"> ТМЗ по себестоимости [приобретения]: 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затраты на приобретение и переработку ТМЗ;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прочие затраты, включаемые в себестоимость ТМЗ;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себестоимость ТМЗ компании, оказывающей услуги.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 xml:space="preserve">.1.4. </w:t>
      </w:r>
      <w:r w:rsidR="009F17C1" w:rsidRPr="000C6DDE">
        <w:rPr>
          <w:sz w:val="28"/>
          <w:szCs w:val="28"/>
          <w:lang w:val="en-US"/>
        </w:rPr>
        <w:t>[</w:t>
      </w:r>
      <w:r w:rsidR="009F17C1" w:rsidRPr="000C6DDE">
        <w:rPr>
          <w:sz w:val="28"/>
          <w:szCs w:val="28"/>
        </w:rPr>
        <w:t>Последующая</w:t>
      </w:r>
      <w:r w:rsidR="009F17C1" w:rsidRPr="000C6DDE">
        <w:rPr>
          <w:sz w:val="28"/>
          <w:szCs w:val="28"/>
          <w:lang w:val="en-US"/>
        </w:rPr>
        <w:t>]</w:t>
      </w:r>
      <w:r w:rsidR="009F17C1" w:rsidRPr="000C6DDE">
        <w:rPr>
          <w:sz w:val="28"/>
          <w:szCs w:val="28"/>
        </w:rPr>
        <w:t xml:space="preserve">Оценка ТМЗ по: 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методу нормативных затрат, и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методу розничных цен.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 xml:space="preserve">.1.5. Формулы расчета себестоимости ТМЗ, отпускаемых в производство и на складе: 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основной способ – FIFO или по средневзвешенной стоимости;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допустимый альтернативный – </w:t>
      </w:r>
      <w:r w:rsidRPr="000C6DDE">
        <w:rPr>
          <w:sz w:val="28"/>
          <w:szCs w:val="28"/>
          <w:lang w:val="en-US"/>
        </w:rPr>
        <w:t>LIFO</w:t>
      </w:r>
      <w:r w:rsidRPr="000C6DDE">
        <w:rPr>
          <w:sz w:val="28"/>
          <w:szCs w:val="28"/>
        </w:rPr>
        <w:t>.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4F5B20" w:rsidRPr="000C6DDE">
        <w:rPr>
          <w:sz w:val="28"/>
          <w:szCs w:val="28"/>
        </w:rPr>
        <w:t>.</w:t>
      </w:r>
      <w:r w:rsidR="009F17C1" w:rsidRPr="000C6DDE">
        <w:rPr>
          <w:sz w:val="28"/>
          <w:szCs w:val="28"/>
        </w:rPr>
        <w:t>1.6. Чистая стоимость реализации ТМЗ: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оценка ТМЗ по наименьшему из показателей: себестоимости и чистой стоимости реализации (</w:t>
      </w:r>
      <w:r w:rsidRPr="000C6DDE">
        <w:rPr>
          <w:sz w:val="28"/>
          <w:szCs w:val="28"/>
          <w:lang w:val="en-US"/>
        </w:rPr>
        <w:t>LCM</w:t>
      </w:r>
      <w:r w:rsidRPr="000C6DDE">
        <w:rPr>
          <w:sz w:val="28"/>
          <w:szCs w:val="28"/>
        </w:rPr>
        <w:t xml:space="preserve"> – </w:t>
      </w:r>
      <w:r w:rsidRPr="000C6DDE">
        <w:rPr>
          <w:sz w:val="28"/>
          <w:szCs w:val="28"/>
          <w:lang w:val="en-US"/>
        </w:rPr>
        <w:t>method</w:t>
      </w:r>
      <w:r w:rsidRPr="000C6DDE">
        <w:rPr>
          <w:sz w:val="28"/>
          <w:szCs w:val="28"/>
        </w:rPr>
        <w:t>).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.1.7. Признание ТМЗ в качестве расходов отчетного периода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 xml:space="preserve">.1.8. Раскрытие информации о ТМЗ в финансовой отчетности организации </w:t>
      </w:r>
    </w:p>
    <w:p w:rsidR="00105872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F17C1" w:rsidRPr="000C6DDE" w:rsidRDefault="00601EC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5</w:t>
      </w:r>
      <w:r w:rsidR="009F17C1" w:rsidRPr="000C6DDE">
        <w:rPr>
          <w:bCs/>
          <w:sz w:val="28"/>
          <w:szCs w:val="28"/>
        </w:rPr>
        <w:t xml:space="preserve">.2. </w:t>
      </w:r>
      <w:r w:rsidR="007D4F48" w:rsidRPr="000C6DDE">
        <w:rPr>
          <w:bCs/>
          <w:sz w:val="28"/>
          <w:szCs w:val="28"/>
        </w:rPr>
        <w:t>IAS</w:t>
      </w:r>
      <w:r w:rsidR="009F17C1" w:rsidRPr="000C6DDE">
        <w:rPr>
          <w:bCs/>
          <w:sz w:val="28"/>
          <w:szCs w:val="28"/>
        </w:rPr>
        <w:t xml:space="preserve"> 16 Основные средства (Собственность на землю, здания и оборудование)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 xml:space="preserve">.2.1. Цель, статус и сфера действия стандарта 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.2.2. Определения: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Основные средства (ОС);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Амортизация;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Амортизационная стоимость;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Срок полезного использования;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Фактическая стоимость приобретения;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Продажная (ликвидационная) стоимость;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Справедливая (правдивая) стоимость;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Балансовая (учетная, книжная) стоимость;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Возмещаемая стоимость.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.2.3. Признание объекта учета в качестве актива – объекта основных средств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.2.4. Первоначальная (историческая) оценка ОС: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Элементы фактической стоимости приобретения;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Обмен активами.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.2.5. Последующие затраты, относящиеся к уже признанному объекту ОС</w:t>
      </w:r>
    </w:p>
    <w:p w:rsidR="009F17C1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.2.6. Последующая оценка ОС: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Рекомендуемый Стандартом способ;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Допустимый альтернативный способ;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Переоценки объектов ОС.</w:t>
      </w:r>
    </w:p>
    <w:p w:rsidR="009F17C1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.2.7. Амортизация объектов ОС: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Пересмотр срока полезного использования;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Пересмотр метода начисления амортизации</w:t>
      </w:r>
      <w:r w:rsidR="00F30712" w:rsidRPr="000C6DDE">
        <w:rPr>
          <w:sz w:val="28"/>
          <w:szCs w:val="28"/>
        </w:rPr>
        <w:t>.</w:t>
      </w:r>
    </w:p>
    <w:p w:rsidR="009F17C1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5</w:t>
      </w:r>
      <w:r w:rsidR="009F17C1" w:rsidRPr="000C6DDE">
        <w:rPr>
          <w:bCs/>
          <w:sz w:val="28"/>
          <w:szCs w:val="28"/>
        </w:rPr>
        <w:t>.</w:t>
      </w:r>
      <w:r w:rsidR="009F17C1" w:rsidRPr="000C6DDE">
        <w:rPr>
          <w:sz w:val="28"/>
          <w:szCs w:val="28"/>
        </w:rPr>
        <w:t>2.8. Возмещение балансовой стоимости: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Снижение балансовой стоимости объектов ОС;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Последующее увеличение возмещаемой стоимости:</w:t>
      </w:r>
    </w:p>
    <w:p w:rsidR="009F17C1" w:rsidRPr="000C6DDE" w:rsidRDefault="009F17C1" w:rsidP="004813B7">
      <w:pPr>
        <w:numPr>
          <w:ilvl w:val="2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Рекомендуемый Стандартом способ;</w:t>
      </w:r>
    </w:p>
    <w:p w:rsidR="009F17C1" w:rsidRPr="000C6DDE" w:rsidRDefault="009F17C1" w:rsidP="004813B7">
      <w:pPr>
        <w:numPr>
          <w:ilvl w:val="2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Допустимый альтернативный способ;</w:t>
      </w:r>
    </w:p>
    <w:p w:rsidR="009F17C1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.2.9. Выбытие и реализация объектов ОС</w:t>
      </w:r>
    </w:p>
    <w:p w:rsidR="009F17C1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.2.10. Раскрытие информации об объектах ОС в финансовой отчетности организации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601EC4" w:rsidRPr="000C6DDE" w:rsidRDefault="00782169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5</w:t>
      </w:r>
      <w:r w:rsidR="00601EC4" w:rsidRPr="000C6DDE">
        <w:rPr>
          <w:bCs/>
          <w:sz w:val="28"/>
          <w:szCs w:val="28"/>
        </w:rPr>
        <w:t>.3. IAS 20 Учет правительственных субсидий и раскрытие информации о правительственной помощи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.3.1. Сфера применения;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.3.2. Определения: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Правительство;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Правительственная помощь;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Правительственные субсидии;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Субсидии, относящиеся к активам;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Субсидии, относящиеся к доходу;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Условно-безвозвратные займы;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.3.3. Правительственные субсидии: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.3.3.1. Неденежные правительственные субсидии;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.3.3.2. Представление информации о субсидиях, относящихся к активам;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.3.3.3. Представление информации о субсидиях, относящихся к доходу;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.3.3.4. Возврат правительственных субсидий;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.3.4. Правительственная помощь;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.3.5. Раскрытия информации в финансовой отчетности.</w:t>
      </w:r>
    </w:p>
    <w:p w:rsidR="00601EC4" w:rsidRPr="000C6DDE" w:rsidRDefault="00601EC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01EC4" w:rsidRPr="000C6DDE" w:rsidRDefault="00601EC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5.4. IAS 23 Затраты по займам.</w:t>
      </w:r>
    </w:p>
    <w:p w:rsidR="00601EC4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5.4.1. Цель, статус и сфера действия стандарта.</w:t>
      </w:r>
    </w:p>
    <w:p w:rsidR="00601EC4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5.4.2. Определения: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Затраты по займам;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Квалифицируемый актив.</w:t>
      </w:r>
    </w:p>
    <w:p w:rsidR="00601EC4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5.4.3. Затраты по займам: рекомендуемый Стандартом способ: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Признание;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Раскрытие информации в отчетности.</w:t>
      </w:r>
    </w:p>
    <w:p w:rsidR="00601EC4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5.4.4. Затраты по займам: допустимый альтернативный способ: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Признание;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Затраты по займам, разрешенные для капитализации;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Превышение балансовой (учетной) стоимости квалифицируемого актива над возмещаемой суммой;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Начало капитализации затрат по займам;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Прекращение капитализации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Раскр</w:t>
      </w:r>
      <w:r w:rsidRPr="000C6DDE">
        <w:rPr>
          <w:sz w:val="28"/>
          <w:szCs w:val="28"/>
          <w:lang w:val="en-US"/>
        </w:rPr>
        <w:t>ытие</w:t>
      </w:r>
      <w:r w:rsidRPr="000C6DDE">
        <w:rPr>
          <w:sz w:val="28"/>
          <w:szCs w:val="28"/>
        </w:rPr>
        <w:t xml:space="preserve"> информации в отчетности</w:t>
      </w:r>
    </w:p>
    <w:p w:rsidR="00601EC4" w:rsidRPr="000C6DDE" w:rsidRDefault="00601EC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01EC4" w:rsidRPr="000C6DDE" w:rsidRDefault="00782169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5</w:t>
      </w:r>
      <w:r w:rsidR="00601EC4" w:rsidRPr="000C6DDE">
        <w:rPr>
          <w:bCs/>
          <w:sz w:val="28"/>
          <w:szCs w:val="28"/>
        </w:rPr>
        <w:t>.</w:t>
      </w:r>
      <w:r w:rsidRPr="000C6DDE">
        <w:rPr>
          <w:bCs/>
          <w:sz w:val="28"/>
          <w:szCs w:val="28"/>
        </w:rPr>
        <w:t>5</w:t>
      </w:r>
      <w:r w:rsidR="00601EC4" w:rsidRPr="000C6DDE">
        <w:rPr>
          <w:bCs/>
          <w:sz w:val="28"/>
          <w:szCs w:val="28"/>
        </w:rPr>
        <w:t>. IAS 17 Аренда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 xml:space="preserve">.1. Цель, статус и сфера действия стандарта 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.2. Определения: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Аренда;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Финансовая аренда;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Операционная аренда;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Не аннулируемая аренда;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Начало срока аренды;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Срок аренды;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Минимальные арендные платежи;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Срок экономической службы;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Сок полезной службы;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Гарантированная остаточная стоимость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Негарантированная остаточная стоимость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Валовые инвестиции в аренде;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Полученный финансовый доход;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Чистые инвестиции в аренду;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Ставка процента, подразумеваемая в договоре об аренде;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Приростная ставка процента на заемный капитал (арендатора)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Условная арендная плата.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.3. Классификация аренды;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.4. Аренда в финансовой отчетности арендаторов: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Финансовая аренда;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Операционная аренда;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.5. Аренда в финансовой отчетности арендодателя: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Финансовая аренда;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Операционная аренда;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.6. Продажа с обратной арендой</w:t>
      </w:r>
    </w:p>
    <w:p w:rsidR="00601EC4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.7. Условия переходного периода, приложения</w:t>
      </w:r>
    </w:p>
    <w:p w:rsidR="00601EC4" w:rsidRPr="000C6DDE" w:rsidRDefault="00601EC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F17C1" w:rsidRPr="000C6DDE" w:rsidRDefault="00782169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5</w:t>
      </w:r>
      <w:r w:rsidR="009F17C1" w:rsidRPr="000C6DDE">
        <w:rPr>
          <w:bCs/>
          <w:sz w:val="28"/>
          <w:szCs w:val="28"/>
        </w:rPr>
        <w:t>.</w:t>
      </w:r>
      <w:r w:rsidRPr="000C6DDE">
        <w:rPr>
          <w:bCs/>
          <w:sz w:val="28"/>
          <w:szCs w:val="28"/>
        </w:rPr>
        <w:t>6</w:t>
      </w:r>
      <w:r w:rsidR="009F17C1" w:rsidRPr="000C6DDE">
        <w:rPr>
          <w:bCs/>
          <w:sz w:val="28"/>
          <w:szCs w:val="28"/>
        </w:rPr>
        <w:t xml:space="preserve">. </w:t>
      </w:r>
      <w:r w:rsidR="007D4F48" w:rsidRPr="000C6DDE">
        <w:rPr>
          <w:bCs/>
          <w:sz w:val="28"/>
          <w:szCs w:val="28"/>
        </w:rPr>
        <w:t>IAS</w:t>
      </w:r>
      <w:r w:rsidR="009F17C1" w:rsidRPr="000C6DDE">
        <w:rPr>
          <w:bCs/>
          <w:sz w:val="28"/>
          <w:szCs w:val="28"/>
        </w:rPr>
        <w:t xml:space="preserve"> 38 Нематериальные активы</w:t>
      </w:r>
    </w:p>
    <w:p w:rsidR="009F17C1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6</w:t>
      </w:r>
      <w:r w:rsidR="009F17C1" w:rsidRPr="000C6DDE">
        <w:rPr>
          <w:sz w:val="28"/>
          <w:szCs w:val="28"/>
        </w:rPr>
        <w:t>.1. Цель, статус и сфера действия стандарта. История разработки и обсуждения стандарта</w:t>
      </w:r>
    </w:p>
    <w:p w:rsidR="009F17C1" w:rsidRPr="000C6DDE" w:rsidRDefault="0078216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6</w:t>
      </w:r>
      <w:r w:rsidR="009F17C1" w:rsidRPr="000C6DDE">
        <w:rPr>
          <w:sz w:val="28"/>
          <w:szCs w:val="28"/>
        </w:rPr>
        <w:t>.2. Определения: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Нематериальный актив (НМА);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Исследования;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Разработки;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Активный рынок;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Убыток от обесценения.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5.6.3</w:t>
      </w:r>
      <w:r w:rsidR="009F17C1" w:rsidRPr="000C6DDE">
        <w:rPr>
          <w:sz w:val="28"/>
          <w:szCs w:val="28"/>
        </w:rPr>
        <w:t>. Идентифицируемость НМА: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Контроль;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Будущие экономические выгоды.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5.6.</w:t>
      </w:r>
      <w:r w:rsidR="009F17C1" w:rsidRPr="000C6DDE">
        <w:rPr>
          <w:sz w:val="28"/>
          <w:szCs w:val="28"/>
        </w:rPr>
        <w:t>4. Признание и первоначальная оценка НМА: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Покупка отдельного объекта;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Покупка объекта как часть объединения компаний;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Покупка с использованием правительственной субсидии;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Приобретение в результате обмена на другой актив;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Внутренне созданная деловая репутация организации;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Внутренне созданный НМА;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Стадия исследований;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Стадия разработки;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Себестоимость внутренне созданного НМА.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5.6.</w:t>
      </w:r>
      <w:r w:rsidR="009F17C1" w:rsidRPr="000C6DDE">
        <w:rPr>
          <w:sz w:val="28"/>
          <w:szCs w:val="28"/>
        </w:rPr>
        <w:t>5. Признание затрат, связанных с НМА в качестве расходов отчетного периода: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Затраты, связанные с НМА и первоначально признанные как расходы в прошлых отчетных периодах.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5.6.</w:t>
      </w:r>
      <w:r w:rsidR="009F17C1" w:rsidRPr="000C6DDE">
        <w:rPr>
          <w:sz w:val="28"/>
          <w:szCs w:val="28"/>
        </w:rPr>
        <w:t>6. Затраты, связанные с НМА, последующие после его покупки или создания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5.6.</w:t>
      </w:r>
      <w:r w:rsidR="009F17C1" w:rsidRPr="000C6DDE">
        <w:rPr>
          <w:sz w:val="28"/>
          <w:szCs w:val="28"/>
        </w:rPr>
        <w:t>7. Оценка объектов НМА после их первоначального признания: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Рекомендуемый Стандартом способ;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Допустимый альтернативный способ.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5.6.</w:t>
      </w:r>
      <w:r w:rsidR="009F17C1" w:rsidRPr="000C6DDE">
        <w:rPr>
          <w:sz w:val="28"/>
          <w:szCs w:val="28"/>
        </w:rPr>
        <w:t>8. Амортизация: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Период амортизации объектов НМА;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Метод амортизации объекта НМА;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Ликвидационная стоимость объекта НМА;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Пересмотр периода и метода амортизации;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5.6.</w:t>
      </w:r>
      <w:r w:rsidR="009F17C1" w:rsidRPr="000C6DDE">
        <w:rPr>
          <w:sz w:val="28"/>
          <w:szCs w:val="28"/>
        </w:rPr>
        <w:t>9. Возмещение балансовой стоимости – убытки от снижения стоимости объектов НМА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5.6.</w:t>
      </w:r>
      <w:r w:rsidR="009F17C1" w:rsidRPr="000C6DDE">
        <w:rPr>
          <w:sz w:val="28"/>
          <w:szCs w:val="28"/>
        </w:rPr>
        <w:t>10. Устранение и выбытие объектов НМА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5.6.</w:t>
      </w:r>
      <w:r w:rsidR="009F17C1" w:rsidRPr="000C6DDE">
        <w:rPr>
          <w:sz w:val="28"/>
          <w:szCs w:val="28"/>
        </w:rPr>
        <w:t>11. Условия переходного периода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5.6.</w:t>
      </w:r>
      <w:r w:rsidR="009F17C1" w:rsidRPr="000C6DDE">
        <w:rPr>
          <w:sz w:val="28"/>
          <w:szCs w:val="28"/>
        </w:rPr>
        <w:t>11. Раскрытие информации об НМА в финансовой отчетности организации</w:t>
      </w:r>
      <w:r w:rsidR="00F30712" w:rsidRPr="000C6DDE">
        <w:rPr>
          <w:sz w:val="28"/>
          <w:szCs w:val="28"/>
        </w:rPr>
        <w:t>.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601EC4" w:rsidRPr="000C6DDE" w:rsidRDefault="0010587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5.7</w:t>
      </w:r>
      <w:r w:rsidR="00601EC4" w:rsidRPr="000C6DDE">
        <w:rPr>
          <w:bCs/>
          <w:sz w:val="28"/>
          <w:szCs w:val="28"/>
        </w:rPr>
        <w:t>. IAS 40 Инвестиционная собственность.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.7.1. Цель, статус и сфера действия стандарта.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</w:t>
      </w:r>
      <w:r w:rsidR="00601EC4" w:rsidRPr="000C6DDE">
        <w:rPr>
          <w:sz w:val="28"/>
          <w:szCs w:val="28"/>
        </w:rPr>
        <w:t>7.2. Определения: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Инвестиционная собственность;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Собственность, используемая владельцем.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.7.3. Признание [объектов] инвестиционной собственности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.7.4. Первоначальная оценка инвестиционной собственности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.7.5. Последующие затраты, связанные с инвестиционной собственностью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.7.6. Оценка инвестиционной собственности после первоначального признания: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Модель учета по справедливой стоимости;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Невозможность достоверной оценки справедливой стоимости в отношении инвестиционной собственности;</w:t>
      </w:r>
    </w:p>
    <w:p w:rsidR="00601EC4" w:rsidRPr="000C6DDE" w:rsidRDefault="00601EC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Модель учета по первоначальной стоимости.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.7.7. Перевод объекта в категорию «инвестиционная собственность» или исключение из данной категории.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.7.8. Выбытие инвестиционной собственности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.7.9. Раскрытие информации об инвестиционной собственности в финансовой отчетности организации.</w:t>
      </w:r>
    </w:p>
    <w:p w:rsidR="00601EC4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601EC4" w:rsidRPr="000C6DDE" w:rsidRDefault="0010587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5</w:t>
      </w:r>
      <w:r w:rsidR="00601EC4" w:rsidRPr="000C6DDE">
        <w:rPr>
          <w:bCs/>
          <w:sz w:val="28"/>
          <w:szCs w:val="28"/>
        </w:rPr>
        <w:t>.8. IAS 41 Учет в сельском хозяйстве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.8.1. Сфера применения;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.8.2. Определения:</w:t>
      </w:r>
    </w:p>
    <w:p w:rsidR="00601EC4" w:rsidRPr="000C6DDE" w:rsidRDefault="00601EC4" w:rsidP="004813B7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Биологический актив;</w:t>
      </w:r>
    </w:p>
    <w:p w:rsidR="00601EC4" w:rsidRPr="000C6DDE" w:rsidRDefault="00601EC4" w:rsidP="004813B7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Сельскохозяйственная продукция;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.8.3. Оценка биологических активов и сельскохозяйственной продукции;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.8.4. Учет сельскохозяйственных угодий;</w:t>
      </w: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601EC4" w:rsidRPr="000C6DDE">
        <w:rPr>
          <w:sz w:val="28"/>
          <w:szCs w:val="28"/>
        </w:rPr>
        <w:t>.8.5. Особенности признания государственных субсидий в сельском хозяйстве.</w:t>
      </w:r>
    </w:p>
    <w:p w:rsidR="00601EC4" w:rsidRPr="000C6DDE" w:rsidRDefault="00601EC4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F17C1" w:rsidRPr="000C6DDE" w:rsidRDefault="0010587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5</w:t>
      </w:r>
      <w:r w:rsidR="009F17C1" w:rsidRPr="000C6DDE">
        <w:rPr>
          <w:bCs/>
          <w:sz w:val="28"/>
          <w:szCs w:val="28"/>
        </w:rPr>
        <w:t>.</w:t>
      </w:r>
      <w:r w:rsidRPr="000C6DDE">
        <w:rPr>
          <w:bCs/>
          <w:sz w:val="28"/>
          <w:szCs w:val="28"/>
        </w:rPr>
        <w:t>9</w:t>
      </w:r>
      <w:r w:rsidR="009F17C1" w:rsidRPr="000C6DDE">
        <w:rPr>
          <w:bCs/>
          <w:sz w:val="28"/>
          <w:szCs w:val="28"/>
        </w:rPr>
        <w:t xml:space="preserve">. </w:t>
      </w:r>
      <w:r w:rsidR="007D4F48" w:rsidRPr="000C6DDE">
        <w:rPr>
          <w:bCs/>
          <w:sz w:val="28"/>
          <w:szCs w:val="28"/>
        </w:rPr>
        <w:t>IAS</w:t>
      </w:r>
      <w:r w:rsidR="009F17C1" w:rsidRPr="000C6DDE">
        <w:rPr>
          <w:bCs/>
          <w:sz w:val="28"/>
          <w:szCs w:val="28"/>
        </w:rPr>
        <w:t xml:space="preserve"> 36 Обесценение активов (снижение [учетной] стоимости активов – </w:t>
      </w:r>
      <w:r w:rsidR="009F17C1" w:rsidRPr="000C6DDE">
        <w:rPr>
          <w:bCs/>
          <w:sz w:val="28"/>
          <w:szCs w:val="28"/>
          <w:lang w:val="en-US"/>
        </w:rPr>
        <w:t>Impairment</w:t>
      </w:r>
      <w:r w:rsidR="009F17C1" w:rsidRPr="000C6DDE">
        <w:rPr>
          <w:bCs/>
          <w:sz w:val="28"/>
          <w:szCs w:val="28"/>
        </w:rPr>
        <w:t xml:space="preserve"> </w:t>
      </w:r>
      <w:r w:rsidR="009F17C1" w:rsidRPr="000C6DDE">
        <w:rPr>
          <w:bCs/>
          <w:sz w:val="28"/>
          <w:szCs w:val="28"/>
          <w:lang w:val="en-US"/>
        </w:rPr>
        <w:t>of</w:t>
      </w:r>
      <w:r w:rsidR="009F17C1" w:rsidRPr="000C6DDE">
        <w:rPr>
          <w:bCs/>
          <w:sz w:val="28"/>
          <w:szCs w:val="28"/>
        </w:rPr>
        <w:t xml:space="preserve"> </w:t>
      </w:r>
      <w:r w:rsidR="009F17C1" w:rsidRPr="000C6DDE">
        <w:rPr>
          <w:bCs/>
          <w:sz w:val="28"/>
          <w:szCs w:val="28"/>
          <w:lang w:val="en-US"/>
        </w:rPr>
        <w:t>Assets</w:t>
      </w:r>
      <w:r w:rsidR="009F17C1" w:rsidRPr="000C6DDE">
        <w:rPr>
          <w:bCs/>
          <w:sz w:val="28"/>
          <w:szCs w:val="28"/>
        </w:rPr>
        <w:t>)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</w:t>
      </w:r>
      <w:r w:rsidR="009F17C1" w:rsidRPr="000C6DDE">
        <w:rPr>
          <w:sz w:val="28"/>
          <w:szCs w:val="28"/>
        </w:rPr>
        <w:t>.</w:t>
      </w:r>
      <w:r w:rsidRPr="000C6DDE">
        <w:rPr>
          <w:sz w:val="28"/>
          <w:szCs w:val="28"/>
        </w:rPr>
        <w:t>9</w:t>
      </w:r>
      <w:r w:rsidR="009F17C1" w:rsidRPr="000C6DDE">
        <w:rPr>
          <w:sz w:val="28"/>
          <w:szCs w:val="28"/>
        </w:rPr>
        <w:t xml:space="preserve">.1. Цель, статус и сфера действия стандарта. 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5.9.</w:t>
      </w:r>
      <w:r w:rsidR="009F17C1" w:rsidRPr="000C6DDE">
        <w:rPr>
          <w:sz w:val="28"/>
          <w:szCs w:val="28"/>
        </w:rPr>
        <w:t>2. Определения: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Возмещаемая величина (сумма) – Recoverable amount;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Эксплуатационная ценность, (стоимость в употреблении, ценность использования – Value in use);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Чистая цена продажи – Net selling price;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Затраты на реализацию или выбытие;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Убыток от снижения стоимости актива;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Единица, генерирующая денежные средства –cash generating unit;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Goodwill и корпоративные активы;</w:t>
      </w:r>
    </w:p>
    <w:p w:rsidR="009E4756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5.9.</w:t>
      </w:r>
      <w:r w:rsidR="009F17C1" w:rsidRPr="000C6DDE">
        <w:rPr>
          <w:sz w:val="28"/>
          <w:szCs w:val="28"/>
        </w:rPr>
        <w:t xml:space="preserve">3. Активы, к которым применимо снижение стоимости. Признаки снижения стоимости актива 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Частота проведения проверок на снижение стоимости активов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5.9.</w:t>
      </w:r>
      <w:r w:rsidR="009F17C1" w:rsidRPr="000C6DDE">
        <w:rPr>
          <w:sz w:val="28"/>
          <w:szCs w:val="28"/>
        </w:rPr>
        <w:t>4. Измерение возмещаемой величины (суммы)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5.9.</w:t>
      </w:r>
      <w:r w:rsidR="009F17C1" w:rsidRPr="000C6DDE">
        <w:rPr>
          <w:sz w:val="28"/>
          <w:szCs w:val="28"/>
        </w:rPr>
        <w:t>5. Единица, генерирующая денежные средства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5.9.</w:t>
      </w:r>
      <w:r w:rsidR="009F17C1" w:rsidRPr="000C6DDE">
        <w:rPr>
          <w:sz w:val="28"/>
          <w:szCs w:val="28"/>
        </w:rPr>
        <w:t>6. Трансфертные цены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5.9.</w:t>
      </w:r>
      <w:r w:rsidR="009F17C1" w:rsidRPr="000C6DDE">
        <w:rPr>
          <w:sz w:val="28"/>
          <w:szCs w:val="28"/>
        </w:rPr>
        <w:t xml:space="preserve">7. </w:t>
      </w:r>
      <w:r w:rsidR="009F17C1" w:rsidRPr="000C6DDE">
        <w:rPr>
          <w:sz w:val="28"/>
          <w:szCs w:val="28"/>
          <w:lang w:val="en-US"/>
        </w:rPr>
        <w:t>Goodwill</w:t>
      </w:r>
      <w:r w:rsidR="009F17C1" w:rsidRPr="000C6DDE">
        <w:rPr>
          <w:sz w:val="28"/>
          <w:szCs w:val="28"/>
        </w:rPr>
        <w:t xml:space="preserve"> и корпоративные активы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5.9.</w:t>
      </w:r>
      <w:r w:rsidR="009F17C1" w:rsidRPr="000C6DDE">
        <w:rPr>
          <w:sz w:val="28"/>
          <w:szCs w:val="28"/>
        </w:rPr>
        <w:t>8. Проверка «снизу вверх» (</w:t>
      </w:r>
      <w:r w:rsidR="009F17C1" w:rsidRPr="000C6DDE">
        <w:rPr>
          <w:sz w:val="28"/>
          <w:szCs w:val="28"/>
          <w:lang w:val="en-US"/>
        </w:rPr>
        <w:t>bottom</w:t>
      </w:r>
      <w:r w:rsidR="009F17C1" w:rsidRPr="000C6DDE">
        <w:rPr>
          <w:sz w:val="28"/>
          <w:szCs w:val="28"/>
        </w:rPr>
        <w:t xml:space="preserve"> </w:t>
      </w:r>
      <w:r w:rsidR="009F17C1" w:rsidRPr="000C6DDE">
        <w:rPr>
          <w:sz w:val="28"/>
          <w:szCs w:val="28"/>
          <w:lang w:val="en-US"/>
        </w:rPr>
        <w:t>up</w:t>
      </w:r>
      <w:r w:rsidR="009F17C1" w:rsidRPr="000C6DDE">
        <w:rPr>
          <w:sz w:val="28"/>
          <w:szCs w:val="28"/>
        </w:rPr>
        <w:t>) и «сверху вниз» (</w:t>
      </w:r>
      <w:r w:rsidR="009F17C1" w:rsidRPr="000C6DDE">
        <w:rPr>
          <w:sz w:val="28"/>
          <w:szCs w:val="28"/>
          <w:lang w:val="en-US"/>
        </w:rPr>
        <w:t>top</w:t>
      </w:r>
      <w:r w:rsidR="009F17C1" w:rsidRPr="000C6DDE">
        <w:rPr>
          <w:sz w:val="28"/>
          <w:szCs w:val="28"/>
        </w:rPr>
        <w:t xml:space="preserve"> </w:t>
      </w:r>
      <w:r w:rsidR="009F17C1" w:rsidRPr="000C6DDE">
        <w:rPr>
          <w:sz w:val="28"/>
          <w:szCs w:val="28"/>
          <w:lang w:val="en-US"/>
        </w:rPr>
        <w:t>down</w:t>
      </w:r>
      <w:r w:rsidR="009F17C1" w:rsidRPr="000C6DDE">
        <w:rPr>
          <w:sz w:val="28"/>
          <w:szCs w:val="28"/>
        </w:rPr>
        <w:t>)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5.9.</w:t>
      </w:r>
      <w:r w:rsidR="009F17C1" w:rsidRPr="000C6DDE">
        <w:rPr>
          <w:sz w:val="28"/>
          <w:szCs w:val="28"/>
        </w:rPr>
        <w:t>9. Распределение убытка в случае снижения стоимости актива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5.9.</w:t>
      </w:r>
      <w:r w:rsidR="009F17C1" w:rsidRPr="000C6DDE">
        <w:rPr>
          <w:sz w:val="28"/>
          <w:szCs w:val="28"/>
        </w:rPr>
        <w:t>10 Возврат убытка, распределенного в случае снижения стоимости актива (</w:t>
      </w:r>
      <w:r w:rsidR="009F17C1" w:rsidRPr="000C6DDE">
        <w:rPr>
          <w:sz w:val="28"/>
          <w:szCs w:val="28"/>
          <w:lang w:val="en-US"/>
        </w:rPr>
        <w:t>Reversal</w:t>
      </w:r>
      <w:r w:rsidR="009F17C1" w:rsidRPr="000C6DDE">
        <w:rPr>
          <w:sz w:val="28"/>
          <w:szCs w:val="28"/>
        </w:rPr>
        <w:t xml:space="preserve"> </w:t>
      </w:r>
      <w:r w:rsidR="009F17C1" w:rsidRPr="000C6DDE">
        <w:rPr>
          <w:sz w:val="28"/>
          <w:szCs w:val="28"/>
          <w:lang w:val="en-US"/>
        </w:rPr>
        <w:t>of</w:t>
      </w:r>
      <w:r w:rsidR="009F17C1" w:rsidRPr="000C6DDE">
        <w:rPr>
          <w:sz w:val="28"/>
          <w:szCs w:val="28"/>
        </w:rPr>
        <w:t xml:space="preserve"> </w:t>
      </w:r>
      <w:r w:rsidR="009F17C1" w:rsidRPr="000C6DDE">
        <w:rPr>
          <w:sz w:val="28"/>
          <w:szCs w:val="28"/>
          <w:lang w:val="en-US"/>
        </w:rPr>
        <w:t>impairment</w:t>
      </w:r>
      <w:r w:rsidR="009F17C1" w:rsidRPr="000C6DDE">
        <w:rPr>
          <w:sz w:val="28"/>
          <w:szCs w:val="28"/>
        </w:rPr>
        <w:t xml:space="preserve"> </w:t>
      </w:r>
      <w:r w:rsidR="009F17C1" w:rsidRPr="000C6DDE">
        <w:rPr>
          <w:sz w:val="28"/>
          <w:szCs w:val="28"/>
          <w:lang w:val="en-US"/>
        </w:rPr>
        <w:t>loss</w:t>
      </w:r>
      <w:r w:rsidR="009F17C1" w:rsidRPr="000C6DDE">
        <w:rPr>
          <w:sz w:val="28"/>
          <w:szCs w:val="28"/>
        </w:rPr>
        <w:t>)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5.9.</w:t>
      </w:r>
      <w:r w:rsidR="009F17C1" w:rsidRPr="000C6DDE">
        <w:rPr>
          <w:sz w:val="28"/>
          <w:szCs w:val="28"/>
        </w:rPr>
        <w:t>11. Раскрытие информации о снижении стоимости активов в финансовой отчетности организации</w:t>
      </w:r>
    </w:p>
    <w:p w:rsidR="00601EC4" w:rsidRPr="000C6DDE" w:rsidRDefault="00601EC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01EC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5. 10. </w:t>
      </w:r>
      <w:r w:rsidR="00601EC4" w:rsidRPr="000C6DDE">
        <w:rPr>
          <w:sz w:val="28"/>
          <w:szCs w:val="28"/>
          <w:lang w:val="en-US"/>
        </w:rPr>
        <w:t>IFRS</w:t>
      </w:r>
      <w:r w:rsidR="00601EC4" w:rsidRPr="000C6DDE">
        <w:rPr>
          <w:sz w:val="28"/>
          <w:szCs w:val="28"/>
        </w:rPr>
        <w:t xml:space="preserve"> 5 Выбытие внеоборотных активов, предназначенных для продажи, и прекращаемая деятельность.</w:t>
      </w:r>
    </w:p>
    <w:p w:rsidR="003A4497" w:rsidRPr="000C6DDE" w:rsidRDefault="003A449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3A4497" w:rsidRPr="000C6DDE" w:rsidRDefault="003A4497" w:rsidP="008B4990">
      <w:pPr>
        <w:pStyle w:val="a3"/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Тема 6. Отчет о финансовом положении.</w:t>
      </w:r>
    </w:p>
    <w:p w:rsidR="003A4497" w:rsidRPr="000C6DDE" w:rsidRDefault="003A4497" w:rsidP="008B4990">
      <w:pPr>
        <w:pStyle w:val="a3"/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Обязательства.</w:t>
      </w:r>
    </w:p>
    <w:p w:rsidR="003A4497" w:rsidRPr="000C6DDE" w:rsidRDefault="003A4497" w:rsidP="008B4990">
      <w:pPr>
        <w:pStyle w:val="a3"/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37 Резервы, условные обязательства и активы;</w:t>
      </w:r>
    </w:p>
    <w:p w:rsidR="003A4497" w:rsidRPr="000C6DDE" w:rsidRDefault="003A4497" w:rsidP="008B4990">
      <w:pPr>
        <w:pStyle w:val="a3"/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19 Вознаграждения работникам;</w:t>
      </w:r>
    </w:p>
    <w:p w:rsidR="003A4497" w:rsidRPr="000C6DDE" w:rsidRDefault="003A4497" w:rsidP="008B4990">
      <w:pPr>
        <w:pStyle w:val="a3"/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IFRS</w:t>
      </w:r>
      <w:r w:rsidRPr="000C6DDE">
        <w:rPr>
          <w:sz w:val="28"/>
          <w:szCs w:val="28"/>
        </w:rPr>
        <w:t xml:space="preserve"> 2 Выплаты долевыми инструментами;</w:t>
      </w:r>
    </w:p>
    <w:p w:rsidR="003A4497" w:rsidRPr="000C6DDE" w:rsidRDefault="003A4497" w:rsidP="008B4990">
      <w:pPr>
        <w:pStyle w:val="a3"/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26 Учет и отчетность по пенсионным планам;</w:t>
      </w:r>
    </w:p>
    <w:p w:rsidR="003A4497" w:rsidRPr="000C6DDE" w:rsidRDefault="003A4497" w:rsidP="008B4990">
      <w:pPr>
        <w:pStyle w:val="a3"/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12 Налоги на прибыль;</w:t>
      </w:r>
    </w:p>
    <w:p w:rsidR="003A4497" w:rsidRPr="000C6DDE" w:rsidRDefault="003A4497" w:rsidP="008B4990">
      <w:pPr>
        <w:pStyle w:val="a3"/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</w:t>
      </w:r>
      <w:r w:rsidRPr="000C6DDE">
        <w:rPr>
          <w:sz w:val="28"/>
          <w:szCs w:val="28"/>
        </w:rPr>
        <w:t xml:space="preserve"> 32 Финансовые инструменты: раскрытие и представление;</w:t>
      </w:r>
    </w:p>
    <w:p w:rsidR="003A4497" w:rsidRPr="000C6DDE" w:rsidRDefault="003A4497" w:rsidP="008B4990">
      <w:pPr>
        <w:pStyle w:val="a3"/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IAS 39 Финансовые инструменты: признание и оценка</w:t>
      </w:r>
    </w:p>
    <w:p w:rsidR="003A4497" w:rsidRPr="000C6DDE" w:rsidRDefault="003A4497" w:rsidP="008B4990">
      <w:pPr>
        <w:pStyle w:val="a3"/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</w:p>
    <w:p w:rsidR="009F17C1" w:rsidRPr="000C6DDE" w:rsidRDefault="003A449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6.1</w:t>
      </w:r>
      <w:r w:rsidR="009F17C1" w:rsidRPr="000C6DDE">
        <w:rPr>
          <w:bCs/>
          <w:sz w:val="28"/>
          <w:szCs w:val="28"/>
        </w:rPr>
        <w:t xml:space="preserve">. </w:t>
      </w:r>
      <w:r w:rsidR="007D4F48" w:rsidRPr="000C6DDE">
        <w:rPr>
          <w:bCs/>
          <w:sz w:val="28"/>
          <w:szCs w:val="28"/>
        </w:rPr>
        <w:t>IAS</w:t>
      </w:r>
      <w:r w:rsidR="009F17C1" w:rsidRPr="000C6DDE">
        <w:rPr>
          <w:bCs/>
          <w:sz w:val="28"/>
          <w:szCs w:val="28"/>
        </w:rPr>
        <w:t xml:space="preserve"> 37 Резервы, Условные активы и условные обязательства</w:t>
      </w:r>
    </w:p>
    <w:p w:rsidR="009F17C1" w:rsidRPr="000C6DDE" w:rsidRDefault="003A449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6.1</w:t>
      </w:r>
      <w:r w:rsidR="009F17C1" w:rsidRPr="000C6DDE">
        <w:rPr>
          <w:sz w:val="28"/>
          <w:szCs w:val="28"/>
        </w:rPr>
        <w:t>.1. Вводная информация: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Резервы (включая специфическое применение);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Условные обязательства;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Условные активы;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6.1.</w:t>
      </w:r>
      <w:r w:rsidR="009F17C1" w:rsidRPr="000C6DDE">
        <w:rPr>
          <w:sz w:val="28"/>
          <w:szCs w:val="28"/>
        </w:rPr>
        <w:t xml:space="preserve">2. Цель, статус и сфера действия стандарта 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6.1.</w:t>
      </w:r>
      <w:r w:rsidR="009F17C1" w:rsidRPr="000C6DDE">
        <w:rPr>
          <w:sz w:val="28"/>
          <w:szCs w:val="28"/>
        </w:rPr>
        <w:t>3. Определения: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Резервы;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Обязательство;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Обязывающее событие (обязанность);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Обязательство, обусловленное правом (договором или законом);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Традиционное обязательство (обязательство, обусловленное обычаями делового оборота);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Условное обязательство;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Условный актив;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Реструктуризация. 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6.1.</w:t>
      </w:r>
      <w:r w:rsidR="009F17C1" w:rsidRPr="000C6DDE">
        <w:rPr>
          <w:sz w:val="28"/>
          <w:szCs w:val="28"/>
        </w:rPr>
        <w:t>4. Критерии признания резервов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6.1.</w:t>
      </w:r>
      <w:r w:rsidR="009F17C1" w:rsidRPr="000C6DDE">
        <w:rPr>
          <w:sz w:val="28"/>
          <w:szCs w:val="28"/>
        </w:rPr>
        <w:t>5. Критерии признания активов, обязательств и условностей в соответствии с принципом – требованием осмотрительности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6.1.</w:t>
      </w:r>
      <w:r w:rsidR="009F17C1" w:rsidRPr="000C6DDE">
        <w:rPr>
          <w:sz w:val="28"/>
          <w:szCs w:val="28"/>
        </w:rPr>
        <w:t>6. Оценка резервов, условных обязательств и условных активов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6.1.</w:t>
      </w:r>
      <w:r w:rsidR="009F17C1" w:rsidRPr="000C6DDE">
        <w:rPr>
          <w:sz w:val="28"/>
          <w:szCs w:val="28"/>
        </w:rPr>
        <w:t>7. Возмещение: признание в качестве отдельного актива и оценка: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Изменения в резервах</w:t>
      </w:r>
      <w:r w:rsidR="00F30712" w:rsidRPr="000C6DDE">
        <w:rPr>
          <w:sz w:val="28"/>
          <w:szCs w:val="28"/>
        </w:rPr>
        <w:t>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Использование резерва</w:t>
      </w:r>
      <w:r w:rsidR="00F30712" w:rsidRPr="000C6DDE">
        <w:rPr>
          <w:sz w:val="28"/>
          <w:szCs w:val="28"/>
        </w:rPr>
        <w:t>;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6.1.</w:t>
      </w:r>
      <w:r w:rsidR="009F17C1" w:rsidRPr="000C6DDE">
        <w:rPr>
          <w:sz w:val="28"/>
          <w:szCs w:val="28"/>
        </w:rPr>
        <w:t>8. Применение правил признания и оценки</w:t>
      </w:r>
    </w:p>
    <w:p w:rsidR="009F17C1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6.1.</w:t>
      </w:r>
      <w:r w:rsidR="009F17C1" w:rsidRPr="000C6DDE">
        <w:rPr>
          <w:sz w:val="28"/>
          <w:szCs w:val="28"/>
        </w:rPr>
        <w:t>9. Раскрытие информации о резервах, условных обязательствах и условных активах в финансовой отчетности организации.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E40EE" w:rsidRPr="000C6DDE" w:rsidRDefault="0010587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6</w:t>
      </w:r>
      <w:r w:rsidR="00AE40EE" w:rsidRPr="000C6DDE">
        <w:rPr>
          <w:bCs/>
          <w:sz w:val="28"/>
          <w:szCs w:val="28"/>
        </w:rPr>
        <w:t>.2. IAS 19 Вознаграждения работникам.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1. Сфера применения.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2. Определения: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Вознаграждения работникам;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Краткосрочные вознаграждения работникам;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Вознаграждения работникам по окончании трудовой деятельности;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Планы вознаграждений по окончании трудовой деятельности;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Пенсионные планы с установленными взносами;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Пенсионные планы с установленными выплатами;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Пенсионные планы группы работодателей;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Прочие долгосрочные вознаграждения работникам;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Выходные пособия;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Компенсационные выплаты долевыми инструментами;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Планы компенсационных выплат долевыми инструментами;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Гарантированные пенсии;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Активы плана;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Доход на активы плана;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Актуарные прибыли и убытки;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3. Краткосрочные вознаграждения работникам;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6.2.4</w:t>
      </w:r>
      <w:r w:rsidR="00AE40EE" w:rsidRPr="000C6DDE">
        <w:rPr>
          <w:sz w:val="28"/>
          <w:szCs w:val="28"/>
        </w:rPr>
        <w:t>.Признаие и оценка: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10.2.3.1. Всех краткосрочных вознаграждений работникам;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10.2.3.2. Краткосрочных оплачиваемых отпусков;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10.2.3.3. Планов участия в прибыли и премии;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5. Требования к раскрытию информации;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6. Вознаграждения по окончании трудовой деятельности: различие между пенсионными планами с установленными взносами и пенсионными планами с установленными выплатами: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6.1. Пенсионные планы группы работодателей;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6.2. Государственные пенсионные планы;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6.3. Страхование пенсионных выплат;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7. Вознаграждения по окончании трудовой деятельности: пенсионные планы с установленными взносами: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9</w:t>
      </w:r>
      <w:r w:rsidRPr="000C6DDE">
        <w:rPr>
          <w:sz w:val="28"/>
          <w:szCs w:val="28"/>
        </w:rPr>
        <w:t>.2.7.1. Признание и оценка;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9.2.7.2. Требования к раскрытию информации;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8. Вознаграждения по окончании трудовой деятельности: пенсионные планы с установленными взносами: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8.1. Признание и оценка: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8.1.1. Учет традиционных обязательств;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8.1.2. Бухгалтерский баланс;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8.1.3. Отчет о прибылях и убытках;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8.2. Признание и оценка: дисконтированная стоимость обязательств по пенсионному плану с установленными выплатами и стоимость текущих услуг работников;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8.3. Признание и оценка: активы плана;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8.4. Объединение компаний [в контексте учета вознаграждения по окончании трудовой деятельности];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8.5. Секвесторы и окончательный расчет по плану;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8.6. Представление информации;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8.7. Требования к раскрытию информации;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9. Другие долгосрочные вознаграждения работникам: признание и оценка, требования к раскрытию информации;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10. Выходное пособие: признание, оценка, требования к раскрытию информации;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6.2.</w:t>
      </w:r>
      <w:r w:rsidR="00AE40EE" w:rsidRPr="000C6DDE">
        <w:rPr>
          <w:sz w:val="28"/>
          <w:szCs w:val="28"/>
        </w:rPr>
        <w:t>11. Компенсационные выплаты долевыми инструментами: признание и оценка, требования к раскрытию информации.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E40EE" w:rsidRPr="000C6DDE" w:rsidRDefault="0010587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6.3. </w:t>
      </w:r>
      <w:r w:rsidR="00AE40EE" w:rsidRPr="000C6DDE">
        <w:rPr>
          <w:bCs/>
          <w:sz w:val="28"/>
          <w:szCs w:val="28"/>
        </w:rPr>
        <w:t>IFRS 2 Выплаты долевыми инструментами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E40EE" w:rsidRPr="000C6DDE" w:rsidRDefault="0010587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6.4.</w:t>
      </w:r>
      <w:r w:rsidR="00AE40EE" w:rsidRPr="000C6DDE">
        <w:rPr>
          <w:bCs/>
          <w:sz w:val="28"/>
          <w:szCs w:val="28"/>
        </w:rPr>
        <w:t xml:space="preserve"> IAS 26 Учет и отчетность по программам пенсионного обеспечения (пенсионным планам).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</w:t>
      </w:r>
      <w:r w:rsidR="00AE40EE" w:rsidRPr="000C6DDE">
        <w:rPr>
          <w:sz w:val="28"/>
          <w:szCs w:val="28"/>
        </w:rPr>
        <w:t>.4.1. Сфера применения;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E40EE" w:rsidRPr="000C6DDE">
        <w:rPr>
          <w:sz w:val="28"/>
          <w:szCs w:val="28"/>
        </w:rPr>
        <w:t>4.2. Определения: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Пенсионные планы;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Пенсионные планы с установленными взносами;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Пенсионные планы с установленными выплатами;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Отчисления в пенсионный фонд;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Участники;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Чистые активы пенсионного плана;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Актуарная дисконтированная стоимость причитающихся пенсий;</w:t>
      </w:r>
    </w:p>
    <w:p w:rsidR="00AE40EE" w:rsidRPr="000C6DDE" w:rsidRDefault="00AE40EE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Гарантированные пенсии;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E40EE" w:rsidRPr="000C6DDE">
        <w:rPr>
          <w:sz w:val="28"/>
          <w:szCs w:val="28"/>
        </w:rPr>
        <w:t>4.3. Пенсионные планы с установленными взносами;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E40EE" w:rsidRPr="000C6DDE">
        <w:rPr>
          <w:sz w:val="28"/>
          <w:szCs w:val="28"/>
        </w:rPr>
        <w:t>4.4. Пенсионные планы с установленными выплатами: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E40EE" w:rsidRPr="000C6DDE">
        <w:rPr>
          <w:sz w:val="28"/>
          <w:szCs w:val="28"/>
        </w:rPr>
        <w:t>4.4.1. Актуарная дисконтированная стоимость причитающихся пенсий;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E40EE" w:rsidRPr="000C6DDE">
        <w:rPr>
          <w:sz w:val="28"/>
          <w:szCs w:val="28"/>
        </w:rPr>
        <w:t>4.4.2. Частота актуарных оценок;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E40EE" w:rsidRPr="000C6DDE">
        <w:rPr>
          <w:sz w:val="28"/>
          <w:szCs w:val="28"/>
        </w:rPr>
        <w:t>4.4.3. Содержание отчетности;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E40EE" w:rsidRPr="000C6DDE">
        <w:rPr>
          <w:sz w:val="28"/>
          <w:szCs w:val="28"/>
        </w:rPr>
        <w:t>4.5. Все планы: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E40EE" w:rsidRPr="000C6DDE">
        <w:rPr>
          <w:sz w:val="28"/>
          <w:szCs w:val="28"/>
        </w:rPr>
        <w:t>4.5.1. Оценка активов пенсионного плана;</w:t>
      </w:r>
    </w:p>
    <w:p w:rsidR="00AE40EE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E40EE" w:rsidRPr="000C6DDE">
        <w:rPr>
          <w:sz w:val="28"/>
          <w:szCs w:val="28"/>
        </w:rPr>
        <w:t>4.5.2. Раскрытие информации.</w:t>
      </w:r>
    </w:p>
    <w:p w:rsidR="00F30712" w:rsidRPr="000C6DDE" w:rsidRDefault="00F3071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B2764" w:rsidRPr="000C6DDE" w:rsidRDefault="00105872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6.5. </w:t>
      </w:r>
      <w:r w:rsidR="00AB2764" w:rsidRPr="000C6DDE">
        <w:rPr>
          <w:bCs/>
          <w:sz w:val="28"/>
          <w:szCs w:val="28"/>
        </w:rPr>
        <w:t>IAS 12 Налог на прибыль.</w:t>
      </w:r>
    </w:p>
    <w:p w:rsidR="00AB2764" w:rsidRPr="000C6DDE" w:rsidRDefault="00AB2764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105872" w:rsidRPr="000C6DDE">
        <w:rPr>
          <w:sz w:val="28"/>
          <w:szCs w:val="28"/>
        </w:rPr>
        <w:t>5.</w:t>
      </w:r>
      <w:r w:rsidRPr="000C6DDE">
        <w:rPr>
          <w:sz w:val="28"/>
          <w:szCs w:val="28"/>
        </w:rPr>
        <w:t>1. Цель, статус и сфера действия стандарта.</w:t>
      </w:r>
    </w:p>
    <w:p w:rsidR="00AB276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6.5.</w:t>
      </w:r>
      <w:r w:rsidR="00AB2764" w:rsidRPr="000C6DDE">
        <w:rPr>
          <w:sz w:val="28"/>
          <w:szCs w:val="28"/>
        </w:rPr>
        <w:t>2. Определения: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Учетная прибыль;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Налогооблагаемая прибыль;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Расходы по налогу (возмещение налога);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Текущие налоги;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Отложенные налоговые обязательства;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Отложенные налоговые требования;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Временные разницы: налогооблагаемые и вычитаемые;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Налоговая база.</w:t>
      </w:r>
    </w:p>
    <w:p w:rsidR="00AB276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6.5.</w:t>
      </w:r>
      <w:r w:rsidR="00AB2764" w:rsidRPr="000C6DDE">
        <w:rPr>
          <w:sz w:val="28"/>
          <w:szCs w:val="28"/>
        </w:rPr>
        <w:t>3. Налоговая база.</w:t>
      </w:r>
    </w:p>
    <w:p w:rsidR="00AB2764" w:rsidRPr="000C6DDE" w:rsidRDefault="00105872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6.5.</w:t>
      </w:r>
      <w:r w:rsidR="00AB2764" w:rsidRPr="000C6DDE">
        <w:rPr>
          <w:sz w:val="28"/>
          <w:szCs w:val="28"/>
        </w:rPr>
        <w:t>4. Признание краткосрочных налоговых обязательств и краткосрочных налоговых требований.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6.5.</w:t>
      </w:r>
      <w:r w:rsidR="00AB2764" w:rsidRPr="000C6DDE">
        <w:rPr>
          <w:sz w:val="28"/>
          <w:szCs w:val="28"/>
        </w:rPr>
        <w:t>5. Признание отложенных налоговых обязательств и отложенных налоговых требований: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Налогооблагаемые временные разницы: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Объединение компаний [в контексте налогообложения прибыли];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Активы, учтенные по справедливой стоимости [в контексте налогообложения прибыли];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Деловая репутация организации [в контексте налогообложения прибыли];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Первоначальное признание актива или обязательства [в контексте налогообложения прибыли];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Вычитаемые временные разницы [в контексте налогообложения прибыли]: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Отрицательная деловая репутация [в контексте налогообложения прибыли];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Первоначальное признание актива или обязательства [в контексте налогообложения прибыли].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Не принятые налоговые убытки и неиспользованные налоговые кредиты;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Переоценка непризнанных отложенных налоговых требований;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Инвестиции в дочерние и ассоциированные компании, филиалы и доли участия в совместной деятельности [в контексте налогообложения прибыли].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6.5.</w:t>
      </w:r>
      <w:r w:rsidR="00AB2764" w:rsidRPr="000C6DDE">
        <w:rPr>
          <w:sz w:val="28"/>
          <w:szCs w:val="28"/>
        </w:rPr>
        <w:t>6. Оценка налоговых обязательств и требований.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6.5.</w:t>
      </w:r>
      <w:r w:rsidR="00AB2764" w:rsidRPr="000C6DDE">
        <w:rPr>
          <w:sz w:val="28"/>
          <w:szCs w:val="28"/>
        </w:rPr>
        <w:t>7. Признание текущего и отложенного налога: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 отчете о прибылях и убытках;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Статьи, кредитуемые и дебетуемые непосредственно на счет капитала;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Отложенный налог, возникающий в результате объединения компаний.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6.5.</w:t>
      </w:r>
      <w:r w:rsidR="00AB2764" w:rsidRPr="000C6DDE">
        <w:rPr>
          <w:sz w:val="28"/>
          <w:szCs w:val="28"/>
        </w:rPr>
        <w:t>8. Представление информации: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Налоговые требования и налоговые обязательства: взаимозачет;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Расходы по налогу (возмещения налога), связанные с прибылью или убытком от обыкновенной деятельности;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Курсовые разницы по отложенным налоговым обязательствами требованиям.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6.5.</w:t>
      </w:r>
      <w:r w:rsidR="00AB2764" w:rsidRPr="000C6DDE">
        <w:rPr>
          <w:sz w:val="28"/>
          <w:szCs w:val="28"/>
        </w:rPr>
        <w:t>9. Требования к раскрытию информации о налоговых обязательствах и требованиях в финансовой отчетности организации.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B2764" w:rsidRPr="000C6DDE" w:rsidRDefault="00351E83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6.</w:t>
      </w:r>
      <w:r w:rsidR="00AB2764" w:rsidRPr="000C6DDE">
        <w:rPr>
          <w:bCs/>
          <w:sz w:val="28"/>
          <w:szCs w:val="28"/>
        </w:rPr>
        <w:t>6. IAS 32 Финансовые инструменты: раскрытие и представление информации.</w:t>
      </w:r>
    </w:p>
    <w:p w:rsidR="00AB2764" w:rsidRPr="000C6DDE" w:rsidRDefault="00AB2764" w:rsidP="008B4990">
      <w:pPr>
        <w:pStyle w:val="23"/>
        <w:ind w:firstLine="709"/>
        <w:rPr>
          <w:sz w:val="28"/>
          <w:szCs w:val="28"/>
        </w:rPr>
      </w:pP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</w:t>
      </w:r>
      <w:r w:rsidR="00AB2764" w:rsidRPr="000C6DDE">
        <w:rPr>
          <w:sz w:val="28"/>
          <w:szCs w:val="28"/>
        </w:rPr>
        <w:t>.6.1. Цель и сфера применения стандарта;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6.2. Определения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Финансовый инструмент;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Финансовый актив;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Финансовое обязательство;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Долевой инструмент;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Денежные финансовые активы и финансовые обязательства;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Справедливая стоимость;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Рыночная стоимость;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6.3. Представление информации: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6.3.1. Обязательства и капитал;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6.3.2. Классификация сложных инструментов эмитентом;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6.3.3. Проценты, дивиденды, убытки и прибыли;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6.3.4. Зачет финансовых активов и финансовых обязательств;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6.4. Раскрытие информации: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6.4.1. Условия договора и учетная политика;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6.4.2. Риск ставки процента;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6.4.3. Кредитный риск;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6.4.4. Справедливая стоимость;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6.4.5. Финансовые активы, учтенные по стоимости, превышающей справедливую стоимость;</w:t>
      </w:r>
    </w:p>
    <w:p w:rsidR="00AB2764" w:rsidRPr="000C6DDE" w:rsidRDefault="00351E83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6.4.6. Хеджирование предполагаемых в будущем операций;</w:t>
      </w:r>
    </w:p>
    <w:p w:rsidR="00AB2764" w:rsidRPr="000C6DDE" w:rsidRDefault="0001767C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6.4.7. Прочие требования к раскрытию информации.</w:t>
      </w:r>
    </w:p>
    <w:p w:rsidR="00AB2764" w:rsidRPr="000C6DDE" w:rsidRDefault="00AB2764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AB2764" w:rsidRPr="000C6DDE" w:rsidRDefault="00C426D5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sz w:val="28"/>
          <w:szCs w:val="28"/>
        </w:rPr>
        <w:t>6</w:t>
      </w:r>
      <w:r w:rsidR="00AB2764" w:rsidRPr="000C6DDE">
        <w:rPr>
          <w:sz w:val="28"/>
          <w:szCs w:val="28"/>
        </w:rPr>
        <w:t xml:space="preserve">.7. </w:t>
      </w:r>
      <w:r w:rsidR="00AB2764" w:rsidRPr="000C6DDE">
        <w:rPr>
          <w:bCs/>
          <w:sz w:val="28"/>
          <w:szCs w:val="28"/>
        </w:rPr>
        <w:t>IAS 39 Финансовые инструменты: признание и оценка.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</w:t>
      </w:r>
      <w:r w:rsidR="00AB2764" w:rsidRPr="000C6DDE">
        <w:rPr>
          <w:sz w:val="28"/>
          <w:szCs w:val="28"/>
        </w:rPr>
        <w:t>.7.1. Цель и сфера применения стандарта;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7.2. Определения [Дополнительные к IAS 32]: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Производный [финансовый] инструмент;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Встроенные производные финансовые инструменты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Финансовые активы или обязательства, предназначенные для торговли;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Инвестиции, удерживаемые до погашения;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Ссуды и дебиторская задолженность, предоставленные компанией;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Финансовые активы, имеющиеся в наличии для продажи;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Амортизированные затраты на приобретение финансового актива или финансового обязательства;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Метод эффективной ставки процента;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Затраты по сделке;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Твердое соглашение;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Контроль над активом;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Прекращение признания;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Хеджирование для целей бухгалтерского учета;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Хеджируемая статья;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Инструмент хеджирования для целей учета при хеджировании;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Эффективность хеджирования;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Секьюритизация;</w:t>
      </w:r>
    </w:p>
    <w:p w:rsidR="00AB2764" w:rsidRPr="000C6DDE" w:rsidRDefault="00AB2764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Договор РЕПО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7.3. Признание финансовых инструментов в отчетности: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7.3.1. Первоначальное признание финансовых инструментов;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7.3.2. Дата заключения сделки против Даты расчетов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7.4. Прекращение признания финансовых инструментов: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7.4.1. Прекращение признания финансового актива;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7.4.2. Учет залога;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7.4.3. Прекращение признания части финансового актива;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7.4.4. Прекращение признания финансового обязательства;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 Оценка финансовых инструментов: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7.5.1. Первоначальная оценка финансовых активов и финансовых обязательств;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7.5.2. Последующая оценка финансовых активов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7.5.3. Инвестиции, удерживаемые до погашения;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7.5.4. Последующая оценка финансовых обязательств;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7.5.5. Рассмотрение оценки по справедливой стоимости;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7.5.5.1. Прибыли и убытки при переоценке по справедливой стоимости;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7.5.5.2. Прибыли и убытки по финансовым активам и обязательствам, которые не переоцениваются по справедливой стоимости;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7.5.5.3. Обесценение и безнадежная задолженность по финансовым активам;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7.5.5.4. Финансовые активы, учитываемые по амортизированным затратам;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7.5.5.5. Процентный доход после признания снижения стоимости обесценения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7.5.5.6. Финансовые активы, переоцениваемые по справедливой стоимости;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7.5.5.7. Учет по справедливой стоимости в ряде отраслей финансового рынка;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7.6. Хеджирование;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7.6.1. Инструменты хеджирования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7.6.2. Хеджируемые статьи;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7.6.3. Учет при хеджировании;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7.6.4. Оценка эффективности хеджирования;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7.6.5. Хеджирование справедливой стоимости;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7.6.6. Хеджирование денежных потоков;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7.6.7. Хеджирование чистых инвестиций в зарубежную компанию;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7.6.8. Учет хеджирования в случае неприменимости специального порядка учета при хеджировании;</w:t>
      </w:r>
    </w:p>
    <w:p w:rsidR="00AB2764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</w:t>
      </w:r>
      <w:r w:rsidR="00AB2764" w:rsidRPr="000C6DDE">
        <w:rPr>
          <w:sz w:val="28"/>
          <w:szCs w:val="28"/>
        </w:rPr>
        <w:t>7.7. Раскрытие информации о признании и оценке финансовых инструментов.</w:t>
      </w:r>
    </w:p>
    <w:p w:rsidR="00AB2764" w:rsidRPr="000C6DDE" w:rsidRDefault="00AB276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B2764" w:rsidRPr="000C6DDE" w:rsidRDefault="009F17C1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 xml:space="preserve">Тема </w:t>
      </w:r>
      <w:r w:rsidR="00AB2764" w:rsidRPr="000C6DDE">
        <w:rPr>
          <w:bCs/>
          <w:sz w:val="28"/>
          <w:szCs w:val="28"/>
        </w:rPr>
        <w:t>7</w:t>
      </w:r>
      <w:r w:rsidRPr="000C6DDE">
        <w:rPr>
          <w:bCs/>
          <w:sz w:val="28"/>
          <w:szCs w:val="28"/>
        </w:rPr>
        <w:t>.</w:t>
      </w:r>
      <w:r w:rsidR="00AB2764" w:rsidRPr="000C6DDE">
        <w:rPr>
          <w:sz w:val="28"/>
          <w:szCs w:val="28"/>
        </w:rPr>
        <w:t xml:space="preserve"> Финансовая отчетность Группы организаций. </w:t>
      </w:r>
    </w:p>
    <w:p w:rsidR="00AB2764" w:rsidRPr="000C6DDE" w:rsidRDefault="00AB2764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Принципы консолидированной отчетности; консолидированный баланс, последующие корректировки; консолидированный отчет о прибылях и убытках;</w:t>
      </w:r>
    </w:p>
    <w:p w:rsidR="00AB2764" w:rsidRPr="000C6DDE" w:rsidRDefault="00AB2764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27 Консолидированная финансовая отчетность и учет инвестиций в дочерние компании;</w:t>
      </w:r>
    </w:p>
    <w:p w:rsidR="00AB2764" w:rsidRPr="000C6DDE" w:rsidRDefault="00AB2764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IFRS</w:t>
      </w:r>
      <w:r w:rsidRPr="000C6DDE">
        <w:rPr>
          <w:sz w:val="28"/>
          <w:szCs w:val="28"/>
        </w:rPr>
        <w:t xml:space="preserve"> 3 Объединения бизнеса;</w:t>
      </w:r>
    </w:p>
    <w:p w:rsidR="00AB2764" w:rsidRPr="000C6DDE" w:rsidRDefault="00AB2764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28 Учет инвестиций в ассоциированные компании;</w:t>
      </w:r>
    </w:p>
    <w:p w:rsidR="00AB2764" w:rsidRPr="000C6DDE" w:rsidRDefault="00AB2764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31 Финансовая отчетность об участии в совместных предприятиях;</w:t>
      </w:r>
    </w:p>
    <w:p w:rsidR="00AB2764" w:rsidRPr="000C6DDE" w:rsidRDefault="00AB276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sz w:val="28"/>
          <w:szCs w:val="28"/>
        </w:rPr>
        <w:t>IAS 21 Влияние изменений валютных курсов.</w:t>
      </w:r>
    </w:p>
    <w:p w:rsidR="00AB2764" w:rsidRPr="000C6DDE" w:rsidRDefault="00AB2764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C1059" w:rsidRPr="000C6DDE" w:rsidRDefault="00C426D5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7.1.</w:t>
      </w:r>
      <w:r w:rsidR="00FC1059" w:rsidRPr="000C6DDE">
        <w:rPr>
          <w:bCs/>
          <w:sz w:val="28"/>
          <w:szCs w:val="28"/>
        </w:rPr>
        <w:t xml:space="preserve"> IAS 27 Консолидированная финансовая отчетность и учет инвестиций в дочерние компании.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7.1.</w:t>
      </w:r>
      <w:r w:rsidR="00FC1059" w:rsidRPr="000C6DDE">
        <w:rPr>
          <w:sz w:val="28"/>
          <w:szCs w:val="28"/>
        </w:rPr>
        <w:t>1. Цель, статус и сфера действия стандарта.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7.1.</w:t>
      </w:r>
      <w:r w:rsidR="00FC1059" w:rsidRPr="000C6DDE">
        <w:rPr>
          <w:sz w:val="28"/>
          <w:szCs w:val="28"/>
        </w:rPr>
        <w:t>2. Определения: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Контроль [над компанией];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Дочерняя компания;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Материнская компания;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Группа [компаний];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Сводная финансовая отчетность [группы компаний]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0C6DDE">
        <w:rPr>
          <w:sz w:val="28"/>
          <w:szCs w:val="28"/>
        </w:rPr>
        <w:t>Доля меньшинства</w:t>
      </w:r>
      <w:r w:rsidRPr="000C6DDE">
        <w:rPr>
          <w:sz w:val="28"/>
          <w:szCs w:val="28"/>
          <w:lang w:val="en-US"/>
        </w:rPr>
        <w:t xml:space="preserve"> (minority interest)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7.1.</w:t>
      </w:r>
      <w:r w:rsidR="00FC1059" w:rsidRPr="000C6DDE">
        <w:rPr>
          <w:sz w:val="28"/>
          <w:szCs w:val="28"/>
        </w:rPr>
        <w:t>3. Представление сводной финансовой отчетности.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7.1.</w:t>
      </w:r>
      <w:r w:rsidR="00FC1059" w:rsidRPr="000C6DDE">
        <w:rPr>
          <w:sz w:val="28"/>
          <w:szCs w:val="28"/>
        </w:rPr>
        <w:t>4. Сфера применения сводной финансовой отчетности.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7.1.</w:t>
      </w:r>
      <w:r w:rsidR="00FC1059" w:rsidRPr="000C6DDE">
        <w:rPr>
          <w:sz w:val="28"/>
          <w:szCs w:val="28"/>
        </w:rPr>
        <w:t>5. Процедуры сведения [показателей финансовых отчетов компаний, входящих в Группу].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7.1.</w:t>
      </w:r>
      <w:r w:rsidR="00FC1059" w:rsidRPr="000C6DDE">
        <w:rPr>
          <w:sz w:val="28"/>
          <w:szCs w:val="28"/>
        </w:rPr>
        <w:t>6. Учет инвестиций в дочерние компании в отдельной финансовой отчетности материнской компании.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7.1.</w:t>
      </w:r>
      <w:r w:rsidR="00FC1059" w:rsidRPr="000C6DDE">
        <w:rPr>
          <w:sz w:val="28"/>
          <w:szCs w:val="28"/>
        </w:rPr>
        <w:t>5. Раскрытие информации.</w:t>
      </w:r>
    </w:p>
    <w:p w:rsidR="00FC1059" w:rsidRPr="000C6DDE" w:rsidRDefault="00FC1059" w:rsidP="008B4990">
      <w:pPr>
        <w:pStyle w:val="4"/>
        <w:ind w:firstLine="709"/>
        <w:jc w:val="both"/>
        <w:rPr>
          <w:b w:val="0"/>
          <w:bCs w:val="0"/>
          <w:sz w:val="28"/>
          <w:szCs w:val="28"/>
        </w:rPr>
      </w:pPr>
    </w:p>
    <w:p w:rsidR="00FC1059" w:rsidRPr="000C6DDE" w:rsidRDefault="00C426D5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7.2.</w:t>
      </w:r>
      <w:r w:rsidR="00FC1059" w:rsidRPr="000C6DDE">
        <w:rPr>
          <w:bCs/>
          <w:sz w:val="28"/>
          <w:szCs w:val="28"/>
        </w:rPr>
        <w:t xml:space="preserve"> IAS 22 Объединение компаний.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1. Цель, статус и сфера действия стандарта.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2. Определения: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Объединение компаний;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Покупка [компании];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Объединение интересов;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Контроль [над компанией];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Материнская компания;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Дочерняя компания;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Доля меньшинства;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Справедливая стоимость;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Дата покупки.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3. Характер объединения компаний: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Покупка;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Обратная покупка;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Объединение интересов.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 Покупка [компаний]: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4.1. Учет покупки;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4.2. Дата покупки;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4.3. Стоимость покупки;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4.4. Признание идентифицируемых активов и обязательств;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4.5. Распределение первоначальной стоимости покупки: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Рекомендуемый Стандартом способ;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Допустимый альтернативный способ;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4.6. Последовательные покупки акций;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4.7. Определение справедливой стоимости приобретенных активов и обязательств;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4.8. Деловая репутация (Goodwill), возникающая при покупке [компаний].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4.9. Отрицательная деловая репутация, возникающая при покупке.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Рекомендуемый Стандартом способ;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Допустимый альтернативный способ;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4.10. Корректировка возмещения при покупке, обусловленная будущими событиями.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4.11. Последующие изменения первоначальной стоимости покупки [компаний].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4.12. Последующее установление или изменения стоимости активов или обязательств.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5. Объединение интересов: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5.1. Учет объединения интересов.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6. Все объединения компаний: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Налоги на прибыль.</w:t>
      </w: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7.2.</w:t>
      </w:r>
      <w:r w:rsidR="00FC1059" w:rsidRPr="000C6DDE">
        <w:rPr>
          <w:sz w:val="28"/>
          <w:szCs w:val="28"/>
        </w:rPr>
        <w:t>7. Раскрытие информации в финансовой отчетности организации.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C1059" w:rsidRPr="000C6DDE" w:rsidRDefault="00C426D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7.2. </w:t>
      </w:r>
      <w:r w:rsidR="00FC1059" w:rsidRPr="000C6DDE">
        <w:rPr>
          <w:sz w:val="28"/>
          <w:szCs w:val="28"/>
          <w:lang w:val="en-US"/>
        </w:rPr>
        <w:t>IFRS</w:t>
      </w:r>
      <w:r w:rsidR="00FC1059" w:rsidRPr="000C6DDE">
        <w:rPr>
          <w:sz w:val="28"/>
          <w:szCs w:val="28"/>
        </w:rPr>
        <w:t xml:space="preserve"> 3 Объединения бизнеса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FC1059" w:rsidRPr="000C6DDE" w:rsidRDefault="00C426D5" w:rsidP="008B4990">
      <w:pPr>
        <w:pStyle w:val="4"/>
        <w:ind w:firstLine="709"/>
        <w:jc w:val="both"/>
        <w:rPr>
          <w:b w:val="0"/>
          <w:sz w:val="28"/>
          <w:szCs w:val="28"/>
        </w:rPr>
      </w:pPr>
      <w:r w:rsidRPr="000C6DDE">
        <w:rPr>
          <w:b w:val="0"/>
          <w:sz w:val="28"/>
          <w:szCs w:val="28"/>
        </w:rPr>
        <w:t>7.3.</w:t>
      </w:r>
      <w:r w:rsidR="00FC1059" w:rsidRPr="000C6DDE">
        <w:rPr>
          <w:b w:val="0"/>
          <w:sz w:val="28"/>
          <w:szCs w:val="28"/>
        </w:rPr>
        <w:t xml:space="preserve"> IAS 28 Учет инвестиций в ассоциированные [зависимые] компании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7.3.</w:t>
      </w:r>
      <w:r w:rsidR="00FC1059" w:rsidRPr="000C6DDE">
        <w:rPr>
          <w:sz w:val="28"/>
          <w:szCs w:val="28"/>
        </w:rPr>
        <w:t>1. Цель, статус и сфера действия стандарта.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7.3.</w:t>
      </w:r>
      <w:r w:rsidR="00FC1059" w:rsidRPr="000C6DDE">
        <w:rPr>
          <w:sz w:val="28"/>
          <w:szCs w:val="28"/>
        </w:rPr>
        <w:t xml:space="preserve">2. Определения: 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Ассоциированная компания;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Существенное влияние;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Контроль [над компанией];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Дочерняя компания;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Метод учета по долевому участию;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Метод учета по себестоимости.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7.3.</w:t>
      </w:r>
      <w:r w:rsidR="00FC1059" w:rsidRPr="000C6DDE">
        <w:rPr>
          <w:sz w:val="28"/>
          <w:szCs w:val="28"/>
        </w:rPr>
        <w:t>3. Существенное влияние.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7.3.</w:t>
      </w:r>
      <w:r w:rsidR="00FC1059" w:rsidRPr="000C6DDE">
        <w:rPr>
          <w:sz w:val="28"/>
          <w:szCs w:val="28"/>
        </w:rPr>
        <w:t>4. Метод учета по долевому участию.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7.3.</w:t>
      </w:r>
      <w:r w:rsidR="00FC1059" w:rsidRPr="000C6DDE">
        <w:rPr>
          <w:sz w:val="28"/>
          <w:szCs w:val="28"/>
        </w:rPr>
        <w:t>5. Метод учета по себестоимости.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7.3.</w:t>
      </w:r>
      <w:r w:rsidR="00FC1059" w:rsidRPr="000C6DDE">
        <w:rPr>
          <w:sz w:val="28"/>
          <w:szCs w:val="28"/>
        </w:rPr>
        <w:t>6. Сводная финансовая отчетность.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7.3.</w:t>
      </w:r>
      <w:r w:rsidR="00FC1059" w:rsidRPr="000C6DDE">
        <w:rPr>
          <w:sz w:val="28"/>
          <w:szCs w:val="28"/>
        </w:rPr>
        <w:t>7. Отдельные формы финансовой отчетности инвестора.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7.3.</w:t>
      </w:r>
      <w:r w:rsidR="00FC1059" w:rsidRPr="000C6DDE">
        <w:rPr>
          <w:sz w:val="28"/>
          <w:szCs w:val="28"/>
        </w:rPr>
        <w:t>8. Применение метода учета по долевому участию.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7.3.</w:t>
      </w:r>
      <w:r w:rsidR="00FC1059" w:rsidRPr="000C6DDE">
        <w:rPr>
          <w:sz w:val="28"/>
          <w:szCs w:val="28"/>
        </w:rPr>
        <w:t>9. Налоги на прибыль.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7.3.</w:t>
      </w:r>
      <w:r w:rsidR="00FC1059" w:rsidRPr="000C6DDE">
        <w:rPr>
          <w:sz w:val="28"/>
          <w:szCs w:val="28"/>
        </w:rPr>
        <w:t>10. Условные события.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7.3.</w:t>
      </w:r>
      <w:r w:rsidR="00FC1059" w:rsidRPr="000C6DDE">
        <w:rPr>
          <w:sz w:val="28"/>
          <w:szCs w:val="28"/>
        </w:rPr>
        <w:t>11. Раскрытие информации.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FC1059" w:rsidRPr="000C6DDE" w:rsidRDefault="00260D15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7.4.</w:t>
      </w:r>
      <w:r w:rsidR="00FC1059" w:rsidRPr="000C6DDE">
        <w:rPr>
          <w:bCs/>
          <w:sz w:val="28"/>
          <w:szCs w:val="28"/>
        </w:rPr>
        <w:t xml:space="preserve"> IAS 31 Финансовая отчетность об участии в совместной деятельности.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7.4.</w:t>
      </w:r>
      <w:r w:rsidR="00FC1059" w:rsidRPr="000C6DDE">
        <w:rPr>
          <w:sz w:val="28"/>
          <w:szCs w:val="28"/>
        </w:rPr>
        <w:t>1. Цель, статус и сфера действия стандарта.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7.4.</w:t>
      </w:r>
      <w:r w:rsidR="00FC1059" w:rsidRPr="000C6DDE">
        <w:rPr>
          <w:sz w:val="28"/>
          <w:szCs w:val="28"/>
        </w:rPr>
        <w:t>2. Определения: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Совместная компания;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Контроль [над компанией или деятельностью];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Совместный контроль;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Значительное влияние;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Предприниматель;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Инвестор;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Пропорциональное сведение [показателей отчетности];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Метод учета по долевому участию.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7.4.</w:t>
      </w:r>
      <w:r w:rsidR="00FC1059" w:rsidRPr="000C6DDE">
        <w:rPr>
          <w:sz w:val="28"/>
          <w:szCs w:val="28"/>
        </w:rPr>
        <w:t>3. Формы совместной компании.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7.4.</w:t>
      </w:r>
      <w:r w:rsidR="00FC1059" w:rsidRPr="000C6DDE">
        <w:rPr>
          <w:sz w:val="28"/>
          <w:szCs w:val="28"/>
        </w:rPr>
        <w:t>4. Договорное соглашение.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7.4.</w:t>
      </w:r>
      <w:r w:rsidR="00FC1059" w:rsidRPr="000C6DDE">
        <w:rPr>
          <w:sz w:val="28"/>
          <w:szCs w:val="28"/>
        </w:rPr>
        <w:t>5. Совместно контролируемые операции.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7.4.</w:t>
      </w:r>
      <w:r w:rsidR="00FC1059" w:rsidRPr="000C6DDE">
        <w:rPr>
          <w:sz w:val="28"/>
          <w:szCs w:val="28"/>
        </w:rPr>
        <w:t>6. Совместно контролируемые активы.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7.4.</w:t>
      </w:r>
      <w:r w:rsidR="00FC1059" w:rsidRPr="000C6DDE">
        <w:rPr>
          <w:sz w:val="28"/>
          <w:szCs w:val="28"/>
        </w:rPr>
        <w:t>7. Совместно контролируемые компании.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7.4.</w:t>
      </w:r>
      <w:r w:rsidR="00FC1059" w:rsidRPr="000C6DDE">
        <w:rPr>
          <w:sz w:val="28"/>
          <w:szCs w:val="28"/>
        </w:rPr>
        <w:t>8. Сводная финансовая отчетность предпринимателя: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Нормативный метод – пропорциональное сведение;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Допустимый альтернативный метод – Метод учета по долевому участию;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Исключения из нормативного и допустимого альтернативного метода.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Отдельные формы финансовой отчетности предпринимателя.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Операции между предпринимателем и совместной компанией.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7.4.</w:t>
      </w:r>
      <w:r w:rsidR="00FC1059" w:rsidRPr="000C6DDE">
        <w:rPr>
          <w:sz w:val="28"/>
          <w:szCs w:val="28"/>
        </w:rPr>
        <w:t>9. Отражение доли участия в совместных компаниях в финансовой отчетности инвестора.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7.4.</w:t>
      </w:r>
      <w:r w:rsidR="00FC1059" w:rsidRPr="000C6DDE">
        <w:rPr>
          <w:sz w:val="28"/>
          <w:szCs w:val="28"/>
        </w:rPr>
        <w:t>10. Руководители совместных компаний.</w:t>
      </w:r>
    </w:p>
    <w:p w:rsidR="00FC1059" w:rsidRPr="000C6DDE" w:rsidRDefault="00260D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7.4.</w:t>
      </w:r>
      <w:r w:rsidR="00FC1059" w:rsidRPr="000C6DDE">
        <w:rPr>
          <w:sz w:val="28"/>
          <w:szCs w:val="28"/>
        </w:rPr>
        <w:t>11. Раскрытие информации.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Очень важно! Компании специального назначения – </w:t>
      </w:r>
      <w:r w:rsidRPr="000C6DDE">
        <w:rPr>
          <w:bCs/>
          <w:sz w:val="28"/>
          <w:szCs w:val="28"/>
          <w:lang w:val="en-US"/>
        </w:rPr>
        <w:t>Special</w:t>
      </w:r>
      <w:r w:rsidRPr="000C6DDE">
        <w:rPr>
          <w:bCs/>
          <w:sz w:val="28"/>
          <w:szCs w:val="28"/>
        </w:rPr>
        <w:t xml:space="preserve"> </w:t>
      </w:r>
      <w:r w:rsidRPr="000C6DDE">
        <w:rPr>
          <w:bCs/>
          <w:sz w:val="28"/>
          <w:szCs w:val="28"/>
          <w:lang w:val="en-US"/>
        </w:rPr>
        <w:t>Purpose</w:t>
      </w:r>
      <w:r w:rsidRPr="000C6DDE">
        <w:rPr>
          <w:bCs/>
          <w:sz w:val="28"/>
          <w:szCs w:val="28"/>
        </w:rPr>
        <w:t xml:space="preserve"> </w:t>
      </w:r>
      <w:r w:rsidRPr="000C6DDE">
        <w:rPr>
          <w:bCs/>
          <w:sz w:val="28"/>
          <w:szCs w:val="28"/>
          <w:lang w:val="en-US"/>
        </w:rPr>
        <w:t>Entities</w:t>
      </w:r>
      <w:r w:rsidRPr="000C6DDE">
        <w:rPr>
          <w:bCs/>
          <w:sz w:val="28"/>
          <w:szCs w:val="28"/>
        </w:rPr>
        <w:t xml:space="preserve"> – в контексте событий с </w:t>
      </w:r>
      <w:r w:rsidRPr="000C6DDE">
        <w:rPr>
          <w:bCs/>
          <w:sz w:val="28"/>
          <w:szCs w:val="28"/>
          <w:lang w:val="en-US"/>
        </w:rPr>
        <w:t>ENRON</w:t>
      </w:r>
      <w:r w:rsidRPr="000C6DDE">
        <w:rPr>
          <w:bCs/>
          <w:sz w:val="28"/>
          <w:szCs w:val="28"/>
        </w:rPr>
        <w:t xml:space="preserve"> и </w:t>
      </w:r>
      <w:r w:rsidRPr="000C6DDE">
        <w:rPr>
          <w:bCs/>
          <w:sz w:val="28"/>
          <w:szCs w:val="28"/>
          <w:lang w:val="en-US"/>
        </w:rPr>
        <w:t>WorldCom</w:t>
      </w:r>
      <w:r w:rsidRPr="000C6DDE">
        <w:rPr>
          <w:bCs/>
          <w:sz w:val="28"/>
          <w:szCs w:val="28"/>
        </w:rPr>
        <w:t>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C1059" w:rsidRPr="000C6DDE" w:rsidRDefault="00260D15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7.5.</w:t>
      </w:r>
      <w:r w:rsidR="00FC1059" w:rsidRPr="000C6DDE">
        <w:rPr>
          <w:bCs/>
          <w:sz w:val="28"/>
          <w:szCs w:val="28"/>
        </w:rPr>
        <w:t xml:space="preserve"> IAS 21 Влияние изменений валютных курсов.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</w:t>
      </w:r>
      <w:r w:rsidR="00260D15" w:rsidRPr="000C6DDE">
        <w:rPr>
          <w:sz w:val="28"/>
          <w:szCs w:val="28"/>
        </w:rPr>
        <w:t>5</w:t>
      </w:r>
      <w:r w:rsidRPr="000C6DDE">
        <w:rPr>
          <w:sz w:val="28"/>
          <w:szCs w:val="28"/>
        </w:rPr>
        <w:t>.1. Цель, статус и сфера действия стандарта.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7</w:t>
      </w:r>
      <w:r w:rsidRPr="000C6DDE">
        <w:rPr>
          <w:sz w:val="28"/>
          <w:szCs w:val="28"/>
        </w:rPr>
        <w:t>.</w:t>
      </w:r>
      <w:r w:rsidR="00260D15" w:rsidRPr="000C6DDE">
        <w:rPr>
          <w:sz w:val="28"/>
          <w:szCs w:val="28"/>
        </w:rPr>
        <w:t>5</w:t>
      </w:r>
      <w:r w:rsidRPr="000C6DDE">
        <w:rPr>
          <w:sz w:val="28"/>
          <w:szCs w:val="28"/>
        </w:rPr>
        <w:t>.2. Определения: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Зарубежная деятельность;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Зарубежная компания;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Валюта отчетности;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Иностранная валюта;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Валютный курс;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Курсовая разница;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Конечный курс;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Денежные статьи [отчетности];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Справедливая стоимость.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7</w:t>
      </w:r>
      <w:r w:rsidRPr="000C6DDE">
        <w:rPr>
          <w:sz w:val="28"/>
          <w:szCs w:val="28"/>
        </w:rPr>
        <w:t>.</w:t>
      </w:r>
      <w:r w:rsidR="00260D15" w:rsidRPr="000C6DDE">
        <w:rPr>
          <w:sz w:val="28"/>
          <w:szCs w:val="28"/>
        </w:rPr>
        <w:t>5</w:t>
      </w:r>
      <w:r w:rsidRPr="000C6DDE">
        <w:rPr>
          <w:sz w:val="28"/>
          <w:szCs w:val="28"/>
        </w:rPr>
        <w:t>.3. Операции в иностранной валюте: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Первичное признание;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Отчетность после отчетной даты;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Признание курсовой разницы;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Чистые инвестиции в зарубежную компанию;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Альтернативный метод, разрешенный Стандартом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</w:t>
      </w:r>
      <w:r w:rsidR="00260D15" w:rsidRPr="000C6DDE">
        <w:rPr>
          <w:sz w:val="28"/>
          <w:szCs w:val="28"/>
        </w:rPr>
        <w:t>5</w:t>
      </w:r>
      <w:r w:rsidRPr="000C6DDE">
        <w:rPr>
          <w:sz w:val="28"/>
          <w:szCs w:val="28"/>
        </w:rPr>
        <w:t>.4. Финансовая отчетность о зарубежной деятельности: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Классификация зарубежной деятельности;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Операции за рубежом, составляющие неотъемлемую часть деятельности отчитывающейся организации;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Зарубежные компании;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Реализация (продажа) зарубежной компании;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Изменение классификации зарубежной деятельности.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</w:t>
      </w:r>
      <w:r w:rsidR="00260D15" w:rsidRPr="000C6DDE">
        <w:rPr>
          <w:sz w:val="28"/>
          <w:szCs w:val="28"/>
        </w:rPr>
        <w:t>5</w:t>
      </w:r>
      <w:r w:rsidRPr="000C6DDE">
        <w:rPr>
          <w:sz w:val="28"/>
          <w:szCs w:val="28"/>
        </w:rPr>
        <w:t>.5. Все изменения валютных курсов: Влияние курсовой разницы на налоги.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</w:t>
      </w:r>
      <w:r w:rsidR="00260D15" w:rsidRPr="000C6DDE">
        <w:rPr>
          <w:sz w:val="28"/>
          <w:szCs w:val="28"/>
        </w:rPr>
        <w:t>5</w:t>
      </w:r>
      <w:r w:rsidRPr="000C6DDE">
        <w:rPr>
          <w:sz w:val="28"/>
          <w:szCs w:val="28"/>
        </w:rPr>
        <w:t>.6. Раскрытие информации об изменении валютных курсов в финансовой отчетности организации.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C1059" w:rsidRPr="000C6DDE" w:rsidRDefault="00FC1059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 xml:space="preserve">Тема 8 </w:t>
      </w:r>
      <w:r w:rsidRPr="000C6DDE">
        <w:rPr>
          <w:sz w:val="28"/>
          <w:szCs w:val="28"/>
        </w:rPr>
        <w:t>Раскрытие и анализ информации.</w:t>
      </w:r>
    </w:p>
    <w:p w:rsidR="00FC1059" w:rsidRPr="000C6DDE" w:rsidRDefault="00FC1059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33 Прибыль на акцию;</w:t>
      </w:r>
    </w:p>
    <w:p w:rsidR="00FC1059" w:rsidRPr="000C6DDE" w:rsidRDefault="00FC1059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7 Отчеты о движении денежных средств;</w:t>
      </w:r>
    </w:p>
    <w:p w:rsidR="00FC1059" w:rsidRPr="000C6DDE" w:rsidRDefault="00FC1059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14 Сегментарная отчетность;</w:t>
      </w:r>
    </w:p>
    <w:p w:rsidR="00FC1059" w:rsidRPr="000C6DDE" w:rsidRDefault="00FC1059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35 Прекращаемая деятельность;</w:t>
      </w:r>
    </w:p>
    <w:p w:rsidR="00FC1059" w:rsidRPr="000C6DDE" w:rsidRDefault="00FC1059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10 События, произошедшие после отчетной даты;</w:t>
      </w:r>
    </w:p>
    <w:p w:rsidR="00FC1059" w:rsidRPr="000C6DDE" w:rsidRDefault="00FC1059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24 Раскрытие информации о связанных сторонах;</w:t>
      </w:r>
    </w:p>
    <w:p w:rsidR="00FC1059" w:rsidRPr="000C6DDE" w:rsidRDefault="00FC1059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34 Промежуточная финансовая отчетность;</w:t>
      </w:r>
    </w:p>
    <w:p w:rsidR="003F2015" w:rsidRPr="000C6DDE" w:rsidRDefault="003F2015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IAS 15 Информация, отражающая влияние изменения цен</w:t>
      </w:r>
    </w:p>
    <w:p w:rsidR="003F2015" w:rsidRPr="000C6DDE" w:rsidRDefault="003F2015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IAS 29 Финансовая отчетность в условиях гиперинфляции</w:t>
      </w:r>
    </w:p>
    <w:p w:rsidR="00FC1059" w:rsidRPr="000C6DDE" w:rsidRDefault="00FC1059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IAS 30 Раскрытие информации в финансовых отчетах банков и финансово-кредитных учреждений;</w:t>
      </w:r>
    </w:p>
    <w:p w:rsidR="00FC1059" w:rsidRPr="000C6DDE" w:rsidRDefault="00FC1059" w:rsidP="008B4990">
      <w:pPr>
        <w:pStyle w:val="a3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IFRS</w:t>
      </w:r>
      <w:r w:rsidRPr="000C6DDE">
        <w:rPr>
          <w:sz w:val="28"/>
          <w:szCs w:val="28"/>
        </w:rPr>
        <w:t xml:space="preserve"> 4 Договоры страхования;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F17C1" w:rsidRPr="000C6DDE" w:rsidRDefault="005A10DD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8.1.</w:t>
      </w:r>
      <w:r w:rsidR="009F17C1" w:rsidRPr="000C6DDE">
        <w:rPr>
          <w:bCs/>
          <w:sz w:val="28"/>
          <w:szCs w:val="28"/>
        </w:rPr>
        <w:t xml:space="preserve"> </w:t>
      </w:r>
      <w:r w:rsidR="007D4F48" w:rsidRPr="000C6DDE">
        <w:rPr>
          <w:bCs/>
          <w:sz w:val="28"/>
          <w:szCs w:val="28"/>
        </w:rPr>
        <w:t>IAS</w:t>
      </w:r>
      <w:r w:rsidR="009F17C1" w:rsidRPr="000C6DDE">
        <w:rPr>
          <w:bCs/>
          <w:sz w:val="28"/>
          <w:szCs w:val="28"/>
        </w:rPr>
        <w:t xml:space="preserve"> 33 Прибыль на акцию.</w:t>
      </w:r>
    </w:p>
    <w:p w:rsidR="009F17C1" w:rsidRPr="000C6DDE" w:rsidRDefault="005A10DD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8.1.</w:t>
      </w:r>
      <w:r w:rsidR="009F17C1" w:rsidRPr="000C6DDE">
        <w:rPr>
          <w:sz w:val="28"/>
          <w:szCs w:val="28"/>
        </w:rPr>
        <w:t>1. Цель, статус и сфера действия стандарта.</w:t>
      </w:r>
    </w:p>
    <w:p w:rsidR="009F17C1" w:rsidRPr="000C6DDE" w:rsidRDefault="005A10DD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8.1.</w:t>
      </w:r>
      <w:r w:rsidR="009F17C1" w:rsidRPr="000C6DDE">
        <w:rPr>
          <w:sz w:val="28"/>
          <w:szCs w:val="28"/>
        </w:rPr>
        <w:t>2. Определения: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Обыкновенная акция;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Контракт, конвертируемый в обыкновенные акции;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Варранты или опционы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В соответствии с </w:t>
      </w:r>
      <w:r w:rsidR="007D4F48" w:rsidRPr="000C6DDE">
        <w:rPr>
          <w:sz w:val="28"/>
          <w:szCs w:val="28"/>
        </w:rPr>
        <w:t>IAS</w:t>
      </w:r>
      <w:r w:rsidRPr="000C6DDE">
        <w:rPr>
          <w:sz w:val="28"/>
          <w:szCs w:val="28"/>
        </w:rPr>
        <w:t xml:space="preserve"> 32 </w:t>
      </w:r>
      <w:r w:rsidR="007D4F48" w:rsidRPr="000C6DDE">
        <w:rPr>
          <w:sz w:val="28"/>
          <w:szCs w:val="28"/>
        </w:rPr>
        <w:t>«</w:t>
      </w:r>
      <w:r w:rsidRPr="000C6DDE">
        <w:rPr>
          <w:sz w:val="28"/>
          <w:szCs w:val="28"/>
        </w:rPr>
        <w:t>Финансовые инструменты: раскрытие и представление информации</w:t>
      </w:r>
      <w:r w:rsidR="007D4F48" w:rsidRPr="000C6DDE">
        <w:rPr>
          <w:sz w:val="28"/>
          <w:szCs w:val="28"/>
        </w:rPr>
        <w:t>»</w:t>
      </w:r>
      <w:r w:rsidRPr="000C6DDE">
        <w:rPr>
          <w:sz w:val="28"/>
          <w:szCs w:val="28"/>
        </w:rPr>
        <w:t>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Финансовый инструмент;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Долевой инструмент;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Справедливая стоимость.</w:t>
      </w:r>
    </w:p>
    <w:p w:rsidR="009F17C1" w:rsidRPr="000C6DDE" w:rsidRDefault="005A10DD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8.1.</w:t>
      </w:r>
      <w:r w:rsidR="009F17C1" w:rsidRPr="000C6DDE">
        <w:rPr>
          <w:sz w:val="28"/>
          <w:szCs w:val="28"/>
        </w:rPr>
        <w:t>3. Оценка: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Базовая прибыль на акцию;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Показатель «прибыль» в расчетах базовой прибыли на акцию;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Показатель «на акцию» в расчетах базовой прибыли на акцию;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Разводненная прибыль на акцию;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Показатель «прибыль» в расчетах разводненной прибыли на акцию;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Показатель «на акцию» в расчетах разводненной прибыли на акцию;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Конвертируемые в обыкновенные акции контракты с разводняющим эффектом.</w:t>
      </w:r>
    </w:p>
    <w:p w:rsidR="009F17C1" w:rsidRPr="000C6DDE" w:rsidRDefault="005A10DD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8.1.</w:t>
      </w:r>
      <w:r w:rsidR="009F17C1" w:rsidRPr="000C6DDE">
        <w:rPr>
          <w:sz w:val="28"/>
          <w:szCs w:val="28"/>
        </w:rPr>
        <w:t>4. Пересчет.</w:t>
      </w:r>
    </w:p>
    <w:p w:rsidR="009F17C1" w:rsidRPr="000C6DDE" w:rsidRDefault="005A10DD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8.1.</w:t>
      </w:r>
      <w:r w:rsidR="009F17C1" w:rsidRPr="000C6DDE">
        <w:rPr>
          <w:sz w:val="28"/>
          <w:szCs w:val="28"/>
        </w:rPr>
        <w:t>5. Представление информации.</w:t>
      </w:r>
    </w:p>
    <w:p w:rsidR="009F17C1" w:rsidRPr="000C6DDE" w:rsidRDefault="005A10DD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8.1.</w:t>
      </w:r>
      <w:r w:rsidR="009F17C1" w:rsidRPr="000C6DDE">
        <w:rPr>
          <w:sz w:val="28"/>
          <w:szCs w:val="28"/>
        </w:rPr>
        <w:t>6. Раскрытие информации о прибыли на акцию в финансовой отчетности организации.</w:t>
      </w:r>
    </w:p>
    <w:p w:rsidR="005A10DD" w:rsidRPr="000C6DDE" w:rsidRDefault="005A10DD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FC1059" w:rsidRPr="000C6DDE" w:rsidRDefault="005A10DD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 IAS 7 Отчет о движении денежных средств</w:t>
      </w:r>
    </w:p>
    <w:p w:rsidR="00FC1059" w:rsidRPr="000C6DDE" w:rsidRDefault="005A10DD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.2.1. Цель, сфера применения стандарта и преимущества раскрытия информации о движении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денежных средств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.2.2.</w:t>
      </w:r>
      <w:r w:rsidR="00FC1059" w:rsidRPr="000C6DDE">
        <w:rPr>
          <w:sz w:val="28"/>
          <w:szCs w:val="28"/>
        </w:rPr>
        <w:t xml:space="preserve"> Определения: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Денежные средства;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Эквивалент денежных средств;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Потоки денежных средств;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Операционная деятельность;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Инвестиционная деятельность;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Финансовая деятельность.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.2.3. Денежные средства и эквиваленты денежных средств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.2.4. Представление отчета о движении денежных средств [по направлениям деятельности]: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3.2.4.1. Операционная деятельность;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3.2.4.2. Инвестиционная деятельность;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3.2.4.3. Финансовая деятельность.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.2.5. Представление потоков денежных средств от операционной деятельности: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3.2.5.1. Формирование отчета по методу прямого отражения поступления и расходования денежных </w:t>
      </w:r>
    </w:p>
    <w:p w:rsidR="00FC1059" w:rsidRPr="000C6DDE" w:rsidRDefault="00CD63C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 </w:t>
      </w:r>
      <w:r w:rsidR="00FC1059" w:rsidRPr="000C6DDE">
        <w:rPr>
          <w:sz w:val="28"/>
          <w:szCs w:val="28"/>
        </w:rPr>
        <w:t>средств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3.2.5.2. Формирование отчета косвенным методом.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.2.6. Представление потоков денежных средств от инвестиционной и финансовой деятельности: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3.2.6.1. Представление потоков денежных средств по нетто-методу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.2.7. Денежные потоки в иностранной валюте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.2.8. Денежные потоки по отдельным направлениям: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3.2.8.1. Результаты чрезвычайных событий;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3.2.8.2. Потоки денежных средств от полученных и выплаченных процентов и дивидендов;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3.2.8.3. Налог на прибыль.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.2.9. Потоки денежных средств в связи с инвестициями, покупкой, продажей компаний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</w:t>
      </w:r>
      <w:r w:rsidR="00FC1059" w:rsidRPr="000C6DDE">
        <w:rPr>
          <w:sz w:val="28"/>
          <w:szCs w:val="28"/>
        </w:rPr>
        <w:t xml:space="preserve">.2.9.1. Инвестиции в дочерние, ассоциированные и совместные компании [в контексте представления </w:t>
      </w:r>
      <w:r w:rsidR="00FC1059" w:rsidRPr="000C6DDE">
        <w:rPr>
          <w:sz w:val="28"/>
          <w:szCs w:val="28"/>
        </w:rPr>
        <w:br/>
      </w:r>
      <w:r w:rsidR="00CD63C7" w:rsidRPr="000C6DDE">
        <w:rPr>
          <w:sz w:val="28"/>
          <w:szCs w:val="28"/>
        </w:rPr>
        <w:t xml:space="preserve"> </w:t>
      </w:r>
      <w:r w:rsidR="00FC1059" w:rsidRPr="000C6DDE">
        <w:rPr>
          <w:sz w:val="28"/>
          <w:szCs w:val="28"/>
        </w:rPr>
        <w:t>потоков денежных средств];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</w:t>
      </w:r>
      <w:r w:rsidR="00FC1059" w:rsidRPr="000C6DDE">
        <w:rPr>
          <w:sz w:val="28"/>
          <w:szCs w:val="28"/>
        </w:rPr>
        <w:t>.2.9.2. Приобретения и продажи дочерних компаний и других сегментов бизнеса (предприятий) [в контексте представления потоков денежных средств];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.2.10. Не денежные операции [в контексте представления потоков денежных средств]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.2.11. Компоненты денежных средств и их эквивалентов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.2.12. Прочие раскрытия информации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.2</w:t>
      </w:r>
      <w:r w:rsidR="00FC1059" w:rsidRPr="000C6DDE">
        <w:rPr>
          <w:sz w:val="28"/>
          <w:szCs w:val="28"/>
        </w:rPr>
        <w:t>.</w:t>
      </w:r>
      <w:r w:rsidR="00FC1059" w:rsidRPr="000C6DDE">
        <w:rPr>
          <w:bCs/>
          <w:sz w:val="28"/>
          <w:szCs w:val="28"/>
        </w:rPr>
        <w:t>13. Приложения:</w:t>
      </w:r>
      <w:r w:rsidR="00FC1059" w:rsidRPr="000C6DDE">
        <w:rPr>
          <w:sz w:val="28"/>
          <w:szCs w:val="28"/>
        </w:rPr>
        <w:t xml:space="preserve"> 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</w:t>
      </w:r>
      <w:r w:rsidR="00FC1059" w:rsidRPr="000C6DDE">
        <w:rPr>
          <w:sz w:val="28"/>
          <w:szCs w:val="28"/>
        </w:rPr>
        <w:t>.2.13.1. ОДДС для компании, отличной от финансового учреждения;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</w:t>
      </w:r>
      <w:r w:rsidR="00FC1059" w:rsidRPr="000C6DDE">
        <w:rPr>
          <w:sz w:val="28"/>
          <w:szCs w:val="28"/>
        </w:rPr>
        <w:t>.2.13.2. ОДДС о движении денежных средств для финансового учреждения.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.3. IAS 14 Сегментарная отчетность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.3.1. Цель и сфера применения стандарта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.3.2. Определения</w:t>
      </w:r>
      <w:r w:rsidR="00FC1059" w:rsidRPr="000C6DDE">
        <w:rPr>
          <w:sz w:val="28"/>
          <w:szCs w:val="28"/>
        </w:rPr>
        <w:t>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Хозяйственный сегмент;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Географический сегмент;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Отчетный сегмент;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Доходы сегмента;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Расходы сегмента;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Результаты сегмента;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Активы сегмента;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Обязательства сегмента;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Учетная политика сегмента.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.3.3. Определение отчетного сегмента: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3.3.3.1. Первичный и вторичный форматы сегментарной отчетности;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3.3.3.2. Хозяйственный и географический сегменты;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3.3.3.3. Отчетные сегменты;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3.3.3.4. Учетная политика сегмента.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.3.4. Раскрытие информации: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4.3.4.1. Первичный формат отчетности;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4.3.4.2. Вторичная сегментарная информация, прочие вопросы раскрытия информации по сегментам.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</w:t>
      </w:r>
      <w:r w:rsidR="00FC1059" w:rsidRPr="000C6DDE">
        <w:rPr>
          <w:bCs/>
          <w:sz w:val="28"/>
          <w:szCs w:val="28"/>
        </w:rPr>
        <w:t>.3.5. Приложения: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4.3.5.1. Схема решения по определению сегмента;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4.3.5.2. Демонстрационные сегменты раскрытия информации;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4.3.5.3. Перечень необходимых аспектов раскрытия информации по сегментам.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F17C1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8.4.</w:t>
      </w:r>
      <w:r w:rsidR="009F17C1" w:rsidRPr="000C6DDE">
        <w:rPr>
          <w:bCs/>
          <w:sz w:val="28"/>
          <w:szCs w:val="28"/>
        </w:rPr>
        <w:t xml:space="preserve"> </w:t>
      </w:r>
      <w:r w:rsidR="007D4F48" w:rsidRPr="000C6DDE">
        <w:rPr>
          <w:bCs/>
          <w:sz w:val="28"/>
          <w:szCs w:val="28"/>
        </w:rPr>
        <w:t>IAS</w:t>
      </w:r>
      <w:r w:rsidR="009F17C1" w:rsidRPr="000C6DDE">
        <w:rPr>
          <w:bCs/>
          <w:sz w:val="28"/>
          <w:szCs w:val="28"/>
        </w:rPr>
        <w:t xml:space="preserve"> 35 Прекращаемая деятельность.</w:t>
      </w:r>
    </w:p>
    <w:p w:rsidR="009F17C1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8.4.</w:t>
      </w:r>
      <w:r w:rsidR="009F17C1" w:rsidRPr="000C6DDE">
        <w:rPr>
          <w:sz w:val="28"/>
          <w:szCs w:val="28"/>
        </w:rPr>
        <w:t>1. Цель, статус и сфера действия стандарта.</w:t>
      </w:r>
    </w:p>
    <w:p w:rsidR="009F17C1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8.4.</w:t>
      </w:r>
      <w:r w:rsidR="009F17C1" w:rsidRPr="000C6DDE">
        <w:rPr>
          <w:sz w:val="28"/>
          <w:szCs w:val="28"/>
        </w:rPr>
        <w:t>2. Определения: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Прекращаемая деятельность;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Событие первоначального раскрытия информации</w:t>
      </w:r>
    </w:p>
    <w:p w:rsidR="009F17C1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8.4.</w:t>
      </w:r>
      <w:r w:rsidR="009F17C1" w:rsidRPr="000C6DDE">
        <w:rPr>
          <w:sz w:val="28"/>
          <w:szCs w:val="28"/>
        </w:rPr>
        <w:t>3. Признание и оценка в отношении прекращаемой деятельности.</w:t>
      </w:r>
    </w:p>
    <w:p w:rsidR="009F17C1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8.4.</w:t>
      </w:r>
      <w:r w:rsidR="009F17C1" w:rsidRPr="000C6DDE">
        <w:rPr>
          <w:sz w:val="28"/>
          <w:szCs w:val="28"/>
        </w:rPr>
        <w:t>4. Резервы [в контексте прекращаемой деятельности]</w:t>
      </w:r>
    </w:p>
    <w:p w:rsidR="009F17C1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8.4.</w:t>
      </w:r>
      <w:r w:rsidR="009F17C1" w:rsidRPr="000C6DDE">
        <w:rPr>
          <w:sz w:val="28"/>
          <w:szCs w:val="28"/>
        </w:rPr>
        <w:t>5. Убытки от снижения стоимости активов [в контексте прекращаемой деятельности]</w:t>
      </w:r>
    </w:p>
    <w:p w:rsidR="009F17C1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8.4.</w:t>
      </w:r>
      <w:r w:rsidR="009F17C1" w:rsidRPr="000C6DDE">
        <w:rPr>
          <w:sz w:val="28"/>
          <w:szCs w:val="28"/>
        </w:rPr>
        <w:t>6. Представление и раскрытие информации: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Первоначальное раскрытие информации;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Прочие требования к раскрытию информации;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Обновление раскрываемой информации;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Раздельное раскрытие информации по каждой прекращаемой деятельности;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Требования к представлению информации о прекращаемой деятельности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ab/>
        <w:t>В самой финансовой отчетности или примечаниях к ней;</w:t>
      </w:r>
    </w:p>
    <w:p w:rsidR="009F17C1" w:rsidRPr="000C6DDE" w:rsidRDefault="009F17C1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ab/>
        <w:t>Отличные от представления результатов чрезвычайных событий</w:t>
      </w:r>
    </w:p>
    <w:p w:rsidR="009F17C1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8.4.</w:t>
      </w:r>
      <w:r w:rsidR="009F17C1" w:rsidRPr="000C6DDE">
        <w:rPr>
          <w:sz w:val="28"/>
          <w:szCs w:val="28"/>
        </w:rPr>
        <w:t>7. Ограниченное применение термина «прекращаемая деятельность»</w:t>
      </w:r>
    </w:p>
    <w:p w:rsidR="009F17C1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8.4.</w:t>
      </w:r>
      <w:r w:rsidR="009F17C1" w:rsidRPr="000C6DDE">
        <w:rPr>
          <w:sz w:val="28"/>
          <w:szCs w:val="28"/>
        </w:rPr>
        <w:t>8. Пересчет отчетности предшествующих периодов.</w:t>
      </w:r>
    </w:p>
    <w:p w:rsidR="009F17C1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8.4.</w:t>
      </w:r>
      <w:r w:rsidR="009F17C1" w:rsidRPr="000C6DDE">
        <w:rPr>
          <w:sz w:val="28"/>
          <w:szCs w:val="28"/>
        </w:rPr>
        <w:t>9. Раскрытие информации о прекращаемой деятельности в промежуточной финансовой отчетности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C1059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8.5.</w:t>
      </w:r>
      <w:r w:rsidR="00FC1059" w:rsidRPr="000C6DDE">
        <w:rPr>
          <w:bCs/>
          <w:sz w:val="28"/>
          <w:szCs w:val="28"/>
        </w:rPr>
        <w:t xml:space="preserve"> IAS 10 Условные события и события, произошедшие после отчетной даты.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8.5</w:t>
      </w:r>
      <w:r w:rsidR="00FC1059" w:rsidRPr="000C6DDE">
        <w:rPr>
          <w:sz w:val="28"/>
          <w:szCs w:val="28"/>
        </w:rPr>
        <w:t>.1. Сфера применения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8.5.</w:t>
      </w:r>
      <w:r w:rsidR="00FC1059" w:rsidRPr="000C6DDE">
        <w:rPr>
          <w:sz w:val="28"/>
          <w:szCs w:val="28"/>
        </w:rPr>
        <w:t>2. Определения: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Условное событие;</w:t>
      </w:r>
    </w:p>
    <w:p w:rsidR="00FC1059" w:rsidRPr="000C6DDE" w:rsidRDefault="00FC1059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Событие, происходящее после отчетной даты.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8.5.</w:t>
      </w:r>
      <w:r w:rsidR="00FC1059" w:rsidRPr="000C6DDE">
        <w:rPr>
          <w:sz w:val="28"/>
          <w:szCs w:val="28"/>
        </w:rPr>
        <w:t>3. Условные события.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8.5.</w:t>
      </w:r>
      <w:r w:rsidR="00FC1059" w:rsidRPr="000C6DDE">
        <w:rPr>
          <w:sz w:val="28"/>
          <w:szCs w:val="28"/>
        </w:rPr>
        <w:t>4. Условные убытки.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8.5.</w:t>
      </w:r>
      <w:r w:rsidR="00FC1059" w:rsidRPr="000C6DDE">
        <w:rPr>
          <w:sz w:val="28"/>
          <w:szCs w:val="28"/>
        </w:rPr>
        <w:t>5. Условные прибыли.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8.5.</w:t>
      </w:r>
      <w:r w:rsidR="00FC1059" w:rsidRPr="000C6DDE">
        <w:rPr>
          <w:sz w:val="28"/>
          <w:szCs w:val="28"/>
        </w:rPr>
        <w:t>6. Измерение условных событий.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8.5.</w:t>
      </w:r>
      <w:r w:rsidR="00FC1059" w:rsidRPr="000C6DDE">
        <w:rPr>
          <w:sz w:val="28"/>
          <w:szCs w:val="28"/>
        </w:rPr>
        <w:t>7. Раскрытие информации об условных событиях в финансовой отчетности организации.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8.5.</w:t>
      </w:r>
      <w:r w:rsidR="00FC1059" w:rsidRPr="000C6DDE">
        <w:rPr>
          <w:sz w:val="28"/>
          <w:szCs w:val="28"/>
        </w:rPr>
        <w:t>8. События, произошедшие после отчетной даты.</w:t>
      </w:r>
    </w:p>
    <w:p w:rsidR="00FC1059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8.5.</w:t>
      </w:r>
      <w:r w:rsidR="00FC1059" w:rsidRPr="000C6DDE">
        <w:rPr>
          <w:sz w:val="28"/>
          <w:szCs w:val="28"/>
        </w:rPr>
        <w:t>9. Раскрытие информации о событиях, произошедших после отчетной даты</w:t>
      </w:r>
      <w:r w:rsidR="00CD63C7" w:rsidRPr="000C6DDE">
        <w:rPr>
          <w:sz w:val="28"/>
          <w:szCs w:val="28"/>
        </w:rPr>
        <w:t xml:space="preserve"> </w:t>
      </w:r>
      <w:r w:rsidR="006808CC">
        <w:rPr>
          <w:sz w:val="28"/>
          <w:szCs w:val="28"/>
        </w:rPr>
        <w:t>в финансовой отчетности</w:t>
      </w:r>
      <w:r w:rsidR="00CD63C7" w:rsidRPr="000C6DDE">
        <w:rPr>
          <w:sz w:val="28"/>
          <w:szCs w:val="28"/>
        </w:rPr>
        <w:t xml:space="preserve"> </w:t>
      </w:r>
      <w:r w:rsidR="00FC1059" w:rsidRPr="000C6DDE">
        <w:rPr>
          <w:sz w:val="28"/>
          <w:szCs w:val="28"/>
        </w:rPr>
        <w:t>организации.</w:t>
      </w:r>
    </w:p>
    <w:p w:rsidR="003F2015" w:rsidRPr="000C6DDE" w:rsidRDefault="003F201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3F2015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8.6</w:t>
      </w:r>
      <w:r w:rsidR="003F2015" w:rsidRPr="000C6DDE">
        <w:rPr>
          <w:bCs/>
          <w:sz w:val="28"/>
          <w:szCs w:val="28"/>
        </w:rPr>
        <w:t>. IAS 24 Раскрытие информации о связанных сторонах.</w:t>
      </w:r>
    </w:p>
    <w:p w:rsidR="003F2015" w:rsidRPr="000C6DDE" w:rsidRDefault="003F2015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8</w:t>
      </w:r>
      <w:r w:rsidRPr="000C6DDE">
        <w:rPr>
          <w:sz w:val="28"/>
          <w:szCs w:val="28"/>
        </w:rPr>
        <w:t>.</w:t>
      </w:r>
      <w:r w:rsidR="00FF1047" w:rsidRPr="000C6DDE">
        <w:rPr>
          <w:sz w:val="28"/>
          <w:szCs w:val="28"/>
        </w:rPr>
        <w:t>6</w:t>
      </w:r>
      <w:r w:rsidRPr="000C6DDE">
        <w:rPr>
          <w:sz w:val="28"/>
          <w:szCs w:val="28"/>
        </w:rPr>
        <w:t>.1. Сфера применения.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8</w:t>
      </w:r>
      <w:r w:rsidRPr="000C6DDE">
        <w:rPr>
          <w:sz w:val="28"/>
          <w:szCs w:val="28"/>
        </w:rPr>
        <w:t>.6.</w:t>
      </w:r>
      <w:r w:rsidR="003F2015" w:rsidRPr="000C6DDE">
        <w:rPr>
          <w:sz w:val="28"/>
          <w:szCs w:val="28"/>
        </w:rPr>
        <w:t>2. Определения: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Связанная сторона;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Операция между связанными сторонами;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Контроль [над компанией];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Значительное влияние [на компанию].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8</w:t>
      </w:r>
      <w:r w:rsidRPr="000C6DDE">
        <w:rPr>
          <w:sz w:val="28"/>
          <w:szCs w:val="28"/>
        </w:rPr>
        <w:t>.6.</w:t>
      </w:r>
      <w:r w:rsidR="003F2015" w:rsidRPr="000C6DDE">
        <w:rPr>
          <w:sz w:val="28"/>
          <w:szCs w:val="28"/>
        </w:rPr>
        <w:t>3. Аспекты, касающиеся связанных сторон.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t>8</w:t>
      </w:r>
      <w:r w:rsidRPr="000C6DDE">
        <w:rPr>
          <w:sz w:val="28"/>
          <w:szCs w:val="28"/>
        </w:rPr>
        <w:t>.6.</w:t>
      </w:r>
      <w:r w:rsidR="003F2015" w:rsidRPr="000C6DDE">
        <w:rPr>
          <w:sz w:val="28"/>
          <w:szCs w:val="28"/>
        </w:rPr>
        <w:t>4. Раскрытие информации.</w:t>
      </w:r>
    </w:p>
    <w:p w:rsidR="003F2015" w:rsidRPr="000C6DDE" w:rsidRDefault="003F201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8.7.</w:t>
      </w:r>
      <w:r w:rsidR="003F2015" w:rsidRPr="000C6DDE">
        <w:rPr>
          <w:sz w:val="28"/>
          <w:szCs w:val="28"/>
        </w:rPr>
        <w:t xml:space="preserve"> IAS 34 Промежуточная отчетность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8.7</w:t>
      </w:r>
      <w:r w:rsidR="003F2015" w:rsidRPr="000C6DDE">
        <w:rPr>
          <w:bCs/>
          <w:sz w:val="28"/>
          <w:szCs w:val="28"/>
        </w:rPr>
        <w:t>.1. Цель и сфера применения стандарта</w:t>
      </w:r>
    </w:p>
    <w:p w:rsidR="003F2015" w:rsidRPr="000C6DDE" w:rsidRDefault="00CD63C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 </w:t>
      </w:r>
      <w:r w:rsidR="003F2015" w:rsidRPr="000C6DDE">
        <w:rPr>
          <w:bCs/>
          <w:sz w:val="28"/>
          <w:szCs w:val="28"/>
        </w:rPr>
        <w:t>Определения: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Промежуточный период;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Промежуточная финансовая отчетность.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8.7.</w:t>
      </w:r>
      <w:r w:rsidR="003F2015" w:rsidRPr="000C6DDE">
        <w:rPr>
          <w:bCs/>
          <w:sz w:val="28"/>
          <w:szCs w:val="28"/>
        </w:rPr>
        <w:t>2. Состав промежуточной финансовой отчетности: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8.7.</w:t>
      </w:r>
      <w:r w:rsidR="003F2015" w:rsidRPr="000C6DDE">
        <w:rPr>
          <w:sz w:val="28"/>
          <w:szCs w:val="28"/>
        </w:rPr>
        <w:t>2.1. Минимальные компоненты промежуточной отчетности;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8.7.</w:t>
      </w:r>
      <w:r w:rsidR="003F2015" w:rsidRPr="000C6DDE">
        <w:rPr>
          <w:sz w:val="28"/>
          <w:szCs w:val="28"/>
        </w:rPr>
        <w:t>2.2. Форма и содержание промежуточных финансовых отчетов;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8.7.</w:t>
      </w:r>
      <w:r w:rsidR="003F2015" w:rsidRPr="000C6DDE">
        <w:rPr>
          <w:sz w:val="28"/>
          <w:szCs w:val="28"/>
        </w:rPr>
        <w:t>2.3. Выборочные пояснительные примечания и раскрытие факта соответствия МСФО;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8.7.</w:t>
      </w:r>
      <w:r w:rsidR="003F2015" w:rsidRPr="000C6DDE">
        <w:rPr>
          <w:sz w:val="28"/>
          <w:szCs w:val="28"/>
        </w:rPr>
        <w:t xml:space="preserve">2.4. Раскрытие соответствия промежуточной отчетности организации рекомендациям МСФО; 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8.7.</w:t>
      </w:r>
      <w:r w:rsidR="003F2015" w:rsidRPr="000C6DDE">
        <w:rPr>
          <w:sz w:val="28"/>
          <w:szCs w:val="28"/>
        </w:rPr>
        <w:t>2.5. Периоды, для которых требуется представление промежуточной финансовой отчетности;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8.7.</w:t>
      </w:r>
      <w:r w:rsidR="003F2015" w:rsidRPr="000C6DDE">
        <w:rPr>
          <w:sz w:val="28"/>
          <w:szCs w:val="28"/>
        </w:rPr>
        <w:t>2.6. Существенность [в контексте формирования промежуточной финансовой отчетности].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8.7.</w:t>
      </w:r>
      <w:r w:rsidR="003F2015" w:rsidRPr="000C6DDE">
        <w:rPr>
          <w:bCs/>
          <w:sz w:val="28"/>
          <w:szCs w:val="28"/>
        </w:rPr>
        <w:t>3. Раскрытие информации в годовых финансовых отчетах [в контексте формирования промежуточной финансовой отчетности]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8.7.</w:t>
      </w:r>
      <w:r w:rsidR="003F2015" w:rsidRPr="000C6DDE">
        <w:rPr>
          <w:bCs/>
          <w:sz w:val="28"/>
          <w:szCs w:val="28"/>
        </w:rPr>
        <w:t>4. Признание и оценка элементов финансовых отчетов [в контексте формирования промежуточной финансовой отчетности]: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Элементы учетной политики, как часть годовой политики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Доходы, которые получают циклично, сезонно, или случайно;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Затраты, которые были понесены неравномерно в течение финансового года;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Применение принципов признания и оценки, использование оценок.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8.7.</w:t>
      </w:r>
      <w:r w:rsidR="003F2015" w:rsidRPr="000C6DDE">
        <w:rPr>
          <w:bCs/>
          <w:sz w:val="28"/>
          <w:szCs w:val="28"/>
        </w:rPr>
        <w:t>5. Повторное представление ранее представленных в отчетностях промежуточных периодов.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8.7.</w:t>
      </w:r>
      <w:r w:rsidR="003F2015" w:rsidRPr="000C6DDE">
        <w:rPr>
          <w:bCs/>
          <w:sz w:val="28"/>
          <w:szCs w:val="28"/>
        </w:rPr>
        <w:t>6. Приложения: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Иллюстрация периодов, требующих представления;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Примеры применения принципов признания и оценки;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Примеры и использования оценок.</w:t>
      </w:r>
    </w:p>
    <w:p w:rsidR="00FC1059" w:rsidRPr="000C6DDE" w:rsidRDefault="00FC1059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15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8.8.</w:t>
      </w:r>
      <w:r w:rsidR="003F2015" w:rsidRPr="000C6DDE">
        <w:rPr>
          <w:bCs/>
          <w:sz w:val="28"/>
          <w:szCs w:val="28"/>
        </w:rPr>
        <w:t xml:space="preserve"> IAS 15 Информация, отражающая влияние изменения цен.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8.8.</w:t>
      </w:r>
      <w:r w:rsidR="003F2015" w:rsidRPr="000C6DDE">
        <w:rPr>
          <w:sz w:val="28"/>
          <w:szCs w:val="28"/>
        </w:rPr>
        <w:t>1. Сфера применения.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8.8.</w:t>
      </w:r>
      <w:r w:rsidR="003F2015" w:rsidRPr="000C6DDE">
        <w:rPr>
          <w:sz w:val="28"/>
          <w:szCs w:val="28"/>
        </w:rPr>
        <w:t>2. Пояснение.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8.8.</w:t>
      </w:r>
      <w:r w:rsidR="003F2015" w:rsidRPr="000C6DDE">
        <w:rPr>
          <w:sz w:val="28"/>
          <w:szCs w:val="28"/>
        </w:rPr>
        <w:t>3. Реакция на изменение цен: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Подход, основанный на общей покупательной способности;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Подход, основанный на текущих затратах;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Текущее положение дел.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8.8.</w:t>
      </w:r>
      <w:r w:rsidR="003F2015" w:rsidRPr="000C6DDE">
        <w:rPr>
          <w:sz w:val="28"/>
          <w:szCs w:val="28"/>
        </w:rPr>
        <w:t>4. Раскрытия информации о влиянии изменения цен в финансовой отчетности организации.</w:t>
      </w:r>
    </w:p>
    <w:p w:rsidR="003F2015" w:rsidRPr="000C6DDE" w:rsidRDefault="003F201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8.9.</w:t>
      </w:r>
      <w:r w:rsidR="003F2015" w:rsidRPr="000C6DDE">
        <w:rPr>
          <w:bCs/>
          <w:sz w:val="28"/>
          <w:szCs w:val="28"/>
        </w:rPr>
        <w:t xml:space="preserve"> IAS 29 Финансовая отчетность в условиях гиперинфляции.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8.9</w:t>
      </w:r>
      <w:r w:rsidR="003F2015" w:rsidRPr="000C6DDE">
        <w:rPr>
          <w:sz w:val="28"/>
          <w:szCs w:val="28"/>
        </w:rPr>
        <w:t>.1. Сфера применения.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8.9.</w:t>
      </w:r>
      <w:r w:rsidR="003F2015" w:rsidRPr="000C6DDE">
        <w:rPr>
          <w:sz w:val="28"/>
          <w:szCs w:val="28"/>
        </w:rPr>
        <w:t>2. Пересчет [показателей] финансовой отчетности.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8.9.</w:t>
      </w:r>
      <w:r w:rsidR="003F2015" w:rsidRPr="000C6DDE">
        <w:rPr>
          <w:sz w:val="28"/>
          <w:szCs w:val="28"/>
        </w:rPr>
        <w:t>3. Финансовая отчетность, подготовленная на основе фактической стоимости приобретения: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Бухгалтерский баланс;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Отчет о прибылях и убытках;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Прибыли и убытки по чистым денежным статьям.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8.9.</w:t>
      </w:r>
      <w:r w:rsidR="003F2015" w:rsidRPr="000C6DDE">
        <w:rPr>
          <w:sz w:val="28"/>
          <w:szCs w:val="28"/>
        </w:rPr>
        <w:t>4. Финансовая отчетность, подготовленная на основе восстановительной стоимости: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Бухгалтерский баланс;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Отчет о прибылях и убытках;</w:t>
      </w:r>
    </w:p>
    <w:p w:rsidR="003F2015" w:rsidRPr="000C6DDE" w:rsidRDefault="003F2015" w:rsidP="004813B7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Прибыли и убытки по чистым денежным статьям.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8.9.</w:t>
      </w:r>
      <w:r w:rsidR="003F2015" w:rsidRPr="000C6DDE">
        <w:rPr>
          <w:sz w:val="28"/>
          <w:szCs w:val="28"/>
        </w:rPr>
        <w:t>5. Налоги;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8.9.</w:t>
      </w:r>
      <w:r w:rsidR="003F2015" w:rsidRPr="000C6DDE">
        <w:rPr>
          <w:sz w:val="28"/>
          <w:szCs w:val="28"/>
        </w:rPr>
        <w:t>6. Отчет о движении денежных средств;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8.9.</w:t>
      </w:r>
      <w:r w:rsidR="003F2015" w:rsidRPr="000C6DDE">
        <w:rPr>
          <w:sz w:val="28"/>
          <w:szCs w:val="28"/>
        </w:rPr>
        <w:t>7. Соответствующие показатели за предшествующий отчетный период;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8.9.</w:t>
      </w:r>
      <w:r w:rsidR="003F2015" w:rsidRPr="000C6DDE">
        <w:rPr>
          <w:sz w:val="28"/>
          <w:szCs w:val="28"/>
        </w:rPr>
        <w:t>8. Сводная финансовая отчетность;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8.9.</w:t>
      </w:r>
      <w:r w:rsidR="003F2015" w:rsidRPr="000C6DDE">
        <w:rPr>
          <w:sz w:val="28"/>
          <w:szCs w:val="28"/>
        </w:rPr>
        <w:t>9. Выбор и использование общего индекса цен;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8.9.</w:t>
      </w:r>
      <w:r w:rsidR="003F2015" w:rsidRPr="000C6DDE">
        <w:rPr>
          <w:sz w:val="28"/>
          <w:szCs w:val="28"/>
        </w:rPr>
        <w:t>10. Экономика, выходящая из периода гиперинфляции.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8.9.</w:t>
      </w:r>
      <w:r w:rsidR="003F2015" w:rsidRPr="000C6DDE">
        <w:rPr>
          <w:sz w:val="28"/>
          <w:szCs w:val="28"/>
        </w:rPr>
        <w:t>11. Раскрытие информации в финансовой отчетности организации.</w:t>
      </w:r>
    </w:p>
    <w:p w:rsidR="003F2015" w:rsidRPr="000C6DDE" w:rsidRDefault="003F2015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3F2015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8.10.</w:t>
      </w:r>
      <w:r w:rsidR="003F2015" w:rsidRPr="000C6DDE">
        <w:rPr>
          <w:bCs/>
          <w:sz w:val="28"/>
          <w:szCs w:val="28"/>
        </w:rPr>
        <w:t xml:space="preserve"> IAS 30 Раскрытие информации в финансовой отчетности банков и аналогичных финансовых институтов.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1. Сфера применения;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2. Учетная политика;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3. Отчет о прибылях и убытках;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4. Бухгалтерский баланс;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5. Потенциальные обязательства и условные события, включая забалансовые счета;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6. Сроки погашения активов и обязательств;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7. Концентрация активов, пассивов и забалансовых статей;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8. Убытки по ссудам и авансам;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9. Основные банковские риски;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10. Активы, заложенные в качестве обеспечения;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11. Трастовые операции:</w:t>
      </w:r>
    </w:p>
    <w:p w:rsidR="003F2015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8.10.</w:t>
      </w:r>
      <w:r w:rsidR="003F2015" w:rsidRPr="000C6DDE">
        <w:rPr>
          <w:sz w:val="28"/>
          <w:szCs w:val="28"/>
        </w:rPr>
        <w:t>12. Операции со связанными сторонами.</w:t>
      </w:r>
    </w:p>
    <w:p w:rsidR="009F17C1" w:rsidRPr="000C6DDE" w:rsidRDefault="009F17C1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F17C1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8.11. </w:t>
      </w:r>
      <w:r w:rsidR="003F2015" w:rsidRPr="000C6DDE">
        <w:rPr>
          <w:sz w:val="28"/>
          <w:szCs w:val="28"/>
          <w:lang w:val="en-US"/>
        </w:rPr>
        <w:t>IFRS</w:t>
      </w:r>
      <w:r w:rsidR="003F2015" w:rsidRPr="000C6DDE">
        <w:rPr>
          <w:sz w:val="28"/>
          <w:szCs w:val="28"/>
        </w:rPr>
        <w:t xml:space="preserve"> 4 Договоры страхования</w:t>
      </w:r>
    </w:p>
    <w:p w:rsidR="00AE40EE" w:rsidRPr="000C6DDE" w:rsidRDefault="00AE40EE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AA6C1C" w:rsidRPr="000C6DDE" w:rsidRDefault="00AA6C1C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 xml:space="preserve">Тема </w:t>
      </w:r>
      <w:r w:rsidR="00FF1047" w:rsidRPr="000C6DDE">
        <w:rPr>
          <w:bCs/>
          <w:sz w:val="28"/>
          <w:szCs w:val="28"/>
        </w:rPr>
        <w:t>9</w:t>
      </w:r>
      <w:r w:rsidRPr="000C6DDE">
        <w:rPr>
          <w:bCs/>
          <w:sz w:val="28"/>
          <w:szCs w:val="28"/>
        </w:rPr>
        <w:t xml:space="preserve">. МСФО и национальные стандарты финансового учета (отчетности). </w:t>
      </w:r>
    </w:p>
    <w:p w:rsidR="00AA6C1C" w:rsidRPr="000C6DDE" w:rsidRDefault="00AA6C1C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Применение МСФО впервые. Подходы к формированию отчетности в соответствии с МСФО российскими организациями.</w:t>
      </w:r>
    </w:p>
    <w:p w:rsidR="00AA6C1C" w:rsidRPr="000C6DDE" w:rsidRDefault="00AA6C1C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A6C1C" w:rsidRPr="000C6DDE" w:rsidRDefault="00FF1047" w:rsidP="008B4990">
      <w:pPr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9</w:t>
      </w:r>
      <w:r w:rsidR="00AA6C1C" w:rsidRPr="000C6DDE">
        <w:rPr>
          <w:sz w:val="28"/>
          <w:szCs w:val="28"/>
        </w:rPr>
        <w:t xml:space="preserve">.1. Основные различия между </w:t>
      </w:r>
      <w:r w:rsidR="00AA6C1C" w:rsidRPr="000C6DDE">
        <w:rPr>
          <w:sz w:val="28"/>
          <w:szCs w:val="28"/>
          <w:lang w:val="en-US"/>
        </w:rPr>
        <w:t>US</w:t>
      </w:r>
      <w:r w:rsidR="00AA6C1C" w:rsidRPr="000C6DDE">
        <w:rPr>
          <w:sz w:val="28"/>
          <w:szCs w:val="28"/>
        </w:rPr>
        <w:t xml:space="preserve"> </w:t>
      </w:r>
      <w:r w:rsidR="00AA6C1C" w:rsidRPr="000C6DDE">
        <w:rPr>
          <w:sz w:val="28"/>
          <w:szCs w:val="28"/>
          <w:lang w:val="en-US"/>
        </w:rPr>
        <w:t>GAAP</w:t>
      </w:r>
      <w:r w:rsidR="00AA6C1C" w:rsidRPr="000C6DDE">
        <w:rPr>
          <w:sz w:val="28"/>
          <w:szCs w:val="28"/>
        </w:rPr>
        <w:t xml:space="preserve">, UK </w:t>
      </w:r>
      <w:r w:rsidR="00AA6C1C" w:rsidRPr="000C6DDE">
        <w:rPr>
          <w:sz w:val="28"/>
          <w:szCs w:val="28"/>
          <w:lang w:val="en-US"/>
        </w:rPr>
        <w:t>SSAP</w:t>
      </w:r>
      <w:r w:rsidR="00AA6C1C" w:rsidRPr="000C6DDE">
        <w:rPr>
          <w:sz w:val="28"/>
          <w:szCs w:val="28"/>
        </w:rPr>
        <w:t xml:space="preserve"> (</w:t>
      </w:r>
      <w:r w:rsidR="00AA6C1C" w:rsidRPr="000C6DDE">
        <w:rPr>
          <w:sz w:val="28"/>
          <w:szCs w:val="28"/>
          <w:lang w:val="en-US"/>
        </w:rPr>
        <w:t>FRS</w:t>
      </w:r>
      <w:r w:rsidR="00AA6C1C" w:rsidRPr="000C6DDE">
        <w:rPr>
          <w:sz w:val="28"/>
          <w:szCs w:val="28"/>
        </w:rPr>
        <w:t>) и МСФО. Перспективы унификации указанных систем.</w:t>
      </w:r>
    </w:p>
    <w:p w:rsidR="00AA6C1C" w:rsidRPr="000C6DDE" w:rsidRDefault="00FF1047" w:rsidP="008B499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C6DDE">
        <w:rPr>
          <w:sz w:val="28"/>
          <w:szCs w:val="28"/>
        </w:rPr>
        <w:t>9.2</w:t>
      </w:r>
      <w:r w:rsidR="00AA6C1C" w:rsidRPr="000C6DDE">
        <w:rPr>
          <w:sz w:val="28"/>
          <w:szCs w:val="28"/>
        </w:rPr>
        <w:t xml:space="preserve">. </w:t>
      </w:r>
      <w:r w:rsidR="00AA6C1C" w:rsidRPr="000C6DDE">
        <w:rPr>
          <w:bCs/>
          <w:sz w:val="28"/>
          <w:szCs w:val="28"/>
        </w:rPr>
        <w:t>Подходы к формированию отчетности в соответствии с МСФО российскими организациями:</w:t>
      </w:r>
    </w:p>
    <w:p w:rsidR="00AA6C1C" w:rsidRPr="000C6DDE" w:rsidRDefault="00AA6C1C" w:rsidP="004813B7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проблемы, возникающие у руководства российских организаций при формировании отчетности в соответствии с МСФО. </w:t>
      </w:r>
    </w:p>
    <w:p w:rsidR="00AA6C1C" w:rsidRPr="000C6DDE" w:rsidRDefault="00AA6C1C" w:rsidP="004813B7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понятие трансформации отчетности в формат МСФО</w:t>
      </w:r>
    </w:p>
    <w:p w:rsidR="00AA6C1C" w:rsidRPr="000C6DDE" w:rsidRDefault="00AA6C1C" w:rsidP="004813B7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параллельный учет и средства его ведения.</w:t>
      </w:r>
    </w:p>
    <w:p w:rsidR="009F17C1" w:rsidRPr="000C6DDE" w:rsidRDefault="009F17C1" w:rsidP="008B4990">
      <w:pPr>
        <w:pStyle w:val="a7"/>
        <w:spacing w:line="360" w:lineRule="auto"/>
        <w:ind w:firstLine="709"/>
        <w:rPr>
          <w:bCs/>
          <w:sz w:val="28"/>
          <w:szCs w:val="28"/>
        </w:rPr>
      </w:pPr>
      <w:r w:rsidRPr="000C6DDE">
        <w:rPr>
          <w:sz w:val="28"/>
          <w:szCs w:val="28"/>
        </w:rPr>
        <w:br w:type="page"/>
      </w:r>
      <w:r w:rsidRPr="000C6DDE">
        <w:rPr>
          <w:bCs/>
          <w:sz w:val="28"/>
          <w:szCs w:val="28"/>
        </w:rPr>
        <w:t>Литература к курсу: «Международные стандарты бухгалтерского учета и финансовой отчетности»</w:t>
      </w:r>
    </w:p>
    <w:p w:rsidR="00BE5086" w:rsidRPr="000C6DDE" w:rsidRDefault="00BE5086" w:rsidP="008B499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F17C1" w:rsidRPr="000C6DDE" w:rsidRDefault="009F17C1" w:rsidP="006808CC">
      <w:pPr>
        <w:spacing w:line="360" w:lineRule="auto"/>
        <w:rPr>
          <w:sz w:val="28"/>
          <w:szCs w:val="28"/>
          <w:lang w:val="en-US"/>
        </w:rPr>
      </w:pPr>
      <w:r w:rsidRPr="000C6DDE">
        <w:rPr>
          <w:sz w:val="28"/>
          <w:szCs w:val="28"/>
        </w:rPr>
        <w:t>а) основная:</w:t>
      </w:r>
    </w:p>
    <w:p w:rsidR="00BE5086" w:rsidRPr="000C6DDE" w:rsidRDefault="00BE5086" w:rsidP="006808CC">
      <w:pPr>
        <w:spacing w:line="360" w:lineRule="auto"/>
        <w:rPr>
          <w:sz w:val="28"/>
          <w:szCs w:val="28"/>
          <w:lang w:val="en-US"/>
        </w:rPr>
      </w:pP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Кутер М. И. Теория бухгалтерского учета: Учебник. - 2-е изд., перераб. и доп. - М.: Финансы и статистика, 2002;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Мюллер Г., Гернон Х., Миик Г. Учет: международная перспектива. – М.: Финансы и статистика, 1993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bCs/>
          <w:sz w:val="28"/>
          <w:szCs w:val="28"/>
        </w:rPr>
        <w:t>Палий В. Ф. Международные стандарты финансовой отчетности. – М.: Инфра-М, 2004</w:t>
      </w:r>
    </w:p>
    <w:p w:rsidR="00BE5086" w:rsidRPr="000C6DDE" w:rsidRDefault="00BE5086" w:rsidP="006808CC">
      <w:pPr>
        <w:tabs>
          <w:tab w:val="left" w:pos="360"/>
        </w:tabs>
        <w:spacing w:line="360" w:lineRule="auto"/>
        <w:rPr>
          <w:sz w:val="28"/>
          <w:szCs w:val="28"/>
        </w:rPr>
      </w:pPr>
    </w:p>
    <w:p w:rsidR="009F17C1" w:rsidRPr="000C6DDE" w:rsidRDefault="009F17C1" w:rsidP="006808CC">
      <w:pPr>
        <w:spacing w:line="360" w:lineRule="auto"/>
        <w:rPr>
          <w:sz w:val="28"/>
          <w:szCs w:val="28"/>
          <w:lang w:val="en-US"/>
        </w:rPr>
      </w:pPr>
      <w:r w:rsidRPr="000C6DDE">
        <w:rPr>
          <w:sz w:val="28"/>
          <w:szCs w:val="28"/>
        </w:rPr>
        <w:t>б) дополнительная:</w:t>
      </w:r>
    </w:p>
    <w:p w:rsidR="00BE5086" w:rsidRPr="000C6DDE" w:rsidRDefault="00BE5086" w:rsidP="006808CC">
      <w:pPr>
        <w:spacing w:line="360" w:lineRule="auto"/>
        <w:rPr>
          <w:sz w:val="28"/>
          <w:szCs w:val="28"/>
          <w:lang w:val="en-US"/>
        </w:rPr>
      </w:pP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Бернстайн Л. А. Анализ финансовой отчетности. – М.: Финансы и статистика, 1996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Блейк Джон, Амат Ориол Европейский бухгалтерский учет. Справочник. – М: Филинъ, 1997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  <w:lang w:val="en-US"/>
        </w:rPr>
      </w:pPr>
      <w:r w:rsidRPr="000C6DDE">
        <w:rPr>
          <w:sz w:val="28"/>
          <w:szCs w:val="28"/>
        </w:rPr>
        <w:t>Вводный курс по МСФО. Учебное пособие/под. Ред</w:t>
      </w:r>
      <w:r w:rsidRPr="000C6DDE">
        <w:rPr>
          <w:sz w:val="28"/>
          <w:szCs w:val="28"/>
          <w:lang w:val="en-US"/>
        </w:rPr>
        <w:t xml:space="preserve">. </w:t>
      </w:r>
      <w:r w:rsidRPr="000C6DDE">
        <w:rPr>
          <w:sz w:val="28"/>
          <w:szCs w:val="28"/>
        </w:rPr>
        <w:t>Горбатовой</w:t>
      </w:r>
      <w:r w:rsidRPr="000C6DDE">
        <w:rPr>
          <w:sz w:val="28"/>
          <w:szCs w:val="28"/>
          <w:lang w:val="en-US"/>
        </w:rPr>
        <w:t xml:space="preserve"> </w:t>
      </w:r>
      <w:r w:rsidRPr="000C6DDE">
        <w:rPr>
          <w:sz w:val="28"/>
          <w:szCs w:val="28"/>
        </w:rPr>
        <w:t>Л</w:t>
      </w:r>
      <w:r w:rsidRPr="000C6DDE">
        <w:rPr>
          <w:sz w:val="28"/>
          <w:szCs w:val="28"/>
          <w:lang w:val="en-US"/>
        </w:rPr>
        <w:t xml:space="preserve">. </w:t>
      </w:r>
      <w:r w:rsidRPr="000C6DDE">
        <w:rPr>
          <w:sz w:val="28"/>
          <w:szCs w:val="28"/>
        </w:rPr>
        <w:t>В</w:t>
      </w:r>
      <w:r w:rsidRPr="000C6DDE">
        <w:rPr>
          <w:sz w:val="28"/>
          <w:szCs w:val="28"/>
          <w:lang w:val="en-US"/>
        </w:rPr>
        <w:t xml:space="preserve">. – </w:t>
      </w:r>
      <w:r w:rsidRPr="000C6DDE">
        <w:rPr>
          <w:sz w:val="28"/>
          <w:szCs w:val="28"/>
        </w:rPr>
        <w:t>М</w:t>
      </w:r>
      <w:r w:rsidRPr="000C6DDE">
        <w:rPr>
          <w:sz w:val="28"/>
          <w:szCs w:val="28"/>
          <w:lang w:val="en-US"/>
        </w:rPr>
        <w:t xml:space="preserve">.: ICAR Publishing 2002 </w:t>
      </w:r>
      <w:r w:rsidRPr="000C6DDE">
        <w:rPr>
          <w:sz w:val="28"/>
          <w:szCs w:val="28"/>
        </w:rPr>
        <w:t>г</w:t>
      </w:r>
      <w:r w:rsidRPr="000C6DDE">
        <w:rPr>
          <w:sz w:val="28"/>
          <w:szCs w:val="28"/>
          <w:lang w:val="en-US"/>
        </w:rPr>
        <w:t xml:space="preserve">. 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Газета «Финансовая газета» - еженедельник, рубрика Международные стандарты финансовой отчетности. Новости. Консультации 1998 – 2004 гг.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Германское право. Часть II. Торговое уложение и другие законы: Пер. с нем./Серия: Современное зарубежное и международное частное право. - М.: Международный центр финансово-экономического развития, 1996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Директивы ЕЭС (в двух томах) – Белгород: КОМЭК, 1993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Дымова И. А. Бухгалтерская отчетность и принципы ее составления в соответствии с международными стандартами. Методика трансформации. - М.: Современная экономика и право, 2001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Ежегодные финансовые отчеты зарубежных и российских компаний (составленные в соответствии с зарубежными и международными стандартами);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 xml:space="preserve"> Журнал «Главбух» 1998 г., цикл статей под рубрикой «Международные стандарты финансовой отчетности»</w:t>
      </w:r>
    </w:p>
    <w:p w:rsidR="009F17C1" w:rsidRPr="000C6DDE" w:rsidRDefault="009F17C1" w:rsidP="004813B7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 xml:space="preserve"> Журнал Бухгалтерский учет 1996 - 2001.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Качалин В. В. Финансовый учет и отчетность в соответствии со стандартами GAAP. – М.: Дело, 2000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Малькова Т. Н. Теория и практика международного бухгалтерского учета: Учебное пособие. - СПб.: Издательский дом «Бизнес-пресса», 2003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Международные стандарты финансовой отчетности 1999. – М.: Аскери – АССА, 1999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 xml:space="preserve">Международные стандарты финансовой отчетности. Практическое пособие/Под ред. Хенни Ван Грюнинг, Мариус Коэн – М.: </w:t>
      </w:r>
      <w:r w:rsidRPr="000C6DDE">
        <w:rPr>
          <w:sz w:val="28"/>
          <w:szCs w:val="28"/>
          <w:lang w:val="en-US"/>
        </w:rPr>
        <w:t>ICAR Publishing 200</w:t>
      </w:r>
      <w:r w:rsidRPr="000C6DDE">
        <w:rPr>
          <w:sz w:val="28"/>
          <w:szCs w:val="28"/>
        </w:rPr>
        <w:t>0</w:t>
      </w:r>
      <w:r w:rsidRPr="000C6DDE">
        <w:rPr>
          <w:sz w:val="28"/>
          <w:szCs w:val="28"/>
          <w:lang w:val="en-US"/>
        </w:rPr>
        <w:t xml:space="preserve"> </w:t>
      </w:r>
      <w:r w:rsidRPr="000C6DDE">
        <w:rPr>
          <w:sz w:val="28"/>
          <w:szCs w:val="28"/>
        </w:rPr>
        <w:t>г</w:t>
      </w:r>
      <w:r w:rsidRPr="000C6DDE">
        <w:rPr>
          <w:sz w:val="28"/>
          <w:szCs w:val="28"/>
          <w:lang w:val="en-US"/>
        </w:rPr>
        <w:t>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Николаева С. А. Международные и российские стандарты бухгалтерского учета: Сравнительный анализ, принципы трансформации, направления реформирования. - М.: Аналитика -Пресс, 2001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Нидлз Б., Андерсон Х., Колдуэлл Дж. Принципы бухгалтерского учета. – М.: Финансы и статистика, 1994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Николаева О. Е. Толковый англо-русский словарь основных терминов управленческого и финансового учета. Изд. 2-е, испр. и дополн. – М.: Эдиториал УРСС, 2002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Палий В. Ф. Комментарий к Международным стандартам финансовой отчетности. – М.: АСКЕРИ, 1999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Реформа бухгалтерского учета. Российские и</w:t>
      </w:r>
      <w:r w:rsidR="00CD63C7" w:rsidRPr="000C6DDE">
        <w:rPr>
          <w:sz w:val="28"/>
          <w:szCs w:val="28"/>
        </w:rPr>
        <w:t xml:space="preserve"> </w:t>
      </w:r>
      <w:r w:rsidRPr="000C6DDE">
        <w:rPr>
          <w:sz w:val="28"/>
          <w:szCs w:val="28"/>
        </w:rPr>
        <w:t>международные стандарты. Практика применения./ Соколов Я. В., Палий В, Ф., Ремизов Н. А. и др. – М.: Книжный мир, 1998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Соколов Я. В. Бухгалтерский учет: от истоков до наших дней. – М.: ЮНИТИ, 1996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Соловьева О. В. МСФО и ГААП: учет и отчетность. – М.: ИД ФБК-ПРЕСС, 2003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Стаханов А. Ю. Бухгалтерский баланс. Международные и российские стандарты. – М.: Бизнес–Информ, 1999 г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Терехова В. А. Международные и национальные стандарты бухгалтерского учета и отчетности: Практическое пособие – М.: Перспектива, АКДИ Экономика и жизнь, 2000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bCs/>
          <w:sz w:val="28"/>
          <w:szCs w:val="28"/>
        </w:rPr>
      </w:pPr>
      <w:r w:rsidRPr="000C6DDE">
        <w:rPr>
          <w:bCs/>
          <w:sz w:val="28"/>
          <w:szCs w:val="28"/>
        </w:rPr>
        <w:t>Учет по международным стандартам: Учеб. Пособие. – 3-е изд. /Под ред. Горбатовой Л. В. – М.: Фонд развития Бухгалтерского учета, Издательский дом «Бухгалтерский учет», 2003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Хахонова Н. Н. Международные стандарты финансовой отчетности: Учебное пособие. Серия «Экономика и управление». – Ростов – на - Дону: Издательский центр «МарТ», 2002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Хендриксен Е. С., ВанБреда М. Ф. Теория бухгалтерского учета. – М.: Финансы и статистика, 1995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Шнейдман Л. З. Как пользоваться МСФО. – М.: Изд.-во «Бухгалтерский учет», 2003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Энтони Р., Рис Дж. Учет: ситуации и примеры. – М.: Финансы и статистика, 1994 г.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0C6DDE">
        <w:rPr>
          <w:sz w:val="28"/>
          <w:szCs w:val="28"/>
        </w:rPr>
        <w:t>Accounting Report. – Информационный бюллетень Международного центра реформы системы бухгалтерского учета 1998-2003</w:t>
      </w:r>
    </w:p>
    <w:p w:rsidR="009F17C1" w:rsidRPr="000C6DDE" w:rsidRDefault="009F17C1" w:rsidP="004813B7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sz w:val="28"/>
          <w:szCs w:val="28"/>
          <w:lang w:val="en-US"/>
        </w:rPr>
      </w:pPr>
      <w:r w:rsidRPr="000C6DDE">
        <w:rPr>
          <w:sz w:val="28"/>
          <w:szCs w:val="28"/>
          <w:lang w:val="en-US"/>
        </w:rPr>
        <w:t>IASB`s annual Bound Volume of International Accounting Standards. – London: IASB, (e.g. 200</w:t>
      </w:r>
      <w:r w:rsidR="00ED14E6" w:rsidRPr="000C6DDE">
        <w:rPr>
          <w:sz w:val="28"/>
          <w:szCs w:val="28"/>
          <w:lang w:val="en-US"/>
        </w:rPr>
        <w:t>5</w:t>
      </w:r>
      <w:r w:rsidRPr="000C6DDE">
        <w:rPr>
          <w:sz w:val="28"/>
          <w:szCs w:val="28"/>
          <w:lang w:val="en-US"/>
        </w:rPr>
        <w:t>).</w:t>
      </w:r>
    </w:p>
    <w:p w:rsidR="009F17C1" w:rsidRPr="000C6DDE" w:rsidRDefault="009F17C1" w:rsidP="006808CC">
      <w:pPr>
        <w:tabs>
          <w:tab w:val="left" w:pos="360"/>
        </w:tabs>
        <w:spacing w:line="360" w:lineRule="auto"/>
        <w:rPr>
          <w:sz w:val="28"/>
          <w:szCs w:val="28"/>
        </w:rPr>
      </w:pPr>
      <w:r w:rsidRPr="000C6DDE">
        <w:rPr>
          <w:sz w:val="28"/>
          <w:szCs w:val="28"/>
          <w:lang w:val="en-US"/>
        </w:rPr>
        <w:br w:type="page"/>
        <w:t>Internet</w:t>
      </w:r>
      <w:r w:rsidRPr="000C6DDE">
        <w:rPr>
          <w:sz w:val="28"/>
          <w:szCs w:val="28"/>
        </w:rPr>
        <w:t xml:space="preserve">-ресурсы по изучению курса учебной дисциплины </w:t>
      </w:r>
    </w:p>
    <w:p w:rsidR="009F17C1" w:rsidRPr="006808CC" w:rsidRDefault="009F17C1" w:rsidP="006808CC">
      <w:pPr>
        <w:tabs>
          <w:tab w:val="left" w:pos="360"/>
        </w:tabs>
        <w:spacing w:line="360" w:lineRule="auto"/>
        <w:ind w:firstLine="357"/>
        <w:rPr>
          <w:sz w:val="28"/>
          <w:szCs w:val="28"/>
        </w:rPr>
      </w:pPr>
      <w:r w:rsidRPr="006808CC">
        <w:rPr>
          <w:sz w:val="28"/>
          <w:szCs w:val="28"/>
        </w:rPr>
        <w:t>Международные стандарты бухгалтерского учета и финансовой отчетности</w:t>
      </w:r>
    </w:p>
    <w:p w:rsidR="009F17C1" w:rsidRPr="006808CC" w:rsidRDefault="009F17C1" w:rsidP="006808CC">
      <w:pPr>
        <w:tabs>
          <w:tab w:val="left" w:pos="360"/>
        </w:tabs>
        <w:spacing w:line="360" w:lineRule="auto"/>
        <w:ind w:firstLine="357"/>
        <w:rPr>
          <w:sz w:val="28"/>
          <w:szCs w:val="28"/>
        </w:rPr>
      </w:pPr>
    </w:p>
    <w:p w:rsidR="009F17C1" w:rsidRPr="006808CC" w:rsidRDefault="009F17C1" w:rsidP="006808CC">
      <w:pPr>
        <w:pStyle w:val="2"/>
        <w:spacing w:line="360" w:lineRule="auto"/>
        <w:ind w:left="0" w:firstLine="357"/>
        <w:rPr>
          <w:b w:val="0"/>
          <w:bCs w:val="0"/>
          <w:sz w:val="28"/>
          <w:szCs w:val="28"/>
        </w:rPr>
      </w:pPr>
      <w:r w:rsidRPr="006808CC">
        <w:rPr>
          <w:b w:val="0"/>
          <w:bCs w:val="0"/>
          <w:sz w:val="28"/>
          <w:szCs w:val="28"/>
        </w:rPr>
        <w:t>Организации, занимающиеся разработкой стандартов финансовой отчетности (по странам)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</w:rPr>
      </w:pPr>
      <w:r w:rsidRPr="006808CC">
        <w:rPr>
          <w:sz w:val="28"/>
          <w:szCs w:val="28"/>
        </w:rPr>
        <w:t>Международные организации</w:t>
      </w:r>
    </w:p>
    <w:p w:rsidR="009F17C1" w:rsidRPr="006808CC" w:rsidRDefault="004C1E69" w:rsidP="006808CC">
      <w:pPr>
        <w:tabs>
          <w:tab w:val="left" w:pos="360"/>
        </w:tabs>
        <w:spacing w:line="360" w:lineRule="auto"/>
        <w:ind w:firstLine="357"/>
        <w:rPr>
          <w:sz w:val="28"/>
          <w:szCs w:val="28"/>
        </w:rPr>
      </w:pPr>
      <w:hyperlink r:id="rId7" w:history="1">
        <w:r w:rsidR="009F17C1" w:rsidRPr="006808CC">
          <w:rPr>
            <w:sz w:val="28"/>
            <w:szCs w:val="28"/>
            <w:u w:val="single"/>
            <w:lang w:val="en-US"/>
          </w:rPr>
          <w:t>International</w:t>
        </w:r>
        <w:r w:rsidR="009F17C1" w:rsidRPr="006808CC">
          <w:rPr>
            <w:sz w:val="28"/>
            <w:szCs w:val="28"/>
            <w:u w:val="single"/>
          </w:rPr>
          <w:t xml:space="preserve"> </w:t>
        </w:r>
        <w:r w:rsidR="009F17C1" w:rsidRPr="006808CC">
          <w:rPr>
            <w:sz w:val="28"/>
            <w:szCs w:val="28"/>
            <w:u w:val="single"/>
            <w:lang w:val="en-US"/>
          </w:rPr>
          <w:t>Accounting</w:t>
        </w:r>
        <w:r w:rsidR="009F17C1" w:rsidRPr="006808CC">
          <w:rPr>
            <w:sz w:val="28"/>
            <w:szCs w:val="28"/>
            <w:u w:val="single"/>
          </w:rPr>
          <w:t xml:space="preserve"> </w:t>
        </w:r>
        <w:r w:rsidR="009F17C1" w:rsidRPr="006808CC">
          <w:rPr>
            <w:sz w:val="28"/>
            <w:szCs w:val="28"/>
            <w:u w:val="single"/>
            <w:lang w:val="en-US"/>
          </w:rPr>
          <w:t>Standards</w:t>
        </w:r>
        <w:r w:rsidR="009F17C1" w:rsidRPr="006808CC">
          <w:rPr>
            <w:sz w:val="28"/>
            <w:szCs w:val="28"/>
            <w:u w:val="single"/>
          </w:rPr>
          <w:t xml:space="preserve"> </w:t>
        </w:r>
        <w:r w:rsidR="009F17C1" w:rsidRPr="006808CC">
          <w:rPr>
            <w:sz w:val="28"/>
            <w:szCs w:val="28"/>
            <w:u w:val="single"/>
            <w:lang w:val="en-US"/>
          </w:rPr>
          <w:t>Board</w:t>
        </w:r>
        <w:r w:rsidR="00CD63C7" w:rsidRPr="006808CC">
          <w:rPr>
            <w:sz w:val="28"/>
            <w:szCs w:val="28"/>
            <w:u w:val="single"/>
          </w:rPr>
          <w:t xml:space="preserve"> </w:t>
        </w:r>
        <w:r w:rsidR="009F17C1" w:rsidRPr="006808CC">
          <w:rPr>
            <w:sz w:val="28"/>
            <w:szCs w:val="28"/>
            <w:u w:val="single"/>
          </w:rPr>
          <w:t>(</w:t>
        </w:r>
        <w:r w:rsidR="009F17C1" w:rsidRPr="006808CC">
          <w:rPr>
            <w:sz w:val="28"/>
            <w:szCs w:val="28"/>
            <w:u w:val="single"/>
            <w:lang w:val="en-US"/>
          </w:rPr>
          <w:t>IASB</w:t>
        </w:r>
        <w:r w:rsidR="009F17C1" w:rsidRPr="006808CC">
          <w:rPr>
            <w:sz w:val="28"/>
            <w:szCs w:val="28"/>
            <w:u w:val="single"/>
          </w:rPr>
          <w:t>)</w:t>
        </w:r>
      </w:hyperlink>
      <w:r w:rsidR="00CD63C7" w:rsidRPr="006808CC">
        <w:rPr>
          <w:sz w:val="28"/>
          <w:szCs w:val="28"/>
          <w:u w:val="single"/>
        </w:rPr>
        <w:t xml:space="preserve"> </w:t>
      </w:r>
      <w:hyperlink r:id="rId8" w:history="1">
        <w:r w:rsidR="009F17C1" w:rsidRPr="006808CC">
          <w:rPr>
            <w:sz w:val="28"/>
            <w:szCs w:val="28"/>
            <w:u w:val="single"/>
            <w:lang w:val="en-US"/>
          </w:rPr>
          <w:t>http</w:t>
        </w:r>
        <w:r w:rsidR="009F17C1" w:rsidRPr="006808CC">
          <w:rPr>
            <w:sz w:val="28"/>
            <w:szCs w:val="28"/>
            <w:u w:val="single"/>
          </w:rPr>
          <w:t>://</w:t>
        </w:r>
        <w:r w:rsidR="009F17C1" w:rsidRPr="006808CC">
          <w:rPr>
            <w:sz w:val="28"/>
            <w:szCs w:val="28"/>
            <w:u w:val="single"/>
            <w:lang w:val="en-US"/>
          </w:rPr>
          <w:t>www</w:t>
        </w:r>
        <w:r w:rsidR="009F17C1" w:rsidRPr="006808CC">
          <w:rPr>
            <w:sz w:val="28"/>
            <w:szCs w:val="28"/>
            <w:u w:val="single"/>
          </w:rPr>
          <w:t>.</w:t>
        </w:r>
        <w:r w:rsidR="009F17C1" w:rsidRPr="006808CC">
          <w:rPr>
            <w:sz w:val="28"/>
            <w:szCs w:val="28"/>
            <w:u w:val="single"/>
            <w:lang w:val="en-US"/>
          </w:rPr>
          <w:t>iasb</w:t>
        </w:r>
        <w:r w:rsidR="009F17C1" w:rsidRPr="006808CC">
          <w:rPr>
            <w:sz w:val="28"/>
            <w:szCs w:val="28"/>
            <w:u w:val="single"/>
          </w:rPr>
          <w:t>.</w:t>
        </w:r>
        <w:r w:rsidR="009F17C1" w:rsidRPr="006808CC">
          <w:rPr>
            <w:sz w:val="28"/>
            <w:szCs w:val="28"/>
            <w:u w:val="single"/>
            <w:lang w:val="en-US"/>
          </w:rPr>
          <w:t>org</w:t>
        </w:r>
        <w:r w:rsidR="009F17C1" w:rsidRPr="006808CC">
          <w:rPr>
            <w:sz w:val="28"/>
            <w:szCs w:val="28"/>
            <w:u w:val="single"/>
          </w:rPr>
          <w:t>/</w:t>
        </w:r>
      </w:hyperlink>
      <w:r w:rsidR="009F17C1" w:rsidRPr="006808CC">
        <w:rPr>
          <w:sz w:val="28"/>
          <w:szCs w:val="28"/>
        </w:rPr>
        <w:br/>
        <w:t>(Правление по разработке международных стандартов финансовой отчетности)</w:t>
      </w:r>
      <w:r w:rsidR="009F17C1" w:rsidRPr="006808CC">
        <w:rPr>
          <w:sz w:val="28"/>
          <w:szCs w:val="28"/>
        </w:rPr>
        <w:br/>
      </w:r>
      <w:r w:rsidR="009F17C1" w:rsidRPr="006808CC">
        <w:rPr>
          <w:sz w:val="28"/>
          <w:szCs w:val="28"/>
          <w:u w:val="single"/>
        </w:rPr>
        <w:t>Com</w:t>
      </w:r>
      <w:r w:rsidR="009F17C1" w:rsidRPr="006808CC">
        <w:rPr>
          <w:sz w:val="28"/>
          <w:szCs w:val="28"/>
          <w:u w:val="single"/>
          <w:lang w:val="en-US"/>
        </w:rPr>
        <w:t>m</w:t>
      </w:r>
      <w:r w:rsidR="009F17C1" w:rsidRPr="006808CC">
        <w:rPr>
          <w:sz w:val="28"/>
          <w:szCs w:val="28"/>
          <w:u w:val="single"/>
        </w:rPr>
        <w:t>ission of the European Communities</w:t>
      </w:r>
      <w:r w:rsidR="00CD63C7" w:rsidRPr="006808CC">
        <w:rPr>
          <w:sz w:val="28"/>
          <w:szCs w:val="28"/>
          <w:u w:val="single"/>
        </w:rPr>
        <w:t xml:space="preserve"> </w:t>
      </w:r>
      <w:r w:rsidR="009F17C1" w:rsidRPr="006808CC">
        <w:rPr>
          <w:sz w:val="28"/>
          <w:szCs w:val="28"/>
          <w:u w:val="single"/>
        </w:rPr>
        <w:t>http://www.eur.ru/ru/index.htm</w:t>
      </w:r>
      <w:r w:rsidR="009F17C1" w:rsidRPr="006808CC">
        <w:rPr>
          <w:sz w:val="28"/>
          <w:szCs w:val="28"/>
        </w:rPr>
        <w:br/>
        <w:t>(Комиссия ЕС по гармонизации законов о компаниях)</w:t>
      </w:r>
      <w:r w:rsidR="009F17C1" w:rsidRPr="006808CC">
        <w:rPr>
          <w:sz w:val="28"/>
          <w:szCs w:val="28"/>
        </w:rPr>
        <w:br/>
      </w:r>
    </w:p>
    <w:p w:rsidR="009F17C1" w:rsidRPr="006808CC" w:rsidRDefault="009F17C1" w:rsidP="006808CC">
      <w:pPr>
        <w:tabs>
          <w:tab w:val="left" w:pos="360"/>
        </w:tabs>
        <w:spacing w:line="360" w:lineRule="auto"/>
        <w:ind w:firstLine="357"/>
        <w:rPr>
          <w:sz w:val="28"/>
          <w:szCs w:val="28"/>
        </w:rPr>
      </w:pPr>
      <w:r w:rsidRPr="006808CC">
        <w:rPr>
          <w:sz w:val="28"/>
          <w:szCs w:val="28"/>
        </w:rPr>
        <w:t>США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</w:rPr>
      </w:pPr>
      <w:hyperlink r:id="rId9" w:history="1">
        <w:r w:rsidR="009F17C1" w:rsidRPr="006808CC">
          <w:rPr>
            <w:rStyle w:val="af1"/>
            <w:color w:val="auto"/>
            <w:sz w:val="28"/>
            <w:szCs w:val="28"/>
          </w:rPr>
          <w:t>Financial Accounting Standards Board (FASB)</w:t>
        </w:r>
      </w:hyperlink>
      <w:r w:rsidR="00CD63C7" w:rsidRPr="006808CC">
        <w:rPr>
          <w:sz w:val="28"/>
          <w:szCs w:val="28"/>
        </w:rPr>
        <w:t xml:space="preserve"> </w:t>
      </w:r>
      <w:hyperlink r:id="rId10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http</w:t>
        </w:r>
        <w:r w:rsidR="009F17C1" w:rsidRPr="006808CC">
          <w:rPr>
            <w:rStyle w:val="af1"/>
            <w:color w:val="auto"/>
            <w:sz w:val="28"/>
            <w:szCs w:val="28"/>
          </w:rPr>
          <w:t>://</w:t>
        </w:r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www</w:t>
        </w:r>
        <w:r w:rsidR="009F17C1" w:rsidRPr="006808CC">
          <w:rPr>
            <w:rStyle w:val="af1"/>
            <w:color w:val="auto"/>
            <w:sz w:val="28"/>
            <w:szCs w:val="28"/>
          </w:rPr>
          <w:t>.</w:t>
        </w:r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fasb</w:t>
        </w:r>
        <w:r w:rsidR="009F17C1" w:rsidRPr="006808CC">
          <w:rPr>
            <w:rStyle w:val="af1"/>
            <w:color w:val="auto"/>
            <w:sz w:val="28"/>
            <w:szCs w:val="28"/>
          </w:rPr>
          <w:t>.</w:t>
        </w:r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org</w:t>
        </w:r>
        <w:r w:rsidR="009F17C1" w:rsidRPr="006808CC">
          <w:rPr>
            <w:rStyle w:val="af1"/>
            <w:color w:val="auto"/>
            <w:sz w:val="28"/>
            <w:szCs w:val="28"/>
          </w:rPr>
          <w:t>/</w:t>
        </w:r>
      </w:hyperlink>
      <w:r w:rsidR="009F17C1" w:rsidRPr="006808CC">
        <w:rPr>
          <w:sz w:val="28"/>
          <w:szCs w:val="28"/>
        </w:rPr>
        <w:br/>
        <w:t>(Бюро по стандартам финансовой отчетности США)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</w:rPr>
      </w:pPr>
      <w:hyperlink r:id="rId11" w:history="1">
        <w:r w:rsidR="009F17C1" w:rsidRPr="006808CC">
          <w:rPr>
            <w:rStyle w:val="af1"/>
            <w:color w:val="auto"/>
            <w:sz w:val="28"/>
            <w:szCs w:val="28"/>
          </w:rPr>
          <w:t>Governmental Accounting Standards Board (GASB)</w:t>
        </w:r>
      </w:hyperlink>
      <w:r w:rsidR="00CD63C7" w:rsidRPr="006808CC">
        <w:rPr>
          <w:sz w:val="28"/>
          <w:szCs w:val="28"/>
        </w:rPr>
        <w:t xml:space="preserve"> </w:t>
      </w:r>
      <w:r w:rsidR="009F17C1" w:rsidRPr="006808CC">
        <w:rPr>
          <w:rStyle w:val="af1"/>
          <w:color w:val="auto"/>
          <w:sz w:val="28"/>
          <w:szCs w:val="28"/>
          <w:lang w:val="en-US"/>
        </w:rPr>
        <w:t>http</w:t>
      </w:r>
      <w:r w:rsidR="009F17C1" w:rsidRPr="006808CC">
        <w:rPr>
          <w:rStyle w:val="af1"/>
          <w:color w:val="auto"/>
          <w:sz w:val="28"/>
          <w:szCs w:val="28"/>
        </w:rPr>
        <w:t>://</w:t>
      </w:r>
      <w:r w:rsidR="009F17C1" w:rsidRPr="006808CC">
        <w:rPr>
          <w:rStyle w:val="af1"/>
          <w:color w:val="auto"/>
          <w:sz w:val="28"/>
          <w:szCs w:val="28"/>
          <w:lang w:val="en-US"/>
        </w:rPr>
        <w:t>www</w:t>
      </w:r>
      <w:r w:rsidR="009F17C1" w:rsidRPr="006808CC">
        <w:rPr>
          <w:rStyle w:val="af1"/>
          <w:color w:val="auto"/>
          <w:sz w:val="28"/>
          <w:szCs w:val="28"/>
        </w:rPr>
        <w:t>.</w:t>
      </w:r>
      <w:r w:rsidR="009F17C1" w:rsidRPr="006808CC">
        <w:rPr>
          <w:rStyle w:val="af1"/>
          <w:color w:val="auto"/>
          <w:sz w:val="28"/>
          <w:szCs w:val="28"/>
          <w:lang w:val="en-US"/>
        </w:rPr>
        <w:t>fasb</w:t>
      </w:r>
      <w:r w:rsidR="009F17C1" w:rsidRPr="006808CC">
        <w:rPr>
          <w:rStyle w:val="af1"/>
          <w:color w:val="auto"/>
          <w:sz w:val="28"/>
          <w:szCs w:val="28"/>
        </w:rPr>
        <w:t>.</w:t>
      </w:r>
      <w:r w:rsidR="009F17C1" w:rsidRPr="006808CC">
        <w:rPr>
          <w:rStyle w:val="af1"/>
          <w:color w:val="auto"/>
          <w:sz w:val="28"/>
          <w:szCs w:val="28"/>
          <w:lang w:val="en-US"/>
        </w:rPr>
        <w:t>org</w:t>
      </w:r>
      <w:r w:rsidR="009F17C1" w:rsidRPr="006808CC">
        <w:rPr>
          <w:rStyle w:val="af1"/>
          <w:color w:val="auto"/>
          <w:sz w:val="28"/>
          <w:szCs w:val="28"/>
        </w:rPr>
        <w:t>/</w:t>
      </w:r>
      <w:r w:rsidR="009F17C1" w:rsidRPr="006808CC">
        <w:rPr>
          <w:sz w:val="28"/>
          <w:szCs w:val="28"/>
        </w:rPr>
        <w:br/>
        <w:t>(то же, но для правительственных организаций)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</w:rPr>
      </w:pP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  <w:r w:rsidRPr="006808CC">
        <w:rPr>
          <w:sz w:val="28"/>
          <w:szCs w:val="28"/>
        </w:rPr>
        <w:t>Великобритания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12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UK Accounting Standards Board</w:t>
        </w:r>
      </w:hyperlink>
      <w:r w:rsidR="00CD63C7" w:rsidRPr="006808CC">
        <w:rPr>
          <w:rStyle w:val="af1"/>
          <w:color w:val="auto"/>
          <w:sz w:val="28"/>
          <w:szCs w:val="28"/>
          <w:lang w:val="en-US"/>
        </w:rPr>
        <w:t xml:space="preserve"> </w:t>
      </w:r>
      <w:r w:rsidR="009F17C1" w:rsidRPr="006808CC">
        <w:rPr>
          <w:rStyle w:val="af1"/>
          <w:color w:val="auto"/>
          <w:sz w:val="28"/>
          <w:szCs w:val="28"/>
          <w:lang w:val="en-US"/>
        </w:rPr>
        <w:t>http://www.asb.org.uk/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13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Financial Reporting Council (FRC)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hyperlink r:id="rId14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http://www.frc.org.uk/</w:t>
        </w:r>
      </w:hyperlink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15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Accounting Standards Board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  <w:lang w:val="en-US"/>
        </w:rPr>
        <w:t>http://www.asb.org.uk/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16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Urgent Issues Task Force (UITF)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  <w:lang w:val="en-US"/>
        </w:rPr>
        <w:t>http://www.asb.org.uk/uitf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17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The Financial Reporting Review Panel (FRRP)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  <w:lang w:val="en-US"/>
        </w:rPr>
        <w:t>http://www.frrp.org.uk/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  <w:r w:rsidRPr="006808CC">
        <w:rPr>
          <w:sz w:val="28"/>
          <w:szCs w:val="28"/>
        </w:rPr>
        <w:t>Германия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18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German Accounting Standards Committee (Deutsches Rechnungslegungsstandards Committee or DRSC)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  <w:lang w:val="en-US"/>
        </w:rPr>
        <w:t>http://www.drsc.de/eng/index.html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  <w:r w:rsidRPr="006808CC">
        <w:rPr>
          <w:sz w:val="28"/>
          <w:szCs w:val="28"/>
        </w:rPr>
        <w:t>Франция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19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 xml:space="preserve">Commission des Operations de Bourse (COB) </w:t>
        </w:r>
        <w:r w:rsidR="009F17C1" w:rsidRPr="006808CC">
          <w:rPr>
            <w:rStyle w:val="af1"/>
            <w:color w:val="auto"/>
            <w:sz w:val="28"/>
            <w:szCs w:val="28"/>
          </w:rPr>
          <w:t>на</w:t>
        </w:r>
        <w:r w:rsidR="009F17C1" w:rsidRPr="006808CC">
          <w:rPr>
            <w:rStyle w:val="af1"/>
            <w:color w:val="auto"/>
            <w:sz w:val="28"/>
            <w:szCs w:val="28"/>
            <w:lang w:val="en-US"/>
          </w:rPr>
          <w:t xml:space="preserve"> </w:t>
        </w:r>
        <w:r w:rsidR="009F17C1" w:rsidRPr="006808CC">
          <w:rPr>
            <w:rStyle w:val="af1"/>
            <w:color w:val="auto"/>
            <w:sz w:val="28"/>
            <w:szCs w:val="28"/>
          </w:rPr>
          <w:t>французском</w:t>
        </w:r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: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  <w:lang w:val="en-US"/>
        </w:rPr>
        <w:t>http://www.cob.fr/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</w:rPr>
      </w:pPr>
      <w:hyperlink r:id="rId20" w:history="1">
        <w:r w:rsidR="009F17C1" w:rsidRPr="006808CC">
          <w:rPr>
            <w:rStyle w:val="af1"/>
            <w:color w:val="auto"/>
            <w:sz w:val="28"/>
            <w:szCs w:val="28"/>
          </w:rPr>
          <w:t>на английском (сокращенный вариант):</w:t>
        </w:r>
      </w:hyperlink>
      <w:r w:rsidR="00CD63C7" w:rsidRPr="006808CC">
        <w:rPr>
          <w:sz w:val="28"/>
          <w:szCs w:val="28"/>
        </w:rPr>
        <w:t xml:space="preserve"> </w:t>
      </w:r>
      <w:r w:rsidR="009F17C1" w:rsidRPr="006808CC">
        <w:rPr>
          <w:sz w:val="28"/>
          <w:szCs w:val="28"/>
        </w:rPr>
        <w:t>http://www.cob.fr/index_uk.htm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</w:rPr>
      </w:pP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  <w:r w:rsidRPr="006808CC">
        <w:rPr>
          <w:sz w:val="28"/>
          <w:szCs w:val="28"/>
        </w:rPr>
        <w:t>Канада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21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Canadian Institute of Chartered Accountants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  <w:lang w:val="en-US"/>
        </w:rPr>
        <w:t>http://www.cica.ca/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  <w:r w:rsidRPr="006808CC">
        <w:rPr>
          <w:sz w:val="28"/>
          <w:szCs w:val="28"/>
        </w:rPr>
        <w:t>Испания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22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Instituto de Contabilidad y Auditoria de Cuentas (ICAC)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  <w:lang w:val="en-US"/>
        </w:rPr>
        <w:t>http://www.icac.meh.es/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23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Asociacion Espa</w:t>
        </w:r>
        <w:r w:rsidR="009F17C1" w:rsidRPr="006808CC">
          <w:rPr>
            <w:rStyle w:val="af1"/>
            <w:color w:val="auto"/>
            <w:sz w:val="28"/>
            <w:szCs w:val="28"/>
          </w:rPr>
          <w:t>с</w:t>
        </w:r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ola de Contabilidad y Administracion de Empresas (AECA) Or Spanish Association of Accounting &amp; Business Administration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  <w:lang w:val="en-US"/>
        </w:rPr>
        <w:t>http://www.aeca.es/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  <w:r w:rsidRPr="006808CC">
        <w:rPr>
          <w:sz w:val="28"/>
          <w:szCs w:val="28"/>
        </w:rPr>
        <w:t>Сингапур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24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Institute of Certified Public Accountants of Singapore's (ICPAS)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  <w:lang w:val="en-US"/>
        </w:rPr>
        <w:t>http://www.accountants.org.sg/</w:t>
      </w:r>
    </w:p>
    <w:p w:rsidR="009F17C1" w:rsidRPr="006808CC" w:rsidRDefault="009F17C1" w:rsidP="006808CC">
      <w:pPr>
        <w:pStyle w:val="2"/>
        <w:spacing w:line="360" w:lineRule="auto"/>
        <w:ind w:left="0" w:firstLine="357"/>
        <w:rPr>
          <w:b w:val="0"/>
          <w:sz w:val="28"/>
          <w:szCs w:val="28"/>
          <w:lang w:val="en-US"/>
        </w:rPr>
      </w:pPr>
      <w:bookmarkStart w:id="1" w:name="prof"/>
      <w:bookmarkEnd w:id="1"/>
    </w:p>
    <w:p w:rsidR="009F17C1" w:rsidRPr="006808CC" w:rsidRDefault="009F17C1" w:rsidP="006808CC">
      <w:pPr>
        <w:pStyle w:val="2"/>
        <w:spacing w:line="360" w:lineRule="auto"/>
        <w:ind w:left="0" w:firstLine="357"/>
        <w:rPr>
          <w:b w:val="0"/>
          <w:sz w:val="28"/>
          <w:szCs w:val="28"/>
        </w:rPr>
      </w:pPr>
      <w:r w:rsidRPr="006808CC">
        <w:rPr>
          <w:b w:val="0"/>
          <w:sz w:val="28"/>
          <w:szCs w:val="28"/>
        </w:rPr>
        <w:t>Профессиональные организации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25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Auditing Practices Board (APB)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  <w:lang w:val="en-US"/>
        </w:rPr>
        <w:t>http://www.apb.org.uk/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</w:rPr>
      </w:pPr>
      <w:hyperlink r:id="rId26" w:history="1">
        <w:r w:rsidR="009F17C1" w:rsidRPr="006808CC">
          <w:rPr>
            <w:rStyle w:val="af1"/>
            <w:color w:val="auto"/>
            <w:sz w:val="28"/>
            <w:szCs w:val="28"/>
          </w:rPr>
          <w:t>International Federation of Accountants (IFAC)</w:t>
        </w:r>
      </w:hyperlink>
      <w:r w:rsidR="00CD63C7" w:rsidRPr="006808CC">
        <w:rPr>
          <w:sz w:val="28"/>
          <w:szCs w:val="28"/>
        </w:rPr>
        <w:t xml:space="preserve"> </w:t>
      </w:r>
      <w:r w:rsidR="009F17C1" w:rsidRPr="006808CC">
        <w:rPr>
          <w:sz w:val="28"/>
          <w:szCs w:val="28"/>
        </w:rPr>
        <w:t>http://www.ifac.org/</w:t>
      </w:r>
      <w:r w:rsidR="009F17C1" w:rsidRPr="006808CC">
        <w:rPr>
          <w:sz w:val="28"/>
          <w:szCs w:val="28"/>
        </w:rPr>
        <w:br/>
        <w:t>(Международная федерация бухгалтеров)</w:t>
      </w:r>
      <w:r w:rsidR="009F17C1" w:rsidRPr="006808CC">
        <w:rPr>
          <w:sz w:val="28"/>
          <w:szCs w:val="28"/>
        </w:rPr>
        <w:br/>
        <w:t>Наиболее "глобальная" организация, представляющая более 2 миллионов бухгалтеров по всему миру.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</w:rPr>
      </w:pPr>
      <w:r w:rsidRPr="006808CC">
        <w:rPr>
          <w:sz w:val="28"/>
          <w:szCs w:val="28"/>
        </w:rPr>
        <w:t>Международная организация комиссий по ценным бумагам и биржам</w:t>
      </w:r>
      <w:r w:rsidR="00CD63C7" w:rsidRPr="006808CC">
        <w:rPr>
          <w:sz w:val="28"/>
          <w:szCs w:val="28"/>
        </w:rPr>
        <w:t xml:space="preserve"> </w:t>
      </w:r>
      <w:r w:rsidRPr="006808CC">
        <w:rPr>
          <w:sz w:val="28"/>
          <w:szCs w:val="28"/>
        </w:rPr>
        <w:t>http://www.iosco.org/iosco.html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27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The Association of Chartered Certified Accountants (ACCA)</w:t>
        </w:r>
      </w:hyperlink>
      <w:r w:rsidR="009F17C1" w:rsidRPr="006808CC">
        <w:rPr>
          <w:rStyle w:val="af1"/>
          <w:color w:val="auto"/>
          <w:sz w:val="28"/>
          <w:szCs w:val="28"/>
          <w:lang w:val="en-US"/>
        </w:rPr>
        <w:t xml:space="preserve"> </w:t>
      </w:r>
      <w:hyperlink r:id="rId28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http://www.acca.co.uk/</w:t>
        </w:r>
      </w:hyperlink>
      <w:r w:rsidR="00CD63C7" w:rsidRPr="006808CC">
        <w:rPr>
          <w:rStyle w:val="af1"/>
          <w:color w:val="auto"/>
          <w:sz w:val="28"/>
          <w:szCs w:val="28"/>
          <w:lang w:val="en-US"/>
        </w:rPr>
        <w:t xml:space="preserve"> </w:t>
      </w:r>
      <w:r w:rsidR="009F17C1" w:rsidRPr="006808CC">
        <w:rPr>
          <w:rStyle w:val="af1"/>
          <w:color w:val="auto"/>
          <w:sz w:val="28"/>
          <w:szCs w:val="28"/>
          <w:lang w:val="en-US"/>
        </w:rPr>
        <w:t>http://www.acca.org.uk/</w:t>
      </w:r>
      <w:r w:rsidR="009F17C1" w:rsidRPr="006808CC">
        <w:rPr>
          <w:sz w:val="28"/>
          <w:szCs w:val="28"/>
          <w:lang w:val="en-US"/>
        </w:rPr>
        <w:br/>
        <w:t>(</w:t>
      </w:r>
      <w:r w:rsidR="009F17C1" w:rsidRPr="006808CC">
        <w:rPr>
          <w:sz w:val="28"/>
          <w:szCs w:val="28"/>
        </w:rPr>
        <w:t>Ассоциация</w:t>
      </w:r>
      <w:r w:rsidR="009F17C1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</w:rPr>
        <w:t>дипломированных</w:t>
      </w:r>
      <w:r w:rsidR="009F17C1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</w:rPr>
        <w:t>бухгалтеров</w:t>
      </w:r>
      <w:r w:rsidR="009F17C1" w:rsidRPr="006808CC">
        <w:rPr>
          <w:sz w:val="28"/>
          <w:szCs w:val="28"/>
          <w:lang w:val="en-US"/>
        </w:rPr>
        <w:t>)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29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The American Institute of Certified Public Accountants (AICPA)</w:t>
        </w:r>
      </w:hyperlink>
      <w:r w:rsidR="00CD63C7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  <w:lang w:val="en-US"/>
        </w:rPr>
        <w:t xml:space="preserve">http://www.aicpa.org/ 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30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Association of International Accountants (AIA)</w:t>
        </w:r>
      </w:hyperlink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31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British Accounting Association (BAA)</w:t>
        </w:r>
      </w:hyperlink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32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Association of Chartered Accountants in the US (ACAUS)</w:t>
        </w:r>
      </w:hyperlink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33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The Institute of Chartered Accountants of Scotland (ICAS)</w:t>
        </w:r>
      </w:hyperlink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34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International Association of Book-keepers (IAB)</w:t>
        </w:r>
      </w:hyperlink>
      <w:r w:rsidR="009F17C1" w:rsidRPr="006808CC">
        <w:rPr>
          <w:sz w:val="28"/>
          <w:szCs w:val="28"/>
          <w:lang w:val="en-US"/>
        </w:rPr>
        <w:br/>
        <w:t>(</w:t>
      </w:r>
      <w:r w:rsidR="009F17C1" w:rsidRPr="006808CC">
        <w:rPr>
          <w:sz w:val="28"/>
          <w:szCs w:val="28"/>
        </w:rPr>
        <w:t>Международная</w:t>
      </w:r>
      <w:r w:rsidR="009F17C1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</w:rPr>
        <w:t>Ассоциация</w:t>
      </w:r>
      <w:r w:rsidR="009F17C1" w:rsidRPr="006808CC">
        <w:rPr>
          <w:sz w:val="28"/>
          <w:szCs w:val="28"/>
          <w:lang w:val="en-US"/>
        </w:rPr>
        <w:t xml:space="preserve"> </w:t>
      </w:r>
      <w:r w:rsidR="009F17C1" w:rsidRPr="006808CC">
        <w:rPr>
          <w:sz w:val="28"/>
          <w:szCs w:val="28"/>
        </w:rPr>
        <w:t>Бухгалтеров</w:t>
      </w:r>
      <w:r w:rsidR="009F17C1" w:rsidRPr="006808CC">
        <w:rPr>
          <w:sz w:val="28"/>
          <w:szCs w:val="28"/>
          <w:lang w:val="en-US"/>
        </w:rPr>
        <w:t>-</w:t>
      </w:r>
      <w:r w:rsidR="009F17C1" w:rsidRPr="006808CC">
        <w:rPr>
          <w:sz w:val="28"/>
          <w:szCs w:val="28"/>
        </w:rPr>
        <w:t>Счетоводов</w:t>
      </w:r>
      <w:r w:rsidR="009F17C1" w:rsidRPr="006808CC">
        <w:rPr>
          <w:sz w:val="28"/>
          <w:szCs w:val="28"/>
          <w:lang w:val="en-US"/>
        </w:rPr>
        <w:t>)</w:t>
      </w:r>
    </w:p>
    <w:p w:rsidR="009F17C1" w:rsidRPr="006808CC" w:rsidRDefault="009F17C1" w:rsidP="006808CC">
      <w:pPr>
        <w:pStyle w:val="2"/>
        <w:spacing w:line="360" w:lineRule="auto"/>
        <w:ind w:left="0" w:firstLine="357"/>
        <w:rPr>
          <w:b w:val="0"/>
          <w:sz w:val="28"/>
          <w:szCs w:val="28"/>
          <w:lang w:val="en-US"/>
        </w:rPr>
      </w:pPr>
      <w:bookmarkStart w:id="2" w:name="#inform"/>
      <w:bookmarkStart w:id="3" w:name="law"/>
      <w:bookmarkStart w:id="4" w:name="e"/>
      <w:bookmarkEnd w:id="2"/>
      <w:bookmarkEnd w:id="3"/>
      <w:bookmarkEnd w:id="4"/>
    </w:p>
    <w:p w:rsidR="009F17C1" w:rsidRPr="006808CC" w:rsidRDefault="009F17C1" w:rsidP="006808CC">
      <w:pPr>
        <w:pStyle w:val="2"/>
        <w:spacing w:line="360" w:lineRule="auto"/>
        <w:ind w:left="0" w:firstLine="357"/>
        <w:rPr>
          <w:b w:val="0"/>
          <w:sz w:val="28"/>
          <w:szCs w:val="28"/>
        </w:rPr>
      </w:pPr>
      <w:r w:rsidRPr="006808CC">
        <w:rPr>
          <w:b w:val="0"/>
          <w:sz w:val="28"/>
          <w:szCs w:val="28"/>
        </w:rPr>
        <w:t>Электронные периодические издания</w:t>
      </w:r>
    </w:p>
    <w:p w:rsidR="009F17C1" w:rsidRPr="006808CC" w:rsidRDefault="004C1E69" w:rsidP="006808CC">
      <w:pPr>
        <w:pStyle w:val="af2"/>
        <w:spacing w:before="0" w:beforeAutospacing="0" w:after="0" w:afterAutospacing="0" w:line="360" w:lineRule="auto"/>
        <w:ind w:firstLine="357"/>
        <w:rPr>
          <w:color w:val="auto"/>
          <w:sz w:val="28"/>
          <w:szCs w:val="28"/>
        </w:rPr>
      </w:pPr>
      <w:hyperlink r:id="rId35" w:history="1">
        <w:r w:rsidR="009F17C1" w:rsidRPr="006808CC">
          <w:rPr>
            <w:rStyle w:val="af1"/>
            <w:color w:val="auto"/>
            <w:sz w:val="28"/>
            <w:szCs w:val="28"/>
          </w:rPr>
          <w:t>Financial Times</w:t>
        </w:r>
      </w:hyperlink>
      <w:r w:rsidR="009F17C1" w:rsidRPr="006808CC">
        <w:rPr>
          <w:color w:val="auto"/>
          <w:sz w:val="28"/>
          <w:szCs w:val="28"/>
        </w:rPr>
        <w:br/>
        <w:t xml:space="preserve">Электронная версия газеты доступна в 3-ех изданиях: </w:t>
      </w:r>
    </w:p>
    <w:p w:rsidR="009F17C1" w:rsidRPr="006808CC" w:rsidRDefault="004C1E69" w:rsidP="004813B7">
      <w:pPr>
        <w:numPr>
          <w:ilvl w:val="0"/>
          <w:numId w:val="12"/>
        </w:numPr>
        <w:spacing w:line="360" w:lineRule="auto"/>
        <w:ind w:left="0" w:firstLine="357"/>
        <w:rPr>
          <w:sz w:val="28"/>
          <w:szCs w:val="28"/>
        </w:rPr>
      </w:pPr>
      <w:hyperlink r:id="rId36" w:history="1">
        <w:r w:rsidR="009F17C1" w:rsidRPr="006808CC">
          <w:rPr>
            <w:rStyle w:val="af1"/>
            <w:color w:val="auto"/>
            <w:sz w:val="28"/>
            <w:szCs w:val="28"/>
          </w:rPr>
          <w:t>Global edition</w:t>
        </w:r>
      </w:hyperlink>
      <w:r w:rsidR="009F17C1" w:rsidRPr="006808CC">
        <w:rPr>
          <w:sz w:val="28"/>
          <w:szCs w:val="28"/>
        </w:rPr>
        <w:t xml:space="preserve"> </w:t>
      </w:r>
    </w:p>
    <w:p w:rsidR="009F17C1" w:rsidRPr="006808CC" w:rsidRDefault="004C1E69" w:rsidP="004813B7">
      <w:pPr>
        <w:numPr>
          <w:ilvl w:val="0"/>
          <w:numId w:val="12"/>
        </w:numPr>
        <w:spacing w:line="360" w:lineRule="auto"/>
        <w:ind w:left="0" w:firstLine="357"/>
        <w:rPr>
          <w:sz w:val="28"/>
          <w:szCs w:val="28"/>
        </w:rPr>
      </w:pPr>
      <w:hyperlink r:id="rId37" w:history="1">
        <w:r w:rsidR="009F17C1" w:rsidRPr="006808CC">
          <w:rPr>
            <w:rStyle w:val="af1"/>
            <w:color w:val="auto"/>
            <w:sz w:val="28"/>
            <w:szCs w:val="28"/>
          </w:rPr>
          <w:t>UK edition</w:t>
        </w:r>
      </w:hyperlink>
      <w:r w:rsidR="009F17C1" w:rsidRPr="006808CC">
        <w:rPr>
          <w:sz w:val="28"/>
          <w:szCs w:val="28"/>
        </w:rPr>
        <w:t xml:space="preserve"> </w:t>
      </w:r>
    </w:p>
    <w:p w:rsidR="009F17C1" w:rsidRPr="006808CC" w:rsidRDefault="004C1E69" w:rsidP="004813B7">
      <w:pPr>
        <w:numPr>
          <w:ilvl w:val="0"/>
          <w:numId w:val="12"/>
        </w:numPr>
        <w:spacing w:line="360" w:lineRule="auto"/>
        <w:ind w:left="0" w:firstLine="357"/>
        <w:rPr>
          <w:sz w:val="28"/>
          <w:szCs w:val="28"/>
        </w:rPr>
      </w:pPr>
      <w:hyperlink r:id="rId38" w:history="1">
        <w:r w:rsidR="009F17C1" w:rsidRPr="006808CC">
          <w:rPr>
            <w:rStyle w:val="af1"/>
            <w:color w:val="auto"/>
            <w:sz w:val="28"/>
            <w:szCs w:val="28"/>
          </w:rPr>
          <w:t>US edition</w:t>
        </w:r>
      </w:hyperlink>
      <w:r w:rsidR="009F17C1" w:rsidRPr="006808CC">
        <w:rPr>
          <w:sz w:val="28"/>
          <w:szCs w:val="28"/>
        </w:rPr>
        <w:t xml:space="preserve"> 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</w:rPr>
      </w:pPr>
      <w:r w:rsidRPr="006808CC">
        <w:rPr>
          <w:sz w:val="28"/>
          <w:szCs w:val="28"/>
        </w:rPr>
        <w:t>Данная газета является электронной версией глобального издания, охватывающего как новости и анализ различных отраслей промышленности, финансовых рынков, компаний, так и разнообразные вопросы в области финансов, законодательства, бухучета, бизнеса, информационных технологий, карьеры и образования. Архив газеты содержит около 8.5 миллиона статей из 3000 различных источников. Имеется возможность получения новостей путем подписки на рассылку SMS-сообщений или простую рассылку по электронной почте.</w:t>
      </w:r>
    </w:p>
    <w:p w:rsidR="009F17C1" w:rsidRPr="006808CC" w:rsidRDefault="009F17C1" w:rsidP="006808CC">
      <w:pPr>
        <w:pStyle w:val="af2"/>
        <w:spacing w:before="0" w:beforeAutospacing="0" w:after="0" w:afterAutospacing="0" w:line="360" w:lineRule="auto"/>
        <w:ind w:firstLine="357"/>
        <w:rPr>
          <w:color w:val="auto"/>
          <w:sz w:val="28"/>
          <w:szCs w:val="28"/>
        </w:rPr>
      </w:pPr>
      <w:hyperlink w:history="1"/>
      <w:r w:rsidRPr="006808CC">
        <w:rPr>
          <w:color w:val="auto"/>
          <w:sz w:val="28"/>
          <w:szCs w:val="28"/>
        </w:rPr>
        <w:br/>
        <w:t xml:space="preserve">Электронная версия журнала доступна в 3-ех изданиях: </w:t>
      </w:r>
    </w:p>
    <w:p w:rsidR="009F17C1" w:rsidRPr="006808CC" w:rsidRDefault="004C1E69" w:rsidP="004813B7">
      <w:pPr>
        <w:numPr>
          <w:ilvl w:val="0"/>
          <w:numId w:val="13"/>
        </w:numPr>
        <w:spacing w:line="360" w:lineRule="auto"/>
        <w:ind w:left="0" w:firstLine="357"/>
        <w:rPr>
          <w:sz w:val="28"/>
          <w:szCs w:val="28"/>
        </w:rPr>
      </w:pPr>
      <w:hyperlink r:id="rId39" w:history="1">
        <w:r w:rsidR="009F17C1" w:rsidRPr="006808CC">
          <w:rPr>
            <w:rStyle w:val="af1"/>
            <w:color w:val="auto"/>
            <w:sz w:val="28"/>
            <w:szCs w:val="28"/>
          </w:rPr>
          <w:t xml:space="preserve">The Asian Wall Street Journal </w:t>
        </w:r>
      </w:hyperlink>
    </w:p>
    <w:p w:rsidR="009F17C1" w:rsidRPr="006808CC" w:rsidRDefault="004C1E69" w:rsidP="004813B7">
      <w:pPr>
        <w:numPr>
          <w:ilvl w:val="0"/>
          <w:numId w:val="13"/>
        </w:numPr>
        <w:spacing w:line="360" w:lineRule="auto"/>
        <w:ind w:left="0" w:firstLine="357"/>
        <w:rPr>
          <w:sz w:val="28"/>
          <w:szCs w:val="28"/>
        </w:rPr>
      </w:pPr>
      <w:hyperlink r:id="rId40" w:history="1">
        <w:r w:rsidR="009F17C1" w:rsidRPr="006808CC">
          <w:rPr>
            <w:rStyle w:val="af1"/>
            <w:color w:val="auto"/>
            <w:sz w:val="28"/>
            <w:szCs w:val="28"/>
          </w:rPr>
          <w:t>The Wall Street Journal Europe</w:t>
        </w:r>
      </w:hyperlink>
      <w:r w:rsidR="009F17C1" w:rsidRPr="006808CC">
        <w:rPr>
          <w:sz w:val="28"/>
          <w:szCs w:val="28"/>
        </w:rPr>
        <w:t xml:space="preserve"> </w:t>
      </w:r>
    </w:p>
    <w:p w:rsidR="009F17C1" w:rsidRPr="006808CC" w:rsidRDefault="004C1E69" w:rsidP="004813B7">
      <w:pPr>
        <w:numPr>
          <w:ilvl w:val="0"/>
          <w:numId w:val="13"/>
        </w:numPr>
        <w:spacing w:line="360" w:lineRule="auto"/>
        <w:ind w:left="0" w:firstLine="357"/>
        <w:rPr>
          <w:sz w:val="28"/>
          <w:szCs w:val="28"/>
        </w:rPr>
      </w:pPr>
      <w:hyperlink r:id="rId41" w:history="1">
        <w:r w:rsidR="009F17C1" w:rsidRPr="006808CC">
          <w:rPr>
            <w:rStyle w:val="af1"/>
            <w:color w:val="auto"/>
            <w:sz w:val="28"/>
            <w:szCs w:val="28"/>
          </w:rPr>
          <w:t xml:space="preserve">U.S. Wall Street Journal </w:t>
        </w:r>
      </w:hyperlink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</w:rPr>
      </w:pPr>
      <w:r w:rsidRPr="006808CC">
        <w:rPr>
          <w:sz w:val="28"/>
          <w:szCs w:val="28"/>
        </w:rPr>
        <w:t>Электронная версия одного из самых крупных и серьезных периодических изданий в области бизнеса и финансов. Имеется возможность подписки на любое издание. Для доступа к публикациям требуется платная подписка. Имеется возможность бесплатной месячной пробной подписки.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</w:rPr>
      </w:pPr>
      <w:hyperlink r:id="rId42" w:history="1">
        <w:r w:rsidR="009F17C1" w:rsidRPr="006808CC">
          <w:rPr>
            <w:rStyle w:val="af1"/>
            <w:color w:val="auto"/>
            <w:sz w:val="28"/>
            <w:szCs w:val="28"/>
          </w:rPr>
          <w:t xml:space="preserve">Journal of Accountancy </w:t>
        </w:r>
      </w:hyperlink>
      <w:r w:rsidR="009F17C1" w:rsidRPr="006808CC">
        <w:rPr>
          <w:sz w:val="28"/>
          <w:szCs w:val="28"/>
        </w:rPr>
        <w:br/>
        <w:t>Электронная версия журнала Международной организации дипломированных бухгалтеров (AICPA), в котором освещаются разнообразные вопросы из таких областей как бухучет, корпоративные финансы, планирование, налогообложение, аудит, консалтинг и других смежных областей. На английском языке. Выходит 1 раз в месяц. Весь архив находится в свободном доступе.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</w:rPr>
      </w:pPr>
      <w:hyperlink r:id="rId43" w:history="1">
        <w:r w:rsidR="009F17C1" w:rsidRPr="006808CC">
          <w:rPr>
            <w:rStyle w:val="af1"/>
            <w:color w:val="auto"/>
            <w:sz w:val="28"/>
            <w:szCs w:val="28"/>
          </w:rPr>
          <w:t>Konwledge@Wharton</w:t>
        </w:r>
      </w:hyperlink>
      <w:r w:rsidR="009F17C1" w:rsidRPr="006808CC">
        <w:rPr>
          <w:sz w:val="28"/>
          <w:szCs w:val="28"/>
        </w:rPr>
        <w:br/>
        <w:t>электронный журнал бизнес-школы Wharton, одной из самых известных и "продвинутых". На английском языке. Выходит 1 раз в 2 недели, есть возможность подписки.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</w:rPr>
      </w:pPr>
      <w:hyperlink r:id="rId44" w:history="1">
        <w:r w:rsidR="009F17C1" w:rsidRPr="006808CC">
          <w:rPr>
            <w:rStyle w:val="af1"/>
            <w:color w:val="auto"/>
            <w:sz w:val="28"/>
            <w:szCs w:val="28"/>
          </w:rPr>
          <w:t>McKinsey Quarterly</w:t>
        </w:r>
      </w:hyperlink>
      <w:r w:rsidR="009F17C1" w:rsidRPr="006808CC">
        <w:rPr>
          <w:sz w:val="28"/>
          <w:szCs w:val="28"/>
        </w:rPr>
        <w:br/>
        <w:t>электронная версия журнала, издаваемого одной из самых крупных и авторитетных консалтинговых компаний McKinsey. Содержит деление по отраслям бизнеса и видам деятельности. На английском языке. Выходит 1 раз в 3 месяца, но весь архив находится в свободном доступе.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</w:rPr>
      </w:pPr>
      <w:hyperlink r:id="rId45" w:history="1">
        <w:r w:rsidR="009F17C1" w:rsidRPr="006808CC">
          <w:rPr>
            <w:rStyle w:val="af1"/>
            <w:color w:val="auto"/>
            <w:sz w:val="28"/>
            <w:szCs w:val="28"/>
          </w:rPr>
          <w:t>Accountancy International</w:t>
        </w:r>
      </w:hyperlink>
      <w:r w:rsidR="009F17C1" w:rsidRPr="006808CC">
        <w:rPr>
          <w:sz w:val="28"/>
          <w:szCs w:val="28"/>
        </w:rPr>
        <w:br/>
        <w:t>электронная версия английского журнала, посвященного финансовому учету и смежным темам. На английском языке. Выходит 1 раз в месяц. Для доступа к полной версии требует бесплатной регистрации.</w:t>
      </w:r>
    </w:p>
    <w:p w:rsidR="009F17C1" w:rsidRPr="006808CC" w:rsidRDefault="009F17C1" w:rsidP="006808CC">
      <w:pPr>
        <w:pStyle w:val="2"/>
        <w:spacing w:line="360" w:lineRule="auto"/>
        <w:ind w:left="0" w:firstLine="357"/>
        <w:rPr>
          <w:b w:val="0"/>
          <w:sz w:val="28"/>
          <w:szCs w:val="28"/>
        </w:rPr>
      </w:pPr>
      <w:bookmarkStart w:id="5" w:name="big5"/>
      <w:bookmarkEnd w:id="5"/>
    </w:p>
    <w:p w:rsidR="009F17C1" w:rsidRPr="006808CC" w:rsidRDefault="009F17C1" w:rsidP="006808CC">
      <w:pPr>
        <w:pStyle w:val="2"/>
        <w:spacing w:line="360" w:lineRule="auto"/>
        <w:ind w:left="0" w:firstLine="357"/>
        <w:rPr>
          <w:b w:val="0"/>
          <w:sz w:val="28"/>
          <w:szCs w:val="28"/>
        </w:rPr>
      </w:pPr>
      <w:r w:rsidRPr="006808CC">
        <w:rPr>
          <w:b w:val="0"/>
          <w:sz w:val="28"/>
          <w:szCs w:val="28"/>
        </w:rPr>
        <w:t>Big 5 / Web-сайты компаний "Большой Пятерки"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46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PriceWaterhouseCoopers</w:t>
        </w:r>
      </w:hyperlink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47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Deloitte &amp; Touche Tomatsu</w:t>
        </w:r>
      </w:hyperlink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48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Deloitte &amp; Touche CIS</w:t>
        </w:r>
      </w:hyperlink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49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Ernst &amp; Young</w:t>
        </w:r>
      </w:hyperlink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50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KPMG Europe</w:t>
        </w:r>
      </w:hyperlink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lang w:val="en-US"/>
        </w:rPr>
      </w:pPr>
      <w:hyperlink r:id="rId51" w:history="1">
        <w:r w:rsidR="009F17C1" w:rsidRPr="006808CC">
          <w:rPr>
            <w:rStyle w:val="af1"/>
            <w:color w:val="auto"/>
            <w:sz w:val="28"/>
            <w:szCs w:val="28"/>
            <w:lang w:val="en-US"/>
          </w:rPr>
          <w:t>KPMG Russia</w:t>
        </w:r>
      </w:hyperlink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  <w:lang w:val="en-US"/>
        </w:rPr>
      </w:pPr>
    </w:p>
    <w:p w:rsidR="009F17C1" w:rsidRPr="006808CC" w:rsidRDefault="009F17C1" w:rsidP="006808CC">
      <w:pPr>
        <w:pStyle w:val="2"/>
        <w:spacing w:line="360" w:lineRule="auto"/>
        <w:ind w:left="0" w:firstLine="357"/>
        <w:rPr>
          <w:b w:val="0"/>
          <w:sz w:val="28"/>
          <w:szCs w:val="28"/>
        </w:rPr>
      </w:pPr>
      <w:bookmarkStart w:id="6" w:name="others"/>
      <w:bookmarkEnd w:id="6"/>
      <w:r w:rsidRPr="006808CC">
        <w:rPr>
          <w:b w:val="0"/>
          <w:sz w:val="28"/>
          <w:szCs w:val="28"/>
        </w:rPr>
        <w:t>Интересные ресурсы в сети на русском языке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</w:rPr>
      </w:pPr>
      <w:r w:rsidRPr="006808CC">
        <w:rPr>
          <w:sz w:val="28"/>
          <w:szCs w:val="28"/>
        </w:rPr>
        <w:t xml:space="preserve">МСФО на русском языке (требуется простая регистрация) в </w:t>
      </w:r>
      <w:r w:rsidRPr="006808CC">
        <w:rPr>
          <w:sz w:val="28"/>
          <w:szCs w:val="28"/>
          <w:lang w:val="en-US"/>
        </w:rPr>
        <w:t>pdf</w:t>
      </w:r>
      <w:r w:rsidRPr="006808CC">
        <w:rPr>
          <w:sz w:val="28"/>
          <w:szCs w:val="28"/>
        </w:rPr>
        <w:t xml:space="preserve"> формате</w:t>
      </w:r>
      <w:r w:rsidR="00CD63C7" w:rsidRPr="006808CC">
        <w:rPr>
          <w:sz w:val="28"/>
          <w:szCs w:val="28"/>
        </w:rPr>
        <w:t xml:space="preserve"> </w:t>
      </w:r>
      <w:r w:rsidRPr="006808CC">
        <w:rPr>
          <w:sz w:val="28"/>
          <w:szCs w:val="28"/>
          <w:u w:val="single"/>
        </w:rPr>
        <w:t>http://www.ifrs.ru/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</w:rPr>
      </w:pPr>
      <w:r w:rsidRPr="006808CC">
        <w:rPr>
          <w:sz w:val="28"/>
          <w:szCs w:val="28"/>
        </w:rPr>
        <w:t>Совет по финансовой отчетности</w:t>
      </w:r>
      <w:r w:rsidR="00CD63C7" w:rsidRPr="006808CC">
        <w:rPr>
          <w:sz w:val="28"/>
          <w:szCs w:val="28"/>
        </w:rPr>
        <w:t xml:space="preserve"> </w:t>
      </w:r>
      <w:r w:rsidRPr="006808CC">
        <w:rPr>
          <w:sz w:val="28"/>
          <w:szCs w:val="28"/>
        </w:rPr>
        <w:t>в РФ (СФО)</w:t>
      </w:r>
      <w:r w:rsidR="00CD63C7" w:rsidRPr="006808CC">
        <w:rPr>
          <w:sz w:val="28"/>
          <w:szCs w:val="28"/>
        </w:rPr>
        <w:t xml:space="preserve"> </w:t>
      </w:r>
      <w:hyperlink r:id="rId52" w:history="1">
        <w:r w:rsidRPr="006808CC">
          <w:rPr>
            <w:rStyle w:val="af1"/>
            <w:color w:val="auto"/>
            <w:sz w:val="28"/>
            <w:szCs w:val="28"/>
          </w:rPr>
          <w:t>http://frcouncil.ru/frc/</w:t>
        </w:r>
      </w:hyperlink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</w:rPr>
      </w:pPr>
      <w:r w:rsidRPr="006808CC">
        <w:rPr>
          <w:sz w:val="28"/>
          <w:szCs w:val="28"/>
        </w:rPr>
        <w:t>Проект Реформа бухгалтерского учета II</w:t>
      </w:r>
      <w:r w:rsidR="00CD63C7" w:rsidRPr="006808CC">
        <w:rPr>
          <w:sz w:val="28"/>
          <w:szCs w:val="28"/>
        </w:rPr>
        <w:t xml:space="preserve"> </w:t>
      </w:r>
      <w:r w:rsidRPr="006808CC">
        <w:rPr>
          <w:sz w:val="28"/>
          <w:szCs w:val="28"/>
          <w:u w:val="single"/>
        </w:rPr>
        <w:t>http://www.accountingreform.ru/</w:t>
      </w:r>
    </w:p>
    <w:p w:rsidR="009F17C1" w:rsidRPr="006808CC" w:rsidRDefault="009F17C1" w:rsidP="006808CC">
      <w:pPr>
        <w:spacing w:line="360" w:lineRule="auto"/>
        <w:ind w:firstLine="357"/>
        <w:rPr>
          <w:sz w:val="28"/>
          <w:szCs w:val="28"/>
        </w:rPr>
      </w:pPr>
      <w:r w:rsidRPr="006808CC">
        <w:rPr>
          <w:sz w:val="28"/>
          <w:szCs w:val="28"/>
        </w:rPr>
        <w:t xml:space="preserve">Сервер </w:t>
      </w:r>
      <w:r w:rsidRPr="006808CC">
        <w:rPr>
          <w:sz w:val="28"/>
          <w:szCs w:val="28"/>
          <w:lang w:val="en-US"/>
        </w:rPr>
        <w:t>GAAP</w:t>
      </w:r>
      <w:r w:rsidRPr="006808CC">
        <w:rPr>
          <w:sz w:val="28"/>
          <w:szCs w:val="28"/>
        </w:rPr>
        <w:t>.</w:t>
      </w:r>
      <w:r w:rsidRPr="006808CC">
        <w:rPr>
          <w:sz w:val="28"/>
          <w:szCs w:val="28"/>
          <w:lang w:val="en-US"/>
        </w:rPr>
        <w:t>ru</w:t>
      </w:r>
      <w:r w:rsidR="00CD63C7" w:rsidRPr="006808CC">
        <w:rPr>
          <w:sz w:val="28"/>
          <w:szCs w:val="28"/>
        </w:rPr>
        <w:t xml:space="preserve"> </w:t>
      </w:r>
      <w:r w:rsidRPr="006808CC">
        <w:rPr>
          <w:sz w:val="28"/>
          <w:szCs w:val="28"/>
          <w:u w:val="single"/>
        </w:rPr>
        <w:t>http://www.gaap.ru</w:t>
      </w:r>
    </w:p>
    <w:p w:rsidR="009F17C1" w:rsidRPr="006808CC" w:rsidRDefault="009F17C1" w:rsidP="006808CC">
      <w:pPr>
        <w:pStyle w:val="af2"/>
        <w:spacing w:before="0" w:beforeAutospacing="0" w:after="0" w:afterAutospacing="0" w:line="360" w:lineRule="auto"/>
        <w:ind w:firstLine="357"/>
        <w:rPr>
          <w:rStyle w:val="af1"/>
          <w:color w:val="auto"/>
          <w:sz w:val="28"/>
          <w:szCs w:val="28"/>
        </w:rPr>
      </w:pPr>
      <w:r w:rsidRPr="006808CC">
        <w:rPr>
          <w:rStyle w:val="af1"/>
          <w:color w:val="auto"/>
          <w:sz w:val="28"/>
          <w:szCs w:val="28"/>
        </w:rPr>
        <w:t xml:space="preserve">Представительство Европейской Комиссии в России http://www.eur.ru/ru/index.htm </w:t>
      </w:r>
    </w:p>
    <w:p w:rsidR="009F17C1" w:rsidRPr="006808CC" w:rsidRDefault="009F17C1" w:rsidP="006808CC">
      <w:pPr>
        <w:pStyle w:val="af2"/>
        <w:spacing w:before="0" w:beforeAutospacing="0" w:after="0" w:afterAutospacing="0" w:line="360" w:lineRule="auto"/>
        <w:ind w:firstLine="357"/>
        <w:rPr>
          <w:rStyle w:val="af1"/>
          <w:color w:val="auto"/>
          <w:sz w:val="28"/>
          <w:szCs w:val="28"/>
        </w:rPr>
      </w:pPr>
      <w:r w:rsidRPr="006808CC">
        <w:rPr>
          <w:rStyle w:val="af1"/>
          <w:color w:val="auto"/>
          <w:sz w:val="28"/>
          <w:szCs w:val="28"/>
        </w:rPr>
        <w:t>Совет по Финансовой отчетности (Россия) http://frcouncil.ru/frc/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</w:rPr>
      </w:pPr>
      <w:hyperlink r:id="rId53" w:history="1">
        <w:r w:rsidR="009F17C1" w:rsidRPr="006808CC">
          <w:rPr>
            <w:rStyle w:val="af1"/>
            <w:color w:val="auto"/>
            <w:sz w:val="28"/>
            <w:szCs w:val="28"/>
          </w:rPr>
          <w:t>Еженедельник CONSULTING.RU</w:t>
        </w:r>
      </w:hyperlink>
      <w:r w:rsidR="009F17C1" w:rsidRPr="006808CC">
        <w:rPr>
          <w:sz w:val="28"/>
          <w:szCs w:val="28"/>
        </w:rPr>
        <w:t xml:space="preserve"> </w:t>
      </w:r>
      <w:r w:rsidR="009F17C1" w:rsidRPr="006808CC">
        <w:rPr>
          <w:sz w:val="28"/>
          <w:szCs w:val="28"/>
          <w:u w:val="single"/>
        </w:rPr>
        <w:t>http://www.consulting.ru/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  <w:u w:val="single"/>
        </w:rPr>
      </w:pPr>
      <w:hyperlink r:id="rId54" w:history="1">
        <w:r w:rsidR="009F17C1" w:rsidRPr="006808CC">
          <w:rPr>
            <w:rStyle w:val="af1"/>
            <w:color w:val="auto"/>
            <w:sz w:val="28"/>
            <w:szCs w:val="28"/>
          </w:rPr>
          <w:t>Сайт "Корпоративные финансы"</w:t>
        </w:r>
      </w:hyperlink>
      <w:r w:rsidR="009F17C1" w:rsidRPr="006808CC">
        <w:rPr>
          <w:sz w:val="28"/>
          <w:szCs w:val="28"/>
        </w:rPr>
        <w:t xml:space="preserve"> </w:t>
      </w:r>
      <w:r w:rsidR="009F17C1" w:rsidRPr="006808CC">
        <w:rPr>
          <w:sz w:val="28"/>
          <w:szCs w:val="28"/>
          <w:u w:val="single"/>
        </w:rPr>
        <w:t>http://www.cfin.ru/</w:t>
      </w:r>
    </w:p>
    <w:p w:rsidR="009F17C1" w:rsidRPr="006808CC" w:rsidRDefault="004C1E69" w:rsidP="006808CC">
      <w:pPr>
        <w:spacing w:line="360" w:lineRule="auto"/>
        <w:ind w:firstLine="357"/>
        <w:rPr>
          <w:sz w:val="28"/>
          <w:szCs w:val="28"/>
        </w:rPr>
      </w:pPr>
      <w:hyperlink w:history="1">
        <w:r w:rsidR="009F17C1" w:rsidRPr="006808CC">
          <w:rPr>
            <w:rStyle w:val="af1"/>
            <w:color w:val="auto"/>
            <w:sz w:val="28"/>
            <w:szCs w:val="28"/>
          </w:rPr>
          <w:t>Проект</w:t>
        </w:r>
        <w:r w:rsidR="00CD63C7" w:rsidRPr="006808CC">
          <w:rPr>
            <w:rStyle w:val="af1"/>
            <w:color w:val="auto"/>
            <w:sz w:val="28"/>
            <w:szCs w:val="28"/>
          </w:rPr>
          <w:t xml:space="preserve"> </w:t>
        </w:r>
        <w:r w:rsidR="009F17C1" w:rsidRPr="006808CC">
          <w:rPr>
            <w:rStyle w:val="af1"/>
            <w:color w:val="auto"/>
            <w:sz w:val="28"/>
            <w:szCs w:val="28"/>
          </w:rPr>
          <w:t xml:space="preserve">www.annualreport.ru </w:t>
        </w:r>
      </w:hyperlink>
      <w:r w:rsidR="009F17C1" w:rsidRPr="006808CC">
        <w:rPr>
          <w:sz w:val="28"/>
          <w:szCs w:val="28"/>
        </w:rPr>
        <w:br/>
        <w:t>Интернет-каталог годовых отчетов российских компаний, где любая компания может бесплатно свой годовой отчет разместить и любой заинтересованный пользователь бесплатно этой информацией воспользоваться.</w:t>
      </w:r>
    </w:p>
    <w:p w:rsidR="00910995" w:rsidRPr="000C6DDE" w:rsidRDefault="00910995" w:rsidP="008B4990">
      <w:pPr>
        <w:pStyle w:val="a9"/>
        <w:spacing w:line="360" w:lineRule="auto"/>
        <w:ind w:firstLine="709"/>
        <w:rPr>
          <w:bCs/>
          <w:sz w:val="28"/>
          <w:szCs w:val="28"/>
        </w:rPr>
      </w:pPr>
      <w:r w:rsidRPr="000C6DDE">
        <w:rPr>
          <w:sz w:val="28"/>
          <w:szCs w:val="28"/>
        </w:rPr>
        <w:br w:type="page"/>
      </w:r>
      <w:r w:rsidRPr="000C6DDE">
        <w:rPr>
          <w:bCs/>
          <w:sz w:val="28"/>
          <w:szCs w:val="28"/>
        </w:rPr>
        <w:t>6. Методические указания по выполнению курсовой работы</w:t>
      </w:r>
    </w:p>
    <w:p w:rsidR="00910995" w:rsidRPr="000C6DDE" w:rsidRDefault="00910995" w:rsidP="008B4990">
      <w:pPr>
        <w:spacing w:line="360" w:lineRule="auto"/>
        <w:ind w:firstLine="709"/>
        <w:jc w:val="both"/>
        <w:rPr>
          <w:sz w:val="28"/>
          <w:szCs w:val="28"/>
        </w:rPr>
      </w:pPr>
    </w:p>
    <w:p w:rsidR="00910995" w:rsidRPr="000C6DDE" w:rsidRDefault="00910995" w:rsidP="008B4990">
      <w:pPr>
        <w:pStyle w:val="a5"/>
        <w:tabs>
          <w:tab w:val="left" w:pos="567"/>
        </w:tabs>
        <w:spacing w:line="360" w:lineRule="auto"/>
        <w:ind w:firstLine="709"/>
        <w:jc w:val="both"/>
        <w:rPr>
          <w:b w:val="0"/>
          <w:bCs w:val="0"/>
        </w:rPr>
      </w:pPr>
      <w:r w:rsidRPr="000C6DDE">
        <w:rPr>
          <w:b w:val="0"/>
          <w:bCs w:val="0"/>
        </w:rPr>
        <w:t>Курсовая работа по международным стандартам бухгалтерского учета и финансовой отчетности является отчетом студента, выполняющего ее, о проведенном научно - практическом исследовании. Выполнение курсовой работы направлено на приобретение практических навыков формирования системы внутрифирменных стандартов бухгалтерской (финансовой) отчетности и ее реализации при составлении ежегодной бухгалтерской отчетности в соответствии с Международными стандартами финансовой отчетности (МСФО). Целью выполнения курсовой работы является обучение студента самостоятельно применять полученные теоретические знания для решения практических задач в части формирования финансовой отчетности современной коммерческой организации в соответствии с МСФО. Выполнение работы предусматривает решение студентом ситуационных заданий по применению отдельных МСФО в процессе формирования финансовой отчетности условных коммерческих организаций. В настоящих Методических указаниях приведены условия ситуационных заданий по следующим темам программы изучения курса:</w:t>
      </w:r>
    </w:p>
    <w:p w:rsidR="006808CC" w:rsidRPr="006808CC" w:rsidRDefault="006808CC" w:rsidP="006808CC">
      <w:pPr>
        <w:pStyle w:val="a5"/>
        <w:tabs>
          <w:tab w:val="left" w:pos="567"/>
        </w:tabs>
        <w:spacing w:line="360" w:lineRule="auto"/>
        <w:ind w:firstLine="709"/>
        <w:jc w:val="both"/>
        <w:rPr>
          <w:b w:val="0"/>
          <w:bCs w:val="0"/>
        </w:rPr>
      </w:pPr>
      <w:r w:rsidRPr="006808CC">
        <w:rPr>
          <w:b w:val="0"/>
          <w:bCs w:val="0"/>
        </w:rPr>
        <w:t>4</w:t>
      </w:r>
      <w:r w:rsidRPr="006808CC">
        <w:rPr>
          <w:b w:val="0"/>
          <w:bCs w:val="0"/>
        </w:rPr>
        <w:tab/>
        <w:t>Принципы, состав и порядок формирования и представления финансовых отчетов</w:t>
      </w:r>
    </w:p>
    <w:p w:rsidR="006808CC" w:rsidRPr="006808CC" w:rsidRDefault="006808CC" w:rsidP="006808CC">
      <w:pPr>
        <w:pStyle w:val="a5"/>
        <w:tabs>
          <w:tab w:val="left" w:pos="567"/>
        </w:tabs>
        <w:spacing w:line="360" w:lineRule="auto"/>
        <w:ind w:firstLine="709"/>
        <w:jc w:val="both"/>
        <w:rPr>
          <w:b w:val="0"/>
          <w:bCs w:val="0"/>
        </w:rPr>
      </w:pPr>
      <w:r w:rsidRPr="006808CC">
        <w:rPr>
          <w:b w:val="0"/>
          <w:bCs w:val="0"/>
        </w:rPr>
        <w:t>5</w:t>
      </w:r>
      <w:r w:rsidRPr="006808CC">
        <w:rPr>
          <w:b w:val="0"/>
          <w:bCs w:val="0"/>
        </w:rPr>
        <w:tab/>
        <w:t>Материальные и нематериальные активы, аренда, инвестиционная собственность, обесценение активов, резервы, условные активы и обязательства</w:t>
      </w:r>
    </w:p>
    <w:p w:rsidR="006808CC" w:rsidRPr="006808CC" w:rsidRDefault="006808CC" w:rsidP="006808CC">
      <w:pPr>
        <w:pStyle w:val="a5"/>
        <w:tabs>
          <w:tab w:val="left" w:pos="567"/>
        </w:tabs>
        <w:spacing w:line="360" w:lineRule="auto"/>
        <w:ind w:firstLine="709"/>
        <w:jc w:val="both"/>
        <w:rPr>
          <w:b w:val="0"/>
          <w:bCs w:val="0"/>
        </w:rPr>
      </w:pPr>
      <w:r w:rsidRPr="006808CC">
        <w:rPr>
          <w:b w:val="0"/>
          <w:bCs w:val="0"/>
        </w:rPr>
        <w:t>6</w:t>
      </w:r>
      <w:r w:rsidRPr="006808CC">
        <w:rPr>
          <w:b w:val="0"/>
          <w:bCs w:val="0"/>
        </w:rPr>
        <w:tab/>
        <w:t>Финансовый результат деятельности, затраты по займам, договоры подряда, прибыль на акцию, прекращаемая деятельность</w:t>
      </w:r>
    </w:p>
    <w:p w:rsidR="006808CC" w:rsidRPr="006808CC" w:rsidRDefault="006808CC" w:rsidP="006808CC">
      <w:pPr>
        <w:pStyle w:val="a5"/>
        <w:tabs>
          <w:tab w:val="left" w:pos="567"/>
        </w:tabs>
        <w:spacing w:line="360" w:lineRule="auto"/>
        <w:ind w:firstLine="709"/>
        <w:jc w:val="both"/>
        <w:rPr>
          <w:b w:val="0"/>
          <w:bCs w:val="0"/>
        </w:rPr>
      </w:pPr>
      <w:r w:rsidRPr="006808CC">
        <w:rPr>
          <w:b w:val="0"/>
          <w:bCs w:val="0"/>
        </w:rPr>
        <w:t>7</w:t>
      </w:r>
      <w:r w:rsidRPr="006808CC">
        <w:rPr>
          <w:b w:val="0"/>
          <w:bCs w:val="0"/>
        </w:rPr>
        <w:tab/>
        <w:t>Налоги на прибыль</w:t>
      </w:r>
    </w:p>
    <w:p w:rsidR="006808CC" w:rsidRPr="006808CC" w:rsidRDefault="006808CC" w:rsidP="006808CC">
      <w:pPr>
        <w:pStyle w:val="a5"/>
        <w:tabs>
          <w:tab w:val="left" w:pos="567"/>
        </w:tabs>
        <w:spacing w:line="360" w:lineRule="auto"/>
        <w:ind w:firstLine="709"/>
        <w:jc w:val="both"/>
        <w:rPr>
          <w:b w:val="0"/>
          <w:bCs w:val="0"/>
        </w:rPr>
      </w:pPr>
      <w:r w:rsidRPr="006808CC">
        <w:rPr>
          <w:b w:val="0"/>
          <w:bCs w:val="0"/>
        </w:rPr>
        <w:t>8</w:t>
      </w:r>
      <w:r w:rsidRPr="006808CC">
        <w:rPr>
          <w:b w:val="0"/>
          <w:bCs w:val="0"/>
        </w:rPr>
        <w:tab/>
        <w:t>Финансовая отчетность в условиях изменения цен, инфляции и гиперинфляции</w:t>
      </w:r>
    </w:p>
    <w:p w:rsidR="006808CC" w:rsidRPr="006808CC" w:rsidRDefault="006808CC" w:rsidP="006808CC">
      <w:pPr>
        <w:pStyle w:val="a5"/>
        <w:tabs>
          <w:tab w:val="left" w:pos="567"/>
        </w:tabs>
        <w:spacing w:line="360" w:lineRule="auto"/>
        <w:ind w:firstLine="709"/>
        <w:jc w:val="both"/>
        <w:rPr>
          <w:b w:val="0"/>
          <w:bCs w:val="0"/>
        </w:rPr>
      </w:pPr>
      <w:r w:rsidRPr="006808CC">
        <w:rPr>
          <w:b w:val="0"/>
          <w:bCs w:val="0"/>
        </w:rPr>
        <w:t>9</w:t>
      </w:r>
      <w:r w:rsidRPr="006808CC">
        <w:rPr>
          <w:b w:val="0"/>
          <w:bCs w:val="0"/>
        </w:rPr>
        <w:tab/>
        <w:t>Инвестиции в ассоциированные организации, связанные стороны, участие в совместной деятельности, объединение организаций, консолидированная отчетность</w:t>
      </w:r>
    </w:p>
    <w:p w:rsidR="006808CC" w:rsidRPr="006808CC" w:rsidRDefault="006808CC" w:rsidP="006808CC">
      <w:pPr>
        <w:pStyle w:val="a5"/>
        <w:tabs>
          <w:tab w:val="left" w:pos="567"/>
        </w:tabs>
        <w:spacing w:line="360" w:lineRule="auto"/>
        <w:ind w:firstLine="709"/>
        <w:jc w:val="both"/>
        <w:rPr>
          <w:b w:val="0"/>
          <w:bCs w:val="0"/>
        </w:rPr>
      </w:pPr>
      <w:r w:rsidRPr="006808CC">
        <w:rPr>
          <w:b w:val="0"/>
          <w:bCs w:val="0"/>
        </w:rPr>
        <w:t>10</w:t>
      </w:r>
      <w:r w:rsidRPr="006808CC">
        <w:rPr>
          <w:b w:val="0"/>
          <w:bCs w:val="0"/>
        </w:rPr>
        <w:tab/>
        <w:t xml:space="preserve">События, произошедшие после отчетной даты, вознаграждения работникам, правительственные субсидии, программы пенсионного обеспечения, отчетность финансово-кредитных учреждений, финансовые инструменты, сельское хозяйство </w:t>
      </w:r>
    </w:p>
    <w:p w:rsidR="00910995" w:rsidRPr="000C6DDE" w:rsidRDefault="006808CC" w:rsidP="006808CC">
      <w:pPr>
        <w:pStyle w:val="a5"/>
        <w:tabs>
          <w:tab w:val="left" w:pos="567"/>
        </w:tabs>
        <w:spacing w:line="360" w:lineRule="auto"/>
        <w:ind w:firstLine="709"/>
        <w:jc w:val="both"/>
        <w:rPr>
          <w:b w:val="0"/>
          <w:bCs w:val="0"/>
        </w:rPr>
      </w:pPr>
      <w:r w:rsidRPr="006808CC">
        <w:rPr>
          <w:b w:val="0"/>
          <w:bCs w:val="0"/>
        </w:rPr>
        <w:t>11</w:t>
      </w:r>
      <w:r w:rsidRPr="006808CC">
        <w:rPr>
          <w:b w:val="0"/>
          <w:bCs w:val="0"/>
        </w:rPr>
        <w:tab/>
        <w:t>Формирование отчетности в соответствии с МСФО российскими организациями</w:t>
      </w:r>
    </w:p>
    <w:p w:rsidR="00910995" w:rsidRPr="000C6DDE" w:rsidRDefault="00910995" w:rsidP="008B4990">
      <w:pPr>
        <w:pStyle w:val="31"/>
        <w:tabs>
          <w:tab w:val="left" w:pos="567"/>
        </w:tabs>
        <w:spacing w:line="360" w:lineRule="auto"/>
        <w:ind w:firstLine="709"/>
        <w:rPr>
          <w:sz w:val="28"/>
          <w:szCs w:val="28"/>
        </w:rPr>
      </w:pPr>
      <w:r w:rsidRPr="000C6DDE">
        <w:rPr>
          <w:sz w:val="28"/>
          <w:szCs w:val="28"/>
        </w:rPr>
        <w:t>Выполненную курсовую работу студент представляет преподавателю на проверку с последующей ее устной защитой.</w:t>
      </w:r>
    </w:p>
    <w:p w:rsidR="00910995" w:rsidRPr="000C6DDE" w:rsidRDefault="00910995" w:rsidP="008B4990">
      <w:pPr>
        <w:pStyle w:val="31"/>
        <w:tabs>
          <w:tab w:val="clear" w:pos="0"/>
          <w:tab w:val="left" w:pos="567"/>
        </w:tabs>
        <w:spacing w:line="360" w:lineRule="auto"/>
        <w:ind w:firstLine="709"/>
        <w:rPr>
          <w:sz w:val="28"/>
          <w:szCs w:val="28"/>
        </w:rPr>
      </w:pPr>
      <w:r w:rsidRPr="000C6DDE">
        <w:rPr>
          <w:sz w:val="28"/>
          <w:szCs w:val="28"/>
        </w:rPr>
        <w:t>Курсовая работа состоит из двух частей:</w:t>
      </w:r>
    </w:p>
    <w:p w:rsidR="00910995" w:rsidRPr="000C6DDE" w:rsidRDefault="00910995" w:rsidP="008B4990">
      <w:pPr>
        <w:numPr>
          <w:ilvl w:val="12"/>
          <w:numId w:val="0"/>
        </w:num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  <w:lang w:val="en-US"/>
        </w:rPr>
        <w:t>I</w:t>
      </w:r>
      <w:r w:rsidRPr="000C6DDE">
        <w:rPr>
          <w:sz w:val="28"/>
          <w:szCs w:val="28"/>
        </w:rPr>
        <w:t xml:space="preserve"> - </w:t>
      </w:r>
      <w:r w:rsidRPr="000C6DDE">
        <w:rPr>
          <w:bCs/>
          <w:sz w:val="28"/>
          <w:szCs w:val="28"/>
        </w:rPr>
        <w:t xml:space="preserve">теоретической </w:t>
      </w:r>
      <w:r w:rsidRPr="000C6DDE">
        <w:rPr>
          <w:sz w:val="28"/>
          <w:szCs w:val="28"/>
        </w:rPr>
        <w:t xml:space="preserve">–изложение рассмотренных в процессе научного исследования способов использования МСФО, Директив Совета Министров ЕС, зарубежных правил и стандартов финансового учета и отчетности по указанным ниже темам. Студент имеет право самостоятельно выбрать тему теоретической части своей работы. Допускается не более двух повторов выбора темы в одной группе студентов при условии использования разных источников информации; </w:t>
      </w:r>
    </w:p>
    <w:p w:rsidR="00910995" w:rsidRPr="000C6DDE" w:rsidRDefault="00910995" w:rsidP="008B499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  <w:lang w:val="en-US"/>
        </w:rPr>
        <w:t>II</w:t>
      </w:r>
      <w:r w:rsidRPr="000C6DDE">
        <w:rPr>
          <w:bCs/>
          <w:sz w:val="28"/>
          <w:szCs w:val="28"/>
        </w:rPr>
        <w:t xml:space="preserve"> - практической</w:t>
      </w:r>
      <w:r w:rsidRPr="000C6DDE">
        <w:rPr>
          <w:sz w:val="28"/>
          <w:szCs w:val="28"/>
        </w:rPr>
        <w:t xml:space="preserve"> - решения ситуационных заданий соответствии с приведенными в настоящих методических указаниях условиями. </w:t>
      </w:r>
    </w:p>
    <w:p w:rsidR="00910995" w:rsidRPr="000C6DDE" w:rsidRDefault="00910995" w:rsidP="008B4990">
      <w:pPr>
        <w:numPr>
          <w:ilvl w:val="12"/>
          <w:numId w:val="0"/>
        </w:num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Курсовую работу следует выполнять в письменном виде вручную или на персональном компьютере. При выполнении последним способом студенту необходимо использовать средства электронной таблицы (</w:t>
      </w:r>
      <w:r w:rsidRPr="000C6DDE">
        <w:rPr>
          <w:sz w:val="28"/>
          <w:szCs w:val="28"/>
          <w:lang w:val="en-US"/>
        </w:rPr>
        <w:t>MS</w:t>
      </w:r>
      <w:r w:rsidRPr="000C6DDE">
        <w:rPr>
          <w:sz w:val="28"/>
          <w:szCs w:val="28"/>
        </w:rPr>
        <w:t xml:space="preserve"> </w:t>
      </w:r>
      <w:r w:rsidRPr="000C6DDE">
        <w:rPr>
          <w:sz w:val="28"/>
          <w:szCs w:val="28"/>
          <w:lang w:val="en-US"/>
        </w:rPr>
        <w:t>EXCEL</w:t>
      </w:r>
      <w:r w:rsidRPr="000C6DDE">
        <w:rPr>
          <w:sz w:val="28"/>
          <w:szCs w:val="28"/>
        </w:rPr>
        <w:t xml:space="preserve">; </w:t>
      </w:r>
      <w:r w:rsidRPr="000C6DDE">
        <w:rPr>
          <w:sz w:val="28"/>
          <w:szCs w:val="28"/>
          <w:lang w:val="en-US"/>
        </w:rPr>
        <w:t>Quattro</w:t>
      </w:r>
      <w:r w:rsidRPr="000C6DDE">
        <w:rPr>
          <w:sz w:val="28"/>
          <w:szCs w:val="28"/>
        </w:rPr>
        <w:t xml:space="preserve"> </w:t>
      </w:r>
      <w:r w:rsidRPr="000C6DDE">
        <w:rPr>
          <w:sz w:val="28"/>
          <w:szCs w:val="28"/>
          <w:lang w:val="en-US"/>
        </w:rPr>
        <w:t>Pro</w:t>
      </w:r>
      <w:r w:rsidRPr="000C6DDE">
        <w:rPr>
          <w:sz w:val="28"/>
          <w:szCs w:val="28"/>
        </w:rPr>
        <w:t xml:space="preserve"> </w:t>
      </w:r>
      <w:r w:rsidRPr="000C6DDE">
        <w:rPr>
          <w:sz w:val="28"/>
          <w:szCs w:val="28"/>
          <w:lang w:val="en-US"/>
        </w:rPr>
        <w:t>by</w:t>
      </w:r>
      <w:r w:rsidRPr="000C6DDE">
        <w:rPr>
          <w:sz w:val="28"/>
          <w:szCs w:val="28"/>
        </w:rPr>
        <w:t xml:space="preserve"> </w:t>
      </w:r>
      <w:r w:rsidRPr="000C6DDE">
        <w:rPr>
          <w:sz w:val="28"/>
          <w:szCs w:val="28"/>
          <w:lang w:val="en-US"/>
        </w:rPr>
        <w:t>Borland</w:t>
      </w:r>
      <w:r w:rsidRPr="000C6DDE">
        <w:rPr>
          <w:sz w:val="28"/>
          <w:szCs w:val="28"/>
        </w:rPr>
        <w:t xml:space="preserve"> или др.) и вместе с распечатанным экземпляром выполненной работы представить ее электронную версию.</w:t>
      </w:r>
    </w:p>
    <w:p w:rsidR="00910995" w:rsidRPr="000C6DDE" w:rsidRDefault="00910995" w:rsidP="008B4990">
      <w:pPr>
        <w:pStyle w:val="a9"/>
        <w:tabs>
          <w:tab w:val="left" w:pos="567"/>
        </w:tabs>
        <w:spacing w:line="360" w:lineRule="auto"/>
        <w:ind w:firstLine="709"/>
        <w:rPr>
          <w:sz w:val="28"/>
          <w:szCs w:val="28"/>
        </w:rPr>
      </w:pPr>
      <w:r w:rsidRPr="000C6DDE">
        <w:rPr>
          <w:sz w:val="28"/>
          <w:szCs w:val="28"/>
        </w:rPr>
        <w:t xml:space="preserve">Работу (на бумажном носителе) необходимо выполнять на листах белой бумаги формата А4 (210х297мм), текст следует располагать на одной стороне каждого листа. Выполненную работу перед представлением преподавателю необходимо сшить в папку - скоросшиватель. </w:t>
      </w:r>
    </w:p>
    <w:p w:rsidR="00910995" w:rsidRPr="000C6DDE" w:rsidRDefault="00910995" w:rsidP="008B4990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Объем теоретической части – около 20 страниц машинописного (или эквивалентное указанному количеству рукописного) текста, выполненного шрифтом </w:t>
      </w:r>
      <w:r w:rsidRPr="000C6DDE">
        <w:rPr>
          <w:sz w:val="28"/>
          <w:szCs w:val="28"/>
          <w:lang w:val="en-US"/>
        </w:rPr>
        <w:t>Times</w:t>
      </w:r>
      <w:r w:rsidRPr="000C6DDE">
        <w:rPr>
          <w:sz w:val="28"/>
          <w:szCs w:val="28"/>
        </w:rPr>
        <w:t xml:space="preserve"> </w:t>
      </w:r>
      <w:r w:rsidRPr="000C6DDE">
        <w:rPr>
          <w:sz w:val="28"/>
          <w:szCs w:val="28"/>
          <w:lang w:val="en-US"/>
        </w:rPr>
        <w:t>New</w:t>
      </w:r>
      <w:r w:rsidRPr="000C6DDE">
        <w:rPr>
          <w:sz w:val="28"/>
          <w:szCs w:val="28"/>
        </w:rPr>
        <w:t xml:space="preserve"> </w:t>
      </w:r>
      <w:r w:rsidRPr="000C6DDE">
        <w:rPr>
          <w:sz w:val="28"/>
          <w:szCs w:val="28"/>
          <w:lang w:val="en-US"/>
        </w:rPr>
        <w:t>Roman</w:t>
      </w:r>
      <w:r w:rsidRPr="000C6DDE">
        <w:rPr>
          <w:sz w:val="28"/>
          <w:szCs w:val="28"/>
        </w:rPr>
        <w:t xml:space="preserve"> (</w:t>
      </w:r>
      <w:r w:rsidRPr="000C6DDE">
        <w:rPr>
          <w:sz w:val="28"/>
          <w:szCs w:val="28"/>
          <w:lang w:val="en-US"/>
        </w:rPr>
        <w:t>Cyr</w:t>
      </w:r>
      <w:r w:rsidRPr="000C6DDE">
        <w:rPr>
          <w:sz w:val="28"/>
          <w:szCs w:val="28"/>
        </w:rPr>
        <w:t xml:space="preserve">), размер - 12, межстрочный интервал - 2, поля: вверху и внизу - 25 мм, слева - 30 мм, справа - 10 мм. Каждая страница работы должна быть пронумерована в правом верхнем углу. На титульном листе номер страницы не проставляют. </w:t>
      </w: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bCs/>
          <w:sz w:val="28"/>
          <w:szCs w:val="28"/>
        </w:rPr>
        <w:t>ТЕМЫ ТЕОРЕТИЧЕСКОЙ ЧАСТИ КУРСОВОЙ РАБОТЫ:</w:t>
      </w:r>
      <w:r w:rsidRPr="000C6DDE">
        <w:rPr>
          <w:sz w:val="28"/>
          <w:szCs w:val="28"/>
        </w:rPr>
        <w:t xml:space="preserve"> </w:t>
      </w: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1. Принципы, состав и порядок формирования и представления финансовых отчетов.</w:t>
      </w: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2. Материальные и нематериальные активы, аренда, инвестиционная собственность.</w:t>
      </w: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3. Обесценение активов, резервы, условные активы и обязательства.</w:t>
      </w: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4. Финансовый результат деятельности, затраты по займам, договоры подряда, прибыль на акцию, прекращаемая деятельность.</w:t>
      </w: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5. Финансовая отчетность в условиях изменения цен, инфляции и гиперинфляции.</w:t>
      </w: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6. Инвестиции в ассоциированные организации, связанные стороны, участие в совместной деятельности, объединение организаций, консолидированная отчетность.</w:t>
      </w: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7. Вознаграждения работникам и программы пенсионного обеспечения.</w:t>
      </w: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8. Правительственные субсидии и отчетность финансово-кредитных учреждений.</w:t>
      </w: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>9. Финансовые инструменты: раскрытие и представление информации, признание и оценка.</w:t>
      </w:r>
    </w:p>
    <w:p w:rsidR="00910995" w:rsidRPr="000C6DDE" w:rsidRDefault="00910995" w:rsidP="008B499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C6DDE">
        <w:rPr>
          <w:sz w:val="28"/>
          <w:szCs w:val="28"/>
        </w:rPr>
        <w:t xml:space="preserve">10. Трансформация финансовой отчетности российских организаций в соответствии с МСФО. </w:t>
      </w:r>
      <w:bookmarkStart w:id="7" w:name="_GoBack"/>
      <w:bookmarkEnd w:id="7"/>
    </w:p>
    <w:sectPr w:rsidR="00910995" w:rsidRPr="000C6DDE" w:rsidSect="008B4990">
      <w:headerReference w:type="even" r:id="rId55"/>
      <w:headerReference w:type="default" r:id="rId5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3B7" w:rsidRDefault="004813B7">
      <w:r>
        <w:separator/>
      </w:r>
    </w:p>
  </w:endnote>
  <w:endnote w:type="continuationSeparator" w:id="0">
    <w:p w:rsidR="004813B7" w:rsidRDefault="0048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3B7" w:rsidRDefault="004813B7">
      <w:r>
        <w:separator/>
      </w:r>
    </w:p>
  </w:footnote>
  <w:footnote w:type="continuationSeparator" w:id="0">
    <w:p w:rsidR="004813B7" w:rsidRDefault="00481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047" w:rsidRDefault="00FF104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F1047" w:rsidRDefault="00FF1047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047" w:rsidRDefault="00FF104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813B7">
      <w:rPr>
        <w:rStyle w:val="ae"/>
        <w:noProof/>
      </w:rPr>
      <w:t>9</w:t>
    </w:r>
    <w:r>
      <w:rPr>
        <w:rStyle w:val="ae"/>
      </w:rPr>
      <w:fldChar w:fldCharType="end"/>
    </w:r>
  </w:p>
  <w:p w:rsidR="00FF1047" w:rsidRDefault="00FF1047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231D4"/>
    <w:multiLevelType w:val="singleLevel"/>
    <w:tmpl w:val="A2A40D1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">
    <w:nsid w:val="1F651786"/>
    <w:multiLevelType w:val="multilevel"/>
    <w:tmpl w:val="58345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192DE3"/>
    <w:multiLevelType w:val="multilevel"/>
    <w:tmpl w:val="1250F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30363D4B"/>
    <w:multiLevelType w:val="hybridMultilevel"/>
    <w:tmpl w:val="47C6D456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34333775"/>
    <w:multiLevelType w:val="hybridMultilevel"/>
    <w:tmpl w:val="CC126E1E"/>
    <w:lvl w:ilvl="0" w:tplc="5346F540"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>
    <w:nsid w:val="37502FF8"/>
    <w:multiLevelType w:val="hybridMultilevel"/>
    <w:tmpl w:val="EF8431F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37C42332"/>
    <w:multiLevelType w:val="hybridMultilevel"/>
    <w:tmpl w:val="CECAD8C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E28439F"/>
    <w:multiLevelType w:val="hybridMultilevel"/>
    <w:tmpl w:val="DF2090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8866F1B"/>
    <w:multiLevelType w:val="multilevel"/>
    <w:tmpl w:val="49B4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77157C"/>
    <w:multiLevelType w:val="hybridMultilevel"/>
    <w:tmpl w:val="C0EA75A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91D0604"/>
    <w:multiLevelType w:val="hybridMultilevel"/>
    <w:tmpl w:val="E8ACB2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29C1BA1"/>
    <w:multiLevelType w:val="hybridMultilevel"/>
    <w:tmpl w:val="3BCEDAC4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>
    <w:nsid w:val="7F9552AF"/>
    <w:multiLevelType w:val="hybridMultilevel"/>
    <w:tmpl w:val="CC126E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346F54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7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12"/>
  </w:num>
  <w:num w:numId="7">
    <w:abstractNumId w:val="5"/>
  </w:num>
  <w:num w:numId="8">
    <w:abstractNumId w:val="4"/>
  </w:num>
  <w:num w:numId="9">
    <w:abstractNumId w:val="11"/>
  </w:num>
  <w:num w:numId="10">
    <w:abstractNumId w:val="3"/>
  </w:num>
  <w:num w:numId="11">
    <w:abstractNumId w:val="6"/>
  </w:num>
  <w:num w:numId="12">
    <w:abstractNumId w:val="1"/>
  </w:num>
  <w:num w:numId="13">
    <w:abstractNumId w:val="8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35C"/>
    <w:rsid w:val="000059A5"/>
    <w:rsid w:val="0001767C"/>
    <w:rsid w:val="0007039D"/>
    <w:rsid w:val="000C6DDE"/>
    <w:rsid w:val="00101410"/>
    <w:rsid w:val="00105872"/>
    <w:rsid w:val="0011337E"/>
    <w:rsid w:val="001D7155"/>
    <w:rsid w:val="001D7546"/>
    <w:rsid w:val="00260D15"/>
    <w:rsid w:val="002B26FC"/>
    <w:rsid w:val="00351E83"/>
    <w:rsid w:val="00382160"/>
    <w:rsid w:val="003A4497"/>
    <w:rsid w:val="003F2015"/>
    <w:rsid w:val="00407C10"/>
    <w:rsid w:val="004813B7"/>
    <w:rsid w:val="00492BE3"/>
    <w:rsid w:val="004B6A38"/>
    <w:rsid w:val="004C1E69"/>
    <w:rsid w:val="004F5B20"/>
    <w:rsid w:val="005A10DD"/>
    <w:rsid w:val="005D3ED5"/>
    <w:rsid w:val="005E6A6C"/>
    <w:rsid w:val="00601EC4"/>
    <w:rsid w:val="006277CB"/>
    <w:rsid w:val="00654669"/>
    <w:rsid w:val="006808CC"/>
    <w:rsid w:val="006A2982"/>
    <w:rsid w:val="006C1371"/>
    <w:rsid w:val="006F235C"/>
    <w:rsid w:val="00782169"/>
    <w:rsid w:val="007D4F48"/>
    <w:rsid w:val="00814A52"/>
    <w:rsid w:val="008A3E3D"/>
    <w:rsid w:val="008B4990"/>
    <w:rsid w:val="00910995"/>
    <w:rsid w:val="009706E2"/>
    <w:rsid w:val="00981D32"/>
    <w:rsid w:val="0098765E"/>
    <w:rsid w:val="009B21C8"/>
    <w:rsid w:val="009E4756"/>
    <w:rsid w:val="009F17C1"/>
    <w:rsid w:val="00A12F84"/>
    <w:rsid w:val="00AA6C1C"/>
    <w:rsid w:val="00AB2764"/>
    <w:rsid w:val="00AE40EE"/>
    <w:rsid w:val="00B44379"/>
    <w:rsid w:val="00BE5086"/>
    <w:rsid w:val="00C426D5"/>
    <w:rsid w:val="00C607CB"/>
    <w:rsid w:val="00C87874"/>
    <w:rsid w:val="00CA1AED"/>
    <w:rsid w:val="00CD63C7"/>
    <w:rsid w:val="00DC414A"/>
    <w:rsid w:val="00E15F2C"/>
    <w:rsid w:val="00ED14E6"/>
    <w:rsid w:val="00F30712"/>
    <w:rsid w:val="00F338D3"/>
    <w:rsid w:val="00FC1059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465BC35-6381-4F7B-88A8-5E30DEF4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 w:val="0"/>
      <w:suppressAutoHyphens/>
      <w:overflowPunct w:val="0"/>
      <w:autoSpaceDE w:val="0"/>
      <w:autoSpaceDN w:val="0"/>
      <w:adjustRightInd w:val="0"/>
      <w:spacing w:before="240" w:after="240" w:line="288" w:lineRule="auto"/>
      <w:textAlignment w:val="baseline"/>
      <w:outlineLvl w:val="0"/>
    </w:pPr>
    <w:rPr>
      <w:b/>
      <w:bCs/>
      <w:caps/>
      <w:sz w:val="26"/>
      <w:szCs w:val="26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suppressAutoHyphens/>
      <w:overflowPunct w:val="0"/>
      <w:autoSpaceDE w:val="0"/>
      <w:autoSpaceDN w:val="0"/>
      <w:adjustRightInd w:val="0"/>
      <w:spacing w:line="288" w:lineRule="auto"/>
      <w:ind w:left="720"/>
      <w:textAlignment w:val="baseline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firstLine="36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360"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jc w:val="both"/>
      <w:outlineLvl w:val="4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footnote text"/>
    <w:basedOn w:val="a"/>
    <w:link w:val="a4"/>
    <w:uiPriority w:val="99"/>
    <w:semiHidden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</w:style>
  <w:style w:type="paragraph" w:styleId="a5">
    <w:name w:val="Title"/>
    <w:basedOn w:val="a"/>
    <w:link w:val="a6"/>
    <w:uiPriority w:val="10"/>
    <w:qFormat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Body Text"/>
    <w:basedOn w:val="a"/>
    <w:link w:val="a8"/>
    <w:uiPriority w:val="99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Pr>
      <w:sz w:val="24"/>
      <w:szCs w:val="24"/>
    </w:rPr>
  </w:style>
  <w:style w:type="paragraph" w:styleId="a9">
    <w:name w:val="Body Text Indent"/>
    <w:basedOn w:val="a"/>
    <w:link w:val="aa"/>
    <w:uiPriority w:val="99"/>
    <w:pPr>
      <w:ind w:firstLine="284"/>
      <w:jc w:val="both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pPr>
      <w:numPr>
        <w:ilvl w:val="12"/>
      </w:numPr>
      <w:tabs>
        <w:tab w:val="left" w:pos="0"/>
      </w:tabs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284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</w:rPr>
  </w:style>
  <w:style w:type="character" w:styleId="ab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Pr>
      <w:sz w:val="24"/>
      <w:szCs w:val="24"/>
    </w:rPr>
  </w:style>
  <w:style w:type="character" w:styleId="ae">
    <w:name w:val="page number"/>
    <w:basedOn w:val="a0"/>
    <w:uiPriority w:val="99"/>
    <w:rPr>
      <w:rFonts w:cs="Times New Roman"/>
    </w:rPr>
  </w:style>
  <w:style w:type="paragraph" w:customStyle="1" w:styleId="Oaaeeoa">
    <w:name w:val="Oaaeeoa"/>
    <w:basedOn w:val="a7"/>
    <w:pPr>
      <w:widowControl w:val="0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sz w:val="26"/>
      <w:szCs w:val="26"/>
    </w:rPr>
  </w:style>
  <w:style w:type="paragraph" w:customStyle="1" w:styleId="caaieiaie2">
    <w:name w:val="caaieiaie 2"/>
    <w:basedOn w:val="a"/>
    <w:next w:val="a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2"/>
      <w:szCs w:val="20"/>
      <w:u w:val="single"/>
    </w:rPr>
  </w:style>
  <w:style w:type="paragraph" w:styleId="23">
    <w:name w:val="Body Text 2"/>
    <w:basedOn w:val="a"/>
    <w:link w:val="24"/>
    <w:uiPriority w:val="99"/>
    <w:pPr>
      <w:spacing w:line="360" w:lineRule="auto"/>
      <w:jc w:val="both"/>
    </w:pPr>
    <w:rPr>
      <w:sz w:val="20"/>
    </w:rPr>
  </w:style>
  <w:style w:type="character" w:customStyle="1" w:styleId="24">
    <w:name w:val="Основной текст 2 Знак"/>
    <w:basedOn w:val="a0"/>
    <w:link w:val="23"/>
    <w:uiPriority w:val="99"/>
    <w:semiHidden/>
    <w:rPr>
      <w:sz w:val="24"/>
      <w:szCs w:val="24"/>
    </w:rPr>
  </w:style>
  <w:style w:type="paragraph" w:styleId="33">
    <w:name w:val="Body Text Indent 3"/>
    <w:basedOn w:val="a"/>
    <w:link w:val="34"/>
    <w:uiPriority w:val="99"/>
    <w:pPr>
      <w:widowControl w:val="0"/>
      <w:overflowPunct w:val="0"/>
      <w:autoSpaceDE w:val="0"/>
      <w:autoSpaceDN w:val="0"/>
      <w:adjustRightInd w:val="0"/>
      <w:spacing w:line="480" w:lineRule="auto"/>
      <w:ind w:firstLine="360"/>
      <w:jc w:val="both"/>
      <w:textAlignment w:val="baseline"/>
    </w:pPr>
    <w:rPr>
      <w:sz w:val="22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sz w:val="16"/>
      <w:szCs w:val="16"/>
    </w:rPr>
  </w:style>
  <w:style w:type="paragraph" w:styleId="af">
    <w:name w:val="footer"/>
    <w:basedOn w:val="a"/>
    <w:link w:val="af0"/>
    <w:uiPriority w:val="99"/>
    <w:rsid w:val="006C137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Pr>
      <w:sz w:val="24"/>
      <w:szCs w:val="24"/>
    </w:rPr>
  </w:style>
  <w:style w:type="character" w:styleId="af1">
    <w:name w:val="Hyperlink"/>
    <w:basedOn w:val="a0"/>
    <w:uiPriority w:val="99"/>
    <w:rsid w:val="006C1371"/>
    <w:rPr>
      <w:rFonts w:cs="Times New Roman"/>
      <w:color w:val="0000FF"/>
      <w:u w:val="single"/>
    </w:rPr>
  </w:style>
  <w:style w:type="paragraph" w:styleId="af2">
    <w:name w:val="Normal (Web)"/>
    <w:basedOn w:val="a"/>
    <w:uiPriority w:val="99"/>
    <w:rsid w:val="006C1371"/>
    <w:pPr>
      <w:spacing w:before="100" w:beforeAutospacing="1" w:after="100" w:afterAutospacing="1"/>
    </w:pPr>
    <w:rPr>
      <w:color w:val="000000"/>
    </w:rPr>
  </w:style>
  <w:style w:type="paragraph" w:styleId="af3">
    <w:name w:val="Balloon Text"/>
    <w:basedOn w:val="a"/>
    <w:link w:val="af4"/>
    <w:uiPriority w:val="99"/>
    <w:semiHidden/>
    <w:rsid w:val="00814A5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rc.org.uk" TargetMode="External"/><Relationship Id="rId18" Type="http://schemas.openxmlformats.org/officeDocument/2006/relationships/hyperlink" Target="http://www.drsc.de/eng/index.html" TargetMode="External"/><Relationship Id="rId26" Type="http://schemas.openxmlformats.org/officeDocument/2006/relationships/hyperlink" Target="http://www.ifac.org" TargetMode="External"/><Relationship Id="rId39" Type="http://schemas.openxmlformats.org/officeDocument/2006/relationships/hyperlink" Target="http://interactive.wsj.com/asian/p/asiahome.html" TargetMode="External"/><Relationship Id="rId21" Type="http://schemas.openxmlformats.org/officeDocument/2006/relationships/hyperlink" Target="http://www.cica.ca" TargetMode="External"/><Relationship Id="rId34" Type="http://schemas.openxmlformats.org/officeDocument/2006/relationships/hyperlink" Target="http://www.iab.org.uk" TargetMode="External"/><Relationship Id="rId42" Type="http://schemas.openxmlformats.org/officeDocument/2006/relationships/hyperlink" Target="http://www.aicpa.org/pubs/jofa/index.htm" TargetMode="External"/><Relationship Id="rId47" Type="http://schemas.openxmlformats.org/officeDocument/2006/relationships/hyperlink" Target="http://www.deloitte.com" TargetMode="External"/><Relationship Id="rId50" Type="http://schemas.openxmlformats.org/officeDocument/2006/relationships/hyperlink" Target="http://www.eu.kpmg.net" TargetMode="External"/><Relationship Id="rId55" Type="http://schemas.openxmlformats.org/officeDocument/2006/relationships/header" Target="header1.xml"/><Relationship Id="rId7" Type="http://schemas.openxmlformats.org/officeDocument/2006/relationships/hyperlink" Target="http://www.iasc.org.uk" TargetMode="External"/><Relationship Id="rId12" Type="http://schemas.openxmlformats.org/officeDocument/2006/relationships/hyperlink" Target="http://www.asb.org.uk" TargetMode="External"/><Relationship Id="rId17" Type="http://schemas.openxmlformats.org/officeDocument/2006/relationships/hyperlink" Target="http://www.frrp.org.uk" TargetMode="External"/><Relationship Id="rId25" Type="http://schemas.openxmlformats.org/officeDocument/2006/relationships/hyperlink" Target="http://www.apb.org.uk" TargetMode="External"/><Relationship Id="rId33" Type="http://schemas.openxmlformats.org/officeDocument/2006/relationships/hyperlink" Target="http://www.icas.org.uk" TargetMode="External"/><Relationship Id="rId38" Type="http://schemas.openxmlformats.org/officeDocument/2006/relationships/hyperlink" Target="http://news.ft.com/ft/gx.cgi/ftc?pagename=View&amp;c=Collection&amp;cid=IXL5PIPSW8C&amp;hpreg=usreghp" TargetMode="External"/><Relationship Id="rId46" Type="http://schemas.openxmlformats.org/officeDocument/2006/relationships/hyperlink" Target="http://www.pwcglobal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sb.org.uk/uitf" TargetMode="External"/><Relationship Id="rId20" Type="http://schemas.openxmlformats.org/officeDocument/2006/relationships/hyperlink" Target="http://www.cob.fr/index_uk.htm" TargetMode="External"/><Relationship Id="rId29" Type="http://schemas.openxmlformats.org/officeDocument/2006/relationships/hyperlink" Target="http://www.aicpa.org" TargetMode="External"/><Relationship Id="rId41" Type="http://schemas.openxmlformats.org/officeDocument/2006/relationships/hyperlink" Target="http://interactive.wsj.com/ushome.html" TargetMode="External"/><Relationship Id="rId54" Type="http://schemas.openxmlformats.org/officeDocument/2006/relationships/hyperlink" Target="http://www.cfin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sb.org" TargetMode="External"/><Relationship Id="rId24" Type="http://schemas.openxmlformats.org/officeDocument/2006/relationships/hyperlink" Target="http://www.accountants.org.sg" TargetMode="External"/><Relationship Id="rId32" Type="http://schemas.openxmlformats.org/officeDocument/2006/relationships/hyperlink" Target="http://www.acaus.org" TargetMode="External"/><Relationship Id="rId37" Type="http://schemas.openxmlformats.org/officeDocument/2006/relationships/hyperlink" Target="http://news.ft.com/ft/gx.cgi/ftc?pagename=View&amp;c=Collection&amp;cid=ZZZLLCHPD0C&amp;hpreg=ukreghp" TargetMode="External"/><Relationship Id="rId40" Type="http://schemas.openxmlformats.org/officeDocument/2006/relationships/hyperlink" Target="http://interactive.wsj.com/european/p/eurohome.html" TargetMode="External"/><Relationship Id="rId45" Type="http://schemas.openxmlformats.org/officeDocument/2006/relationships/hyperlink" Target="http://www.accountancymag.co.uk" TargetMode="External"/><Relationship Id="rId53" Type="http://schemas.openxmlformats.org/officeDocument/2006/relationships/hyperlink" Target="http://www.consulting.ru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asb.org.uk" TargetMode="External"/><Relationship Id="rId23" Type="http://schemas.openxmlformats.org/officeDocument/2006/relationships/hyperlink" Target="http://www.aeca.es" TargetMode="External"/><Relationship Id="rId28" Type="http://schemas.openxmlformats.org/officeDocument/2006/relationships/hyperlink" Target="http://www.acca.co.uk/" TargetMode="External"/><Relationship Id="rId36" Type="http://schemas.openxmlformats.org/officeDocument/2006/relationships/hyperlink" Target="http://news.ft.com/ft/gx.cgi/ftc?pagename=View&amp;c=Collection&amp;cid=ZZZLLCHPD0C&amp;hpreg=rowreghp" TargetMode="External"/><Relationship Id="rId49" Type="http://schemas.openxmlformats.org/officeDocument/2006/relationships/hyperlink" Target="http://www.eycis.com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fasb.org/" TargetMode="External"/><Relationship Id="rId19" Type="http://schemas.openxmlformats.org/officeDocument/2006/relationships/hyperlink" Target="http://www.cob.fr" TargetMode="External"/><Relationship Id="rId31" Type="http://schemas.openxmlformats.org/officeDocument/2006/relationships/hyperlink" Target="http://www.shef.ac.uk/~baa" TargetMode="External"/><Relationship Id="rId44" Type="http://schemas.openxmlformats.org/officeDocument/2006/relationships/hyperlink" Target="http://www.mckinseyquarterly.com" TargetMode="External"/><Relationship Id="rId52" Type="http://schemas.openxmlformats.org/officeDocument/2006/relationships/hyperlink" Target="http://frcouncil.ru/frc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sb.org" TargetMode="External"/><Relationship Id="rId14" Type="http://schemas.openxmlformats.org/officeDocument/2006/relationships/hyperlink" Target="http://www.frc.org.uk/" TargetMode="External"/><Relationship Id="rId22" Type="http://schemas.openxmlformats.org/officeDocument/2006/relationships/hyperlink" Target="http://www.icac.meh.es" TargetMode="External"/><Relationship Id="rId27" Type="http://schemas.openxmlformats.org/officeDocument/2006/relationships/hyperlink" Target="http://www.acca.org.uk" TargetMode="External"/><Relationship Id="rId30" Type="http://schemas.openxmlformats.org/officeDocument/2006/relationships/hyperlink" Target="http://www.a-i-a.org.uk" TargetMode="External"/><Relationship Id="rId35" Type="http://schemas.openxmlformats.org/officeDocument/2006/relationships/hyperlink" Target="http://www.ft.com" TargetMode="External"/><Relationship Id="rId43" Type="http://schemas.openxmlformats.org/officeDocument/2006/relationships/hyperlink" Target="http://knowledge.wharton.upenn.edu" TargetMode="External"/><Relationship Id="rId48" Type="http://schemas.openxmlformats.org/officeDocument/2006/relationships/hyperlink" Target="http://www.deloitte.ru" TargetMode="External"/><Relationship Id="rId56" Type="http://schemas.openxmlformats.org/officeDocument/2006/relationships/header" Target="header2.xml"/><Relationship Id="rId8" Type="http://schemas.openxmlformats.org/officeDocument/2006/relationships/hyperlink" Target="http://www.iasb.org/" TargetMode="External"/><Relationship Id="rId51" Type="http://schemas.openxmlformats.org/officeDocument/2006/relationships/hyperlink" Target="http://www.kpmg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10043</Words>
  <Characters>57246</Characters>
  <Application>Microsoft Office Word</Application>
  <DocSecurity>0</DocSecurity>
  <Lines>477</Lines>
  <Paragraphs>134</Paragraphs>
  <ScaleCrop>false</ScaleCrop>
  <Company>Home</Company>
  <LinksUpToDate>false</LinksUpToDate>
  <CharactersWithSpaces>67155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Стаханов </dc:creator>
  <cp:keywords/>
  <dc:description/>
  <cp:lastModifiedBy>admin</cp:lastModifiedBy>
  <cp:revision>2</cp:revision>
  <cp:lastPrinted>2005-02-13T12:24:00Z</cp:lastPrinted>
  <dcterms:created xsi:type="dcterms:W3CDTF">2014-04-19T01:43:00Z</dcterms:created>
  <dcterms:modified xsi:type="dcterms:W3CDTF">2014-04-19T01:43:00Z</dcterms:modified>
</cp:coreProperties>
</file>