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BD3" w:rsidRDefault="00FC3BD3" w:rsidP="000F7D8B">
      <w:pPr>
        <w:rPr>
          <w:b/>
          <w:i/>
          <w:color w:val="FF0000"/>
          <w:sz w:val="52"/>
          <w:szCs w:val="52"/>
        </w:rPr>
      </w:pPr>
    </w:p>
    <w:p w:rsidR="002705C5" w:rsidRPr="000F7D8B" w:rsidRDefault="002705C5" w:rsidP="000F7D8B">
      <w:pPr>
        <w:rPr>
          <w:b/>
          <w:i/>
          <w:color w:val="FF0000"/>
          <w:sz w:val="52"/>
          <w:szCs w:val="52"/>
        </w:rPr>
      </w:pPr>
      <w:r w:rsidRPr="000F7D8B">
        <w:rPr>
          <w:b/>
          <w:i/>
          <w:color w:val="FF0000"/>
          <w:sz w:val="52"/>
          <w:szCs w:val="52"/>
        </w:rPr>
        <w:t>Школы психологии</w:t>
      </w:r>
      <w:r>
        <w:rPr>
          <w:b/>
          <w:i/>
          <w:color w:val="FF0000"/>
          <w:sz w:val="52"/>
          <w:szCs w:val="52"/>
        </w:rPr>
        <w:t>.</w:t>
      </w:r>
    </w:p>
    <w:p w:rsidR="002705C5" w:rsidRPr="000F7D8B" w:rsidRDefault="002705C5" w:rsidP="000F7D8B">
      <w:pPr>
        <w:rPr>
          <w:sz w:val="44"/>
          <w:szCs w:val="44"/>
        </w:rPr>
      </w:pPr>
      <w:r w:rsidRPr="000F7D8B">
        <w:rPr>
          <w:sz w:val="44"/>
          <w:szCs w:val="44"/>
        </w:rPr>
        <w:t xml:space="preserve">Фрейдизм </w:t>
      </w:r>
    </w:p>
    <w:p w:rsidR="002705C5" w:rsidRDefault="002705C5" w:rsidP="000F7D8B">
      <w:r>
        <w:t xml:space="preserve">В расширительном понимании подразумевается классический (ортодоксальный) психоанализ, в отличие от неофрейдизма, аналитической психологии Юнга и индивидуальной психологии Адлера. В более строгом и точном смысле данный термин обозначает учение З. Фрейда в том виде, в каком оно было создано им в период с 1900 по 1938 гг. Фрейдизм, таким образом, выступает в качестве теоретической основы психоанализа как психотерапевтического метода, а также в качестве теоретического источника современных психоаналитических концепций. Представители классического психоанализа и поныне сохраняют приверженность основным положениям фрейдизма, в отличие от представителей неофрейдизма, частично отбросивших, частично переосмысливших многие из них. </w:t>
      </w:r>
    </w:p>
    <w:p w:rsidR="002705C5" w:rsidRDefault="002705C5" w:rsidP="000F7D8B">
      <w:r>
        <w:t>Представители</w:t>
      </w:r>
    </w:p>
    <w:p w:rsidR="002705C5" w:rsidRDefault="002705C5" w:rsidP="000F7D8B"/>
    <w:p w:rsidR="002705C5" w:rsidRDefault="002705C5" w:rsidP="000F7D8B">
      <w:r>
        <w:t xml:space="preserve">Зигмунд Фрейд (1856–1939) </w:t>
      </w:r>
    </w:p>
    <w:p w:rsidR="002705C5" w:rsidRDefault="002705C5" w:rsidP="000F7D8B"/>
    <w:p w:rsidR="002705C5" w:rsidRDefault="002705C5" w:rsidP="000F7D8B">
      <w:r>
        <w:t>Предмет рассмотрения</w:t>
      </w:r>
    </w:p>
    <w:p w:rsidR="002705C5" w:rsidRDefault="002705C5" w:rsidP="000F7D8B"/>
    <w:p w:rsidR="002705C5" w:rsidRDefault="002705C5" w:rsidP="000F7D8B">
      <w:r>
        <w:t xml:space="preserve">Бессознательные психические процессы. </w:t>
      </w:r>
    </w:p>
    <w:p w:rsidR="002705C5" w:rsidRDefault="002705C5" w:rsidP="000F7D8B"/>
    <w:p w:rsidR="002705C5" w:rsidRDefault="002705C5" w:rsidP="000F7D8B">
      <w:r>
        <w:t>Теоретические положения</w:t>
      </w:r>
    </w:p>
    <w:p w:rsidR="002705C5" w:rsidRDefault="002705C5" w:rsidP="000F7D8B"/>
    <w:p w:rsidR="002705C5" w:rsidRDefault="002705C5" w:rsidP="000F7D8B">
      <w:r>
        <w:t xml:space="preserve">Психическая жизнь состоит из трех уровней: бессознательного, предсознательного и сознательного. Бессознательный уровень – насыщено сексуальной энергией, т.е. либидо, которое прорывается сквозь цезуру сознания, выражается в нейтральных формах, но имеющих символический план (шутки, обмолвки, сновидения и т.д.) </w:t>
      </w:r>
    </w:p>
    <w:p w:rsidR="002705C5" w:rsidRDefault="002705C5" w:rsidP="000F7D8B"/>
    <w:p w:rsidR="002705C5" w:rsidRDefault="002705C5" w:rsidP="000F7D8B">
      <w:r>
        <w:t xml:space="preserve">Концепция об инфантильной сексуальности: </w:t>
      </w:r>
    </w:p>
    <w:p w:rsidR="002705C5" w:rsidRDefault="002705C5" w:rsidP="000F7D8B"/>
    <w:p w:rsidR="002705C5" w:rsidRDefault="002705C5" w:rsidP="000F7D8B">
      <w:r>
        <w:t xml:space="preserve">Ребенок до 5-6 летнего возраста проходит фазы: оральную, анальную и фаллическую. </w:t>
      </w:r>
    </w:p>
    <w:p w:rsidR="002705C5" w:rsidRDefault="002705C5" w:rsidP="000F7D8B"/>
    <w:p w:rsidR="002705C5" w:rsidRDefault="002705C5" w:rsidP="000F7D8B">
      <w:r>
        <w:t xml:space="preserve">«Эдипов комплекс» - определенная мотивационно - аффективная формула отношения ребенка к своим родителям. </w:t>
      </w:r>
    </w:p>
    <w:p w:rsidR="002705C5" w:rsidRDefault="002705C5" w:rsidP="000F7D8B"/>
    <w:p w:rsidR="002705C5" w:rsidRDefault="002705C5" w:rsidP="000F7D8B">
      <w:r>
        <w:t xml:space="preserve">Компоненты личности: «ид»(оно) - носитель инстинктов, подчиняется принципу удовольствия; «эго»(Я) - следует принципам реальности; «супер-эго»(сверх-Я) - носитель моральных стандартов. Из-за их несовместимости появляются «защитные механизмы»: вытеснение – произвольное устранение из сознания чувств, мыслей и стремления к действию; регрессия – соскальзывание на более примитивный уровень поведения или мышления; сублимация – механизм, посредством которого сексуальная энергия разряжается в виде деятельности, приемлемой для индивида или общества (творчество и т.д.) </w:t>
      </w:r>
    </w:p>
    <w:p w:rsidR="002705C5" w:rsidRDefault="002705C5" w:rsidP="000F7D8B">
      <w:r>
        <w:t xml:space="preserve">Практика. </w:t>
      </w:r>
    </w:p>
    <w:p w:rsidR="002705C5" w:rsidRDefault="002705C5" w:rsidP="000F7D8B"/>
    <w:p w:rsidR="002705C5" w:rsidRDefault="002705C5" w:rsidP="000F7D8B">
      <w:r>
        <w:t xml:space="preserve">· Опыты с гипнозом показали, что чувства и стремления могут направлять поведение субъекта, даже когда они не осознаются им. </w:t>
      </w:r>
    </w:p>
    <w:p w:rsidR="002705C5" w:rsidRDefault="002705C5" w:rsidP="000F7D8B"/>
    <w:p w:rsidR="002705C5" w:rsidRDefault="002705C5" w:rsidP="000F7D8B">
      <w:r>
        <w:t xml:space="preserve">· Метод «свободных ассоциаций» т.е. попытка объяснить, чему соответствуют ассоциации не в мире внешних объектов, а во внутреннем мире субъекта (их двойственность). </w:t>
      </w:r>
    </w:p>
    <w:p w:rsidR="002705C5" w:rsidRDefault="002705C5" w:rsidP="000F7D8B"/>
    <w:p w:rsidR="002705C5" w:rsidRDefault="002705C5" w:rsidP="000F7D8B">
      <w:r>
        <w:t xml:space="preserve">Положение о символическом характере снов. По мнению Фрейда, в этой символике иносказательно подает о себе весть мир бессознательных потаенных влечений. </w:t>
      </w:r>
    </w:p>
    <w:p w:rsidR="002705C5" w:rsidRDefault="002705C5" w:rsidP="000F7D8B"/>
    <w:p w:rsidR="002705C5" w:rsidRDefault="002705C5" w:rsidP="000F7D8B">
      <w:r>
        <w:t xml:space="preserve">Существуют две категории инстинктов: </w:t>
      </w:r>
    </w:p>
    <w:p w:rsidR="002705C5" w:rsidRDefault="002705C5" w:rsidP="000F7D8B"/>
    <w:p w:rsidR="002705C5" w:rsidRDefault="002705C5" w:rsidP="000F7D8B">
      <w:r>
        <w:t xml:space="preserve">1. сохранение жизни (инстинкт любви – ЭРОС) </w:t>
      </w:r>
    </w:p>
    <w:p w:rsidR="002705C5" w:rsidRDefault="002705C5" w:rsidP="000F7D8B"/>
    <w:p w:rsidR="002705C5" w:rsidRDefault="002705C5" w:rsidP="000F7D8B">
      <w:r>
        <w:t xml:space="preserve">2. противодействуют жизни и стремятся вернуть ее в неорганическое состояние (инстинкт смерти – ТАНАТОС) </w:t>
      </w:r>
    </w:p>
    <w:p w:rsidR="002705C5" w:rsidRDefault="002705C5" w:rsidP="000F7D8B">
      <w:r>
        <w:t>Вклад в психологию</w:t>
      </w:r>
    </w:p>
    <w:p w:rsidR="002705C5" w:rsidRDefault="002705C5" w:rsidP="000F7D8B"/>
    <w:p w:rsidR="002705C5" w:rsidRDefault="002705C5" w:rsidP="000F7D8B">
      <w:r>
        <w:t xml:space="preserve">Недостатком Фрейдизма является преувеличение роли сексуальной сферы в жизни и психике человека, человек понимается в основном как биологическое сексуальное существо, которое находится в состоянии непрерывной тайной войны с обществом, заставляющим подавлять сексуальные влечения. </w:t>
      </w:r>
    </w:p>
    <w:p w:rsidR="002705C5" w:rsidRDefault="002705C5" w:rsidP="000F7D8B">
      <w:r>
        <w:t xml:space="preserve">Свойства бессознательного по Фрейду   Желания, основывающиеся на инстинктивных влечениях, находятся в бессознательном и существуют независимо друг от друга, процессы в бессознательном существуют вне времени, бессознательному не свойственны отрицание и сомнение... </w:t>
      </w:r>
    </w:p>
    <w:p w:rsidR="002705C5" w:rsidRDefault="002705C5" w:rsidP="000F7D8B">
      <w:r>
        <w:t xml:space="preserve">Факторы формирования Эдипова комплекса   Травмирующие события, бессознательная сексуальная любовь родителей к их детям, единственный ребенок страдает сильнее, отсутствие одного из родителей, споры родителей относительно ребенка, семейная мораль, социальный статус родителей. </w:t>
      </w:r>
    </w:p>
    <w:p w:rsidR="002705C5" w:rsidRDefault="002705C5" w:rsidP="000F7D8B">
      <w:pPr>
        <w:rPr>
          <w:lang w:val="en-US"/>
        </w:rPr>
      </w:pPr>
      <w:r>
        <w:t>Характеристики Ид   Ид - источник инстинктивной энергии, служит удовлетворению либидных побуждений, аморально и алогично.</w:t>
      </w:r>
    </w:p>
    <w:p w:rsidR="002705C5" w:rsidRDefault="002705C5" w:rsidP="000F7D8B">
      <w:pPr>
        <w:rPr>
          <w:lang w:val="en-US"/>
        </w:rPr>
      </w:pPr>
    </w:p>
    <w:p w:rsidR="002705C5" w:rsidRDefault="002705C5" w:rsidP="000F7D8B">
      <w:pPr>
        <w:rPr>
          <w:lang w:val="en-US"/>
        </w:rPr>
      </w:pPr>
    </w:p>
    <w:p w:rsidR="002705C5" w:rsidRPr="000F7D8B" w:rsidRDefault="002705C5" w:rsidP="000F7D8B">
      <w:pPr>
        <w:rPr>
          <w:sz w:val="44"/>
          <w:szCs w:val="44"/>
        </w:rPr>
      </w:pPr>
      <w:r w:rsidRPr="000F7D8B">
        <w:rPr>
          <w:sz w:val="44"/>
          <w:szCs w:val="44"/>
        </w:rPr>
        <w:t xml:space="preserve">Бихевиоризм </w:t>
      </w:r>
    </w:p>
    <w:p w:rsidR="002705C5" w:rsidRPr="000F7D8B" w:rsidRDefault="002705C5" w:rsidP="000F7D8B">
      <w:r w:rsidRPr="000F7D8B">
        <w:t>Начало бихевиоризму было положено статьей американского психолога Дж. Уотсона "Психология с точки зрения бихевиориста" (1913). В качестве предмета психологии в нем фигурирует не субъективный мир человека, а объективно фиксируемые характеристики поведения, вызываемого какими-либо внешними воздействиями. При этом в качестве единицы анализа поведения постулируется связь стимула (</w:t>
      </w:r>
      <w:r w:rsidRPr="000F7D8B">
        <w:rPr>
          <w:lang w:val="en-US"/>
        </w:rPr>
        <w:t>S</w:t>
      </w:r>
      <w:r w:rsidRPr="000F7D8B">
        <w:t>) и ответной реакции (</w:t>
      </w:r>
      <w:r w:rsidRPr="000F7D8B">
        <w:rPr>
          <w:lang w:val="en-US"/>
        </w:rPr>
        <w:t>R</w:t>
      </w:r>
      <w:r w:rsidRPr="000F7D8B">
        <w:t xml:space="preserve">). В дальнейшем было показано, что само обусловливание представляет собой достаточно сложный процесс, имеющий психологическое содержание. Постепенно возникли изменения в концептуальном аппарате бихевиоризма, что заставило говорить о преобразовании его в необихевиоризм. В схеме </w:t>
      </w:r>
      <w:r w:rsidRPr="000F7D8B">
        <w:rPr>
          <w:lang w:val="en-US"/>
        </w:rPr>
        <w:t>S</w:t>
      </w:r>
      <w:r w:rsidRPr="000F7D8B">
        <w:t xml:space="preserve"> - </w:t>
      </w:r>
      <w:r w:rsidRPr="000F7D8B">
        <w:rPr>
          <w:lang w:val="en-US"/>
        </w:rPr>
        <w:t>R</w:t>
      </w:r>
      <w:r w:rsidRPr="000F7D8B">
        <w:t xml:space="preserve"> появились "промежуточные переменные" (образ, цель, потребность). Другим вариантом ревизии классического бихевиоризма стала концепция оперантного бихевиоризма Б. Скиннера, разработанная в 30-х гг. </w:t>
      </w:r>
      <w:r w:rsidRPr="000F7D8B">
        <w:rPr>
          <w:lang w:val="en-US"/>
        </w:rPr>
        <w:t>XX</w:t>
      </w:r>
      <w:r w:rsidRPr="000F7D8B">
        <w:t xml:space="preserve"> в., где было модифицировано понятие реакции. В целом, бихевиоризм оказал большое влияние на развитие психотерапии, методы программированного обучения. </w:t>
      </w:r>
    </w:p>
    <w:p w:rsidR="002705C5" w:rsidRPr="000F7D8B" w:rsidRDefault="002705C5" w:rsidP="000F7D8B">
      <w:r w:rsidRPr="000F7D8B">
        <w:t>Представители</w:t>
      </w:r>
    </w:p>
    <w:p w:rsidR="002705C5" w:rsidRPr="000F7D8B" w:rsidRDefault="002705C5" w:rsidP="000F7D8B">
      <w:r w:rsidRPr="000F7D8B">
        <w:t xml:space="preserve">Эдвар Торндайк (1874-1949) </w:t>
      </w:r>
    </w:p>
    <w:p w:rsidR="002705C5" w:rsidRPr="000F7D8B" w:rsidRDefault="002705C5" w:rsidP="000F7D8B">
      <w:r w:rsidRPr="000F7D8B">
        <w:t xml:space="preserve">Джон Брадуас Уотсон (1878-1958) </w:t>
      </w:r>
    </w:p>
    <w:p w:rsidR="002705C5" w:rsidRPr="000F7D8B" w:rsidRDefault="002705C5" w:rsidP="000F7D8B"/>
    <w:p w:rsidR="002705C5" w:rsidRPr="000F7D8B" w:rsidRDefault="002705C5" w:rsidP="000F7D8B">
      <w:r w:rsidRPr="000F7D8B">
        <w:t>Предмет рассмотрения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Изучать не сознание, а поведение человека.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Личность – все то чем обладает индивид.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Человек в концепции бихевиоризма понимается, прежде всего, как реагирующее, обучающееся существо, запрограммированное на те или иные реакции, действия, поведение. </w:t>
      </w:r>
    </w:p>
    <w:p w:rsidR="002705C5" w:rsidRPr="000F7D8B" w:rsidRDefault="002705C5" w:rsidP="000F7D8B"/>
    <w:p w:rsidR="002705C5" w:rsidRPr="000F7D8B" w:rsidRDefault="002705C5" w:rsidP="000F7D8B">
      <w:r w:rsidRPr="000F7D8B">
        <w:t>Теоретические положения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Благодаря манипуляциями внешними стимулами можно формировать у человека разные черты поведения.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Связь «ситуация-реакция» характеризуется признаками: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1) исходный пункт – проблемная ситуация;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2) организм противостоит ей как целое;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3) он активно действует в поисках выбора;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4) выучивается путем упражнения. </w:t>
      </w:r>
    </w:p>
    <w:p w:rsidR="002705C5" w:rsidRPr="000F7D8B" w:rsidRDefault="002705C5" w:rsidP="000F7D8B"/>
    <w:p w:rsidR="002705C5" w:rsidRPr="000F7D8B" w:rsidRDefault="002705C5" w:rsidP="000F7D8B">
      <w:pPr>
        <w:rPr>
          <w:lang w:val="en-US"/>
        </w:rPr>
      </w:pPr>
      <w:r w:rsidRPr="000F7D8B">
        <w:t xml:space="preserve">Законы «естественного отбора» полезных действий у индивида: закон упражнения – при прочих равных обстоятельствах реакция на ситуацию связывается с ней пропорционально частоте повторения связей и их силе. закон готовности – упражнения изменяют готовность организма к проведению нервных импульсов. закон ассоциативного сдвига – если при одновременном действии раздражителей один из них вызывает реакцию, то другие приобретают способность вызывать ту же самую реакцию. </w:t>
      </w:r>
      <w:r w:rsidRPr="000F7D8B">
        <w:rPr>
          <w:lang w:val="en-US"/>
        </w:rPr>
        <w:t xml:space="preserve">закон эффекта - </w:t>
      </w:r>
    </w:p>
    <w:p w:rsidR="002705C5" w:rsidRPr="000F7D8B" w:rsidRDefault="002705C5" w:rsidP="000F7D8B">
      <w:pPr>
        <w:rPr>
          <w:lang w:val="en-US"/>
        </w:rPr>
      </w:pPr>
    </w:p>
    <w:p w:rsidR="002705C5" w:rsidRPr="000F7D8B" w:rsidRDefault="002705C5" w:rsidP="000F7D8B">
      <w:pPr>
        <w:rPr>
          <w:lang w:val="en-US"/>
        </w:rPr>
      </w:pPr>
      <w:r w:rsidRPr="000F7D8B">
        <w:rPr>
          <w:lang w:val="en-US"/>
        </w:rPr>
        <w:t xml:space="preserve">Сфера психологии – взаимодействие между организмом и средой. </w:t>
      </w:r>
    </w:p>
    <w:p w:rsidR="002705C5" w:rsidRPr="000F7D8B" w:rsidRDefault="002705C5" w:rsidP="000F7D8B">
      <w:pPr>
        <w:rPr>
          <w:lang w:val="en-US"/>
        </w:rPr>
      </w:pPr>
    </w:p>
    <w:p w:rsidR="002705C5" w:rsidRPr="000F7D8B" w:rsidRDefault="002705C5" w:rsidP="000F7D8B">
      <w:pPr>
        <w:rPr>
          <w:lang w:val="en-US"/>
        </w:rPr>
      </w:pPr>
      <w:r w:rsidRPr="000F7D8B">
        <w:rPr>
          <w:lang w:val="en-US"/>
        </w:rPr>
        <w:t xml:space="preserve">Коннексия – это элемент поведения. </w:t>
      </w:r>
    </w:p>
    <w:p w:rsidR="002705C5" w:rsidRPr="000F7D8B" w:rsidRDefault="002705C5" w:rsidP="000F7D8B">
      <w:pPr>
        <w:rPr>
          <w:lang w:val="en-US"/>
        </w:rPr>
      </w:pPr>
    </w:p>
    <w:p w:rsidR="002705C5" w:rsidRPr="000F7D8B" w:rsidRDefault="002705C5" w:rsidP="000F7D8B">
      <w:pPr>
        <w:rPr>
          <w:lang w:val="en-US"/>
        </w:rPr>
      </w:pPr>
      <w:r w:rsidRPr="000F7D8B">
        <w:rPr>
          <w:lang w:val="en-US"/>
        </w:rPr>
        <w:t>Практика</w:t>
      </w:r>
    </w:p>
    <w:p w:rsidR="002705C5" w:rsidRPr="000F7D8B" w:rsidRDefault="002705C5" w:rsidP="000F7D8B">
      <w:pPr>
        <w:rPr>
          <w:lang w:val="en-US"/>
        </w:rPr>
      </w:pPr>
    </w:p>
    <w:p w:rsidR="002705C5" w:rsidRPr="000F7D8B" w:rsidRDefault="002705C5" w:rsidP="000F7D8B">
      <w:r w:rsidRPr="000F7D8B">
        <w:t xml:space="preserve">Человек полностью зависит от своей среды, и всякая свобода действий, которой, как ему кажется, которой он может пользоваться – чистая иллюзия.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Одна из главных причин сделавших нас такими, какие мы есть, связана с нашей склонностью подражать поведению других людей с учетом того, насколько благоприятны, могут быть результаты такого подражания для нас. 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Таким образом, на человека влияют не только внешние условия: он также постоянно должен предвидеть последствия своего поведения путем его самостоятельной оценки. </w:t>
      </w:r>
    </w:p>
    <w:p w:rsidR="002705C5" w:rsidRPr="000F7D8B" w:rsidRDefault="002705C5" w:rsidP="000F7D8B"/>
    <w:p w:rsidR="002705C5" w:rsidRPr="000F7D8B" w:rsidRDefault="002705C5" w:rsidP="000F7D8B">
      <w:r w:rsidRPr="000F7D8B">
        <w:t>Вклад в психологию</w:t>
      </w:r>
    </w:p>
    <w:p w:rsidR="002705C5" w:rsidRPr="000F7D8B" w:rsidRDefault="002705C5" w:rsidP="000F7D8B"/>
    <w:p w:rsidR="002705C5" w:rsidRPr="000F7D8B" w:rsidRDefault="002705C5" w:rsidP="000F7D8B">
      <w:r w:rsidRPr="000F7D8B">
        <w:t xml:space="preserve">Подняли эксперимент на высокую ступень исследования. </w:t>
      </w:r>
    </w:p>
    <w:p w:rsidR="002705C5" w:rsidRPr="000F7D8B" w:rsidRDefault="002705C5" w:rsidP="000F7D8B"/>
    <w:p w:rsidR="002705C5" w:rsidRPr="000F7D8B" w:rsidRDefault="002705C5" w:rsidP="000F7D8B">
      <w:r w:rsidRPr="000F7D8B">
        <w:t>В результате проделанной работы было выявлено 16 типов поведения. (перцептивное поведение, защитное, индуктивное, привычное, утилитарное, ролевое, сценарное, моделирующее, уравновешивающее, освобождающее, атрибутивное, экспрессивное, автономное, утверждающее, исследовательское, эмпатическое.)</w:t>
      </w:r>
    </w:p>
    <w:p w:rsidR="002705C5" w:rsidRPr="000F7D8B" w:rsidRDefault="002705C5" w:rsidP="000F7D8B">
      <w:bookmarkStart w:id="0" w:name="_GoBack"/>
      <w:bookmarkEnd w:id="0"/>
    </w:p>
    <w:sectPr w:rsidR="002705C5" w:rsidRPr="000F7D8B" w:rsidSect="0038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D8B"/>
    <w:rsid w:val="000F7D8B"/>
    <w:rsid w:val="002705C5"/>
    <w:rsid w:val="0038404E"/>
    <w:rsid w:val="00885929"/>
    <w:rsid w:val="008E54F9"/>
    <w:rsid w:val="00B75A8E"/>
    <w:rsid w:val="00E159FA"/>
    <w:rsid w:val="00FC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B36A6-1B07-4A4A-8F9A-372108DF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4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Школы психологии</vt:lpstr>
    </vt:vector>
  </TitlesOfParts>
  <Company>Microsoft</Company>
  <LinksUpToDate>false</LinksUpToDate>
  <CharactersWithSpaces>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Школы психологии</dc:title>
  <dc:subject/>
  <dc:creator>Admin</dc:creator>
  <cp:keywords/>
  <dc:description/>
  <cp:lastModifiedBy>admin</cp:lastModifiedBy>
  <cp:revision>2</cp:revision>
  <dcterms:created xsi:type="dcterms:W3CDTF">2014-03-30T21:03:00Z</dcterms:created>
  <dcterms:modified xsi:type="dcterms:W3CDTF">2014-03-30T21:03:00Z</dcterms:modified>
</cp:coreProperties>
</file>