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8B6" w:rsidRPr="001433BF" w:rsidRDefault="004338B6" w:rsidP="005F3377">
      <w:pPr>
        <w:spacing w:line="360" w:lineRule="auto"/>
        <w:ind w:firstLine="709"/>
        <w:jc w:val="both"/>
        <w:rPr>
          <w:b/>
          <w:color w:val="000000"/>
          <w:sz w:val="28"/>
          <w:szCs w:val="28"/>
        </w:rPr>
      </w:pPr>
      <w:r w:rsidRPr="001433BF">
        <w:rPr>
          <w:b/>
          <w:color w:val="000000"/>
          <w:sz w:val="28"/>
          <w:szCs w:val="28"/>
        </w:rPr>
        <w:t>План</w:t>
      </w:r>
    </w:p>
    <w:p w:rsidR="004338B6" w:rsidRPr="001433BF" w:rsidRDefault="004338B6" w:rsidP="005F3377">
      <w:pPr>
        <w:spacing w:line="360" w:lineRule="auto"/>
        <w:ind w:firstLine="709"/>
        <w:jc w:val="both"/>
        <w:rPr>
          <w:b/>
          <w:color w:val="000000"/>
          <w:sz w:val="28"/>
          <w:szCs w:val="28"/>
        </w:rPr>
      </w:pPr>
    </w:p>
    <w:p w:rsidR="004338B6" w:rsidRPr="001433BF" w:rsidRDefault="00151F18" w:rsidP="0092361C">
      <w:pPr>
        <w:suppressAutoHyphens/>
        <w:spacing w:line="360" w:lineRule="auto"/>
        <w:rPr>
          <w:color w:val="000000"/>
          <w:sz w:val="28"/>
          <w:szCs w:val="28"/>
        </w:rPr>
      </w:pPr>
      <w:r w:rsidRPr="001433BF">
        <w:rPr>
          <w:color w:val="000000"/>
          <w:sz w:val="28"/>
          <w:szCs w:val="28"/>
        </w:rPr>
        <w:t>Введение</w:t>
      </w:r>
    </w:p>
    <w:p w:rsidR="004338B6" w:rsidRPr="001433BF" w:rsidRDefault="004338B6" w:rsidP="0092361C">
      <w:pPr>
        <w:numPr>
          <w:ilvl w:val="0"/>
          <w:numId w:val="1"/>
        </w:numPr>
        <w:suppressAutoHyphens/>
        <w:spacing w:line="360" w:lineRule="auto"/>
        <w:ind w:left="0" w:firstLine="0"/>
        <w:rPr>
          <w:color w:val="000000"/>
          <w:sz w:val="28"/>
          <w:szCs w:val="28"/>
        </w:rPr>
      </w:pPr>
      <w:r w:rsidRPr="001433BF">
        <w:rPr>
          <w:color w:val="000000"/>
          <w:sz w:val="28"/>
          <w:szCs w:val="28"/>
        </w:rPr>
        <w:t>Характер личности и его типология</w:t>
      </w:r>
    </w:p>
    <w:p w:rsidR="004338B6" w:rsidRPr="001433BF" w:rsidRDefault="004338B6" w:rsidP="0092361C">
      <w:pPr>
        <w:numPr>
          <w:ilvl w:val="0"/>
          <w:numId w:val="1"/>
        </w:numPr>
        <w:suppressAutoHyphens/>
        <w:spacing w:line="360" w:lineRule="auto"/>
        <w:ind w:left="0" w:firstLine="0"/>
        <w:rPr>
          <w:color w:val="000000"/>
          <w:sz w:val="28"/>
          <w:szCs w:val="28"/>
        </w:rPr>
      </w:pPr>
      <w:r w:rsidRPr="001433BF">
        <w:rPr>
          <w:color w:val="000000"/>
          <w:sz w:val="28"/>
          <w:szCs w:val="28"/>
        </w:rPr>
        <w:t>Формирование характера</w:t>
      </w:r>
    </w:p>
    <w:p w:rsidR="004338B6" w:rsidRPr="001433BF" w:rsidRDefault="006E1FC8" w:rsidP="0092361C">
      <w:pPr>
        <w:suppressAutoHyphens/>
        <w:autoSpaceDE w:val="0"/>
        <w:autoSpaceDN w:val="0"/>
        <w:adjustRightInd w:val="0"/>
        <w:spacing w:line="360" w:lineRule="auto"/>
        <w:rPr>
          <w:color w:val="000000"/>
          <w:sz w:val="28"/>
          <w:szCs w:val="28"/>
        </w:rPr>
      </w:pPr>
      <w:r w:rsidRPr="001433BF">
        <w:rPr>
          <w:color w:val="000000"/>
          <w:sz w:val="28"/>
          <w:szCs w:val="28"/>
        </w:rPr>
        <w:t>Заключение</w:t>
      </w:r>
    </w:p>
    <w:p w:rsidR="004338B6" w:rsidRPr="001433BF" w:rsidRDefault="006E1FC8" w:rsidP="0092361C">
      <w:pPr>
        <w:suppressAutoHyphens/>
        <w:autoSpaceDE w:val="0"/>
        <w:autoSpaceDN w:val="0"/>
        <w:adjustRightInd w:val="0"/>
        <w:spacing w:line="360" w:lineRule="auto"/>
        <w:rPr>
          <w:color w:val="000000"/>
          <w:sz w:val="28"/>
          <w:szCs w:val="28"/>
          <w:lang w:val="en-US"/>
        </w:rPr>
      </w:pPr>
      <w:r w:rsidRPr="001433BF">
        <w:rPr>
          <w:color w:val="000000"/>
          <w:sz w:val="28"/>
          <w:szCs w:val="28"/>
        </w:rPr>
        <w:t>Список литературы</w:t>
      </w:r>
    </w:p>
    <w:p w:rsidR="004338B6" w:rsidRPr="001433BF" w:rsidRDefault="004338B6" w:rsidP="005F3377">
      <w:pPr>
        <w:autoSpaceDE w:val="0"/>
        <w:autoSpaceDN w:val="0"/>
        <w:adjustRightInd w:val="0"/>
        <w:spacing w:line="360" w:lineRule="auto"/>
        <w:ind w:firstLine="709"/>
        <w:jc w:val="both"/>
        <w:rPr>
          <w:b/>
          <w:color w:val="000000"/>
          <w:sz w:val="28"/>
          <w:szCs w:val="28"/>
        </w:rPr>
      </w:pPr>
    </w:p>
    <w:p w:rsidR="005F3377" w:rsidRPr="001433BF" w:rsidRDefault="0092361C" w:rsidP="005F3377">
      <w:pPr>
        <w:autoSpaceDE w:val="0"/>
        <w:autoSpaceDN w:val="0"/>
        <w:adjustRightInd w:val="0"/>
        <w:spacing w:line="360" w:lineRule="auto"/>
        <w:ind w:firstLine="709"/>
        <w:jc w:val="both"/>
        <w:rPr>
          <w:b/>
          <w:color w:val="000000"/>
          <w:sz w:val="28"/>
          <w:szCs w:val="28"/>
        </w:rPr>
      </w:pPr>
      <w:r w:rsidRPr="001433BF">
        <w:rPr>
          <w:b/>
          <w:color w:val="000000"/>
          <w:sz w:val="28"/>
          <w:szCs w:val="28"/>
        </w:rPr>
        <w:br w:type="page"/>
      </w:r>
      <w:r w:rsidR="00151F18" w:rsidRPr="001433BF">
        <w:rPr>
          <w:b/>
          <w:color w:val="000000"/>
          <w:sz w:val="28"/>
          <w:szCs w:val="28"/>
        </w:rPr>
        <w:t>Введение</w:t>
      </w:r>
    </w:p>
    <w:p w:rsidR="005F3377" w:rsidRPr="001433BF" w:rsidRDefault="005F3377" w:rsidP="005F3377">
      <w:pPr>
        <w:autoSpaceDE w:val="0"/>
        <w:autoSpaceDN w:val="0"/>
        <w:adjustRightInd w:val="0"/>
        <w:spacing w:line="360" w:lineRule="auto"/>
        <w:ind w:firstLine="709"/>
        <w:jc w:val="both"/>
        <w:rPr>
          <w:color w:val="000000"/>
          <w:sz w:val="28"/>
          <w:szCs w:val="28"/>
          <w:lang w:val="en-US"/>
        </w:rPr>
      </w:pPr>
    </w:p>
    <w:p w:rsidR="005F3377" w:rsidRPr="001433BF" w:rsidRDefault="00036653" w:rsidP="005F3377">
      <w:pPr>
        <w:autoSpaceDE w:val="0"/>
        <w:autoSpaceDN w:val="0"/>
        <w:adjustRightInd w:val="0"/>
        <w:spacing w:line="360" w:lineRule="auto"/>
        <w:ind w:firstLine="709"/>
        <w:jc w:val="both"/>
        <w:rPr>
          <w:i/>
          <w:color w:val="000000"/>
          <w:sz w:val="28"/>
          <w:szCs w:val="28"/>
        </w:rPr>
      </w:pPr>
      <w:r w:rsidRPr="001433BF">
        <w:rPr>
          <w:color w:val="000000"/>
          <w:sz w:val="28"/>
          <w:szCs w:val="28"/>
        </w:rPr>
        <w:t xml:space="preserve">Ученые-психологи понятием </w:t>
      </w:r>
      <w:r w:rsidRPr="001433BF">
        <w:rPr>
          <w:i/>
          <w:color w:val="000000"/>
          <w:sz w:val="28"/>
          <w:szCs w:val="28"/>
        </w:rPr>
        <w:t>«характер»</w:t>
      </w:r>
      <w:r w:rsidRPr="001433BF">
        <w:rPr>
          <w:color w:val="000000"/>
          <w:sz w:val="28"/>
          <w:szCs w:val="28"/>
        </w:rPr>
        <w:t xml:space="preserve"> (от греч. </w:t>
      </w:r>
      <w:r w:rsidRPr="001433BF">
        <w:rPr>
          <w:color w:val="000000"/>
          <w:sz w:val="28"/>
          <w:szCs w:val="28"/>
          <w:lang w:val="en-US"/>
        </w:rPr>
        <w:t>charakter</w:t>
      </w:r>
      <w:r w:rsidRPr="001433BF">
        <w:rPr>
          <w:color w:val="000000"/>
          <w:sz w:val="28"/>
          <w:szCs w:val="28"/>
        </w:rPr>
        <w:t xml:space="preserve"> — печать, чеканка) обозначают </w:t>
      </w:r>
      <w:r w:rsidRPr="001433BF">
        <w:rPr>
          <w:i/>
          <w:color w:val="000000"/>
          <w:sz w:val="28"/>
          <w:szCs w:val="28"/>
        </w:rPr>
        <w:t>совокупность устойчивых индивидуальных особенностей личности, которые складываются и проявляются в деятельности и общении, обусловливая типичные для нее способы поведения.</w:t>
      </w:r>
    </w:p>
    <w:p w:rsidR="005F3377" w:rsidRPr="001433BF" w:rsidRDefault="00036653" w:rsidP="005F3377">
      <w:pPr>
        <w:autoSpaceDE w:val="0"/>
        <w:autoSpaceDN w:val="0"/>
        <w:adjustRightInd w:val="0"/>
        <w:spacing w:line="360" w:lineRule="auto"/>
        <w:ind w:firstLine="709"/>
        <w:jc w:val="both"/>
        <w:rPr>
          <w:color w:val="000000"/>
          <w:sz w:val="28"/>
          <w:szCs w:val="28"/>
        </w:rPr>
      </w:pPr>
      <w:r w:rsidRPr="001433BF">
        <w:rPr>
          <w:color w:val="000000"/>
          <w:sz w:val="28"/>
          <w:szCs w:val="28"/>
        </w:rPr>
        <w:t>Знание характера человека позволяет со значительной долей вероятности предвидеть и тем самым корректировать ожидаемые действия и поступки. О человеке с характером нередко говорят: «Он должен был поступить именно так»; «Он не мог поступить именно так»; «Он не мог поступить иначе — такой уж у него характер».</w:t>
      </w:r>
    </w:p>
    <w:p w:rsidR="005F3377" w:rsidRPr="001433BF" w:rsidRDefault="00036653" w:rsidP="005F3377">
      <w:pPr>
        <w:autoSpaceDE w:val="0"/>
        <w:autoSpaceDN w:val="0"/>
        <w:adjustRightInd w:val="0"/>
        <w:spacing w:line="360" w:lineRule="auto"/>
        <w:ind w:firstLine="709"/>
        <w:jc w:val="both"/>
        <w:rPr>
          <w:color w:val="000000"/>
          <w:sz w:val="28"/>
          <w:szCs w:val="28"/>
        </w:rPr>
      </w:pPr>
      <w:r w:rsidRPr="001433BF">
        <w:rPr>
          <w:color w:val="000000"/>
          <w:sz w:val="28"/>
          <w:szCs w:val="28"/>
        </w:rPr>
        <w:t xml:space="preserve">Выступая как прижизненное образование человека, характер продолжает формироваться до конца его дней. Образ жизни включает в себя образ мыслей, чувств, побуждений, действий в их единстве. Поэтому, по мере того как формируется определенный образ жизни человека, формируется и сам человек. Большую роль здесь играют общественные условия и конкретные обстоятельства, в которых протекает жизненный путь человека. Наиболее важны для формирования характера различные группы, в которые входит человек (семья, дружеская компания, класс, спортивная команда, трудовой коллектив и др.). В зависимости от того, какая группа является для </w:t>
      </w:r>
      <w:r w:rsidR="00DF1569" w:rsidRPr="001433BF">
        <w:rPr>
          <w:color w:val="000000"/>
          <w:sz w:val="28"/>
          <w:szCs w:val="28"/>
        </w:rPr>
        <w:t xml:space="preserve">человека </w:t>
      </w:r>
      <w:r w:rsidRPr="001433BF">
        <w:rPr>
          <w:color w:val="000000"/>
          <w:sz w:val="28"/>
          <w:szCs w:val="28"/>
        </w:rPr>
        <w:t>наиболее важной, значимой, на какие ценности она его ориентирует, — такие черты характера будут у него развиваться. Недаром говорят: «Скажи, кто твой друг, и я скажу, кто ты».</w:t>
      </w:r>
    </w:p>
    <w:p w:rsidR="00036653" w:rsidRPr="001433BF" w:rsidRDefault="00036653" w:rsidP="005F3377">
      <w:pPr>
        <w:autoSpaceDE w:val="0"/>
        <w:autoSpaceDN w:val="0"/>
        <w:adjustRightInd w:val="0"/>
        <w:spacing w:line="360" w:lineRule="auto"/>
        <w:ind w:firstLine="709"/>
        <w:jc w:val="both"/>
        <w:rPr>
          <w:color w:val="000000"/>
          <w:sz w:val="28"/>
          <w:szCs w:val="28"/>
        </w:rPr>
      </w:pPr>
      <w:r w:rsidRPr="001433BF">
        <w:rPr>
          <w:color w:val="000000"/>
          <w:sz w:val="28"/>
          <w:szCs w:val="28"/>
        </w:rPr>
        <w:t>Черты характера также зависят и от того, какую позицию</w:t>
      </w:r>
      <w:r w:rsidR="00DF1569" w:rsidRPr="001433BF">
        <w:rPr>
          <w:color w:val="000000"/>
          <w:sz w:val="28"/>
          <w:szCs w:val="28"/>
        </w:rPr>
        <w:t xml:space="preserve"> человек</w:t>
      </w:r>
      <w:r w:rsidRPr="001433BF">
        <w:rPr>
          <w:color w:val="000000"/>
          <w:sz w:val="28"/>
          <w:szCs w:val="28"/>
        </w:rPr>
        <w:t xml:space="preserve"> занимает в группе. Если он является вожаком, то, скорее всего, сформируются такие качества, как смелость, уверенность в себе, склонность к риску, если же он находится на последних ролях или группа не принимает его, то будут формироваться склонность к заискиванию, лживость, трусливость и др.</w:t>
      </w:r>
    </w:p>
    <w:p w:rsidR="00084AF3" w:rsidRPr="001433BF" w:rsidRDefault="00084AF3" w:rsidP="005F3377">
      <w:pPr>
        <w:autoSpaceDE w:val="0"/>
        <w:autoSpaceDN w:val="0"/>
        <w:adjustRightInd w:val="0"/>
        <w:spacing w:line="360" w:lineRule="auto"/>
        <w:ind w:firstLine="709"/>
        <w:jc w:val="both"/>
        <w:rPr>
          <w:color w:val="000000"/>
          <w:sz w:val="28"/>
          <w:szCs w:val="28"/>
        </w:rPr>
      </w:pPr>
    </w:p>
    <w:p w:rsidR="00151F18" w:rsidRPr="001433BF" w:rsidRDefault="0092361C" w:rsidP="005F3377">
      <w:pPr>
        <w:autoSpaceDE w:val="0"/>
        <w:autoSpaceDN w:val="0"/>
        <w:adjustRightInd w:val="0"/>
        <w:spacing w:line="360" w:lineRule="auto"/>
        <w:ind w:firstLine="709"/>
        <w:jc w:val="both"/>
        <w:rPr>
          <w:color w:val="000000"/>
          <w:sz w:val="28"/>
          <w:szCs w:val="28"/>
        </w:rPr>
      </w:pPr>
      <w:r w:rsidRPr="001433BF">
        <w:rPr>
          <w:b/>
          <w:color w:val="000000"/>
          <w:sz w:val="28"/>
          <w:szCs w:val="28"/>
        </w:rPr>
        <w:br w:type="page"/>
      </w:r>
      <w:r w:rsidR="00151F18" w:rsidRPr="001433BF">
        <w:rPr>
          <w:b/>
          <w:color w:val="000000"/>
          <w:sz w:val="28"/>
          <w:szCs w:val="28"/>
        </w:rPr>
        <w:t>1.</w:t>
      </w:r>
      <w:r w:rsidRPr="001433BF">
        <w:rPr>
          <w:b/>
          <w:color w:val="000000"/>
          <w:sz w:val="28"/>
          <w:szCs w:val="28"/>
          <w:lang w:val="en-US"/>
        </w:rPr>
        <w:t xml:space="preserve"> </w:t>
      </w:r>
      <w:r w:rsidR="00151F18" w:rsidRPr="001433BF">
        <w:rPr>
          <w:b/>
          <w:color w:val="000000"/>
          <w:sz w:val="28"/>
          <w:szCs w:val="28"/>
        </w:rPr>
        <w:t>Характер личности</w:t>
      </w:r>
      <w:r w:rsidR="00401E4F" w:rsidRPr="001433BF">
        <w:rPr>
          <w:b/>
          <w:color w:val="000000"/>
          <w:sz w:val="28"/>
          <w:szCs w:val="28"/>
        </w:rPr>
        <w:t xml:space="preserve"> и его типология</w:t>
      </w:r>
    </w:p>
    <w:p w:rsidR="0092361C" w:rsidRPr="001433BF" w:rsidRDefault="0092361C" w:rsidP="005F3377">
      <w:pPr>
        <w:autoSpaceDE w:val="0"/>
        <w:autoSpaceDN w:val="0"/>
        <w:adjustRightInd w:val="0"/>
        <w:spacing w:line="360" w:lineRule="auto"/>
        <w:ind w:firstLine="709"/>
        <w:jc w:val="both"/>
        <w:rPr>
          <w:color w:val="000000"/>
          <w:sz w:val="28"/>
          <w:szCs w:val="28"/>
        </w:rPr>
      </w:pPr>
    </w:p>
    <w:p w:rsidR="004338B6" w:rsidRPr="001433BF" w:rsidRDefault="00036653" w:rsidP="005F3377">
      <w:pPr>
        <w:autoSpaceDE w:val="0"/>
        <w:autoSpaceDN w:val="0"/>
        <w:adjustRightInd w:val="0"/>
        <w:spacing w:line="360" w:lineRule="auto"/>
        <w:ind w:firstLine="709"/>
        <w:jc w:val="both"/>
        <w:rPr>
          <w:color w:val="000000"/>
          <w:sz w:val="28"/>
          <w:szCs w:val="28"/>
        </w:rPr>
      </w:pPr>
      <w:r w:rsidRPr="001433BF">
        <w:rPr>
          <w:color w:val="000000"/>
          <w:sz w:val="28"/>
          <w:szCs w:val="28"/>
        </w:rPr>
        <w:t>Характер отражает общественное воздействие, жизненную направленность личности, т.е. ее материальные и духовные потребности, интересы, убеждения, идеалы</w:t>
      </w:r>
      <w:r w:rsidR="004338B6" w:rsidRPr="001433BF">
        <w:rPr>
          <w:color w:val="000000"/>
          <w:sz w:val="28"/>
          <w:szCs w:val="28"/>
        </w:rPr>
        <w:t>. Характер человека предполагает наличие чего-то значимого для него в мире, в жизни, что-то, от чего зависят мотивы его поступков, цели его действий, задачи, которые он себе ставит. Доминируют ли у человека духовные или материальные потребности, определяют не только помыслы и чувства личности, но и направленность его деятельности. Личность характеризуется не только тем, что она делает, но и тем, как она это делает. Характер можно понять только как определенное единство направленности и образа действий.</w:t>
      </w:r>
    </w:p>
    <w:p w:rsidR="005F3377" w:rsidRPr="001433BF" w:rsidRDefault="004338B6" w:rsidP="005F3377">
      <w:pPr>
        <w:autoSpaceDE w:val="0"/>
        <w:autoSpaceDN w:val="0"/>
        <w:adjustRightInd w:val="0"/>
        <w:spacing w:line="360" w:lineRule="auto"/>
        <w:ind w:firstLine="709"/>
        <w:jc w:val="both"/>
        <w:rPr>
          <w:color w:val="000000"/>
          <w:sz w:val="28"/>
          <w:szCs w:val="28"/>
        </w:rPr>
      </w:pPr>
      <w:r w:rsidRPr="001433BF">
        <w:rPr>
          <w:color w:val="000000"/>
          <w:sz w:val="28"/>
          <w:szCs w:val="28"/>
        </w:rPr>
        <w:t xml:space="preserve">Люди со сходной направленностью могут идти к достижению целей совершенно разными путями и используя для этого свои, особенные, приемы и способы. Это различие определяет и </w:t>
      </w:r>
      <w:r w:rsidRPr="001433BF">
        <w:rPr>
          <w:i/>
          <w:color w:val="000000"/>
          <w:sz w:val="28"/>
          <w:szCs w:val="28"/>
        </w:rPr>
        <w:t xml:space="preserve">специфику </w:t>
      </w:r>
      <w:r w:rsidRPr="001433BF">
        <w:rPr>
          <w:color w:val="000000"/>
          <w:sz w:val="28"/>
          <w:szCs w:val="28"/>
        </w:rPr>
        <w:t>характера личности. Черты характера, обладая определенной побуждающей силой, ярко проявляются в ситуации выбора действий или способов поведения. С такой точки зрения в качестве черты характера можно рассматривать то, насколько человек стремится" к достижению успеха. Одним людям свойствен выбор действий, обеспечивающих успех (проявление инициативы, соревновательной активности, стремление к риску и др.), тогда как другим</w:t>
      </w:r>
      <w:r w:rsidR="005F3377" w:rsidRPr="001433BF">
        <w:rPr>
          <w:color w:val="000000"/>
          <w:sz w:val="28"/>
          <w:szCs w:val="28"/>
        </w:rPr>
        <w:t xml:space="preserve"> </w:t>
      </w:r>
      <w:r w:rsidRPr="001433BF">
        <w:rPr>
          <w:color w:val="000000"/>
          <w:sz w:val="28"/>
          <w:szCs w:val="28"/>
        </w:rPr>
        <w:t>присуще стремление просто избегать неудач (уклонение от риска и ответственности, проявления активности и инициативы и др.).</w:t>
      </w:r>
    </w:p>
    <w:p w:rsidR="004338B6" w:rsidRPr="001433BF" w:rsidRDefault="004338B6" w:rsidP="005F3377">
      <w:pPr>
        <w:autoSpaceDE w:val="0"/>
        <w:autoSpaceDN w:val="0"/>
        <w:adjustRightInd w:val="0"/>
        <w:spacing w:line="360" w:lineRule="auto"/>
        <w:ind w:firstLine="709"/>
        <w:jc w:val="both"/>
        <w:rPr>
          <w:color w:val="000000"/>
          <w:sz w:val="28"/>
          <w:szCs w:val="28"/>
        </w:rPr>
      </w:pPr>
      <w:r w:rsidRPr="001433BF">
        <w:rPr>
          <w:color w:val="000000"/>
          <w:sz w:val="28"/>
          <w:szCs w:val="28"/>
        </w:rPr>
        <w:t>Решающим для понимания характера является взаимоотношение между тем, что важно для общества и для самой личности. Перед каждым обществом стоят свои важнейшие задачи. Каждый человек посильно участвует в их решении, при этом формируется и проверяется характер людей. Таким образом, характер — это не просто любое проявление твердости или упорства, а направленность на общественно значимую деятельность. Именно направленность личности лежит в основе единства, цельности, силы характера. Наличие целей жизни — главное условие для образования характера. Бесхарактерному человеку свойственно отсутствие или разбросанность целей. Несмотря на тесную связь, характер и направленность личности — это не одно и то же. Добродушным и веселым может быть как порядочный, высоконравственный человек, так и субъект с низкими, нечистоплотными помыслами. Направленность личности накладывает отпечаток на все поведение человека, придавая характеру своеобразный колорит.</w:t>
      </w:r>
    </w:p>
    <w:p w:rsidR="004338B6" w:rsidRPr="001433BF" w:rsidRDefault="004338B6" w:rsidP="005F3377">
      <w:pPr>
        <w:autoSpaceDE w:val="0"/>
        <w:autoSpaceDN w:val="0"/>
        <w:adjustRightInd w:val="0"/>
        <w:spacing w:line="360" w:lineRule="auto"/>
        <w:ind w:firstLine="709"/>
        <w:jc w:val="both"/>
        <w:rPr>
          <w:color w:val="000000"/>
          <w:sz w:val="28"/>
          <w:szCs w:val="28"/>
        </w:rPr>
      </w:pPr>
      <w:r w:rsidRPr="001433BF">
        <w:rPr>
          <w:color w:val="000000"/>
          <w:sz w:val="28"/>
          <w:szCs w:val="28"/>
        </w:rPr>
        <w:t>В сформировавшемся характере ведущим компонентом является система убеждений. Убежденность определяет направленность поведения человека, его непреклонность в достижении целей, уверенность в справедливости и важности дела, которое он выполняет.</w:t>
      </w:r>
    </w:p>
    <w:p w:rsidR="005F3377" w:rsidRPr="001433BF" w:rsidRDefault="004338B6" w:rsidP="005F3377">
      <w:pPr>
        <w:autoSpaceDE w:val="0"/>
        <w:autoSpaceDN w:val="0"/>
        <w:adjustRightInd w:val="0"/>
        <w:spacing w:line="360" w:lineRule="auto"/>
        <w:ind w:firstLine="709"/>
        <w:jc w:val="both"/>
        <w:rPr>
          <w:color w:val="000000"/>
          <w:sz w:val="28"/>
          <w:szCs w:val="28"/>
        </w:rPr>
      </w:pPr>
      <w:r w:rsidRPr="001433BF">
        <w:rPr>
          <w:color w:val="000000"/>
          <w:sz w:val="28"/>
          <w:szCs w:val="28"/>
        </w:rPr>
        <w:t>Особенности характера тесно связаны с интересами человека при том условии, что эти интересы устойчивые и глубокие. Поверхностность и неустойчивость интересов нередко проистекают из подражательности, недостаточной самостоятельности и цельности личности. И наоборот, глубина и содержательность интересов свидетельствует о целенаправленности, настойчивости личности.</w:t>
      </w:r>
    </w:p>
    <w:p w:rsidR="0010667B" w:rsidRPr="001433BF" w:rsidRDefault="0010667B" w:rsidP="005F3377">
      <w:pPr>
        <w:autoSpaceDE w:val="0"/>
        <w:autoSpaceDN w:val="0"/>
        <w:adjustRightInd w:val="0"/>
        <w:spacing w:line="360" w:lineRule="auto"/>
        <w:ind w:firstLine="709"/>
        <w:jc w:val="both"/>
        <w:rPr>
          <w:b/>
          <w:color w:val="000000"/>
          <w:sz w:val="28"/>
          <w:szCs w:val="28"/>
        </w:rPr>
      </w:pPr>
      <w:r w:rsidRPr="001433BF">
        <w:rPr>
          <w:b/>
          <w:color w:val="000000"/>
          <w:sz w:val="28"/>
          <w:szCs w:val="28"/>
        </w:rPr>
        <w:t>Типология характера</w:t>
      </w:r>
    </w:p>
    <w:p w:rsidR="0010667B" w:rsidRPr="001433BF" w:rsidRDefault="0010667B" w:rsidP="005F3377">
      <w:pPr>
        <w:autoSpaceDE w:val="0"/>
        <w:autoSpaceDN w:val="0"/>
        <w:adjustRightInd w:val="0"/>
        <w:spacing w:line="360" w:lineRule="auto"/>
        <w:ind w:firstLine="709"/>
        <w:jc w:val="both"/>
        <w:rPr>
          <w:color w:val="000000"/>
          <w:sz w:val="28"/>
          <w:szCs w:val="28"/>
        </w:rPr>
      </w:pPr>
      <w:r w:rsidRPr="001433BF">
        <w:rPr>
          <w:color w:val="000000"/>
          <w:sz w:val="28"/>
          <w:szCs w:val="28"/>
        </w:rPr>
        <w:t>Несмотря на то, что характер относят к индивидуальным особенностям личности, в структуре характера можно выделить черты, общие для определенной группы людей. Если мы будем сравнивать себя с другими людьми, то найдем немало сходных черт характера. Такие, например, черты, как озорство, непослушание, суетливость, являются особенностями характера ребят подросткового возраста. Совершенно другие общие черты можно обнаружить у педагогов. Они аккуратны, собранны, целеустремленны, терпеливы.</w:t>
      </w:r>
    </w:p>
    <w:p w:rsidR="0010667B" w:rsidRPr="001433BF" w:rsidRDefault="0010667B" w:rsidP="005F3377">
      <w:pPr>
        <w:autoSpaceDE w:val="0"/>
        <w:autoSpaceDN w:val="0"/>
        <w:adjustRightInd w:val="0"/>
        <w:spacing w:line="360" w:lineRule="auto"/>
        <w:ind w:firstLine="709"/>
        <w:jc w:val="both"/>
        <w:rPr>
          <w:color w:val="000000"/>
          <w:sz w:val="28"/>
          <w:szCs w:val="28"/>
        </w:rPr>
      </w:pPr>
      <w:r w:rsidRPr="001433BF">
        <w:rPr>
          <w:color w:val="000000"/>
          <w:sz w:val="28"/>
          <w:szCs w:val="28"/>
        </w:rPr>
        <w:t xml:space="preserve">Даже у самого оригинального человека можно найти какую-то черту (необычность, непредсказуемость поведения или др.), обладание которой позволяет отнести его к группе людей с таким же поведением. В данном случае следует говорить о типическом в чертах характера. </w:t>
      </w:r>
      <w:r w:rsidRPr="001433BF">
        <w:rPr>
          <w:i/>
          <w:color w:val="000000"/>
          <w:sz w:val="28"/>
          <w:szCs w:val="28"/>
        </w:rPr>
        <w:t xml:space="preserve">Тип характера — это конкретное выражение в индивидуальном характере черт, общих для некоторой группы людей. </w:t>
      </w:r>
      <w:r w:rsidRPr="001433BF">
        <w:rPr>
          <w:color w:val="000000"/>
          <w:sz w:val="28"/>
          <w:szCs w:val="28"/>
        </w:rPr>
        <w:t>Действительно</w:t>
      </w:r>
      <w:r w:rsidR="008B56DF" w:rsidRPr="001433BF">
        <w:rPr>
          <w:color w:val="000000"/>
          <w:sz w:val="28"/>
          <w:szCs w:val="28"/>
        </w:rPr>
        <w:t>,</w:t>
      </w:r>
      <w:r w:rsidRPr="001433BF">
        <w:rPr>
          <w:color w:val="000000"/>
          <w:sz w:val="28"/>
          <w:szCs w:val="28"/>
        </w:rPr>
        <w:t xml:space="preserve"> характер н</w:t>
      </w:r>
      <w:r w:rsidR="008B56DF" w:rsidRPr="001433BF">
        <w:rPr>
          <w:color w:val="000000"/>
          <w:sz w:val="28"/>
          <w:szCs w:val="28"/>
        </w:rPr>
        <w:t>е является врожденным — он фор</w:t>
      </w:r>
      <w:r w:rsidRPr="001433BF">
        <w:rPr>
          <w:color w:val="000000"/>
          <w:sz w:val="28"/>
          <w:szCs w:val="28"/>
        </w:rPr>
        <w:t>мируется в жизни и деятельности человека как представителя определенной группы, определенного общества. Поэтому характер человека — это всегда продукт общества, чем и объясняется сходство и различие в характерах людей, принадлежащих к различным группам.</w:t>
      </w:r>
    </w:p>
    <w:p w:rsidR="0010667B" w:rsidRPr="001433BF" w:rsidRDefault="0010667B" w:rsidP="005F3377">
      <w:pPr>
        <w:autoSpaceDE w:val="0"/>
        <w:autoSpaceDN w:val="0"/>
        <w:adjustRightInd w:val="0"/>
        <w:spacing w:line="360" w:lineRule="auto"/>
        <w:ind w:firstLine="709"/>
        <w:jc w:val="both"/>
        <w:rPr>
          <w:color w:val="000000"/>
          <w:sz w:val="28"/>
          <w:szCs w:val="28"/>
        </w:rPr>
      </w:pPr>
      <w:r w:rsidRPr="001433BF">
        <w:rPr>
          <w:color w:val="000000"/>
          <w:sz w:val="28"/>
          <w:szCs w:val="28"/>
        </w:rPr>
        <w:t xml:space="preserve">В индивидуальном характере отражаются многообразные типические черты: </w:t>
      </w:r>
      <w:r w:rsidRPr="001433BF">
        <w:rPr>
          <w:i/>
          <w:color w:val="000000"/>
          <w:sz w:val="28"/>
          <w:szCs w:val="28"/>
        </w:rPr>
        <w:t>национал</w:t>
      </w:r>
      <w:r w:rsidR="008B56DF" w:rsidRPr="001433BF">
        <w:rPr>
          <w:i/>
          <w:color w:val="000000"/>
          <w:sz w:val="28"/>
          <w:szCs w:val="28"/>
        </w:rPr>
        <w:t>ьные, профессиональные, возраст</w:t>
      </w:r>
      <w:r w:rsidRPr="001433BF">
        <w:rPr>
          <w:i/>
          <w:color w:val="000000"/>
          <w:sz w:val="28"/>
          <w:szCs w:val="28"/>
        </w:rPr>
        <w:t>ные</w:t>
      </w:r>
      <w:r w:rsidRPr="001433BF">
        <w:rPr>
          <w:color w:val="000000"/>
          <w:sz w:val="28"/>
          <w:szCs w:val="28"/>
        </w:rPr>
        <w:t>. Так, люди одной национальности находятся в сложившихся на протяжении многих поколений условиях жизни, испытывают на себе специфические особенности национального быта; развиваются под влиянием сложившейся национальной структуры, языка. Поэтому люди одной национальности по образу жизни, привычкам, характеру отличаются от представителей другой национальности. Типические национальные черты нередко фиксируются обыденным сознанием в различных установках и стереотипах. У большинства людей есть сформировавшийся образ представителя той или иной страны: американца, шотландца, итальянца, китайца и др. Своеобразно преломляясь, в национальных особенностях проявляются типические черты, присущие людям разного возраста — дошкольникам, подросткам, пожилым людям и др. Нетрудно описать типичный характер представителя той или иной профессии — учителя, врача, военного. В то же время каждый типический характер имеет свои индивидуальные черты. Так, в литературе существует много образов скупцов, т.е. людей, в сознании которых резко выражена страсть к накопительству (Плюшкин, Гобсек, Скупой рыцарь и др.), но каждый из них — индивидуальность.</w:t>
      </w:r>
    </w:p>
    <w:p w:rsidR="0010667B" w:rsidRPr="001433BF" w:rsidRDefault="0010667B" w:rsidP="005F3377">
      <w:pPr>
        <w:autoSpaceDE w:val="0"/>
        <w:autoSpaceDN w:val="0"/>
        <w:adjustRightInd w:val="0"/>
        <w:spacing w:line="360" w:lineRule="auto"/>
        <w:ind w:firstLine="709"/>
        <w:jc w:val="both"/>
        <w:rPr>
          <w:color w:val="000000"/>
          <w:sz w:val="28"/>
          <w:szCs w:val="28"/>
        </w:rPr>
      </w:pPr>
      <w:r w:rsidRPr="001433BF">
        <w:rPr>
          <w:color w:val="000000"/>
          <w:sz w:val="28"/>
          <w:szCs w:val="28"/>
        </w:rPr>
        <w:t>Несмотря на устойчивость, тип характера обладает определенной пластичностью. Под влиянием воспитания, жизненных обстоятельств, требований общества тип характера изменяется и развивается. Достаточно проследить динамику развития характера человека</w:t>
      </w:r>
      <w:r w:rsidR="008B56DF" w:rsidRPr="001433BF">
        <w:rPr>
          <w:color w:val="000000"/>
          <w:sz w:val="28"/>
          <w:szCs w:val="28"/>
        </w:rPr>
        <w:t xml:space="preserve">, </w:t>
      </w:r>
      <w:r w:rsidRPr="001433BF">
        <w:rPr>
          <w:color w:val="000000"/>
          <w:sz w:val="28"/>
          <w:szCs w:val="28"/>
        </w:rPr>
        <w:t>посвятившего себя педагогической специальности. Последовательно проходя этапы профессионального роста (учащийся педкласса, абитуриент педагогического университета, студент на педагогической практике, учитель — молодой специалист, опытный педагог и, возможно, завуч или директор школы), в каждый новый период он теряет какие-то черты характера и приобретает новые, свойственные следующей возрастной или профессиональной группе.</w:t>
      </w:r>
    </w:p>
    <w:p w:rsidR="008B56DF" w:rsidRPr="001433BF" w:rsidRDefault="0010667B" w:rsidP="005F3377">
      <w:pPr>
        <w:autoSpaceDE w:val="0"/>
        <w:autoSpaceDN w:val="0"/>
        <w:adjustRightInd w:val="0"/>
        <w:spacing w:line="360" w:lineRule="auto"/>
        <w:ind w:firstLine="709"/>
        <w:jc w:val="both"/>
        <w:rPr>
          <w:b/>
          <w:color w:val="000000"/>
          <w:sz w:val="28"/>
          <w:szCs w:val="28"/>
        </w:rPr>
      </w:pPr>
      <w:r w:rsidRPr="001433BF">
        <w:rPr>
          <w:color w:val="000000"/>
          <w:sz w:val="28"/>
          <w:szCs w:val="28"/>
        </w:rPr>
        <w:t>В целом не может быть абсолютной или универсальной классификации характеров. Основания для типизации вводятся с тем,</w:t>
      </w:r>
      <w:r w:rsidR="008B56DF" w:rsidRPr="001433BF">
        <w:rPr>
          <w:color w:val="000000"/>
          <w:sz w:val="28"/>
          <w:szCs w:val="28"/>
        </w:rPr>
        <w:t xml:space="preserve"> </w:t>
      </w:r>
      <w:r w:rsidRPr="001433BF">
        <w:rPr>
          <w:color w:val="000000"/>
          <w:sz w:val="28"/>
          <w:szCs w:val="28"/>
        </w:rPr>
        <w:t xml:space="preserve">чтобы разделить людей на группы по преобладающим качествам. Так, сходные характеры могут наблюдаться у людей, имеющих доминирующие волевые или эмоциональные качества. Соответственно делят характеры на </w:t>
      </w:r>
      <w:r w:rsidRPr="001433BF">
        <w:rPr>
          <w:b/>
          <w:color w:val="000000"/>
          <w:sz w:val="28"/>
          <w:szCs w:val="28"/>
        </w:rPr>
        <w:t>типы:</w:t>
      </w:r>
    </w:p>
    <w:p w:rsidR="005F3377" w:rsidRPr="001433BF" w:rsidRDefault="0010667B" w:rsidP="005F3377">
      <w:pPr>
        <w:autoSpaceDE w:val="0"/>
        <w:autoSpaceDN w:val="0"/>
        <w:adjustRightInd w:val="0"/>
        <w:spacing w:line="360" w:lineRule="auto"/>
        <w:ind w:firstLine="709"/>
        <w:jc w:val="both"/>
        <w:rPr>
          <w:color w:val="000000"/>
          <w:sz w:val="28"/>
          <w:szCs w:val="28"/>
        </w:rPr>
      </w:pPr>
      <w:r w:rsidRPr="001433BF">
        <w:rPr>
          <w:i/>
          <w:color w:val="000000"/>
          <w:sz w:val="28"/>
          <w:szCs w:val="28"/>
        </w:rPr>
        <w:t xml:space="preserve">волевой </w:t>
      </w:r>
      <w:r w:rsidRPr="001433BF">
        <w:rPr>
          <w:color w:val="000000"/>
          <w:sz w:val="28"/>
          <w:szCs w:val="28"/>
        </w:rPr>
        <w:t>(активный, целеустремленный, деятельный);</w:t>
      </w:r>
    </w:p>
    <w:p w:rsidR="00401E4F" w:rsidRPr="001433BF" w:rsidRDefault="0010667B" w:rsidP="005F3377">
      <w:pPr>
        <w:autoSpaceDE w:val="0"/>
        <w:autoSpaceDN w:val="0"/>
        <w:adjustRightInd w:val="0"/>
        <w:spacing w:line="360" w:lineRule="auto"/>
        <w:ind w:firstLine="709"/>
        <w:jc w:val="both"/>
        <w:rPr>
          <w:color w:val="000000"/>
          <w:sz w:val="28"/>
          <w:szCs w:val="28"/>
        </w:rPr>
      </w:pPr>
      <w:r w:rsidRPr="001433BF">
        <w:rPr>
          <w:i/>
          <w:color w:val="000000"/>
          <w:sz w:val="28"/>
          <w:szCs w:val="28"/>
        </w:rPr>
        <w:t>эмоциональный</w:t>
      </w:r>
      <w:r w:rsidRPr="001433BF">
        <w:rPr>
          <w:color w:val="000000"/>
          <w:sz w:val="28"/>
          <w:szCs w:val="28"/>
        </w:rPr>
        <w:t xml:space="preserve"> (действующий под влиянием порыва, переживаний); </w:t>
      </w:r>
    </w:p>
    <w:p w:rsidR="0010667B" w:rsidRPr="001433BF" w:rsidRDefault="0010667B" w:rsidP="005F3377">
      <w:pPr>
        <w:autoSpaceDE w:val="0"/>
        <w:autoSpaceDN w:val="0"/>
        <w:adjustRightInd w:val="0"/>
        <w:spacing w:line="360" w:lineRule="auto"/>
        <w:ind w:firstLine="709"/>
        <w:jc w:val="both"/>
        <w:rPr>
          <w:color w:val="000000"/>
          <w:sz w:val="28"/>
          <w:szCs w:val="28"/>
        </w:rPr>
      </w:pPr>
      <w:r w:rsidRPr="001433BF">
        <w:rPr>
          <w:i/>
          <w:color w:val="000000"/>
          <w:sz w:val="28"/>
          <w:szCs w:val="28"/>
        </w:rPr>
        <w:t>рассудочный</w:t>
      </w:r>
      <w:r w:rsidRPr="001433BF">
        <w:rPr>
          <w:color w:val="000000"/>
          <w:sz w:val="28"/>
          <w:szCs w:val="28"/>
        </w:rPr>
        <w:t xml:space="preserve"> (оценивающий все с точки зрения разумности).</w:t>
      </w:r>
    </w:p>
    <w:p w:rsidR="0092361C" w:rsidRPr="001433BF" w:rsidRDefault="0092361C" w:rsidP="005F3377">
      <w:pPr>
        <w:spacing w:line="360" w:lineRule="auto"/>
        <w:ind w:firstLine="709"/>
        <w:jc w:val="both"/>
        <w:rPr>
          <w:b/>
          <w:color w:val="000000"/>
          <w:sz w:val="28"/>
          <w:szCs w:val="28"/>
        </w:rPr>
      </w:pPr>
    </w:p>
    <w:p w:rsidR="006771FF" w:rsidRPr="001433BF" w:rsidRDefault="006E1FC8" w:rsidP="005F3377">
      <w:pPr>
        <w:spacing w:line="360" w:lineRule="auto"/>
        <w:ind w:firstLine="709"/>
        <w:jc w:val="both"/>
        <w:rPr>
          <w:b/>
          <w:color w:val="000000"/>
          <w:sz w:val="28"/>
          <w:szCs w:val="28"/>
        </w:rPr>
      </w:pPr>
      <w:r w:rsidRPr="001433BF">
        <w:rPr>
          <w:b/>
          <w:color w:val="000000"/>
          <w:sz w:val="28"/>
          <w:szCs w:val="28"/>
        </w:rPr>
        <w:t>2.</w:t>
      </w:r>
      <w:r w:rsidR="0092361C" w:rsidRPr="001433BF">
        <w:rPr>
          <w:b/>
          <w:color w:val="000000"/>
          <w:sz w:val="28"/>
          <w:szCs w:val="28"/>
        </w:rPr>
        <w:t xml:space="preserve"> Формирование характера</w:t>
      </w:r>
    </w:p>
    <w:p w:rsidR="0092361C" w:rsidRPr="001433BF" w:rsidRDefault="0092361C" w:rsidP="005F3377">
      <w:pPr>
        <w:autoSpaceDE w:val="0"/>
        <w:autoSpaceDN w:val="0"/>
        <w:adjustRightInd w:val="0"/>
        <w:spacing w:line="360" w:lineRule="auto"/>
        <w:ind w:firstLine="709"/>
        <w:jc w:val="both"/>
        <w:rPr>
          <w:color w:val="000000"/>
          <w:sz w:val="28"/>
          <w:szCs w:val="28"/>
        </w:rPr>
      </w:pPr>
    </w:p>
    <w:p w:rsidR="006771FF" w:rsidRPr="001433BF" w:rsidRDefault="006771FF" w:rsidP="005F3377">
      <w:pPr>
        <w:autoSpaceDE w:val="0"/>
        <w:autoSpaceDN w:val="0"/>
        <w:adjustRightInd w:val="0"/>
        <w:spacing w:line="360" w:lineRule="auto"/>
        <w:ind w:firstLine="709"/>
        <w:jc w:val="both"/>
        <w:rPr>
          <w:color w:val="000000"/>
          <w:sz w:val="28"/>
          <w:szCs w:val="28"/>
        </w:rPr>
      </w:pPr>
      <w:r w:rsidRPr="001433BF">
        <w:rPr>
          <w:color w:val="000000"/>
          <w:sz w:val="28"/>
          <w:szCs w:val="28"/>
        </w:rPr>
        <w:t>В характере тесно переплетены положительные и отрицательные качества. С правдивостью может уживаться нечестность, с аккуратностью — безалаберность. Наверное, нет людей, которые не имели бы отрицательных качеств. Но от самого человека зависит, чтобы в его характере их было как можно меньше. Для этого надо воспитывать свой характер, стараться сделать его лучше. И не следует, как мы это часто делаем, ждать, когда появятся какие-то благоприятные условия или когда начнется новая неделя, новый месяц, год, а воспитывать его каждую минуту, постоянно.</w:t>
      </w:r>
    </w:p>
    <w:p w:rsidR="006771FF" w:rsidRPr="001433BF" w:rsidRDefault="006771FF" w:rsidP="005F3377">
      <w:pPr>
        <w:autoSpaceDE w:val="0"/>
        <w:autoSpaceDN w:val="0"/>
        <w:adjustRightInd w:val="0"/>
        <w:spacing w:line="360" w:lineRule="auto"/>
        <w:ind w:firstLine="709"/>
        <w:jc w:val="both"/>
        <w:rPr>
          <w:color w:val="000000"/>
          <w:sz w:val="28"/>
          <w:szCs w:val="28"/>
        </w:rPr>
      </w:pPr>
      <w:r w:rsidRPr="001433BF">
        <w:rPr>
          <w:color w:val="000000"/>
          <w:sz w:val="28"/>
          <w:szCs w:val="28"/>
        </w:rPr>
        <w:t>Характер, несмотря на свою многогранность, лишь одна из сторон личности, но не вся личность. Человек способен подняться над своим характером, изменить его. Поэтому, когда говорят о прогнозировании поведения, то помнят, что прогноз имеет определенную вероятность, но не бывает абсолютным. Личность может бросить вызов обстоятельствам и стать другой (если, конечно, она не скрывает свое бессилие за фразой «Такой уж у меня характер»).</w:t>
      </w:r>
    </w:p>
    <w:p w:rsidR="006771FF" w:rsidRPr="001433BF" w:rsidRDefault="006771FF" w:rsidP="005F3377">
      <w:pPr>
        <w:autoSpaceDE w:val="0"/>
        <w:autoSpaceDN w:val="0"/>
        <w:adjustRightInd w:val="0"/>
        <w:spacing w:line="360" w:lineRule="auto"/>
        <w:ind w:firstLine="709"/>
        <w:jc w:val="both"/>
        <w:rPr>
          <w:color w:val="000000"/>
          <w:sz w:val="28"/>
          <w:szCs w:val="28"/>
        </w:rPr>
      </w:pPr>
      <w:r w:rsidRPr="001433BF">
        <w:rPr>
          <w:color w:val="000000"/>
          <w:sz w:val="28"/>
          <w:szCs w:val="28"/>
        </w:rPr>
        <w:t>Становление характера во времени обусловлено, конечно, и тем, каков он был раньше. Даже при самых крутых изменениях в жизни характер обычно все же сохраняет известное единство в основных, наиболее общих чертах. Но характер не является фатально предопределенным, хотя и обусловлен объективными обстоятельствами жизненного пути человека. Сами эти обстоятельства изменяются в результате поступков человека. Человек является творцом своего характера, поскольку характер складывается в зависимости от мировоззрения, от убеждений и привычек нравственного поведения, которые он у себя вырабатывает, от дел и поступков, которые он совершает, от всей его сознательной деятельности.</w:t>
      </w:r>
    </w:p>
    <w:p w:rsidR="005F3377" w:rsidRPr="001433BF" w:rsidRDefault="006771FF" w:rsidP="005F3377">
      <w:pPr>
        <w:autoSpaceDE w:val="0"/>
        <w:autoSpaceDN w:val="0"/>
        <w:adjustRightInd w:val="0"/>
        <w:spacing w:line="360" w:lineRule="auto"/>
        <w:ind w:firstLine="709"/>
        <w:jc w:val="both"/>
        <w:rPr>
          <w:color w:val="000000"/>
          <w:sz w:val="28"/>
          <w:szCs w:val="28"/>
        </w:rPr>
      </w:pPr>
      <w:r w:rsidRPr="001433BF">
        <w:rPr>
          <w:color w:val="000000"/>
          <w:sz w:val="28"/>
          <w:szCs w:val="28"/>
        </w:rPr>
        <w:t>Самовоспитание характера предполагает, что человек способен освободиться от излишнего самомнения, критически посмотреть на себя, увидеть собственные недостатки. Сознавать свои недостатки — это положительная, прогрессивная черта характера. Осознание недостатков вызывает стремление преодолеть их. Осознание недостатков позволяет человеку определить цель работы над собой, т.е. те черты характера, от которых он бы хотел избавиться или, наоборот, выработать у себя.</w:t>
      </w:r>
    </w:p>
    <w:p w:rsidR="00C5647A" w:rsidRPr="001433BF" w:rsidRDefault="006771FF" w:rsidP="005F3377">
      <w:pPr>
        <w:autoSpaceDE w:val="0"/>
        <w:autoSpaceDN w:val="0"/>
        <w:adjustRightInd w:val="0"/>
        <w:spacing w:line="360" w:lineRule="auto"/>
        <w:ind w:firstLine="709"/>
        <w:jc w:val="both"/>
        <w:rPr>
          <w:color w:val="000000"/>
          <w:sz w:val="28"/>
          <w:szCs w:val="28"/>
        </w:rPr>
      </w:pPr>
      <w:r w:rsidRPr="001433BF">
        <w:rPr>
          <w:color w:val="000000"/>
          <w:sz w:val="28"/>
          <w:szCs w:val="28"/>
        </w:rPr>
        <w:t>Черты характера развиваются не сами по себе, отдельно от других особенностей. Наиболее тесно характер связан с темпераментом, поэтому одна и та же черта у людей разных темпераментов проявляется по-разному. Возьмем, например, такую черту характера, как трудолюбие. У флегматика она проявляется в постепенном неторопливом выполнении всех порученных ему дел. Работа идет долго и медленно. Совершенно иную картину мы будем наблюдать у холерика. Он так же выполнит порученное ему задание, но станет при это</w:t>
      </w:r>
      <w:r w:rsidR="00C5647A" w:rsidRPr="001433BF">
        <w:rPr>
          <w:color w:val="000000"/>
          <w:sz w:val="28"/>
          <w:szCs w:val="28"/>
        </w:rPr>
        <w:t>м сомневаться и нервничать. Сангвиник же выполнит любую работу быстро и весело, хотя что-нибудь обязательно недоделает.</w:t>
      </w:r>
    </w:p>
    <w:p w:rsidR="00C5647A" w:rsidRPr="001433BF" w:rsidRDefault="00C5647A" w:rsidP="005F3377">
      <w:pPr>
        <w:autoSpaceDE w:val="0"/>
        <w:autoSpaceDN w:val="0"/>
        <w:adjustRightInd w:val="0"/>
        <w:spacing w:line="360" w:lineRule="auto"/>
        <w:ind w:firstLine="709"/>
        <w:jc w:val="both"/>
        <w:rPr>
          <w:color w:val="000000"/>
          <w:sz w:val="28"/>
          <w:szCs w:val="28"/>
        </w:rPr>
      </w:pPr>
      <w:r w:rsidRPr="001433BF">
        <w:rPr>
          <w:color w:val="000000"/>
          <w:sz w:val="28"/>
          <w:szCs w:val="28"/>
        </w:rPr>
        <w:t>От темперамента зависит, сколько понадобится времени, чтобы черта характера стала устойчивой, постоянной. Поэтому у людей одного темперамента легче формируются одни черты характера, а у людей с иным темпераментом — другие черты. Например, умение общаться, налаживать отношения, договариваться, т.е. такая черта характера, как общительность, легче формируется у сангвиника, чем у меланхолика и флегматика. Зато у сангвиника очень трудно воспитать терпение, настойчивость, организованность.</w:t>
      </w:r>
    </w:p>
    <w:p w:rsidR="00C5647A" w:rsidRPr="001433BF" w:rsidRDefault="00C5647A" w:rsidP="005F3377">
      <w:pPr>
        <w:autoSpaceDE w:val="0"/>
        <w:autoSpaceDN w:val="0"/>
        <w:adjustRightInd w:val="0"/>
        <w:spacing w:line="360" w:lineRule="auto"/>
        <w:ind w:firstLine="709"/>
        <w:jc w:val="both"/>
        <w:rPr>
          <w:color w:val="000000"/>
          <w:sz w:val="28"/>
          <w:szCs w:val="28"/>
        </w:rPr>
      </w:pPr>
      <w:r w:rsidRPr="001433BF">
        <w:rPr>
          <w:color w:val="000000"/>
          <w:sz w:val="28"/>
          <w:szCs w:val="28"/>
        </w:rPr>
        <w:t>Большую помощь в воспитании характера оказывают более опытные люди, и здесь важно найти пример, достойный подражания. На Востоке говорят: «Если есть ученик, учитель найдется». В этом изречении заложен глубокий смысл. Никакой учитель не в состоянии обучить того, кто не желает учиться. А тот, кто хочет учиться, всегда найдет на кого ему равняться, с кого брать пример.</w:t>
      </w:r>
    </w:p>
    <w:p w:rsidR="00C5647A" w:rsidRPr="001433BF" w:rsidRDefault="00C5647A" w:rsidP="005F3377">
      <w:pPr>
        <w:autoSpaceDE w:val="0"/>
        <w:autoSpaceDN w:val="0"/>
        <w:adjustRightInd w:val="0"/>
        <w:spacing w:line="360" w:lineRule="auto"/>
        <w:ind w:firstLine="709"/>
        <w:jc w:val="both"/>
        <w:rPr>
          <w:color w:val="000000"/>
          <w:sz w:val="28"/>
          <w:szCs w:val="28"/>
        </w:rPr>
      </w:pPr>
      <w:r w:rsidRPr="001433BF">
        <w:rPr>
          <w:color w:val="000000"/>
          <w:sz w:val="28"/>
          <w:szCs w:val="28"/>
        </w:rPr>
        <w:t>Итак, характер формируется во взаимодействии человека с другими людьми. Но тот, кто берется помочь другим, сначала должен сам продемонстрировать пример целеустремленности, активности, организованности, стойкости и других черт характера, которые должен сформировать у своих воспитанников. При этом нельзя забывать о механизмах подражания, которые в первую очередь распространяются на негативные проявления поведения. Сначала мать, отец, другие члены семьи, потом воспитатели в детском саду, сверстники, учителя и др. являются потенциальными наставниками. Однако реальное воздействие на характер возможно лишь при условии референтности воспитателя для воспитанника. Поэтому большое значение для формирования характера имеют те образцы, те идеалы, на которые стремится быть похожим человек. Пример для подражания не обязательно должен быть реальным. Это могут быть киногерой, герой литературного произведения, отличающиеся глубокой принципиальностью и исключительной твердостью характера, герой войны, передовой ученый. Живые образы стойких, целеустремленных характеров дает многовековая история России. Для примера достаточно указать на М.В.</w:t>
      </w:r>
      <w:r w:rsidR="0092361C" w:rsidRPr="001433BF">
        <w:rPr>
          <w:color w:val="000000"/>
          <w:sz w:val="28"/>
          <w:szCs w:val="28"/>
        </w:rPr>
        <w:t xml:space="preserve"> </w:t>
      </w:r>
      <w:r w:rsidRPr="001433BF">
        <w:rPr>
          <w:color w:val="000000"/>
          <w:sz w:val="28"/>
          <w:szCs w:val="28"/>
        </w:rPr>
        <w:t>Ломоносова и А.В.</w:t>
      </w:r>
      <w:r w:rsidR="0092361C" w:rsidRPr="001433BF">
        <w:rPr>
          <w:color w:val="000000"/>
          <w:sz w:val="28"/>
          <w:szCs w:val="28"/>
        </w:rPr>
        <w:t xml:space="preserve"> </w:t>
      </w:r>
      <w:r w:rsidRPr="001433BF">
        <w:rPr>
          <w:color w:val="000000"/>
          <w:sz w:val="28"/>
          <w:szCs w:val="28"/>
        </w:rPr>
        <w:t>Суворова, жизнь которых является своего рода школой воспитания характера.</w:t>
      </w:r>
    </w:p>
    <w:p w:rsidR="00084AF3" w:rsidRPr="001433BF" w:rsidRDefault="00401E4F" w:rsidP="005F3377">
      <w:pPr>
        <w:autoSpaceDE w:val="0"/>
        <w:autoSpaceDN w:val="0"/>
        <w:adjustRightInd w:val="0"/>
        <w:spacing w:line="360" w:lineRule="auto"/>
        <w:ind w:firstLine="709"/>
        <w:jc w:val="both"/>
        <w:rPr>
          <w:color w:val="FFFFFF"/>
          <w:sz w:val="28"/>
          <w:szCs w:val="28"/>
        </w:rPr>
      </w:pPr>
      <w:r w:rsidRPr="001433BF">
        <w:rPr>
          <w:color w:val="FFFFFF"/>
          <w:sz w:val="28"/>
          <w:szCs w:val="28"/>
        </w:rPr>
        <w:t>характер личность воспитание</w:t>
      </w:r>
    </w:p>
    <w:p w:rsidR="00084AF3" w:rsidRPr="001433BF" w:rsidRDefault="0092361C" w:rsidP="005F3377">
      <w:pPr>
        <w:autoSpaceDE w:val="0"/>
        <w:autoSpaceDN w:val="0"/>
        <w:adjustRightInd w:val="0"/>
        <w:spacing w:line="360" w:lineRule="auto"/>
        <w:ind w:firstLine="709"/>
        <w:jc w:val="both"/>
        <w:rPr>
          <w:b/>
          <w:color w:val="000000"/>
          <w:sz w:val="28"/>
          <w:szCs w:val="28"/>
        </w:rPr>
      </w:pPr>
      <w:r w:rsidRPr="001433BF">
        <w:rPr>
          <w:b/>
          <w:color w:val="000000"/>
          <w:sz w:val="28"/>
          <w:szCs w:val="28"/>
        </w:rPr>
        <w:br w:type="page"/>
      </w:r>
      <w:r w:rsidR="00084AF3" w:rsidRPr="001433BF">
        <w:rPr>
          <w:b/>
          <w:color w:val="000000"/>
          <w:sz w:val="28"/>
          <w:szCs w:val="28"/>
        </w:rPr>
        <w:t>Заключение</w:t>
      </w:r>
    </w:p>
    <w:p w:rsidR="0092361C" w:rsidRPr="001433BF" w:rsidRDefault="0092361C" w:rsidP="005F3377">
      <w:pPr>
        <w:autoSpaceDE w:val="0"/>
        <w:autoSpaceDN w:val="0"/>
        <w:adjustRightInd w:val="0"/>
        <w:spacing w:line="360" w:lineRule="auto"/>
        <w:ind w:firstLine="709"/>
        <w:jc w:val="both"/>
        <w:rPr>
          <w:color w:val="000000"/>
          <w:sz w:val="28"/>
          <w:szCs w:val="28"/>
        </w:rPr>
      </w:pPr>
    </w:p>
    <w:p w:rsidR="006771FF" w:rsidRPr="001433BF" w:rsidRDefault="00084AF3" w:rsidP="005F3377">
      <w:pPr>
        <w:autoSpaceDE w:val="0"/>
        <w:autoSpaceDN w:val="0"/>
        <w:adjustRightInd w:val="0"/>
        <w:spacing w:line="360" w:lineRule="auto"/>
        <w:ind w:firstLine="709"/>
        <w:jc w:val="both"/>
        <w:rPr>
          <w:color w:val="000000"/>
          <w:sz w:val="28"/>
          <w:szCs w:val="28"/>
        </w:rPr>
      </w:pPr>
      <w:r w:rsidRPr="001433BF">
        <w:rPr>
          <w:color w:val="000000"/>
          <w:sz w:val="28"/>
          <w:szCs w:val="28"/>
        </w:rPr>
        <w:t>Ф</w:t>
      </w:r>
      <w:r w:rsidR="00C5647A" w:rsidRPr="001433BF">
        <w:rPr>
          <w:color w:val="000000"/>
          <w:sz w:val="28"/>
          <w:szCs w:val="28"/>
        </w:rPr>
        <w:t>ормирование характера — очень сложный процесс, который никогда не бывает прямолинейным. Особенно отчетливо видны «зигзаги» развития в самом начале взросления. Причина в том, что, стремясь быстрее стать взрослым, подрастающий человек нередко ориентируется лишь на внешнюю сторону, а внутренний мир взрослых, их мысли, переживания остаются не замеченными им.</w:t>
      </w:r>
    </w:p>
    <w:p w:rsidR="005F3377" w:rsidRPr="001433BF" w:rsidRDefault="00151F18" w:rsidP="005F3377">
      <w:pPr>
        <w:autoSpaceDE w:val="0"/>
        <w:autoSpaceDN w:val="0"/>
        <w:adjustRightInd w:val="0"/>
        <w:spacing w:line="360" w:lineRule="auto"/>
        <w:ind w:firstLine="709"/>
        <w:jc w:val="both"/>
        <w:rPr>
          <w:color w:val="000000"/>
          <w:sz w:val="28"/>
          <w:szCs w:val="28"/>
        </w:rPr>
      </w:pPr>
      <w:r w:rsidRPr="001433BF">
        <w:rPr>
          <w:color w:val="000000"/>
          <w:sz w:val="28"/>
          <w:szCs w:val="28"/>
        </w:rPr>
        <w:t>Особое значение в формировании характера принадлежит общественной деятельности человека. Активное участие в ней развивает чувство ответственности перед коллективом, способствует формированию организованности, выдержки, чувства долга. Наиболее эффективным средством формирования характера является труд. Сильными характерами обладают люди, которые ставят перед собой большие задачи в работе, настойчиво добиваются их решения, преодолевают все стоящие на пути к достижению этих целей препятствия, осуществляют систематический контроль за выполнением намеченного.</w:t>
      </w:r>
    </w:p>
    <w:p w:rsidR="00151F18" w:rsidRPr="001433BF" w:rsidRDefault="00151F18" w:rsidP="005F3377">
      <w:pPr>
        <w:autoSpaceDE w:val="0"/>
        <w:autoSpaceDN w:val="0"/>
        <w:adjustRightInd w:val="0"/>
        <w:spacing w:line="360" w:lineRule="auto"/>
        <w:ind w:firstLine="709"/>
        <w:jc w:val="both"/>
        <w:rPr>
          <w:color w:val="000000"/>
          <w:sz w:val="28"/>
          <w:szCs w:val="28"/>
        </w:rPr>
      </w:pPr>
      <w:r w:rsidRPr="001433BF">
        <w:rPr>
          <w:color w:val="000000"/>
          <w:sz w:val="28"/>
          <w:szCs w:val="28"/>
        </w:rPr>
        <w:t>Характер формируется</w:t>
      </w:r>
      <w:r w:rsidR="005F3377" w:rsidRPr="001433BF">
        <w:rPr>
          <w:color w:val="000000"/>
          <w:sz w:val="28"/>
          <w:szCs w:val="28"/>
        </w:rPr>
        <w:t xml:space="preserve"> </w:t>
      </w:r>
      <w:r w:rsidRPr="001433BF">
        <w:rPr>
          <w:color w:val="000000"/>
          <w:sz w:val="28"/>
          <w:szCs w:val="28"/>
        </w:rPr>
        <w:t>не столько в трудные моменты жизни (хотя в жизни каждого есть такие переломные события), сколько в повседневной, будничной деятельности. В этой связи существенное значение имеют режим дня, соблюдение дисциплины, следование нормам поведения. Даже незначительные поступки, если они служат доброму делу и совершаются систематически, формируют положительные черты характера, облагораживают человека.</w:t>
      </w:r>
    </w:p>
    <w:p w:rsidR="006771FF" w:rsidRPr="001433BF" w:rsidRDefault="006771FF" w:rsidP="005F3377">
      <w:pPr>
        <w:autoSpaceDE w:val="0"/>
        <w:autoSpaceDN w:val="0"/>
        <w:adjustRightInd w:val="0"/>
        <w:spacing w:line="360" w:lineRule="auto"/>
        <w:ind w:firstLine="709"/>
        <w:jc w:val="both"/>
        <w:rPr>
          <w:b/>
          <w:color w:val="000000"/>
          <w:sz w:val="28"/>
          <w:szCs w:val="28"/>
        </w:rPr>
      </w:pPr>
    </w:p>
    <w:p w:rsidR="006771FF" w:rsidRPr="001433BF" w:rsidRDefault="0092361C" w:rsidP="005F3377">
      <w:pPr>
        <w:autoSpaceDE w:val="0"/>
        <w:autoSpaceDN w:val="0"/>
        <w:adjustRightInd w:val="0"/>
        <w:spacing w:line="360" w:lineRule="auto"/>
        <w:ind w:firstLine="709"/>
        <w:jc w:val="both"/>
        <w:rPr>
          <w:b/>
          <w:color w:val="000000"/>
          <w:sz w:val="28"/>
          <w:szCs w:val="28"/>
        </w:rPr>
      </w:pPr>
      <w:r w:rsidRPr="001433BF">
        <w:rPr>
          <w:b/>
          <w:color w:val="000000"/>
          <w:sz w:val="28"/>
          <w:szCs w:val="28"/>
        </w:rPr>
        <w:br w:type="page"/>
      </w:r>
      <w:r w:rsidR="00084AF3" w:rsidRPr="001433BF">
        <w:rPr>
          <w:b/>
          <w:color w:val="000000"/>
          <w:sz w:val="28"/>
          <w:szCs w:val="28"/>
        </w:rPr>
        <w:t>Список литературы</w:t>
      </w:r>
    </w:p>
    <w:p w:rsidR="00F37FFE" w:rsidRPr="001433BF" w:rsidRDefault="00F37FFE" w:rsidP="005F3377">
      <w:pPr>
        <w:autoSpaceDE w:val="0"/>
        <w:autoSpaceDN w:val="0"/>
        <w:adjustRightInd w:val="0"/>
        <w:spacing w:line="360" w:lineRule="auto"/>
        <w:ind w:firstLine="709"/>
        <w:jc w:val="both"/>
        <w:rPr>
          <w:b/>
          <w:color w:val="000000"/>
          <w:sz w:val="28"/>
          <w:szCs w:val="28"/>
        </w:rPr>
      </w:pPr>
    </w:p>
    <w:p w:rsidR="00F37FFE" w:rsidRPr="001433BF" w:rsidRDefault="008A3193" w:rsidP="0092361C">
      <w:pPr>
        <w:numPr>
          <w:ilvl w:val="0"/>
          <w:numId w:val="8"/>
        </w:numPr>
        <w:tabs>
          <w:tab w:val="left" w:pos="851"/>
        </w:tabs>
        <w:suppressAutoHyphens/>
        <w:autoSpaceDE w:val="0"/>
        <w:autoSpaceDN w:val="0"/>
        <w:adjustRightInd w:val="0"/>
        <w:spacing w:line="360" w:lineRule="auto"/>
        <w:ind w:left="0" w:firstLine="0"/>
        <w:rPr>
          <w:color w:val="000000"/>
          <w:sz w:val="28"/>
          <w:szCs w:val="28"/>
        </w:rPr>
      </w:pPr>
      <w:r w:rsidRPr="001433BF">
        <w:rPr>
          <w:color w:val="000000"/>
          <w:sz w:val="28"/>
          <w:szCs w:val="28"/>
        </w:rPr>
        <w:t>Бекешина И.Э. Структура личности. - М., 2005 г.</w:t>
      </w:r>
    </w:p>
    <w:p w:rsidR="00F37FFE" w:rsidRPr="001433BF" w:rsidRDefault="00F37FFE" w:rsidP="0092361C">
      <w:pPr>
        <w:numPr>
          <w:ilvl w:val="0"/>
          <w:numId w:val="8"/>
        </w:numPr>
        <w:tabs>
          <w:tab w:val="left" w:pos="851"/>
        </w:tabs>
        <w:suppressAutoHyphens/>
        <w:autoSpaceDE w:val="0"/>
        <w:autoSpaceDN w:val="0"/>
        <w:adjustRightInd w:val="0"/>
        <w:spacing w:line="360" w:lineRule="auto"/>
        <w:ind w:left="0" w:firstLine="0"/>
        <w:rPr>
          <w:color w:val="000000"/>
          <w:sz w:val="28"/>
          <w:szCs w:val="28"/>
        </w:rPr>
      </w:pPr>
      <w:r w:rsidRPr="001433BF">
        <w:rPr>
          <w:color w:val="000000"/>
          <w:sz w:val="28"/>
          <w:szCs w:val="28"/>
        </w:rPr>
        <w:t>Гаврилова Т.П. К проблеме влияния распада семьи на детей дошкольного возраста // Семья и формирование личности. М., 1981.</w:t>
      </w:r>
    </w:p>
    <w:p w:rsidR="00F37FFE" w:rsidRPr="001433BF" w:rsidRDefault="008A3193" w:rsidP="0092361C">
      <w:pPr>
        <w:numPr>
          <w:ilvl w:val="0"/>
          <w:numId w:val="8"/>
        </w:numPr>
        <w:suppressAutoHyphens/>
        <w:autoSpaceDE w:val="0"/>
        <w:autoSpaceDN w:val="0"/>
        <w:adjustRightInd w:val="0"/>
        <w:spacing w:line="360" w:lineRule="auto"/>
        <w:ind w:left="0" w:firstLine="0"/>
        <w:rPr>
          <w:color w:val="000000"/>
          <w:sz w:val="28"/>
          <w:szCs w:val="28"/>
        </w:rPr>
      </w:pPr>
      <w:r w:rsidRPr="001433BF">
        <w:rPr>
          <w:color w:val="000000"/>
          <w:sz w:val="28"/>
          <w:szCs w:val="28"/>
        </w:rPr>
        <w:t>Кочубей Б.И. Ответственная должность // Семья и школа. 1990. №9.</w:t>
      </w:r>
    </w:p>
    <w:p w:rsidR="00F37FFE" w:rsidRPr="001433BF" w:rsidRDefault="00F37FFE" w:rsidP="0092361C">
      <w:pPr>
        <w:numPr>
          <w:ilvl w:val="0"/>
          <w:numId w:val="8"/>
        </w:numPr>
        <w:suppressAutoHyphens/>
        <w:autoSpaceDE w:val="0"/>
        <w:autoSpaceDN w:val="0"/>
        <w:adjustRightInd w:val="0"/>
        <w:spacing w:line="360" w:lineRule="auto"/>
        <w:ind w:left="0" w:firstLine="0"/>
        <w:rPr>
          <w:color w:val="000000"/>
          <w:sz w:val="28"/>
          <w:szCs w:val="28"/>
        </w:rPr>
      </w:pPr>
      <w:r w:rsidRPr="001433BF">
        <w:rPr>
          <w:color w:val="000000"/>
          <w:sz w:val="28"/>
          <w:szCs w:val="28"/>
        </w:rPr>
        <w:t>Рогов Е.И. Психология человека. – М., 2001 г.</w:t>
      </w:r>
    </w:p>
    <w:p w:rsidR="00084AF3" w:rsidRPr="001433BF" w:rsidRDefault="00F37FFE" w:rsidP="0092361C">
      <w:pPr>
        <w:numPr>
          <w:ilvl w:val="0"/>
          <w:numId w:val="8"/>
        </w:numPr>
        <w:suppressAutoHyphens/>
        <w:autoSpaceDE w:val="0"/>
        <w:autoSpaceDN w:val="0"/>
        <w:adjustRightInd w:val="0"/>
        <w:spacing w:line="360" w:lineRule="auto"/>
        <w:ind w:left="0" w:firstLine="0"/>
        <w:rPr>
          <w:color w:val="000000"/>
          <w:sz w:val="28"/>
          <w:szCs w:val="28"/>
        </w:rPr>
      </w:pPr>
      <w:r w:rsidRPr="001433BF">
        <w:rPr>
          <w:color w:val="000000"/>
          <w:sz w:val="28"/>
          <w:szCs w:val="28"/>
        </w:rPr>
        <w:t>Хайт Э. Читай себя, как книгу. – Спб.: Издательство «Питер», 2003 г.</w:t>
      </w:r>
    </w:p>
    <w:p w:rsidR="0092361C" w:rsidRPr="001433BF" w:rsidRDefault="0092361C" w:rsidP="0092361C">
      <w:pPr>
        <w:autoSpaceDE w:val="0"/>
        <w:autoSpaceDN w:val="0"/>
        <w:adjustRightInd w:val="0"/>
        <w:spacing w:line="360" w:lineRule="auto"/>
        <w:ind w:left="709"/>
        <w:jc w:val="both"/>
        <w:rPr>
          <w:color w:val="FFFFFF"/>
          <w:sz w:val="28"/>
          <w:szCs w:val="28"/>
        </w:rPr>
      </w:pPr>
      <w:bookmarkStart w:id="0" w:name="_GoBack"/>
      <w:bookmarkEnd w:id="0"/>
    </w:p>
    <w:sectPr w:rsidR="0092361C" w:rsidRPr="001433BF" w:rsidSect="005F3377">
      <w:headerReference w:type="default" r:id="rId7"/>
      <w:footerReference w:type="even" r:id="rId8"/>
      <w:footerReference w:type="default" r:id="rId9"/>
      <w:headerReference w:type="first" r:id="rId10"/>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3BF" w:rsidRDefault="001433BF">
      <w:r>
        <w:separator/>
      </w:r>
    </w:p>
  </w:endnote>
  <w:endnote w:type="continuationSeparator" w:id="0">
    <w:p w:rsidR="001433BF" w:rsidRDefault="00143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569" w:rsidRDefault="00DF1569" w:rsidP="006E1FC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F1569" w:rsidRDefault="00DF1569" w:rsidP="006E1FC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569" w:rsidRDefault="00DF1569" w:rsidP="006E1FC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164E89">
      <w:rPr>
        <w:rStyle w:val="a5"/>
        <w:noProof/>
      </w:rPr>
      <w:t>2</w:t>
    </w:r>
    <w:r>
      <w:rPr>
        <w:rStyle w:val="a5"/>
      </w:rPr>
      <w:fldChar w:fldCharType="end"/>
    </w:r>
  </w:p>
  <w:p w:rsidR="00DF1569" w:rsidRDefault="00DF1569" w:rsidP="006E1FC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3BF" w:rsidRDefault="001433BF">
      <w:r>
        <w:separator/>
      </w:r>
    </w:p>
  </w:footnote>
  <w:footnote w:type="continuationSeparator" w:id="0">
    <w:p w:rsidR="001433BF" w:rsidRDefault="001433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377" w:rsidRPr="005F3377" w:rsidRDefault="005F3377" w:rsidP="005F3377">
    <w:pPr>
      <w:pStyle w:val="a6"/>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377" w:rsidRPr="005F3377" w:rsidRDefault="005F3377" w:rsidP="005F3377">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F74BF"/>
    <w:multiLevelType w:val="hybridMultilevel"/>
    <w:tmpl w:val="385A333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0F6673E5"/>
    <w:multiLevelType w:val="hybridMultilevel"/>
    <w:tmpl w:val="02AE2BC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F961530"/>
    <w:multiLevelType w:val="hybridMultilevel"/>
    <w:tmpl w:val="98A8CF66"/>
    <w:lvl w:ilvl="0" w:tplc="0419000F">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83D5BB6"/>
    <w:multiLevelType w:val="hybridMultilevel"/>
    <w:tmpl w:val="2BA230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B563A9E"/>
    <w:multiLevelType w:val="singleLevel"/>
    <w:tmpl w:val="ECAAF6D2"/>
    <w:lvl w:ilvl="0">
      <w:start w:val="8"/>
      <w:numFmt w:val="decimal"/>
      <w:lvlText w:val="%1."/>
      <w:legacy w:legacy="1" w:legacySpace="0" w:legacyIndent="360"/>
      <w:lvlJc w:val="left"/>
      <w:rPr>
        <w:rFonts w:ascii="Times New Roman CYR" w:hAnsi="Times New Roman CYR" w:cs="Times New Roman CYR" w:hint="default"/>
      </w:rPr>
    </w:lvl>
  </w:abstractNum>
  <w:abstractNum w:abstractNumId="5">
    <w:nsid w:val="5C60104B"/>
    <w:multiLevelType w:val="hybridMultilevel"/>
    <w:tmpl w:val="A052D60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E566BFA"/>
    <w:multiLevelType w:val="hybridMultilevel"/>
    <w:tmpl w:val="6792DF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5"/>
  </w:num>
  <w:num w:numId="3">
    <w:abstractNumId w:val="1"/>
  </w:num>
  <w:num w:numId="4">
    <w:abstractNumId w:val="0"/>
  </w:num>
  <w:num w:numId="5">
    <w:abstractNumId w:val="3"/>
  </w:num>
  <w:num w:numId="6">
    <w:abstractNumId w:val="4"/>
  </w:num>
  <w:num w:numId="7">
    <w:abstractNumId w:val="4"/>
    <w:lvlOverride w:ilvl="0">
      <w:lvl w:ilvl="0">
        <w:start w:val="21"/>
        <w:numFmt w:val="decimal"/>
        <w:lvlText w:val="%1."/>
        <w:legacy w:legacy="1" w:legacySpace="0" w:legacyIndent="360"/>
        <w:lvlJc w:val="left"/>
        <w:rPr>
          <w:rFonts w:ascii="Times New Roman CYR" w:hAnsi="Times New Roman CYR" w:cs="Times New Roman CYR" w:hint="default"/>
        </w:rPr>
      </w:lvl>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rawingGridVerticalSpacing w:val="57"/>
  <w:displayHorizontalDrawingGridEvery w:val="0"/>
  <w:displayVerticalDrawingGridEvery w:val="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653"/>
    <w:rsid w:val="0003468A"/>
    <w:rsid w:val="00036653"/>
    <w:rsid w:val="00046D8D"/>
    <w:rsid w:val="00084AF3"/>
    <w:rsid w:val="0010667B"/>
    <w:rsid w:val="00134422"/>
    <w:rsid w:val="001433BF"/>
    <w:rsid w:val="00151F18"/>
    <w:rsid w:val="00164E89"/>
    <w:rsid w:val="0019596A"/>
    <w:rsid w:val="001B64FF"/>
    <w:rsid w:val="001D48FF"/>
    <w:rsid w:val="00340101"/>
    <w:rsid w:val="00373A10"/>
    <w:rsid w:val="00401E4F"/>
    <w:rsid w:val="004338B6"/>
    <w:rsid w:val="005766D2"/>
    <w:rsid w:val="005F3377"/>
    <w:rsid w:val="006771FF"/>
    <w:rsid w:val="006E1FC8"/>
    <w:rsid w:val="00793723"/>
    <w:rsid w:val="0086090D"/>
    <w:rsid w:val="00875D36"/>
    <w:rsid w:val="008A3193"/>
    <w:rsid w:val="008B56DF"/>
    <w:rsid w:val="0092361C"/>
    <w:rsid w:val="00C5647A"/>
    <w:rsid w:val="00D97FAF"/>
    <w:rsid w:val="00DF1569"/>
    <w:rsid w:val="00F37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BC82FE7-48FB-4FBE-806E-2520AD2B0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65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E1FC8"/>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6E1FC8"/>
    <w:rPr>
      <w:rFonts w:cs="Times New Roman"/>
    </w:rPr>
  </w:style>
  <w:style w:type="paragraph" w:styleId="a6">
    <w:name w:val="header"/>
    <w:basedOn w:val="a"/>
    <w:link w:val="a7"/>
    <w:uiPriority w:val="99"/>
    <w:rsid w:val="006E1FC8"/>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2244</Words>
  <Characters>12794</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15008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Маша</dc:creator>
  <cp:keywords/>
  <dc:description/>
  <cp:lastModifiedBy>admin</cp:lastModifiedBy>
  <cp:revision>2</cp:revision>
  <dcterms:created xsi:type="dcterms:W3CDTF">2014-03-26T22:52:00Z</dcterms:created>
  <dcterms:modified xsi:type="dcterms:W3CDTF">2014-03-26T22:52:00Z</dcterms:modified>
</cp:coreProperties>
</file>