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67103C" w:rsidRDefault="0067103C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67103C" w:rsidRDefault="0067103C" w:rsidP="00F32910">
      <w:pPr>
        <w:spacing w:line="360" w:lineRule="auto"/>
        <w:ind w:firstLine="709"/>
        <w:jc w:val="center"/>
        <w:rPr>
          <w:sz w:val="28"/>
          <w:szCs w:val="28"/>
        </w:rPr>
      </w:pPr>
    </w:p>
    <w:p w:rsidR="00F32910" w:rsidRP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  <w:r w:rsidRPr="00F32910">
        <w:rPr>
          <w:sz w:val="28"/>
          <w:szCs w:val="28"/>
        </w:rPr>
        <w:t>Курсовая работа</w:t>
      </w:r>
    </w:p>
    <w:p w:rsidR="00F32910" w:rsidRPr="00F32910" w:rsidRDefault="00F32910" w:rsidP="00F32910">
      <w:pPr>
        <w:spacing w:line="360" w:lineRule="auto"/>
        <w:ind w:firstLine="709"/>
        <w:jc w:val="center"/>
        <w:rPr>
          <w:sz w:val="28"/>
          <w:szCs w:val="28"/>
        </w:rPr>
      </w:pPr>
      <w:r w:rsidRPr="00F32910">
        <w:rPr>
          <w:sz w:val="28"/>
          <w:szCs w:val="28"/>
        </w:rPr>
        <w:t>Тема Психологическая характеристика педагогической деятельности</w:t>
      </w:r>
    </w:p>
    <w:p w:rsidR="004D02D8" w:rsidRPr="00F32910" w:rsidRDefault="004D02D8" w:rsidP="00F32910">
      <w:pPr>
        <w:pStyle w:val="a5"/>
        <w:spacing w:after="0" w:line="360" w:lineRule="auto"/>
        <w:ind w:firstLine="709"/>
        <w:jc w:val="center"/>
        <w:rPr>
          <w:sz w:val="28"/>
          <w:szCs w:val="28"/>
        </w:rPr>
      </w:pPr>
      <w:bookmarkStart w:id="0" w:name="_Toc231123336"/>
    </w:p>
    <w:p w:rsidR="004D02D8" w:rsidRPr="00F32910" w:rsidRDefault="004D02D8" w:rsidP="00F32910">
      <w:pPr>
        <w:pStyle w:val="1"/>
        <w:spacing w:before="0" w:after="0"/>
        <w:jc w:val="both"/>
        <w:rPr>
          <w:rFonts w:cs="Times New Roman"/>
          <w:sz w:val="28"/>
          <w:szCs w:val="28"/>
        </w:rPr>
      </w:pPr>
      <w:r w:rsidRPr="00F32910">
        <w:rPr>
          <w:rFonts w:cs="Times New Roman"/>
          <w:sz w:val="28"/>
          <w:szCs w:val="28"/>
        </w:rPr>
        <w:br w:type="page"/>
      </w:r>
      <w:bookmarkStart w:id="1" w:name="_Toc277751747"/>
      <w:r w:rsidRPr="00F32910">
        <w:rPr>
          <w:rFonts w:cs="Times New Roman"/>
          <w:sz w:val="28"/>
          <w:szCs w:val="28"/>
        </w:rPr>
        <w:t>Содержание</w:t>
      </w:r>
      <w:bookmarkEnd w:id="1"/>
    </w:p>
    <w:p w:rsidR="00134090" w:rsidRPr="00F32910" w:rsidRDefault="00134090" w:rsidP="0067103C">
      <w:pPr>
        <w:pStyle w:val="11"/>
        <w:spacing w:line="360" w:lineRule="auto"/>
        <w:jc w:val="both"/>
        <w:rPr>
          <w:noProof/>
          <w:sz w:val="28"/>
          <w:szCs w:val="28"/>
        </w:rPr>
      </w:pPr>
    </w:p>
    <w:p w:rsidR="00134090" w:rsidRPr="00F32910" w:rsidRDefault="00134090" w:rsidP="006710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2801DE">
        <w:rPr>
          <w:rStyle w:val="a8"/>
          <w:noProof/>
          <w:color w:val="auto"/>
          <w:sz w:val="28"/>
          <w:szCs w:val="28"/>
        </w:rPr>
        <w:t>Введение</w:t>
      </w:r>
      <w:r w:rsidR="0067103C" w:rsidRPr="002801DE">
        <w:rPr>
          <w:rStyle w:val="a8"/>
          <w:noProof/>
          <w:color w:val="auto"/>
          <w:sz w:val="28"/>
          <w:szCs w:val="28"/>
        </w:rPr>
        <w:t xml:space="preserve"> </w:t>
      </w:r>
    </w:p>
    <w:p w:rsidR="00134090" w:rsidRPr="00F32910" w:rsidRDefault="00134090" w:rsidP="006710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2801DE">
        <w:rPr>
          <w:rStyle w:val="a8"/>
          <w:noProof/>
          <w:color w:val="auto"/>
          <w:sz w:val="28"/>
          <w:szCs w:val="28"/>
        </w:rPr>
        <w:t>1</w:t>
      </w:r>
      <w:r w:rsidR="0067103C" w:rsidRPr="002801DE">
        <w:rPr>
          <w:rStyle w:val="a8"/>
          <w:noProof/>
          <w:color w:val="auto"/>
          <w:sz w:val="28"/>
          <w:szCs w:val="28"/>
        </w:rPr>
        <w:t>.</w:t>
      </w:r>
      <w:r w:rsidRPr="002801DE">
        <w:rPr>
          <w:rStyle w:val="a8"/>
          <w:noProof/>
          <w:color w:val="auto"/>
          <w:sz w:val="28"/>
          <w:szCs w:val="28"/>
        </w:rPr>
        <w:t xml:space="preserve"> Сущность педагогической деятельности</w:t>
      </w:r>
      <w:r w:rsidR="0067103C" w:rsidRPr="002801DE">
        <w:rPr>
          <w:rStyle w:val="a8"/>
          <w:noProof/>
          <w:color w:val="auto"/>
          <w:sz w:val="28"/>
          <w:szCs w:val="28"/>
        </w:rPr>
        <w:t xml:space="preserve"> </w:t>
      </w:r>
    </w:p>
    <w:p w:rsidR="00134090" w:rsidRPr="00F32910" w:rsidRDefault="00134090" w:rsidP="006710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2801DE">
        <w:rPr>
          <w:rStyle w:val="a8"/>
          <w:noProof/>
          <w:color w:val="auto"/>
          <w:sz w:val="28"/>
          <w:szCs w:val="28"/>
        </w:rPr>
        <w:t>2</w:t>
      </w:r>
      <w:r w:rsidR="0067103C" w:rsidRPr="002801DE">
        <w:rPr>
          <w:rStyle w:val="a8"/>
          <w:noProof/>
          <w:color w:val="auto"/>
          <w:sz w:val="28"/>
          <w:szCs w:val="28"/>
        </w:rPr>
        <w:t>.</w:t>
      </w:r>
      <w:r w:rsidRPr="002801DE">
        <w:rPr>
          <w:rStyle w:val="a8"/>
          <w:noProof/>
          <w:color w:val="auto"/>
          <w:sz w:val="28"/>
          <w:szCs w:val="28"/>
        </w:rPr>
        <w:t xml:space="preserve"> Психофизиологические предпосылки деятельности педагога</w:t>
      </w:r>
      <w:r w:rsidR="0067103C" w:rsidRPr="002801DE">
        <w:rPr>
          <w:rStyle w:val="a8"/>
          <w:noProof/>
          <w:color w:val="auto"/>
          <w:sz w:val="28"/>
          <w:szCs w:val="28"/>
        </w:rPr>
        <w:t xml:space="preserve"> </w:t>
      </w:r>
    </w:p>
    <w:p w:rsidR="00134090" w:rsidRPr="00F32910" w:rsidRDefault="00134090" w:rsidP="006710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2801DE">
        <w:rPr>
          <w:rStyle w:val="a8"/>
          <w:noProof/>
          <w:color w:val="auto"/>
          <w:sz w:val="28"/>
          <w:szCs w:val="28"/>
        </w:rPr>
        <w:t>3</w:t>
      </w:r>
      <w:r w:rsidR="0067103C" w:rsidRPr="002801DE">
        <w:rPr>
          <w:rStyle w:val="a8"/>
          <w:noProof/>
          <w:color w:val="auto"/>
          <w:sz w:val="28"/>
          <w:szCs w:val="28"/>
        </w:rPr>
        <w:t>.</w:t>
      </w:r>
      <w:r w:rsidRPr="002801DE">
        <w:rPr>
          <w:rStyle w:val="a8"/>
          <w:noProof/>
          <w:color w:val="auto"/>
          <w:sz w:val="28"/>
          <w:szCs w:val="28"/>
        </w:rPr>
        <w:t xml:space="preserve"> Психологическая характеристика педагогической деятельности</w:t>
      </w:r>
      <w:r w:rsidR="0067103C" w:rsidRPr="002801DE">
        <w:rPr>
          <w:rStyle w:val="a8"/>
          <w:noProof/>
          <w:color w:val="auto"/>
          <w:sz w:val="28"/>
          <w:szCs w:val="28"/>
        </w:rPr>
        <w:t xml:space="preserve"> </w:t>
      </w:r>
    </w:p>
    <w:p w:rsidR="00134090" w:rsidRPr="00F32910" w:rsidRDefault="00134090" w:rsidP="006710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2801DE">
        <w:rPr>
          <w:rStyle w:val="a8"/>
          <w:noProof/>
          <w:color w:val="auto"/>
          <w:sz w:val="28"/>
          <w:szCs w:val="28"/>
        </w:rPr>
        <w:t>Заключение</w:t>
      </w:r>
      <w:r w:rsidR="0067103C" w:rsidRPr="002801DE">
        <w:rPr>
          <w:rStyle w:val="a8"/>
          <w:noProof/>
          <w:color w:val="auto"/>
          <w:sz w:val="28"/>
          <w:szCs w:val="28"/>
        </w:rPr>
        <w:t xml:space="preserve"> </w:t>
      </w:r>
    </w:p>
    <w:p w:rsidR="00134090" w:rsidRPr="00F32910" w:rsidRDefault="00134090" w:rsidP="006710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2801DE">
        <w:rPr>
          <w:rStyle w:val="a8"/>
          <w:noProof/>
          <w:color w:val="auto"/>
          <w:sz w:val="28"/>
          <w:szCs w:val="28"/>
        </w:rPr>
        <w:t>Глоссарий</w:t>
      </w:r>
      <w:r w:rsidR="0067103C" w:rsidRPr="002801DE">
        <w:rPr>
          <w:rStyle w:val="a8"/>
          <w:noProof/>
          <w:color w:val="auto"/>
          <w:sz w:val="28"/>
          <w:szCs w:val="28"/>
        </w:rPr>
        <w:t xml:space="preserve"> </w:t>
      </w:r>
    </w:p>
    <w:p w:rsidR="00134090" w:rsidRPr="00F32910" w:rsidRDefault="00134090" w:rsidP="006710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2801DE">
        <w:rPr>
          <w:rStyle w:val="a8"/>
          <w:noProof/>
          <w:color w:val="auto"/>
          <w:sz w:val="28"/>
          <w:szCs w:val="28"/>
        </w:rPr>
        <w:t>Список использованных источников</w:t>
      </w:r>
      <w:r w:rsidR="0067103C" w:rsidRPr="002801DE">
        <w:rPr>
          <w:rStyle w:val="a8"/>
          <w:noProof/>
          <w:color w:val="auto"/>
          <w:sz w:val="28"/>
          <w:szCs w:val="28"/>
        </w:rPr>
        <w:t xml:space="preserve"> </w:t>
      </w:r>
    </w:p>
    <w:p w:rsidR="004D02D8" w:rsidRPr="00F32910" w:rsidRDefault="004D02D8" w:rsidP="0067103C">
      <w:pPr>
        <w:pStyle w:val="a5"/>
        <w:spacing w:after="0" w:line="360" w:lineRule="auto"/>
        <w:jc w:val="both"/>
        <w:rPr>
          <w:sz w:val="28"/>
          <w:szCs w:val="28"/>
        </w:rPr>
      </w:pPr>
    </w:p>
    <w:p w:rsidR="004D02D8" w:rsidRPr="00F32910" w:rsidRDefault="004D02D8" w:rsidP="00F32910">
      <w:pPr>
        <w:pStyle w:val="1"/>
        <w:spacing w:before="0" w:after="0"/>
        <w:jc w:val="both"/>
        <w:rPr>
          <w:rFonts w:cs="Times New Roman"/>
          <w:sz w:val="28"/>
          <w:szCs w:val="28"/>
        </w:rPr>
      </w:pPr>
      <w:bookmarkStart w:id="2" w:name="_Toc231381276"/>
      <w:bookmarkEnd w:id="0"/>
      <w:r w:rsidRPr="00F32910">
        <w:rPr>
          <w:rFonts w:cs="Times New Roman"/>
          <w:sz w:val="28"/>
          <w:szCs w:val="28"/>
        </w:rPr>
        <w:br w:type="page"/>
      </w:r>
      <w:bookmarkStart w:id="3" w:name="text"/>
      <w:bookmarkStart w:id="4" w:name="_Toc240961266"/>
      <w:bookmarkStart w:id="5" w:name="_Toc240961291"/>
      <w:bookmarkStart w:id="6" w:name="_Toc240961906"/>
      <w:bookmarkStart w:id="7" w:name="_Toc241032059"/>
      <w:bookmarkStart w:id="8" w:name="_Toc241032160"/>
      <w:bookmarkStart w:id="9" w:name="_Toc241033482"/>
      <w:bookmarkStart w:id="10" w:name="_Toc277751748"/>
      <w:bookmarkEnd w:id="3"/>
      <w:r w:rsidRPr="00F32910">
        <w:rPr>
          <w:rFonts w:cs="Times New Roman"/>
          <w:sz w:val="28"/>
          <w:szCs w:val="28"/>
        </w:rPr>
        <w:t>Введение</w:t>
      </w:r>
      <w:bookmarkEnd w:id="2"/>
      <w:bookmarkEnd w:id="4"/>
      <w:bookmarkEnd w:id="5"/>
      <w:bookmarkEnd w:id="6"/>
      <w:bookmarkEnd w:id="7"/>
      <w:bookmarkEnd w:id="8"/>
      <w:bookmarkEnd w:id="9"/>
      <w:bookmarkEnd w:id="10"/>
    </w:p>
    <w:p w:rsidR="00750AD0" w:rsidRPr="00F32910" w:rsidRDefault="00750AD0" w:rsidP="00F32910">
      <w:pPr>
        <w:spacing w:line="360" w:lineRule="auto"/>
        <w:ind w:firstLine="709"/>
        <w:jc w:val="both"/>
        <w:rPr>
          <w:sz w:val="28"/>
          <w:szCs w:val="28"/>
        </w:rPr>
      </w:pPr>
    </w:p>
    <w:p w:rsidR="004D02D8" w:rsidRPr="00F32910" w:rsidRDefault="00FC3C8B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Сущность и структура педагогической деятельности, а также связанная с ними продуктивность — один из актуальнейших вопросов педагогической науки и практики. Обычно научный анализ этих важных феноменов заменяется общими рассуждениями о педагогическом искусстве. Да, творчество педагога неповторимо, это такое же высокое искусство, как творчество композитора и художника — а может быть, и куда более сложное.</w:t>
      </w:r>
    </w:p>
    <w:p w:rsidR="00750AD0" w:rsidRPr="00F32910" w:rsidRDefault="00750AD0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Под понятием «педагог» нередко подразумевают и профессию, и социальную роль, и вид деятельности, и направленность личности. В реальной жизни грань между профессиональной и непрофессиональной деятельностью провести довольно сложно. Обладая сложным внутренним устройством, профессия включает множество разнородных предметно-инструментальных и идеальных компонентов. В представлении людей они могут существовать разрозненно, в виде частных образов, например, любимый учитель. Могут существовать, и интегрировано, в виде «образа профессии», возникающего на основе образов научной и художественной литературы, фольклора, и д.т.</w:t>
      </w:r>
    </w:p>
    <w:p w:rsidR="0067103C" w:rsidRDefault="00750AD0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Профессия педагога – специфический вид трудовой деятельности в системе отношений “человек – человек”, направленный на развитие обучающегося средствами учебных предметов и способами самой педагогической деятельности.</w:t>
      </w:r>
    </w:p>
    <w:p w:rsidR="00750AD0" w:rsidRPr="00F32910" w:rsidRDefault="00750AD0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Под “способами педагогического воздействия” понимаются прежде всего выработанные в процессе всего исторического развития общества способы воспитания и развития личности ребенка и взрослого с учетом накопленного знания возрастных, социокультурных, этнических и других особенностей. Также к способам педагогического воздействия относятся разработанные с учетом возрастных особенностей и специфики изучаемого предмета дидактические и методические приемы, позволяющие достичь конечного результата обучения – усвоения определенных знаний.</w:t>
      </w:r>
    </w:p>
    <w:p w:rsidR="00750AD0" w:rsidRPr="00F32910" w:rsidRDefault="00750AD0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Особенность труда </w:t>
      </w:r>
      <w:r w:rsidR="008A66AE" w:rsidRPr="00F32910">
        <w:rPr>
          <w:sz w:val="28"/>
          <w:szCs w:val="28"/>
        </w:rPr>
        <w:t>педагога</w:t>
      </w:r>
      <w:r w:rsidRPr="00F32910">
        <w:rPr>
          <w:sz w:val="28"/>
          <w:szCs w:val="28"/>
        </w:rPr>
        <w:t xml:space="preserve"> состоит, прежде всего в том, что объектом и продуктом его является человек, его внутренний мир. Специфика труда учителя выражается в постоянном общении с детьми, имеющими миропонимание, отличающееся от взрослого. Педагогический труд – это постоянное взаимодействие между человеком, овладевшим культурно-историческим опытом (учитель), и человеком, овладевающим им (ученик). В педагогической деятельности специфичен предмет труда – человек с неповторимостью его индивидуальных качеств. Наконец, в педагогической деятельности специфичны и средства труда, которыми учитель воздействует на ученика. Инструментом воздействия на ученика является личность учителя – его знания, умения, чувства, воля. Еще одной особенностью педагогической деятельности является результат труда – человек, овладевший общественной культурой. Помимо объекта, предмета, средств и результата труда педагогическая профессия имеет свои отличительные признаки:</w:t>
      </w:r>
    </w:p>
    <w:p w:rsidR="00750AD0" w:rsidRPr="00F32910" w:rsidRDefault="00750AD0" w:rsidP="00F32910">
      <w:pPr>
        <w:numPr>
          <w:ilvl w:val="1"/>
          <w:numId w:val="16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По содержанию: профессиональная деятельность педагога представляет собой преобразовательную деятельность, направленную на изменение учебного плана, методов обучения, методики преподавания, уровня знаний учащихся, их тезауруса, а также многих сторон личности самого педагога;</w:t>
      </w:r>
    </w:p>
    <w:p w:rsidR="00750AD0" w:rsidRPr="00F32910" w:rsidRDefault="00750AD0" w:rsidP="00F32910">
      <w:pPr>
        <w:numPr>
          <w:ilvl w:val="1"/>
          <w:numId w:val="16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По форме: деятельность педагога – это коммуникативная деятельность, включающая непосредственное и опосредованное общение;</w:t>
      </w:r>
    </w:p>
    <w:p w:rsidR="00750AD0" w:rsidRPr="00F32910" w:rsidRDefault="00750AD0" w:rsidP="00F32910">
      <w:pPr>
        <w:numPr>
          <w:ilvl w:val="1"/>
          <w:numId w:val="16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По структуре: педагогическая деятельность является ценностно-ориентационной деятельностью, направленной на формирование системы ценностей педагога и переноса ее на учащихся.</w:t>
      </w:r>
    </w:p>
    <w:p w:rsidR="00750AD0" w:rsidRPr="00F32910" w:rsidRDefault="00750AD0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Цель курсовой работы – дать психологическую характеристику педагогической деятельности. Для этого необходимо решить следующие задачи:</w:t>
      </w:r>
    </w:p>
    <w:p w:rsidR="00750AD0" w:rsidRPr="00F32910" w:rsidRDefault="00750AD0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- разобрать сущность педагогической деятельности;</w:t>
      </w:r>
    </w:p>
    <w:p w:rsidR="00750AD0" w:rsidRPr="00F32910" w:rsidRDefault="00750AD0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- выявить психофизиологические предпосылки деятельности педагога;</w:t>
      </w:r>
    </w:p>
    <w:p w:rsidR="00750AD0" w:rsidRPr="00F32910" w:rsidRDefault="00750AD0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- психологически охарактеризовать педагогическую деятельность.</w:t>
      </w:r>
    </w:p>
    <w:p w:rsidR="0067103C" w:rsidRDefault="0067103C" w:rsidP="00F32910">
      <w:pPr>
        <w:pStyle w:val="1"/>
        <w:spacing w:before="0" w:after="0"/>
        <w:jc w:val="both"/>
        <w:rPr>
          <w:rStyle w:val="a6"/>
          <w:sz w:val="28"/>
          <w:szCs w:val="28"/>
        </w:rPr>
      </w:pPr>
    </w:p>
    <w:p w:rsidR="003F3828" w:rsidRPr="00F32910" w:rsidRDefault="004D02D8" w:rsidP="00F32910">
      <w:pPr>
        <w:pStyle w:val="1"/>
        <w:spacing w:before="0" w:after="0"/>
        <w:jc w:val="both"/>
        <w:rPr>
          <w:rFonts w:cs="Times New Roman"/>
          <w:sz w:val="28"/>
          <w:szCs w:val="28"/>
        </w:rPr>
      </w:pPr>
      <w:r w:rsidRPr="00F32910">
        <w:rPr>
          <w:rStyle w:val="a6"/>
          <w:sz w:val="28"/>
          <w:szCs w:val="28"/>
        </w:rPr>
        <w:br w:type="page"/>
      </w:r>
      <w:bookmarkStart w:id="11" w:name="_Toc277751750"/>
      <w:bookmarkStart w:id="12" w:name="_Toc240961294"/>
      <w:bookmarkStart w:id="13" w:name="_Toc240961909"/>
      <w:bookmarkStart w:id="14" w:name="_Toc241032062"/>
      <w:bookmarkStart w:id="15" w:name="_Toc241032163"/>
      <w:bookmarkStart w:id="16" w:name="_Toc241033485"/>
      <w:r w:rsidR="003F3828" w:rsidRPr="00F32910">
        <w:rPr>
          <w:rFonts w:cs="Times New Roman"/>
          <w:sz w:val="28"/>
          <w:szCs w:val="28"/>
        </w:rPr>
        <w:t>1</w:t>
      </w:r>
      <w:r w:rsidR="0067103C">
        <w:rPr>
          <w:rFonts w:cs="Times New Roman"/>
          <w:sz w:val="28"/>
          <w:szCs w:val="28"/>
        </w:rPr>
        <w:t>.</w:t>
      </w:r>
      <w:r w:rsidR="003F3828" w:rsidRPr="00F32910">
        <w:rPr>
          <w:rFonts w:cs="Times New Roman"/>
          <w:sz w:val="28"/>
          <w:szCs w:val="28"/>
        </w:rPr>
        <w:t xml:space="preserve"> Сущность педагогической деятельности</w:t>
      </w:r>
      <w:bookmarkEnd w:id="11"/>
    </w:p>
    <w:p w:rsidR="003F3828" w:rsidRPr="00F32910" w:rsidRDefault="003F3828" w:rsidP="00F32910">
      <w:pPr>
        <w:spacing w:line="360" w:lineRule="auto"/>
        <w:ind w:firstLine="709"/>
        <w:jc w:val="both"/>
        <w:rPr>
          <w:sz w:val="28"/>
          <w:szCs w:val="28"/>
        </w:rPr>
      </w:pP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Как и любой вид деятельности, деятельность педагога имеет свою структуру. Она такова:</w:t>
      </w:r>
    </w:p>
    <w:p w:rsidR="001E5939" w:rsidRPr="00F32910" w:rsidRDefault="003F3828" w:rsidP="00F32910">
      <w:pPr>
        <w:numPr>
          <w:ilvl w:val="1"/>
          <w:numId w:val="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Мотивация;</w:t>
      </w:r>
    </w:p>
    <w:p w:rsidR="001E5939" w:rsidRPr="00F32910" w:rsidRDefault="001E5939" w:rsidP="00F32910">
      <w:pPr>
        <w:numPr>
          <w:ilvl w:val="1"/>
          <w:numId w:val="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Педагогические цели и задачи</w:t>
      </w:r>
      <w:r w:rsidR="003F3828" w:rsidRPr="00F32910">
        <w:rPr>
          <w:sz w:val="28"/>
          <w:szCs w:val="28"/>
        </w:rPr>
        <w:t>;</w:t>
      </w:r>
    </w:p>
    <w:p w:rsidR="001E5939" w:rsidRPr="00F32910" w:rsidRDefault="001E5939" w:rsidP="00F32910">
      <w:pPr>
        <w:numPr>
          <w:ilvl w:val="1"/>
          <w:numId w:val="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Предмет педагогической деятельности</w:t>
      </w:r>
      <w:r w:rsidR="003F3828" w:rsidRPr="00F32910">
        <w:rPr>
          <w:sz w:val="28"/>
          <w:szCs w:val="28"/>
        </w:rPr>
        <w:t>;</w:t>
      </w:r>
    </w:p>
    <w:p w:rsidR="001E5939" w:rsidRPr="00F32910" w:rsidRDefault="001E5939" w:rsidP="00F32910">
      <w:pPr>
        <w:numPr>
          <w:ilvl w:val="1"/>
          <w:numId w:val="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Педагогические средства и способы решения поставленных задач</w:t>
      </w:r>
      <w:r w:rsidR="003F3828" w:rsidRPr="00F32910">
        <w:rPr>
          <w:sz w:val="28"/>
          <w:szCs w:val="28"/>
        </w:rPr>
        <w:t>;</w:t>
      </w:r>
    </w:p>
    <w:p w:rsidR="001E5939" w:rsidRPr="00F32910" w:rsidRDefault="001E5939" w:rsidP="00F32910">
      <w:pPr>
        <w:numPr>
          <w:ilvl w:val="1"/>
          <w:numId w:val="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Продукт и результат педагогической деятельности. </w:t>
      </w:r>
      <w:r w:rsidR="003F3828" w:rsidRPr="00F32910">
        <w:rPr>
          <w:rStyle w:val="af"/>
          <w:sz w:val="28"/>
          <w:szCs w:val="28"/>
        </w:rPr>
        <w:footnoteReference w:id="1"/>
      </w:r>
    </w:p>
    <w:p w:rsidR="003F3828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Каждый вид </w:t>
      </w:r>
      <w:r w:rsidR="003F3828" w:rsidRPr="00F32910">
        <w:rPr>
          <w:sz w:val="28"/>
          <w:szCs w:val="28"/>
        </w:rPr>
        <w:t xml:space="preserve">деятельности </w:t>
      </w:r>
      <w:r w:rsidRPr="00F32910">
        <w:rPr>
          <w:sz w:val="28"/>
          <w:szCs w:val="28"/>
        </w:rPr>
        <w:t>имеет свой предмет, точно также и педагогическая деятельность имеет свой.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bookmarkStart w:id="17" w:name="test_p2"/>
      <w:bookmarkEnd w:id="17"/>
      <w:r w:rsidRPr="00F32910">
        <w:rPr>
          <w:sz w:val="28"/>
          <w:szCs w:val="28"/>
        </w:rPr>
        <w:t xml:space="preserve">Предметом педагогической деятельности является организация учебной деятельности обучающихся, направленная на освоение учениками предметного </w:t>
      </w:r>
      <w:r w:rsidR="003F3828" w:rsidRPr="00F32910">
        <w:rPr>
          <w:sz w:val="28"/>
          <w:szCs w:val="28"/>
        </w:rPr>
        <w:t xml:space="preserve">социокультурного опыта </w:t>
      </w:r>
      <w:r w:rsidRPr="00F32910">
        <w:rPr>
          <w:sz w:val="28"/>
          <w:szCs w:val="28"/>
        </w:rPr>
        <w:t>как основы и условия развития.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Средствами педагогической деятельности являются:</w:t>
      </w:r>
    </w:p>
    <w:p w:rsidR="001E5939" w:rsidRPr="00F32910" w:rsidRDefault="001E5939" w:rsidP="00F32910">
      <w:pPr>
        <w:numPr>
          <w:ilvl w:val="1"/>
          <w:numId w:val="3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научные (теоретические и эмпирические) знания, при помощи и на основе которых формируется понятийно-терминологический аппарат учащихся;</w:t>
      </w:r>
    </w:p>
    <w:p w:rsidR="001E5939" w:rsidRPr="00F32910" w:rsidRDefault="001E5939" w:rsidP="00F32910">
      <w:pPr>
        <w:numPr>
          <w:ilvl w:val="1"/>
          <w:numId w:val="3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"носители" знаний - тексты учебников или знание, воспроизводимое учеником при наблюдении (на лабораторных, практических занятиях и т.п.), организованном учителем, за осваиваемыми фактами, закономерностями, свойствами предметной действительности;</w:t>
      </w:r>
    </w:p>
    <w:p w:rsidR="001E5939" w:rsidRPr="00F32910" w:rsidRDefault="001E5939" w:rsidP="00F32910">
      <w:pPr>
        <w:numPr>
          <w:ilvl w:val="1"/>
          <w:numId w:val="3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вспомогательные средства - технические, компьютерные, графические и др.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Способами передачи социального опыта в педагогической деятельности являются:</w:t>
      </w:r>
    </w:p>
    <w:p w:rsidR="001E5939" w:rsidRPr="00F32910" w:rsidRDefault="001E5939" w:rsidP="00F32910">
      <w:pPr>
        <w:numPr>
          <w:ilvl w:val="1"/>
          <w:numId w:val="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объяснение;</w:t>
      </w:r>
    </w:p>
    <w:p w:rsidR="001E5939" w:rsidRPr="00F32910" w:rsidRDefault="001E5939" w:rsidP="00F32910">
      <w:pPr>
        <w:numPr>
          <w:ilvl w:val="1"/>
          <w:numId w:val="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показ (иллюстрация);</w:t>
      </w:r>
    </w:p>
    <w:p w:rsidR="001E5939" w:rsidRPr="00F32910" w:rsidRDefault="001E5939" w:rsidP="00F32910">
      <w:pPr>
        <w:numPr>
          <w:ilvl w:val="1"/>
          <w:numId w:val="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совместная работа;</w:t>
      </w:r>
    </w:p>
    <w:p w:rsidR="001E5939" w:rsidRPr="00F32910" w:rsidRDefault="001E5939" w:rsidP="00F32910">
      <w:pPr>
        <w:numPr>
          <w:ilvl w:val="1"/>
          <w:numId w:val="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непосредственная практика обучающегося (лабораторная, полевая);</w:t>
      </w:r>
    </w:p>
    <w:p w:rsidR="001E5939" w:rsidRPr="00F32910" w:rsidRDefault="001E5939" w:rsidP="00F32910">
      <w:pPr>
        <w:numPr>
          <w:ilvl w:val="1"/>
          <w:numId w:val="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тренинги и др.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test_p6"/>
      <w:bookmarkEnd w:id="18"/>
      <w:r w:rsidRPr="00F32910">
        <w:rPr>
          <w:sz w:val="28"/>
          <w:szCs w:val="28"/>
        </w:rPr>
        <w:t>Продукт педагогической деятельности - формируемый у ученика индивидуальный опыт во всей совокупности</w:t>
      </w:r>
      <w:r w:rsidR="003F3828" w:rsidRPr="00F32910">
        <w:rPr>
          <w:sz w:val="28"/>
          <w:szCs w:val="28"/>
        </w:rPr>
        <w:t>аксиологических</w:t>
      </w:r>
      <w:r w:rsidRPr="00F32910">
        <w:rPr>
          <w:sz w:val="28"/>
          <w:szCs w:val="28"/>
        </w:rPr>
        <w:t xml:space="preserve">, нравственно-этических, </w:t>
      </w:r>
      <w:r w:rsidR="003F3828" w:rsidRPr="00F32910">
        <w:rPr>
          <w:sz w:val="28"/>
          <w:szCs w:val="28"/>
        </w:rPr>
        <w:t>эмоционально-смысловых</w:t>
      </w:r>
      <w:r w:rsidRPr="00F32910">
        <w:rPr>
          <w:sz w:val="28"/>
          <w:szCs w:val="28"/>
        </w:rPr>
        <w:t xml:space="preserve">, предметных, оценочных составляющих. Продукт этой деятельности оценивается на экзамене, зачетах, по критериям решения задач, выполнения учебно-контрольных действий. Результатом </w:t>
      </w:r>
      <w:r w:rsidR="003F3828" w:rsidRPr="00F32910">
        <w:rPr>
          <w:sz w:val="28"/>
          <w:szCs w:val="28"/>
        </w:rPr>
        <w:t xml:space="preserve">педагогической деятельности </w:t>
      </w:r>
      <w:r w:rsidRPr="00F32910">
        <w:rPr>
          <w:sz w:val="28"/>
          <w:szCs w:val="28"/>
        </w:rPr>
        <w:t>как выполнения ее основной цели являются развитие обучающегося:</w:t>
      </w:r>
    </w:p>
    <w:p w:rsidR="001E5939" w:rsidRPr="00F32910" w:rsidRDefault="001E5939" w:rsidP="00F32910">
      <w:pPr>
        <w:numPr>
          <w:ilvl w:val="1"/>
          <w:numId w:val="5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его личностное совершенствование;</w:t>
      </w:r>
    </w:p>
    <w:p w:rsidR="001E5939" w:rsidRPr="00F32910" w:rsidRDefault="001E5939" w:rsidP="00F32910">
      <w:pPr>
        <w:numPr>
          <w:ilvl w:val="1"/>
          <w:numId w:val="5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интеллектуальное совершенствование;</w:t>
      </w:r>
    </w:p>
    <w:p w:rsidR="001E5939" w:rsidRPr="00F32910" w:rsidRDefault="001E5939" w:rsidP="00F32910">
      <w:pPr>
        <w:numPr>
          <w:ilvl w:val="1"/>
          <w:numId w:val="5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становление его как личности, как субъекта учебной деятельности. </w:t>
      </w:r>
      <w:r w:rsidR="003F3828" w:rsidRPr="00F32910">
        <w:rPr>
          <w:rStyle w:val="af"/>
          <w:sz w:val="28"/>
          <w:szCs w:val="28"/>
        </w:rPr>
        <w:footnoteReference w:id="2"/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12.1.3"/>
      <w:bookmarkStart w:id="20" w:name="test_p8"/>
      <w:bookmarkEnd w:id="19"/>
      <w:bookmarkEnd w:id="20"/>
      <w:r w:rsidRPr="00F32910">
        <w:rPr>
          <w:sz w:val="28"/>
          <w:szCs w:val="28"/>
        </w:rPr>
        <w:t>В ряде психолого-педагогических работ выделяются две группы педагогических функций - целеполагающие и организационно-структурные.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1. В целеполагающую группу входят следующие функции:</w:t>
      </w:r>
    </w:p>
    <w:p w:rsidR="001E5939" w:rsidRPr="00F32910" w:rsidRDefault="001E5939" w:rsidP="00F32910">
      <w:pPr>
        <w:numPr>
          <w:ilvl w:val="1"/>
          <w:numId w:val="6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ориентационная;</w:t>
      </w:r>
    </w:p>
    <w:p w:rsidR="001E5939" w:rsidRPr="00F32910" w:rsidRDefault="001E5939" w:rsidP="00F32910">
      <w:pPr>
        <w:numPr>
          <w:ilvl w:val="1"/>
          <w:numId w:val="6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развивающая;</w:t>
      </w:r>
    </w:p>
    <w:p w:rsidR="001E5939" w:rsidRPr="00F32910" w:rsidRDefault="001E5939" w:rsidP="00F32910">
      <w:pPr>
        <w:numPr>
          <w:ilvl w:val="1"/>
          <w:numId w:val="6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мобилизующая (стимулирующая психическое развитие учащихся);</w:t>
      </w:r>
    </w:p>
    <w:p w:rsidR="001E5939" w:rsidRPr="00F32910" w:rsidRDefault="001E5939" w:rsidP="00F32910">
      <w:pPr>
        <w:numPr>
          <w:ilvl w:val="1"/>
          <w:numId w:val="6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информационная.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Эта группа функций соотносится с дидактическими, академическими, авторитарными, коммуникативными способностями человека.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2. В организационно-структурную группу входят следующие функции:</w:t>
      </w:r>
    </w:p>
    <w:p w:rsidR="001E5939" w:rsidRPr="00F32910" w:rsidRDefault="001E5939" w:rsidP="00F32910">
      <w:pPr>
        <w:numPr>
          <w:ilvl w:val="1"/>
          <w:numId w:val="7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конструктивная;</w:t>
      </w:r>
    </w:p>
    <w:p w:rsidR="001E5939" w:rsidRPr="00F32910" w:rsidRDefault="001E5939" w:rsidP="00F32910">
      <w:pPr>
        <w:numPr>
          <w:ilvl w:val="1"/>
          <w:numId w:val="7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организаторская;</w:t>
      </w:r>
    </w:p>
    <w:p w:rsidR="001E5939" w:rsidRPr="00F32910" w:rsidRDefault="001E5939" w:rsidP="00F32910">
      <w:pPr>
        <w:numPr>
          <w:ilvl w:val="1"/>
          <w:numId w:val="7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коммуникативная;</w:t>
      </w:r>
    </w:p>
    <w:p w:rsidR="001E5939" w:rsidRPr="00F32910" w:rsidRDefault="001E5939" w:rsidP="00F32910">
      <w:pPr>
        <w:numPr>
          <w:ilvl w:val="1"/>
          <w:numId w:val="7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гностическая.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bookmarkStart w:id="21" w:name="test_p9"/>
      <w:bookmarkEnd w:id="21"/>
      <w:r w:rsidRPr="00F32910">
        <w:rPr>
          <w:sz w:val="28"/>
          <w:szCs w:val="28"/>
        </w:rPr>
        <w:t>Так, конструктивная функция обеспечивает:</w:t>
      </w:r>
    </w:p>
    <w:p w:rsidR="001E5939" w:rsidRPr="00F32910" w:rsidRDefault="001E5939" w:rsidP="00F32910">
      <w:pPr>
        <w:numPr>
          <w:ilvl w:val="1"/>
          <w:numId w:val="8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отбор и организацию содержания учебной информации, которая должна быть усвоена учащимися;</w:t>
      </w:r>
    </w:p>
    <w:p w:rsidR="001E5939" w:rsidRPr="00F32910" w:rsidRDefault="001E5939" w:rsidP="00F32910">
      <w:pPr>
        <w:numPr>
          <w:ilvl w:val="1"/>
          <w:numId w:val="8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проектирование деятельности учащихся, в которой информация может быть усвоена;</w:t>
      </w:r>
    </w:p>
    <w:p w:rsidR="001E5939" w:rsidRPr="00F32910" w:rsidRDefault="001E5939" w:rsidP="00F32910">
      <w:pPr>
        <w:numPr>
          <w:ilvl w:val="1"/>
          <w:numId w:val="8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проектирование собственной будущей деятельности и поведения, какими они должны быть в процессе взаимодействия с учащимися.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Организаторская функция реализуется через организацию:</w:t>
      </w:r>
    </w:p>
    <w:p w:rsidR="001E5939" w:rsidRPr="00F32910" w:rsidRDefault="001E5939" w:rsidP="00F32910">
      <w:pPr>
        <w:numPr>
          <w:ilvl w:val="1"/>
          <w:numId w:val="9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информации в процессе сообщения ее учащимся;</w:t>
      </w:r>
    </w:p>
    <w:p w:rsidR="001E5939" w:rsidRPr="00F32910" w:rsidRDefault="001E5939" w:rsidP="00F32910">
      <w:pPr>
        <w:numPr>
          <w:ilvl w:val="1"/>
          <w:numId w:val="9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различных видов деятельности учащихся;</w:t>
      </w:r>
    </w:p>
    <w:p w:rsidR="001E5939" w:rsidRPr="00F32910" w:rsidRDefault="001E5939" w:rsidP="00F32910">
      <w:pPr>
        <w:numPr>
          <w:ilvl w:val="1"/>
          <w:numId w:val="9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собственной деятельности и поведения в процессе непосредственного взаимодействия с учащимися.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bookmarkStart w:id="22" w:name="test_p10"/>
      <w:bookmarkEnd w:id="22"/>
      <w:r w:rsidRPr="00F32910">
        <w:rPr>
          <w:sz w:val="28"/>
          <w:szCs w:val="28"/>
        </w:rPr>
        <w:t>Коммуникативная функция предполагает:</w:t>
      </w:r>
    </w:p>
    <w:p w:rsidR="001E5939" w:rsidRPr="00F32910" w:rsidRDefault="001E5939" w:rsidP="00F32910">
      <w:pPr>
        <w:numPr>
          <w:ilvl w:val="1"/>
          <w:numId w:val="10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установление правильных взаимоотношений с учащимися;</w:t>
      </w:r>
    </w:p>
    <w:p w:rsidR="001E5939" w:rsidRPr="00F32910" w:rsidRDefault="001E5939" w:rsidP="00F32910">
      <w:pPr>
        <w:numPr>
          <w:ilvl w:val="1"/>
          <w:numId w:val="10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нормальные, деловые отношения с другими учителями, с администрацией школы.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Гностическая (исследовательская) функция предусматривает изучение:</w:t>
      </w:r>
    </w:p>
    <w:p w:rsidR="001E5939" w:rsidRPr="00F32910" w:rsidRDefault="001E5939" w:rsidP="00F32910">
      <w:pPr>
        <w:numPr>
          <w:ilvl w:val="1"/>
          <w:numId w:val="11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содержания и способов воздействия на других людей;</w:t>
      </w:r>
    </w:p>
    <w:p w:rsidR="001E5939" w:rsidRPr="00F32910" w:rsidRDefault="001E5939" w:rsidP="00F32910">
      <w:pPr>
        <w:numPr>
          <w:ilvl w:val="1"/>
          <w:numId w:val="11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возрастных и индивидуально-психологических особенностей других людей;</w:t>
      </w:r>
    </w:p>
    <w:p w:rsidR="001E5939" w:rsidRPr="00F32910" w:rsidRDefault="001E5939" w:rsidP="00F32910">
      <w:pPr>
        <w:numPr>
          <w:ilvl w:val="1"/>
          <w:numId w:val="11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особенностей процесса и результатов собственной деятельности, ее достоинств и недостатков. </w:t>
      </w:r>
      <w:r w:rsidR="003F3828" w:rsidRPr="00F32910">
        <w:rPr>
          <w:rStyle w:val="af"/>
          <w:sz w:val="28"/>
          <w:szCs w:val="28"/>
        </w:rPr>
        <w:footnoteReference w:id="3"/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Сфера профессионального труда </w:t>
      </w:r>
      <w:r w:rsidR="00531CA3" w:rsidRPr="00F32910">
        <w:rPr>
          <w:sz w:val="28"/>
          <w:szCs w:val="28"/>
        </w:rPr>
        <w:t>преподавателя</w:t>
      </w:r>
      <w:r w:rsidRPr="00F32910">
        <w:rPr>
          <w:sz w:val="28"/>
          <w:szCs w:val="28"/>
        </w:rPr>
        <w:t xml:space="preserve"> - это арена преодоления множества противоречий. Это противоречия между следующими факторами:</w:t>
      </w:r>
    </w:p>
    <w:p w:rsidR="001E5939" w:rsidRPr="00F32910" w:rsidRDefault="001E5939" w:rsidP="00F32910">
      <w:pPr>
        <w:numPr>
          <w:ilvl w:val="1"/>
          <w:numId w:val="1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динамикой профессиональных задач и внутренней готовностью учителя к их осуществлению;</w:t>
      </w:r>
    </w:p>
    <w:p w:rsidR="001E5939" w:rsidRPr="00F32910" w:rsidRDefault="001E5939" w:rsidP="00F32910">
      <w:pPr>
        <w:numPr>
          <w:ilvl w:val="1"/>
          <w:numId w:val="1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динамикой образовательной политики и стремлением учителя занимать чёткую и последовательную позицию;</w:t>
      </w:r>
    </w:p>
    <w:p w:rsidR="001E5939" w:rsidRPr="00F32910" w:rsidRDefault="001E5939" w:rsidP="00F32910">
      <w:pPr>
        <w:numPr>
          <w:ilvl w:val="1"/>
          <w:numId w:val="1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личностной потребностью учителя в творческой самореализации и возможностью её удовлетворения;</w:t>
      </w:r>
    </w:p>
    <w:p w:rsidR="001E5939" w:rsidRPr="00F32910" w:rsidRDefault="001E5939" w:rsidP="00F32910">
      <w:pPr>
        <w:numPr>
          <w:ilvl w:val="1"/>
          <w:numId w:val="1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растущим объёмом актуальной информации и рутинными способами её переработки, хранения и передачи;</w:t>
      </w:r>
    </w:p>
    <w:p w:rsidR="001E5939" w:rsidRPr="00F32910" w:rsidRDefault="001E5939" w:rsidP="00F32910">
      <w:pPr>
        <w:numPr>
          <w:ilvl w:val="1"/>
          <w:numId w:val="1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потребностью общества в образовательных услугах и сокращением резервов рабочего времени учителя;</w:t>
      </w:r>
    </w:p>
    <w:p w:rsidR="001E5939" w:rsidRPr="00F32910" w:rsidRDefault="001E5939" w:rsidP="00F32910">
      <w:pPr>
        <w:numPr>
          <w:ilvl w:val="1"/>
          <w:numId w:val="1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уменьшением их численности и низким материальным уровнем учительских кадров;</w:t>
      </w:r>
    </w:p>
    <w:p w:rsidR="001E5939" w:rsidRPr="00F32910" w:rsidRDefault="001E5939" w:rsidP="00F32910">
      <w:pPr>
        <w:numPr>
          <w:ilvl w:val="1"/>
          <w:numId w:val="12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возрастанием величины свободного времени у подавляющего большинства социально-профессиональных групп - и противоположной тенденцией сокращения бюджета времени у представителей педагогических профессий и др. </w:t>
      </w:r>
      <w:r w:rsidR="00531CA3" w:rsidRPr="00F32910">
        <w:rPr>
          <w:rStyle w:val="af"/>
          <w:sz w:val="28"/>
          <w:szCs w:val="28"/>
        </w:rPr>
        <w:footnoteReference w:id="4"/>
      </w:r>
    </w:p>
    <w:p w:rsidR="001E5939" w:rsidRPr="00F32910" w:rsidRDefault="00531CA3" w:rsidP="00F32910">
      <w:pPr>
        <w:spacing w:line="360" w:lineRule="auto"/>
        <w:ind w:firstLine="709"/>
        <w:jc w:val="both"/>
        <w:rPr>
          <w:sz w:val="28"/>
          <w:szCs w:val="28"/>
        </w:rPr>
      </w:pPr>
      <w:bookmarkStart w:id="23" w:name="12.1.4"/>
      <w:bookmarkEnd w:id="23"/>
      <w:r w:rsidRPr="00F32910">
        <w:rPr>
          <w:sz w:val="28"/>
          <w:szCs w:val="28"/>
        </w:rPr>
        <w:t xml:space="preserve">Педагогическая деятельность </w:t>
      </w:r>
      <w:r w:rsidR="001E5939" w:rsidRPr="00F32910">
        <w:rPr>
          <w:sz w:val="28"/>
          <w:szCs w:val="28"/>
        </w:rPr>
        <w:t>имеет те же характеристики, что и любой другой вид человеческой деятельности. Это, прежде всего:</w:t>
      </w:r>
    </w:p>
    <w:p w:rsidR="001E5939" w:rsidRPr="00F32910" w:rsidRDefault="001E5939" w:rsidP="00F32910">
      <w:pPr>
        <w:numPr>
          <w:ilvl w:val="1"/>
          <w:numId w:val="13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целенаправленность;</w:t>
      </w:r>
    </w:p>
    <w:p w:rsidR="001E5939" w:rsidRPr="00F32910" w:rsidRDefault="001E5939" w:rsidP="00F32910">
      <w:pPr>
        <w:numPr>
          <w:ilvl w:val="1"/>
          <w:numId w:val="13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мотивированность;</w:t>
      </w:r>
    </w:p>
    <w:p w:rsidR="001E5939" w:rsidRPr="00F32910" w:rsidRDefault="001E5939" w:rsidP="00F32910">
      <w:pPr>
        <w:numPr>
          <w:ilvl w:val="1"/>
          <w:numId w:val="13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предметность.</w:t>
      </w:r>
    </w:p>
    <w:p w:rsidR="0067103C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bookmarkStart w:id="24" w:name="test_p4"/>
      <w:bookmarkEnd w:id="24"/>
      <w:r w:rsidRPr="00F32910">
        <w:rPr>
          <w:sz w:val="28"/>
          <w:szCs w:val="28"/>
        </w:rPr>
        <w:t xml:space="preserve">Специфической характеристикой педагогической деятельности является ее продуктивность. </w:t>
      </w:r>
      <w:r w:rsidR="00531CA3" w:rsidRPr="00F32910">
        <w:rPr>
          <w:sz w:val="28"/>
          <w:szCs w:val="28"/>
        </w:rPr>
        <w:t>В</w:t>
      </w:r>
      <w:r w:rsidRPr="00F32910">
        <w:rPr>
          <w:sz w:val="28"/>
          <w:szCs w:val="28"/>
        </w:rPr>
        <w:t>ыделя</w:t>
      </w:r>
      <w:r w:rsidR="00531CA3" w:rsidRPr="00F32910">
        <w:rPr>
          <w:sz w:val="28"/>
          <w:szCs w:val="28"/>
        </w:rPr>
        <w:t>ю</w:t>
      </w:r>
      <w:r w:rsidRPr="00F32910">
        <w:rPr>
          <w:sz w:val="28"/>
          <w:szCs w:val="28"/>
        </w:rPr>
        <w:t>т пять уровней продуктивности педагогической деятельности:</w:t>
      </w:r>
    </w:p>
    <w:p w:rsidR="00531CA3" w:rsidRPr="00F32910" w:rsidRDefault="0067103C" w:rsidP="00F329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5939" w:rsidRPr="00F32910">
        <w:rPr>
          <w:sz w:val="28"/>
          <w:szCs w:val="28"/>
        </w:rPr>
        <w:t>I уровень - (минимальный)</w:t>
      </w:r>
      <w:r w:rsidR="00531CA3" w:rsidRPr="00F32910">
        <w:rPr>
          <w:sz w:val="28"/>
          <w:szCs w:val="28"/>
        </w:rPr>
        <w:t xml:space="preserve"> репродуктивный</w:t>
      </w:r>
      <w:r w:rsidR="001E5939" w:rsidRPr="00F32910">
        <w:rPr>
          <w:sz w:val="28"/>
          <w:szCs w:val="28"/>
        </w:rPr>
        <w:t>; педагог может и умеет рассказать другим то, что знает сам; непродуктивный.</w:t>
      </w:r>
    </w:p>
    <w:p w:rsidR="00531CA3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II уровень - (низкий) адаптивный; педагог умеет приспособить свое сообщение к особенностям аудитории; малопродуктивный.</w:t>
      </w:r>
    </w:p>
    <w:p w:rsidR="00531CA3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III уровень - (средний) локально-моделирующий; педагог владеет стратегиями обучения учащихся знаниям, умениям, навыкам по отдельным разделам курса (т.е. умеет формулировать педагогическую цель, отдавать себе отчет в искомом результате и отбирать систему и последовательность включения учащихся в учебно-воспитательную деятельность; среднепродуктивный.</w:t>
      </w:r>
    </w:p>
    <w:p w:rsidR="00531CA3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IV уровень - (высокий) системно-моделирующий знания учащихся; педагог владеет стратегиями формирования искомой системы знаний, умений и навыков учащихся по своему предмету в целом; продуктивный.</w:t>
      </w: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V уровень - (высший) системно-моделирующий деятельность и поведение учащихся; педагог владеет стратегиями превращения своего предмета в средство формирования личности учащегося, его потребностей в самовоспитании, самообразовании, саморазвитии; высокопродуктивный.</w:t>
      </w:r>
      <w:bookmarkStart w:id="25" w:name="12.2"/>
      <w:bookmarkEnd w:id="25"/>
      <w:r w:rsidR="00D4415B" w:rsidRPr="00F32910">
        <w:rPr>
          <w:sz w:val="28"/>
          <w:szCs w:val="28"/>
        </w:rPr>
        <w:t xml:space="preserve"> </w:t>
      </w:r>
      <w:r w:rsidR="00D4415B" w:rsidRPr="00F32910">
        <w:rPr>
          <w:rStyle w:val="af"/>
          <w:sz w:val="28"/>
          <w:szCs w:val="28"/>
        </w:rPr>
        <w:footnoteReference w:id="5"/>
      </w:r>
    </w:p>
    <w:p w:rsidR="004D02D8" w:rsidRPr="00F32910" w:rsidRDefault="004D02D8" w:rsidP="00F32910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4D02D8" w:rsidRPr="00F32910" w:rsidRDefault="004D02D8" w:rsidP="00F32910">
      <w:pPr>
        <w:pStyle w:val="1"/>
        <w:spacing w:before="0" w:after="0"/>
        <w:jc w:val="both"/>
        <w:rPr>
          <w:rFonts w:cs="Times New Roman"/>
          <w:sz w:val="28"/>
          <w:szCs w:val="28"/>
        </w:rPr>
      </w:pPr>
      <w:bookmarkStart w:id="26" w:name="_Toc277751751"/>
      <w:r w:rsidRPr="00F32910">
        <w:rPr>
          <w:rFonts w:cs="Times New Roman"/>
          <w:sz w:val="28"/>
          <w:szCs w:val="28"/>
        </w:rPr>
        <w:t>2</w:t>
      </w:r>
      <w:r w:rsidR="0067103C">
        <w:rPr>
          <w:rFonts w:cs="Times New Roman"/>
          <w:sz w:val="28"/>
          <w:szCs w:val="28"/>
        </w:rPr>
        <w:t>.</w:t>
      </w:r>
      <w:r w:rsidRPr="00F32910">
        <w:rPr>
          <w:rFonts w:cs="Times New Roman"/>
          <w:sz w:val="28"/>
          <w:szCs w:val="28"/>
        </w:rPr>
        <w:t xml:space="preserve"> </w:t>
      </w:r>
      <w:bookmarkEnd w:id="12"/>
      <w:bookmarkEnd w:id="13"/>
      <w:bookmarkEnd w:id="14"/>
      <w:bookmarkEnd w:id="15"/>
      <w:bookmarkEnd w:id="16"/>
      <w:r w:rsidR="00D4415B" w:rsidRPr="00F32910">
        <w:rPr>
          <w:rFonts w:cs="Times New Roman"/>
          <w:sz w:val="28"/>
          <w:szCs w:val="28"/>
        </w:rPr>
        <w:t>Психофизиологические предпосылки деятельности педагога</w:t>
      </w:r>
      <w:bookmarkEnd w:id="26"/>
    </w:p>
    <w:p w:rsidR="00D4415B" w:rsidRPr="00F32910" w:rsidRDefault="00D4415B" w:rsidP="00F32910">
      <w:pPr>
        <w:spacing w:line="360" w:lineRule="auto"/>
        <w:ind w:firstLine="709"/>
        <w:jc w:val="both"/>
        <w:rPr>
          <w:sz w:val="28"/>
          <w:szCs w:val="28"/>
        </w:rPr>
      </w:pPr>
    </w:p>
    <w:p w:rsidR="00DD5363" w:rsidRPr="00F32910" w:rsidRDefault="00777294" w:rsidP="00F32910">
      <w:pPr>
        <w:spacing w:line="360" w:lineRule="auto"/>
        <w:ind w:firstLine="709"/>
        <w:jc w:val="both"/>
        <w:rPr>
          <w:sz w:val="28"/>
          <w:szCs w:val="28"/>
        </w:rPr>
      </w:pPr>
      <w:bookmarkStart w:id="27" w:name="_Toc240961295"/>
      <w:bookmarkStart w:id="28" w:name="_Toc240961910"/>
      <w:bookmarkStart w:id="29" w:name="_Toc241032063"/>
      <w:bookmarkStart w:id="30" w:name="_Toc241032164"/>
      <w:bookmarkStart w:id="31" w:name="_Toc241033486"/>
      <w:r w:rsidRPr="00F32910">
        <w:rPr>
          <w:sz w:val="28"/>
          <w:szCs w:val="28"/>
        </w:rPr>
        <w:t>Рассмотрение психофизиологического компонента структуры субъекта педагогической деятельности сразу же сталкивается с двумя трудностями. Первая состоит в том,</w:t>
      </w:r>
      <w:r w:rsidR="00CD434E" w:rsidRPr="00F32910">
        <w:rPr>
          <w:sz w:val="28"/>
          <w:szCs w:val="28"/>
        </w:rPr>
        <w:t xml:space="preserve"> как отмечал В.Д. Небылицын</w:t>
      </w:r>
      <w:r w:rsidRPr="00F32910">
        <w:rPr>
          <w:sz w:val="28"/>
          <w:szCs w:val="28"/>
        </w:rPr>
        <w:t xml:space="preserve"> что, «строить сколько-нибудь детализированные, гипотезы относительно связи между свойствами нервной системы и способностями или даже их элементами, видимо, еще преждевременно; для этого нужно знать больше и о свойствах нервной системы, и о самих способностях». </w:t>
      </w:r>
      <w:r w:rsidR="00DD5363" w:rsidRPr="00F32910">
        <w:rPr>
          <w:rStyle w:val="af"/>
          <w:sz w:val="28"/>
          <w:szCs w:val="28"/>
        </w:rPr>
        <w:footnoteReference w:id="6"/>
      </w:r>
    </w:p>
    <w:p w:rsidR="00777294" w:rsidRPr="00F32910" w:rsidRDefault="0077729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Вторая трудность состоит в том, что в то же время невозможно не замечать эмпирически выявляемой зависимости между определенными психофизиологическими показателями индивида и поведением, характером его деятельности. Вероятно, преодоление этих затруднений состоит в установлении самой общей связи между некоторым комплексным психофизиологическим показателем типа высшей нервной деятельности человека и наиболее вероятным его проявлением в поведении, деятельности. При этом функционально-поведенческая проблема, как она может быть названа, переводится в план оперативной надежности. Это предполагает, «устойчивое сохранение оптимальных рабочих параметров» и в течение определенных временных периодов, и в усложняющейся и изменяющейся обстановке. Очевидно, что педагогическая деятельность характеризуется именно этим показателем.</w:t>
      </w:r>
      <w:r w:rsidR="00DD5363" w:rsidRPr="00F32910">
        <w:rPr>
          <w:sz w:val="28"/>
          <w:szCs w:val="28"/>
        </w:rPr>
        <w:t xml:space="preserve"> </w:t>
      </w:r>
      <w:r w:rsidR="00DD5363" w:rsidRPr="00F32910">
        <w:rPr>
          <w:rStyle w:val="af"/>
          <w:sz w:val="28"/>
          <w:szCs w:val="28"/>
        </w:rPr>
        <w:footnoteReference w:id="7"/>
      </w:r>
    </w:p>
    <w:p w:rsidR="00777294" w:rsidRPr="00F32910" w:rsidRDefault="0077729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Ответ на вопрос, какие психофизиологические показатели могут влиять на характер субъектной деятельности педагога, может быть дан на основе характеристик основных свойств темперамента в трактовке школы B.C. Мерлина. В качестве таких свойств, как известно, выступают: сензитивность, реактивность, активность, соотношение реактивности и активности, темп реакции, пластичность или ригидность, эмоциональная возбудимость, экстраверсия или интроверсия. Такими показателями могут быть также эмоциональная устойчивость или невротизм; аналитический или синтетический тип восприятия; поленезависимость или зависимость, определяющие когнитивный стиль, и, в целом, хотя и описательно, тип темперамента как проявление типа высшей нервной деятельности в поведении по показателям силы — слабости, уравновешенности — неуравновешенности, скорости уравновешивание процессов возбуждения и торможения. При этом свойства высшей нервной деятельности влияют прежде всего на стиль деятельности, в частности на индивидуальный стиль педагога. Все последующие влияния опосредствованы.</w:t>
      </w:r>
      <w:r w:rsidR="00DD5363" w:rsidRPr="00F32910">
        <w:rPr>
          <w:sz w:val="28"/>
          <w:szCs w:val="28"/>
        </w:rPr>
        <w:t xml:space="preserve"> </w:t>
      </w:r>
      <w:r w:rsidR="00DD5363" w:rsidRPr="00F32910">
        <w:rPr>
          <w:rStyle w:val="af"/>
          <w:sz w:val="28"/>
          <w:szCs w:val="28"/>
        </w:rPr>
        <w:footnoteReference w:id="8"/>
      </w:r>
    </w:p>
    <w:p w:rsidR="00777294" w:rsidRPr="00F32910" w:rsidRDefault="0077729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Правомерность установления таких функционально-поведенческих связей подтверждается высказываниями К. Юнга о непосредственной связи интроверсии вообще, интроверсии мыслительного типа в частности, и субъектных особенностей учителя, педагога. «Конечно, — пишет К. Юнг, — иррациональные интровертированные типы, как учителя не являются совершенными людьми. Им не хватает разума и этики разума...», и далее продолжает: «Лично, как учитель, он имеет мало влияния, так как ему неизвестен строй ума его учеников. Учение в своем основании даже не интересует его, если только оно случайно не является для него теоретической проблемой. Он плохой учитель, так как во время учения он обдумывает предмет учения, а не довольствуется изложением его».</w:t>
      </w:r>
      <w:r w:rsidR="00DD5363" w:rsidRPr="00F32910">
        <w:rPr>
          <w:sz w:val="28"/>
          <w:szCs w:val="28"/>
        </w:rPr>
        <w:t xml:space="preserve"> </w:t>
      </w:r>
      <w:r w:rsidR="00DD5363" w:rsidRPr="00F32910">
        <w:rPr>
          <w:rStyle w:val="af"/>
          <w:sz w:val="28"/>
          <w:szCs w:val="28"/>
        </w:rPr>
        <w:footnoteReference w:id="9"/>
      </w:r>
    </w:p>
    <w:p w:rsidR="00DD5363" w:rsidRPr="00F32910" w:rsidRDefault="0077729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Из сказанного следует, что, хотя психофизиологический компонент недостаточно исследован и определен, он должен быть зафиксирован как реально существующий и в перспективе интересный для дальнейшего изучения. На основании </w:t>
      </w:r>
      <w:r w:rsidR="00DD5363" w:rsidRPr="00F32910">
        <w:rPr>
          <w:sz w:val="28"/>
          <w:szCs w:val="28"/>
        </w:rPr>
        <w:t>этого</w:t>
      </w:r>
      <w:r w:rsidRPr="00F32910">
        <w:rPr>
          <w:sz w:val="28"/>
          <w:szCs w:val="28"/>
        </w:rPr>
        <w:t xml:space="preserve"> можно полагать, что эффективность деятельности педагога и его комфортное самочувствие как ее субъекта при прочих равных положительных влияниях обеспечивают:</w:t>
      </w:r>
    </w:p>
    <w:p w:rsidR="00DD5363" w:rsidRPr="00F32910" w:rsidRDefault="00777294" w:rsidP="00F32910">
      <w:pPr>
        <w:numPr>
          <w:ilvl w:val="1"/>
          <w:numId w:val="1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оптимальный (по возрастным показателям) уровень интеллектуального развития по всем входящим в структуру функциям — мнемической, логической, сенсорно-перцептивной и атенционной;</w:t>
      </w:r>
    </w:p>
    <w:p w:rsidR="00DD5363" w:rsidRPr="00F32910" w:rsidRDefault="00777294" w:rsidP="00F32910">
      <w:pPr>
        <w:numPr>
          <w:ilvl w:val="1"/>
          <w:numId w:val="1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синтетический, целостный, поленезависимый когнитивный стиль с высоким показателем дифференциации;</w:t>
      </w:r>
    </w:p>
    <w:p w:rsidR="00DD5363" w:rsidRPr="00F32910" w:rsidRDefault="00777294" w:rsidP="00F32910">
      <w:pPr>
        <w:numPr>
          <w:ilvl w:val="1"/>
          <w:numId w:val="1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гибкость и конвергентность мышления;</w:t>
      </w:r>
    </w:p>
    <w:p w:rsidR="00DD5363" w:rsidRPr="00F32910" w:rsidRDefault="00777294" w:rsidP="00F32910">
      <w:pPr>
        <w:numPr>
          <w:ilvl w:val="1"/>
          <w:numId w:val="1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активность, высокий темп реакции, лабильность, амбивертность;</w:t>
      </w:r>
    </w:p>
    <w:p w:rsidR="00777294" w:rsidRPr="00F32910" w:rsidRDefault="00777294" w:rsidP="00F32910">
      <w:pPr>
        <w:numPr>
          <w:ilvl w:val="1"/>
          <w:numId w:val="14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эмоциональная устойчивость, высокий уровень саморегуляции.</w:t>
      </w:r>
    </w:p>
    <w:p w:rsidR="00777294" w:rsidRPr="00F32910" w:rsidRDefault="0077729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Эти показатели выступают в качестве задатков, предпосылок, но они являются самостоятельным компонентом структуры субъекта и более того, могут быть объектом диагностирования для определения профпригодности человека.</w:t>
      </w:r>
      <w:r w:rsidR="00DD5363" w:rsidRPr="00F32910">
        <w:rPr>
          <w:sz w:val="28"/>
          <w:szCs w:val="28"/>
        </w:rPr>
        <w:t xml:space="preserve"> </w:t>
      </w:r>
      <w:r w:rsidR="00DD5363" w:rsidRPr="00F32910">
        <w:rPr>
          <w:rStyle w:val="af"/>
          <w:sz w:val="28"/>
          <w:szCs w:val="28"/>
        </w:rPr>
        <w:footnoteReference w:id="10"/>
      </w:r>
    </w:p>
    <w:p w:rsidR="00D64E9A" w:rsidRPr="00BC3CF7" w:rsidRDefault="00D64E9A" w:rsidP="00D64E9A">
      <w:pPr>
        <w:spacing w:line="360" w:lineRule="auto"/>
        <w:ind w:firstLine="709"/>
        <w:rPr>
          <w:color w:val="FFFFFF"/>
          <w:sz w:val="28"/>
          <w:szCs w:val="28"/>
        </w:rPr>
      </w:pPr>
      <w:r w:rsidRPr="00BC3CF7">
        <w:rPr>
          <w:color w:val="FFFFFF"/>
          <w:sz w:val="28"/>
          <w:szCs w:val="28"/>
        </w:rPr>
        <w:t>педагогическая мотивация психофизиологический</w:t>
      </w:r>
    </w:p>
    <w:p w:rsidR="004D02D8" w:rsidRPr="00F32910" w:rsidRDefault="00DD5363" w:rsidP="00F32910">
      <w:pPr>
        <w:pStyle w:val="1"/>
        <w:spacing w:before="0" w:after="0"/>
        <w:jc w:val="both"/>
        <w:rPr>
          <w:rFonts w:cs="Times New Roman"/>
          <w:sz w:val="28"/>
          <w:szCs w:val="28"/>
        </w:rPr>
      </w:pPr>
      <w:r w:rsidRPr="00F32910">
        <w:rPr>
          <w:rFonts w:cs="Times New Roman"/>
          <w:sz w:val="28"/>
          <w:szCs w:val="28"/>
        </w:rPr>
        <w:br w:type="page"/>
      </w:r>
      <w:bookmarkStart w:id="32" w:name="_Toc277751752"/>
      <w:r w:rsidR="004D02D8" w:rsidRPr="00F32910">
        <w:rPr>
          <w:rFonts w:cs="Times New Roman"/>
          <w:sz w:val="28"/>
          <w:szCs w:val="28"/>
        </w:rPr>
        <w:t>3</w:t>
      </w:r>
      <w:r w:rsidR="0067103C">
        <w:rPr>
          <w:rFonts w:cs="Times New Roman"/>
          <w:sz w:val="28"/>
          <w:szCs w:val="28"/>
        </w:rPr>
        <w:t>.</w:t>
      </w:r>
      <w:r w:rsidR="004D02D8" w:rsidRPr="00F32910">
        <w:rPr>
          <w:rFonts w:cs="Times New Roman"/>
          <w:sz w:val="28"/>
          <w:szCs w:val="28"/>
        </w:rPr>
        <w:t xml:space="preserve"> </w:t>
      </w:r>
      <w:bookmarkEnd w:id="27"/>
      <w:bookmarkEnd w:id="28"/>
      <w:bookmarkEnd w:id="29"/>
      <w:bookmarkEnd w:id="30"/>
      <w:bookmarkEnd w:id="31"/>
      <w:r w:rsidR="000A2BD4" w:rsidRPr="00F32910">
        <w:rPr>
          <w:rFonts w:cs="Times New Roman"/>
          <w:sz w:val="28"/>
          <w:szCs w:val="28"/>
        </w:rPr>
        <w:t>Психологическая характеристика педагогической деятельности</w:t>
      </w:r>
      <w:bookmarkEnd w:id="32"/>
    </w:p>
    <w:p w:rsidR="000A2BD4" w:rsidRPr="00F32910" w:rsidRDefault="000A2BD4" w:rsidP="00F32910">
      <w:pPr>
        <w:spacing w:line="360" w:lineRule="auto"/>
        <w:ind w:firstLine="709"/>
        <w:jc w:val="both"/>
        <w:rPr>
          <w:sz w:val="28"/>
          <w:szCs w:val="28"/>
        </w:rPr>
      </w:pPr>
    </w:p>
    <w:p w:rsidR="001E5939" w:rsidRPr="00F32910" w:rsidRDefault="001E5939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В изучении психологии </w:t>
      </w:r>
      <w:r w:rsidR="000A2BD4" w:rsidRPr="00F32910">
        <w:rPr>
          <w:sz w:val="28"/>
          <w:szCs w:val="28"/>
        </w:rPr>
        <w:t xml:space="preserve">педагогической деятельности </w:t>
      </w:r>
      <w:r w:rsidRPr="00F32910">
        <w:rPr>
          <w:sz w:val="28"/>
          <w:szCs w:val="28"/>
        </w:rPr>
        <w:t xml:space="preserve">можно выделить ряд проблем </w:t>
      </w:r>
      <w:r w:rsidR="00DF6144" w:rsidRPr="00F32910">
        <w:rPr>
          <w:sz w:val="28"/>
          <w:szCs w:val="28"/>
        </w:rPr>
        <w:t>отображенных в приложении А</w:t>
      </w:r>
      <w:r w:rsidRPr="00F32910">
        <w:rPr>
          <w:sz w:val="28"/>
          <w:szCs w:val="28"/>
        </w:rPr>
        <w:t>. Среди важнейших из них можно выделить следующие:</w:t>
      </w:r>
    </w:p>
    <w:p w:rsidR="001E5939" w:rsidRPr="00F32910" w:rsidRDefault="001E5939" w:rsidP="00F32910">
      <w:pPr>
        <w:numPr>
          <w:ilvl w:val="0"/>
          <w:numId w:val="1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Проблема творческого потенциала педагога и возможностей преодоления им педагогических стереотипов</w:t>
      </w:r>
      <w:r w:rsidR="00564415" w:rsidRPr="00F32910">
        <w:rPr>
          <w:sz w:val="28"/>
          <w:szCs w:val="28"/>
        </w:rPr>
        <w:t>;</w:t>
      </w:r>
    </w:p>
    <w:p w:rsidR="001E5939" w:rsidRPr="00F32910" w:rsidRDefault="001E5939" w:rsidP="00F32910">
      <w:pPr>
        <w:numPr>
          <w:ilvl w:val="0"/>
          <w:numId w:val="1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Проблема профессионализма </w:t>
      </w:r>
      <w:r w:rsidR="00031429" w:rsidRPr="00F32910">
        <w:rPr>
          <w:sz w:val="28"/>
          <w:szCs w:val="28"/>
        </w:rPr>
        <w:t>педагога</w:t>
      </w:r>
      <w:r w:rsidR="00564415" w:rsidRPr="00F32910">
        <w:rPr>
          <w:sz w:val="28"/>
          <w:szCs w:val="28"/>
        </w:rPr>
        <w:t>;</w:t>
      </w:r>
    </w:p>
    <w:p w:rsidR="001E5939" w:rsidRPr="00F32910" w:rsidRDefault="001E5939" w:rsidP="00F32910">
      <w:pPr>
        <w:numPr>
          <w:ilvl w:val="0"/>
          <w:numId w:val="1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Проблема психологической подготовки </w:t>
      </w:r>
      <w:r w:rsidR="00031429" w:rsidRPr="00F32910">
        <w:rPr>
          <w:sz w:val="28"/>
          <w:szCs w:val="28"/>
        </w:rPr>
        <w:t>педагога</w:t>
      </w:r>
      <w:r w:rsidR="00564415" w:rsidRPr="00F32910">
        <w:rPr>
          <w:sz w:val="28"/>
          <w:szCs w:val="28"/>
        </w:rPr>
        <w:t>;</w:t>
      </w:r>
    </w:p>
    <w:p w:rsidR="001E5939" w:rsidRPr="00F32910" w:rsidRDefault="001E5939" w:rsidP="00F32910">
      <w:pPr>
        <w:numPr>
          <w:ilvl w:val="0"/>
          <w:numId w:val="1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Проблема подготовки </w:t>
      </w:r>
      <w:r w:rsidR="00031429" w:rsidRPr="00F32910">
        <w:rPr>
          <w:sz w:val="28"/>
          <w:szCs w:val="28"/>
        </w:rPr>
        <w:t>педагогов</w:t>
      </w:r>
      <w:r w:rsidRPr="00F32910">
        <w:rPr>
          <w:sz w:val="28"/>
          <w:szCs w:val="28"/>
        </w:rPr>
        <w:t xml:space="preserve"> к системам развивающего обучения</w:t>
      </w:r>
      <w:r w:rsidR="00564415" w:rsidRPr="00F32910">
        <w:rPr>
          <w:sz w:val="28"/>
          <w:szCs w:val="28"/>
        </w:rPr>
        <w:t>;</w:t>
      </w:r>
    </w:p>
    <w:p w:rsidR="001E5939" w:rsidRPr="00F32910" w:rsidRDefault="001E5939" w:rsidP="00F32910">
      <w:pPr>
        <w:numPr>
          <w:ilvl w:val="0"/>
          <w:numId w:val="1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 xml:space="preserve">Проблема повышения квалификации </w:t>
      </w:r>
      <w:r w:rsidR="00031429" w:rsidRPr="00F32910">
        <w:rPr>
          <w:sz w:val="28"/>
          <w:szCs w:val="28"/>
        </w:rPr>
        <w:t>педагогов</w:t>
      </w:r>
      <w:r w:rsidRPr="00F32910">
        <w:rPr>
          <w:sz w:val="28"/>
          <w:szCs w:val="28"/>
        </w:rPr>
        <w:t xml:space="preserve"> и др. </w:t>
      </w:r>
      <w:r w:rsidR="0063547E" w:rsidRPr="00F32910">
        <w:rPr>
          <w:rStyle w:val="af"/>
          <w:sz w:val="28"/>
          <w:szCs w:val="28"/>
        </w:rPr>
        <w:footnoteReference w:id="11"/>
      </w:r>
    </w:p>
    <w:p w:rsidR="0067103C" w:rsidRDefault="001735FE" w:rsidP="00F3291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Практико-профессиональная парадигма психологической подготовки педагога базируется на представлении о принципиальном значении усиления практической составляющей в первичной профессиональной социализации педагогов. Практическая часть подготовки должна быть крайне существенно увеличена в объеме (скорее всего, в разы). Важнейшей ее целью является, чтобы все</w:t>
      </w:r>
      <w:r w:rsidR="0067103C">
        <w:rPr>
          <w:rFonts w:eastAsia="Arial Unicode MS"/>
          <w:sz w:val="28"/>
          <w:szCs w:val="28"/>
        </w:rPr>
        <w:t xml:space="preserve"> </w:t>
      </w:r>
      <w:r w:rsidRPr="00F32910">
        <w:rPr>
          <w:rFonts w:eastAsia="Arial Unicode MS"/>
          <w:sz w:val="28"/>
          <w:szCs w:val="28"/>
        </w:rPr>
        <w:t>получаемые теоретические знания педагогического, психологического и предметно-методического характера в ходе практической части профессиональной подготовки педагога были бы переведены (трансформированы) на уровень соответствующих</w:t>
      </w:r>
    </w:p>
    <w:p w:rsidR="0067103C" w:rsidRDefault="001735FE" w:rsidP="00F3291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профессиональных умений. Практико-профессиональная парадигма подготовки педагога базируется, кроме того, на представлении о кардинальном увеличении объема педагогической, психологической и методической подготовки будущего педагога.</w:t>
      </w:r>
    </w:p>
    <w:p w:rsidR="001735FE" w:rsidRPr="00F32910" w:rsidRDefault="001735FE" w:rsidP="00F3291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То есть ровно той составляющей, которая образует специфику профессиональной подготовки именно в педагогическом вузе. Оба этих положения имеют</w:t>
      </w:r>
      <w:r w:rsidR="0067103C">
        <w:rPr>
          <w:rFonts w:eastAsia="Arial Unicode MS"/>
          <w:sz w:val="28"/>
          <w:szCs w:val="28"/>
        </w:rPr>
        <w:t xml:space="preserve"> </w:t>
      </w:r>
      <w:r w:rsidRPr="00F32910">
        <w:rPr>
          <w:rFonts w:eastAsia="Arial Unicode MS"/>
          <w:sz w:val="28"/>
          <w:szCs w:val="28"/>
        </w:rPr>
        <w:t>равную силу и работают только во взаимосвязи. Переход к данной парадигме на практике требует существенных организационно-административных изменений.</w:t>
      </w:r>
    </w:p>
    <w:p w:rsidR="001735FE" w:rsidRPr="00F32910" w:rsidRDefault="001735FE" w:rsidP="00F3291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Формирование личностных профессиональных качеств составляющая, без реализации которой теряется специфика подготовки педагога. Эти личностные типообразующие особенности учитываются в той или иной мере всеми исследователями, и именно они выступают «остовом», основанием, на котором будут формироваться профессиональные качества. Кроме того, личностные характеристики определяет направленность создания профессионально развивающего пространства и индивидуальную траекторию личностного роста. Естественно, что личностные особенности самого будущего педагога, выступающие как инструмент влияния на учащихся и взаимодействия с ними, должны быть разносторонне изучены студентами. Обучение должно обеспечить предвидение студентом будущий процесс профессионализации и предупредить возможные отклонения и деформации.</w:t>
      </w:r>
    </w:p>
    <w:p w:rsidR="001735FE" w:rsidRPr="00F32910" w:rsidRDefault="001735FE" w:rsidP="00F3291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 xml:space="preserve">Содержание профессиональной деятельности педагога предъявляет к нему ряд специфических требований, заставляющих его культивировать определенные личностные качества как профессионально значимые, необходимые и обязательные. Процесс обратим: в свою очередь, качества, реализуясь в деятельности педагога и обеспечивая ее успешность, приобретают новый личностный смысл — они необходимы для исполнения функций педагога, а исполнение этих функций тренирует и развивает их. </w:t>
      </w:r>
      <w:r w:rsidRPr="00F32910">
        <w:rPr>
          <w:rStyle w:val="af"/>
          <w:rFonts w:eastAsia="Arial Unicode MS"/>
          <w:sz w:val="28"/>
          <w:szCs w:val="28"/>
        </w:rPr>
        <w:footnoteReference w:id="12"/>
      </w:r>
    </w:p>
    <w:p w:rsidR="001735FE" w:rsidRPr="00F32910" w:rsidRDefault="001735FE" w:rsidP="00F3291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В процессе вузовского обучения должна быть обеспечена первичная профессиональная социализация педагога — приобретение профессионального социального опыта в процессе профессионального обучения, профессиональной подготовки. Вторичная профессиональная социализация — это приобретение профессионального социального опыта уже собственно в процессе профессиональной деятельности. Первичная профессиональная социализация может осуществляться не только за счет передачи определенных профессиональных знаний (эти знания тоже есть социальный опыт, только добытый ранее кем-то другим), а за счет научения и собственного опыта, наблюдения опыта других. Большинство исследователей процесса личностно-профессионального развития сходится в том, что первые этапы профессиогенеза играют в дальнейшем становлении специалиста решающую роль. Неверно выбранная профессия или неудачная адаптация в профессиональном сообществе деформируют впоследствии развитие личности. К сожалению, в современных вузах при подготовке специалистов данный аспект совершенно не учитывается.</w:t>
      </w:r>
    </w:p>
    <w:p w:rsidR="001735FE" w:rsidRPr="00F32910" w:rsidRDefault="001735FE" w:rsidP="00F3291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Вторичная социализация происходит в профессиональной деятельности. Но и здесь профессиональный рост связываются с психологическим сопровождением профессиональной деятельности. Первичная психологическая социализация создает установки и готовность к личностному профессиональному росту через психологическое образование. Содержательная и организационная готовность психологов не соответствует запросам, связанным с удовлетворением этой потребности. Здесь не сложилась система психологического сопровождения. И учителя, аудитория весьма отзывчивая на различные психологические семинары, тренинги, получает далеко неполную помощь.</w:t>
      </w:r>
    </w:p>
    <w:p w:rsidR="001735FE" w:rsidRPr="00F32910" w:rsidRDefault="001735FE" w:rsidP="00F3291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Содержание и структура психологического образования педагога - проблемное психологическое поле в деятельности педагога, которое характеризуется противоречиями между:</w:t>
      </w:r>
    </w:p>
    <w:p w:rsidR="001735FE" w:rsidRPr="00F32910" w:rsidRDefault="001735FE" w:rsidP="00F32910">
      <w:pPr>
        <w:numPr>
          <w:ilvl w:val="1"/>
          <w:numId w:val="17"/>
        </w:numPr>
        <w:tabs>
          <w:tab w:val="clear" w:pos="2160"/>
        </w:tabs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необходимостью учитывать психологические особенности (возрастные, личностные) и отсутствием знаний об этих особенностях;</w:t>
      </w:r>
    </w:p>
    <w:p w:rsidR="001735FE" w:rsidRPr="00F32910" w:rsidRDefault="001735FE" w:rsidP="00F32910">
      <w:pPr>
        <w:numPr>
          <w:ilvl w:val="1"/>
          <w:numId w:val="17"/>
        </w:numPr>
        <w:tabs>
          <w:tab w:val="clear" w:pos="2160"/>
        </w:tabs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необходимостью учитывать психологические особенности (возрастные, личностные) и отсутствием умений их учитывать;</w:t>
      </w:r>
    </w:p>
    <w:p w:rsidR="001735FE" w:rsidRPr="00F32910" w:rsidRDefault="001735FE" w:rsidP="00F32910">
      <w:pPr>
        <w:numPr>
          <w:ilvl w:val="1"/>
          <w:numId w:val="17"/>
        </w:numPr>
        <w:tabs>
          <w:tab w:val="clear" w:pos="2160"/>
        </w:tabs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необходимостью адаптации способов изложения учебного материала к учащимся, имеющим различный уровень способностей, сенсорной организации, видов мышления и т. п., и отсутствием способностей эту адаптацию осуществлять;</w:t>
      </w:r>
    </w:p>
    <w:p w:rsidR="001735FE" w:rsidRPr="00F32910" w:rsidRDefault="001735FE" w:rsidP="00F32910">
      <w:pPr>
        <w:numPr>
          <w:ilvl w:val="1"/>
          <w:numId w:val="17"/>
        </w:numPr>
        <w:tabs>
          <w:tab w:val="clear" w:pos="2160"/>
        </w:tabs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профессиональными и личностными установками учителя на доминирование и личностными установками учащихся на уважение и сотрудничество;</w:t>
      </w:r>
    </w:p>
    <w:p w:rsidR="001735FE" w:rsidRPr="00F32910" w:rsidRDefault="001735FE" w:rsidP="00F32910">
      <w:pPr>
        <w:numPr>
          <w:ilvl w:val="1"/>
          <w:numId w:val="17"/>
        </w:numPr>
        <w:tabs>
          <w:tab w:val="clear" w:pos="2160"/>
        </w:tabs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готовностью осуществлять монолог и транслирование знаний и неготовностью к диалогу (не владение технологией диалогового обучения);</w:t>
      </w:r>
    </w:p>
    <w:p w:rsidR="001735FE" w:rsidRPr="00F32910" w:rsidRDefault="001735FE" w:rsidP="00F32910">
      <w:pPr>
        <w:numPr>
          <w:ilvl w:val="1"/>
          <w:numId w:val="17"/>
        </w:numPr>
        <w:tabs>
          <w:tab w:val="clear" w:pos="2160"/>
        </w:tabs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 xml:space="preserve">необходимостью видеть психологическую проблему ученика, свою, коллектива и отсутствием знаний для ее осознания и формулирования. </w:t>
      </w:r>
      <w:r w:rsidRPr="00F32910">
        <w:rPr>
          <w:rStyle w:val="af"/>
          <w:rFonts w:eastAsia="Arial Unicode MS"/>
          <w:sz w:val="28"/>
          <w:szCs w:val="28"/>
        </w:rPr>
        <w:footnoteReference w:id="13"/>
      </w:r>
    </w:p>
    <w:p w:rsidR="001735FE" w:rsidRPr="00F32910" w:rsidRDefault="001735FE" w:rsidP="00F32910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>Оценка качества психологической подготовки должна приобрести принципиально новую направленность и фиксировать, в какой мере выпускник владеет когнитивной, операциональной и личностной компетенциями, а не только знаниями, как это имеет место в настоящее время.</w:t>
      </w:r>
    </w:p>
    <w:p w:rsidR="00741836" w:rsidRPr="00F32910" w:rsidRDefault="001735FE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rFonts w:eastAsia="Arial Unicode MS"/>
          <w:sz w:val="28"/>
          <w:szCs w:val="28"/>
        </w:rPr>
        <w:t xml:space="preserve">При создании нового стандарта психологической подготовки бакалавра по направлению «педагогика», работу над которым начали вузы, можно обеспечить условия для принципиального прорыва в качестве подготовки учителя, для которого психологическое знание станет основой его профессионализма. </w:t>
      </w:r>
      <w:r w:rsidRPr="00F32910">
        <w:rPr>
          <w:rStyle w:val="af"/>
          <w:rFonts w:eastAsia="Arial Unicode MS"/>
          <w:sz w:val="28"/>
          <w:szCs w:val="28"/>
        </w:rPr>
        <w:footnoteReference w:id="14"/>
      </w:r>
    </w:p>
    <w:p w:rsidR="0067103C" w:rsidRDefault="0067103C" w:rsidP="00F32910">
      <w:pPr>
        <w:pStyle w:val="1"/>
        <w:spacing w:before="0" w:after="0"/>
        <w:jc w:val="both"/>
        <w:rPr>
          <w:rFonts w:cs="Times New Roman"/>
          <w:sz w:val="28"/>
          <w:szCs w:val="28"/>
        </w:rPr>
      </w:pPr>
    </w:p>
    <w:p w:rsidR="004D02D8" w:rsidRPr="00F32910" w:rsidRDefault="004D02D8" w:rsidP="00F32910">
      <w:pPr>
        <w:pStyle w:val="1"/>
        <w:spacing w:before="0" w:after="0"/>
        <w:jc w:val="both"/>
        <w:rPr>
          <w:rFonts w:cs="Times New Roman"/>
          <w:sz w:val="28"/>
          <w:szCs w:val="28"/>
        </w:rPr>
      </w:pPr>
      <w:r w:rsidRPr="00F32910">
        <w:rPr>
          <w:rFonts w:cs="Times New Roman"/>
          <w:sz w:val="28"/>
          <w:szCs w:val="28"/>
        </w:rPr>
        <w:br w:type="page"/>
      </w:r>
      <w:bookmarkStart w:id="33" w:name="_Toc240961268"/>
      <w:bookmarkStart w:id="34" w:name="_Toc240961296"/>
      <w:bookmarkStart w:id="35" w:name="_Toc240961911"/>
      <w:bookmarkStart w:id="36" w:name="_Toc241032064"/>
      <w:bookmarkStart w:id="37" w:name="_Toc241032165"/>
      <w:bookmarkStart w:id="38" w:name="_Toc241033487"/>
      <w:bookmarkStart w:id="39" w:name="_Toc277751753"/>
      <w:r w:rsidRPr="00F32910">
        <w:rPr>
          <w:rFonts w:cs="Times New Roman"/>
          <w:sz w:val="28"/>
          <w:szCs w:val="28"/>
        </w:rPr>
        <w:t>Заключение</w:t>
      </w:r>
      <w:bookmarkEnd w:id="33"/>
      <w:bookmarkEnd w:id="34"/>
      <w:bookmarkEnd w:id="35"/>
      <w:bookmarkEnd w:id="36"/>
      <w:bookmarkEnd w:id="37"/>
      <w:bookmarkEnd w:id="38"/>
      <w:bookmarkEnd w:id="39"/>
    </w:p>
    <w:p w:rsidR="0067103C" w:rsidRDefault="0067103C" w:rsidP="00F32910">
      <w:pPr>
        <w:spacing w:line="360" w:lineRule="auto"/>
        <w:ind w:firstLine="709"/>
        <w:jc w:val="both"/>
        <w:rPr>
          <w:sz w:val="28"/>
          <w:szCs w:val="28"/>
        </w:rPr>
      </w:pPr>
    </w:p>
    <w:p w:rsidR="00BB57E4" w:rsidRPr="00F32910" w:rsidRDefault="0026116F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В заключении можно сделать вывод о том, что к</w:t>
      </w:r>
      <w:r w:rsidR="00BB57E4" w:rsidRPr="00F32910">
        <w:rPr>
          <w:sz w:val="28"/>
          <w:szCs w:val="28"/>
        </w:rPr>
        <w:t>аждый, кто выбирает профессию педагога, берет на себя ответственность за тех, кого он будет учить и воспитывать, вместе с тем отвечая за самого себя, свою профессиональную подготовку, свое право быть Педагогом, Учителем, Воспитателем.</w:t>
      </w:r>
      <w:r w:rsidR="0063547E" w:rsidRPr="00F32910">
        <w:rPr>
          <w:sz w:val="28"/>
          <w:szCs w:val="28"/>
        </w:rPr>
        <w:t xml:space="preserve"> </w:t>
      </w:r>
      <w:r w:rsidR="00BB57E4" w:rsidRPr="00F32910">
        <w:rPr>
          <w:sz w:val="28"/>
          <w:szCs w:val="28"/>
        </w:rPr>
        <w:t>Достойное выполнение профессионального педагогического долга требует от человека принятия ряда обязательств.</w:t>
      </w:r>
    </w:p>
    <w:p w:rsidR="00BB57E4" w:rsidRPr="00F32910" w:rsidRDefault="00BB57E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Во-первых, следует объективно оценивать собственные возможности, знать свои слабые и сильные стороны, значимые для данной профессии качества (особенности саморегуляции, самооценки, эмоциональные проявления, коммуникативные, дидактические способности и т.д.). Например, такое позитивное профессиональное качество, как умение человека адекватно оценивать и корректировать свое поведение, есть одна из предпосылок адекватного воздействия на других людей. Формирование этого качества требует от будущего педагога развития рефлексивного мышления, высокого уровня познавательной активности и волевой саморегуляции.</w:t>
      </w:r>
    </w:p>
    <w:p w:rsidR="00BB57E4" w:rsidRPr="00F32910" w:rsidRDefault="00BB57E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Во-вторых, будущий педагог должен овладеть общей культурой интеллектуальной деятельности (мышления, памяти, восприятия, представления, внимания), культурой поведения, общения и педагогического общения в частности. Педагог — это образец, которому сознательно, а чаще неосознанно, подражают ученики, перенимая то, что делает учитель. Соответственно отрефлексированный и корректируемый образ «Я» студента — будущего педагога требует постоянного личностного, коммуникативного и профессионального тренинга.</w:t>
      </w:r>
    </w:p>
    <w:p w:rsidR="00BB57E4" w:rsidRPr="00F32910" w:rsidRDefault="00BB57E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В-третьих, обязательной предпосылкой и основой успешной деятельности педагога являются уважение, знание и понимание своего ученика как «Другого». Ученик должен быть понят педагогом и принят им вне зависимости от того, совпадают ли их системы ценностей, модели поведения и оценок; это также предполагает знание психологических механизмов и закономерностей поведения, общения.</w:t>
      </w:r>
    </w:p>
    <w:p w:rsidR="00BB57E4" w:rsidRPr="00F32910" w:rsidRDefault="00BB57E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В-четвертых, педагог является организатором учебной деятельности обучаемых, их сотрудничества и в то же время выступает в качестве партнера и человека, облегчающего педагогическое общение, т.е. «фасилитато</w:t>
      </w:r>
      <w:r w:rsidR="0026116F" w:rsidRPr="00F32910">
        <w:rPr>
          <w:sz w:val="28"/>
          <w:szCs w:val="28"/>
        </w:rPr>
        <w:t>ра»</w:t>
      </w:r>
      <w:r w:rsidRPr="00F32910">
        <w:rPr>
          <w:sz w:val="28"/>
          <w:szCs w:val="28"/>
        </w:rPr>
        <w:t>. Это обязывает студента — будущего педагога развивать свои организаторские, коммуникативные способности для того, чтобы уметь управлять процессом усвоения учениками знаний, включая их в активные формы учебного взаимодействия, стимулирующего познавательную активность его участников. Развитие таких профессиональных умений предполагает не только глубокие психолого-педагогические знания, но и постоянный, систематический профессиональный тренинг студентов.</w:t>
      </w:r>
    </w:p>
    <w:p w:rsidR="00BB57E4" w:rsidRPr="00F32910" w:rsidRDefault="00BB57E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Таким образом, профессиональные качества педагога должны соотноситься со следующими постулатами — заповедями его психолого-педагогической деятельности:</w:t>
      </w:r>
    </w:p>
    <w:p w:rsidR="00BB57E4" w:rsidRPr="00F32910" w:rsidRDefault="00BB57E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— уважай в ученике Человека, Личность (что является конкретизацией золотого правила древности — относись к другим так, как ты хотел бы, чтобы относились к тебе);</w:t>
      </w:r>
    </w:p>
    <w:p w:rsidR="00BB57E4" w:rsidRPr="00F32910" w:rsidRDefault="00BB57E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— постоянно ищи возможность саморазвития и самосовершенствования (ибо известно, что тот, кто не учится сам, не может развивать вкус к учению, «умственный аппетит» у других);</w:t>
      </w:r>
    </w:p>
    <w:p w:rsidR="00BB57E4" w:rsidRPr="00F32910" w:rsidRDefault="00BB57E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— передавай ученику знания так, чтобы он хотел и мог их осваивать, был готов их использовать в различных ситуациях и в своем самообразовании.</w:t>
      </w:r>
    </w:p>
    <w:p w:rsidR="00BB57E4" w:rsidRPr="00F32910" w:rsidRDefault="00BB57E4" w:rsidP="00F32910">
      <w:pPr>
        <w:spacing w:line="360" w:lineRule="auto"/>
        <w:ind w:firstLine="709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Эти постулаты суть конкретизация общеизвестного тезиса: только личность воспитывает личность, только характер формирует характер. Педагог обязан быть Личностью, это его профессиональная характеристика.</w:t>
      </w:r>
    </w:p>
    <w:p w:rsidR="004D02D8" w:rsidRPr="00F32910" w:rsidRDefault="004D02D8" w:rsidP="00F32910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4D02D8" w:rsidRDefault="004D02D8" w:rsidP="00F32910">
      <w:pPr>
        <w:pStyle w:val="1"/>
        <w:spacing w:before="0" w:after="0"/>
        <w:jc w:val="both"/>
        <w:rPr>
          <w:rFonts w:cs="Times New Roman"/>
          <w:sz w:val="28"/>
          <w:szCs w:val="28"/>
        </w:rPr>
      </w:pPr>
      <w:r w:rsidRPr="00F32910">
        <w:rPr>
          <w:rStyle w:val="a6"/>
          <w:sz w:val="28"/>
          <w:szCs w:val="28"/>
        </w:rPr>
        <w:br w:type="page"/>
      </w:r>
      <w:bookmarkStart w:id="40" w:name="_Toc240961269"/>
      <w:bookmarkStart w:id="41" w:name="_Toc240961297"/>
      <w:bookmarkStart w:id="42" w:name="_Toc240961912"/>
      <w:bookmarkStart w:id="43" w:name="_Toc241032065"/>
      <w:bookmarkStart w:id="44" w:name="_Toc241032166"/>
      <w:bookmarkStart w:id="45" w:name="_Toc241033488"/>
      <w:bookmarkStart w:id="46" w:name="_Toc277751754"/>
      <w:r w:rsidRPr="00F32910">
        <w:rPr>
          <w:rFonts w:cs="Times New Roman"/>
          <w:sz w:val="28"/>
          <w:szCs w:val="28"/>
        </w:rPr>
        <w:t>Глоссарий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67103C" w:rsidRPr="0067103C" w:rsidRDefault="0067103C" w:rsidP="0067103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1018"/>
        <w:gridCol w:w="1601"/>
        <w:gridCol w:w="6595"/>
      </w:tblGrid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№ п/п</w:t>
            </w:r>
          </w:p>
        </w:tc>
        <w:tc>
          <w:tcPr>
            <w:tcW w:w="1601" w:type="dxa"/>
            <w:shd w:val="clear" w:color="auto" w:fill="auto"/>
          </w:tcPr>
          <w:p w:rsidR="004D02D8" w:rsidRPr="00BC3CF7" w:rsidRDefault="004D02D8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Понятие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4D02D8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Определение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pStyle w:val="a5"/>
              <w:numPr>
                <w:ilvl w:val="0"/>
                <w:numId w:val="1"/>
              </w:numPr>
              <w:tabs>
                <w:tab w:val="clear" w:pos="720"/>
              </w:tabs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A136A5" w:rsidP="00BC3CF7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BC3CF7">
              <w:rPr>
                <w:bCs/>
                <w:sz w:val="20"/>
                <w:szCs w:val="20"/>
              </w:rPr>
              <w:t>Воспитание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A136A5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1) целенаправленное развитие человека, включающее освоение культуры, ценностей и норм общества; 2) процесс социализации индивида, становления и развития его как личности на протяжении всей жизни в ходе собственной активности и под влиянием природной, социальной и культурной среды, в т.ч. специально организованной целенаправленной деятельности родителей и педагогов; 3) обретение индивидом общественно признанных и одобряемых данным сообществом социальных ценностей, нравственных и правовых норм, качеств личности и образцов поведения в процессах образования.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A136A5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bCs/>
                <w:sz w:val="20"/>
                <w:szCs w:val="20"/>
              </w:rPr>
              <w:t>Деятельность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A136A5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динамическая система взаимодействий субъекта с миром, в процессе коих происходит возникновение и воплощение в объекте психического образа и реализация опосредованных им отношенной субъекта в предметной действительности.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A136A5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bCs/>
                <w:sz w:val="20"/>
                <w:szCs w:val="20"/>
              </w:rPr>
              <w:t>Обучаемость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A136A5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способность к усвоению знаний и способов действий, готовность к переходу на новые уровни обученности.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Педагогика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A136A5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отрасль науки, раскрывающая сущность, закономерности образования, роль образовательных процессов в развития личности, разрабатывающая практические пути и способы повышения их результативности.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bCs/>
                <w:sz w:val="20"/>
                <w:szCs w:val="20"/>
              </w:rPr>
              <w:t>Педагогическая деятельность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особый вид общественно-полезной деятельности взрослых людей, сознательно направленной на подготовку подрастающего поколения к самостоятельной деятельности в соответствии с экономическими, политическими, нравственными и эстетическими целями.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bCs/>
                <w:sz w:val="20"/>
                <w:szCs w:val="20"/>
              </w:rPr>
              <w:t>Педагогическая психология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наука о фактах, механизмах и закономерностях освоения социокультурного опыта человеком, закономерностях интеллектуального и личностного развития ребенка как субъекта учебной деятельности, организуемой и управляемой педагогом в разных условиях образовательного процесса.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bCs/>
                <w:sz w:val="20"/>
                <w:szCs w:val="20"/>
              </w:rPr>
              <w:t>Педагогическая система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множество взаимосвязанных структурных и функциональных компонентов, подчиненных целям воспитания, образования и обучения подрастающего поколения и взрослых людей.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bCs/>
                <w:sz w:val="20"/>
                <w:szCs w:val="20"/>
              </w:rPr>
              <w:t>Педагогические способности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совокупность индивидуально-психологических особенностей личности учителя, отвечающих требованиям педагогической деятельности и определяющих успех в овладении этой деятельностью.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bCs/>
                <w:sz w:val="20"/>
                <w:szCs w:val="20"/>
              </w:rPr>
              <w:t>Педагогический процесс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направленное и организованнное взаимодействие взрослых и детей, реализующее цели образования и воспитания в условиях педагогической системы.</w:t>
            </w:r>
          </w:p>
        </w:tc>
      </w:tr>
      <w:tr w:rsidR="004D02D8" w:rsidRPr="00BC3CF7" w:rsidTr="00BC3CF7">
        <w:tc>
          <w:tcPr>
            <w:tcW w:w="1018" w:type="dxa"/>
            <w:shd w:val="clear" w:color="auto" w:fill="auto"/>
          </w:tcPr>
          <w:p w:rsidR="004D02D8" w:rsidRPr="00BC3CF7" w:rsidRDefault="004D02D8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bCs/>
                <w:sz w:val="20"/>
                <w:szCs w:val="20"/>
              </w:rPr>
              <w:t>Педагогическое общение</w:t>
            </w:r>
          </w:p>
        </w:tc>
        <w:tc>
          <w:tcPr>
            <w:tcW w:w="6595" w:type="dxa"/>
            <w:shd w:val="clear" w:color="auto" w:fill="auto"/>
          </w:tcPr>
          <w:p w:rsidR="004D02D8" w:rsidRPr="00BC3CF7" w:rsidRDefault="002A5263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специфическое межличностное взаимодействие педагога и воспитанника (учащегося), опосредующее усвоение знаний и становление личности в учебно-воспитательном процессе.</w:t>
            </w:r>
          </w:p>
        </w:tc>
      </w:tr>
      <w:tr w:rsidR="0026116F" w:rsidRPr="00BC3CF7" w:rsidTr="00BC3CF7">
        <w:tc>
          <w:tcPr>
            <w:tcW w:w="1018" w:type="dxa"/>
            <w:shd w:val="clear" w:color="auto" w:fill="auto"/>
          </w:tcPr>
          <w:p w:rsidR="0026116F" w:rsidRPr="00BC3CF7" w:rsidRDefault="0026116F" w:rsidP="00BC3CF7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:rsidR="0026116F" w:rsidRPr="00BC3CF7" w:rsidRDefault="0026116F" w:rsidP="00BC3CF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BC3CF7">
              <w:rPr>
                <w:bCs/>
                <w:sz w:val="20"/>
                <w:szCs w:val="20"/>
              </w:rPr>
              <w:t>Учитель- фасилитатор</w:t>
            </w:r>
          </w:p>
        </w:tc>
        <w:tc>
          <w:tcPr>
            <w:tcW w:w="6595" w:type="dxa"/>
            <w:shd w:val="clear" w:color="auto" w:fill="auto"/>
          </w:tcPr>
          <w:p w:rsidR="0026116F" w:rsidRPr="00BC3CF7" w:rsidRDefault="0026116F" w:rsidP="00BC3CF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3CF7">
              <w:rPr>
                <w:sz w:val="20"/>
                <w:szCs w:val="20"/>
              </w:rPr>
              <w:t>учитель, работающий в парадигме личностно ориентированной педагогики и руководствующийся следующими установками в работе с детьми: открытость своим собственным мыслям, чувствам, переживаниям; поощрение, доверие как выражение внутренней личностной уверенности учителя в возможностях и способностях учащихся; «эмпатическое понимание» (видение поведения учащегося, его реакций, действий, навыков).</w:t>
            </w:r>
          </w:p>
        </w:tc>
      </w:tr>
    </w:tbl>
    <w:p w:rsidR="0067103C" w:rsidRDefault="0067103C" w:rsidP="00F32910">
      <w:pPr>
        <w:pStyle w:val="1"/>
        <w:spacing w:before="0" w:after="0"/>
        <w:jc w:val="both"/>
        <w:rPr>
          <w:rStyle w:val="a6"/>
          <w:sz w:val="28"/>
          <w:szCs w:val="28"/>
        </w:rPr>
      </w:pPr>
    </w:p>
    <w:p w:rsidR="004D02D8" w:rsidRPr="00F32910" w:rsidRDefault="004D02D8" w:rsidP="00F32910">
      <w:pPr>
        <w:pStyle w:val="1"/>
        <w:spacing w:before="0" w:after="0"/>
        <w:jc w:val="both"/>
        <w:rPr>
          <w:rFonts w:cs="Times New Roman"/>
          <w:sz w:val="28"/>
          <w:szCs w:val="28"/>
        </w:rPr>
      </w:pPr>
      <w:r w:rsidRPr="00F32910">
        <w:rPr>
          <w:rStyle w:val="a6"/>
          <w:sz w:val="28"/>
          <w:szCs w:val="28"/>
        </w:rPr>
        <w:br w:type="page"/>
      </w:r>
      <w:bookmarkStart w:id="47" w:name="_Toc240961270"/>
      <w:bookmarkStart w:id="48" w:name="_Toc240961298"/>
      <w:bookmarkStart w:id="49" w:name="_Toc240961913"/>
      <w:bookmarkStart w:id="50" w:name="_Toc241032066"/>
      <w:bookmarkStart w:id="51" w:name="_Toc241032167"/>
      <w:bookmarkStart w:id="52" w:name="_Toc241033489"/>
      <w:bookmarkStart w:id="53" w:name="_Toc277751755"/>
      <w:r w:rsidRPr="00F32910">
        <w:rPr>
          <w:rFonts w:cs="Times New Roman"/>
          <w:sz w:val="28"/>
          <w:szCs w:val="28"/>
        </w:rPr>
        <w:t>Список использованных источников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8924DC" w:rsidRPr="00F32910" w:rsidRDefault="008924DC" w:rsidP="00F32910">
      <w:pPr>
        <w:spacing w:line="360" w:lineRule="auto"/>
        <w:ind w:firstLine="709"/>
        <w:jc w:val="both"/>
        <w:rPr>
          <w:sz w:val="28"/>
          <w:szCs w:val="28"/>
        </w:rPr>
      </w:pP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Выготский, Л.С. Педагогическая психология [Текст] / Л.С. Выготский. – М.: Норма, 2009. – 671 с. – ISBN 5-980-74686-8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Давыдов, В.В. Психологическая теория учебной деятельности и методов начального обучения, основанных на содержательном обобщении [Текст] / В.В. Давыдов. – Томск, 2008.</w:t>
      </w:r>
      <w:r>
        <w:rPr>
          <w:sz w:val="28"/>
          <w:szCs w:val="28"/>
        </w:rPr>
        <w:t xml:space="preserve"> </w:t>
      </w:r>
      <w:r w:rsidRPr="00F32910">
        <w:rPr>
          <w:sz w:val="28"/>
          <w:szCs w:val="28"/>
        </w:rPr>
        <w:t>– 420 с. – ISBN 5-6071-6344-6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Загвязинский, В.И. Методология и методы психолого-педагогического исследования [Текст] / В.И. Загвязинский, Р. Атаханов. – М.: Академия, 2008. – 208 с. – ISBN 5-97-379414-4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Зимняя, И.А. Педагогическая психология [Текст] / И.А. Зимняя. – М.: Инфра-М, 2009. – 228 с. – ISBN 5-16-697034-3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Немов, Р.С. Психология образования [Текст] / Р.С. Немов. – М.: Высшая школа, 2004. – 196 с. – ISBN 5-06-960389-7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Обухова, Л.Ф. Возрастная психология [Текст] / Л.Ф. Обухова. – М.: Прогресс, 2007. – 380 с. – ISBN 5-01-687043-5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Петрушин, В.И. Психологические аспекты деятельности учителя и классного руководителя [Текст] / В.И. Петрушин. – М., 2007. – 160 с. – ISBN 5-901030-46-10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Скок, Г.Б. Как проанализировать собственную педагогическую деятельность [Текст] / Г.Б. Скок. – М.: Прогресс, 2007. – 315 с. – ISBN 5-01-870634-3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Словарь-справочник по возрастной и педагогической психологии [Текст] / Под ред. М.В. Гамезо. – М.: Искусство, 2007. – 580 с. – ISBN 5-210-46803-4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Стоунс, Э. Психопедагогика [Текст] / Э. Стоунс. – М.: РИОР, 2008. – 217 с. – ISBN 5-0963-4374-5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Талызина, Н.Ф. Педагогическая психология [Текст] Н.Ф. Талызина. – М.: Инфра-М, 2007. – 288 с. – ISBN 5-16-861074-4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Фридман, Л.М. Педагогический опыт глазами психолога [Текст] / Л.М. Фридман. – М.: Просвещение, 2008. – ISBN 5-09-174067-4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Хрестоматия по курсу педагогической психологии [Текст]. – Вологда, 2009. – 740 с. – ISBN 5-967-10460-7</w:t>
      </w:r>
    </w:p>
    <w:p w:rsidR="0067103C" w:rsidRPr="00F32910" w:rsidRDefault="0067103C" w:rsidP="0067103C">
      <w:pPr>
        <w:tabs>
          <w:tab w:val="left" w:pos="828"/>
        </w:tabs>
        <w:spacing w:line="360" w:lineRule="auto"/>
        <w:jc w:val="both"/>
        <w:rPr>
          <w:sz w:val="28"/>
          <w:szCs w:val="28"/>
        </w:rPr>
      </w:pPr>
      <w:r w:rsidRPr="00F32910">
        <w:rPr>
          <w:sz w:val="28"/>
          <w:szCs w:val="28"/>
        </w:rPr>
        <w:t>Якунин, В.А. Педагогическая психология [Текст] / В.А. Якунин. – СПб.: Образование, 2008. – 639 с. – ISBN 5-233-61045-6</w:t>
      </w:r>
      <w:bookmarkStart w:id="54" w:name="_GoBack"/>
      <w:bookmarkEnd w:id="54"/>
    </w:p>
    <w:sectPr w:rsidR="0067103C" w:rsidRPr="00F32910" w:rsidSect="00F32910">
      <w:headerReference w:type="default" r:id="rId7"/>
      <w:footerReference w:type="even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CF7" w:rsidRDefault="00BC3CF7">
      <w:r>
        <w:separator/>
      </w:r>
    </w:p>
  </w:endnote>
  <w:endnote w:type="continuationSeparator" w:id="0">
    <w:p w:rsidR="00BC3CF7" w:rsidRDefault="00BC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090" w:rsidRDefault="00134090" w:rsidP="00AE7B03">
    <w:pPr>
      <w:pStyle w:val="aa"/>
      <w:framePr w:wrap="around" w:vAnchor="text" w:hAnchor="margin" w:xAlign="center" w:y="1"/>
      <w:rPr>
        <w:rStyle w:val="ac"/>
      </w:rPr>
    </w:pPr>
  </w:p>
  <w:p w:rsidR="00134090" w:rsidRDefault="001340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CF7" w:rsidRDefault="00BC3CF7">
      <w:r>
        <w:separator/>
      </w:r>
    </w:p>
  </w:footnote>
  <w:footnote w:type="continuationSeparator" w:id="0">
    <w:p w:rsidR="00BC3CF7" w:rsidRDefault="00BC3CF7">
      <w:r>
        <w:continuationSeparator/>
      </w:r>
    </w:p>
  </w:footnote>
  <w:footnote w:id="1">
    <w:p w:rsidR="00BC3CF7" w:rsidRDefault="00134090" w:rsidP="008A66AE">
      <w:pPr>
        <w:pStyle w:val="ad"/>
        <w:ind w:firstLine="720"/>
      </w:pPr>
      <w:r>
        <w:rPr>
          <w:rStyle w:val="af"/>
        </w:rPr>
        <w:footnoteRef/>
      </w:r>
      <w:r>
        <w:t xml:space="preserve"> Зимняя, И.А. Педагогическая психология. М., 2009. – С. 28.</w:t>
      </w:r>
    </w:p>
  </w:footnote>
  <w:footnote w:id="2">
    <w:p w:rsidR="00BC3CF7" w:rsidRDefault="00134090" w:rsidP="008A66AE">
      <w:pPr>
        <w:pStyle w:val="ad"/>
        <w:ind w:firstLine="720"/>
      </w:pPr>
      <w:r>
        <w:rPr>
          <w:rStyle w:val="af"/>
        </w:rPr>
        <w:footnoteRef/>
      </w:r>
      <w:r>
        <w:t xml:space="preserve"> Давыдов, В.В. Психологическая теория учебной деятельности и методов начального обучения, основанных на содержательном обобщении. Томск, 2008. – С. 72.</w:t>
      </w:r>
    </w:p>
  </w:footnote>
  <w:footnote w:id="3">
    <w:p w:rsidR="00BC3CF7" w:rsidRDefault="00134090" w:rsidP="00CD434E">
      <w:pPr>
        <w:pStyle w:val="ad"/>
        <w:ind w:firstLine="720"/>
      </w:pPr>
      <w:r w:rsidRPr="00CD434E">
        <w:rPr>
          <w:rStyle w:val="af"/>
          <w:spacing w:val="4"/>
        </w:rPr>
        <w:footnoteRef/>
      </w:r>
      <w:r w:rsidRPr="00CD434E">
        <w:rPr>
          <w:spacing w:val="4"/>
        </w:rPr>
        <w:t xml:space="preserve"> Петрушин, В.И. Психологические аспекты деятельности учителя и классного руководителя. М., 2007. – С. 43.</w:t>
      </w:r>
    </w:p>
  </w:footnote>
  <w:footnote w:id="4">
    <w:p w:rsidR="00BC3CF7" w:rsidRDefault="00134090" w:rsidP="00CD434E">
      <w:pPr>
        <w:pStyle w:val="ad"/>
        <w:ind w:firstLine="720"/>
      </w:pPr>
      <w:r>
        <w:rPr>
          <w:rStyle w:val="af"/>
        </w:rPr>
        <w:footnoteRef/>
      </w:r>
      <w:r>
        <w:t xml:space="preserve"> Словарь-справочник по возрастной и педагогической психологии / Под ред. Гамезо М.В. М., 2007. – С. 158.</w:t>
      </w:r>
    </w:p>
  </w:footnote>
  <w:footnote w:id="5">
    <w:p w:rsidR="00BC3CF7" w:rsidRDefault="00134090" w:rsidP="00CD434E">
      <w:pPr>
        <w:pStyle w:val="ad"/>
        <w:ind w:firstLine="720"/>
      </w:pPr>
      <w:r>
        <w:rPr>
          <w:rStyle w:val="af"/>
        </w:rPr>
        <w:footnoteRef/>
      </w:r>
      <w:r>
        <w:t xml:space="preserve"> Выготский, Л.С. Педагогическая психология. М., 2009. – С. 217.</w:t>
      </w:r>
    </w:p>
  </w:footnote>
  <w:footnote w:id="6">
    <w:p w:rsidR="00BC3CF7" w:rsidRDefault="00134090" w:rsidP="00CD434E">
      <w:pPr>
        <w:pStyle w:val="ad"/>
        <w:spacing w:line="360" w:lineRule="auto"/>
        <w:ind w:firstLine="720"/>
      </w:pPr>
      <w:r>
        <w:rPr>
          <w:rStyle w:val="af"/>
        </w:rPr>
        <w:footnoteRef/>
      </w:r>
      <w:r>
        <w:t xml:space="preserve"> Скок, Г.Б. Как проанализировать собственную педагогическую деятельность. М., 2007. – С. 74.</w:t>
      </w:r>
    </w:p>
  </w:footnote>
  <w:footnote w:id="7">
    <w:p w:rsidR="00BC3CF7" w:rsidRDefault="00134090" w:rsidP="00CD434E">
      <w:pPr>
        <w:pStyle w:val="ad"/>
        <w:ind w:firstLine="720"/>
      </w:pPr>
      <w:r>
        <w:rPr>
          <w:rStyle w:val="af"/>
        </w:rPr>
        <w:footnoteRef/>
      </w:r>
      <w:r>
        <w:t xml:space="preserve"> Там же. – С. 75.</w:t>
      </w:r>
    </w:p>
  </w:footnote>
  <w:footnote w:id="8">
    <w:p w:rsidR="00BC3CF7" w:rsidRDefault="00134090" w:rsidP="000F0A92">
      <w:pPr>
        <w:pStyle w:val="ad"/>
        <w:spacing w:line="360" w:lineRule="auto"/>
        <w:ind w:firstLine="720"/>
      </w:pPr>
      <w:r>
        <w:rPr>
          <w:rStyle w:val="af"/>
        </w:rPr>
        <w:footnoteRef/>
      </w:r>
      <w:r>
        <w:t xml:space="preserve"> Стоунс, Э. Психопедагогика. М., 2008. – С. 169.</w:t>
      </w:r>
    </w:p>
  </w:footnote>
  <w:footnote w:id="9">
    <w:p w:rsidR="00BC3CF7" w:rsidRDefault="00134090" w:rsidP="00CD434E">
      <w:pPr>
        <w:pStyle w:val="ad"/>
        <w:ind w:firstLine="720"/>
      </w:pPr>
      <w:r>
        <w:rPr>
          <w:rStyle w:val="af"/>
        </w:rPr>
        <w:footnoteRef/>
      </w:r>
      <w:r>
        <w:t xml:space="preserve"> Хрестоматия по курсу педагогической психологии. Вологда, 2009. – С. 417.</w:t>
      </w:r>
    </w:p>
  </w:footnote>
  <w:footnote w:id="10">
    <w:p w:rsidR="00BC3CF7" w:rsidRDefault="00134090" w:rsidP="000F0A92">
      <w:pPr>
        <w:pStyle w:val="ad"/>
        <w:ind w:firstLine="720"/>
      </w:pPr>
      <w:r>
        <w:rPr>
          <w:rStyle w:val="af"/>
        </w:rPr>
        <w:footnoteRef/>
      </w:r>
      <w:r>
        <w:t xml:space="preserve"> Немов, Р.С. Психология образования. М., 2004. – С. 37.</w:t>
      </w:r>
    </w:p>
  </w:footnote>
  <w:footnote w:id="11">
    <w:p w:rsidR="00BC3CF7" w:rsidRDefault="00134090" w:rsidP="000F0A92">
      <w:pPr>
        <w:pStyle w:val="ad"/>
        <w:ind w:firstLine="720"/>
      </w:pPr>
      <w:r>
        <w:rPr>
          <w:rStyle w:val="af"/>
        </w:rPr>
        <w:footnoteRef/>
      </w:r>
      <w:r>
        <w:t xml:space="preserve"> Обухова, Л.Ф. Возрастная психология. М., 2007. – С. 82.</w:t>
      </w:r>
    </w:p>
  </w:footnote>
  <w:footnote w:id="12">
    <w:p w:rsidR="00BC3CF7" w:rsidRDefault="00134090" w:rsidP="000F0A92">
      <w:pPr>
        <w:pStyle w:val="ad"/>
        <w:ind w:firstLine="720"/>
      </w:pPr>
      <w:r>
        <w:rPr>
          <w:rStyle w:val="af"/>
        </w:rPr>
        <w:footnoteRef/>
      </w:r>
      <w:r>
        <w:t xml:space="preserve"> Якунин, В.А. Педагогическая психология. СПб., 2008. – с. 271.</w:t>
      </w:r>
    </w:p>
  </w:footnote>
  <w:footnote w:id="13">
    <w:p w:rsidR="00BC3CF7" w:rsidRDefault="00134090" w:rsidP="000F0A92">
      <w:pPr>
        <w:pStyle w:val="ad"/>
        <w:ind w:firstLine="720"/>
      </w:pPr>
      <w:r>
        <w:rPr>
          <w:rStyle w:val="af"/>
        </w:rPr>
        <w:footnoteRef/>
      </w:r>
      <w:r>
        <w:t xml:space="preserve"> Фридман, Л.М. Педагогический опыт глазами психолога. М., 2008. – С. 96.</w:t>
      </w:r>
    </w:p>
  </w:footnote>
  <w:footnote w:id="14">
    <w:p w:rsidR="00BC3CF7" w:rsidRDefault="00134090" w:rsidP="000F0A92">
      <w:pPr>
        <w:pStyle w:val="ad"/>
        <w:ind w:firstLine="720"/>
      </w:pPr>
      <w:r>
        <w:rPr>
          <w:rStyle w:val="af"/>
        </w:rPr>
        <w:footnoteRef/>
      </w:r>
      <w:r>
        <w:t xml:space="preserve"> Загвязинский, В.И. Методология и методы психолого-педагогического исследования. М., 2008. – С. 148.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10" w:rsidRPr="00F32910" w:rsidRDefault="00F32910" w:rsidP="00F32910">
    <w:pPr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33C09"/>
    <w:multiLevelType w:val="hybridMultilevel"/>
    <w:tmpl w:val="EF1E1090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C4120DE"/>
    <w:multiLevelType w:val="hybridMultilevel"/>
    <w:tmpl w:val="4086AE30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FD7346D"/>
    <w:multiLevelType w:val="hybridMultilevel"/>
    <w:tmpl w:val="CBFAA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9A3F7B"/>
    <w:multiLevelType w:val="hybridMultilevel"/>
    <w:tmpl w:val="3876605A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A2E6F9F"/>
    <w:multiLevelType w:val="hybridMultilevel"/>
    <w:tmpl w:val="0542FF26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DD04283"/>
    <w:multiLevelType w:val="hybridMultilevel"/>
    <w:tmpl w:val="BCA45B86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EF242AF"/>
    <w:multiLevelType w:val="hybridMultilevel"/>
    <w:tmpl w:val="27BEE824"/>
    <w:lvl w:ilvl="0" w:tplc="40462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6D57C2"/>
    <w:multiLevelType w:val="hybridMultilevel"/>
    <w:tmpl w:val="E856ABE2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E24EDD"/>
    <w:multiLevelType w:val="hybridMultilevel"/>
    <w:tmpl w:val="95BE3650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85307DC"/>
    <w:multiLevelType w:val="hybridMultilevel"/>
    <w:tmpl w:val="48CE90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EC843D8"/>
    <w:multiLevelType w:val="hybridMultilevel"/>
    <w:tmpl w:val="145203CC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01E045B"/>
    <w:multiLevelType w:val="hybridMultilevel"/>
    <w:tmpl w:val="96D031B6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3320CE9"/>
    <w:multiLevelType w:val="hybridMultilevel"/>
    <w:tmpl w:val="E3085BDC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79F18E1"/>
    <w:multiLevelType w:val="hybridMultilevel"/>
    <w:tmpl w:val="65525738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DEF438D"/>
    <w:multiLevelType w:val="hybridMultilevel"/>
    <w:tmpl w:val="62BAF5D2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6963C64"/>
    <w:multiLevelType w:val="hybridMultilevel"/>
    <w:tmpl w:val="18A602E8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8842BAA"/>
    <w:multiLevelType w:val="hybridMultilevel"/>
    <w:tmpl w:val="87EE2800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B7501DF"/>
    <w:multiLevelType w:val="hybridMultilevel"/>
    <w:tmpl w:val="FFAAB976"/>
    <w:lvl w:ilvl="0" w:tplc="6A1669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16"/>
  </w:num>
  <w:num w:numId="11">
    <w:abstractNumId w:val="13"/>
  </w:num>
  <w:num w:numId="12">
    <w:abstractNumId w:val="8"/>
  </w:num>
  <w:num w:numId="13">
    <w:abstractNumId w:val="3"/>
  </w:num>
  <w:num w:numId="14">
    <w:abstractNumId w:val="14"/>
  </w:num>
  <w:num w:numId="15">
    <w:abstractNumId w:val="9"/>
  </w:num>
  <w:num w:numId="16">
    <w:abstractNumId w:val="7"/>
  </w:num>
  <w:num w:numId="17">
    <w:abstractNumId w:val="15"/>
  </w:num>
  <w:num w:numId="1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2D8"/>
    <w:rsid w:val="00031429"/>
    <w:rsid w:val="000A2BD4"/>
    <w:rsid w:val="000F0A92"/>
    <w:rsid w:val="001304A9"/>
    <w:rsid w:val="00134090"/>
    <w:rsid w:val="001735FE"/>
    <w:rsid w:val="001768C4"/>
    <w:rsid w:val="001E5939"/>
    <w:rsid w:val="0026116F"/>
    <w:rsid w:val="002801DE"/>
    <w:rsid w:val="002A5263"/>
    <w:rsid w:val="003A20E2"/>
    <w:rsid w:val="003F3828"/>
    <w:rsid w:val="00404F2C"/>
    <w:rsid w:val="004531FA"/>
    <w:rsid w:val="004D02D8"/>
    <w:rsid w:val="00506054"/>
    <w:rsid w:val="00531CA3"/>
    <w:rsid w:val="00564415"/>
    <w:rsid w:val="00635371"/>
    <w:rsid w:val="0063547E"/>
    <w:rsid w:val="0067103C"/>
    <w:rsid w:val="00735C15"/>
    <w:rsid w:val="00741836"/>
    <w:rsid w:val="00750AD0"/>
    <w:rsid w:val="00777294"/>
    <w:rsid w:val="007954B1"/>
    <w:rsid w:val="007C1CAD"/>
    <w:rsid w:val="00844DE2"/>
    <w:rsid w:val="008924DC"/>
    <w:rsid w:val="008A66AE"/>
    <w:rsid w:val="008E2047"/>
    <w:rsid w:val="008E6B40"/>
    <w:rsid w:val="009439C0"/>
    <w:rsid w:val="00A136A5"/>
    <w:rsid w:val="00A45870"/>
    <w:rsid w:val="00AE7B03"/>
    <w:rsid w:val="00BB57E4"/>
    <w:rsid w:val="00BC3CF7"/>
    <w:rsid w:val="00BE6D1A"/>
    <w:rsid w:val="00BF15CC"/>
    <w:rsid w:val="00C670D7"/>
    <w:rsid w:val="00CD434E"/>
    <w:rsid w:val="00CD79D4"/>
    <w:rsid w:val="00CF3E7B"/>
    <w:rsid w:val="00D4415B"/>
    <w:rsid w:val="00D64E9A"/>
    <w:rsid w:val="00DD5363"/>
    <w:rsid w:val="00DF6144"/>
    <w:rsid w:val="00E93162"/>
    <w:rsid w:val="00F32910"/>
    <w:rsid w:val="00FC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B63F9C-C168-4F43-9B78-6D4E3AF4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02D8"/>
    <w:pPr>
      <w:keepNext/>
      <w:spacing w:before="240" w:after="60" w:line="360" w:lineRule="auto"/>
      <w:ind w:firstLine="709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2D8"/>
    <w:pPr>
      <w:keepNext/>
      <w:spacing w:before="240" w:after="60"/>
      <w:ind w:firstLine="709"/>
      <w:outlineLvl w:val="1"/>
    </w:pPr>
    <w:rPr>
      <w:rFonts w:cs="Arial"/>
      <w:b/>
      <w:bCs/>
      <w:i/>
      <w:iCs/>
      <w:sz w:val="32"/>
      <w:szCs w:val="28"/>
    </w:rPr>
  </w:style>
  <w:style w:type="paragraph" w:styleId="3">
    <w:name w:val="heading 3"/>
    <w:basedOn w:val="a"/>
    <w:next w:val="a"/>
    <w:link w:val="30"/>
    <w:uiPriority w:val="9"/>
    <w:qFormat/>
    <w:rsid w:val="001E59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4D02D8"/>
    <w:pPr>
      <w:ind w:firstLine="28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4D02D8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4D02D8"/>
    <w:rPr>
      <w:rFonts w:cs="Times New Roman"/>
      <w:sz w:val="24"/>
      <w:szCs w:val="24"/>
      <w:lang w:val="ru-RU" w:eastAsia="ru-RU" w:bidi="ar-SA"/>
    </w:rPr>
  </w:style>
  <w:style w:type="table" w:styleId="a7">
    <w:name w:val="Table Grid"/>
    <w:basedOn w:val="a1"/>
    <w:uiPriority w:val="59"/>
    <w:rsid w:val="004D0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1E5939"/>
    <w:rPr>
      <w:rFonts w:cs="Times New Roman"/>
      <w:color w:val="CC3314"/>
      <w:u w:val="none"/>
      <w:effect w:val="none"/>
    </w:rPr>
  </w:style>
  <w:style w:type="paragraph" w:styleId="a9">
    <w:name w:val="Normal (Web)"/>
    <w:basedOn w:val="a"/>
    <w:uiPriority w:val="99"/>
    <w:rsid w:val="001E5939"/>
    <w:pPr>
      <w:spacing w:before="100" w:beforeAutospacing="1" w:after="100" w:afterAutospacing="1"/>
      <w:ind w:firstLine="600"/>
      <w:jc w:val="both"/>
    </w:pPr>
    <w:rPr>
      <w:rFonts w:ascii="Times New Roman CYR" w:hAnsi="Times New Roman CYR" w:cs="Times New Roman CYR"/>
      <w:color w:val="000000"/>
    </w:rPr>
  </w:style>
  <w:style w:type="paragraph" w:customStyle="1" w:styleId="5">
    <w:name w:val="Обычный (веб)5"/>
    <w:basedOn w:val="a"/>
    <w:rsid w:val="00BB57E4"/>
    <w:pPr>
      <w:spacing w:before="75" w:after="225"/>
    </w:pPr>
  </w:style>
  <w:style w:type="paragraph" w:styleId="aa">
    <w:name w:val="footer"/>
    <w:basedOn w:val="a"/>
    <w:link w:val="ab"/>
    <w:uiPriority w:val="99"/>
    <w:rsid w:val="00AE7B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AE7B03"/>
    <w:rPr>
      <w:rFonts w:cs="Times New Roman"/>
    </w:rPr>
  </w:style>
  <w:style w:type="paragraph" w:customStyle="1" w:styleId="emerwin">
    <w:name w:val="emerwin"/>
    <w:basedOn w:val="a"/>
    <w:rsid w:val="00506054"/>
    <w:pPr>
      <w:spacing w:before="100" w:beforeAutospacing="1" w:after="100" w:afterAutospacing="1"/>
      <w:ind w:firstLine="600"/>
      <w:jc w:val="both"/>
    </w:pPr>
    <w:rPr>
      <w:rFonts w:ascii="Times New Roman CYR" w:hAnsi="Times New Roman CYR" w:cs="Times New Roman CYR"/>
      <w:b/>
      <w:bCs/>
      <w:color w:val="1F4799"/>
    </w:rPr>
  </w:style>
  <w:style w:type="paragraph" w:styleId="ad">
    <w:name w:val="footnote text"/>
    <w:basedOn w:val="a"/>
    <w:link w:val="ae"/>
    <w:uiPriority w:val="99"/>
    <w:semiHidden/>
    <w:rsid w:val="003F3828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Pr>
      <w:rFonts w:cs="Times New Roman"/>
    </w:rPr>
  </w:style>
  <w:style w:type="character" w:styleId="af">
    <w:name w:val="footnote reference"/>
    <w:uiPriority w:val="99"/>
    <w:semiHidden/>
    <w:rsid w:val="003F3828"/>
    <w:rPr>
      <w:rFonts w:cs="Times New Roman"/>
      <w:vertAlign w:val="superscript"/>
    </w:rPr>
  </w:style>
  <w:style w:type="paragraph" w:customStyle="1" w:styleId="Style2">
    <w:name w:val="Style2"/>
    <w:basedOn w:val="a"/>
    <w:rsid w:val="001735FE"/>
    <w:pPr>
      <w:widowControl w:val="0"/>
      <w:autoSpaceDE w:val="0"/>
      <w:autoSpaceDN w:val="0"/>
      <w:adjustRightInd w:val="0"/>
      <w:spacing w:line="197" w:lineRule="exact"/>
      <w:jc w:val="right"/>
    </w:pPr>
    <w:rPr>
      <w:rFonts w:ascii="Arial Unicode MS" w:eastAsia="Arial Unicode MS"/>
    </w:rPr>
  </w:style>
  <w:style w:type="paragraph" w:customStyle="1" w:styleId="Style5">
    <w:name w:val="Style5"/>
    <w:basedOn w:val="a"/>
    <w:rsid w:val="001735FE"/>
    <w:pPr>
      <w:widowControl w:val="0"/>
      <w:autoSpaceDE w:val="0"/>
      <w:autoSpaceDN w:val="0"/>
      <w:adjustRightInd w:val="0"/>
      <w:spacing w:line="198" w:lineRule="exact"/>
      <w:ind w:firstLine="278"/>
      <w:jc w:val="both"/>
    </w:pPr>
    <w:rPr>
      <w:rFonts w:ascii="Arial Unicode MS" w:eastAsia="Arial Unicode MS"/>
    </w:rPr>
  </w:style>
  <w:style w:type="paragraph" w:customStyle="1" w:styleId="Style10">
    <w:name w:val="Style10"/>
    <w:basedOn w:val="a"/>
    <w:rsid w:val="001735FE"/>
    <w:pPr>
      <w:widowControl w:val="0"/>
      <w:autoSpaceDE w:val="0"/>
      <w:autoSpaceDN w:val="0"/>
      <w:adjustRightInd w:val="0"/>
      <w:spacing w:line="199" w:lineRule="exact"/>
      <w:ind w:hanging="264"/>
      <w:jc w:val="both"/>
    </w:pPr>
    <w:rPr>
      <w:rFonts w:ascii="Arial Unicode MS" w:eastAsia="Arial Unicode MS"/>
    </w:rPr>
  </w:style>
  <w:style w:type="paragraph" w:customStyle="1" w:styleId="Style13">
    <w:name w:val="Style13"/>
    <w:basedOn w:val="a"/>
    <w:rsid w:val="001735FE"/>
    <w:pPr>
      <w:widowControl w:val="0"/>
      <w:autoSpaceDE w:val="0"/>
      <w:autoSpaceDN w:val="0"/>
      <w:adjustRightInd w:val="0"/>
      <w:spacing w:line="198" w:lineRule="exact"/>
      <w:jc w:val="both"/>
    </w:pPr>
    <w:rPr>
      <w:rFonts w:ascii="Arial Unicode MS" w:eastAsia="Arial Unicode MS"/>
    </w:rPr>
  </w:style>
  <w:style w:type="paragraph" w:customStyle="1" w:styleId="Style14">
    <w:name w:val="Style14"/>
    <w:basedOn w:val="a"/>
    <w:rsid w:val="001735FE"/>
    <w:pPr>
      <w:widowControl w:val="0"/>
      <w:autoSpaceDE w:val="0"/>
      <w:autoSpaceDN w:val="0"/>
      <w:adjustRightInd w:val="0"/>
      <w:spacing w:line="197" w:lineRule="exact"/>
      <w:ind w:firstLine="269"/>
      <w:jc w:val="both"/>
    </w:pPr>
    <w:rPr>
      <w:rFonts w:ascii="Arial Unicode MS" w:eastAsia="Arial Unicode MS"/>
    </w:rPr>
  </w:style>
  <w:style w:type="character" w:customStyle="1" w:styleId="FontStyle43">
    <w:name w:val="Font Style43"/>
    <w:rsid w:val="001735FE"/>
    <w:rPr>
      <w:rFonts w:ascii="Arial" w:hAnsi="Arial" w:cs="Arial"/>
      <w:i/>
      <w:iCs/>
      <w:sz w:val="16"/>
      <w:szCs w:val="16"/>
    </w:rPr>
  </w:style>
  <w:style w:type="character" w:customStyle="1" w:styleId="FontStyle44">
    <w:name w:val="Font Style44"/>
    <w:rsid w:val="001735FE"/>
    <w:rPr>
      <w:rFonts w:ascii="Arial Unicode MS" w:eastAsia="Arial Unicode MS" w:cs="Arial Unicode MS"/>
      <w:sz w:val="16"/>
      <w:szCs w:val="16"/>
    </w:rPr>
  </w:style>
  <w:style w:type="character" w:customStyle="1" w:styleId="FontStyle45">
    <w:name w:val="Font Style45"/>
    <w:rsid w:val="001735FE"/>
    <w:rPr>
      <w:rFonts w:ascii="Arial Unicode MS" w:eastAsia="Arial Unicode MS" w:cs="Arial Unicode MS"/>
      <w:b/>
      <w:bCs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134090"/>
  </w:style>
  <w:style w:type="paragraph" w:styleId="af0">
    <w:name w:val="header"/>
    <w:basedOn w:val="a"/>
    <w:link w:val="af1"/>
    <w:uiPriority w:val="99"/>
    <w:rsid w:val="00F329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F3291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9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5373">
          <w:marLeft w:val="150"/>
          <w:marRight w:val="150"/>
          <w:marTop w:val="9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9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5379">
          <w:marLeft w:val="150"/>
          <w:marRight w:val="150"/>
          <w:marTop w:val="9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9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4208</Words>
  <Characters>23988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данные о работе</vt:lpstr>
    </vt:vector>
  </TitlesOfParts>
  <Company/>
  <LinksUpToDate>false</LinksUpToDate>
  <CharactersWithSpaces>28140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данные о работе</dc:title>
  <dc:subject/>
  <dc:creator>Loner-XP</dc:creator>
  <cp:keywords/>
  <dc:description/>
  <cp:lastModifiedBy>admin</cp:lastModifiedBy>
  <cp:revision>2</cp:revision>
  <cp:lastPrinted>2010-11-16T23:15:00Z</cp:lastPrinted>
  <dcterms:created xsi:type="dcterms:W3CDTF">2014-03-25T21:03:00Z</dcterms:created>
  <dcterms:modified xsi:type="dcterms:W3CDTF">2014-03-25T21:03:00Z</dcterms:modified>
</cp:coreProperties>
</file>