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  <w:r w:rsidRPr="00F5511B">
        <w:rPr>
          <w:sz w:val="28"/>
          <w:szCs w:val="28"/>
        </w:rPr>
        <w:t>ФЕДЕРАЛЬНОЕ АНЕНТСТВО ПО ОБРАЗОВАНИЮ</w:t>
      </w: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  <w:r w:rsidRPr="00F5511B">
        <w:rPr>
          <w:sz w:val="28"/>
          <w:szCs w:val="28"/>
        </w:rPr>
        <w:t>ГОСУДАРСТВЕННОЕ ОБРАЗОВАТЕЛЬНОЕ УЧРЕЖДЕНИЕ</w:t>
      </w: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  <w:r w:rsidRPr="00F5511B">
        <w:rPr>
          <w:sz w:val="28"/>
          <w:szCs w:val="28"/>
        </w:rPr>
        <w:t>УЛЬЯНОВСКИЙ ГОСУДАРТСВЕННЫЙ УНИВЕРСИТЕТ</w:t>
      </w: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  <w:r w:rsidRPr="00F5511B">
        <w:rPr>
          <w:sz w:val="28"/>
          <w:szCs w:val="28"/>
        </w:rPr>
        <w:t>ИНСТИТУТ ДОПОЛНИТЕЛЬНОГО ОБРАЗОВАНИЯ</w:t>
      </w: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  <w:r w:rsidRPr="00F5511B">
        <w:rPr>
          <w:sz w:val="28"/>
          <w:szCs w:val="28"/>
        </w:rPr>
        <w:t>ОТДЕЛЕНИЕ ПСИХОЛОГИИ</w:t>
      </w: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F5511B" w:rsidRPr="00F5511B" w:rsidRDefault="00F5511B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F5511B" w:rsidP="00F5511B">
      <w:pPr>
        <w:widowControl w:val="0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РЕФЕРАТ</w:t>
      </w:r>
    </w:p>
    <w:p w:rsidR="00C5259A" w:rsidRPr="00F5511B" w:rsidRDefault="00C5259A" w:rsidP="00F5511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C5259A" w:rsidRDefault="00C5259A" w:rsidP="00F5511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F5511B" w:rsidRDefault="00F5511B" w:rsidP="00F5511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F5511B" w:rsidRPr="00F5511B" w:rsidRDefault="00F5511B" w:rsidP="00F5511B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right"/>
        <w:rPr>
          <w:sz w:val="28"/>
          <w:szCs w:val="28"/>
        </w:rPr>
      </w:pPr>
      <w:r w:rsidRPr="00F5511B">
        <w:rPr>
          <w:sz w:val="28"/>
          <w:szCs w:val="28"/>
        </w:rPr>
        <w:t>ВЫПОЛНИЛА: слушатель группы</w:t>
      </w:r>
    </w:p>
    <w:p w:rsidR="00C5259A" w:rsidRPr="00F5511B" w:rsidRDefault="00C5259A" w:rsidP="00F5511B">
      <w:pPr>
        <w:widowControl w:val="0"/>
        <w:spacing w:line="360" w:lineRule="auto"/>
        <w:jc w:val="right"/>
        <w:rPr>
          <w:sz w:val="28"/>
          <w:szCs w:val="28"/>
        </w:rPr>
      </w:pPr>
      <w:r w:rsidRPr="00F5511B">
        <w:rPr>
          <w:sz w:val="28"/>
          <w:szCs w:val="28"/>
        </w:rPr>
        <w:t>П-11,Капитонова П.С.</w:t>
      </w:r>
    </w:p>
    <w:p w:rsidR="00C5259A" w:rsidRPr="00F5511B" w:rsidRDefault="00C5259A" w:rsidP="00F5511B">
      <w:pPr>
        <w:widowControl w:val="0"/>
        <w:spacing w:line="360" w:lineRule="auto"/>
        <w:jc w:val="right"/>
        <w:rPr>
          <w:sz w:val="28"/>
          <w:szCs w:val="28"/>
        </w:rPr>
      </w:pPr>
      <w:r w:rsidRPr="00F5511B">
        <w:rPr>
          <w:sz w:val="28"/>
          <w:szCs w:val="28"/>
        </w:rPr>
        <w:t>Научный руководитель: кандидат</w:t>
      </w:r>
    </w:p>
    <w:p w:rsidR="00C5259A" w:rsidRPr="00F5511B" w:rsidRDefault="00C5259A" w:rsidP="00F5511B">
      <w:pPr>
        <w:widowControl w:val="0"/>
        <w:spacing w:line="360" w:lineRule="auto"/>
        <w:jc w:val="right"/>
        <w:rPr>
          <w:sz w:val="28"/>
          <w:szCs w:val="28"/>
        </w:rPr>
      </w:pPr>
      <w:r w:rsidRPr="00F5511B">
        <w:rPr>
          <w:sz w:val="28"/>
          <w:szCs w:val="28"/>
        </w:rPr>
        <w:t>Психологических наук, доцент</w:t>
      </w:r>
    </w:p>
    <w:p w:rsidR="00C5259A" w:rsidRPr="00F5511B" w:rsidRDefault="00C5259A" w:rsidP="00F5511B">
      <w:pPr>
        <w:widowControl w:val="0"/>
        <w:spacing w:line="360" w:lineRule="auto"/>
        <w:jc w:val="right"/>
        <w:rPr>
          <w:sz w:val="28"/>
          <w:szCs w:val="28"/>
        </w:rPr>
      </w:pPr>
      <w:r w:rsidRPr="00F5511B">
        <w:rPr>
          <w:sz w:val="28"/>
          <w:szCs w:val="28"/>
        </w:rPr>
        <w:t>Гнедова С.Б.</w:t>
      </w: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jc w:val="center"/>
        <w:rPr>
          <w:sz w:val="28"/>
          <w:szCs w:val="28"/>
        </w:rPr>
      </w:pPr>
      <w:r w:rsidRPr="00F5511B">
        <w:rPr>
          <w:sz w:val="28"/>
          <w:szCs w:val="28"/>
        </w:rPr>
        <w:t>Ульяновск - 2010</w:t>
      </w:r>
    </w:p>
    <w:p w:rsidR="00C5259A" w:rsidRPr="00F5511B" w:rsidRDefault="00F5511B" w:rsidP="00F5511B">
      <w:pPr>
        <w:widowControl w:val="0"/>
        <w:spacing w:line="360" w:lineRule="auto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5259A" w:rsidRPr="00F5511B">
        <w:rPr>
          <w:b/>
          <w:sz w:val="28"/>
          <w:szCs w:val="28"/>
        </w:rPr>
        <w:t>Содержание</w:t>
      </w:r>
    </w:p>
    <w:p w:rsidR="00F5511B" w:rsidRPr="00F5511B" w:rsidRDefault="00F5511B" w:rsidP="00F5511B">
      <w:pPr>
        <w:widowControl w:val="0"/>
        <w:spacing w:line="360" w:lineRule="auto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>Введение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 xml:space="preserve">Глава 1. Общее понятие о характере 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>1.1 Что такое характер?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 xml:space="preserve">1.2 Структура и свойства характера 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>Глава 2. Проявление характера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 xml:space="preserve">2.1 Характер и темперамент 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>2.2 Формирование характера</w:t>
      </w:r>
    </w:p>
    <w:p w:rsidR="00936FB4" w:rsidRPr="00F5511B" w:rsidRDefault="00936FB4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>2.3 Изменение характера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>Заключение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  <w:r w:rsidRPr="00F5511B">
        <w:rPr>
          <w:sz w:val="28"/>
          <w:szCs w:val="28"/>
        </w:rPr>
        <w:t>Список использованной литературы</w:t>
      </w:r>
    </w:p>
    <w:p w:rsidR="00C5259A" w:rsidRPr="00F5511B" w:rsidRDefault="00C5259A" w:rsidP="00F5511B">
      <w:pPr>
        <w:widowControl w:val="0"/>
        <w:spacing w:line="360" w:lineRule="auto"/>
        <w:rPr>
          <w:sz w:val="28"/>
          <w:szCs w:val="28"/>
        </w:rPr>
      </w:pPr>
    </w:p>
    <w:p w:rsidR="00C5259A" w:rsidRPr="00F5511B" w:rsidRDefault="00F5511B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C5259A" w:rsidRPr="00F5511B">
        <w:rPr>
          <w:b/>
          <w:sz w:val="28"/>
          <w:szCs w:val="28"/>
        </w:rPr>
        <w:t>Введение</w:t>
      </w:r>
    </w:p>
    <w:p w:rsidR="00F5511B" w:rsidRDefault="00F5511B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5259A" w:rsidRPr="00F5511B" w:rsidRDefault="00C5259A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Из всех проблем, с которыми сталкиваются люди в ходе истории человечества, вероятно, наиболее запутанной является загадка природы самого человека.</w:t>
      </w:r>
    </w:p>
    <w:p w:rsidR="00C5259A" w:rsidRPr="00F5511B" w:rsidRDefault="00C5259A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В настоящее время многие области трудовой деятельности человека связаны с нервно-психическим напряжением. Ускорение темпа жизни, информационные перегрузки, усиливая это напряжение, зачастую способствуют возникновению и развитию пограничных форм нервно-психической патологии, что выводит вопросы психогигиены и психопрофилактики в ряд важнейших задач охраны психического здоровья человека. Решение этих проблем связано с необходимостью с ранней диагностики субклинических проявлений такого рода состояний. Немаловажную роль играет и диагностика акцентуаций характера (крайние варианты нормы как результат усиления его отдельных черт</w:t>
      </w:r>
      <w:r w:rsidR="003F6EC2" w:rsidRPr="00F5511B">
        <w:rPr>
          <w:rStyle w:val="a3"/>
          <w:sz w:val="28"/>
          <w:szCs w:val="28"/>
        </w:rPr>
        <w:footnoteReference w:id="1"/>
      </w:r>
      <w:r w:rsidRPr="00F5511B">
        <w:rPr>
          <w:sz w:val="28"/>
          <w:szCs w:val="28"/>
        </w:rPr>
        <w:t xml:space="preserve">), которые под воздействием психотравмирующих факторов способны переходить в патологическое состояние. Психологи, которые занимаются проблемой характера, считают, что менее 40% взрослых людей имеют гибкий, устойчивый к стрессам характер. У подростков сбалансированный характер встречается крайне редко. У большинства тинэйджеров отдельные черты характера чрезмерно усилены, появляется избирательная уязвимость в одних ситуациях и невероятная устойчивость в других. Т. е. для человека, имеющего определенную акцентуацию характера, бывает психологически трудно переносить некоторые ситуации. Он чувствует растерянность, неуверенность, терзается сомнениями, теряет работоспособность, в то время как в других ситуациях он напротив, чувствует себя адекватно или даже испытывает прилив сил и бодрости.  </w:t>
      </w:r>
    </w:p>
    <w:p w:rsidR="00E22127" w:rsidRPr="00F5511B" w:rsidRDefault="00C5259A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Попытки построения типологии характеров неоднократно</w:t>
      </w:r>
      <w:r w:rsidR="00E22127" w:rsidRPr="00F5511B">
        <w:rPr>
          <w:sz w:val="28"/>
          <w:szCs w:val="28"/>
        </w:rPr>
        <w:t xml:space="preserve"> предпринимались на протяжении всей истории психологии. Одной из наиболее известных и ранних из них явилась та, которая еще в  начале 20 века была предложена немецким психиатром и психологом Э. Кречмером, а также    нашим соотечественником В.М. Бехтеревым. Позже аналогичную попытку предприняли психологи П.Б. Ганнушкин, М. Фрамер, О.В. Кербиков, У. Шелдон, еще позже – Э. Фромм, К. Леонград, Г.К. Ушаков, А.Е. Личко и другие ученые. Все типологии человеческих характеров исходили из ряда идей. Основные из них: </w:t>
      </w:r>
    </w:p>
    <w:p w:rsidR="00E22127" w:rsidRPr="00F5511B" w:rsidRDefault="00E22127" w:rsidP="00F5511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характер человека формируется довольно рано в онтогенезе и на протяжении остальной его жизни проявляет себя как более или менее устойчивый.</w:t>
      </w:r>
    </w:p>
    <w:p w:rsidR="00E22127" w:rsidRPr="00F5511B" w:rsidRDefault="00E22127" w:rsidP="00F5511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те сочетания личностных черт, которые входят в характер человека, не являются случайными. Они образуют четко различимые, позволяющие выявлять и строить типологию характеров. </w:t>
      </w:r>
    </w:p>
    <w:p w:rsidR="00E22127" w:rsidRPr="00F5511B" w:rsidRDefault="00E22127" w:rsidP="00F5511B">
      <w:pPr>
        <w:widowControl w:val="0"/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большая часть людей в соответствии с этой типологией может быть разделена на группы. </w:t>
      </w:r>
    </w:p>
    <w:p w:rsidR="00E22127" w:rsidRPr="00F5511B" w:rsidRDefault="00E22127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Предметом исследования данной курсовой работы является характер.</w:t>
      </w:r>
    </w:p>
    <w:p w:rsidR="00E22127" w:rsidRPr="00F5511B" w:rsidRDefault="00E22127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Цель и задачи следующие: провести обзор источников по изучаемой проблеме; рассмотреть периоды развития характера у человека; подобрать методики исследования для дальнейшего их использования.  </w:t>
      </w:r>
    </w:p>
    <w:p w:rsidR="00E22127" w:rsidRPr="00F5511B" w:rsidRDefault="00E22127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785D" w:rsidRPr="00F5511B" w:rsidRDefault="00F5511B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17785D" w:rsidRPr="00F5511B">
        <w:rPr>
          <w:b/>
          <w:sz w:val="28"/>
          <w:szCs w:val="28"/>
        </w:rPr>
        <w:t>Гла</w:t>
      </w:r>
      <w:r>
        <w:rPr>
          <w:b/>
          <w:sz w:val="28"/>
          <w:szCs w:val="28"/>
        </w:rPr>
        <w:t>ва 1. Общее понятие о характере</w:t>
      </w:r>
    </w:p>
    <w:p w:rsidR="00F5511B" w:rsidRPr="00F5511B" w:rsidRDefault="00F5511B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17785D" w:rsidRPr="00F5511B" w:rsidRDefault="0017785D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5511B">
        <w:rPr>
          <w:b/>
          <w:sz w:val="28"/>
          <w:szCs w:val="28"/>
        </w:rPr>
        <w:t>1.1 Что такое характер?</w:t>
      </w:r>
    </w:p>
    <w:p w:rsidR="00F5511B" w:rsidRDefault="00F5511B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17785D" w:rsidRPr="00F5511B" w:rsidRDefault="0017785D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Обычно, когда пытаются оценить или охарактеризовать конкретного человека, говорят о его характере. В переводе с греческого «характер» - это «чеканка», «примета». Действительно, характер – это особые приметы, которые приобретает человек, живя в обществе. Подобно тому, как индивидуальность личности проявляется в особенностях протекания психических процессов (хорошая память, богатое воображение, сообразительность и т.д.) и в чертах темперамента, она обнаруживает себя и в чертах характера.</w:t>
      </w:r>
      <w:r w:rsidRPr="00F5511B">
        <w:rPr>
          <w:rStyle w:val="a3"/>
          <w:sz w:val="28"/>
          <w:szCs w:val="28"/>
        </w:rPr>
        <w:footnoteReference w:id="2"/>
      </w:r>
    </w:p>
    <w:p w:rsidR="0017785D" w:rsidRPr="00F5511B" w:rsidRDefault="0017785D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Характер – это совокупность индивидуальных, устойчивых стереотипов поведения, штамп эмоциональных реакций, стиля мышления, которые сложились в процессе социализации, и зафиксированная в привычках и манерах, в системе взаимоотношений с окружающими.</w:t>
      </w:r>
      <w:r w:rsidRPr="00F5511B">
        <w:rPr>
          <w:rStyle w:val="a3"/>
          <w:sz w:val="28"/>
          <w:szCs w:val="28"/>
        </w:rPr>
        <w:footnoteReference w:id="3"/>
      </w:r>
    </w:p>
    <w:p w:rsidR="000F4BEF" w:rsidRPr="00F5511B" w:rsidRDefault="000F4BEF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Научное определение характера было впервые дано И.П. Павловым. Великий физиолог указал, что физиологической основой характера является «сплав» устойчивых систем </w:t>
      </w:r>
      <w:r w:rsidR="00297F57" w:rsidRPr="00F5511B">
        <w:rPr>
          <w:sz w:val="28"/>
          <w:szCs w:val="28"/>
        </w:rPr>
        <w:t>временных нервных связей, приобретенных в процессе жизни, и черт типа высшей нервной деятельности человека. Этот «сплав» образуется в конкретных жизненных условиях, в процессе деятельности человека и изменяется в связи с изменениями условий жизни и деятельности.</w:t>
      </w:r>
      <w:r w:rsidR="00297F57" w:rsidRPr="00F5511B">
        <w:rPr>
          <w:rStyle w:val="a3"/>
          <w:sz w:val="28"/>
          <w:szCs w:val="28"/>
        </w:rPr>
        <w:footnoteReference w:id="4"/>
      </w:r>
      <w:r w:rsidR="00297F57" w:rsidRPr="00F5511B">
        <w:rPr>
          <w:sz w:val="28"/>
          <w:szCs w:val="28"/>
        </w:rPr>
        <w:t xml:space="preserve">  </w:t>
      </w:r>
      <w:r w:rsidRPr="00F5511B">
        <w:rPr>
          <w:sz w:val="28"/>
          <w:szCs w:val="28"/>
        </w:rPr>
        <w:t xml:space="preserve"> </w:t>
      </w:r>
    </w:p>
    <w:p w:rsidR="00355EF6" w:rsidRPr="00F5511B" w:rsidRDefault="00355EF6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Карл Юнг еще в 1928 году подчеркивал, что «характер – это устойчивая форма человеческого бытия, причем форма как физического, так и душевного рода…».</w:t>
      </w:r>
      <w:r w:rsidRPr="00F5511B">
        <w:rPr>
          <w:rStyle w:val="a3"/>
          <w:sz w:val="28"/>
          <w:szCs w:val="28"/>
        </w:rPr>
        <w:footnoteReference w:id="5"/>
      </w:r>
    </w:p>
    <w:p w:rsidR="004958D6" w:rsidRPr="00F5511B" w:rsidRDefault="004958D6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Гиппенрейтор Ю. Б. пишет, что «характер в узком смысле слова определяется как совокупность устойчивых свойств индивида, в которых выражаются способы его поведения и способы эмоционального реагирования».</w:t>
      </w:r>
      <w:r w:rsidRPr="00F5511B">
        <w:rPr>
          <w:rStyle w:val="a3"/>
          <w:sz w:val="28"/>
          <w:szCs w:val="28"/>
        </w:rPr>
        <w:footnoteReference w:id="6"/>
      </w:r>
    </w:p>
    <w:p w:rsidR="001E6D12" w:rsidRPr="00F5511B" w:rsidRDefault="001E6D12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Главная особенность характера как психического феномена состоит в том, что он всегда проявляется в деятельности, в отношении человека к окружающей его действительности и людям.</w:t>
      </w:r>
    </w:p>
    <w:p w:rsidR="002D4C07" w:rsidRPr="00F5511B" w:rsidRDefault="002D4C07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Характер является прижизненным образованием и может трансформироваться в течение всей жизни. Формирование характера тесно связано с мыслями, чувствами и побуждениями человека. Поэтому по мере того как формируется определенный уклад жизни человека, формируется и его характер.</w:t>
      </w:r>
    </w:p>
    <w:p w:rsidR="002A7B0E" w:rsidRPr="00F5511B" w:rsidRDefault="002D4C07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Зная характер человека, можно предвидеть, как </w:t>
      </w:r>
      <w:r w:rsidR="002A7B0E" w:rsidRPr="00F5511B">
        <w:rPr>
          <w:sz w:val="28"/>
          <w:szCs w:val="28"/>
        </w:rPr>
        <w:t xml:space="preserve">он </w:t>
      </w:r>
      <w:r w:rsidRPr="00F5511B">
        <w:rPr>
          <w:sz w:val="28"/>
          <w:szCs w:val="28"/>
        </w:rPr>
        <w:t>будет вести себя</w:t>
      </w:r>
      <w:r w:rsidR="002A7B0E" w:rsidRPr="00F5511B">
        <w:rPr>
          <w:sz w:val="28"/>
          <w:szCs w:val="28"/>
        </w:rPr>
        <w:t xml:space="preserve"> при тех или иных обстоятельствах, а следовательно, направлять поведение человека.</w:t>
      </w:r>
    </w:p>
    <w:p w:rsidR="002A7B0E" w:rsidRPr="00F5511B" w:rsidRDefault="002A7B0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Характер человеческой жизни всегда многогранен. В нем могут быть выделены отдельные черты или стороны, которые являются связанными вместе, образуя целую структуру характера.</w:t>
      </w:r>
    </w:p>
    <w:p w:rsidR="002A7B0E" w:rsidRPr="00F5511B" w:rsidRDefault="002A7B0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В рамках культурно-антропологического направления разрабатываются понятия социального и индивидуального характера. Первым, кто попытался разграничить эти понятия между собой, был Эрих Фромм.</w:t>
      </w:r>
    </w:p>
    <w:p w:rsidR="002A7B0E" w:rsidRPr="00F5511B" w:rsidRDefault="002A7B0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Как писал Фромм, «индивидуальный характер – это то, благодаря чему люди, принадлежащие одной и той же культуре, отличаются друг от друга». Для чего нужен человеку характер? Отвечая на этот вопрос, Э. Фромм подчеркивает, что сообразно своему характеру человек, во-первых, достигает определенного уровня соответствия между внутренней и внешней ситуациями, во-вторых, характер выполняет функцию отбора идей и ценностей, в-третьих, характер составляет основу для приспособления человека к обществу.</w:t>
      </w:r>
    </w:p>
    <w:p w:rsidR="002A7B0E" w:rsidRPr="00F5511B" w:rsidRDefault="002A7B0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Рубинштейн С.Л. отмечал, что «характер выражается в направленности личности, ее установках и значимых отношениях, которые регулируют и контролируют все проявления человека».</w:t>
      </w:r>
      <w:r w:rsidRPr="00F5511B">
        <w:rPr>
          <w:rStyle w:val="a3"/>
          <w:sz w:val="28"/>
          <w:szCs w:val="28"/>
        </w:rPr>
        <w:footnoteReference w:id="7"/>
      </w:r>
      <w:r w:rsidRPr="00F5511B">
        <w:rPr>
          <w:sz w:val="28"/>
          <w:szCs w:val="28"/>
        </w:rPr>
        <w:t xml:space="preserve"> </w:t>
      </w:r>
    </w:p>
    <w:p w:rsidR="002A7B0E" w:rsidRPr="00F5511B" w:rsidRDefault="002A7B0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«Социальный характер, по мнению Кунициной В.Н., это совокупность существенных признаков, свойственных определенной группе людей и являющихся продуктом общественного развития». Эти существенные признаки различаются между собой применительно к каждому конкретному индивиду в силу тех отношений, </w:t>
      </w:r>
      <w:r w:rsidR="001F64C1" w:rsidRPr="00F5511B">
        <w:rPr>
          <w:sz w:val="28"/>
          <w:szCs w:val="28"/>
        </w:rPr>
        <w:t>которые вырабатываются и закрепляются в его поведении между ним и окружающей действительностью.</w:t>
      </w:r>
      <w:r w:rsidR="001F64C1" w:rsidRPr="00F5511B">
        <w:rPr>
          <w:rStyle w:val="a3"/>
          <w:sz w:val="28"/>
          <w:szCs w:val="28"/>
        </w:rPr>
        <w:footnoteReference w:id="8"/>
      </w:r>
    </w:p>
    <w:p w:rsidR="00C072FE" w:rsidRPr="00F5511B" w:rsidRDefault="00C072F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72FE" w:rsidRPr="00F5511B" w:rsidRDefault="00C072FE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5511B">
        <w:rPr>
          <w:b/>
          <w:sz w:val="28"/>
          <w:szCs w:val="28"/>
        </w:rPr>
        <w:t>1.2 Структура и свойства характ</w:t>
      </w:r>
      <w:r w:rsidR="00F5511B">
        <w:rPr>
          <w:b/>
          <w:sz w:val="28"/>
          <w:szCs w:val="28"/>
        </w:rPr>
        <w:t>ера</w:t>
      </w:r>
    </w:p>
    <w:p w:rsidR="00F5511B" w:rsidRDefault="00F5511B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072FE" w:rsidRPr="00F5511B" w:rsidRDefault="00C072F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Характер представляет собой целостное образование, единство психических свойств личности. Но это целое состоит из определенных частей, звеньев. В характере могут быть выделены отдельные черты, стороны, которые не существуют отдельно друг от друга. Они являются связанными воедино, образуя структура целого характера и проявляющихся в таких компонентах, как направленность, убеждение, потребность, склонности, интересы и многое другое.  </w:t>
      </w:r>
    </w:p>
    <w:p w:rsidR="00C072FE" w:rsidRPr="00F5511B" w:rsidRDefault="00C072F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Можно выделить основные и ведущие черты характера. Они задают общую направленность развития всего комплекса его проявлений. Так же выделяют второстепенные черты, которые в одних случаях определяются основными, а в других могут не гармонировать с ними. В жизни же встречаются более цельные и более противоречивые характеры. </w:t>
      </w:r>
    </w:p>
    <w:p w:rsidR="00C072FE" w:rsidRPr="00F5511B" w:rsidRDefault="00C072F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Толстой А.Н. в статье «По такому образу должны формироваться люди» писал об Алексее Максимовиче Горьком: «Он любил и смех и шутки, но к призванию писателя, художника, творца он относился непримиримо, сурово, страстно.</w:t>
      </w:r>
    </w:p>
    <w:p w:rsidR="00C072FE" w:rsidRPr="00F5511B" w:rsidRDefault="00C072F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Слушая какого-нибудь начинающего даровитого писателя, он мог расплакаться, встать и уйти из-за стола, вытирая платком глаза, ворча: «Хорошо пишут, черти полосатые».</w:t>
      </w:r>
    </w:p>
    <w:p w:rsidR="00C072FE" w:rsidRPr="00F5511B" w:rsidRDefault="00C072FE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Но если ты сфальшивил, слукавил, - а он это чувствовал шестым чувством, - унизился до компромиссика, рука его начинает барабанить пальцами по столу, он отводил в сторону светло-голубые глаза… в нем боролась доброта, такая же большая, как все в нем, доброта с начинающимся раздражением. И когда доброта, наконец, расступалась, он наговаривал глухим голосом такие беспощадные слова, уже прямо глядя в глаза!»</w:t>
      </w:r>
      <w:r w:rsidRPr="00F5511B">
        <w:rPr>
          <w:rStyle w:val="a3"/>
          <w:sz w:val="28"/>
          <w:szCs w:val="28"/>
        </w:rPr>
        <w:footnoteReference w:id="9"/>
      </w:r>
    </w:p>
    <w:p w:rsidR="00F27D3C" w:rsidRPr="00F5511B" w:rsidRDefault="00F27D3C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Характер человека проявляется в том, как он относится к другим людям, к себе, к делу, к вещам. Он не может быть раскрыт и понят вне коллектива, вне общества. При живом общении с людьми ясно выступают такие черты характера, как неуживчивость или покладистость, миролюбие или склонность к спорам. У некоторых людей выражается эгоцентризм, у других – самоотдача в борьбе за общее дело. Так же проявляются добросовестность, исполнительность, ответственность, карьеризм, аккуратность или небрежность. </w:t>
      </w:r>
    </w:p>
    <w:p w:rsidR="00E70FEC" w:rsidRPr="00F5511B" w:rsidRDefault="00E70FEC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0FEC" w:rsidRPr="00F5511B" w:rsidRDefault="00F5511B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70FEC" w:rsidRPr="00F5511B">
        <w:rPr>
          <w:b/>
          <w:sz w:val="28"/>
          <w:szCs w:val="28"/>
        </w:rPr>
        <w:t>Глава 2. Проявление х</w:t>
      </w:r>
      <w:r>
        <w:rPr>
          <w:b/>
          <w:sz w:val="28"/>
          <w:szCs w:val="28"/>
        </w:rPr>
        <w:t>арактера</w:t>
      </w:r>
    </w:p>
    <w:p w:rsidR="00F5511B" w:rsidRPr="00F5511B" w:rsidRDefault="00F5511B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E70FEC" w:rsidRPr="00F5511B" w:rsidRDefault="00E70FEC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5511B">
        <w:rPr>
          <w:b/>
          <w:sz w:val="28"/>
          <w:szCs w:val="28"/>
        </w:rPr>
        <w:t>2.1</w:t>
      </w:r>
      <w:r w:rsidR="00F5511B">
        <w:rPr>
          <w:b/>
          <w:sz w:val="28"/>
          <w:szCs w:val="28"/>
        </w:rPr>
        <w:t xml:space="preserve"> Характер и темперамент</w:t>
      </w:r>
    </w:p>
    <w:p w:rsidR="00F5511B" w:rsidRDefault="00F5511B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70FEC" w:rsidRPr="00F5511B" w:rsidRDefault="00E70FEC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Характер, как и темперамент, обнаруживает зависимость от физиологических особенностей человека, и прежде всего от типа нервной системы. Свойства темперамента накладывают свой отпечаток на проявления характера, определяя динамические особенности их возникновения и протекания. В конечном счете черты темперамента и характера образуют практически неразделимый сплав, обуславливающий общий облик человека, интегральную характеристику его индивидуальности. Французский писатель Стендаль, описывая душевные свойства холерика, отмечал: «Повышенная впечатлительность, движения резкие и порывистые, впечатления столь же быстрые и столь же изменчивые, как у сангвиников, но поскольку каждое впечатление отличается большой силой, оно приобретает теперь более властный характер. Пламя, пожирающее человека желчного темперамента, порождает мысли и влечения более самодовлеющие, более исключительные, более непостоянные. Оно придает ему почти постоянно чувство тревоги. Без труда дающееся сангвинику чувство душевного благополучия ему совершенно незнакомо; он обретает покой только в самой напряженной деятельности. Лишь при великих движениях, когда опасность или трудность требуют от него его сил, когда он в каждый миг вполне и целиком сознает эту опасность и трудность, может подобный человек наслаждаться существование».</w:t>
      </w:r>
      <w:r w:rsidRPr="00F5511B">
        <w:rPr>
          <w:rStyle w:val="a3"/>
          <w:sz w:val="28"/>
          <w:szCs w:val="28"/>
        </w:rPr>
        <w:footnoteReference w:id="10"/>
      </w:r>
    </w:p>
    <w:p w:rsidR="00A733FB" w:rsidRPr="00F5511B" w:rsidRDefault="00A733FB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А что такое темперамент? От латинского </w:t>
      </w:r>
      <w:r w:rsidRPr="00F5511B">
        <w:rPr>
          <w:sz w:val="28"/>
          <w:szCs w:val="28"/>
          <w:lang w:val="en-US"/>
        </w:rPr>
        <w:t>temperamentum</w:t>
      </w:r>
      <w:r w:rsidRPr="00F5511B">
        <w:rPr>
          <w:sz w:val="28"/>
          <w:szCs w:val="28"/>
        </w:rPr>
        <w:t xml:space="preserve"> – соразмерность, надлежащее соотношение частей. Темперамент – устойчивое объединение индивидуальных особенностей, связанных с динамическими, а не содержательными аспектами деятельности; те индивидуальные свойства, что в наибольшей мере зависят от природных способностей человека. Это индивидная характеристика субъекта со стороны динамических особенностей его деятельности психической: интенсивности, скорости, темпа, ритма психических процессов и состояний.</w:t>
      </w:r>
      <w:r w:rsidRPr="00F5511B">
        <w:rPr>
          <w:rStyle w:val="a3"/>
          <w:sz w:val="28"/>
          <w:szCs w:val="28"/>
        </w:rPr>
        <w:footnoteReference w:id="11"/>
      </w:r>
    </w:p>
    <w:p w:rsidR="00F27D3C" w:rsidRPr="00F5511B" w:rsidRDefault="00A733FB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Одним из признаков темперамента является наследственная обусловленность. Современная психогенетика располагает весомыми доказательствами в пользу связи темперамента с генотипом.</w:t>
      </w:r>
      <w:r w:rsidRPr="00F5511B">
        <w:rPr>
          <w:rStyle w:val="a3"/>
          <w:sz w:val="28"/>
          <w:szCs w:val="28"/>
        </w:rPr>
        <w:footnoteReference w:id="12"/>
      </w:r>
    </w:p>
    <w:p w:rsidR="00B359D8" w:rsidRPr="00F5511B" w:rsidRDefault="00A733FB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Одним из наиболее известных является Нью-Йоркское лонгитюдное исследование темперамента, выполненное под руководством А. Томаса и С. Чесс. </w:t>
      </w:r>
      <w:r w:rsidR="00B359D8" w:rsidRPr="00F5511B">
        <w:rPr>
          <w:sz w:val="28"/>
          <w:szCs w:val="28"/>
        </w:rPr>
        <w:t>Исследование было начато в 19857 году. Целью данного исследования было проследить динамику особенностей темперамента, начиная с младенческого возраста: оценить онтогенетическую стабильность, выявить особенности изменений темперамента с возрастом, влияние свойств темперамента на особенности адаптации.</w:t>
      </w:r>
    </w:p>
    <w:p w:rsidR="00A733FB" w:rsidRPr="00F5511B" w:rsidRDefault="00B359D8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По мнению Б.М, Теплова, темперамент характеризует динамику психических процессов, эмоциональную возбудимость и общую подвижность индивида. Темперамент – формально-динамическая составляющая поведения человека, которая проявляется в темпе психических реакций, общей активности взаимодействия с окружающим миром и эмоциональном отношении к его процессу и результату.</w:t>
      </w:r>
      <w:r w:rsidRPr="00F5511B">
        <w:rPr>
          <w:rStyle w:val="a3"/>
          <w:sz w:val="28"/>
          <w:szCs w:val="28"/>
        </w:rPr>
        <w:footnoteReference w:id="13"/>
      </w:r>
      <w:r w:rsidRPr="00F5511B">
        <w:rPr>
          <w:sz w:val="28"/>
          <w:szCs w:val="28"/>
        </w:rPr>
        <w:t xml:space="preserve">  </w:t>
      </w:r>
    </w:p>
    <w:p w:rsidR="00B359D8" w:rsidRPr="00F5511B" w:rsidRDefault="00B359D8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Еще Гиппократ делил темперамент на 4 типа: холерик, сангвиник, флегматик, меланхолик. </w:t>
      </w:r>
    </w:p>
    <w:p w:rsidR="00B359D8" w:rsidRPr="00F5511B" w:rsidRDefault="00B359D8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И.П. Павлов, определяя облик холерика, писал, что это «боевой тип, задорный, легко и скоро раздражающийся».</w:t>
      </w:r>
      <w:r w:rsidRPr="00F5511B">
        <w:rPr>
          <w:rStyle w:val="a3"/>
          <w:sz w:val="28"/>
          <w:szCs w:val="28"/>
        </w:rPr>
        <w:footnoteReference w:id="14"/>
      </w:r>
      <w:r w:rsidR="009D6099" w:rsidRPr="00F5511B">
        <w:rPr>
          <w:sz w:val="28"/>
          <w:szCs w:val="28"/>
        </w:rPr>
        <w:t xml:space="preserve"> </w:t>
      </w:r>
    </w:p>
    <w:p w:rsidR="009D6099" w:rsidRPr="00F5511B" w:rsidRDefault="009D6099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Сангвиника он характеризовал так: «Сангвиник – горячий, очень продуктивный деятель, но лишь тогда, когда много интересного дела, т.е. есть постоянное возбуждение. Когда же такого дела нет, он становится скучливым, вялым…»</w:t>
      </w:r>
    </w:p>
    <w:p w:rsidR="00EF1D7F" w:rsidRPr="00F5511B" w:rsidRDefault="00EF1D7F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Про флегматика отмечал «спокойный</w:t>
      </w:r>
      <w:r w:rsidR="00C82E67" w:rsidRPr="00F5511B">
        <w:rPr>
          <w:sz w:val="28"/>
          <w:szCs w:val="28"/>
        </w:rPr>
        <w:t>, всегда ровный, настойчивый и упорный труженик жизни</w:t>
      </w:r>
      <w:r w:rsidRPr="00F5511B">
        <w:rPr>
          <w:sz w:val="28"/>
          <w:szCs w:val="28"/>
        </w:rPr>
        <w:t>»</w:t>
      </w:r>
      <w:r w:rsidR="00C82E67" w:rsidRPr="00F5511B">
        <w:rPr>
          <w:sz w:val="28"/>
          <w:szCs w:val="28"/>
        </w:rPr>
        <w:t>.</w:t>
      </w:r>
    </w:p>
    <w:p w:rsidR="00C82E67" w:rsidRPr="00F5511B" w:rsidRDefault="00C82E67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А про меланхолика Павлов говорил, «попадая в новые условия жизни, очень теряется».</w:t>
      </w:r>
    </w:p>
    <w:p w:rsidR="00FC5E8F" w:rsidRPr="00F5511B" w:rsidRDefault="00FC5E8F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5E8F" w:rsidRPr="00F5511B" w:rsidRDefault="00FC5E8F" w:rsidP="00F5511B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F5511B">
        <w:rPr>
          <w:b/>
          <w:sz w:val="28"/>
          <w:szCs w:val="28"/>
        </w:rPr>
        <w:t>2.2</w:t>
      </w:r>
      <w:r w:rsidR="00F5511B" w:rsidRPr="00F5511B">
        <w:rPr>
          <w:b/>
          <w:sz w:val="28"/>
          <w:szCs w:val="28"/>
        </w:rPr>
        <w:t xml:space="preserve"> Формирование характера</w:t>
      </w:r>
    </w:p>
    <w:p w:rsidR="00F5511B" w:rsidRDefault="00F5511B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5E8F" w:rsidRPr="00F5511B" w:rsidRDefault="00FC5E8F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Как отмечают многие авторы, характер является прижизненным образованием. То есть, он формируется после рождения человека. Истоки характера человека и первые признаки его проявления следует искать в самом начале жизни.</w:t>
      </w:r>
    </w:p>
    <w:p w:rsidR="00FC5E8F" w:rsidRPr="00F5511B" w:rsidRDefault="00FC5E8F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Формирование характера происходит в различных по своим особенностям и уровню развития в группах. Это семья, компания друзей, трудовой коллектив и др. В зависимости от того, как группа для личности является доминантной и какие ценности поддерживает эта группа, у человека развивается соответствующие черты характера. </w:t>
      </w:r>
    </w:p>
    <w:p w:rsidR="004E3315" w:rsidRPr="00F5511B" w:rsidRDefault="004E3315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В одной из глав книги Выготского Л.С. раскрывается вопрос формирования характера ребенка под названием «эндогенные и экзогенные черты характера». </w:t>
      </w:r>
    </w:p>
    <w:p w:rsidR="004E3315" w:rsidRPr="00F5511B" w:rsidRDefault="004E3315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Здесь говориться о том, что «биологи и физиологи склонны придавать решающее значение прирожденно соматическому моменту и самые сложные формы характера ставить в непосредственную связь с теми или иными физиологическими процессами»</w:t>
      </w:r>
      <w:r w:rsidRPr="00F5511B">
        <w:rPr>
          <w:rStyle w:val="a3"/>
          <w:sz w:val="28"/>
          <w:szCs w:val="28"/>
        </w:rPr>
        <w:footnoteReference w:id="15"/>
      </w:r>
      <w:r w:rsidRPr="00F5511B">
        <w:rPr>
          <w:sz w:val="28"/>
          <w:szCs w:val="28"/>
        </w:rPr>
        <w:t xml:space="preserve">. </w:t>
      </w:r>
      <w:r w:rsidR="00453ABA" w:rsidRPr="00F5511B">
        <w:rPr>
          <w:sz w:val="28"/>
          <w:szCs w:val="28"/>
        </w:rPr>
        <w:t>И Кречмер готов «группы характеров свести исключительно к биологическим моментам конституции»</w:t>
      </w:r>
      <w:r w:rsidR="00453ABA" w:rsidRPr="00F5511B">
        <w:rPr>
          <w:rStyle w:val="a3"/>
          <w:sz w:val="28"/>
          <w:szCs w:val="28"/>
        </w:rPr>
        <w:footnoteReference w:id="16"/>
      </w:r>
      <w:r w:rsidR="00453ABA" w:rsidRPr="00F5511B">
        <w:rPr>
          <w:sz w:val="28"/>
          <w:szCs w:val="28"/>
        </w:rPr>
        <w:t>.</w:t>
      </w:r>
    </w:p>
    <w:p w:rsidR="00AB4AF4" w:rsidRPr="00F5511B" w:rsidRDefault="00453ABA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Из этого следует, что наследственность определяет решительно весь </w:t>
      </w:r>
      <w:r w:rsidR="00AB4AF4" w:rsidRPr="00F5511B">
        <w:rPr>
          <w:sz w:val="28"/>
          <w:szCs w:val="28"/>
        </w:rPr>
        <w:t>с</w:t>
      </w:r>
      <w:r w:rsidRPr="00F5511B">
        <w:rPr>
          <w:sz w:val="28"/>
          <w:szCs w:val="28"/>
        </w:rPr>
        <w:t xml:space="preserve">клад нашей личности. </w:t>
      </w:r>
      <w:r w:rsidR="00AB4AF4" w:rsidRPr="00F5511B">
        <w:rPr>
          <w:sz w:val="28"/>
          <w:szCs w:val="28"/>
        </w:rPr>
        <w:t>При этом роль воспитания родителями и социальной средой приравнивается почти к нулю.</w:t>
      </w:r>
    </w:p>
    <w:p w:rsidR="00453ABA" w:rsidRPr="00F5511B" w:rsidRDefault="00AB4AF4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Социальные же психологи иного мнения. Их наблюдения показывают, что личность человека развивается под повелительным воздействием окружающей среды.  </w:t>
      </w:r>
    </w:p>
    <w:p w:rsidR="00307DA6" w:rsidRPr="00F5511B" w:rsidRDefault="00307DA6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 xml:space="preserve">Но рассматривать и принимать каждую из этих точек зрения по отдельности нельзя. Их необходимо соединить воедино. </w:t>
      </w:r>
    </w:p>
    <w:p w:rsidR="00307DA6" w:rsidRPr="00F5511B" w:rsidRDefault="00307DA6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Ведь когда ребенок еще в утробе матери он собирает, накапливает ту информацию, которую его мать несет ему через себя. И нельзя не учитывать и окружающую среду. И после того как ребенок родился он начинает собирать уже новую информацию. Ведь откуда в последующей его жизни взяться новым возможностям движения. «Им неоткуда появиться, как неоткуда появиться и новым органам в его теле»</w:t>
      </w:r>
      <w:r w:rsidRPr="00F5511B">
        <w:rPr>
          <w:rStyle w:val="a3"/>
          <w:sz w:val="28"/>
          <w:szCs w:val="28"/>
        </w:rPr>
        <w:footnoteReference w:id="17"/>
      </w:r>
      <w:r w:rsidRPr="00F5511B">
        <w:rPr>
          <w:sz w:val="28"/>
          <w:szCs w:val="28"/>
        </w:rPr>
        <w:t>.</w:t>
      </w:r>
    </w:p>
    <w:p w:rsidR="00F23FFD" w:rsidRPr="00F5511B" w:rsidRDefault="00F23FFD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F5511B">
        <w:rPr>
          <w:sz w:val="28"/>
          <w:szCs w:val="28"/>
        </w:rPr>
        <w:t>Если бы ребенок рождался как растение, со всеми теми формами поведения, которые отвечали бы его будущей жизни, никакой надобности в воспитании не было бы. Сама потребность в воспитании возникает, по выражению Торндайка, из того, что «то, что есть, не есть то, что надо».</w:t>
      </w:r>
      <w:r w:rsidRPr="00F5511B">
        <w:rPr>
          <w:rStyle w:val="a3"/>
          <w:sz w:val="28"/>
          <w:szCs w:val="28"/>
        </w:rPr>
        <w:footnoteReference w:id="18"/>
      </w:r>
    </w:p>
    <w:p w:rsidR="00FC5E8F" w:rsidRPr="00F5511B" w:rsidRDefault="00FC5E8F" w:rsidP="00F5511B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FC5E8F" w:rsidRPr="00F5511B" w:rsidSect="00F5511B">
      <w:footerReference w:type="even" r:id="rId7"/>
      <w:footerReference w:type="default" r:id="rId8"/>
      <w:footnotePr>
        <w:numRestart w:val="eachPage"/>
      </w:footnotePr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54A" w:rsidRDefault="006C654A">
      <w:r>
        <w:separator/>
      </w:r>
    </w:p>
  </w:endnote>
  <w:endnote w:type="continuationSeparator" w:id="0">
    <w:p w:rsidR="006C654A" w:rsidRDefault="006C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F46" w:rsidRDefault="008B6F46" w:rsidP="00754FE7">
    <w:pPr>
      <w:pStyle w:val="a6"/>
      <w:framePr w:wrap="around" w:vAnchor="text" w:hAnchor="margin" w:xAlign="right" w:y="1"/>
      <w:rPr>
        <w:rStyle w:val="a8"/>
      </w:rPr>
    </w:pPr>
  </w:p>
  <w:p w:rsidR="008B6F46" w:rsidRDefault="008B6F46" w:rsidP="00DE57B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6F46" w:rsidRDefault="000D403E" w:rsidP="00754FE7">
    <w:pPr>
      <w:pStyle w:val="a6"/>
      <w:framePr w:wrap="around" w:vAnchor="text" w:hAnchor="margin" w:xAlign="right" w:y="1"/>
      <w:rPr>
        <w:rStyle w:val="a8"/>
      </w:rPr>
    </w:pPr>
    <w:r>
      <w:rPr>
        <w:rStyle w:val="a8"/>
        <w:noProof/>
      </w:rPr>
      <w:t>2</w:t>
    </w:r>
  </w:p>
  <w:p w:rsidR="008B6F46" w:rsidRDefault="008B6F46" w:rsidP="00DE57B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54A" w:rsidRDefault="006C654A">
      <w:r>
        <w:separator/>
      </w:r>
    </w:p>
  </w:footnote>
  <w:footnote w:type="continuationSeparator" w:id="0">
    <w:p w:rsidR="006C654A" w:rsidRDefault="006C654A">
      <w:r>
        <w:continuationSeparator/>
      </w:r>
    </w:p>
  </w:footnote>
  <w:footnote w:id="1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Общая психология: Учеб. Для студентов пед. ин-тов / А.В. Петровский, А.В. Брушлинский, В.П. Зинченко и др.; Под ред. А.В. Петровского. – 3-е изд., перераб и доп. – М.: Просвещение, 1986. – 464, ил., 425.</w:t>
      </w:r>
    </w:p>
  </w:footnote>
  <w:footnote w:id="2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Общая психология:</w:t>
      </w:r>
      <w:r w:rsidRPr="0017785D">
        <w:t xml:space="preserve"> </w:t>
      </w:r>
      <w:r>
        <w:t>Учеб. Для студентов пед. ин-тов / А.В. Петровский, А.В. Брушлинский, В.П. Зинченко и др.; Под ред. А.В. Петровского. – 3-е изд., перераб и доп. – М.: Просвещение, 1986. – 464, ил., 419.</w:t>
      </w:r>
    </w:p>
  </w:footnote>
  <w:footnote w:id="3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Гамезо М.В., Герасимов В.С., Машурцева Д.А., Орлова Л.М. Общая психология: Учебно-методическое пособие/ Под общ. ред. М.В. Гамезо. – 2-е изд., перераб и доп. М.: Ось-89, 2008. – 352. 206.</w:t>
      </w:r>
    </w:p>
  </w:footnote>
  <w:footnote w:id="4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Кузин М.В. Психология/ Под ред. Б.Ф. Ломова. Учебник. 2-е изд., перераб и доп. М: Высш. школа, 1982. – 256., ил. 241.</w:t>
      </w:r>
    </w:p>
  </w:footnote>
  <w:footnote w:id="5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Аверин В.А. психология личности: Учебное пособие. 2-изд. – СПб.: изд-во Михайлова В.А., 2001. – 191. 165.</w:t>
      </w:r>
    </w:p>
  </w:footnote>
  <w:footnote w:id="6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Гиппенрейтер Ю.Б. Введение в общую психологию. Курс лекций. – М.: ЧеРо, при участии издательства «Юрайт», 2000. – 336. 267.</w:t>
      </w:r>
    </w:p>
  </w:footnote>
  <w:footnote w:id="7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Там же. 167-169.</w:t>
      </w:r>
    </w:p>
  </w:footnote>
  <w:footnote w:id="8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Там же. 167.</w:t>
      </w:r>
    </w:p>
  </w:footnote>
  <w:footnote w:id="9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Общая психология: Учеб. Для студентов пед. ин-тов / А.В. Петровский, А.В. Брушлинский, В.П. Зинченко и др.; Под ред. А.В. Петровского. – 3-е изд., перераб и доп. – М.: Прос</w:t>
      </w:r>
      <w:r w:rsidR="00F5511B">
        <w:t>вещение, 1986. – 464, ил., 422.</w:t>
      </w:r>
    </w:p>
  </w:footnote>
  <w:footnote w:id="10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Общая психология: Учеб. Для студентов пед. ин-тов / А.В. Петровский, А.В. Брушлинский, В.П. Зинченко и др.; Под ред. А.В. Петровского. – 3-е изд., перераб и доп. – М.: Прос</w:t>
      </w:r>
      <w:r w:rsidR="00F5511B">
        <w:t>вещение, 1986. – 464, ил., 428.</w:t>
      </w:r>
    </w:p>
  </w:footnote>
  <w:footnote w:id="11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С.Ю. Головин. Словарь практического психолога. </w:t>
      </w:r>
      <w:r>
        <w:rPr>
          <w:lang w:val="en-US"/>
        </w:rPr>
        <w:t>http</w:t>
      </w:r>
      <w:r>
        <w:t>://</w:t>
      </w:r>
      <w:r w:rsidRPr="00A733FB">
        <w:t xml:space="preserve"> </w:t>
      </w:r>
      <w:r>
        <w:rPr>
          <w:lang w:val="en-US"/>
        </w:rPr>
        <w:t>vocabulary</w:t>
      </w:r>
      <w:r w:rsidRPr="00A733FB">
        <w:t>.</w:t>
      </w:r>
      <w:r>
        <w:rPr>
          <w:lang w:val="en-US"/>
        </w:rPr>
        <w:t>ru</w:t>
      </w:r>
      <w:r>
        <w:t>/</w:t>
      </w:r>
    </w:p>
  </w:footnote>
  <w:footnote w:id="12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«Психогенетика». Мешкова Т.А, Николаева Н.О. </w:t>
      </w:r>
      <w:r>
        <w:rPr>
          <w:lang w:val="en-US"/>
        </w:rPr>
        <w:t>www</w:t>
      </w:r>
      <w:r w:rsidRPr="00A733FB">
        <w:t>.</w:t>
      </w:r>
      <w:r>
        <w:rPr>
          <w:lang w:val="en-US"/>
        </w:rPr>
        <w:t>ido</w:t>
      </w:r>
      <w:r w:rsidRPr="00A733FB">
        <w:t>.</w:t>
      </w:r>
      <w:r>
        <w:rPr>
          <w:lang w:val="en-US"/>
        </w:rPr>
        <w:t>rudn</w:t>
      </w:r>
      <w:r w:rsidRPr="00A733FB">
        <w:t>.</w:t>
      </w:r>
      <w:r>
        <w:rPr>
          <w:lang w:val="en-US"/>
        </w:rPr>
        <w:t>ru</w:t>
      </w:r>
      <w:r>
        <w:t>/</w:t>
      </w:r>
    </w:p>
  </w:footnote>
  <w:footnote w:id="13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Гамезо М.В., Герасимов В.С., Машурцева Д.А., Орлова Л.М. Общая психология: Учебно-методическое пособие/ Под общ. ред. М.В. Гамезо. – 2-е изд., перераб и доп. М.: Ось-89, 2008. – 352. 197.</w:t>
      </w:r>
    </w:p>
  </w:footnote>
  <w:footnote w:id="14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Павлов И.П. Полн. собр. соч 2-е изд. М. – Л., 1951. т. 3, кн. 2, 86/ Кузин В.С. Психология/ Под ре. Б.Ф. Ломова. 2-е изд., перераб и доп. М.: Высш. школа, 1982. – 256, ил. 237.</w:t>
      </w:r>
    </w:p>
  </w:footnote>
  <w:footnote w:id="15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Выготский Л.С. Психология. М.: Изд-во ЭКСМО – Пресс, 2000. – 1008 (Серия «Мир психологии»). 212.</w:t>
      </w:r>
    </w:p>
  </w:footnote>
  <w:footnote w:id="16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Там же. 213.</w:t>
      </w:r>
    </w:p>
  </w:footnote>
  <w:footnote w:id="17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Там же. 213.</w:t>
      </w:r>
    </w:p>
  </w:footnote>
  <w:footnote w:id="18">
    <w:p w:rsidR="006C654A" w:rsidRDefault="008B6F46">
      <w:pPr>
        <w:pStyle w:val="a4"/>
      </w:pPr>
      <w:r>
        <w:rPr>
          <w:rStyle w:val="a3"/>
        </w:rPr>
        <w:footnoteRef/>
      </w:r>
      <w:r>
        <w:t xml:space="preserve"> Там же. 214.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751D3"/>
    <w:multiLevelType w:val="hybridMultilevel"/>
    <w:tmpl w:val="B0AC4E04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5259A"/>
    <w:rsid w:val="000D403E"/>
    <w:rsid w:val="000F4BEF"/>
    <w:rsid w:val="0017785D"/>
    <w:rsid w:val="001E6D12"/>
    <w:rsid w:val="001F64C1"/>
    <w:rsid w:val="00297F57"/>
    <w:rsid w:val="002A7B0E"/>
    <w:rsid w:val="002D4C07"/>
    <w:rsid w:val="00307DA6"/>
    <w:rsid w:val="00333136"/>
    <w:rsid w:val="00355EF6"/>
    <w:rsid w:val="003F6EC2"/>
    <w:rsid w:val="00440F93"/>
    <w:rsid w:val="00453ABA"/>
    <w:rsid w:val="004958D6"/>
    <w:rsid w:val="004E14EA"/>
    <w:rsid w:val="004E3315"/>
    <w:rsid w:val="00513B1E"/>
    <w:rsid w:val="005B280A"/>
    <w:rsid w:val="006C654A"/>
    <w:rsid w:val="006F673E"/>
    <w:rsid w:val="00754FE7"/>
    <w:rsid w:val="008B6F46"/>
    <w:rsid w:val="00936FB4"/>
    <w:rsid w:val="009D6099"/>
    <w:rsid w:val="00A733FB"/>
    <w:rsid w:val="00AB4AF4"/>
    <w:rsid w:val="00B359D8"/>
    <w:rsid w:val="00C072FE"/>
    <w:rsid w:val="00C5259A"/>
    <w:rsid w:val="00C82E67"/>
    <w:rsid w:val="00DE57BD"/>
    <w:rsid w:val="00E22127"/>
    <w:rsid w:val="00E44FB4"/>
    <w:rsid w:val="00E70FEC"/>
    <w:rsid w:val="00EF1D7F"/>
    <w:rsid w:val="00F23FFD"/>
    <w:rsid w:val="00F25611"/>
    <w:rsid w:val="00F27D3C"/>
    <w:rsid w:val="00F5511B"/>
    <w:rsid w:val="00FC5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2CAFCCF-5015-408D-86C7-D9511ECEA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59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rsid w:val="00C5259A"/>
    <w:rPr>
      <w:rFonts w:cs="Times New Roman"/>
      <w:vertAlign w:val="superscript"/>
    </w:rPr>
  </w:style>
  <w:style w:type="paragraph" w:styleId="a4">
    <w:name w:val="footnote text"/>
    <w:basedOn w:val="a"/>
    <w:link w:val="a5"/>
    <w:uiPriority w:val="99"/>
    <w:semiHidden/>
    <w:rsid w:val="003F6EC2"/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</w:style>
  <w:style w:type="paragraph" w:styleId="a6">
    <w:name w:val="footer"/>
    <w:basedOn w:val="a"/>
    <w:link w:val="a7"/>
    <w:uiPriority w:val="99"/>
    <w:rsid w:val="00DE57B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character" w:styleId="a8">
    <w:name w:val="page number"/>
    <w:uiPriority w:val="99"/>
    <w:rsid w:val="00DE57B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2197</Words>
  <Characters>12527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14695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Жека</dc:creator>
  <cp:keywords/>
  <dc:description/>
  <cp:lastModifiedBy>admin</cp:lastModifiedBy>
  <cp:revision>2</cp:revision>
  <dcterms:created xsi:type="dcterms:W3CDTF">2014-03-19T13:01:00Z</dcterms:created>
  <dcterms:modified xsi:type="dcterms:W3CDTF">2014-03-19T13:01:00Z</dcterms:modified>
</cp:coreProperties>
</file>