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708" w:rsidRDefault="000B4708">
      <w:pPr>
        <w:pStyle w:val="1"/>
        <w:jc w:val="center"/>
      </w:pPr>
    </w:p>
    <w:p w:rsidR="000B4708" w:rsidRDefault="000B4708">
      <w:pPr>
        <w:pStyle w:val="1"/>
        <w:jc w:val="center"/>
        <w:rPr>
          <w:b/>
          <w:bCs/>
        </w:rPr>
      </w:pPr>
      <w:r>
        <w:rPr>
          <w:b/>
          <w:bCs/>
        </w:rPr>
        <w:t>Министерство образования РФ</w:t>
      </w:r>
    </w:p>
    <w:p w:rsidR="000B4708" w:rsidRDefault="000B470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Ярославский Государственный Университет</w:t>
      </w:r>
    </w:p>
    <w:p w:rsidR="000B4708" w:rsidRDefault="000B4708">
      <w:pPr>
        <w:pStyle w:val="2"/>
      </w:pPr>
      <w:r>
        <w:t>Имени П.Г.Демидова</w:t>
      </w:r>
    </w:p>
    <w:p w:rsidR="000B4708" w:rsidRDefault="000B4708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социальной и политической психологии</w:t>
      </w: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pStyle w:val="1"/>
        <w:jc w:val="center"/>
        <w:rPr>
          <w:b/>
          <w:bCs/>
        </w:rPr>
      </w:pPr>
      <w:r>
        <w:rPr>
          <w:b/>
          <w:bCs/>
        </w:rPr>
        <w:t>Реферат</w:t>
      </w:r>
    </w:p>
    <w:p w:rsidR="000B4708" w:rsidRDefault="000B4708"/>
    <w:p w:rsidR="000B4708" w:rsidRDefault="000B4708">
      <w:pPr>
        <w:pStyle w:val="4"/>
      </w:pPr>
      <w:r>
        <w:t>По курсу</w:t>
      </w:r>
    </w:p>
    <w:p w:rsidR="000B4708" w:rsidRDefault="000B4708">
      <w:pPr>
        <w:pStyle w:val="3"/>
      </w:pPr>
      <w:r>
        <w:t>«Экономическая психология»</w:t>
      </w:r>
    </w:p>
    <w:p w:rsidR="000B4708" w:rsidRDefault="000B4708"/>
    <w:p w:rsidR="000B4708" w:rsidRDefault="000B4708"/>
    <w:p w:rsidR="000B4708" w:rsidRDefault="000B4708"/>
    <w:p w:rsidR="000B4708" w:rsidRDefault="000B47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0B4708" w:rsidRDefault="000B4708">
      <w:pPr>
        <w:jc w:val="center"/>
        <w:rPr>
          <w:sz w:val="28"/>
          <w:szCs w:val="28"/>
        </w:rPr>
      </w:pPr>
    </w:p>
    <w:p w:rsidR="000B4708" w:rsidRDefault="000B4708">
      <w:pPr>
        <w:jc w:val="center"/>
        <w:rPr>
          <w:sz w:val="40"/>
          <w:szCs w:val="40"/>
        </w:rPr>
      </w:pPr>
      <w:r>
        <w:rPr>
          <w:sz w:val="40"/>
          <w:szCs w:val="40"/>
        </w:rPr>
        <w:t>Особенности социальной перцепции</w:t>
      </w:r>
    </w:p>
    <w:p w:rsidR="000B4708" w:rsidRDefault="000B4708">
      <w:pPr>
        <w:jc w:val="center"/>
        <w:rPr>
          <w:sz w:val="40"/>
          <w:szCs w:val="40"/>
        </w:rPr>
      </w:pPr>
      <w:r>
        <w:rPr>
          <w:sz w:val="40"/>
          <w:szCs w:val="40"/>
        </w:rPr>
        <w:t>в сфере делового взаимодействия.</w:t>
      </w:r>
    </w:p>
    <w:p w:rsidR="000B4708" w:rsidRDefault="000B4708">
      <w:pPr>
        <w:jc w:val="both"/>
        <w:rPr>
          <w:sz w:val="40"/>
          <w:szCs w:val="40"/>
        </w:rPr>
      </w:pPr>
    </w:p>
    <w:p w:rsidR="000B4708" w:rsidRDefault="000B4708">
      <w:pPr>
        <w:jc w:val="both"/>
        <w:rPr>
          <w:sz w:val="40"/>
          <w:szCs w:val="40"/>
        </w:rPr>
      </w:pPr>
    </w:p>
    <w:p w:rsidR="000B4708" w:rsidRDefault="000B4708">
      <w:pPr>
        <w:jc w:val="both"/>
        <w:rPr>
          <w:sz w:val="40"/>
          <w:szCs w:val="40"/>
        </w:rPr>
      </w:pPr>
    </w:p>
    <w:p w:rsidR="000B4708" w:rsidRDefault="000B4708">
      <w:pPr>
        <w:jc w:val="both"/>
        <w:rPr>
          <w:sz w:val="40"/>
          <w:szCs w:val="40"/>
        </w:rPr>
      </w:pPr>
    </w:p>
    <w:p w:rsidR="000B4708" w:rsidRDefault="000B4708">
      <w:pPr>
        <w:jc w:val="both"/>
        <w:rPr>
          <w:sz w:val="40"/>
          <w:szCs w:val="40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Преподаватель: Волкова Н.В.</w:t>
      </w:r>
    </w:p>
    <w:p w:rsidR="000B4708" w:rsidRDefault="000B4708">
      <w:pPr>
        <w:jc w:val="right"/>
        <w:rPr>
          <w:sz w:val="28"/>
          <w:szCs w:val="28"/>
        </w:rPr>
      </w:pPr>
      <w:r>
        <w:rPr>
          <w:sz w:val="28"/>
          <w:szCs w:val="28"/>
        </w:rPr>
        <w:t>Исполнитель: Кузнецова Е.Г.</w:t>
      </w:r>
    </w:p>
    <w:p w:rsidR="000B4708" w:rsidRDefault="000B47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both"/>
        <w:rPr>
          <w:sz w:val="28"/>
          <w:szCs w:val="28"/>
        </w:rPr>
      </w:pPr>
    </w:p>
    <w:p w:rsidR="000B4708" w:rsidRDefault="000B4708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Ярославль</w:t>
      </w:r>
    </w:p>
    <w:p w:rsidR="000B4708" w:rsidRDefault="000B4708">
      <w:pPr>
        <w:jc w:val="center"/>
        <w:rPr>
          <w:sz w:val="28"/>
          <w:szCs w:val="28"/>
        </w:rPr>
      </w:pPr>
      <w:r>
        <w:rPr>
          <w:sz w:val="28"/>
          <w:szCs w:val="28"/>
        </w:rPr>
        <w:t>2001</w:t>
      </w:r>
    </w:p>
    <w:p w:rsidR="000B4708" w:rsidRDefault="000B4708">
      <w:pPr>
        <w:jc w:val="center"/>
        <w:rPr>
          <w:sz w:val="28"/>
          <w:szCs w:val="28"/>
        </w:rPr>
      </w:pPr>
    </w:p>
    <w:p w:rsidR="000B4708" w:rsidRDefault="000B4708">
      <w:pPr>
        <w:jc w:val="center"/>
        <w:rPr>
          <w:sz w:val="28"/>
          <w:szCs w:val="28"/>
        </w:rPr>
      </w:pPr>
    </w:p>
    <w:p w:rsidR="000B4708" w:rsidRDefault="000B4708">
      <w:pPr>
        <w:spacing w:line="360" w:lineRule="auto"/>
        <w:ind w:left="709"/>
        <w:jc w:val="both"/>
        <w:rPr>
          <w:b/>
          <w:bCs/>
          <w:sz w:val="28"/>
          <w:szCs w:val="28"/>
        </w:rPr>
      </w:pPr>
    </w:p>
    <w:p w:rsidR="000B4708" w:rsidRDefault="000B4708">
      <w:pPr>
        <w:spacing w:line="360" w:lineRule="auto"/>
        <w:ind w:left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План.</w:t>
      </w:r>
    </w:p>
    <w:p w:rsidR="000B4708" w:rsidRDefault="000B4708">
      <w:pPr>
        <w:spacing w:line="360" w:lineRule="auto"/>
        <w:ind w:left="709"/>
        <w:rPr>
          <w:sz w:val="28"/>
          <w:szCs w:val="28"/>
        </w:rPr>
      </w:pPr>
    </w:p>
    <w:p w:rsidR="000B4708" w:rsidRDefault="000B4708">
      <w:pPr>
        <w:pStyle w:val="5"/>
      </w:pPr>
      <w:r>
        <w:rPr>
          <w:sz w:val="32"/>
          <w:szCs w:val="32"/>
        </w:rPr>
        <w:t>Ведение</w:t>
      </w:r>
      <w:r>
        <w:t xml:space="preserve"> …………………………………………………………………………3</w:t>
      </w:r>
    </w:p>
    <w:p w:rsidR="000B4708" w:rsidRDefault="000B4708"/>
    <w:p w:rsidR="000B4708" w:rsidRDefault="000B4708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32"/>
          <w:szCs w:val="32"/>
        </w:rPr>
        <w:t>Деловое взаимодействие в системе покупатель-продавец</w:t>
      </w:r>
      <w:r>
        <w:rPr>
          <w:sz w:val="28"/>
          <w:szCs w:val="28"/>
        </w:rPr>
        <w:t xml:space="preserve"> ……..5</w:t>
      </w:r>
    </w:p>
    <w:p w:rsidR="000B4708" w:rsidRDefault="000B4708">
      <w:pPr>
        <w:numPr>
          <w:ilvl w:val="1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Структура взаимодействия ………………………………………………5</w:t>
      </w:r>
    </w:p>
    <w:p w:rsidR="000B4708" w:rsidRDefault="000B4708">
      <w:pPr>
        <w:numPr>
          <w:ilvl w:val="1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Виды взаимодействия ……………………………………………………5</w:t>
      </w:r>
    </w:p>
    <w:p w:rsidR="000B4708" w:rsidRDefault="000B4708">
      <w:pPr>
        <w:numPr>
          <w:ilvl w:val="1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Теория каузальных ожиданий Г.Келли …………………………………6</w:t>
      </w:r>
    </w:p>
    <w:p w:rsidR="000B4708" w:rsidRDefault="000B4708">
      <w:pPr>
        <w:numPr>
          <w:ilvl w:val="1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Барьеры в деловом взаимодействии …………………………………….6</w:t>
      </w:r>
    </w:p>
    <w:p w:rsidR="000B4708" w:rsidRDefault="000B4708">
      <w:pPr>
        <w:numPr>
          <w:ilvl w:val="1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модели общения ………………………………………………..7</w:t>
      </w:r>
    </w:p>
    <w:p w:rsidR="000B4708" w:rsidRDefault="000B4708">
      <w:pPr>
        <w:spacing w:line="360" w:lineRule="auto"/>
        <w:ind w:left="709"/>
        <w:rPr>
          <w:sz w:val="28"/>
          <w:szCs w:val="28"/>
        </w:rPr>
      </w:pPr>
    </w:p>
    <w:p w:rsidR="000B4708" w:rsidRDefault="000B4708">
      <w:pPr>
        <w:pStyle w:val="31"/>
        <w:numPr>
          <w:ilvl w:val="0"/>
          <w:numId w:val="8"/>
        </w:numPr>
      </w:pPr>
      <w:r>
        <w:t xml:space="preserve">Особенности перцепции покупателя и продавца на различных                 </w:t>
      </w:r>
    </w:p>
    <w:p w:rsidR="000B4708" w:rsidRDefault="000B4708">
      <w:pPr>
        <w:pStyle w:val="31"/>
        <w:rPr>
          <w:sz w:val="28"/>
          <w:szCs w:val="28"/>
        </w:rPr>
      </w:pPr>
      <w:r>
        <w:t xml:space="preserve">      этапах продажи …………………………………………………..8</w:t>
      </w:r>
    </w:p>
    <w:p w:rsidR="000B4708" w:rsidRDefault="000B4708">
      <w:pPr>
        <w:pStyle w:val="31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Этапы цикла общения покупателя и продавца ……………………………8</w:t>
      </w:r>
    </w:p>
    <w:p w:rsidR="000B4708" w:rsidRDefault="000B4708">
      <w:pPr>
        <w:pStyle w:val="31"/>
        <w:numPr>
          <w:ilvl w:val="1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Шкала продажи ……………………………………………………………..9</w:t>
      </w:r>
    </w:p>
    <w:p w:rsidR="000B4708" w:rsidRDefault="000B4708">
      <w:pPr>
        <w:pStyle w:val="23"/>
      </w:pPr>
      <w:r>
        <w:t>2.2.1. Прием и установление контакта …………………………………………...9</w:t>
      </w:r>
    </w:p>
    <w:p w:rsidR="000B4708" w:rsidRDefault="000B4708">
      <w:pPr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2.2.2. Выявление потребностей ………………………………………………….11</w:t>
      </w:r>
    </w:p>
    <w:p w:rsidR="000B4708" w:rsidRDefault="000B4708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приемы выявления ………………………………………………………..11</w:t>
      </w:r>
    </w:p>
    <w:p w:rsidR="000B4708" w:rsidRDefault="000B4708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защитные реакции ………………………………………………………...12  </w:t>
      </w:r>
    </w:p>
    <w:p w:rsidR="000B4708" w:rsidRDefault="000B4708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модели поведения в межличностной ситуации …………………………13</w:t>
      </w:r>
    </w:p>
    <w:p w:rsidR="000B4708" w:rsidRDefault="000B4708">
      <w:pPr>
        <w:pStyle w:val="23"/>
      </w:pPr>
      <w:r>
        <w:t>2.2.3. Аргументация ………………………………………………………………14</w:t>
      </w:r>
    </w:p>
    <w:p w:rsidR="000B4708" w:rsidRDefault="000B4708">
      <w:pPr>
        <w:pStyle w:val="23"/>
      </w:pPr>
      <w:r>
        <w:t xml:space="preserve">2.2.4. Возражения ………………………………………………………………...15  </w:t>
      </w:r>
    </w:p>
    <w:p w:rsidR="000B4708" w:rsidRDefault="000B4708">
      <w:pPr>
        <w:pStyle w:val="23"/>
      </w:pPr>
      <w:r>
        <w:t>2.2.5. Заключение сделки ………………………………………………………..15</w:t>
      </w:r>
    </w:p>
    <w:p w:rsidR="000B4708" w:rsidRDefault="000B4708">
      <w:pPr>
        <w:pStyle w:val="23"/>
      </w:pPr>
      <w:r>
        <w:t>2.3.    Сопоставление моделей взаимодействия покупателя и продавца ……..16</w:t>
      </w:r>
    </w:p>
    <w:p w:rsidR="000B4708" w:rsidRDefault="000B4708">
      <w:pPr>
        <w:spacing w:line="360" w:lineRule="auto"/>
        <w:ind w:left="709"/>
        <w:jc w:val="both"/>
        <w:rPr>
          <w:b/>
          <w:bCs/>
          <w:sz w:val="28"/>
          <w:szCs w:val="28"/>
        </w:rPr>
      </w:pPr>
    </w:p>
    <w:p w:rsidR="000B4708" w:rsidRDefault="000B4708">
      <w:pPr>
        <w:pStyle w:val="31"/>
      </w:pPr>
      <w:r>
        <w:t>Заключение …………………………………………………………..18</w:t>
      </w:r>
    </w:p>
    <w:p w:rsidR="000B4708" w:rsidRDefault="000B4708">
      <w:pPr>
        <w:pStyle w:val="31"/>
      </w:pPr>
    </w:p>
    <w:p w:rsidR="000B4708" w:rsidRDefault="000B4708">
      <w:pPr>
        <w:spacing w:line="360" w:lineRule="auto"/>
        <w:ind w:left="709"/>
        <w:jc w:val="both"/>
        <w:rPr>
          <w:sz w:val="32"/>
          <w:szCs w:val="32"/>
        </w:rPr>
      </w:pPr>
      <w:r>
        <w:rPr>
          <w:sz w:val="32"/>
          <w:szCs w:val="32"/>
        </w:rPr>
        <w:t>Список литературы ………………………………………………….19</w:t>
      </w:r>
    </w:p>
    <w:p w:rsidR="000B4708" w:rsidRDefault="000B4708">
      <w:pPr>
        <w:spacing w:line="360" w:lineRule="auto"/>
        <w:ind w:left="709"/>
        <w:jc w:val="both"/>
        <w:rPr>
          <w:sz w:val="32"/>
          <w:szCs w:val="32"/>
        </w:rPr>
      </w:pPr>
    </w:p>
    <w:p w:rsidR="000B4708" w:rsidRDefault="000B4708">
      <w:pPr>
        <w:spacing w:line="360" w:lineRule="auto"/>
        <w:ind w:left="709"/>
        <w:jc w:val="both"/>
        <w:rPr>
          <w:sz w:val="32"/>
          <w:szCs w:val="32"/>
        </w:rPr>
      </w:pPr>
    </w:p>
    <w:p w:rsidR="000B4708" w:rsidRDefault="000B4708">
      <w:pPr>
        <w:spacing w:line="360" w:lineRule="auto"/>
        <w:ind w:left="709"/>
        <w:jc w:val="both"/>
        <w:rPr>
          <w:sz w:val="32"/>
          <w:szCs w:val="32"/>
        </w:rPr>
      </w:pPr>
    </w:p>
    <w:p w:rsidR="000B4708" w:rsidRDefault="000B4708">
      <w:pPr>
        <w:spacing w:line="360" w:lineRule="auto"/>
        <w:ind w:left="709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Введение.</w:t>
      </w:r>
    </w:p>
    <w:p w:rsidR="000B4708" w:rsidRDefault="000B4708">
      <w:pPr>
        <w:pStyle w:val="21"/>
        <w:spacing w:line="360" w:lineRule="auto"/>
      </w:pPr>
      <w:r>
        <w:t>Сфера делового общения представляет собой такую область деятельности человека, в которой удовлетворение потребностей одних людей является  основной задачей и конечным результатом труда других. Для этого потребители (товаров или услуг) должны вступать в непосредственный контакт с работниками сферы обслуживания, что неизбежно приводит к общению двух сторон.</w:t>
      </w:r>
    </w:p>
    <w:p w:rsidR="000B4708" w:rsidRDefault="000B47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Центральной фигурой процесса взаимодействия следует признать продавца, т.к. от него во многом зависит эмоциональная окраска общения. От покупателя к продавцу по принципу обратной связи идет информация об удовлетворенности или неудовлетворенности общением. Подтверждение благоприятного течения контакта придает уверенность дальнейшим действиям продавца, а неудовлетворенность или ярко выраженная недоброжелательность со стороны покупателя сковывает и ограничивает его усилия.</w:t>
      </w:r>
    </w:p>
    <w:p w:rsidR="000B4708" w:rsidRDefault="000B47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Трудности, с которыми сталкиваются вступающие во взаимодействие продавец и покупатель, во многом определяются специфическими особенностями общения в торговле и условиями, в которых оно протекает. Общение здесь всегда контактное или прямое, по своей сути оно ролевое, т.е. имеющее функциональную направленность, регламентированное, подчиненное определенным правилам, предписаниям, социальным нормам поведения. Это общение характеризуется кратковременностью и часто одноразовостью контакта, что приводит к его обезличиванию. Т.о. общение является анонимным – это взаимодействие между несвязанными личными отношениями или же незнакомыми людьми – предполагает связи между его участниками, выполняющими определенные социальные роли во временных отрезках различной длительности. Общение в системе покупатель – продавец ситуативно, т.е. обусловлено наличной ситуацией и настроением его участников. Постоянно изменяясь, ситуация вносит определенные коррективы в общение, но т.к. в каждой ситуации возможна координация поведения ее участников, то нельзя назвать случайностью конфликты, возникающие при разнонаправленных интересах субъектов общения.  Сфере торговли в экономической системе присуща субъективная неопределенность: деловое взаимодействие подразумевает обязательное сочетание профессионального труда одних его участников с потребительской деятельностью других. При этом различия мотивации у продавцов и покупателей оборачиваются существенными расхождениями в направленности и характере деятельности тех и других.</w:t>
      </w:r>
    </w:p>
    <w:p w:rsidR="000B4708" w:rsidRDefault="000B4708">
      <w:pPr>
        <w:spacing w:line="360" w:lineRule="auto"/>
        <w:ind w:firstLine="709"/>
        <w:jc w:val="both"/>
        <w:rPr>
          <w:sz w:val="28"/>
          <w:szCs w:val="28"/>
        </w:rPr>
      </w:pPr>
    </w:p>
    <w:p w:rsidR="000B4708" w:rsidRDefault="000B4708">
      <w:pPr>
        <w:pStyle w:val="21"/>
        <w:spacing w:line="360" w:lineRule="auto"/>
      </w:pPr>
      <w:r>
        <w:rPr>
          <w:u w:val="single"/>
        </w:rPr>
        <w:t>Цель работы:</w:t>
      </w:r>
      <w:r>
        <w:t xml:space="preserve">  рассмотреть в литературном обзоре следующие феномены делового взаимодействия  «покупатель – продавец»: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несовпадение моделей общения;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различие установок и ожиданий участников взаимодействия;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некоторые аспекты общения на различных этапах продажи.</w:t>
      </w: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</w:pPr>
      <w:r>
        <w:rPr>
          <w:u w:val="single"/>
        </w:rPr>
        <w:t>Гипотеза:</w:t>
      </w:r>
      <w:r>
        <w:t xml:space="preserve"> модели общения при деловом взаимодействии различаются по параметрам коммуникации, интеракции и перцепции, а также по приемам общения.</w:t>
      </w: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 Деловое взаимодействие в системе покупатель-продавец.</w:t>
      </w: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1.1. Структура взаимодействия.</w:t>
      </w:r>
    </w:p>
    <w:p w:rsidR="000B4708" w:rsidRDefault="000B4708">
      <w:pPr>
        <w:pStyle w:val="21"/>
        <w:spacing w:line="360" w:lineRule="auto"/>
      </w:pPr>
      <w:r>
        <w:t>По определению, общение – это сложный, многоплановый процесс установления и развития контактов между людьми, порождаемый потребностями в совместной деятельности и включающий в себя обмен информацией, выработку единой стратегии взаимодействия, восприятие и понимание другого человека.</w:t>
      </w:r>
    </w:p>
    <w:p w:rsidR="000B4708" w:rsidRDefault="000B4708">
      <w:pPr>
        <w:pStyle w:val="21"/>
        <w:spacing w:line="360" w:lineRule="auto"/>
      </w:pPr>
      <w:r>
        <w:t>Г.М.Андреева предлагает выделять в феномене межличностного взаимодействия 3 взаимосвязанные стороны: коммуникативную, интерактивную и перцептивную. Коммуникативный аспект состоит в обмене информацией между взаимодействующими сторонами. Интерактивная сторона заключается в в организации взаимодействия, т.е. в обмене не только знаниями, идеями, но и действиями. Перцептивная сторона означает процесс восприятия друг друга партнерами по общению и установления на этой основе взаимопонимания.  Иногда в аналогии используются другие термины. Так, например, в общении выделяют 3 функции: информационно-коммуникативную, регуляционно-коммуникативную и аффективно-коммуникатиную. Все обозначенные стороны взаимодействия выявляются в условиях непосредственного контакта между индивидами, что полностью применимо к деловому общению продавца и покупателя.</w:t>
      </w: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1.2. Виды взаимодействия.</w:t>
      </w:r>
    </w:p>
    <w:p w:rsidR="000B4708" w:rsidRDefault="000B4708">
      <w:pPr>
        <w:pStyle w:val="21"/>
        <w:spacing w:line="360" w:lineRule="auto"/>
      </w:pPr>
      <w:r>
        <w:t>В.А.Соснин и П.А.Лунев выделяют следующие виды общения: понимающее, принижающе-уступчивое, директивное, защитно-агрессивное. Понимающее (диагностическое) общение ориентировано на понимание собеседника, его уважение, отсутствие каких бы то ни было негативных оценок его состояния и высказываний. Принижающе-уступчивое общение основано на сознательном занижении одного из субъектов, на его постоянных уступках другому. Стремление понять другго субъекта при этом все-таки присутствует. Директивное общение ведет к психологическому воздействию на индивида для достижения своих целей (манипуляция). При этом ярко выражены стремление добиться от собеседника принятия своих взглядов, положений, указаний. Защитно-агрессивная модель общения предполагает, что индивид соглашается с высказанными ему  пожеланиями, указаниями. Однако эта форма взаимодействия, в отличие от директивной, сопровождается сознательным унижением партнера по общению, игнорированием его интересов и эмоционального состояния.</w:t>
      </w: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1.3. Теория каузальных ожиданий Г.Келли.</w:t>
      </w:r>
    </w:p>
    <w:p w:rsidR="000B4708" w:rsidRDefault="000B4708">
      <w:pPr>
        <w:pStyle w:val="21"/>
        <w:spacing w:line="360" w:lineRule="auto"/>
      </w:pPr>
      <w:r>
        <w:t>Г.Келли указывает на то, что каждый индивид имеет определенные каузальные представления и ожидания. Причины поведения другого человека индивид будет определять в соответствии с имеющимися у него схемами. Наличие у индивида конкретных каузальных схем обусловлено его прошлым опытом, реальными отношениями, личностными характеристиками. При использовании этих схем возможны ошибки по следующим причинам: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из-за различных позиций субъектов восприятия;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из-за наличия типичных ошибок атрибуции (мотивационные ошибки, представленные разного рода «защитами», т.е. ассиметрия позитивных и негативных результатов; фундаментальные ошибки, которые включают переоценку личностных аспектов и недооценку ситуационных).</w:t>
      </w:r>
    </w:p>
    <w:p w:rsidR="000B4708" w:rsidRDefault="000B4708">
      <w:pPr>
        <w:pStyle w:val="21"/>
        <w:spacing w:line="360" w:lineRule="auto"/>
        <w:ind w:left="792" w:firstLine="0"/>
      </w:pP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1.4. Барьеры в деловом взаимодействии.</w:t>
      </w:r>
    </w:p>
    <w:p w:rsidR="000B4708" w:rsidRDefault="000B4708">
      <w:pPr>
        <w:pStyle w:val="21"/>
        <w:spacing w:line="360" w:lineRule="auto"/>
        <w:ind w:firstLine="709"/>
      </w:pPr>
      <w:r>
        <w:t>В условиях деловой коммуникации могут возникать специфические барьеры. С одной стороны, причиной этого является отсутствие единого понимания ситуации общения, вызванное социальными, политическими, религиозными и профессиональными различиями, которые не только порождают разную интерпретацию используемых в процессе коммуникации понятий, но и вообще - происходящих событий. С другой стороны барьеры могут нести и более выраженный психологический характер, т.к. они могут возникать вследствие индивидуальных психологических особенностей, в силу несложившихся отношений в диаде покупатель – продавец (неприязнь, недоверие). Со стороны личности трудности могут возникать в связи с мотивами общения (стремления одного партнера должны находить подтверждение и удовлетворение со стороны другого). Это зависит и от ролевой стратификации. Известно, что одни группы людей больше ориентированы на нормативы, стандарты, а другие – на взаимопонимание. Несовпадение этих ориентаций приводит к неудовлетворенности общением.</w:t>
      </w:r>
    </w:p>
    <w:p w:rsidR="000B4708" w:rsidRDefault="000B4708">
      <w:pPr>
        <w:pStyle w:val="21"/>
        <w:spacing w:line="360" w:lineRule="auto"/>
      </w:pPr>
      <w:r>
        <w:t xml:space="preserve"> Стратегии общения разрабатываются его участниками. Недостаточная ориентировка в условиях и содержании взаимодействия ведет к растерянности или психическому перенапряжению, как следствие возможно возникновение конфликта.</w:t>
      </w:r>
    </w:p>
    <w:p w:rsidR="000B4708" w:rsidRDefault="000B4708">
      <w:pPr>
        <w:pStyle w:val="21"/>
        <w:spacing w:line="360" w:lineRule="auto"/>
      </w:pPr>
      <w:r>
        <w:t>Проблемы социальной перцепции включают стереотипы восприятия, предвзятость и предубеждения, негативные установки партнеров по отношению друг к другу, несовпадение ценностных ориентаций на уровне базовых социальных установок.</w:t>
      </w:r>
    </w:p>
    <w:p w:rsidR="000B4708" w:rsidRDefault="000B4708">
      <w:pPr>
        <w:pStyle w:val="21"/>
        <w:spacing w:line="360" w:lineRule="auto"/>
      </w:pPr>
      <w:r>
        <w:t xml:space="preserve"> При возникновении барьеров  состояние субъекта характеризуется усиленными отрицательными переживаниями: стыд, вина, страх, снижение самооценки и др.</w:t>
      </w:r>
    </w:p>
    <w:p w:rsidR="000B4708" w:rsidRDefault="000B4708">
      <w:pPr>
        <w:pStyle w:val="21"/>
        <w:spacing w:line="360" w:lineRule="auto"/>
      </w:pPr>
      <w:r>
        <w:t xml:space="preserve">По результатам исследования Б.Ф.Поршнева, распространение информации при общении проходит через своеобразный фильтр, действие которого ослабляют специфические средства – фасцинации (А.А.Брудный). В качестве фасцинаций могут выступать различные сопутствующие основной информации средства, создающие некоторый дополнительный фон, на котором основная информация выигрывает. В деловом общении покупателя и продавца это использование продавцом определенного имиджа. </w:t>
      </w: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1.5. Понятие модели взаимодействия.</w:t>
      </w:r>
    </w:p>
    <w:p w:rsidR="000B4708" w:rsidRDefault="000B4708">
      <w:pPr>
        <w:pStyle w:val="21"/>
        <w:spacing w:line="360" w:lineRule="auto"/>
      </w:pPr>
      <w:r>
        <w:t>Каждый из участников, вступая во взаимодействие, имеет некоторый план, но реальный процесс развертывается обычно иначе, чем это требовал бы любой индивидуальный план (по закону Мэрфи). В обоих планах можно выделить  прямую и обратную связь, а также несколько компонентов: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ориентированные;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исполнительские;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корригирующие.</w:t>
      </w:r>
    </w:p>
    <w:p w:rsidR="000B4708" w:rsidRDefault="000B4708">
      <w:pPr>
        <w:pStyle w:val="21"/>
        <w:spacing w:line="360" w:lineRule="auto"/>
      </w:pPr>
      <w:r>
        <w:t>В ходе самого общения индивидуальные планы видоизменяются и формируется некоторый общий план, оказывающий весьма динамичным. У каждого индивида имеется свое представление о том, как с ним должен взаимодействовать продавец, но собственная практика лишает покупателя уверенности в этом. Возникающее опасение с той или иной степенью вероятности включатся в прогноз. При этом надежды покупателя формируют положительную модель обслуживания, а все опасения включаются в отрицательную модель. Степень конкретности и осознания той и другой модели значительно отличается у разных людей, в еще большей мере колеблется в представлении каждого человека вероятность реализации каждой из моделей на практике. Оценка покупателем реальной ситуации при деловом общении с продавцом складывается в результате соотношения его личного впечатления от этой ситуации с обеими моделями, - соотношение происходит в значительной степени неосознанно. Возможность вариантов, относящихся к отрицательной модели, нежелательна и потому настораживает покупателя. В подобных случаях реакция  покупателя на любые элементы его опасений будет такой же, как на всю отрицательную модель обслуживания. Большинство работников сферы обслуживания понимает, что общение с покупателем должно строиться  на их ожиданиях или надеждах, вместе с тем у них нет столь настороженного отношения к опасениям покупателей, как у тех самих. Продавцы склонны к значительно более снисходительным оценкам проявлений этих вариантов и готовы воспринимать их как частности, не образующие системы. Кроме того у продавцов есть свои ожидания по отношению к покупателям. Отсюда столь частые расхождения в оценках одной и той же ситуации общения покупателями и продавцами, непонимание между ними, - а значит, неудовлетворенность общением.</w:t>
      </w: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 Особенности перцепции покупателя и продавца.</w:t>
      </w: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2.1. Этапы цикла общения покупателя и продавца.</w:t>
      </w:r>
    </w:p>
    <w:p w:rsidR="000B4708" w:rsidRDefault="000B4708">
      <w:pPr>
        <w:pStyle w:val="21"/>
        <w:spacing w:line="360" w:lineRule="auto"/>
      </w:pPr>
      <w:r>
        <w:t>Акт продажи можно рассматривать как переговоры, встречу, отношение, связь между ее участниками, а следовательно – как деловое общение. Исходя из определения продажи и рассматривая элементы ее процесса, многие авторы выделяют ее этапы:</w:t>
      </w:r>
    </w:p>
    <w:p w:rsidR="000B4708" w:rsidRDefault="000B4708">
      <w:pPr>
        <w:pStyle w:val="21"/>
        <w:spacing w:line="360" w:lineRule="auto"/>
      </w:pPr>
      <w:r>
        <w:t>1. Ведение переговоров – здесь требуется, прежде всего, умение убеждать, аргументированно отвечать на выдвигаемые возражения и использовать выразительные средства устной речи .</w:t>
      </w:r>
    </w:p>
    <w:p w:rsidR="000B4708" w:rsidRDefault="000B4708">
      <w:pPr>
        <w:pStyle w:val="21"/>
        <w:spacing w:line="360" w:lineRule="auto"/>
      </w:pPr>
      <w:r>
        <w:t>2. Установление отношений – для этого необходимо знать, как принять клиента или завязать контакт, правильно подойти к делу, внимательно следить за развитием отношений.</w:t>
      </w:r>
    </w:p>
    <w:p w:rsidR="000B4708" w:rsidRDefault="000B4708">
      <w:pPr>
        <w:pStyle w:val="21"/>
        <w:numPr>
          <w:ilvl w:val="0"/>
          <w:numId w:val="8"/>
        </w:numPr>
        <w:spacing w:line="360" w:lineRule="auto"/>
      </w:pPr>
      <w:r>
        <w:t>Удовлетворение потребности – означает понять и найти побудительные мотивы клиента к покупке, разделить озабоченность клиента и внимательно его выслушать.</w:t>
      </w:r>
    </w:p>
    <w:p w:rsidR="000B4708" w:rsidRDefault="000B4708">
      <w:pPr>
        <w:pStyle w:val="21"/>
        <w:spacing w:line="360" w:lineRule="auto"/>
        <w:ind w:left="709" w:firstLine="0"/>
      </w:pP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2.2. Шкала продажи.</w:t>
      </w:r>
    </w:p>
    <w:p w:rsidR="000B4708" w:rsidRDefault="000B4708">
      <w:pPr>
        <w:pStyle w:val="21"/>
        <w:spacing w:line="360" w:lineRule="auto"/>
      </w:pPr>
      <w:r>
        <w:t>Соединяя все перечисленные элементы можно представить «шкалу продажи», которую некоторые ученые предлагают в качестве общего подхода для изучения взаимодействия в диаде «покупатель – продавец». Эта шкала включает в себя:</w:t>
      </w:r>
    </w:p>
    <w:p w:rsidR="000B4708" w:rsidRDefault="000B4708">
      <w:pPr>
        <w:pStyle w:val="21"/>
        <w:numPr>
          <w:ilvl w:val="0"/>
          <w:numId w:val="5"/>
        </w:numPr>
        <w:spacing w:line="360" w:lineRule="auto"/>
      </w:pPr>
      <w:r>
        <w:t>прием клиента и установление контакта;</w:t>
      </w:r>
    </w:p>
    <w:p w:rsidR="000B4708" w:rsidRDefault="000B4708">
      <w:pPr>
        <w:pStyle w:val="21"/>
        <w:numPr>
          <w:ilvl w:val="0"/>
          <w:numId w:val="5"/>
        </w:numPr>
        <w:spacing w:line="360" w:lineRule="auto"/>
      </w:pPr>
      <w:r>
        <w:t>выявление потребности и выслушивание;</w:t>
      </w:r>
    </w:p>
    <w:p w:rsidR="000B4708" w:rsidRDefault="000B4708">
      <w:pPr>
        <w:pStyle w:val="21"/>
        <w:numPr>
          <w:ilvl w:val="0"/>
          <w:numId w:val="5"/>
        </w:numPr>
        <w:spacing w:line="360" w:lineRule="auto"/>
      </w:pPr>
      <w:r>
        <w:t>аргументация и представление товара;</w:t>
      </w:r>
    </w:p>
    <w:p w:rsidR="000B4708" w:rsidRDefault="000B4708">
      <w:pPr>
        <w:pStyle w:val="21"/>
        <w:numPr>
          <w:ilvl w:val="0"/>
          <w:numId w:val="5"/>
        </w:numPr>
        <w:spacing w:line="360" w:lineRule="auto"/>
      </w:pPr>
      <w:r>
        <w:t>ответы на возражения;</w:t>
      </w:r>
    </w:p>
    <w:p w:rsidR="000B4708" w:rsidRDefault="000B4708">
      <w:pPr>
        <w:pStyle w:val="21"/>
        <w:numPr>
          <w:ilvl w:val="0"/>
          <w:numId w:val="5"/>
        </w:numPr>
        <w:spacing w:line="360" w:lineRule="auto"/>
      </w:pPr>
      <w:r>
        <w:t>осуществление продажи.</w:t>
      </w:r>
    </w:p>
    <w:p w:rsidR="000B4708" w:rsidRDefault="000B4708">
      <w:pPr>
        <w:pStyle w:val="21"/>
        <w:spacing w:line="360" w:lineRule="auto"/>
      </w:pPr>
      <w:r>
        <w:t>Эта шкала позволяет упорядочить явления и позволяет проанализировать специфику делового общения в акте продажи. Этапы здесь имеют условный характер и не носят строгой последовательности.</w:t>
      </w: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  <w:ind w:left="720" w:firstLine="0"/>
        <w:rPr>
          <w:b/>
          <w:bCs/>
        </w:rPr>
      </w:pPr>
      <w:r>
        <w:rPr>
          <w:b/>
          <w:bCs/>
        </w:rPr>
        <w:t>2.2.1. Прием и установление контакта</w:t>
      </w:r>
    </w:p>
    <w:p w:rsidR="000B4708" w:rsidRDefault="000B4708">
      <w:pPr>
        <w:pStyle w:val="21"/>
        <w:spacing w:line="360" w:lineRule="auto"/>
        <w:ind w:firstLine="0"/>
      </w:pPr>
      <w:r>
        <w:t xml:space="preserve">          От расположения и открытости клиента, с одной стороны, и способности продавца привлечь его внимание – с другой, часто зависит установление и сохранение отношений. Энтузиазм, энергичность, динамизм – это те составляющие, без которых невозможно создать атмосферу, наиболее благоприятную установлению отношений с покупателем. Здесь речь идет об энтузиазме продавца, предлагающего товар, а также об его отношении к своей профессии. Действительно, продавцу сложно убедить покупателя в необходимости совершения покупки или услуги, если самому она представляется сомнительной. Конечно, всегда можно ввести партнера в заблуждение, но невозможно долго удерживать его в таком состоянии – т.е. продавец должен быть конгруэнтен. Точно также нельзя постоянно скрывать отсутствие интереса и игнорировать свои обязательства. Все это может привести к нарушению атмосферы доверия и к возникновению ситуации, когда клиент будет иметь возможность ослабить позиции продавца.  В целом, негативное настроение создает атмосферу подозрительности, которая не способствует конструктивному развитию отношений. Большое значение имеет физический акт встречи: приветливый и прямой взгляд, желание быстро подойти к сути, привлекая внимание покупателя к предлагаемому. Очевидно, что продавец должен иметь соответствующий вид, быть корректно одет. Ж.Шандезон и А.Лансестр указывают </w:t>
      </w:r>
      <w:r>
        <w:rPr>
          <w:u w:val="single"/>
        </w:rPr>
        <w:t>несколько методов, облегчающих прием</w:t>
      </w:r>
      <w:r>
        <w:t>:</w:t>
      </w:r>
    </w:p>
    <w:p w:rsidR="000B4708" w:rsidRDefault="000B4708">
      <w:pPr>
        <w:pStyle w:val="21"/>
        <w:spacing w:line="360" w:lineRule="auto"/>
        <w:ind w:firstLine="0"/>
      </w:pPr>
      <w:r>
        <w:t xml:space="preserve">А) Первый из них состоит в том, чтобы сразу же приступить к вопросам, которыми поглощен потенциальный потребитель. Слишком часто продавцы пытаются как можно быстрее завести разговор о своих товарах, забывая о том, что клиент еще не готов к этому, будучи погруженным в свои повседневные заботы. Прежде чем общаться, необходимо удостовериться, что Ваш партнер готов к общению. Одним из основных способов вызвать желание взаимодействовать является разговор о проблемах покупателя, вместе с тем это позволяет почерпнуть информацию о нем самом, его интересах и потребностях. </w:t>
      </w:r>
    </w:p>
    <w:p w:rsidR="000B4708" w:rsidRDefault="000B4708">
      <w:pPr>
        <w:pStyle w:val="21"/>
        <w:spacing w:line="360" w:lineRule="auto"/>
        <w:ind w:firstLine="0"/>
      </w:pPr>
      <w:r>
        <w:t>Б) Второй метод связан со способами устного выражения и состоит в том, чтобы сразу поразит воображение покупателя одной фразой, ярким образом.</w:t>
      </w:r>
    </w:p>
    <w:p w:rsidR="000B4708" w:rsidRDefault="000B4708">
      <w:pPr>
        <w:pStyle w:val="21"/>
        <w:spacing w:line="360" w:lineRule="auto"/>
        <w:ind w:firstLine="0"/>
      </w:pPr>
      <w:r>
        <w:t xml:space="preserve">В) Этот метод заключается в понимании  и принятии потребителя как личности. Существует первичное признание (признание другого лица как партнера, самостоятельного участника общения) и признание психологического плана, которое носит личностный характер. </w:t>
      </w:r>
    </w:p>
    <w:p w:rsidR="000B4708" w:rsidRDefault="000B4708">
      <w:pPr>
        <w:pStyle w:val="21"/>
        <w:spacing w:line="360" w:lineRule="auto"/>
        <w:ind w:firstLine="0"/>
      </w:pPr>
      <w:r>
        <w:t>Г) Следующий метод является разновидностью первого, но в этом случае продавец намеренно поднимает проблемы, присущие профессии его партнера по взаимодействию, с которыми знакомится до его визита. Этот метод интересен тем, что ссылается на референтную группу клиента, способствует созданию позитивной и конструктивной атмосферы для деловой коммуникации.</w:t>
      </w:r>
    </w:p>
    <w:p w:rsidR="000B4708" w:rsidRDefault="000B4708">
      <w:pPr>
        <w:pStyle w:val="21"/>
        <w:spacing w:line="360" w:lineRule="auto"/>
        <w:ind w:firstLine="0"/>
      </w:pPr>
      <w:r>
        <w:t xml:space="preserve">Д) Метод заключается в том, чтобы тотчас приступить к обсуждению основного вопроса, сформулировав предложение, которое не может не заинтересовать клиента. Кроме того, такая постановка вопроса позволяет выявить другие потребности и интересы потребителя. Как считает М.Шапотен, «…в действительности, мы продаем не товары, а идею услуги, которую эти товары могут представить покупателю». </w:t>
      </w:r>
    </w:p>
    <w:p w:rsidR="000B4708" w:rsidRDefault="000B4708">
      <w:pPr>
        <w:pStyle w:val="21"/>
        <w:spacing w:line="360" w:lineRule="auto"/>
        <w:ind w:firstLine="0"/>
      </w:pPr>
    </w:p>
    <w:p w:rsidR="000B4708" w:rsidRDefault="000B4708">
      <w:pPr>
        <w:pStyle w:val="21"/>
        <w:spacing w:line="360" w:lineRule="auto"/>
        <w:ind w:firstLine="0"/>
      </w:pPr>
    </w:p>
    <w:p w:rsidR="000B4708" w:rsidRDefault="000B4708">
      <w:pPr>
        <w:pStyle w:val="21"/>
        <w:spacing w:line="360" w:lineRule="auto"/>
        <w:ind w:left="720" w:firstLine="0"/>
        <w:rPr>
          <w:b/>
          <w:bCs/>
        </w:rPr>
      </w:pPr>
      <w:r>
        <w:rPr>
          <w:b/>
          <w:bCs/>
        </w:rPr>
        <w:t xml:space="preserve">2.2.2. Выявление потребности. </w:t>
      </w:r>
    </w:p>
    <w:p w:rsidR="000B4708" w:rsidRDefault="000B4708">
      <w:pPr>
        <w:pStyle w:val="21"/>
        <w:spacing w:line="360" w:lineRule="auto"/>
      </w:pPr>
      <w:r>
        <w:t>Выявление потребности - важная фаза в акте продажи, для осуществления которой необходимы особые психологические качества. Речь идет не только о тем, чтобы внимательно выслушать потенциального покупателя, выбрать манеру поведения и очертить круг вопросов, но также и в том,  что продавцу следует вызвать откровенность и отказаться от собственных стереотипов, чтобы понять партнера по общению. В экономической психологии разработано множество приемов для определения потребностей, обнаруживающих себя в торговых отношениях, - они достаточно эффективно применяются профессионалами. Ж.-Ф.Крелар</w:t>
      </w:r>
      <w:r>
        <w:rPr>
          <w:b/>
          <w:bCs/>
        </w:rPr>
        <w:t xml:space="preserve"> </w:t>
      </w:r>
      <w:r>
        <w:t xml:space="preserve">указывает на совокупность таких </w:t>
      </w:r>
      <w:r>
        <w:rPr>
          <w:b/>
          <w:bCs/>
        </w:rPr>
        <w:t>приемов</w:t>
      </w:r>
      <w:r>
        <w:t>, которую целесообразно рассмотреть.</w:t>
      </w:r>
    </w:p>
    <w:p w:rsidR="000B4708" w:rsidRDefault="000B4708">
      <w:pPr>
        <w:pStyle w:val="21"/>
        <w:spacing w:line="360" w:lineRule="auto"/>
      </w:pPr>
      <w:r>
        <w:t>А) Безопасность – это, прежде всего, спокойствие, которое приносит услуга или товар, на который можно положиться. Если создается впечатление, что клиент ищет прежде всего безопасность, можно акцентировать его внимание на гарантии, знаке качества товара и т.п.</w:t>
      </w:r>
    </w:p>
    <w:p w:rsidR="000B4708" w:rsidRDefault="000B4708">
      <w:pPr>
        <w:pStyle w:val="21"/>
        <w:spacing w:line="360" w:lineRule="auto"/>
      </w:pPr>
      <w:r>
        <w:t>Б) Привязанность (иногда переходит в зависимость). Если покупатель производит впечатление человека чувствительного, эмоционального, с «непосредственными» реакциями, то, вероятно, он будет восприимчив к аргументам, основывающихся на верности  торговой марки, с которой он давно знаком, к симпатии или ее отсутствию у продавца, к подарку или скидку, к наличию у продавца обаяния и дипломатичности.</w:t>
      </w:r>
    </w:p>
    <w:p w:rsidR="000B4708" w:rsidRDefault="000B4708">
      <w:pPr>
        <w:pStyle w:val="21"/>
        <w:spacing w:line="360" w:lineRule="auto"/>
      </w:pPr>
      <w:r>
        <w:t xml:space="preserve">В) Комфорт. Речь идет скорее всего об удобстве, которое клиент приобретает вместе с покупкой товара. Наиболее восприимчивы к такому типу аргументации люди с практическим, рациональным мышлением, те, кому нравятся вещи прагматичные. </w:t>
      </w:r>
    </w:p>
    <w:p w:rsidR="000B4708" w:rsidRDefault="000B4708">
      <w:pPr>
        <w:pStyle w:val="21"/>
        <w:spacing w:line="360" w:lineRule="auto"/>
      </w:pPr>
      <w:r>
        <w:t xml:space="preserve">Г) Гордость – стремление потребителя как-то выделиться, продемонстрировать свой социальный статус. Предлагая товар, продавец основывается на том, что этот покупатель универсален, что, приобретая данный товар, он приближается к определенному уровню жизни. </w:t>
      </w:r>
    </w:p>
    <w:p w:rsidR="000B4708" w:rsidRDefault="000B4708">
      <w:pPr>
        <w:pStyle w:val="21"/>
        <w:spacing w:line="360" w:lineRule="auto"/>
      </w:pPr>
      <w:r>
        <w:t>Д) Новизна. Обычно наиболее чувствительны к новизне люди, привлекаемые неизвестным и неожиданным, захваченные новаторскими идеями, желающие возобновить свои приобретения или отношения. Товар или услуга удовлетворяют потребность в перемене.</w:t>
      </w:r>
    </w:p>
    <w:p w:rsidR="000B4708" w:rsidRDefault="000B4708">
      <w:pPr>
        <w:pStyle w:val="21"/>
        <w:spacing w:line="360" w:lineRule="auto"/>
      </w:pPr>
      <w:r>
        <w:t>Е) Экономия. Эта потребность не имеет того решающего преобладания, которое можно было бы ожидать. Часто она служит предлогом и прикрытием для покупателя, чтобы прекратить переговоры, оправдать претензию на понижение цены или просто повернуть переговоры в свою пользу.</w:t>
      </w:r>
    </w:p>
    <w:p w:rsidR="000B4708" w:rsidRDefault="000B4708">
      <w:pPr>
        <w:pStyle w:val="21"/>
        <w:spacing w:line="360" w:lineRule="auto"/>
      </w:pPr>
      <w:r>
        <w:t xml:space="preserve">Изучение удовлетворенности при деловом взаимодействии невозможно без рассмотрения теории об </w:t>
      </w:r>
      <w:r>
        <w:rPr>
          <w:u w:val="single"/>
        </w:rPr>
        <w:t>иерархии потребностей А.Маслоу</w:t>
      </w:r>
      <w:r>
        <w:t>.  На низшем уровне находятся физиологические потребности, называемые базовые. Более сложный характер носят потребность в безопасности – иметь минимальную зарплату, работу, гарантии безопасности жизни. Далее расположены социальны потребности (в любви и признании): потребность принадлежать определенному кругу, получать информацию. Потребность в проявлении своих чувств часто встречается в общении продавца и покупателя – она может выражаться опосредованно, поэтому так важно внимательное отношение к заказчику. Потребность быть информированным тоже характерна для покупателя. Потребность в самовыражении присутствует, когда покупатель или продавец мысленно обращаются к своим достоинствам, высшим устремлениям, когда стиль общения откровенный и доверительный.</w:t>
      </w:r>
    </w:p>
    <w:p w:rsidR="000B4708" w:rsidRDefault="000B4708">
      <w:pPr>
        <w:pStyle w:val="21"/>
        <w:spacing w:line="360" w:lineRule="auto"/>
      </w:pPr>
      <w:r>
        <w:t xml:space="preserve">Исходя из всего вышеназванного, Ж.Шандезон и А.Лансестр делают выводы о специфике проявления удовлетворения некоторых потребностей при общении покупателя с продавцом. Поэтому чаще всего потребности, наиболее четко выявляемые в первые минуты, - это потребности в безопасности. Поэтому, если во время встречи будет создана атмосфера доверия, удовлетворение потребностей перейдет наследующий иерархический уровень. В деловом общении продавца и покупателя могут установиться действительные отношения партнерства и сотрудничества , лишь при удовлетворении потребности в безопасности («оборона снята»). </w:t>
      </w:r>
    </w:p>
    <w:p w:rsidR="000B4708" w:rsidRDefault="000B4708">
      <w:pPr>
        <w:pStyle w:val="21"/>
        <w:spacing w:line="360" w:lineRule="auto"/>
        <w:rPr>
          <w:b/>
          <w:bCs/>
        </w:rPr>
      </w:pPr>
      <w:r>
        <w:t xml:space="preserve">В случае признания и удовлетворения потребностей, отношения выражаются как открытость, удовлетворенность, адаптация. В противном случае они подавлены и могут предполагать </w:t>
      </w:r>
      <w:r>
        <w:rPr>
          <w:b/>
          <w:bCs/>
        </w:rPr>
        <w:t>4 типа ответных реакций: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  <w:ind w:left="0" w:firstLine="720"/>
      </w:pPr>
      <w:r>
        <w:t>Рационализм – обоснование выбора, защита своей точки зрения без признания, что причины такой реакции эмоциональны. Часто этот процесс является бессознательным. В результате возникают отношения, в которых преобладает непреклонность и методичность, чувства сдерживаются, а оправдания носят оборонительный характер.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  <w:ind w:left="0" w:firstLine="720"/>
      </w:pPr>
      <w:r>
        <w:t>Бегство – заключается в том, чтобы уклониться от разговора, сократить время визита; клиент не берет на себя ответственности за разрыв отношений, что позволяет ему выйти из положения без риска восстановить продавца против себя.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  <w:ind w:left="0" w:firstLine="720"/>
      </w:pPr>
      <w:r>
        <w:t>Агрессивность – выражается посредством замечаний и придирок к продавцу, высокомерием.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  <w:ind w:left="0" w:firstLine="720"/>
      </w:pPr>
      <w:r>
        <w:t xml:space="preserve">Покорность – покупатель находится под впечатлением действий продавца, его способности аргументированно и выразительно вести беседу. Он чувствует себя противоречиво и обычно заканчивает контакт приобретением, целью которого является доставление удовольствия продавцу. </w:t>
      </w:r>
    </w:p>
    <w:p w:rsidR="000B4708" w:rsidRDefault="000B4708">
      <w:pPr>
        <w:pStyle w:val="21"/>
        <w:spacing w:line="360" w:lineRule="auto"/>
        <w:ind w:firstLine="0"/>
      </w:pPr>
      <w:r>
        <w:t>.</w:t>
      </w:r>
      <w:r>
        <w:rPr>
          <w:b/>
          <w:bCs/>
        </w:rPr>
        <w:t xml:space="preserve">           Модели поведения в межличностной ситуации.</w:t>
      </w:r>
    </w:p>
    <w:p w:rsidR="000B4708" w:rsidRDefault="000B4708">
      <w:pPr>
        <w:pStyle w:val="21"/>
        <w:spacing w:line="360" w:lineRule="auto"/>
        <w:ind w:firstLine="709"/>
      </w:pPr>
      <w:r>
        <w:t xml:space="preserve">К Роджерс и Г.Портер различают 5 видов поведения, к которым Ж.Шандезон и А.Лансестр добавляют шестой, названный поведением отказа. </w:t>
      </w:r>
    </w:p>
    <w:p w:rsidR="000B4708" w:rsidRDefault="000B4708">
      <w:pPr>
        <w:pStyle w:val="21"/>
        <w:spacing w:line="360" w:lineRule="auto"/>
        <w:ind w:firstLine="709"/>
      </w:pPr>
      <w:r>
        <w:t xml:space="preserve">1. Помощь и поддержка - подобным поведением продавец стремится успокоить собеседника, помочь ему в ситуации выбора, рассеять сомнение или сломить последнее противоречие. Подобное поведение создает зависимость, которая может перейти в противоположность. Возможное последствие – уход клиента. </w:t>
      </w:r>
    </w:p>
    <w:p w:rsidR="000B4708" w:rsidRDefault="000B4708">
      <w:pPr>
        <w:pStyle w:val="21"/>
        <w:spacing w:line="360" w:lineRule="auto"/>
        <w:ind w:firstLine="709"/>
      </w:pPr>
      <w:r>
        <w:t>2. Позиция судьи – продавец высказывает критические замечания в адрес покупателя, при этом формулирует рекомендации или предупреждения в отношении акта продажи. Такое поведение применимо лишь к людям, склонным к  воздействию и зависимым от авторитетов, в то же время оно может дать клиенту чувство уверенности.</w:t>
      </w:r>
    </w:p>
    <w:p w:rsidR="000B4708" w:rsidRDefault="000B4708">
      <w:pPr>
        <w:pStyle w:val="21"/>
        <w:spacing w:line="360" w:lineRule="auto"/>
        <w:ind w:firstLine="709"/>
      </w:pPr>
      <w:r>
        <w:t>3. Вопросительное поведение – продавец стремится к углубленному анализу ситуации, изучает противодействие и получает информацию о покупателе и ситуации. В акте продажи этот прием преимущественно используют, чтобы выяснить потребности клиента, получить информацию об его намерениях, используя: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открытый вопрос, когда собеседнику предлагается свободный выбор;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 xml:space="preserve"> закрытый вопрос используют, чтобы спровоцировать ответ или получить несколько утвердительных ответов подряд;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вопрос типа меню, который предполагает несколько возможностей выбора.</w:t>
      </w:r>
    </w:p>
    <w:p w:rsidR="000B4708" w:rsidRDefault="000B4708">
      <w:pPr>
        <w:pStyle w:val="21"/>
        <w:spacing w:line="360" w:lineRule="auto"/>
        <w:ind w:firstLine="709"/>
      </w:pPr>
      <w:r>
        <w:t>4. Пояснительное поведение – продавец стремится истолковать мотивы, поступки и жесты собеседника, сделать на этой основе заключение об его личности и ситуации в целом. Данный тип поведения содержит опасность представить такую формулировку проблем и потребностей покупателя, которая может искажать их реальную сущность.</w:t>
      </w:r>
    </w:p>
    <w:p w:rsidR="000B4708" w:rsidRDefault="000B4708">
      <w:pPr>
        <w:pStyle w:val="21"/>
        <w:spacing w:line="360" w:lineRule="auto"/>
        <w:ind w:firstLine="709"/>
      </w:pPr>
      <w:r>
        <w:t>5. Поведение понимания – состоит в слушании диалога и высказываний других с глубоким пониманием, с точки зрения содержания, формы и способов выражения мыслей. Оно позволяет собеседнику дольше выражать свои мысли, облегчает выявление его подлинных стремлений. Такое поведение предпочтительно при разногласиях или в случае претензий со стороны покупателя, т.к. оно позволяет сосредоточиться на собеседнике и избежать втягивания в «поведение – атаку».</w:t>
      </w:r>
    </w:p>
    <w:p w:rsidR="000B4708" w:rsidRDefault="000B4708">
      <w:pPr>
        <w:pStyle w:val="21"/>
        <w:spacing w:line="360" w:lineRule="auto"/>
        <w:ind w:firstLine="709"/>
      </w:pPr>
      <w:r>
        <w:t>6. Поведение отказа – это бегство. Продавцу в подобном случае следует задать вопрос о потребностях клиента, попытаться выяснить причины отказа.</w:t>
      </w:r>
    </w:p>
    <w:p w:rsidR="000B4708" w:rsidRDefault="000B4708">
      <w:pPr>
        <w:pStyle w:val="21"/>
        <w:spacing w:line="360" w:lineRule="auto"/>
        <w:ind w:firstLine="709"/>
      </w:pPr>
      <w:r>
        <w:t>Итак, мы рассмотрели некоторые виды поведения и то, какую роль играет каждый из них в выявлении потребностей.</w:t>
      </w: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numPr>
          <w:ilvl w:val="2"/>
          <w:numId w:val="10"/>
        </w:numPr>
        <w:spacing w:line="360" w:lineRule="auto"/>
        <w:rPr>
          <w:b/>
          <w:bCs/>
        </w:rPr>
      </w:pPr>
      <w:r>
        <w:rPr>
          <w:b/>
          <w:bCs/>
        </w:rPr>
        <w:t>Аргументация и показ товара.</w:t>
      </w:r>
    </w:p>
    <w:p w:rsidR="000B4708" w:rsidRDefault="000B4708">
      <w:pPr>
        <w:pStyle w:val="21"/>
        <w:spacing w:line="360" w:lineRule="auto"/>
      </w:pPr>
      <w:r>
        <w:t>Последовательность аргументации играет важную роль и имеет некоторые правила по проведению деловой беседы между продавцом и покупателем. Продавцу надо поднимать проблемы, вызывающие беспокойство клиента, показывая, что продавец о них знает. Окружать себя рекомендациями, указывать  на солидность репутации, доказывать все, что выдвигается в качестве аргументов. Необходимо подтверждать мысль покупателя, что знания, приобретенные продавцом, являются результатом житейского опыта – это сближает продавца и покупателя. Приводя аргументы, продавцу необходимо стремиться к тому, чтобы они были доступны для клиента, в этом необходимо удостовериться (при этом возможно использование частичного синтеза и переформулирования, дополнительных вопросов).</w:t>
      </w: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</w:pPr>
    </w:p>
    <w:p w:rsidR="000B4708" w:rsidRDefault="000B4708">
      <w:pPr>
        <w:pStyle w:val="21"/>
        <w:spacing w:line="360" w:lineRule="auto"/>
        <w:rPr>
          <w:b/>
          <w:bCs/>
        </w:rPr>
      </w:pPr>
    </w:p>
    <w:p w:rsidR="000B4708" w:rsidRDefault="000B4708">
      <w:pPr>
        <w:pStyle w:val="21"/>
        <w:spacing w:line="360" w:lineRule="auto"/>
        <w:rPr>
          <w:b/>
          <w:bCs/>
        </w:rPr>
      </w:pPr>
      <w:r>
        <w:rPr>
          <w:b/>
          <w:bCs/>
        </w:rPr>
        <w:t>2.2.4. Возражения.</w:t>
      </w:r>
    </w:p>
    <w:p w:rsidR="000B4708" w:rsidRDefault="000B4708">
      <w:pPr>
        <w:pStyle w:val="21"/>
        <w:spacing w:line="360" w:lineRule="auto"/>
      </w:pPr>
      <w:r>
        <w:t>Попытки повлиять на потенциального потребителя, оказать на него давление неизбежно вызовет защитную реакцию с его стороны, которая должна быть принята во внимание продавцом и учтена им при построении делового взаимодействия.  Различают 3 вида возражений:</w:t>
      </w:r>
    </w:p>
    <w:p w:rsidR="000B4708" w:rsidRDefault="000B4708">
      <w:pPr>
        <w:pStyle w:val="21"/>
        <w:numPr>
          <w:ilvl w:val="1"/>
          <w:numId w:val="5"/>
        </w:numPr>
        <w:spacing w:line="360" w:lineRule="auto"/>
      </w:pPr>
      <w:r>
        <w:t>необоснованные возражения, служащие отговоркой;</w:t>
      </w:r>
    </w:p>
    <w:p w:rsidR="000B4708" w:rsidRDefault="000B4708">
      <w:pPr>
        <w:pStyle w:val="21"/>
        <w:numPr>
          <w:ilvl w:val="1"/>
          <w:numId w:val="5"/>
        </w:numPr>
        <w:spacing w:line="360" w:lineRule="auto"/>
      </w:pPr>
      <w:r>
        <w:t>искренние и необоснованные возражения;</w:t>
      </w:r>
    </w:p>
    <w:p w:rsidR="000B4708" w:rsidRDefault="000B4708">
      <w:pPr>
        <w:pStyle w:val="21"/>
        <w:numPr>
          <w:ilvl w:val="1"/>
          <w:numId w:val="5"/>
        </w:numPr>
        <w:spacing w:line="360" w:lineRule="auto"/>
      </w:pPr>
      <w:r>
        <w:t>искренние и обоснованные возражения.</w:t>
      </w:r>
    </w:p>
    <w:p w:rsidR="000B4708" w:rsidRDefault="000B4708">
      <w:pPr>
        <w:pStyle w:val="21"/>
        <w:spacing w:line="360" w:lineRule="auto"/>
        <w:ind w:firstLine="709"/>
      </w:pPr>
      <w:r>
        <w:t>Первые исходят из того, чтоб у клиента всегда имеется стремление уйти, страх взять на себя обязательства. За этим чаще всего стоит опасение оскорбить продавца, подозрительность в его отношении, боязнь принятия решения, трудность сказать «нет». Во вторых речь идет о мнениях, которых покупатель придерживается. Они базируются на его идеях, представлениях, стереотипах, которые он создает о взаимодействии с продавцами, о товарах и услугах. Для преодоления подобных возражений Ж.Шандезон и А.Лансестр предлагают обсудить их с покупателем, чтобы дать наиболее объективное представление, подкрепленное доводами и фактами. Третий тип возражений прорабатывают по следующей схеме: дать возможность высказаться клиенту (ощущение у него удовлетворенности и чувство спокойствия, необходимые для эффективной деловой коммуникации), преобразовать возражение в вопрос, преобразовать возражение в довод в пользу товара, смягчение возражения (соглашение с клиентом по второстепенным пунктам). При этом продавцу необходимо поддерживать проявление уважения к партнеру, избегать дискуссионной манеры.</w:t>
      </w: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  <w:rPr>
          <w:b/>
          <w:bCs/>
        </w:rPr>
      </w:pPr>
      <w:r>
        <w:rPr>
          <w:b/>
          <w:bCs/>
        </w:rPr>
        <w:t>2.2.5. Заключение сделки.</w:t>
      </w:r>
    </w:p>
    <w:p w:rsidR="000B4708" w:rsidRDefault="000B4708">
      <w:pPr>
        <w:pStyle w:val="21"/>
        <w:spacing w:line="360" w:lineRule="auto"/>
        <w:ind w:firstLine="709"/>
      </w:pPr>
      <w:r>
        <w:t>Последний этап выглядит как реализация отношения, развертывавшегося соответственно плану, а также как залог продолжения отношений. Этот момент связан с преодолением сопротивления  колебаний покупателя. Продавцу необходимо укреплять уверенность клиента в обоснованности сделанного им выбора для смягчения эффекта когнитивного диссонанса, негативно влияющего на удовлетворенность взаимодействием и совершенной покупкой.</w:t>
      </w: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  <w:rPr>
          <w:b/>
          <w:bCs/>
        </w:rPr>
      </w:pPr>
      <w:r>
        <w:rPr>
          <w:b/>
          <w:bCs/>
        </w:rPr>
        <w:t>2.3. Сопоставление моделей взаимодействия покупателя и продавца.</w:t>
      </w:r>
    </w:p>
    <w:p w:rsidR="000B4708" w:rsidRDefault="000B4708">
      <w:pPr>
        <w:pStyle w:val="21"/>
        <w:spacing w:line="360" w:lineRule="auto"/>
        <w:ind w:firstLine="709"/>
      </w:pPr>
      <w:r>
        <w:t xml:space="preserve">По результатам некоторых исследований можно говорить о том, что продавец получает удовлетворенность от взаимодействия при использовании определенных типов поведения, причем это может происходить как осознанно, так и неосознанно. Это такие типы поведения, как </w:t>
      </w:r>
    </w:p>
    <w:p w:rsidR="000B4708" w:rsidRDefault="000B4708">
      <w:pPr>
        <w:pStyle w:val="21"/>
        <w:spacing w:line="360" w:lineRule="auto"/>
        <w:ind w:firstLine="709"/>
      </w:pPr>
      <w:r>
        <w:t>- пояснительное,</w:t>
      </w:r>
    </w:p>
    <w:p w:rsidR="000B4708" w:rsidRDefault="000B4708">
      <w:pPr>
        <w:pStyle w:val="21"/>
        <w:spacing w:line="360" w:lineRule="auto"/>
        <w:ind w:firstLine="709"/>
      </w:pPr>
      <w:r>
        <w:t xml:space="preserve">-  оказание помощи и поддержки клиенту, </w:t>
      </w:r>
    </w:p>
    <w:p w:rsidR="000B4708" w:rsidRDefault="000B4708">
      <w:pPr>
        <w:pStyle w:val="21"/>
        <w:spacing w:line="360" w:lineRule="auto"/>
        <w:ind w:firstLine="709"/>
      </w:pPr>
      <w:r>
        <w:t>- поведение понимания,</w:t>
      </w:r>
    </w:p>
    <w:p w:rsidR="000B4708" w:rsidRDefault="000B4708">
      <w:pPr>
        <w:pStyle w:val="21"/>
        <w:spacing w:line="360" w:lineRule="auto"/>
        <w:ind w:firstLine="709"/>
      </w:pPr>
      <w:r>
        <w:t>-  поведение с позиции судьи,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поведение с использованием фасцинации (т.е. создание определенного фона общения с помощью своего имиджа),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 xml:space="preserve"> агрессивное поведение – степень удовлетворенности в порядке убывания. </w:t>
      </w:r>
    </w:p>
    <w:p w:rsidR="000B4708" w:rsidRDefault="000B4708">
      <w:pPr>
        <w:pStyle w:val="21"/>
        <w:spacing w:line="360" w:lineRule="auto"/>
        <w:ind w:firstLine="709"/>
      </w:pPr>
      <w:r>
        <w:t>По мнению покупателя, степени  удовлетворенности продавца соответствуют те же типы поведения (степень удовлетворенности каждым из них совпадает, меняются лишь ранги поведения понимания и поведения с позиции судьи). Таким образом, отмечается, что модель поведения, способствующая удовлетворенности продавца, вполне осознается покупателем.</w:t>
      </w:r>
    </w:p>
    <w:p w:rsidR="000B4708" w:rsidRDefault="000B4708">
      <w:pPr>
        <w:pStyle w:val="21"/>
        <w:spacing w:line="360" w:lineRule="auto"/>
        <w:ind w:firstLine="709"/>
      </w:pPr>
      <w:r>
        <w:t>Удовлетворенности покупателя способствуют следующие типы поведения продавца (степень удовлетворенности в порядке убывания):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пояснительное,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поведение понимания,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помощь и поддержка,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поведение с использованием фасцинации,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агрессивное поведение,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поведение с позиции судьи.</w:t>
      </w:r>
    </w:p>
    <w:p w:rsidR="000B4708" w:rsidRDefault="000B4708">
      <w:pPr>
        <w:pStyle w:val="21"/>
        <w:spacing w:line="360" w:lineRule="auto"/>
        <w:ind w:left="792" w:firstLine="0"/>
      </w:pPr>
      <w:r>
        <w:t>Продавцам кажется, что эта последовательность выглядит иначе: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поведение понимания,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пояснительное,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поведение с позиции судьи,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помощь и поддержка, поведение с использованием фасцинации,</w:t>
      </w:r>
    </w:p>
    <w:p w:rsidR="000B4708" w:rsidRDefault="000B4708">
      <w:pPr>
        <w:pStyle w:val="21"/>
        <w:numPr>
          <w:ilvl w:val="0"/>
          <w:numId w:val="4"/>
        </w:numPr>
        <w:spacing w:line="360" w:lineRule="auto"/>
      </w:pPr>
      <w:r>
        <w:t>агрессивное поведение.</w:t>
      </w:r>
    </w:p>
    <w:p w:rsidR="000B4708" w:rsidRDefault="000B4708">
      <w:pPr>
        <w:pStyle w:val="21"/>
        <w:spacing w:line="360" w:lineRule="auto"/>
        <w:ind w:firstLine="709"/>
      </w:pPr>
      <w:r>
        <w:t>Специфика заключается в том, что продавец в первую очередь стремится удовлетворить покупателя, а уже во вторую очередь – себя. Модель же удовлетворенности покупателя, которой придерживается продавец, сильно расходится с моделью удовлетворенности самого продавца. Длительность делового взаимодействия продавца и покупателя обычно слишком мала для того, чтобы продавец успел изменить свои стереотип.</w:t>
      </w:r>
    </w:p>
    <w:p w:rsidR="000B4708" w:rsidRDefault="000B4708">
      <w:pPr>
        <w:pStyle w:val="21"/>
        <w:spacing w:line="360" w:lineRule="auto"/>
        <w:ind w:firstLine="709"/>
      </w:pPr>
      <w:r>
        <w:t>Очевидно, что наибольшую удовлетворенность продавцу доставляет пояснительное поведение, покупателю – тоже. Это действительно самый распространенный способ общения в рассматриваемой системе взаимодействия.  Модели же поведения, призванные вызывать чувство удовлетворенности от взаимодействия покупателя, не совпадают у покупателей и продавцов, что, вероятно, может иметь своим следствием разного рода конфликтные ситуации.</w:t>
      </w: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Заключение.</w:t>
      </w:r>
    </w:p>
    <w:p w:rsidR="000B4708" w:rsidRDefault="000B4708">
      <w:pPr>
        <w:pStyle w:val="21"/>
        <w:spacing w:line="360" w:lineRule="auto"/>
        <w:ind w:firstLine="709"/>
      </w:pPr>
      <w:r>
        <w:t>Исходя из анализа вышеуказанных исследований и обзора литературных источников, можно прийти к следующему заключению по проделанной нами работе.</w:t>
      </w:r>
    </w:p>
    <w:p w:rsidR="000B4708" w:rsidRDefault="000B4708">
      <w:pPr>
        <w:pStyle w:val="21"/>
        <w:spacing w:line="360" w:lineRule="auto"/>
        <w:ind w:firstLine="709"/>
      </w:pPr>
      <w:r>
        <w:t xml:space="preserve">Специфика социальной перцепции при взаимодействии покупателя и продавца складывается из нескольких факторов. В качестве этих факторов выступают потребности, реализуемые в общении, которые могут удовлетворяться или не удовлетворяться в процессе делового взаимодействия. Удовлетворение таких потребностей заложено в индивидуальной модели коммуникации каждого индивида, но можно выделить две обобщенные модели, характерные для продавцов и покупателей. Данные модели в силу разной направленности участников общения расходятся по ряду признаков, что может привести к неудовлетворенности взаимодействием в рассматриваемой диаде.  Из дальнейшего анализа, можно сказать о наличии у продавца некоторых стереотипов делового общения и определенных установок по отношению к покупателю. </w:t>
      </w:r>
    </w:p>
    <w:p w:rsidR="000B4708" w:rsidRDefault="000B4708">
      <w:pPr>
        <w:pStyle w:val="21"/>
        <w:spacing w:line="360" w:lineRule="auto"/>
        <w:ind w:firstLine="709"/>
      </w:pPr>
      <w:r>
        <w:t>В целях оптимизации делового взаимодействия необходимо изменить перцептивные установки его участников, а именно переориентировать продавца на реальную модель покупателя, и таким образом сблизить их способы взаимодействия.</w:t>
      </w: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литературы.</w:t>
      </w: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numPr>
          <w:ilvl w:val="0"/>
          <w:numId w:val="7"/>
        </w:numPr>
        <w:spacing w:line="360" w:lineRule="auto"/>
      </w:pPr>
      <w:r>
        <w:t>Конева Е.В. Психология общения. Яр., 1992.</w:t>
      </w:r>
    </w:p>
    <w:p w:rsidR="000B4708" w:rsidRDefault="000B4708">
      <w:pPr>
        <w:pStyle w:val="21"/>
        <w:numPr>
          <w:ilvl w:val="0"/>
          <w:numId w:val="7"/>
        </w:numPr>
        <w:spacing w:line="360" w:lineRule="auto"/>
      </w:pPr>
      <w:r>
        <w:t>Кручевская Н.В. Некоторые проблемы и перспективы развития психологии сферы обслуживания// «Психологический журнал», №5, 1981.</w:t>
      </w:r>
    </w:p>
    <w:p w:rsidR="000B4708" w:rsidRDefault="000B4708">
      <w:pPr>
        <w:pStyle w:val="21"/>
        <w:numPr>
          <w:ilvl w:val="0"/>
          <w:numId w:val="7"/>
        </w:numPr>
        <w:spacing w:line="360" w:lineRule="auto"/>
      </w:pPr>
      <w:r>
        <w:t>Линчевский Э.Э. Социальная психология торговли. М., 1985.</w:t>
      </w:r>
    </w:p>
    <w:p w:rsidR="000B4708" w:rsidRDefault="000B4708">
      <w:pPr>
        <w:pStyle w:val="21"/>
        <w:numPr>
          <w:ilvl w:val="0"/>
          <w:numId w:val="7"/>
        </w:numPr>
        <w:spacing w:line="360" w:lineRule="auto"/>
      </w:pPr>
      <w:r>
        <w:t>Линчевский Э.Э. Психология торговли: пути и перспективы развития// «Психологический журнал». №5, 1983.</w:t>
      </w:r>
    </w:p>
    <w:p w:rsidR="000B4708" w:rsidRDefault="000B4708">
      <w:pPr>
        <w:pStyle w:val="21"/>
        <w:numPr>
          <w:ilvl w:val="0"/>
          <w:numId w:val="7"/>
        </w:numPr>
        <w:spacing w:line="360" w:lineRule="auto"/>
      </w:pPr>
      <w:r>
        <w:t>Сулимова Т.С. Социальная работа и конструктивное разрешение конфликтов. М., 1998.</w:t>
      </w:r>
    </w:p>
    <w:p w:rsidR="000B4708" w:rsidRDefault="000B4708">
      <w:pPr>
        <w:pStyle w:val="21"/>
        <w:numPr>
          <w:ilvl w:val="0"/>
          <w:numId w:val="7"/>
        </w:numPr>
        <w:spacing w:line="360" w:lineRule="auto"/>
      </w:pPr>
      <w:r>
        <w:t xml:space="preserve"> Ж.Шандезон и А.Лансестр.  Методы продажи. М., 1993.</w:t>
      </w:r>
    </w:p>
    <w:p w:rsidR="000B4708" w:rsidRDefault="000B4708">
      <w:pPr>
        <w:pStyle w:val="21"/>
        <w:spacing w:line="360" w:lineRule="auto"/>
        <w:ind w:left="709" w:firstLine="0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709"/>
      </w:pPr>
    </w:p>
    <w:p w:rsidR="000B4708" w:rsidRDefault="000B4708">
      <w:pPr>
        <w:pStyle w:val="21"/>
        <w:spacing w:line="360" w:lineRule="auto"/>
        <w:ind w:firstLine="0"/>
      </w:pPr>
    </w:p>
    <w:p w:rsidR="000B4708" w:rsidRDefault="000B4708">
      <w:pPr>
        <w:pStyle w:val="21"/>
        <w:spacing w:line="360" w:lineRule="auto"/>
        <w:ind w:firstLine="0"/>
      </w:pPr>
      <w:r>
        <w:t xml:space="preserve"> </w:t>
      </w:r>
    </w:p>
    <w:p w:rsidR="000B4708" w:rsidRDefault="000B4708">
      <w:pPr>
        <w:pStyle w:val="21"/>
        <w:spacing w:line="360" w:lineRule="auto"/>
        <w:ind w:left="792" w:firstLine="0"/>
      </w:pPr>
    </w:p>
    <w:p w:rsidR="000B4708" w:rsidRDefault="000B4708">
      <w:pPr>
        <w:pStyle w:val="21"/>
        <w:spacing w:line="360" w:lineRule="auto"/>
        <w:ind w:left="792" w:firstLine="0"/>
      </w:pPr>
      <w:bookmarkStart w:id="0" w:name="_GoBack"/>
      <w:bookmarkEnd w:id="0"/>
    </w:p>
    <w:sectPr w:rsidR="000B4708">
      <w:pgSz w:w="11906" w:h="16838"/>
      <w:pgMar w:top="567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97757"/>
    <w:multiLevelType w:val="hybridMultilevel"/>
    <w:tmpl w:val="17462AB2"/>
    <w:lvl w:ilvl="0" w:tplc="8F08C3A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">
    <w:nsid w:val="14815543"/>
    <w:multiLevelType w:val="hybridMultilevel"/>
    <w:tmpl w:val="E7789F80"/>
    <w:lvl w:ilvl="0" w:tplc="9014BE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CFA03F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87F0289"/>
    <w:multiLevelType w:val="multilevel"/>
    <w:tmpl w:val="C19C2586"/>
    <w:lvl w:ilvl="0">
      <w:start w:val="2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29375D8A"/>
    <w:multiLevelType w:val="hybridMultilevel"/>
    <w:tmpl w:val="78B67CD0"/>
    <w:lvl w:ilvl="0" w:tplc="29946404">
      <w:start w:val="2"/>
      <w:numFmt w:val="bullet"/>
      <w:lvlText w:val="-"/>
      <w:lvlJc w:val="left"/>
      <w:pPr>
        <w:tabs>
          <w:tab w:val="num" w:pos="1501"/>
        </w:tabs>
        <w:ind w:left="150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cs="Wingdings" w:hint="default"/>
      </w:rPr>
    </w:lvl>
  </w:abstractNum>
  <w:abstractNum w:abstractNumId="4">
    <w:nsid w:val="3A0810F7"/>
    <w:multiLevelType w:val="multilevel"/>
    <w:tmpl w:val="7B9C900A"/>
    <w:lvl w:ilvl="0">
      <w:start w:val="1"/>
      <w:numFmt w:val="decimal"/>
      <w:lvlText w:val="%1."/>
      <w:lvlJc w:val="left"/>
      <w:pPr>
        <w:tabs>
          <w:tab w:val="num" w:pos="1201"/>
        </w:tabs>
        <w:ind w:left="1201" w:hanging="49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5">
    <w:nsid w:val="3AA51A78"/>
    <w:multiLevelType w:val="hybridMultilevel"/>
    <w:tmpl w:val="6F9644E2"/>
    <w:lvl w:ilvl="0" w:tplc="872AEBB0"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cs="Wingdings" w:hint="default"/>
      </w:rPr>
    </w:lvl>
  </w:abstractNum>
  <w:abstractNum w:abstractNumId="6">
    <w:nsid w:val="3DA2409A"/>
    <w:multiLevelType w:val="hybridMultilevel"/>
    <w:tmpl w:val="8ADCA282"/>
    <w:lvl w:ilvl="0" w:tplc="7438F9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18D7A60"/>
    <w:multiLevelType w:val="hybridMultilevel"/>
    <w:tmpl w:val="40B82A06"/>
    <w:lvl w:ilvl="0" w:tplc="24BA35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84771C7"/>
    <w:multiLevelType w:val="hybridMultilevel"/>
    <w:tmpl w:val="CF547EFE"/>
    <w:lvl w:ilvl="0" w:tplc="049E59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3CF2989"/>
    <w:multiLevelType w:val="hybridMultilevel"/>
    <w:tmpl w:val="D658AB26"/>
    <w:lvl w:ilvl="0" w:tplc="49ACC21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768"/>
    <w:rsid w:val="000B4708"/>
    <w:rsid w:val="002A78A8"/>
    <w:rsid w:val="005818A6"/>
    <w:rsid w:val="00684A73"/>
    <w:rsid w:val="00AD254E"/>
    <w:rsid w:val="00C7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AF4937-47AD-4EEB-BBAD-A64BEAA5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line="360" w:lineRule="auto"/>
      <w:ind w:left="709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spacing w:line="360" w:lineRule="auto"/>
      <w:ind w:left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left="709"/>
      <w:jc w:val="both"/>
    </w:pPr>
    <w:rPr>
      <w:sz w:val="32"/>
      <w:szCs w:val="32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4472</Words>
  <Characters>25496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частная</Company>
  <LinksUpToDate>false</LinksUpToDate>
  <CharactersWithSpaces>29909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Кузнецов</dc:creator>
  <cp:keywords/>
  <dc:description/>
  <cp:lastModifiedBy>admin</cp:lastModifiedBy>
  <cp:revision>2</cp:revision>
  <dcterms:created xsi:type="dcterms:W3CDTF">2014-03-19T12:57:00Z</dcterms:created>
  <dcterms:modified xsi:type="dcterms:W3CDTF">2014-03-19T12:57:00Z</dcterms:modified>
</cp:coreProperties>
</file>