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8E" w:rsidRPr="0070422E" w:rsidRDefault="0004338E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422E">
        <w:rPr>
          <w:b/>
          <w:sz w:val="28"/>
          <w:szCs w:val="28"/>
        </w:rPr>
        <w:t>Оглавление</w:t>
      </w:r>
    </w:p>
    <w:p w:rsidR="0004338E" w:rsidRPr="0070422E" w:rsidRDefault="0004338E" w:rsidP="00E72454">
      <w:pPr>
        <w:spacing w:line="360" w:lineRule="auto"/>
        <w:ind w:firstLine="709"/>
        <w:jc w:val="both"/>
        <w:rPr>
          <w:sz w:val="28"/>
          <w:szCs w:val="28"/>
        </w:rPr>
      </w:pPr>
    </w:p>
    <w:p w:rsidR="00A906BF" w:rsidRDefault="0004338E" w:rsidP="00E72454">
      <w:pPr>
        <w:spacing w:line="360" w:lineRule="auto"/>
        <w:jc w:val="both"/>
        <w:rPr>
          <w:sz w:val="28"/>
          <w:szCs w:val="28"/>
        </w:rPr>
      </w:pPr>
      <w:r w:rsidRPr="00A906BF">
        <w:rPr>
          <w:sz w:val="28"/>
          <w:szCs w:val="28"/>
        </w:rPr>
        <w:t>Введе</w:t>
      </w:r>
      <w:r w:rsidR="0033411B" w:rsidRPr="00A906BF">
        <w:rPr>
          <w:sz w:val="28"/>
          <w:szCs w:val="28"/>
        </w:rPr>
        <w:t>ние</w:t>
      </w:r>
    </w:p>
    <w:p w:rsidR="00A906BF" w:rsidRPr="00A906BF" w:rsidRDefault="0033411B" w:rsidP="00E72454">
      <w:pPr>
        <w:spacing w:line="360" w:lineRule="auto"/>
        <w:jc w:val="both"/>
        <w:rPr>
          <w:sz w:val="28"/>
          <w:szCs w:val="28"/>
        </w:rPr>
      </w:pPr>
      <w:r w:rsidRPr="00A906BF">
        <w:rPr>
          <w:sz w:val="28"/>
          <w:szCs w:val="28"/>
        </w:rPr>
        <w:t>Понятие субъект труда</w:t>
      </w:r>
    </w:p>
    <w:p w:rsidR="0004338E" w:rsidRPr="00E72454" w:rsidRDefault="008A420D" w:rsidP="00E7245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72454">
        <w:rPr>
          <w:sz w:val="28"/>
          <w:szCs w:val="28"/>
        </w:rPr>
        <w:t>Периодизация</w:t>
      </w:r>
      <w:r w:rsidR="00E72454" w:rsidRPr="00E72454">
        <w:rPr>
          <w:sz w:val="28"/>
          <w:szCs w:val="28"/>
        </w:rPr>
        <w:t xml:space="preserve"> </w:t>
      </w:r>
      <w:r w:rsidR="0033411B" w:rsidRPr="00E72454">
        <w:rPr>
          <w:sz w:val="28"/>
          <w:szCs w:val="28"/>
        </w:rPr>
        <w:t>развития субъекта труда</w:t>
      </w:r>
      <w:r w:rsidRPr="00E72454">
        <w:rPr>
          <w:sz w:val="28"/>
          <w:szCs w:val="28"/>
        </w:rPr>
        <w:t xml:space="preserve"> в отечественной</w:t>
      </w:r>
      <w:r w:rsidR="00E72454" w:rsidRPr="00E72454">
        <w:rPr>
          <w:sz w:val="28"/>
          <w:szCs w:val="28"/>
        </w:rPr>
        <w:t xml:space="preserve"> </w:t>
      </w:r>
      <w:r w:rsidRPr="00E72454">
        <w:rPr>
          <w:sz w:val="28"/>
          <w:szCs w:val="28"/>
        </w:rPr>
        <w:t>психологии</w:t>
      </w:r>
    </w:p>
    <w:p w:rsidR="00A906BF" w:rsidRPr="00E72454" w:rsidRDefault="008A420D" w:rsidP="00E7245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72454">
        <w:rPr>
          <w:sz w:val="28"/>
          <w:szCs w:val="28"/>
        </w:rPr>
        <w:t>Периодизация</w:t>
      </w:r>
      <w:r w:rsidR="00E72454" w:rsidRPr="00E72454">
        <w:rPr>
          <w:sz w:val="28"/>
          <w:szCs w:val="28"/>
        </w:rPr>
        <w:t xml:space="preserve"> </w:t>
      </w:r>
      <w:r w:rsidRPr="00E72454">
        <w:rPr>
          <w:sz w:val="28"/>
          <w:szCs w:val="28"/>
        </w:rPr>
        <w:t>развития субъекта труда в зарубежной</w:t>
      </w:r>
      <w:r w:rsidR="00E72454" w:rsidRPr="00E72454">
        <w:rPr>
          <w:sz w:val="28"/>
          <w:szCs w:val="28"/>
        </w:rPr>
        <w:t xml:space="preserve"> </w:t>
      </w:r>
      <w:r w:rsidR="00AF3FB9" w:rsidRPr="00E72454">
        <w:rPr>
          <w:sz w:val="28"/>
          <w:szCs w:val="28"/>
        </w:rPr>
        <w:t>п</w:t>
      </w:r>
      <w:r w:rsidRPr="00E72454">
        <w:rPr>
          <w:sz w:val="28"/>
          <w:szCs w:val="28"/>
        </w:rPr>
        <w:t>сихологии</w:t>
      </w:r>
    </w:p>
    <w:p w:rsidR="0004338E" w:rsidRPr="00A906BF" w:rsidRDefault="0004338E" w:rsidP="00E72454">
      <w:pPr>
        <w:spacing w:line="360" w:lineRule="auto"/>
        <w:jc w:val="both"/>
        <w:rPr>
          <w:sz w:val="28"/>
          <w:szCs w:val="28"/>
        </w:rPr>
      </w:pPr>
      <w:r w:rsidRPr="00A906BF">
        <w:rPr>
          <w:sz w:val="28"/>
          <w:szCs w:val="28"/>
        </w:rPr>
        <w:t>Заключе</w:t>
      </w:r>
      <w:r w:rsidR="0066365D">
        <w:rPr>
          <w:sz w:val="28"/>
          <w:szCs w:val="28"/>
        </w:rPr>
        <w:t>ние</w:t>
      </w:r>
    </w:p>
    <w:p w:rsidR="0004338E" w:rsidRPr="00A906BF" w:rsidRDefault="0004338E" w:rsidP="00E72454">
      <w:pPr>
        <w:spacing w:line="360" w:lineRule="auto"/>
        <w:jc w:val="both"/>
        <w:rPr>
          <w:sz w:val="28"/>
          <w:szCs w:val="28"/>
        </w:rPr>
      </w:pPr>
      <w:r w:rsidRPr="00A906BF">
        <w:rPr>
          <w:sz w:val="28"/>
          <w:szCs w:val="28"/>
        </w:rPr>
        <w:t>Список использованных источников</w:t>
      </w:r>
    </w:p>
    <w:p w:rsidR="0004338E" w:rsidRPr="00A906BF" w:rsidRDefault="0004338E" w:rsidP="00E72454">
      <w:pPr>
        <w:spacing w:line="360" w:lineRule="auto"/>
        <w:jc w:val="both"/>
        <w:rPr>
          <w:sz w:val="28"/>
          <w:szCs w:val="28"/>
        </w:rPr>
      </w:pPr>
    </w:p>
    <w:p w:rsidR="00F379D6" w:rsidRPr="0070422E" w:rsidRDefault="00E72454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55F9" w:rsidRPr="0070422E">
        <w:rPr>
          <w:b/>
          <w:sz w:val="28"/>
          <w:szCs w:val="28"/>
        </w:rPr>
        <w:t>Введение</w:t>
      </w:r>
    </w:p>
    <w:p w:rsidR="00E30EC9" w:rsidRPr="0070422E" w:rsidRDefault="00E30EC9" w:rsidP="00E72454">
      <w:pPr>
        <w:spacing w:line="360" w:lineRule="auto"/>
        <w:ind w:firstLine="709"/>
        <w:jc w:val="both"/>
        <w:rPr>
          <w:sz w:val="28"/>
          <w:szCs w:val="28"/>
        </w:rPr>
      </w:pPr>
    </w:p>
    <w:p w:rsidR="00FE4742" w:rsidRPr="0070422E" w:rsidRDefault="00B87DE8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В течение многих лет в отечественной</w:t>
      </w:r>
      <w:r w:rsidR="00E72454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психологии</w:t>
      </w:r>
      <w:r w:rsidR="00E72454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мало уделялось внимания проблеме профессионального статуса, развития</w:t>
      </w:r>
      <w:r w:rsidR="00D65E20" w:rsidRPr="0070422E">
        <w:rPr>
          <w:sz w:val="28"/>
          <w:szCs w:val="28"/>
        </w:rPr>
        <w:t>,</w:t>
      </w:r>
      <w:r w:rsidR="00C00A32" w:rsidRPr="0070422E">
        <w:rPr>
          <w:sz w:val="28"/>
          <w:szCs w:val="28"/>
        </w:rPr>
        <w:t xml:space="preserve"> активности человека как профе</w:t>
      </w:r>
      <w:r w:rsidRPr="0070422E">
        <w:rPr>
          <w:sz w:val="28"/>
          <w:szCs w:val="28"/>
        </w:rPr>
        <w:t>ссионала</w:t>
      </w:r>
      <w:r w:rsidR="00F426DB" w:rsidRPr="0070422E">
        <w:rPr>
          <w:sz w:val="28"/>
          <w:szCs w:val="28"/>
        </w:rPr>
        <w:t>. Однако труд является</w:t>
      </w:r>
      <w:r w:rsidR="00FE4742" w:rsidRPr="0070422E">
        <w:rPr>
          <w:sz w:val="28"/>
          <w:szCs w:val="28"/>
        </w:rPr>
        <w:t xml:space="preserve"> </w:t>
      </w:r>
      <w:r w:rsidR="00F426DB" w:rsidRPr="0070422E">
        <w:rPr>
          <w:sz w:val="28"/>
          <w:szCs w:val="28"/>
        </w:rPr>
        <w:t>одной из самых важных сторон жиз</w:t>
      </w:r>
      <w:r w:rsidR="0033158A" w:rsidRPr="0070422E">
        <w:rPr>
          <w:sz w:val="28"/>
          <w:szCs w:val="28"/>
        </w:rPr>
        <w:t>ни человека. С помощью труда человек решает</w:t>
      </w:r>
      <w:r w:rsidR="00E72454">
        <w:rPr>
          <w:sz w:val="28"/>
          <w:szCs w:val="28"/>
        </w:rPr>
        <w:t xml:space="preserve"> </w:t>
      </w:r>
      <w:r w:rsidR="0033158A" w:rsidRPr="0070422E">
        <w:rPr>
          <w:sz w:val="28"/>
          <w:szCs w:val="28"/>
        </w:rPr>
        <w:t>не только материальные проблемы,</w:t>
      </w:r>
      <w:r w:rsidR="00C00A32" w:rsidRPr="0070422E">
        <w:rPr>
          <w:sz w:val="28"/>
          <w:szCs w:val="28"/>
        </w:rPr>
        <w:t xml:space="preserve"> </w:t>
      </w:r>
      <w:r w:rsidR="0033158A" w:rsidRPr="0070422E">
        <w:rPr>
          <w:sz w:val="28"/>
          <w:szCs w:val="28"/>
        </w:rPr>
        <w:t xml:space="preserve">но и вопросы самореализации, личностного роста, </w:t>
      </w:r>
      <w:r w:rsidR="00625BCE" w:rsidRPr="0070422E">
        <w:rPr>
          <w:sz w:val="28"/>
          <w:szCs w:val="28"/>
        </w:rPr>
        <w:t xml:space="preserve">творчества, </w:t>
      </w:r>
      <w:r w:rsidR="00FE4742" w:rsidRPr="0070422E">
        <w:rPr>
          <w:sz w:val="28"/>
          <w:szCs w:val="28"/>
        </w:rPr>
        <w:t>общения</w:t>
      </w:r>
      <w:r w:rsidR="00D65E20" w:rsidRPr="0070422E">
        <w:rPr>
          <w:sz w:val="28"/>
          <w:szCs w:val="28"/>
        </w:rPr>
        <w:t>,</w:t>
      </w:r>
      <w:r w:rsidR="00E72454">
        <w:rPr>
          <w:sz w:val="28"/>
          <w:szCs w:val="28"/>
        </w:rPr>
        <w:t xml:space="preserve"> </w:t>
      </w:r>
      <w:r w:rsidR="00FE4742" w:rsidRPr="0070422E">
        <w:rPr>
          <w:sz w:val="28"/>
          <w:szCs w:val="28"/>
        </w:rPr>
        <w:t xml:space="preserve">познает свои способности и </w:t>
      </w:r>
      <w:r w:rsidR="0033158A" w:rsidRPr="0070422E">
        <w:rPr>
          <w:sz w:val="28"/>
          <w:szCs w:val="28"/>
        </w:rPr>
        <w:t>возможности</w:t>
      </w:r>
      <w:r w:rsidR="00625BCE" w:rsidRPr="0070422E">
        <w:rPr>
          <w:sz w:val="28"/>
          <w:szCs w:val="28"/>
        </w:rPr>
        <w:t>.</w:t>
      </w:r>
    </w:p>
    <w:p w:rsidR="00B87DE8" w:rsidRPr="0070422E" w:rsidRDefault="00F83E28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К сожалению</w:t>
      </w:r>
      <w:r w:rsidR="00E67D19" w:rsidRPr="0070422E">
        <w:rPr>
          <w:sz w:val="28"/>
          <w:szCs w:val="28"/>
        </w:rPr>
        <w:t>,</w:t>
      </w:r>
      <w:r w:rsidR="00E72454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в</w:t>
      </w:r>
      <w:r w:rsidR="00E67D19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течение многих лет вопросами п</w:t>
      </w:r>
      <w:r w:rsidR="00E67D19" w:rsidRPr="0070422E">
        <w:rPr>
          <w:sz w:val="28"/>
          <w:szCs w:val="28"/>
        </w:rPr>
        <w:t>р</w:t>
      </w:r>
      <w:r w:rsidRPr="0070422E">
        <w:rPr>
          <w:sz w:val="28"/>
          <w:szCs w:val="28"/>
        </w:rPr>
        <w:t xml:space="preserve">офессионального самоопределения, роста занимались люди далекие от психологии. А ведь именно психология позволяет найти </w:t>
      </w:r>
      <w:r w:rsidR="00E67D19" w:rsidRPr="0070422E">
        <w:rPr>
          <w:sz w:val="28"/>
          <w:szCs w:val="28"/>
        </w:rPr>
        <w:t>ответ на эти вопросы.</w:t>
      </w:r>
    </w:p>
    <w:p w:rsidR="00DE062B" w:rsidRPr="0070422E" w:rsidRDefault="00E91F2B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Б.</w:t>
      </w:r>
      <w:r w:rsidR="00610FE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М. Теплов писал</w:t>
      </w:r>
      <w:r w:rsidR="00D65E20" w:rsidRPr="0070422E">
        <w:rPr>
          <w:sz w:val="28"/>
          <w:szCs w:val="28"/>
        </w:rPr>
        <w:t>:</w:t>
      </w:r>
      <w:r w:rsidR="009E41B9" w:rsidRPr="0070422E">
        <w:rPr>
          <w:sz w:val="28"/>
          <w:szCs w:val="28"/>
        </w:rPr>
        <w:t xml:space="preserve"> «П</w:t>
      </w:r>
      <w:r w:rsidRPr="0070422E">
        <w:rPr>
          <w:sz w:val="28"/>
          <w:szCs w:val="28"/>
        </w:rPr>
        <w:t>сихология дает возможность понимать самого себя…</w:t>
      </w:r>
      <w:r w:rsidR="00610FE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А знать себя необходимо для самовоспитания…для того,</w:t>
      </w:r>
      <w:r w:rsidR="0066365D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чтобы сознательно выбрать такую специальность,</w:t>
      </w:r>
      <w:r w:rsidR="0066365D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такую работу, в которой можно принес</w:t>
      </w:r>
      <w:r w:rsidR="009E41B9" w:rsidRPr="0070422E">
        <w:rPr>
          <w:sz w:val="28"/>
          <w:szCs w:val="28"/>
        </w:rPr>
        <w:t>ти больше всего п</w:t>
      </w:r>
      <w:r w:rsidRPr="0070422E">
        <w:rPr>
          <w:sz w:val="28"/>
          <w:szCs w:val="28"/>
        </w:rPr>
        <w:t xml:space="preserve">ользы </w:t>
      </w:r>
      <w:r w:rsidR="002A2760">
        <w:rPr>
          <w:sz w:val="28"/>
          <w:szCs w:val="28"/>
        </w:rPr>
        <w:t>Р</w:t>
      </w:r>
      <w:r w:rsidR="009E41B9" w:rsidRPr="0070422E">
        <w:rPr>
          <w:sz w:val="28"/>
          <w:szCs w:val="28"/>
        </w:rPr>
        <w:t>одине и получить больше всего удовлетворения</w:t>
      </w:r>
      <w:r w:rsidR="00D65E20" w:rsidRPr="0070422E">
        <w:rPr>
          <w:sz w:val="28"/>
          <w:szCs w:val="28"/>
        </w:rPr>
        <w:t>» [</w:t>
      </w:r>
      <w:r w:rsidR="005A56C1">
        <w:rPr>
          <w:sz w:val="28"/>
          <w:szCs w:val="28"/>
        </w:rPr>
        <w:t>6</w:t>
      </w:r>
      <w:r w:rsidR="00D65E20" w:rsidRPr="0070422E">
        <w:rPr>
          <w:sz w:val="28"/>
          <w:szCs w:val="28"/>
        </w:rPr>
        <w:t>, с</w:t>
      </w:r>
      <w:r w:rsidR="009E41B9" w:rsidRPr="0070422E">
        <w:rPr>
          <w:sz w:val="28"/>
          <w:szCs w:val="28"/>
        </w:rPr>
        <w:t>.</w:t>
      </w:r>
      <w:r w:rsidR="005A56C1">
        <w:rPr>
          <w:sz w:val="28"/>
          <w:szCs w:val="28"/>
        </w:rPr>
        <w:t xml:space="preserve"> </w:t>
      </w:r>
      <w:r w:rsidR="009E41B9" w:rsidRPr="0070422E">
        <w:rPr>
          <w:sz w:val="28"/>
          <w:szCs w:val="28"/>
        </w:rPr>
        <w:t>230].</w:t>
      </w:r>
    </w:p>
    <w:p w:rsidR="00C00A32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 xml:space="preserve">За минувшее столетие изменилось понимание механизма </w:t>
      </w:r>
      <w:r w:rsidR="008D7955" w:rsidRPr="0070422E">
        <w:rPr>
          <w:sz w:val="28"/>
          <w:szCs w:val="28"/>
        </w:rPr>
        <w:t>адаптации человека к профессиональной деятельности.</w:t>
      </w:r>
      <w:r w:rsidR="00C00A32" w:rsidRPr="0070422E">
        <w:rPr>
          <w:sz w:val="28"/>
          <w:szCs w:val="28"/>
        </w:rPr>
        <w:t xml:space="preserve"> </w:t>
      </w:r>
      <w:r w:rsidR="008D7955" w:rsidRPr="0070422E">
        <w:rPr>
          <w:sz w:val="28"/>
          <w:szCs w:val="28"/>
        </w:rPr>
        <w:t>Если первоначально в си</w:t>
      </w:r>
      <w:r w:rsidR="00C00A32" w:rsidRPr="0070422E">
        <w:rPr>
          <w:sz w:val="28"/>
          <w:szCs w:val="28"/>
        </w:rPr>
        <w:t>стеме «субъект</w:t>
      </w:r>
      <w:r w:rsidR="00E72454">
        <w:rPr>
          <w:sz w:val="28"/>
          <w:szCs w:val="28"/>
        </w:rPr>
        <w:t xml:space="preserve"> </w:t>
      </w:r>
      <w:r w:rsidR="00C00A32" w:rsidRPr="0070422E">
        <w:rPr>
          <w:sz w:val="28"/>
          <w:szCs w:val="28"/>
        </w:rPr>
        <w:t>- объект труда» ст</w:t>
      </w:r>
      <w:r w:rsidR="008D7955" w:rsidRPr="0070422E">
        <w:rPr>
          <w:sz w:val="28"/>
          <w:szCs w:val="28"/>
        </w:rPr>
        <w:t>авились задачи подбора стандартных</w:t>
      </w:r>
      <w:r w:rsidR="00C00A32" w:rsidRPr="0070422E">
        <w:rPr>
          <w:sz w:val="28"/>
          <w:szCs w:val="28"/>
        </w:rPr>
        <w:t xml:space="preserve"> или «идеальных» исполнителей, н</w:t>
      </w:r>
      <w:r w:rsidR="008D7955" w:rsidRPr="0070422E">
        <w:rPr>
          <w:sz w:val="28"/>
          <w:szCs w:val="28"/>
        </w:rPr>
        <w:t>о поэтапно в решение задачи адаптации стали входить поиски закономерностей профессиональной карьеры, профессионального самоопределения,</w:t>
      </w:r>
      <w:r w:rsidR="00C00A32" w:rsidRPr="0070422E">
        <w:rPr>
          <w:sz w:val="28"/>
          <w:szCs w:val="28"/>
        </w:rPr>
        <w:t xml:space="preserve"> </w:t>
      </w:r>
      <w:r w:rsidR="008D7955" w:rsidRPr="0070422E">
        <w:rPr>
          <w:sz w:val="28"/>
          <w:szCs w:val="28"/>
        </w:rPr>
        <w:t>жизненного пути человека как субъекта труда</w:t>
      </w:r>
      <w:r w:rsidR="00995E5B" w:rsidRPr="0070422E">
        <w:rPr>
          <w:sz w:val="28"/>
          <w:szCs w:val="28"/>
        </w:rPr>
        <w:t>.</w:t>
      </w:r>
    </w:p>
    <w:p w:rsidR="00B31AC8" w:rsidRDefault="00995E5B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В круг задач психологии труда все более входит изучение закономерностей функционирования работника не только как индивида, как обезличенного субъекта,</w:t>
      </w:r>
      <w:r w:rsidR="00C00A32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но и как личности. Все более последовательно обозначается вектор изучения человека как индивидуальности – в настоящем пока еще в отношении отдельных профессий</w:t>
      </w:r>
      <w:r w:rsidR="004D3B54" w:rsidRPr="0070422E">
        <w:rPr>
          <w:sz w:val="28"/>
          <w:szCs w:val="28"/>
        </w:rPr>
        <w:t>.</w:t>
      </w:r>
      <w:r w:rsidR="009F1A67">
        <w:rPr>
          <w:sz w:val="28"/>
          <w:szCs w:val="28"/>
        </w:rPr>
        <w:t xml:space="preserve"> </w:t>
      </w:r>
      <w:r w:rsidR="004D3B54" w:rsidRPr="0070422E">
        <w:rPr>
          <w:sz w:val="28"/>
          <w:szCs w:val="28"/>
        </w:rPr>
        <w:t>В настоящее время всеми психологами признается проблематичность путей становления человека как субъекта труда, как профессионала</w:t>
      </w:r>
      <w:r w:rsidR="00F83E28" w:rsidRPr="0070422E">
        <w:rPr>
          <w:sz w:val="28"/>
          <w:szCs w:val="28"/>
        </w:rPr>
        <w:t>.</w:t>
      </w:r>
    </w:p>
    <w:p w:rsidR="009F1A67" w:rsidRPr="0070422E" w:rsidRDefault="009F1A67" w:rsidP="00E72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мы попытались рассмотреть</w:t>
      </w:r>
      <w:r w:rsidR="006636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понятие «субъект труда», основные этапы развития </w:t>
      </w:r>
      <w:r w:rsidR="0066365D">
        <w:rPr>
          <w:sz w:val="28"/>
          <w:szCs w:val="28"/>
        </w:rPr>
        <w:t>субъекта труда, перио</w:t>
      </w:r>
      <w:r>
        <w:rPr>
          <w:sz w:val="28"/>
          <w:szCs w:val="28"/>
        </w:rPr>
        <w:t>дизации развития субъекта труда в отечественной и зарубежной психологии.</w:t>
      </w:r>
    </w:p>
    <w:p w:rsidR="009F1A67" w:rsidRDefault="009F1A67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F3B66" w:rsidRPr="0070422E" w:rsidRDefault="00E72454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0EC9" w:rsidRPr="0070422E">
        <w:rPr>
          <w:b/>
          <w:sz w:val="28"/>
          <w:szCs w:val="28"/>
        </w:rPr>
        <w:t xml:space="preserve">1. </w:t>
      </w:r>
      <w:r w:rsidR="001F3B66" w:rsidRPr="0070422E">
        <w:rPr>
          <w:b/>
          <w:sz w:val="28"/>
          <w:szCs w:val="28"/>
        </w:rPr>
        <w:t>Понятие субъект труда</w:t>
      </w:r>
    </w:p>
    <w:p w:rsidR="00E30EC9" w:rsidRPr="0070422E" w:rsidRDefault="00E30EC9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b/>
          <w:sz w:val="28"/>
          <w:szCs w:val="28"/>
        </w:rPr>
      </w:pPr>
    </w:p>
    <w:p w:rsidR="00FF6F3F" w:rsidRPr="0070422E" w:rsidRDefault="00FF6F3F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В понятии “субъект труда” подчеркивается роль человека как инициатора активности, зачинателя, творца в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его отношениях к противостоящим ему: объектам предметной и социальной среды, внутреннего (душевного) и внешнего мира.</w:t>
      </w:r>
      <w:r w:rsidR="00C00A32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Такое понимание соответствует трактовке псих</w:t>
      </w:r>
      <w:r w:rsidR="00A3245B">
        <w:rPr>
          <w:rFonts w:ascii="Times New Roman" w:hAnsi="Times New Roman" w:cs="Times New Roman"/>
          <w:sz w:val="28"/>
          <w:szCs w:val="28"/>
        </w:rPr>
        <w:t>ики как активного начала [2</w:t>
      </w:r>
      <w:r w:rsidRPr="0070422E">
        <w:rPr>
          <w:rFonts w:ascii="Times New Roman" w:hAnsi="Times New Roman" w:cs="Times New Roman"/>
          <w:sz w:val="28"/>
          <w:szCs w:val="28"/>
        </w:rPr>
        <w:t>, с. 159].</w:t>
      </w:r>
    </w:p>
    <w:p w:rsidR="00A4639E" w:rsidRPr="0070422E" w:rsidRDefault="00FF6F3F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Активность психического отображения реальности находит выражение в формировании, построении человеком своей трудовой деятельности</w:t>
      </w:r>
      <w:r w:rsidR="00A3245B">
        <w:rPr>
          <w:rFonts w:ascii="Times New Roman" w:hAnsi="Times New Roman" w:cs="Times New Roman"/>
          <w:sz w:val="28"/>
          <w:szCs w:val="28"/>
        </w:rPr>
        <w:t xml:space="preserve"> [2, с. 160</w:t>
      </w:r>
      <w:r w:rsidR="00A3245B" w:rsidRPr="00A3245B">
        <w:rPr>
          <w:rFonts w:ascii="Times New Roman" w:hAnsi="Times New Roman" w:cs="Times New Roman"/>
          <w:sz w:val="28"/>
          <w:szCs w:val="28"/>
        </w:rPr>
        <w:t>]</w:t>
      </w:r>
      <w:r w:rsidR="00794681">
        <w:rPr>
          <w:sz w:val="28"/>
          <w:szCs w:val="28"/>
        </w:rPr>
        <w:t>:</w:t>
      </w:r>
    </w:p>
    <w:p w:rsidR="00FF6F3F" w:rsidRPr="0070422E" w:rsidRDefault="00FF6F3F" w:rsidP="00E72454">
      <w:pPr>
        <w:pStyle w:val="maintext5"/>
        <w:numPr>
          <w:ilvl w:val="0"/>
          <w:numId w:val="13"/>
        </w:numPr>
        <w:tabs>
          <w:tab w:val="clear" w:pos="2167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целей</w:t>
      </w:r>
    </w:p>
    <w:p w:rsidR="00FF6F3F" w:rsidRPr="0070422E" w:rsidRDefault="00FF6F3F" w:rsidP="00E72454">
      <w:pPr>
        <w:pStyle w:val="highlight127"/>
        <w:numPr>
          <w:ilvl w:val="0"/>
          <w:numId w:val="13"/>
        </w:numPr>
        <w:tabs>
          <w:tab w:val="clear" w:pos="2167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систем действий</w:t>
      </w:r>
    </w:p>
    <w:p w:rsidR="00FF6F3F" w:rsidRPr="0070422E" w:rsidRDefault="00FF6F3F" w:rsidP="00E72454">
      <w:pPr>
        <w:pStyle w:val="highlight127"/>
        <w:numPr>
          <w:ilvl w:val="0"/>
          <w:numId w:val="13"/>
        </w:numPr>
        <w:tabs>
          <w:tab w:val="clear" w:pos="2167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внешних и внутренних средств</w:t>
      </w:r>
    </w:p>
    <w:p w:rsidR="00FF6F3F" w:rsidRPr="0070422E" w:rsidRDefault="00FF6F3F" w:rsidP="00E72454">
      <w:pPr>
        <w:pStyle w:val="highlight127"/>
        <w:numPr>
          <w:ilvl w:val="0"/>
          <w:numId w:val="13"/>
        </w:numPr>
        <w:tabs>
          <w:tab w:val="clear" w:pos="2167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условий</w:t>
      </w:r>
    </w:p>
    <w:p w:rsidR="00FF6F3F" w:rsidRPr="0070422E" w:rsidRDefault="00FF6F3F" w:rsidP="00E72454">
      <w:pPr>
        <w:pStyle w:val="highlight127"/>
        <w:numPr>
          <w:ilvl w:val="0"/>
          <w:numId w:val="13"/>
        </w:numPr>
        <w:tabs>
          <w:tab w:val="clear" w:pos="2167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индивидуального стиля</w:t>
      </w:r>
    </w:p>
    <w:p w:rsidR="00FF6F3F" w:rsidRPr="0070422E" w:rsidRDefault="008E4972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Психическое отображение реальности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проявляется в том, что ч</w:t>
      </w:r>
      <w:r w:rsidR="00FF6F3F" w:rsidRPr="0070422E">
        <w:rPr>
          <w:rFonts w:ascii="Times New Roman" w:hAnsi="Times New Roman" w:cs="Times New Roman"/>
          <w:sz w:val="28"/>
          <w:szCs w:val="28"/>
        </w:rPr>
        <w:t xml:space="preserve">еловек, обладая характерными устойчивыми внутренними условиями деятельности (индивидуальностью), </w:t>
      </w:r>
      <w:r w:rsidRPr="0070422E">
        <w:rPr>
          <w:rFonts w:ascii="Times New Roman" w:hAnsi="Times New Roman" w:cs="Times New Roman"/>
          <w:sz w:val="28"/>
          <w:szCs w:val="28"/>
        </w:rPr>
        <w:t>не просто следует за складывающимися стечениями обстоятельств</w:t>
      </w:r>
      <w:r w:rsidR="00026632" w:rsidRPr="0070422E">
        <w:rPr>
          <w:rFonts w:ascii="Times New Roman" w:hAnsi="Times New Roman" w:cs="Times New Roman"/>
          <w:sz w:val="28"/>
          <w:szCs w:val="28"/>
        </w:rPr>
        <w:t xml:space="preserve">, а </w:t>
      </w:r>
      <w:r w:rsidR="00FF6F3F" w:rsidRPr="0070422E">
        <w:rPr>
          <w:rFonts w:ascii="Times New Roman" w:hAnsi="Times New Roman" w:cs="Times New Roman"/>
          <w:sz w:val="28"/>
          <w:szCs w:val="28"/>
        </w:rPr>
        <w:t>преобразует:</w:t>
      </w:r>
    </w:p>
    <w:p w:rsidR="00FF6F3F" w:rsidRPr="0070422E" w:rsidRDefault="00FF6F3F" w:rsidP="00E72454">
      <w:pPr>
        <w:pStyle w:val="highlight127"/>
        <w:numPr>
          <w:ilvl w:val="0"/>
          <w:numId w:val="14"/>
        </w:numPr>
        <w:tabs>
          <w:tab w:val="clear" w:pos="2520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обстоятельства</w:t>
      </w:r>
    </w:p>
    <w:p w:rsidR="00FF6F3F" w:rsidRPr="0070422E" w:rsidRDefault="00FF6F3F" w:rsidP="00E72454">
      <w:pPr>
        <w:pStyle w:val="highlight127"/>
        <w:numPr>
          <w:ilvl w:val="0"/>
          <w:numId w:val="14"/>
        </w:numPr>
        <w:tabs>
          <w:tab w:val="clear" w:pos="2520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самого себя</w:t>
      </w:r>
    </w:p>
    <w:p w:rsidR="00FF6F3F" w:rsidRPr="0070422E" w:rsidRDefault="00FF6F3F" w:rsidP="00E72454">
      <w:pPr>
        <w:pStyle w:val="highlight127"/>
        <w:numPr>
          <w:ilvl w:val="0"/>
          <w:numId w:val="14"/>
        </w:numPr>
        <w:tabs>
          <w:tab w:val="clear" w:pos="2520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свои взаимоотношения с другими</w:t>
      </w:r>
      <w:r w:rsidR="00C00A32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854AF2" w:rsidRPr="0070422E">
        <w:rPr>
          <w:rFonts w:ascii="Times New Roman" w:hAnsi="Times New Roman" w:cs="Times New Roman"/>
          <w:sz w:val="28"/>
          <w:szCs w:val="28"/>
        </w:rPr>
        <w:t>людьми</w:t>
      </w:r>
    </w:p>
    <w:p w:rsidR="00026632" w:rsidRPr="0070422E" w:rsidRDefault="00FF6F3F" w:rsidP="00E72454">
      <w:pPr>
        <w:pStyle w:val="maintext5"/>
        <w:numPr>
          <w:ilvl w:val="0"/>
          <w:numId w:val="14"/>
        </w:numPr>
        <w:tabs>
          <w:tab w:val="clear" w:pos="2520"/>
        </w:tabs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уклад общественной жизни </w:t>
      </w:r>
      <w:r w:rsidR="00A3245B">
        <w:rPr>
          <w:rFonts w:ascii="Times New Roman" w:hAnsi="Times New Roman" w:cs="Times New Roman"/>
          <w:sz w:val="28"/>
          <w:szCs w:val="28"/>
        </w:rPr>
        <w:t>[2</w:t>
      </w:r>
      <w:r w:rsidR="00026632" w:rsidRPr="0070422E">
        <w:rPr>
          <w:rFonts w:ascii="Times New Roman" w:hAnsi="Times New Roman" w:cs="Times New Roman"/>
          <w:sz w:val="28"/>
          <w:szCs w:val="28"/>
        </w:rPr>
        <w:t>, с. 160].</w:t>
      </w:r>
    </w:p>
    <w:p w:rsidR="00AF3FB9" w:rsidRDefault="00FF6F3F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Объект здесь - “приемник” воздействий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(если это социальный объект, то в свою очередь, это объект активный),</w:t>
      </w:r>
      <w:r w:rsidR="00026632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 xml:space="preserve">субъект - их инициатор в системе “субъект - объект” </w:t>
      </w:r>
      <w:r w:rsidR="00A3245B">
        <w:rPr>
          <w:rFonts w:ascii="Times New Roman" w:hAnsi="Times New Roman" w:cs="Times New Roman"/>
          <w:sz w:val="28"/>
          <w:szCs w:val="28"/>
        </w:rPr>
        <w:t>[2</w:t>
      </w:r>
      <w:r w:rsidR="00026632" w:rsidRPr="0070422E">
        <w:rPr>
          <w:rFonts w:ascii="Times New Roman" w:hAnsi="Times New Roman" w:cs="Times New Roman"/>
          <w:sz w:val="28"/>
          <w:szCs w:val="28"/>
        </w:rPr>
        <w:t>, с. 160].</w:t>
      </w:r>
    </w:p>
    <w:p w:rsidR="00A25694" w:rsidRPr="00AF3FB9" w:rsidRDefault="00A23770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AF3FB9">
        <w:rPr>
          <w:rFonts w:ascii="Times New Roman" w:hAnsi="Times New Roman" w:cs="Times New Roman"/>
          <w:sz w:val="28"/>
          <w:szCs w:val="28"/>
        </w:rPr>
        <w:t>Любому субъекту труда, профессионалу, при</w:t>
      </w:r>
      <w:r w:rsidR="00A25694" w:rsidRPr="00AF3FB9">
        <w:rPr>
          <w:rFonts w:ascii="Times New Roman" w:hAnsi="Times New Roman" w:cs="Times New Roman"/>
          <w:sz w:val="28"/>
          <w:szCs w:val="28"/>
        </w:rPr>
        <w:t>сущи индивидуальные</w:t>
      </w:r>
      <w:r w:rsidR="00C776F0" w:rsidRPr="00AF3FB9">
        <w:rPr>
          <w:rFonts w:ascii="Times New Roman" w:hAnsi="Times New Roman" w:cs="Times New Roman"/>
          <w:sz w:val="28"/>
          <w:szCs w:val="28"/>
        </w:rPr>
        <w:t xml:space="preserve"> </w:t>
      </w:r>
      <w:r w:rsidR="00A25694" w:rsidRPr="00AF3FB9">
        <w:rPr>
          <w:rFonts w:ascii="Times New Roman" w:hAnsi="Times New Roman" w:cs="Times New Roman"/>
          <w:sz w:val="28"/>
          <w:szCs w:val="28"/>
        </w:rPr>
        <w:t>особенности,</w:t>
      </w:r>
      <w:r w:rsidR="009F1A67" w:rsidRPr="00AF3FB9">
        <w:rPr>
          <w:rFonts w:ascii="Times New Roman" w:hAnsi="Times New Roman" w:cs="Times New Roman"/>
          <w:sz w:val="28"/>
          <w:szCs w:val="28"/>
        </w:rPr>
        <w:t xml:space="preserve"> </w:t>
      </w:r>
      <w:r w:rsidR="00A25694" w:rsidRPr="00AF3FB9">
        <w:rPr>
          <w:rFonts w:ascii="Times New Roman" w:hAnsi="Times New Roman" w:cs="Times New Roman"/>
          <w:sz w:val="28"/>
          <w:szCs w:val="28"/>
        </w:rPr>
        <w:t>поэтому каждый человек:</w:t>
      </w:r>
    </w:p>
    <w:p w:rsidR="00A23770" w:rsidRPr="0070422E" w:rsidRDefault="00854AF2" w:rsidP="00E72454">
      <w:pPr>
        <w:pStyle w:val="highlight127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-</w:t>
      </w:r>
      <w:r w:rsidR="00A25694" w:rsidRPr="0070422E">
        <w:rPr>
          <w:rFonts w:ascii="Times New Roman" w:hAnsi="Times New Roman" w:cs="Times New Roman"/>
          <w:sz w:val="28"/>
          <w:szCs w:val="28"/>
        </w:rPr>
        <w:t xml:space="preserve">стремится максимально использовать свои качества, влияющие на продуктивность </w:t>
      </w:r>
      <w:r w:rsidRPr="0070422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A23770" w:rsidRPr="0070422E" w:rsidRDefault="00A25694" w:rsidP="00E72454">
      <w:pPr>
        <w:pStyle w:val="highlight127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-</w:t>
      </w:r>
      <w:r w:rsidR="00A23770" w:rsidRPr="0070422E">
        <w:rPr>
          <w:rFonts w:ascii="Times New Roman" w:hAnsi="Times New Roman" w:cs="Times New Roman"/>
          <w:sz w:val="28"/>
          <w:szCs w:val="28"/>
        </w:rPr>
        <w:t>различными способами преодолевает те качества, ко</w:t>
      </w:r>
      <w:r w:rsidR="00854AF2" w:rsidRPr="0070422E">
        <w:rPr>
          <w:rFonts w:ascii="Times New Roman" w:hAnsi="Times New Roman" w:cs="Times New Roman"/>
          <w:sz w:val="28"/>
          <w:szCs w:val="28"/>
        </w:rPr>
        <w:t>торые препятствуют достижениям;</w:t>
      </w:r>
    </w:p>
    <w:p w:rsidR="00A23770" w:rsidRPr="0070422E" w:rsidRDefault="00A25694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-</w:t>
      </w:r>
      <w:r w:rsidR="00A23770" w:rsidRPr="0070422E">
        <w:rPr>
          <w:rFonts w:ascii="Times New Roman" w:hAnsi="Times New Roman" w:cs="Times New Roman"/>
          <w:sz w:val="28"/>
          <w:szCs w:val="28"/>
        </w:rPr>
        <w:t>работает с удовлетворением, эффективно, тогда, когда выработан собственный, присущий ему “почерк”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A23770" w:rsidRPr="0070422E">
        <w:rPr>
          <w:rFonts w:ascii="Times New Roman" w:hAnsi="Times New Roman" w:cs="Times New Roman"/>
          <w:sz w:val="28"/>
          <w:szCs w:val="28"/>
        </w:rPr>
        <w:t>- индивидуал</w:t>
      </w:r>
      <w:r w:rsidR="00A3245B">
        <w:rPr>
          <w:rFonts w:ascii="Times New Roman" w:hAnsi="Times New Roman" w:cs="Times New Roman"/>
          <w:sz w:val="28"/>
          <w:szCs w:val="28"/>
        </w:rPr>
        <w:t>ьный стиль [2, с. 162</w:t>
      </w:r>
      <w:r w:rsidR="00A3245B" w:rsidRPr="00A3245B">
        <w:rPr>
          <w:rFonts w:ascii="Times New Roman" w:hAnsi="Times New Roman" w:cs="Times New Roman"/>
          <w:sz w:val="28"/>
          <w:szCs w:val="28"/>
        </w:rPr>
        <w:t>].</w:t>
      </w:r>
    </w:p>
    <w:p w:rsidR="00CB7BE1" w:rsidRPr="0070422E" w:rsidRDefault="00CB7BE1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По мнению Е.А.Климова, «чем выше мастерство, профессионализм человека, тем менее он похож на других работников (тоже с высоким уровнем мастерства)</w:t>
      </w:r>
      <w:r w:rsidR="00A3245B">
        <w:rPr>
          <w:rFonts w:ascii="Times New Roman" w:hAnsi="Times New Roman" w:cs="Times New Roman"/>
          <w:sz w:val="28"/>
          <w:szCs w:val="28"/>
        </w:rPr>
        <w:t xml:space="preserve"> » [2</w:t>
      </w:r>
      <w:r w:rsidR="00D05108" w:rsidRPr="0070422E">
        <w:rPr>
          <w:rFonts w:ascii="Times New Roman" w:hAnsi="Times New Roman" w:cs="Times New Roman"/>
          <w:sz w:val="28"/>
          <w:szCs w:val="28"/>
        </w:rPr>
        <w:t>, с. 162]</w:t>
      </w:r>
      <w:r w:rsidRPr="0070422E">
        <w:rPr>
          <w:rFonts w:ascii="Times New Roman" w:hAnsi="Times New Roman" w:cs="Times New Roman"/>
          <w:sz w:val="28"/>
          <w:szCs w:val="28"/>
        </w:rPr>
        <w:t>.</w:t>
      </w:r>
    </w:p>
    <w:p w:rsidR="00854AF2" w:rsidRPr="0070422E" w:rsidRDefault="00D05108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Условием эффективного воздействия субъекта на объект является ориентировка первого во втором (свойство психики, как известно, - отображение, моделирование объекта). Поэтому одно из главных направлений развития, о котором идет речь - приобретение человеком все более точной и широкой познавательной ориентированности в том, что оказывается в роли среды по отношению к сознанию (природа, собственная телесность человека, обще</w:t>
      </w:r>
      <w:r w:rsidR="002B1D3C" w:rsidRPr="0070422E">
        <w:rPr>
          <w:rFonts w:ascii="Times New Roman" w:hAnsi="Times New Roman" w:cs="Times New Roman"/>
          <w:sz w:val="28"/>
          <w:szCs w:val="28"/>
        </w:rPr>
        <w:t>ство как организация людей с ее определенными законами</w:t>
      </w:r>
      <w:r w:rsidRPr="0070422E">
        <w:rPr>
          <w:rFonts w:ascii="Times New Roman" w:hAnsi="Times New Roman" w:cs="Times New Roman"/>
          <w:sz w:val="28"/>
          <w:szCs w:val="28"/>
        </w:rPr>
        <w:t xml:space="preserve">, искусственная среда обитания, включая технику, потоки информации). </w:t>
      </w:r>
      <w:r w:rsidR="002B1D3C" w:rsidRPr="0070422E">
        <w:rPr>
          <w:rFonts w:ascii="Times New Roman" w:hAnsi="Times New Roman" w:cs="Times New Roman"/>
          <w:sz w:val="28"/>
          <w:szCs w:val="28"/>
        </w:rPr>
        <w:t>Благодаря речи и общению с себе подобными, человек может использовать не только свой личный опыт, но и опыт всего человечества</w:t>
      </w:r>
      <w:r w:rsidR="00854AF2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A3245B">
        <w:rPr>
          <w:rFonts w:ascii="Times New Roman" w:hAnsi="Times New Roman" w:cs="Times New Roman"/>
          <w:sz w:val="28"/>
          <w:szCs w:val="28"/>
        </w:rPr>
        <w:t>[2</w:t>
      </w:r>
      <w:r w:rsidR="002B1D3C" w:rsidRPr="0070422E">
        <w:rPr>
          <w:rFonts w:ascii="Times New Roman" w:hAnsi="Times New Roman" w:cs="Times New Roman"/>
          <w:sz w:val="28"/>
          <w:szCs w:val="28"/>
        </w:rPr>
        <w:t>, с. 163].</w:t>
      </w:r>
    </w:p>
    <w:p w:rsidR="009658E8" w:rsidRPr="0070422E" w:rsidRDefault="009658E8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В контексте психологии труда особое значение придается развитию ориентировки человека в мире профессий.</w:t>
      </w:r>
      <w:r w:rsidR="00854AF2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762518" w:rsidRPr="0070422E">
        <w:rPr>
          <w:rFonts w:ascii="Times New Roman" w:hAnsi="Times New Roman" w:cs="Times New Roman"/>
          <w:sz w:val="28"/>
          <w:szCs w:val="28"/>
        </w:rPr>
        <w:t>Одним из направлений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развити</w:t>
      </w:r>
      <w:r w:rsidR="00762518" w:rsidRPr="0070422E">
        <w:rPr>
          <w:rFonts w:ascii="Times New Roman" w:hAnsi="Times New Roman" w:cs="Times New Roman"/>
          <w:sz w:val="28"/>
          <w:szCs w:val="28"/>
        </w:rPr>
        <w:t>я человека как субъекта труда</w:t>
      </w:r>
      <w:r w:rsidR="00D65E20" w:rsidRPr="0070422E">
        <w:rPr>
          <w:rFonts w:ascii="Times New Roman" w:hAnsi="Times New Roman" w:cs="Times New Roman"/>
          <w:sz w:val="28"/>
          <w:szCs w:val="28"/>
        </w:rPr>
        <w:t>,</w:t>
      </w:r>
      <w:r w:rsidR="00762518" w:rsidRPr="0070422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70422E">
        <w:rPr>
          <w:rFonts w:ascii="Times New Roman" w:hAnsi="Times New Roman" w:cs="Times New Roman"/>
          <w:sz w:val="28"/>
          <w:szCs w:val="28"/>
        </w:rPr>
        <w:t>формирование направленности</w:t>
      </w:r>
      <w:r w:rsidR="00762518" w:rsidRPr="0070422E">
        <w:rPr>
          <w:rFonts w:ascii="Times New Roman" w:hAnsi="Times New Roman" w:cs="Times New Roman"/>
          <w:sz w:val="28"/>
          <w:szCs w:val="28"/>
        </w:rPr>
        <w:t xml:space="preserve">, </w:t>
      </w:r>
      <w:r w:rsidRPr="0070422E">
        <w:rPr>
          <w:rFonts w:ascii="Times New Roman" w:hAnsi="Times New Roman" w:cs="Times New Roman"/>
          <w:sz w:val="28"/>
          <w:szCs w:val="28"/>
        </w:rPr>
        <w:t>в частности, т</w:t>
      </w:r>
      <w:r w:rsidR="00762518" w:rsidRPr="0070422E">
        <w:rPr>
          <w:rFonts w:ascii="Times New Roman" w:hAnsi="Times New Roman" w:cs="Times New Roman"/>
          <w:sz w:val="28"/>
          <w:szCs w:val="28"/>
        </w:rPr>
        <w:t xml:space="preserve">рудовой, профессиональной (развитие интересов </w:t>
      </w:r>
      <w:r w:rsidRPr="0070422E">
        <w:rPr>
          <w:rFonts w:ascii="Times New Roman" w:hAnsi="Times New Roman" w:cs="Times New Roman"/>
          <w:sz w:val="28"/>
          <w:szCs w:val="28"/>
        </w:rPr>
        <w:t>к миру труда, людям труда, его целям и смыслам, орудиям, средствам, процессам, объектам, результатам, к системе трудовых по</w:t>
      </w:r>
      <w:r w:rsidR="00762518" w:rsidRPr="0070422E">
        <w:rPr>
          <w:rFonts w:ascii="Times New Roman" w:hAnsi="Times New Roman" w:cs="Times New Roman"/>
          <w:sz w:val="28"/>
          <w:szCs w:val="28"/>
        </w:rPr>
        <w:t>стов в обществе, развитие потребности в продуктивной общественно ценной деятельности, соответствующих убеждений и других мотивов</w:t>
      </w:r>
      <w:r w:rsidR="00D65E20" w:rsidRPr="0070422E">
        <w:rPr>
          <w:rFonts w:ascii="Times New Roman" w:hAnsi="Times New Roman" w:cs="Times New Roman"/>
          <w:sz w:val="28"/>
          <w:szCs w:val="28"/>
        </w:rPr>
        <w:t>)</w:t>
      </w:r>
      <w:r w:rsidRPr="0070422E">
        <w:rPr>
          <w:rFonts w:ascii="Times New Roman" w:hAnsi="Times New Roman" w:cs="Times New Roman"/>
          <w:sz w:val="28"/>
          <w:szCs w:val="28"/>
        </w:rPr>
        <w:t>. Без формирования направленности личности не создаются условия для усвоения</w:t>
      </w:r>
      <w:r w:rsidR="008C2BB3" w:rsidRPr="0070422E">
        <w:rPr>
          <w:rFonts w:ascii="Times New Roman" w:hAnsi="Times New Roman" w:cs="Times New Roman"/>
          <w:sz w:val="28"/>
          <w:szCs w:val="28"/>
        </w:rPr>
        <w:t xml:space="preserve"> знаний, умений, навыков.</w:t>
      </w:r>
    </w:p>
    <w:p w:rsidR="00475314" w:rsidRPr="0070422E" w:rsidRDefault="008C2BB3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Еще одно направление развития человека как субъекта труда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D65E20" w:rsidRPr="0070422E">
        <w:rPr>
          <w:rFonts w:ascii="Times New Roman" w:hAnsi="Times New Roman" w:cs="Times New Roman"/>
          <w:sz w:val="28"/>
          <w:szCs w:val="28"/>
        </w:rPr>
        <w:t>- у</w:t>
      </w:r>
      <w:r w:rsidRPr="0070422E">
        <w:rPr>
          <w:rFonts w:ascii="Times New Roman" w:hAnsi="Times New Roman" w:cs="Times New Roman"/>
          <w:sz w:val="28"/>
          <w:szCs w:val="28"/>
        </w:rPr>
        <w:t>своение общественно выработанных способов действия и использования орудий, средств деятельности (включая внутренние средства, и средства межлюдского взаимодействия - вербальные и невербальные</w:t>
      </w:r>
      <w:r w:rsidR="00475314" w:rsidRPr="0070422E">
        <w:rPr>
          <w:rFonts w:ascii="Times New Roman" w:hAnsi="Times New Roman" w:cs="Times New Roman"/>
          <w:sz w:val="28"/>
          <w:szCs w:val="28"/>
        </w:rPr>
        <w:t>)</w:t>
      </w:r>
      <w:r w:rsidRPr="0070422E">
        <w:rPr>
          <w:rFonts w:ascii="Times New Roman" w:hAnsi="Times New Roman" w:cs="Times New Roman"/>
          <w:sz w:val="28"/>
          <w:szCs w:val="28"/>
        </w:rPr>
        <w:t>.</w:t>
      </w:r>
    </w:p>
    <w:p w:rsidR="00475314" w:rsidRPr="0070422E" w:rsidRDefault="00475314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Евгений Александрович Климов очерчивает и некоторые другие направления развития человека как субъекта труда:</w:t>
      </w:r>
    </w:p>
    <w:p w:rsidR="00BE5337" w:rsidRPr="0070422E" w:rsidRDefault="00475314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-формирование системы устойчивых личных качеств, создающих возможность успешного выполнения деятельности “здесь мы имеем в виду то, что в психологии обозначают как способности (прежде всего функциональные возможности в области акти</w:t>
      </w:r>
      <w:r w:rsidR="00A3245B">
        <w:rPr>
          <w:rFonts w:ascii="Times New Roman" w:hAnsi="Times New Roman" w:cs="Times New Roman"/>
          <w:sz w:val="28"/>
          <w:szCs w:val="28"/>
        </w:rPr>
        <w:t>вности и саморегуляции)” [2</w:t>
      </w:r>
      <w:r w:rsidRPr="0070422E">
        <w:rPr>
          <w:rFonts w:ascii="Times New Roman" w:hAnsi="Times New Roman" w:cs="Times New Roman"/>
          <w:sz w:val="28"/>
          <w:szCs w:val="28"/>
        </w:rPr>
        <w:t>, с. 165].</w:t>
      </w:r>
    </w:p>
    <w:p w:rsidR="00BE5337" w:rsidRPr="0070422E" w:rsidRDefault="00BE5337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-формирование индивидуального стиля деятельности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(совершенствование знаний субъекта труда о себе и формирование индивидуально своеобразных способов решения типичных жизненных задач с учетом не только вн</w:t>
      </w:r>
      <w:r w:rsidR="00A906BF">
        <w:rPr>
          <w:rFonts w:ascii="Times New Roman" w:hAnsi="Times New Roman" w:cs="Times New Roman"/>
          <w:sz w:val="28"/>
          <w:szCs w:val="28"/>
        </w:rPr>
        <w:t>ешних, но и внутренних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A906BF">
        <w:rPr>
          <w:rFonts w:ascii="Times New Roman" w:hAnsi="Times New Roman" w:cs="Times New Roman"/>
          <w:sz w:val="28"/>
          <w:szCs w:val="28"/>
        </w:rPr>
        <w:t>условий</w:t>
      </w:r>
      <w:r w:rsidRPr="0070422E">
        <w:rPr>
          <w:rFonts w:ascii="Times New Roman" w:hAnsi="Times New Roman" w:cs="Times New Roman"/>
          <w:sz w:val="28"/>
          <w:szCs w:val="28"/>
        </w:rPr>
        <w:t>.</w:t>
      </w:r>
    </w:p>
    <w:p w:rsidR="00885FDB" w:rsidRPr="0070422E" w:rsidRDefault="00885FDB" w:rsidP="00E72454">
      <w:pPr>
        <w:spacing w:line="360" w:lineRule="auto"/>
        <w:ind w:firstLine="709"/>
        <w:jc w:val="both"/>
        <w:rPr>
          <w:sz w:val="28"/>
          <w:szCs w:val="28"/>
        </w:rPr>
      </w:pPr>
    </w:p>
    <w:p w:rsidR="00351F7E" w:rsidRPr="00AF3FB9" w:rsidRDefault="0033411B" w:rsidP="00E7245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F3FB9">
        <w:rPr>
          <w:b/>
          <w:sz w:val="28"/>
          <w:szCs w:val="28"/>
        </w:rPr>
        <w:t xml:space="preserve">2. </w:t>
      </w:r>
      <w:r w:rsidR="00AF3FB9" w:rsidRPr="00AF3FB9">
        <w:rPr>
          <w:b/>
          <w:sz w:val="28"/>
          <w:szCs w:val="28"/>
        </w:rPr>
        <w:t>Периодизация</w:t>
      </w:r>
      <w:r w:rsidR="00E72454">
        <w:rPr>
          <w:b/>
          <w:sz w:val="28"/>
          <w:szCs w:val="28"/>
        </w:rPr>
        <w:t xml:space="preserve"> </w:t>
      </w:r>
      <w:r w:rsidR="00AF3FB9" w:rsidRPr="00AF3FB9">
        <w:rPr>
          <w:b/>
          <w:sz w:val="28"/>
          <w:szCs w:val="28"/>
        </w:rPr>
        <w:t>развития субъекта труда в отечественной</w:t>
      </w:r>
      <w:r w:rsidR="00E72454">
        <w:rPr>
          <w:b/>
          <w:sz w:val="28"/>
          <w:szCs w:val="28"/>
        </w:rPr>
        <w:t xml:space="preserve"> </w:t>
      </w:r>
      <w:r w:rsidR="00AF3FB9" w:rsidRPr="00AF3FB9">
        <w:rPr>
          <w:b/>
          <w:sz w:val="28"/>
          <w:szCs w:val="28"/>
        </w:rPr>
        <w:t>психологии</w:t>
      </w:r>
    </w:p>
    <w:p w:rsidR="002A2760" w:rsidRDefault="002A2760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434C4" w:rsidRPr="00AF3FB9" w:rsidRDefault="00E163CA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AF3FB9">
        <w:rPr>
          <w:sz w:val="28"/>
          <w:szCs w:val="28"/>
        </w:rPr>
        <w:t>Существуют различные периодизации развития человека как субъекта труда.</w:t>
      </w:r>
      <w:r w:rsidR="00AF3FB9" w:rsidRPr="00AF3FB9">
        <w:rPr>
          <w:sz w:val="28"/>
          <w:szCs w:val="28"/>
        </w:rPr>
        <w:t xml:space="preserve"> </w:t>
      </w:r>
      <w:r w:rsidRPr="00AF3FB9">
        <w:rPr>
          <w:sz w:val="28"/>
          <w:szCs w:val="28"/>
        </w:rPr>
        <w:t>Одной из самых известных в отечественной психологии является периодизация, предложенная Е.А.Климовым</w:t>
      </w:r>
      <w:r w:rsidR="00A3245B">
        <w:rPr>
          <w:sz w:val="28"/>
          <w:szCs w:val="28"/>
        </w:rPr>
        <w:t xml:space="preserve"> [2</w:t>
      </w:r>
      <w:r w:rsidR="007434C4" w:rsidRPr="00AF3FB9">
        <w:rPr>
          <w:sz w:val="28"/>
          <w:szCs w:val="28"/>
        </w:rPr>
        <w:t>, с. 162-172].</w:t>
      </w:r>
    </w:p>
    <w:p w:rsidR="00E163CA" w:rsidRPr="0070422E" w:rsidRDefault="00E163CA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Допрофессиональное развитие</w:t>
      </w:r>
    </w:p>
    <w:p w:rsidR="00E163CA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1. Стадия предыгры </w:t>
      </w:r>
      <w:r w:rsidR="007434C4" w:rsidRPr="0070422E">
        <w:rPr>
          <w:rFonts w:ascii="Times New Roman" w:hAnsi="Times New Roman" w:cs="Times New Roman"/>
          <w:sz w:val="28"/>
          <w:szCs w:val="28"/>
        </w:rPr>
        <w:t>(от рождения до 3 лет), когда происходит осво</w:t>
      </w:r>
      <w:r w:rsidRPr="0070422E">
        <w:rPr>
          <w:rFonts w:ascii="Times New Roman" w:hAnsi="Times New Roman" w:cs="Times New Roman"/>
          <w:sz w:val="28"/>
          <w:szCs w:val="28"/>
        </w:rPr>
        <w:t>ение</w:t>
      </w:r>
      <w:r w:rsidR="00483B09" w:rsidRPr="0070422E">
        <w:rPr>
          <w:rFonts w:ascii="Times New Roman" w:hAnsi="Times New Roman" w:cs="Times New Roman"/>
          <w:sz w:val="28"/>
          <w:szCs w:val="28"/>
        </w:rPr>
        <w:t xml:space="preserve"> функций восприятия, движения, речи,</w:t>
      </w:r>
      <w:r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483B09" w:rsidRPr="0070422E">
        <w:rPr>
          <w:rFonts w:ascii="Times New Roman" w:hAnsi="Times New Roman" w:cs="Times New Roman"/>
          <w:sz w:val="28"/>
          <w:szCs w:val="28"/>
        </w:rPr>
        <w:t xml:space="preserve">простейших </w:t>
      </w:r>
      <w:r w:rsidRPr="0070422E">
        <w:rPr>
          <w:rFonts w:ascii="Times New Roman" w:hAnsi="Times New Roman" w:cs="Times New Roman"/>
          <w:sz w:val="28"/>
          <w:szCs w:val="28"/>
        </w:rPr>
        <w:t>прав</w:t>
      </w:r>
      <w:r w:rsidR="00483B09" w:rsidRPr="0070422E">
        <w:rPr>
          <w:rFonts w:ascii="Times New Roman" w:hAnsi="Times New Roman" w:cs="Times New Roman"/>
          <w:sz w:val="28"/>
          <w:szCs w:val="28"/>
        </w:rPr>
        <w:t>ил поведения и моральных оценок, которые становятся основой дальнейшего развития и приобщения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483B09" w:rsidRPr="0070422E">
        <w:rPr>
          <w:rFonts w:ascii="Times New Roman" w:hAnsi="Times New Roman" w:cs="Times New Roman"/>
          <w:sz w:val="28"/>
          <w:szCs w:val="28"/>
        </w:rPr>
        <w:t>человека к труду.</w:t>
      </w:r>
    </w:p>
    <w:p w:rsidR="001B4E4B" w:rsidRPr="0070422E" w:rsidRDefault="00E163CA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2. Стадия игры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(о</w:t>
      </w:r>
      <w:r w:rsidR="00483B09" w:rsidRPr="0070422E">
        <w:rPr>
          <w:rFonts w:ascii="Times New Roman" w:hAnsi="Times New Roman" w:cs="Times New Roman"/>
          <w:sz w:val="28"/>
          <w:szCs w:val="28"/>
        </w:rPr>
        <w:t>т 3 до 6-8 лет</w:t>
      </w:r>
      <w:r w:rsidRPr="0070422E">
        <w:rPr>
          <w:rFonts w:ascii="Times New Roman" w:hAnsi="Times New Roman" w:cs="Times New Roman"/>
          <w:sz w:val="28"/>
          <w:szCs w:val="28"/>
        </w:rPr>
        <w:t>)</w:t>
      </w:r>
      <w:r w:rsidR="00483B09" w:rsidRPr="0070422E">
        <w:rPr>
          <w:rFonts w:ascii="Times New Roman" w:hAnsi="Times New Roman" w:cs="Times New Roman"/>
          <w:sz w:val="28"/>
          <w:szCs w:val="28"/>
        </w:rPr>
        <w:t xml:space="preserve">, когда </w:t>
      </w:r>
      <w:r w:rsidRPr="0070422E">
        <w:rPr>
          <w:rFonts w:ascii="Times New Roman" w:hAnsi="Times New Roman" w:cs="Times New Roman"/>
          <w:sz w:val="28"/>
          <w:szCs w:val="28"/>
        </w:rPr>
        <w:t xml:space="preserve">происходит освоение ребенком “основными смыслами человеческой деятельности, </w:t>
      </w:r>
      <w:r w:rsidR="006769F7" w:rsidRPr="0070422E">
        <w:rPr>
          <w:rFonts w:ascii="Times New Roman" w:hAnsi="Times New Roman" w:cs="Times New Roman"/>
          <w:sz w:val="28"/>
          <w:szCs w:val="28"/>
        </w:rPr>
        <w:t>а также знакомство с конкретными профессиями (игры в шофера, врача, продавца, учителя и т.д.).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1B4E4B" w:rsidRPr="0070422E">
        <w:rPr>
          <w:rFonts w:ascii="Times New Roman" w:hAnsi="Times New Roman" w:cs="Times New Roman"/>
          <w:sz w:val="28"/>
          <w:szCs w:val="28"/>
        </w:rPr>
        <w:t>По мнению Д.Б. Эльконина «игра-это дитя труда» и само возникновение детской сюжетно-ролевой игры произошло тогда, когда ребенок не мог уже непосредственно осваивать труд взрослых, когда произошло историческое разделение и услож</w:t>
      </w:r>
      <w:r w:rsidR="00A3245B">
        <w:rPr>
          <w:rFonts w:ascii="Times New Roman" w:hAnsi="Times New Roman" w:cs="Times New Roman"/>
          <w:sz w:val="28"/>
          <w:szCs w:val="28"/>
        </w:rPr>
        <w:t>нение труда [9</w:t>
      </w:r>
      <w:r w:rsidR="00D6454E" w:rsidRPr="0070422E">
        <w:rPr>
          <w:rFonts w:ascii="Times New Roman" w:hAnsi="Times New Roman" w:cs="Times New Roman"/>
          <w:sz w:val="28"/>
          <w:szCs w:val="28"/>
        </w:rPr>
        <w:t>,</w:t>
      </w:r>
      <w:r w:rsidR="00A3245B">
        <w:rPr>
          <w:rFonts w:ascii="Times New Roman" w:hAnsi="Times New Roman" w:cs="Times New Roman"/>
          <w:sz w:val="28"/>
          <w:szCs w:val="28"/>
        </w:rPr>
        <w:t xml:space="preserve"> с.56</w:t>
      </w:r>
      <w:r w:rsidR="001B4E4B" w:rsidRPr="0070422E">
        <w:rPr>
          <w:rFonts w:ascii="Times New Roman" w:hAnsi="Times New Roman" w:cs="Times New Roman"/>
          <w:sz w:val="28"/>
          <w:szCs w:val="28"/>
        </w:rPr>
        <w:t>].</w:t>
      </w:r>
    </w:p>
    <w:p w:rsidR="00E163CA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3. Стадия овладения учебной деятельностью </w:t>
      </w:r>
      <w:r w:rsidR="00D6454E" w:rsidRPr="0070422E">
        <w:rPr>
          <w:rFonts w:ascii="Times New Roman" w:hAnsi="Times New Roman" w:cs="Times New Roman"/>
          <w:sz w:val="28"/>
          <w:szCs w:val="28"/>
        </w:rPr>
        <w:t>(от 6</w:t>
      </w:r>
      <w:r w:rsidRPr="0070422E">
        <w:rPr>
          <w:rFonts w:ascii="Times New Roman" w:hAnsi="Times New Roman" w:cs="Times New Roman"/>
          <w:sz w:val="28"/>
          <w:szCs w:val="28"/>
        </w:rPr>
        <w:t>-8 д</w:t>
      </w:r>
      <w:r w:rsidR="00D6454E" w:rsidRPr="0070422E">
        <w:rPr>
          <w:rFonts w:ascii="Times New Roman" w:hAnsi="Times New Roman" w:cs="Times New Roman"/>
          <w:sz w:val="28"/>
          <w:szCs w:val="28"/>
        </w:rPr>
        <w:t>о 11-12 лет), когда интенсивно развиваются функции самоконтроля,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само</w:t>
      </w:r>
      <w:r w:rsidR="00F47722" w:rsidRPr="0070422E">
        <w:rPr>
          <w:rFonts w:ascii="Times New Roman" w:hAnsi="Times New Roman" w:cs="Times New Roman"/>
          <w:sz w:val="28"/>
          <w:szCs w:val="28"/>
        </w:rPr>
        <w:t xml:space="preserve">анализа, </w:t>
      </w:r>
      <w:r w:rsidRPr="0070422E">
        <w:rPr>
          <w:rFonts w:ascii="Times New Roman" w:hAnsi="Times New Roman" w:cs="Times New Roman"/>
          <w:sz w:val="28"/>
          <w:szCs w:val="28"/>
        </w:rPr>
        <w:t>спо</w:t>
      </w:r>
      <w:r w:rsidR="00F47722" w:rsidRPr="0070422E">
        <w:rPr>
          <w:rFonts w:ascii="Times New Roman" w:hAnsi="Times New Roman" w:cs="Times New Roman"/>
          <w:sz w:val="28"/>
          <w:szCs w:val="28"/>
        </w:rPr>
        <w:t>собности планировать свою деятельность и т.п. Особенно важно, когда ребенок самостоятельно планирует свое время при выполнении домашнего задания, преодолевая желание погулять и расслабиться после школы.</w:t>
      </w:r>
    </w:p>
    <w:p w:rsidR="0006433D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4. Стадия оптанта</w:t>
      </w:r>
      <w:r w:rsidR="00F47722" w:rsidRPr="0070422E">
        <w:rPr>
          <w:rFonts w:ascii="Times New Roman" w:hAnsi="Times New Roman" w:cs="Times New Roman"/>
          <w:sz w:val="28"/>
          <w:szCs w:val="28"/>
        </w:rPr>
        <w:t xml:space="preserve"> «</w:t>
      </w:r>
      <w:r w:rsidRPr="0070422E">
        <w:rPr>
          <w:rFonts w:ascii="Times New Roman" w:hAnsi="Times New Roman" w:cs="Times New Roman"/>
          <w:sz w:val="28"/>
          <w:szCs w:val="28"/>
        </w:rPr>
        <w:t>оптации</w:t>
      </w:r>
      <w:r w:rsidR="0006433D" w:rsidRPr="0070422E">
        <w:rPr>
          <w:rFonts w:ascii="Times New Roman" w:hAnsi="Times New Roman" w:cs="Times New Roman"/>
          <w:sz w:val="28"/>
          <w:szCs w:val="28"/>
        </w:rPr>
        <w:t>»</w:t>
      </w:r>
      <w:r w:rsidRPr="0070422E">
        <w:rPr>
          <w:rFonts w:ascii="Times New Roman" w:hAnsi="Times New Roman" w:cs="Times New Roman"/>
          <w:sz w:val="28"/>
          <w:szCs w:val="28"/>
        </w:rPr>
        <w:t xml:space="preserve"> (осознанной подготовки к “жизни”, к труду, планирования, проектирования профессионального жизненного пути; от лат. </w:t>
      </w:r>
      <w:r w:rsidR="0070422E">
        <w:rPr>
          <w:rFonts w:ascii="Times New Roman" w:hAnsi="Times New Roman" w:cs="Times New Roman"/>
          <w:sz w:val="28"/>
          <w:szCs w:val="28"/>
        </w:rPr>
        <w:t>«</w:t>
      </w:r>
      <w:r w:rsidRPr="0070422E">
        <w:rPr>
          <w:rFonts w:ascii="Times New Roman" w:hAnsi="Times New Roman" w:cs="Times New Roman"/>
          <w:sz w:val="28"/>
          <w:szCs w:val="28"/>
        </w:rPr>
        <w:t>optatio</w:t>
      </w:r>
      <w:r w:rsidR="0070422E">
        <w:rPr>
          <w:rFonts w:ascii="Times New Roman" w:hAnsi="Times New Roman" w:cs="Times New Roman"/>
          <w:sz w:val="28"/>
          <w:szCs w:val="28"/>
        </w:rPr>
        <w:t>»</w:t>
      </w:r>
      <w:r w:rsidRPr="0070422E">
        <w:rPr>
          <w:rFonts w:ascii="Times New Roman" w:hAnsi="Times New Roman" w:cs="Times New Roman"/>
          <w:sz w:val="28"/>
          <w:szCs w:val="28"/>
        </w:rPr>
        <w:t xml:space="preserve"> - желание</w:t>
      </w:r>
      <w:r w:rsidR="00A3245B">
        <w:rPr>
          <w:rFonts w:ascii="Times New Roman" w:hAnsi="Times New Roman" w:cs="Times New Roman"/>
          <w:sz w:val="28"/>
          <w:szCs w:val="28"/>
        </w:rPr>
        <w:t>, избрание) [2</w:t>
      </w:r>
      <w:r w:rsidR="0006433D" w:rsidRPr="0070422E">
        <w:rPr>
          <w:rFonts w:ascii="Times New Roman" w:hAnsi="Times New Roman" w:cs="Times New Roman"/>
          <w:sz w:val="28"/>
          <w:szCs w:val="28"/>
        </w:rPr>
        <w:t>, с. 167].</w:t>
      </w:r>
    </w:p>
    <w:p w:rsidR="00E163CA" w:rsidRPr="0070422E" w:rsidRDefault="00E163CA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Период оптации </w:t>
      </w:r>
      <w:r w:rsidR="0006433D" w:rsidRPr="0070422E">
        <w:rPr>
          <w:rFonts w:ascii="Times New Roman" w:hAnsi="Times New Roman" w:cs="Times New Roman"/>
          <w:sz w:val="28"/>
          <w:szCs w:val="28"/>
        </w:rPr>
        <w:t>(от 11-12 до 14-18 лет).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06433D" w:rsidRPr="0070422E">
        <w:rPr>
          <w:rFonts w:ascii="Times New Roman" w:hAnsi="Times New Roman" w:cs="Times New Roman"/>
          <w:sz w:val="28"/>
          <w:szCs w:val="28"/>
        </w:rPr>
        <w:t>Эта стадия подготовки к</w:t>
      </w:r>
      <w:r w:rsidR="002C1507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D65E20" w:rsidRPr="0070422E">
        <w:rPr>
          <w:rFonts w:ascii="Times New Roman" w:hAnsi="Times New Roman" w:cs="Times New Roman"/>
          <w:sz w:val="28"/>
          <w:szCs w:val="28"/>
        </w:rPr>
        <w:t>жизни, к</w:t>
      </w:r>
      <w:r w:rsidR="0006433D" w:rsidRPr="0070422E">
        <w:rPr>
          <w:rFonts w:ascii="Times New Roman" w:hAnsi="Times New Roman" w:cs="Times New Roman"/>
          <w:sz w:val="28"/>
          <w:szCs w:val="28"/>
        </w:rPr>
        <w:t xml:space="preserve"> труду, сознательного и ответственного планирования и выбора профессионального пути; </w:t>
      </w:r>
      <w:r w:rsidR="006C5B2C" w:rsidRPr="0070422E">
        <w:rPr>
          <w:rFonts w:ascii="Times New Roman" w:hAnsi="Times New Roman" w:cs="Times New Roman"/>
          <w:sz w:val="28"/>
          <w:szCs w:val="28"/>
        </w:rPr>
        <w:t>соответственно человек находящийся в ситуации профессионального самоопределения,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C5B2C" w:rsidRPr="0070422E">
        <w:rPr>
          <w:rFonts w:ascii="Times New Roman" w:hAnsi="Times New Roman" w:cs="Times New Roman"/>
          <w:sz w:val="28"/>
          <w:szCs w:val="28"/>
        </w:rPr>
        <w:t xml:space="preserve">называется оптантом. </w:t>
      </w:r>
      <w:r w:rsidR="00D65E20" w:rsidRPr="0070422E">
        <w:rPr>
          <w:rFonts w:ascii="Times New Roman" w:hAnsi="Times New Roman" w:cs="Times New Roman"/>
          <w:sz w:val="28"/>
          <w:szCs w:val="28"/>
        </w:rPr>
        <w:t>Парадоксальность</w:t>
      </w:r>
      <w:r w:rsidR="006C5B2C" w:rsidRPr="0070422E">
        <w:rPr>
          <w:rFonts w:ascii="Times New Roman" w:hAnsi="Times New Roman" w:cs="Times New Roman"/>
          <w:sz w:val="28"/>
          <w:szCs w:val="28"/>
        </w:rPr>
        <w:t xml:space="preserve"> этой стадии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C5B2C" w:rsidRPr="0070422E">
        <w:rPr>
          <w:rFonts w:ascii="Times New Roman" w:hAnsi="Times New Roman" w:cs="Times New Roman"/>
          <w:sz w:val="28"/>
          <w:szCs w:val="28"/>
        </w:rPr>
        <w:t>заключается в том, что в ситуации «оптанта» вполне может оказаться и взрослый человек, например б</w:t>
      </w:r>
      <w:r w:rsidR="002C1507" w:rsidRPr="0070422E">
        <w:rPr>
          <w:rFonts w:ascii="Times New Roman" w:hAnsi="Times New Roman" w:cs="Times New Roman"/>
          <w:sz w:val="28"/>
          <w:szCs w:val="28"/>
        </w:rPr>
        <w:t>езработный.</w:t>
      </w:r>
    </w:p>
    <w:p w:rsidR="003B7A3B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Стадия оптанта завершается оформлением специфического для нее психического новообразования в структуре субъекта деятельности (в его самосознании): реалистического представления о некоторой референтной профессиональной общности, в которую </w:t>
      </w:r>
      <w:r w:rsidR="002C1507" w:rsidRPr="0070422E">
        <w:rPr>
          <w:rFonts w:ascii="Times New Roman" w:hAnsi="Times New Roman" w:cs="Times New Roman"/>
          <w:sz w:val="28"/>
          <w:szCs w:val="28"/>
        </w:rPr>
        <w:t>он включает себя в перспективе</w:t>
      </w:r>
      <w:r w:rsidR="006D235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A3245B">
        <w:rPr>
          <w:rFonts w:ascii="Times New Roman" w:hAnsi="Times New Roman" w:cs="Times New Roman"/>
          <w:sz w:val="28"/>
          <w:szCs w:val="28"/>
        </w:rPr>
        <w:t>[2</w:t>
      </w:r>
      <w:r w:rsidR="002C1507" w:rsidRPr="0070422E">
        <w:rPr>
          <w:rFonts w:ascii="Times New Roman" w:hAnsi="Times New Roman" w:cs="Times New Roman"/>
          <w:sz w:val="28"/>
          <w:szCs w:val="28"/>
        </w:rPr>
        <w:t>, с. 168]</w:t>
      </w:r>
      <w:r w:rsidR="006D235F" w:rsidRPr="0070422E">
        <w:rPr>
          <w:rFonts w:ascii="Times New Roman" w:hAnsi="Times New Roman" w:cs="Times New Roman"/>
          <w:sz w:val="28"/>
          <w:szCs w:val="28"/>
        </w:rPr>
        <w:t>.</w:t>
      </w:r>
    </w:p>
    <w:p w:rsidR="00AF3FB9" w:rsidRPr="00AF3FB9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AF3FB9">
        <w:rPr>
          <w:rFonts w:ascii="Times New Roman" w:hAnsi="Times New Roman" w:cs="Times New Roman"/>
          <w:sz w:val="28"/>
          <w:szCs w:val="28"/>
        </w:rPr>
        <w:t>Развитие в период профессиональной подготовки и дальней</w:t>
      </w:r>
      <w:r w:rsidR="003B7A3B" w:rsidRPr="00AF3FB9">
        <w:rPr>
          <w:rFonts w:ascii="Times New Roman" w:hAnsi="Times New Roman" w:cs="Times New Roman"/>
          <w:sz w:val="28"/>
          <w:szCs w:val="28"/>
        </w:rPr>
        <w:t>шего становления профессионала</w:t>
      </w:r>
    </w:p>
    <w:p w:rsidR="00E163CA" w:rsidRPr="00AF3FB9" w:rsidRDefault="003B7A3B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AF3FB9">
        <w:rPr>
          <w:rFonts w:ascii="Times New Roman" w:hAnsi="Times New Roman" w:cs="Times New Roman"/>
          <w:sz w:val="28"/>
          <w:szCs w:val="28"/>
        </w:rPr>
        <w:t>5. Стадия адепта- это профессиональная подготовка, которую проходит большинство выпускников школ.</w:t>
      </w:r>
      <w:r w:rsidR="00F00CBE" w:rsidRPr="00AF3FB9">
        <w:rPr>
          <w:rFonts w:ascii="Times New Roman" w:hAnsi="Times New Roman" w:cs="Times New Roman"/>
          <w:sz w:val="28"/>
          <w:szCs w:val="28"/>
        </w:rPr>
        <w:t xml:space="preserve"> </w:t>
      </w:r>
      <w:r w:rsidR="00E163CA" w:rsidRPr="00AF3FB9">
        <w:rPr>
          <w:rFonts w:ascii="Times New Roman" w:hAnsi="Times New Roman" w:cs="Times New Roman"/>
          <w:sz w:val="28"/>
          <w:szCs w:val="28"/>
        </w:rPr>
        <w:t>Возрастной период, охватываемый стадией профессиональной подготовки в разных случаях составляет отрезок времени от 15-18 до 16-23 лет.</w:t>
      </w:r>
    </w:p>
    <w:p w:rsidR="00F00CBE" w:rsidRPr="0070422E" w:rsidRDefault="003B7A3B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6. Стадия адаптанта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- вхождение в профессию после завершения профессионального обучения,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прод</w:t>
      </w:r>
      <w:r w:rsidR="00F00CBE" w:rsidRPr="0070422E">
        <w:rPr>
          <w:rFonts w:ascii="Times New Roman" w:hAnsi="Times New Roman" w:cs="Times New Roman"/>
          <w:sz w:val="28"/>
          <w:szCs w:val="28"/>
        </w:rPr>
        <w:t>олжающаяся от нескольки</w:t>
      </w:r>
      <w:r w:rsidR="0061079A" w:rsidRPr="0070422E">
        <w:rPr>
          <w:rFonts w:ascii="Times New Roman" w:hAnsi="Times New Roman" w:cs="Times New Roman"/>
          <w:sz w:val="28"/>
          <w:szCs w:val="28"/>
        </w:rPr>
        <w:t>х месяцев до 2-3 лет.</w:t>
      </w:r>
    </w:p>
    <w:p w:rsidR="00340669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7. Стадия интернала</w:t>
      </w:r>
      <w:r w:rsidR="0061079A" w:rsidRPr="0070422E">
        <w:rPr>
          <w:rFonts w:ascii="Times New Roman" w:hAnsi="Times New Roman" w:cs="Times New Roman"/>
          <w:sz w:val="28"/>
          <w:szCs w:val="28"/>
        </w:rPr>
        <w:t xml:space="preserve"> – </w:t>
      </w:r>
      <w:r w:rsidR="00D65E20" w:rsidRPr="0070422E">
        <w:rPr>
          <w:rFonts w:ascii="Times New Roman" w:hAnsi="Times New Roman" w:cs="Times New Roman"/>
          <w:sz w:val="28"/>
          <w:szCs w:val="28"/>
        </w:rPr>
        <w:t>вхождение,</w:t>
      </w:r>
      <w:r w:rsidR="0061079A" w:rsidRPr="0070422E">
        <w:rPr>
          <w:rFonts w:ascii="Times New Roman" w:hAnsi="Times New Roman" w:cs="Times New Roman"/>
          <w:sz w:val="28"/>
          <w:szCs w:val="28"/>
        </w:rPr>
        <w:t xml:space="preserve"> а профессию в качестве полноценного коллеги,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1079A" w:rsidRPr="0070422E">
        <w:rPr>
          <w:rFonts w:ascii="Times New Roman" w:hAnsi="Times New Roman" w:cs="Times New Roman"/>
          <w:sz w:val="28"/>
          <w:szCs w:val="28"/>
        </w:rPr>
        <w:t>способного стабильно р</w:t>
      </w:r>
      <w:r w:rsidR="00D951DF" w:rsidRPr="0070422E">
        <w:rPr>
          <w:rFonts w:ascii="Times New Roman" w:hAnsi="Times New Roman" w:cs="Times New Roman"/>
          <w:sz w:val="28"/>
          <w:szCs w:val="28"/>
        </w:rPr>
        <w:t>аботать на нормальном уровне.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Это стадия</w:t>
      </w:r>
      <w:r w:rsidR="00D951DF" w:rsidRPr="0070422E">
        <w:rPr>
          <w:rFonts w:ascii="Times New Roman" w:hAnsi="Times New Roman" w:cs="Times New Roman"/>
          <w:sz w:val="28"/>
          <w:szCs w:val="28"/>
        </w:rPr>
        <w:t>, о которой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61079A" w:rsidRPr="0070422E">
        <w:rPr>
          <w:rFonts w:ascii="Times New Roman" w:hAnsi="Times New Roman" w:cs="Times New Roman"/>
          <w:sz w:val="28"/>
          <w:szCs w:val="28"/>
        </w:rPr>
        <w:t>Е.А.Климов</w:t>
      </w:r>
      <w:r w:rsidR="00E72454">
        <w:rPr>
          <w:rFonts w:ascii="Times New Roman" w:hAnsi="Times New Roman" w:cs="Times New Roman"/>
          <w:sz w:val="28"/>
          <w:szCs w:val="28"/>
        </w:rPr>
        <w:t xml:space="preserve"> </w:t>
      </w:r>
      <w:r w:rsidR="00F00CBE" w:rsidRPr="0070422E">
        <w:rPr>
          <w:rFonts w:ascii="Times New Roman" w:hAnsi="Times New Roman" w:cs="Times New Roman"/>
          <w:sz w:val="28"/>
          <w:szCs w:val="28"/>
        </w:rPr>
        <w:t>говорит: «с</w:t>
      </w:r>
      <w:r w:rsidR="00340669" w:rsidRPr="0070422E">
        <w:rPr>
          <w:rFonts w:ascii="Times New Roman" w:hAnsi="Times New Roman" w:cs="Times New Roman"/>
          <w:sz w:val="28"/>
          <w:szCs w:val="28"/>
        </w:rPr>
        <w:t>убъект вошел в профессию вполне определенно, как в самосознании, так и в сознании других</w:t>
      </w:r>
      <w:r w:rsidR="00F00CBE" w:rsidRPr="0070422E">
        <w:rPr>
          <w:rFonts w:ascii="Times New Roman" w:hAnsi="Times New Roman" w:cs="Times New Roman"/>
          <w:sz w:val="28"/>
          <w:szCs w:val="28"/>
        </w:rPr>
        <w:t>»</w:t>
      </w:r>
      <w:r w:rsidR="00D951DF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A3245B">
        <w:rPr>
          <w:rFonts w:ascii="Times New Roman" w:hAnsi="Times New Roman" w:cs="Times New Roman"/>
          <w:sz w:val="28"/>
          <w:szCs w:val="28"/>
        </w:rPr>
        <w:t>[2</w:t>
      </w:r>
      <w:r w:rsidR="00340669" w:rsidRPr="0070422E">
        <w:rPr>
          <w:rFonts w:ascii="Times New Roman" w:hAnsi="Times New Roman" w:cs="Times New Roman"/>
          <w:sz w:val="28"/>
          <w:szCs w:val="28"/>
        </w:rPr>
        <w:t>, с. 170].</w:t>
      </w:r>
    </w:p>
    <w:p w:rsidR="00E163CA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8. Стадия мастер</w:t>
      </w:r>
      <w:r w:rsidR="00D65E20" w:rsidRPr="0070422E">
        <w:rPr>
          <w:rFonts w:ascii="Times New Roman" w:hAnsi="Times New Roman" w:cs="Times New Roman"/>
          <w:sz w:val="28"/>
          <w:szCs w:val="28"/>
        </w:rPr>
        <w:t>а</w:t>
      </w:r>
      <w:r w:rsidR="00D65E20">
        <w:rPr>
          <w:rFonts w:ascii="Times New Roman" w:hAnsi="Times New Roman" w:cs="Times New Roman"/>
          <w:sz w:val="28"/>
          <w:szCs w:val="28"/>
        </w:rPr>
        <w:t xml:space="preserve"> -</w:t>
      </w:r>
      <w:r w:rsidR="006A69C7">
        <w:rPr>
          <w:rFonts w:ascii="Times New Roman" w:hAnsi="Times New Roman" w:cs="Times New Roman"/>
          <w:sz w:val="28"/>
          <w:szCs w:val="28"/>
        </w:rPr>
        <w:t xml:space="preserve"> р</w:t>
      </w:r>
      <w:r w:rsidRPr="0070422E">
        <w:rPr>
          <w:rFonts w:ascii="Times New Roman" w:hAnsi="Times New Roman" w:cs="Times New Roman"/>
          <w:sz w:val="28"/>
          <w:szCs w:val="28"/>
        </w:rPr>
        <w:t>аботник способен решать как простые, так и самые трудные профессиональные задачи. Ему характерны или специальные качества, или универсализм, широкая ориентировка в профессиональной области, возможно, он сочетает первое и второе.</w:t>
      </w:r>
      <w:r w:rsidR="00555FF5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E340A3" w:rsidRPr="0070422E">
        <w:rPr>
          <w:rFonts w:ascii="Times New Roman" w:hAnsi="Times New Roman" w:cs="Times New Roman"/>
          <w:sz w:val="28"/>
          <w:szCs w:val="28"/>
        </w:rPr>
        <w:t>Субъект</w:t>
      </w:r>
      <w:r w:rsidRPr="0070422E">
        <w:rPr>
          <w:rFonts w:ascii="Times New Roman" w:hAnsi="Times New Roman" w:cs="Times New Roman"/>
          <w:sz w:val="28"/>
          <w:szCs w:val="28"/>
        </w:rPr>
        <w:t xml:space="preserve"> труда обрел свой определенный индивидуальный стиль деятельности.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Обычно он обладает формальными показателями кв</w:t>
      </w:r>
      <w:r w:rsidR="00E340A3" w:rsidRPr="0070422E">
        <w:rPr>
          <w:rFonts w:ascii="Times New Roman" w:hAnsi="Times New Roman" w:cs="Times New Roman"/>
          <w:sz w:val="28"/>
          <w:szCs w:val="28"/>
        </w:rPr>
        <w:t>алификации.</w:t>
      </w:r>
    </w:p>
    <w:p w:rsidR="00E163CA" w:rsidRPr="0070422E" w:rsidRDefault="00E163CA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9. Стадия авторитета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означает, чт</w:t>
      </w:r>
      <w:r w:rsidR="006B46AC" w:rsidRPr="0070422E">
        <w:rPr>
          <w:rFonts w:ascii="Times New Roman" w:hAnsi="Times New Roman" w:cs="Times New Roman"/>
          <w:sz w:val="28"/>
          <w:szCs w:val="28"/>
        </w:rPr>
        <w:t>о работник стал лучшим среди мастеров. Естественно,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B46AC" w:rsidRPr="0070422E">
        <w:rPr>
          <w:rFonts w:ascii="Times New Roman" w:hAnsi="Times New Roman" w:cs="Times New Roman"/>
          <w:sz w:val="28"/>
          <w:szCs w:val="28"/>
        </w:rPr>
        <w:t>не каждый работник может достичь этого уровня.</w:t>
      </w:r>
    </w:p>
    <w:p w:rsidR="00E163CA" w:rsidRPr="0070422E" w:rsidRDefault="00E163CA" w:rsidP="00E72454">
      <w:pPr>
        <w:pStyle w:val="maintext5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Биологический возраст может сказываться на количестве энергии, потенциале работника, что эффективно компенсируется организационными навыками, опытом и профессиональными</w:t>
      </w:r>
      <w:r w:rsidR="00794681">
        <w:rPr>
          <w:rFonts w:ascii="Times New Roman" w:hAnsi="Times New Roman" w:cs="Times New Roman"/>
          <w:sz w:val="28"/>
          <w:szCs w:val="28"/>
        </w:rPr>
        <w:t xml:space="preserve"> качествами [2</w:t>
      </w:r>
      <w:r w:rsidR="006B46AC" w:rsidRPr="0070422E">
        <w:rPr>
          <w:rFonts w:ascii="Times New Roman" w:hAnsi="Times New Roman" w:cs="Times New Roman"/>
          <w:sz w:val="28"/>
          <w:szCs w:val="28"/>
        </w:rPr>
        <w:t>, с. 171].</w:t>
      </w:r>
    </w:p>
    <w:p w:rsidR="00E163CA" w:rsidRPr="0070422E" w:rsidRDefault="00E163CA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10. Стадия наставника</w:t>
      </w:r>
      <w:r w:rsidR="006B46AC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C176EB" w:rsidRPr="0070422E">
        <w:rPr>
          <w:rFonts w:ascii="Times New Roman" w:hAnsi="Times New Roman" w:cs="Times New Roman"/>
          <w:sz w:val="28"/>
          <w:szCs w:val="28"/>
        </w:rPr>
        <w:t>-</w:t>
      </w:r>
      <w:r w:rsidR="00F00CBE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B46AC" w:rsidRPr="0070422E">
        <w:rPr>
          <w:rFonts w:ascii="Times New Roman" w:hAnsi="Times New Roman" w:cs="Times New Roman"/>
          <w:sz w:val="28"/>
          <w:szCs w:val="28"/>
        </w:rPr>
        <w:t>высший уровень работы любого специалиста.</w:t>
      </w:r>
      <w:r w:rsidR="006A69C7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 xml:space="preserve">Авторитетный мастер своего дела в любой профессии приобретает единомышленников, перенимающих опыт, подражающих, последователей, учеников (независимо от соответствующих официальных статусов). </w:t>
      </w:r>
      <w:r w:rsidR="00656B7E" w:rsidRPr="0070422E">
        <w:rPr>
          <w:rFonts w:ascii="Times New Roman" w:hAnsi="Times New Roman" w:cs="Times New Roman"/>
          <w:sz w:val="28"/>
          <w:szCs w:val="28"/>
        </w:rPr>
        <w:t>Работник становится не просто великолепным профессионалом в своей области,</w:t>
      </w:r>
      <w:r w:rsidR="00732F40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656B7E" w:rsidRPr="0070422E">
        <w:rPr>
          <w:rFonts w:ascii="Times New Roman" w:hAnsi="Times New Roman" w:cs="Times New Roman"/>
          <w:sz w:val="28"/>
          <w:szCs w:val="28"/>
        </w:rPr>
        <w:t>но и Учителем, способным передать свой опыт ученикам</w:t>
      </w:r>
      <w:r w:rsidR="008F4716" w:rsidRPr="0070422E">
        <w:rPr>
          <w:rFonts w:ascii="Times New Roman" w:hAnsi="Times New Roman" w:cs="Times New Roman"/>
          <w:sz w:val="28"/>
          <w:szCs w:val="28"/>
        </w:rPr>
        <w:t>.</w:t>
      </w:r>
      <w:r w:rsidR="00732F40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8F4716" w:rsidRPr="0070422E">
        <w:rPr>
          <w:rFonts w:ascii="Times New Roman" w:hAnsi="Times New Roman" w:cs="Times New Roman"/>
          <w:sz w:val="28"/>
          <w:szCs w:val="28"/>
        </w:rPr>
        <w:t>Таким образом,</w:t>
      </w:r>
      <w:r w:rsidR="00732F40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8F4716" w:rsidRPr="0070422E">
        <w:rPr>
          <w:rFonts w:ascii="Times New Roman" w:hAnsi="Times New Roman" w:cs="Times New Roman"/>
          <w:sz w:val="28"/>
          <w:szCs w:val="28"/>
        </w:rPr>
        <w:t>высший уровень развития любого специалиста- это педагогический уровень.</w:t>
      </w:r>
    </w:p>
    <w:p w:rsidR="008F4716" w:rsidRPr="0070422E" w:rsidRDefault="008F4716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А.К.Маркова выделяет следующие уровни профессионализма:</w:t>
      </w:r>
    </w:p>
    <w:p w:rsidR="008F4716" w:rsidRPr="0070422E" w:rsidRDefault="00C176EB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допрофессионализм (человек работает, но не обладает полным набором качеств настоящего профессионала);</w:t>
      </w:r>
    </w:p>
    <w:p w:rsidR="00C176EB" w:rsidRPr="0070422E" w:rsidRDefault="00B23877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профессионализм </w:t>
      </w:r>
      <w:r w:rsidR="00C176EB" w:rsidRPr="0070422E">
        <w:rPr>
          <w:rFonts w:ascii="Times New Roman" w:hAnsi="Times New Roman" w:cs="Times New Roman"/>
          <w:sz w:val="28"/>
          <w:szCs w:val="28"/>
        </w:rPr>
        <w:t>(человек-профессионал,</w:t>
      </w:r>
      <w:r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C176EB" w:rsidRPr="0070422E">
        <w:rPr>
          <w:rFonts w:ascii="Times New Roman" w:hAnsi="Times New Roman" w:cs="Times New Roman"/>
          <w:sz w:val="28"/>
          <w:szCs w:val="28"/>
        </w:rPr>
        <w:t>т.е.</w:t>
      </w:r>
      <w:r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C176EB" w:rsidRPr="0070422E">
        <w:rPr>
          <w:rFonts w:ascii="Times New Roman" w:hAnsi="Times New Roman" w:cs="Times New Roman"/>
          <w:sz w:val="28"/>
          <w:szCs w:val="28"/>
        </w:rPr>
        <w:t>стабильно работает и выполняет все, что от него требуется);</w:t>
      </w:r>
    </w:p>
    <w:p w:rsidR="00C176EB" w:rsidRPr="0070422E" w:rsidRDefault="00C176EB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суперпрофессионализм</w:t>
      </w:r>
      <w:r w:rsidR="00B23877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(творчество, личностное развитие, то, что называется</w:t>
      </w:r>
      <w:r w:rsidR="00C60EC3" w:rsidRPr="0070422E">
        <w:rPr>
          <w:rFonts w:ascii="Times New Roman" w:hAnsi="Times New Roman" w:cs="Times New Roman"/>
          <w:sz w:val="28"/>
          <w:szCs w:val="28"/>
        </w:rPr>
        <w:t xml:space="preserve"> «акме»- вершина профессиональных достижений);</w:t>
      </w:r>
    </w:p>
    <w:p w:rsidR="00C60EC3" w:rsidRPr="0070422E" w:rsidRDefault="00C60EC3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непрофессионализм, псевдопрофессионализм (внешне достаточно активная деятельность, но при этом человек либо производит «брака» в работе,</w:t>
      </w:r>
      <w:r w:rsidR="00B23877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Pr="0070422E">
        <w:rPr>
          <w:rFonts w:ascii="Times New Roman" w:hAnsi="Times New Roman" w:cs="Times New Roman"/>
          <w:sz w:val="28"/>
          <w:szCs w:val="28"/>
        </w:rPr>
        <w:t>либо сам деградирует как личность);</w:t>
      </w:r>
    </w:p>
    <w:p w:rsidR="00B23877" w:rsidRPr="0070422E" w:rsidRDefault="00C60EC3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 xml:space="preserve">послепрофессионализм (человек может оказаться </w:t>
      </w:r>
      <w:r w:rsidR="00970943" w:rsidRPr="0070422E">
        <w:rPr>
          <w:rFonts w:ascii="Times New Roman" w:hAnsi="Times New Roman" w:cs="Times New Roman"/>
          <w:sz w:val="28"/>
          <w:szCs w:val="28"/>
        </w:rPr>
        <w:t>«профессионалом в прошлом», «экс-профессионалом», а может оказаться советчиком,</w:t>
      </w:r>
      <w:r w:rsidR="00B23877" w:rsidRPr="0070422E">
        <w:rPr>
          <w:rFonts w:ascii="Times New Roman" w:hAnsi="Times New Roman" w:cs="Times New Roman"/>
          <w:sz w:val="28"/>
          <w:szCs w:val="28"/>
        </w:rPr>
        <w:t xml:space="preserve"> </w:t>
      </w:r>
      <w:r w:rsidR="00970943" w:rsidRPr="0070422E">
        <w:rPr>
          <w:rFonts w:ascii="Times New Roman" w:hAnsi="Times New Roman" w:cs="Times New Roman"/>
          <w:sz w:val="28"/>
          <w:szCs w:val="28"/>
        </w:rPr>
        <w:t>учителем, наставником для других специалистов).</w:t>
      </w:r>
    </w:p>
    <w:p w:rsidR="00970943" w:rsidRPr="0070422E" w:rsidRDefault="00970943" w:rsidP="00E72454">
      <w:pPr>
        <w:pStyle w:val="highlight126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70422E">
        <w:rPr>
          <w:rFonts w:ascii="Times New Roman" w:hAnsi="Times New Roman" w:cs="Times New Roman"/>
          <w:sz w:val="28"/>
          <w:szCs w:val="28"/>
        </w:rPr>
        <w:t>А.К.Маркова выделяет более конкретные этапы освоения профессии:</w:t>
      </w:r>
    </w:p>
    <w:p w:rsidR="00970943" w:rsidRPr="0070422E" w:rsidRDefault="00970943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адаптация человека к профессии;</w:t>
      </w:r>
    </w:p>
    <w:p w:rsidR="00932E85" w:rsidRPr="0070422E" w:rsidRDefault="00970943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 xml:space="preserve">самоактуализация </w:t>
      </w:r>
      <w:r w:rsidR="00932E85" w:rsidRPr="0070422E">
        <w:rPr>
          <w:sz w:val="28"/>
          <w:szCs w:val="28"/>
        </w:rPr>
        <w:t xml:space="preserve">человека в </w:t>
      </w:r>
      <w:r w:rsidRPr="0070422E">
        <w:rPr>
          <w:sz w:val="28"/>
          <w:szCs w:val="28"/>
        </w:rPr>
        <w:t xml:space="preserve">профессии </w:t>
      </w:r>
      <w:r w:rsidR="00932E85" w:rsidRPr="0070422E">
        <w:rPr>
          <w:sz w:val="28"/>
          <w:szCs w:val="28"/>
        </w:rPr>
        <w:t>(приспособление к профессии- «выработка индивидуальной профессиональной нормы», «планки» самореализации,</w:t>
      </w:r>
      <w:r w:rsidR="00B23877" w:rsidRPr="0070422E">
        <w:rPr>
          <w:sz w:val="28"/>
          <w:szCs w:val="28"/>
        </w:rPr>
        <w:t xml:space="preserve"> </w:t>
      </w:r>
      <w:r w:rsidR="00932E85" w:rsidRPr="0070422E">
        <w:rPr>
          <w:sz w:val="28"/>
          <w:szCs w:val="28"/>
        </w:rPr>
        <w:t>которую в дальнейшем работник пытается приподнять);</w:t>
      </w:r>
    </w:p>
    <w:p w:rsidR="00932E85" w:rsidRPr="0070422E" w:rsidRDefault="00932E85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гармонизация человека с профессией</w:t>
      </w:r>
      <w:r w:rsidR="002A2F36" w:rsidRPr="0070422E">
        <w:rPr>
          <w:sz w:val="28"/>
          <w:szCs w:val="28"/>
        </w:rPr>
        <w:t xml:space="preserve"> (близко к уровню «мастерства»- по Е.А.Климову)</w:t>
      </w:r>
      <w:r w:rsidR="002A2760">
        <w:rPr>
          <w:sz w:val="28"/>
          <w:szCs w:val="28"/>
        </w:rPr>
        <w:t>;</w:t>
      </w:r>
    </w:p>
    <w:p w:rsidR="002A2F36" w:rsidRPr="0070422E" w:rsidRDefault="002A2F36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преобразование,</w:t>
      </w:r>
      <w:r w:rsidR="00B2387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обогащение человеком своей профессии. Это уровень</w:t>
      </w:r>
      <w:r w:rsidR="00B23877" w:rsidRPr="0070422E">
        <w:rPr>
          <w:sz w:val="28"/>
          <w:szCs w:val="28"/>
        </w:rPr>
        <w:t xml:space="preserve"> </w:t>
      </w:r>
      <w:r w:rsidR="002A2760">
        <w:rPr>
          <w:sz w:val="28"/>
          <w:szCs w:val="28"/>
        </w:rPr>
        <w:t>творчества;</w:t>
      </w:r>
    </w:p>
    <w:p w:rsidR="002A2F36" w:rsidRPr="0070422E" w:rsidRDefault="002E3C1C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</w:t>
      </w:r>
      <w:r w:rsidR="002A2F36" w:rsidRPr="0070422E">
        <w:rPr>
          <w:sz w:val="28"/>
          <w:szCs w:val="28"/>
        </w:rPr>
        <w:t>тап освоения свободного владения несколькими профессиями.</w:t>
      </w:r>
      <w:r w:rsidR="00B2387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Специалист выходит за рамки формальной деятельности и все больше становится тем,</w:t>
      </w:r>
      <w:r w:rsidR="00B2387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что</w:t>
      </w:r>
      <w:r w:rsidR="00610FE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Е</w:t>
      </w:r>
      <w:r w:rsidR="00610FEE">
        <w:rPr>
          <w:sz w:val="28"/>
          <w:szCs w:val="28"/>
        </w:rPr>
        <w:t>.А.Климов называет «наставник»;</w:t>
      </w:r>
    </w:p>
    <w:p w:rsidR="00732F40" w:rsidRPr="0070422E" w:rsidRDefault="00732F40" w:rsidP="00E72454">
      <w:pPr>
        <w:pStyle w:val="a4"/>
        <w:numPr>
          <w:ilvl w:val="0"/>
          <w:numId w:val="4"/>
        </w:numPr>
        <w:tabs>
          <w:tab w:val="clear" w:pos="1069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</w:t>
      </w:r>
      <w:r w:rsidR="002E3C1C" w:rsidRPr="0070422E">
        <w:rPr>
          <w:sz w:val="28"/>
          <w:szCs w:val="28"/>
        </w:rPr>
        <w:t>тап творческого с</w:t>
      </w:r>
      <w:r w:rsidRPr="0070422E">
        <w:rPr>
          <w:sz w:val="28"/>
          <w:szCs w:val="28"/>
        </w:rPr>
        <w:t>а</w:t>
      </w:r>
      <w:r w:rsidR="002E3C1C" w:rsidRPr="0070422E">
        <w:rPr>
          <w:sz w:val="28"/>
          <w:szCs w:val="28"/>
        </w:rPr>
        <w:t>моопределения себя как личности. Он предполагает,</w:t>
      </w:r>
      <w:r w:rsidR="00B23877" w:rsidRPr="0070422E">
        <w:rPr>
          <w:sz w:val="28"/>
          <w:szCs w:val="28"/>
        </w:rPr>
        <w:t xml:space="preserve"> </w:t>
      </w:r>
      <w:r w:rsidR="002E3C1C" w:rsidRPr="0070422E">
        <w:rPr>
          <w:sz w:val="28"/>
          <w:szCs w:val="28"/>
        </w:rPr>
        <w:t>что профессионал в своей работе стремится реализовать свою</w:t>
      </w:r>
      <w:r w:rsidR="00B23877" w:rsidRPr="0070422E">
        <w:rPr>
          <w:sz w:val="28"/>
          <w:szCs w:val="28"/>
        </w:rPr>
        <w:t xml:space="preserve"> </w:t>
      </w:r>
      <w:r w:rsidR="002E3C1C" w:rsidRPr="0070422E">
        <w:rPr>
          <w:sz w:val="28"/>
          <w:szCs w:val="28"/>
        </w:rPr>
        <w:t>главную</w:t>
      </w:r>
      <w:r w:rsidR="00B23877" w:rsidRPr="0070422E">
        <w:rPr>
          <w:sz w:val="28"/>
          <w:szCs w:val="28"/>
        </w:rPr>
        <w:t xml:space="preserve"> </w:t>
      </w:r>
      <w:r w:rsidR="002E3C1C" w:rsidRPr="0070422E">
        <w:rPr>
          <w:sz w:val="28"/>
          <w:szCs w:val="28"/>
        </w:rPr>
        <w:t>жизненную</w:t>
      </w:r>
      <w:r w:rsidR="00B23877" w:rsidRPr="0070422E">
        <w:rPr>
          <w:sz w:val="28"/>
          <w:szCs w:val="28"/>
        </w:rPr>
        <w:t xml:space="preserve"> </w:t>
      </w:r>
      <w:r w:rsidR="002E3C1C" w:rsidRPr="0070422E">
        <w:rPr>
          <w:sz w:val="28"/>
          <w:szCs w:val="28"/>
        </w:rPr>
        <w:t xml:space="preserve">идею и находит </w:t>
      </w:r>
      <w:r w:rsidR="003D3B7F" w:rsidRPr="0070422E">
        <w:rPr>
          <w:sz w:val="28"/>
          <w:szCs w:val="28"/>
        </w:rPr>
        <w:t>для</w:t>
      </w:r>
      <w:r w:rsidR="00B23877" w:rsidRPr="0070422E">
        <w:rPr>
          <w:sz w:val="28"/>
          <w:szCs w:val="28"/>
        </w:rPr>
        <w:t xml:space="preserve"> </w:t>
      </w:r>
      <w:r w:rsidR="003D3B7F" w:rsidRPr="0070422E">
        <w:rPr>
          <w:sz w:val="28"/>
          <w:szCs w:val="28"/>
        </w:rPr>
        <w:t>этого возможности и силы.</w:t>
      </w:r>
    </w:p>
    <w:p w:rsidR="003D3B7F" w:rsidRDefault="003D3B7F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По мнению А.К.Марковой четвертый, пятый и шестой –</w:t>
      </w:r>
      <w:r w:rsidR="00B2387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э</w:t>
      </w:r>
      <w:r w:rsidR="00732F40" w:rsidRPr="0070422E">
        <w:rPr>
          <w:sz w:val="28"/>
          <w:szCs w:val="28"/>
        </w:rPr>
        <w:t xml:space="preserve">то этапы супер профессионализма </w:t>
      </w:r>
      <w:r w:rsidR="00794681">
        <w:rPr>
          <w:sz w:val="28"/>
          <w:szCs w:val="28"/>
        </w:rPr>
        <w:t>[4</w:t>
      </w:r>
      <w:r w:rsidR="004130CC" w:rsidRPr="0070422E">
        <w:rPr>
          <w:sz w:val="28"/>
          <w:szCs w:val="28"/>
        </w:rPr>
        <w:t>, с.49-54]</w:t>
      </w:r>
      <w:r w:rsidRPr="0070422E">
        <w:rPr>
          <w:sz w:val="28"/>
          <w:szCs w:val="28"/>
        </w:rPr>
        <w:t xml:space="preserve"> </w:t>
      </w:r>
      <w:r w:rsidR="00732F40" w:rsidRPr="0070422E">
        <w:rPr>
          <w:sz w:val="28"/>
          <w:szCs w:val="28"/>
        </w:rPr>
        <w:t>.</w:t>
      </w:r>
    </w:p>
    <w:p w:rsidR="006A69C7" w:rsidRDefault="006A69C7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69C7" w:rsidRPr="00E72454" w:rsidRDefault="00E72454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72454">
        <w:rPr>
          <w:b/>
          <w:sz w:val="28"/>
          <w:szCs w:val="28"/>
        </w:rPr>
        <w:t xml:space="preserve">3. </w:t>
      </w:r>
      <w:r w:rsidR="006A69C7" w:rsidRPr="00E72454">
        <w:rPr>
          <w:b/>
          <w:sz w:val="28"/>
          <w:szCs w:val="28"/>
        </w:rPr>
        <w:t>Периодизация</w:t>
      </w:r>
      <w:r w:rsidRPr="00E72454">
        <w:rPr>
          <w:b/>
          <w:sz w:val="28"/>
          <w:szCs w:val="28"/>
        </w:rPr>
        <w:t xml:space="preserve"> </w:t>
      </w:r>
      <w:r w:rsidR="006A69C7" w:rsidRPr="00E72454">
        <w:rPr>
          <w:b/>
          <w:sz w:val="28"/>
          <w:szCs w:val="28"/>
        </w:rPr>
        <w:t>развития субъекта труда в зарубежной</w:t>
      </w:r>
      <w:r w:rsidRPr="00E72454">
        <w:rPr>
          <w:b/>
          <w:sz w:val="28"/>
          <w:szCs w:val="28"/>
        </w:rPr>
        <w:t xml:space="preserve"> </w:t>
      </w:r>
      <w:r w:rsidR="006A69C7" w:rsidRPr="00E72454">
        <w:rPr>
          <w:b/>
          <w:sz w:val="28"/>
          <w:szCs w:val="28"/>
        </w:rPr>
        <w:t>психологии</w:t>
      </w:r>
    </w:p>
    <w:p w:rsidR="00E72454" w:rsidRPr="006A69C7" w:rsidRDefault="00E72454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A69C7" w:rsidRDefault="00610FEE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</w:t>
      </w:r>
      <w:r w:rsidR="003D3B7F" w:rsidRPr="0070422E">
        <w:rPr>
          <w:sz w:val="28"/>
          <w:szCs w:val="28"/>
        </w:rPr>
        <w:t>ападе хорошо известна периодизация американс</w:t>
      </w:r>
      <w:r w:rsidR="004130CC" w:rsidRPr="0070422E">
        <w:rPr>
          <w:sz w:val="28"/>
          <w:szCs w:val="28"/>
        </w:rPr>
        <w:t>кого психолога Дональда Сьюпера, включающая следующие этапы:</w:t>
      </w:r>
    </w:p>
    <w:p w:rsidR="00732F40" w:rsidRPr="0070422E" w:rsidRDefault="004130CC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Этап роста (от рождения до 14 лет), когда происходит развитие основных интересов и способностей.</w:t>
      </w:r>
    </w:p>
    <w:p w:rsidR="00EE360E" w:rsidRPr="00EE360E" w:rsidRDefault="004F730C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Этап исследования своих сил и устремлений</w:t>
      </w:r>
      <w:r w:rsidR="00AC6CB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-</w:t>
      </w:r>
      <w:r w:rsidR="00E72454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происходит апробация своих сил в различных видах трудовой и учебной деятельности (от14 до 25 лет).</w:t>
      </w:r>
    </w:p>
    <w:p w:rsidR="00606414" w:rsidRPr="0070422E" w:rsidRDefault="00606414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Пробный этап(25-30 лет). Человек «пробует» себя в качестве полноценного специалиста,</w:t>
      </w:r>
      <w:r w:rsidR="00AC6CB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способного «конкурировать» с более опытными работниками.</w:t>
      </w:r>
    </w:p>
    <w:p w:rsidR="001725AD" w:rsidRPr="0070422E" w:rsidRDefault="001725AD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Этап стабилизации</w:t>
      </w:r>
      <w:r w:rsidR="00555FF5" w:rsidRPr="0070422E">
        <w:rPr>
          <w:sz w:val="28"/>
          <w:szCs w:val="28"/>
        </w:rPr>
        <w:t xml:space="preserve"> (</w:t>
      </w:r>
      <w:r w:rsidR="00F3486F" w:rsidRPr="0070422E">
        <w:rPr>
          <w:sz w:val="28"/>
          <w:szCs w:val="28"/>
        </w:rPr>
        <w:t xml:space="preserve">от 30 до </w:t>
      </w:r>
      <w:r w:rsidR="00555FF5" w:rsidRPr="0070422E">
        <w:rPr>
          <w:sz w:val="28"/>
          <w:szCs w:val="28"/>
        </w:rPr>
        <w:t>44</w:t>
      </w:r>
      <w:r w:rsidR="00F3486F" w:rsidRPr="0070422E">
        <w:rPr>
          <w:sz w:val="28"/>
          <w:szCs w:val="28"/>
        </w:rPr>
        <w:t xml:space="preserve"> лет)</w:t>
      </w:r>
      <w:r w:rsidRPr="0070422E">
        <w:rPr>
          <w:sz w:val="28"/>
          <w:szCs w:val="28"/>
        </w:rPr>
        <w:t>- утверждение себя в качестве надежного и преуспевающего специалиста.</w:t>
      </w:r>
      <w:r w:rsidR="00AC6CB7" w:rsidRPr="0070422E">
        <w:rPr>
          <w:sz w:val="28"/>
          <w:szCs w:val="28"/>
        </w:rPr>
        <w:t xml:space="preserve"> </w:t>
      </w:r>
      <w:r w:rsidR="00555FF5" w:rsidRPr="0070422E">
        <w:rPr>
          <w:sz w:val="28"/>
          <w:szCs w:val="28"/>
        </w:rPr>
        <w:t>Предполагает дальнейш</w:t>
      </w:r>
      <w:r w:rsidR="00732F40" w:rsidRPr="0070422E">
        <w:rPr>
          <w:sz w:val="28"/>
          <w:szCs w:val="28"/>
        </w:rPr>
        <w:t xml:space="preserve">ее профессиональное </w:t>
      </w:r>
      <w:r w:rsidR="00555FF5" w:rsidRPr="0070422E">
        <w:rPr>
          <w:sz w:val="28"/>
          <w:szCs w:val="28"/>
        </w:rPr>
        <w:t>образование и упрочнение своих позиций в обществе.</w:t>
      </w:r>
    </w:p>
    <w:p w:rsidR="00F3486F" w:rsidRPr="0070422E" w:rsidRDefault="00F3486F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Этап поддерживания, сохранения достигнутых позиций (от 45 до 64 лет). Человек на данном эта</w:t>
      </w:r>
      <w:r w:rsidR="00732F40" w:rsidRPr="0070422E">
        <w:rPr>
          <w:sz w:val="28"/>
          <w:szCs w:val="28"/>
        </w:rPr>
        <w:t xml:space="preserve">пе стремится создать устойчивое </w:t>
      </w:r>
      <w:r w:rsidRPr="0070422E">
        <w:rPr>
          <w:sz w:val="28"/>
          <w:szCs w:val="28"/>
        </w:rPr>
        <w:t>профессиональное и социальное положение.</w:t>
      </w:r>
    </w:p>
    <w:p w:rsidR="009010EF" w:rsidRPr="0070422E" w:rsidRDefault="009010EF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Этап спада, ухода, уменьшения профессиональной и социальной активности (от 65 лет и более).</w:t>
      </w:r>
    </w:p>
    <w:p w:rsidR="009010EF" w:rsidRPr="0070422E" w:rsidRDefault="009010EF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Различия в классификациях разных авторов объясняется не только несовпадением теоретико-методологических взглядов,</w:t>
      </w:r>
      <w:r w:rsidR="00AE4AC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 xml:space="preserve">но и особенностями социально-экономического и духовного </w:t>
      </w:r>
      <w:r w:rsidR="00991512" w:rsidRPr="0070422E">
        <w:rPr>
          <w:sz w:val="28"/>
          <w:szCs w:val="28"/>
        </w:rPr>
        <w:t>развития общества, так как в современном западном обществе увеличивается не только продолжительность жизни, но и удлиняются период детства и период подростничества.</w:t>
      </w:r>
      <w:r w:rsidR="00AC6CB7" w:rsidRPr="0070422E">
        <w:rPr>
          <w:sz w:val="28"/>
          <w:szCs w:val="28"/>
        </w:rPr>
        <w:t xml:space="preserve"> </w:t>
      </w:r>
      <w:r w:rsidR="00991512" w:rsidRPr="0070422E">
        <w:rPr>
          <w:sz w:val="28"/>
          <w:szCs w:val="28"/>
        </w:rPr>
        <w:t>Общество дает подросткам время для выбора профессии,</w:t>
      </w:r>
      <w:r w:rsidR="00AE4AC7" w:rsidRPr="0070422E">
        <w:rPr>
          <w:sz w:val="28"/>
          <w:szCs w:val="28"/>
        </w:rPr>
        <w:t xml:space="preserve"> </w:t>
      </w:r>
      <w:r w:rsidR="00991512" w:rsidRPr="0070422E">
        <w:rPr>
          <w:sz w:val="28"/>
          <w:szCs w:val="28"/>
        </w:rPr>
        <w:t>для получения боле</w:t>
      </w:r>
      <w:r w:rsidR="00AC6CB7" w:rsidRPr="0070422E">
        <w:rPr>
          <w:sz w:val="28"/>
          <w:szCs w:val="28"/>
        </w:rPr>
        <w:t>е серь</w:t>
      </w:r>
      <w:r w:rsidR="00991512" w:rsidRPr="0070422E">
        <w:rPr>
          <w:sz w:val="28"/>
          <w:szCs w:val="28"/>
        </w:rPr>
        <w:t>езного образования и для того, чтобы вообще разобраться со смыслами своей будущей п</w:t>
      </w:r>
      <w:r w:rsidR="00AC6CB7" w:rsidRPr="0070422E">
        <w:rPr>
          <w:sz w:val="28"/>
          <w:szCs w:val="28"/>
        </w:rPr>
        <w:t>р</w:t>
      </w:r>
      <w:r w:rsidR="00991512" w:rsidRPr="0070422E">
        <w:rPr>
          <w:sz w:val="28"/>
          <w:szCs w:val="28"/>
        </w:rPr>
        <w:t xml:space="preserve">офессиональной деятельности </w:t>
      </w:r>
      <w:r w:rsidR="00D65E20" w:rsidRPr="0070422E">
        <w:rPr>
          <w:sz w:val="28"/>
          <w:szCs w:val="28"/>
        </w:rPr>
        <w:t>[</w:t>
      </w:r>
      <w:r w:rsidR="00794681">
        <w:rPr>
          <w:sz w:val="28"/>
          <w:szCs w:val="28"/>
        </w:rPr>
        <w:t>5</w:t>
      </w:r>
      <w:r w:rsidR="008F4316" w:rsidRPr="0070422E">
        <w:rPr>
          <w:sz w:val="28"/>
          <w:szCs w:val="28"/>
        </w:rPr>
        <w:t>, с. 113</w:t>
      </w:r>
      <w:r w:rsidR="00991512" w:rsidRPr="0070422E">
        <w:rPr>
          <w:sz w:val="28"/>
          <w:szCs w:val="28"/>
        </w:rPr>
        <w:t>]</w:t>
      </w:r>
      <w:r w:rsidR="008F4316" w:rsidRPr="0070422E">
        <w:rPr>
          <w:sz w:val="28"/>
          <w:szCs w:val="28"/>
        </w:rPr>
        <w:t>.</w:t>
      </w:r>
    </w:p>
    <w:p w:rsidR="00A641FB" w:rsidRPr="0070422E" w:rsidRDefault="008F4316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 xml:space="preserve">Так, </w:t>
      </w:r>
      <w:r w:rsidR="00AE4AC7" w:rsidRPr="0070422E">
        <w:rPr>
          <w:sz w:val="28"/>
          <w:szCs w:val="28"/>
        </w:rPr>
        <w:t xml:space="preserve">например голландский психолог Б. </w:t>
      </w:r>
      <w:r w:rsidRPr="0070422E">
        <w:rPr>
          <w:sz w:val="28"/>
          <w:szCs w:val="28"/>
        </w:rPr>
        <w:t>Ливехуд</w:t>
      </w:r>
      <w:r w:rsidR="00E72454">
        <w:rPr>
          <w:sz w:val="28"/>
          <w:szCs w:val="28"/>
        </w:rPr>
        <w:t xml:space="preserve"> </w:t>
      </w:r>
      <w:r w:rsidR="000D5363" w:rsidRPr="0070422E">
        <w:rPr>
          <w:sz w:val="28"/>
          <w:szCs w:val="28"/>
        </w:rPr>
        <w:t>возраст от 21 до 28 лет,</w:t>
      </w:r>
      <w:r w:rsidR="00AE4AC7" w:rsidRPr="0070422E">
        <w:rPr>
          <w:sz w:val="28"/>
          <w:szCs w:val="28"/>
        </w:rPr>
        <w:t xml:space="preserve"> </w:t>
      </w:r>
      <w:r w:rsidR="000D5363" w:rsidRPr="0070422E">
        <w:rPr>
          <w:sz w:val="28"/>
          <w:szCs w:val="28"/>
        </w:rPr>
        <w:t xml:space="preserve">так называемые им «двадцатые годы», называет первой фазой </w:t>
      </w:r>
      <w:r w:rsidR="00AE4AC7" w:rsidRPr="0070422E">
        <w:rPr>
          <w:sz w:val="28"/>
          <w:szCs w:val="28"/>
        </w:rPr>
        <w:t>взрослости. «Молодой человек хочет</w:t>
      </w:r>
      <w:r w:rsidR="000D5363" w:rsidRPr="0070422E">
        <w:rPr>
          <w:sz w:val="28"/>
          <w:szCs w:val="28"/>
        </w:rPr>
        <w:t xml:space="preserve"> проявить себя в различных ситуациях,</w:t>
      </w:r>
      <w:r w:rsidR="00AE4AC7" w:rsidRPr="0070422E">
        <w:rPr>
          <w:sz w:val="28"/>
          <w:szCs w:val="28"/>
        </w:rPr>
        <w:t xml:space="preserve"> </w:t>
      </w:r>
      <w:r w:rsidR="000D5363" w:rsidRPr="0070422E">
        <w:rPr>
          <w:sz w:val="28"/>
          <w:szCs w:val="28"/>
        </w:rPr>
        <w:t>чтобы таким образом и</w:t>
      </w:r>
      <w:r w:rsidR="00AE4AC7" w:rsidRPr="0070422E">
        <w:rPr>
          <w:sz w:val="28"/>
          <w:szCs w:val="28"/>
        </w:rPr>
        <w:t>зучить себя и свои способности…</w:t>
      </w:r>
      <w:r w:rsidR="000D5363" w:rsidRPr="0070422E">
        <w:rPr>
          <w:sz w:val="28"/>
          <w:szCs w:val="28"/>
        </w:rPr>
        <w:t xml:space="preserve"> </w:t>
      </w:r>
      <w:r w:rsidR="00E444BB" w:rsidRPr="0070422E">
        <w:rPr>
          <w:sz w:val="28"/>
          <w:szCs w:val="28"/>
        </w:rPr>
        <w:t>Худшее,</w:t>
      </w:r>
      <w:r w:rsidR="00E72454">
        <w:rPr>
          <w:sz w:val="28"/>
          <w:szCs w:val="28"/>
        </w:rPr>
        <w:t xml:space="preserve"> </w:t>
      </w:r>
      <w:r w:rsidR="00E444BB" w:rsidRPr="0070422E">
        <w:rPr>
          <w:sz w:val="28"/>
          <w:szCs w:val="28"/>
        </w:rPr>
        <w:t>что может случиться с человеком в этой фазе его жизни, это необходимость в течение де</w:t>
      </w:r>
      <w:r w:rsidR="00AE4AC7" w:rsidRPr="0070422E">
        <w:rPr>
          <w:sz w:val="28"/>
          <w:szCs w:val="28"/>
        </w:rPr>
        <w:t>ся</w:t>
      </w:r>
      <w:r w:rsidR="00E444BB" w:rsidRPr="0070422E">
        <w:rPr>
          <w:sz w:val="28"/>
          <w:szCs w:val="28"/>
        </w:rPr>
        <w:t>т</w:t>
      </w:r>
      <w:r w:rsidR="00AE4AC7" w:rsidRPr="0070422E">
        <w:rPr>
          <w:sz w:val="28"/>
          <w:szCs w:val="28"/>
        </w:rPr>
        <w:t>и</w:t>
      </w:r>
      <w:r w:rsidR="00E444BB" w:rsidRPr="0070422E">
        <w:rPr>
          <w:sz w:val="28"/>
          <w:szCs w:val="28"/>
        </w:rPr>
        <w:t xml:space="preserve"> лет выполнять одну и ту же работу,</w:t>
      </w:r>
      <w:r w:rsidR="00AE4AC7" w:rsidRPr="0070422E">
        <w:rPr>
          <w:sz w:val="28"/>
          <w:szCs w:val="28"/>
        </w:rPr>
        <w:t xml:space="preserve"> </w:t>
      </w:r>
      <w:r w:rsidR="00E444BB" w:rsidRPr="0070422E">
        <w:rPr>
          <w:sz w:val="28"/>
          <w:szCs w:val="28"/>
        </w:rPr>
        <w:t>не имея возможности изучить при этом что</w:t>
      </w:r>
      <w:r w:rsidR="00670B0D" w:rsidRPr="0070422E">
        <w:rPr>
          <w:sz w:val="28"/>
          <w:szCs w:val="28"/>
        </w:rPr>
        <w:t>-</w:t>
      </w:r>
      <w:r w:rsidR="00885FDB" w:rsidRPr="0070422E">
        <w:rPr>
          <w:sz w:val="28"/>
          <w:szCs w:val="28"/>
        </w:rPr>
        <w:t>то новое»,- отмечает Б. Ливеху</w:t>
      </w:r>
      <w:r w:rsidR="00D65E20" w:rsidRPr="0070422E">
        <w:rPr>
          <w:sz w:val="28"/>
          <w:szCs w:val="28"/>
        </w:rPr>
        <w:t>д [</w:t>
      </w:r>
      <w:r w:rsidR="00EE360E" w:rsidRPr="00EE360E">
        <w:rPr>
          <w:sz w:val="28"/>
          <w:szCs w:val="28"/>
        </w:rPr>
        <w:t>5</w:t>
      </w:r>
      <w:r w:rsidR="00A641FB" w:rsidRPr="0070422E">
        <w:rPr>
          <w:sz w:val="28"/>
          <w:szCs w:val="28"/>
        </w:rPr>
        <w:t>, с. 113].</w:t>
      </w:r>
    </w:p>
    <w:p w:rsidR="00D05A7E" w:rsidRPr="0070422E" w:rsidRDefault="00D05A7E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А Адлер считал, что еще в детстве у ребенка формируется «план жизни» (как основное направление своей будущей жизни)</w:t>
      </w:r>
      <w:r w:rsidR="00D65E20" w:rsidRPr="0070422E">
        <w:rPr>
          <w:sz w:val="28"/>
          <w:szCs w:val="28"/>
        </w:rPr>
        <w:t>. П</w:t>
      </w:r>
      <w:r w:rsidRPr="0070422E">
        <w:rPr>
          <w:sz w:val="28"/>
          <w:szCs w:val="28"/>
        </w:rPr>
        <w:t>оначалу это очень простой план (скорее образ жизни).</w:t>
      </w:r>
      <w:r w:rsidR="00AE4AC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 xml:space="preserve">Позже формируется «взгляд на жизнь» (как черновой вариант, который «постепенно </w:t>
      </w:r>
      <w:r w:rsidR="000C7684" w:rsidRPr="0070422E">
        <w:rPr>
          <w:sz w:val="28"/>
          <w:szCs w:val="28"/>
        </w:rPr>
        <w:t>оформляется в связную схему».) К 5-6 годам у ребенка формируется «жизненный стиль».</w:t>
      </w:r>
      <w:r w:rsidR="00AE4AC7" w:rsidRPr="0070422E">
        <w:rPr>
          <w:sz w:val="28"/>
          <w:szCs w:val="28"/>
        </w:rPr>
        <w:t xml:space="preserve"> </w:t>
      </w:r>
      <w:r w:rsidR="000C7684" w:rsidRPr="0070422E">
        <w:rPr>
          <w:sz w:val="28"/>
          <w:szCs w:val="28"/>
        </w:rPr>
        <w:t xml:space="preserve">Если с ребенком работать «с умом», то и после 5-6 лет он будет способен к изменению и совершенствованию своего жизненного стиля. Но если не </w:t>
      </w:r>
      <w:r w:rsidR="00D65E20" w:rsidRPr="0070422E">
        <w:rPr>
          <w:sz w:val="28"/>
          <w:szCs w:val="28"/>
        </w:rPr>
        <w:t>работать, то</w:t>
      </w:r>
      <w:r w:rsidR="000C7684" w:rsidRPr="0070422E">
        <w:rPr>
          <w:sz w:val="28"/>
          <w:szCs w:val="28"/>
        </w:rPr>
        <w:t xml:space="preserve"> его представление о будущей жизни может как</w:t>
      </w:r>
      <w:r w:rsidR="004D5DCB" w:rsidRPr="0070422E">
        <w:rPr>
          <w:sz w:val="28"/>
          <w:szCs w:val="28"/>
        </w:rPr>
        <w:t xml:space="preserve"> </w:t>
      </w:r>
      <w:r w:rsidR="000C7684" w:rsidRPr="0070422E">
        <w:rPr>
          <w:sz w:val="28"/>
          <w:szCs w:val="28"/>
        </w:rPr>
        <w:t>бы «застрять» в своем развитии [</w:t>
      </w:r>
      <w:r w:rsidR="00794681">
        <w:rPr>
          <w:sz w:val="28"/>
          <w:szCs w:val="28"/>
        </w:rPr>
        <w:t>1</w:t>
      </w:r>
      <w:r w:rsidR="00E409E8" w:rsidRPr="0070422E">
        <w:rPr>
          <w:sz w:val="28"/>
          <w:szCs w:val="28"/>
        </w:rPr>
        <w:t>, с.5].</w:t>
      </w:r>
    </w:p>
    <w:p w:rsidR="003F3ED4" w:rsidRPr="0070422E" w:rsidRDefault="00E409E8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По Э.Берну, еще в детстве закладываются основы для «жизненных сценариев», которые уже во взрослой жизни бывает довольно сложно преодолевать. Эти сценарии часто не позволяют человеку</w:t>
      </w:r>
      <w:r w:rsidR="00B23877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 xml:space="preserve">прожить действительно интересную и неординарную, т.е. свою собственную </w:t>
      </w:r>
      <w:r w:rsidR="00D65E20" w:rsidRPr="0070422E">
        <w:rPr>
          <w:sz w:val="28"/>
          <w:szCs w:val="28"/>
        </w:rPr>
        <w:t>жизнь, заставляя</w:t>
      </w:r>
      <w:r w:rsidRPr="0070422E">
        <w:rPr>
          <w:sz w:val="28"/>
          <w:szCs w:val="28"/>
        </w:rPr>
        <w:t xml:space="preserve"> его «играть</w:t>
      </w:r>
      <w:r w:rsidR="00D65E20" w:rsidRPr="0070422E">
        <w:rPr>
          <w:sz w:val="28"/>
          <w:szCs w:val="28"/>
        </w:rPr>
        <w:t>» в</w:t>
      </w:r>
      <w:r w:rsidRPr="0070422E">
        <w:rPr>
          <w:sz w:val="28"/>
          <w:szCs w:val="28"/>
        </w:rPr>
        <w:t xml:space="preserve"> чужие игры</w:t>
      </w:r>
      <w:r w:rsidR="00794681">
        <w:rPr>
          <w:sz w:val="28"/>
          <w:szCs w:val="28"/>
        </w:rPr>
        <w:t xml:space="preserve"> [7, с 121</w:t>
      </w:r>
      <w:r w:rsidR="003F3ED4" w:rsidRPr="0070422E">
        <w:rPr>
          <w:sz w:val="28"/>
          <w:szCs w:val="28"/>
        </w:rPr>
        <w:t>].</w:t>
      </w:r>
    </w:p>
    <w:p w:rsidR="009F1A67" w:rsidRDefault="00885FDB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При рассмотрении ли</w:t>
      </w:r>
      <w:r w:rsidR="003F3ED4" w:rsidRPr="0070422E">
        <w:rPr>
          <w:sz w:val="28"/>
          <w:szCs w:val="28"/>
        </w:rPr>
        <w:t>ний развития человека нередко обнаруживаются перекосы различных линий (составляющих) этого развития. Известно, например,</w:t>
      </w:r>
      <w:r w:rsidR="00AE4AC7" w:rsidRPr="0070422E">
        <w:rPr>
          <w:sz w:val="28"/>
          <w:szCs w:val="28"/>
        </w:rPr>
        <w:t xml:space="preserve"> </w:t>
      </w:r>
      <w:r w:rsidR="003F3ED4" w:rsidRPr="0070422E">
        <w:rPr>
          <w:sz w:val="28"/>
          <w:szCs w:val="28"/>
        </w:rPr>
        <w:t xml:space="preserve">что очень быстро </w:t>
      </w:r>
      <w:r w:rsidR="00822469" w:rsidRPr="0070422E">
        <w:rPr>
          <w:sz w:val="28"/>
          <w:szCs w:val="28"/>
        </w:rPr>
        <w:t>человек созревает как организм (физическая составляющая), довольно быстро он овладевает интеллектуальной составляющей, но гораздо сложнее обстоит дело с нравственной, гражданской составляющей.</w:t>
      </w:r>
      <w:r w:rsidR="00AE4AC7" w:rsidRPr="0070422E">
        <w:rPr>
          <w:sz w:val="28"/>
          <w:szCs w:val="28"/>
        </w:rPr>
        <w:t xml:space="preserve"> </w:t>
      </w:r>
      <w:r w:rsidR="00D65E20" w:rsidRPr="0070422E">
        <w:rPr>
          <w:sz w:val="28"/>
          <w:szCs w:val="28"/>
        </w:rPr>
        <w:t>Безнравственный</w:t>
      </w:r>
      <w:r w:rsidR="00822469" w:rsidRPr="0070422E">
        <w:rPr>
          <w:sz w:val="28"/>
          <w:szCs w:val="28"/>
        </w:rPr>
        <w:t xml:space="preserve"> профессионал особенно опасен.</w:t>
      </w:r>
      <w:r w:rsidR="009F1A67">
        <w:rPr>
          <w:sz w:val="28"/>
          <w:szCs w:val="28"/>
        </w:rPr>
        <w:t xml:space="preserve"> </w:t>
      </w:r>
      <w:r w:rsidR="00822469" w:rsidRPr="0070422E">
        <w:rPr>
          <w:sz w:val="28"/>
          <w:szCs w:val="28"/>
        </w:rPr>
        <w:t>У профессионалов такие перекосы часто образуют</w:t>
      </w:r>
      <w:r w:rsidR="00C1779B" w:rsidRPr="0070422E">
        <w:rPr>
          <w:sz w:val="28"/>
          <w:szCs w:val="28"/>
        </w:rPr>
        <w:t xml:space="preserve"> профессиональные кризисы и профессиональные деструкции </w:t>
      </w:r>
      <w:r w:rsidR="00D65E20" w:rsidRPr="0070422E">
        <w:rPr>
          <w:sz w:val="28"/>
          <w:szCs w:val="28"/>
        </w:rPr>
        <w:t>[</w:t>
      </w:r>
      <w:r w:rsidR="00794681">
        <w:rPr>
          <w:sz w:val="28"/>
          <w:szCs w:val="28"/>
        </w:rPr>
        <w:t>5</w:t>
      </w:r>
      <w:r w:rsidR="00C1779B" w:rsidRPr="0070422E">
        <w:rPr>
          <w:sz w:val="28"/>
          <w:szCs w:val="28"/>
        </w:rPr>
        <w:t>, с. 116].</w:t>
      </w:r>
    </w:p>
    <w:p w:rsidR="001F3B66" w:rsidRPr="009F1A67" w:rsidRDefault="00E72454" w:rsidP="00E724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043" w:rsidRPr="0070422E">
        <w:rPr>
          <w:b/>
          <w:sz w:val="28"/>
          <w:szCs w:val="28"/>
        </w:rPr>
        <w:t>Заключение</w:t>
      </w:r>
    </w:p>
    <w:p w:rsidR="00E72454" w:rsidRDefault="00E72454" w:rsidP="00E72454">
      <w:pPr>
        <w:spacing w:line="360" w:lineRule="auto"/>
        <w:ind w:firstLine="709"/>
        <w:jc w:val="both"/>
        <w:rPr>
          <w:sz w:val="28"/>
          <w:szCs w:val="28"/>
        </w:rPr>
      </w:pP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Понятие субъект труда является фундаментальной категорией психологии. Данная категория отражает способность человека действовать осознанно, активно, целенаправленно, на основе психического отражения предметного мира.</w:t>
      </w:r>
    </w:p>
    <w:p w:rsidR="007A3043" w:rsidRPr="0070422E" w:rsidRDefault="00885FDB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С</w:t>
      </w:r>
      <w:r w:rsidR="007A3043" w:rsidRPr="0070422E">
        <w:rPr>
          <w:sz w:val="28"/>
          <w:szCs w:val="28"/>
        </w:rPr>
        <w:t>убъектом труда может быть конкретный человек или социальная группа.</w:t>
      </w:r>
      <w:r w:rsidR="004D5DCB" w:rsidRPr="0070422E">
        <w:rPr>
          <w:sz w:val="28"/>
          <w:szCs w:val="28"/>
        </w:rPr>
        <w:t xml:space="preserve"> </w:t>
      </w:r>
      <w:r w:rsidR="007A3043" w:rsidRPr="0070422E">
        <w:rPr>
          <w:sz w:val="28"/>
          <w:szCs w:val="28"/>
        </w:rPr>
        <w:t>Для того чтобы стать субъектом труда необходимо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-достижение высокого уровня развития способностей и других професси</w:t>
      </w:r>
      <w:r w:rsidR="00885FDB" w:rsidRPr="0070422E">
        <w:rPr>
          <w:sz w:val="28"/>
          <w:szCs w:val="28"/>
        </w:rPr>
        <w:t>онально важных качеств личности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 адекватное отражение объекта труда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-удовлетворенность трудом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 развитие системы саморегуляции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-усвоение общественно-выработанных способов деятельности</w:t>
      </w:r>
    </w:p>
    <w:p w:rsidR="007A3043" w:rsidRPr="0070422E" w:rsidRDefault="007A3043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-развитие навыков самооценки,</w:t>
      </w:r>
      <w:r w:rsidR="00885FDB" w:rsidRPr="0070422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чувства самоутверждения и самоуважения.</w:t>
      </w:r>
    </w:p>
    <w:p w:rsidR="001F3B66" w:rsidRPr="0070422E" w:rsidRDefault="0084673B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Трудовая деятельность не является простым следствием календарного возраста развивающегося человека. Она возникает и развивается как некоторое системное качество человека в определенной человеческой же среде.</w:t>
      </w:r>
      <w:r w:rsidR="00B66C66" w:rsidRPr="0070422E">
        <w:rPr>
          <w:sz w:val="28"/>
          <w:szCs w:val="28"/>
        </w:rPr>
        <w:t xml:space="preserve"> Эта</w:t>
      </w:r>
      <w:r w:rsidR="00885FDB" w:rsidRPr="0070422E">
        <w:rPr>
          <w:sz w:val="28"/>
          <w:szCs w:val="28"/>
        </w:rPr>
        <w:t xml:space="preserve"> </w:t>
      </w:r>
      <w:r w:rsidR="00B66C66" w:rsidRPr="0070422E">
        <w:rPr>
          <w:sz w:val="28"/>
          <w:szCs w:val="28"/>
        </w:rPr>
        <w:t xml:space="preserve">общая закономерность начинает обнаруживаться </w:t>
      </w:r>
      <w:r w:rsidR="00885FDB" w:rsidRPr="0070422E">
        <w:rPr>
          <w:sz w:val="28"/>
          <w:szCs w:val="28"/>
        </w:rPr>
        <w:t xml:space="preserve">уже </w:t>
      </w:r>
      <w:r w:rsidR="00B66C66" w:rsidRPr="0070422E">
        <w:rPr>
          <w:sz w:val="28"/>
          <w:szCs w:val="28"/>
        </w:rPr>
        <w:t>в дошкольном онтогенезе человека как субъекта труда.</w:t>
      </w:r>
    </w:p>
    <w:p w:rsidR="00C776F0" w:rsidRPr="0070422E" w:rsidRDefault="00C776F0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Существуют различные периодизации развития человека как</w:t>
      </w:r>
      <w:r w:rsidR="00B05EB3">
        <w:rPr>
          <w:sz w:val="28"/>
          <w:szCs w:val="28"/>
        </w:rPr>
        <w:t xml:space="preserve"> субъекта труда. Самой популярной</w:t>
      </w:r>
      <w:r w:rsidRPr="0070422E">
        <w:rPr>
          <w:sz w:val="28"/>
          <w:szCs w:val="28"/>
        </w:rPr>
        <w:t xml:space="preserve"> в отечественной психологии является периодизация, предложенная Е.А.Климовым</w:t>
      </w:r>
      <w:r w:rsidR="00314D50" w:rsidRPr="0070422E">
        <w:rPr>
          <w:sz w:val="28"/>
          <w:szCs w:val="28"/>
        </w:rPr>
        <w:t>, которая состоит из 10 стадий.</w:t>
      </w:r>
      <w:r w:rsidR="004D5DCB" w:rsidRPr="0070422E">
        <w:rPr>
          <w:sz w:val="28"/>
          <w:szCs w:val="28"/>
        </w:rPr>
        <w:t xml:space="preserve"> На западе одной из самых известных является периодизация американского психолога Дональда Сьюпера.</w:t>
      </w:r>
    </w:p>
    <w:p w:rsidR="001F3B66" w:rsidRPr="0070422E" w:rsidRDefault="00C776F0" w:rsidP="00E72454">
      <w:pPr>
        <w:spacing w:line="360" w:lineRule="auto"/>
        <w:ind w:firstLine="709"/>
        <w:jc w:val="both"/>
        <w:rPr>
          <w:sz w:val="28"/>
          <w:szCs w:val="28"/>
        </w:rPr>
      </w:pPr>
      <w:r w:rsidRPr="0070422E">
        <w:rPr>
          <w:sz w:val="28"/>
          <w:szCs w:val="28"/>
        </w:rPr>
        <w:t xml:space="preserve">Различия в классификациях разных авторов объясняется не только несовпадением теоретико-методологических </w:t>
      </w:r>
      <w:r w:rsidR="00D65E20" w:rsidRPr="0070422E">
        <w:rPr>
          <w:sz w:val="28"/>
          <w:szCs w:val="28"/>
        </w:rPr>
        <w:t>взглядов, но</w:t>
      </w:r>
      <w:r w:rsidRPr="0070422E">
        <w:rPr>
          <w:sz w:val="28"/>
          <w:szCs w:val="28"/>
        </w:rPr>
        <w:t xml:space="preserve"> и особенностями социально-экономического и духовного развития общества, так как в современном западном обществе увеличивается не только продолжительность жизни, но и удлиняются период детства и период подростничества.</w:t>
      </w:r>
    </w:p>
    <w:p w:rsidR="001F3B66" w:rsidRPr="0070422E" w:rsidRDefault="001F3B66" w:rsidP="00E72454">
      <w:pPr>
        <w:spacing w:line="360" w:lineRule="auto"/>
        <w:ind w:firstLine="709"/>
        <w:jc w:val="both"/>
        <w:rPr>
          <w:sz w:val="28"/>
          <w:szCs w:val="28"/>
        </w:rPr>
      </w:pPr>
    </w:p>
    <w:p w:rsidR="00351F7E" w:rsidRDefault="00E72454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F3B66" w:rsidRPr="0070422E">
        <w:rPr>
          <w:b/>
          <w:sz w:val="28"/>
          <w:szCs w:val="28"/>
        </w:rPr>
        <w:t>Список использованных источников</w:t>
      </w:r>
    </w:p>
    <w:p w:rsidR="005A56C1" w:rsidRPr="0070422E" w:rsidRDefault="005A56C1" w:rsidP="00E72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B636F" w:rsidRPr="00DD49DF" w:rsidRDefault="00DD49DF" w:rsidP="00E72454">
      <w:pPr>
        <w:numPr>
          <w:ilvl w:val="0"/>
          <w:numId w:val="17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Адлер. Понять природу человека. СПб., 1997.</w:t>
      </w:r>
    </w:p>
    <w:p w:rsidR="001F3B66" w:rsidRPr="0070422E" w:rsidRDefault="001F3B66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Климов Е.</w:t>
      </w:r>
      <w:r w:rsidR="00610FEE">
        <w:rPr>
          <w:sz w:val="28"/>
          <w:szCs w:val="28"/>
        </w:rPr>
        <w:t xml:space="preserve"> </w:t>
      </w:r>
      <w:r w:rsidR="00DD49DF">
        <w:rPr>
          <w:sz w:val="28"/>
          <w:szCs w:val="28"/>
        </w:rPr>
        <w:t xml:space="preserve">А. Введение в психологию труда. </w:t>
      </w:r>
      <w:r w:rsidR="00151ABA" w:rsidRPr="0070422E">
        <w:rPr>
          <w:sz w:val="28"/>
          <w:szCs w:val="28"/>
        </w:rPr>
        <w:t>М</w:t>
      </w:r>
      <w:r w:rsidR="00C36446">
        <w:rPr>
          <w:sz w:val="28"/>
          <w:szCs w:val="28"/>
        </w:rPr>
        <w:t>.</w:t>
      </w:r>
      <w:r w:rsidR="00151ABA" w:rsidRPr="0070422E">
        <w:rPr>
          <w:sz w:val="28"/>
          <w:szCs w:val="28"/>
        </w:rPr>
        <w:t>, 1998.</w:t>
      </w:r>
    </w:p>
    <w:p w:rsidR="00151ABA" w:rsidRDefault="00C36446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Климов Е.</w:t>
      </w:r>
      <w:r w:rsidR="00610FEE">
        <w:rPr>
          <w:sz w:val="28"/>
          <w:szCs w:val="28"/>
        </w:rPr>
        <w:t xml:space="preserve"> </w:t>
      </w:r>
      <w:r>
        <w:rPr>
          <w:sz w:val="28"/>
          <w:szCs w:val="28"/>
        </w:rPr>
        <w:t>А. П</w:t>
      </w:r>
      <w:r w:rsidR="00151ABA" w:rsidRPr="0070422E">
        <w:rPr>
          <w:sz w:val="28"/>
          <w:szCs w:val="28"/>
        </w:rPr>
        <w:t>сихол</w:t>
      </w:r>
      <w:r>
        <w:rPr>
          <w:sz w:val="28"/>
          <w:szCs w:val="28"/>
        </w:rPr>
        <w:t xml:space="preserve">огия профессионала.- М., </w:t>
      </w:r>
      <w:r w:rsidR="00151ABA" w:rsidRPr="0070422E">
        <w:rPr>
          <w:sz w:val="28"/>
          <w:szCs w:val="28"/>
        </w:rPr>
        <w:t>1996.</w:t>
      </w:r>
    </w:p>
    <w:p w:rsidR="00DD49DF" w:rsidRPr="0070422E" w:rsidRDefault="00DD49DF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Маркова А.</w:t>
      </w:r>
      <w:r w:rsidR="00610FEE">
        <w:rPr>
          <w:sz w:val="28"/>
          <w:szCs w:val="28"/>
        </w:rPr>
        <w:t xml:space="preserve"> </w:t>
      </w:r>
      <w:r>
        <w:rPr>
          <w:sz w:val="28"/>
          <w:szCs w:val="28"/>
        </w:rPr>
        <w:t>К. Психология профессионализма. М., 1996</w:t>
      </w:r>
      <w:r w:rsidR="00610FEE">
        <w:rPr>
          <w:sz w:val="28"/>
          <w:szCs w:val="28"/>
        </w:rPr>
        <w:t>.</w:t>
      </w:r>
    </w:p>
    <w:p w:rsidR="00151ABA" w:rsidRDefault="00151ABA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Пряжников Е.</w:t>
      </w:r>
      <w:r w:rsidR="00610FEE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Ю. Психология тру</w:t>
      </w:r>
      <w:r w:rsidR="00C36446">
        <w:rPr>
          <w:sz w:val="28"/>
          <w:szCs w:val="28"/>
        </w:rPr>
        <w:t xml:space="preserve">да и человеческого достоинства. </w:t>
      </w:r>
      <w:r w:rsidRPr="0070422E">
        <w:rPr>
          <w:sz w:val="28"/>
          <w:szCs w:val="28"/>
        </w:rPr>
        <w:t>М.,</w:t>
      </w:r>
      <w:r w:rsidR="00DD49DF">
        <w:rPr>
          <w:sz w:val="28"/>
          <w:szCs w:val="28"/>
        </w:rPr>
        <w:t xml:space="preserve"> </w:t>
      </w:r>
      <w:r w:rsidRPr="0070422E">
        <w:rPr>
          <w:sz w:val="28"/>
          <w:szCs w:val="28"/>
        </w:rPr>
        <w:t>2001</w:t>
      </w:r>
      <w:r w:rsidR="00DD49DF">
        <w:rPr>
          <w:sz w:val="28"/>
          <w:szCs w:val="28"/>
        </w:rPr>
        <w:t>.</w:t>
      </w:r>
    </w:p>
    <w:p w:rsidR="005A56C1" w:rsidRDefault="005A56C1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Теплов Б. М.</w:t>
      </w:r>
      <w:r w:rsidR="00E72454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Психология. Учебник для средней школы. М., 1953.</w:t>
      </w:r>
    </w:p>
    <w:p w:rsidR="005A56C1" w:rsidRPr="0070422E" w:rsidRDefault="005A56C1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Толочек В.</w:t>
      </w:r>
      <w:r w:rsidR="00610FEE">
        <w:rPr>
          <w:sz w:val="28"/>
          <w:szCs w:val="28"/>
        </w:rPr>
        <w:t xml:space="preserve"> </w:t>
      </w:r>
      <w:r>
        <w:rPr>
          <w:sz w:val="28"/>
          <w:szCs w:val="28"/>
        </w:rPr>
        <w:t>А. Современная психология труда. СПб., 2005.</w:t>
      </w:r>
    </w:p>
    <w:p w:rsidR="00151ABA" w:rsidRPr="0070422E" w:rsidRDefault="005B22C5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0422E">
        <w:rPr>
          <w:sz w:val="28"/>
          <w:szCs w:val="28"/>
        </w:rPr>
        <w:t>Эриксон</w:t>
      </w:r>
      <w:r w:rsidR="00DD49DF">
        <w:rPr>
          <w:sz w:val="28"/>
          <w:szCs w:val="28"/>
        </w:rPr>
        <w:t xml:space="preserve"> Э.</w:t>
      </w:r>
      <w:r w:rsidR="00E72454">
        <w:rPr>
          <w:sz w:val="28"/>
          <w:szCs w:val="28"/>
        </w:rPr>
        <w:t xml:space="preserve"> </w:t>
      </w:r>
      <w:r w:rsidR="00DD49DF">
        <w:rPr>
          <w:sz w:val="28"/>
          <w:szCs w:val="28"/>
        </w:rPr>
        <w:t>Детство и общество.</w:t>
      </w:r>
      <w:r w:rsidR="00D65E20" w:rsidRPr="0070422E">
        <w:rPr>
          <w:sz w:val="28"/>
          <w:szCs w:val="28"/>
        </w:rPr>
        <w:t xml:space="preserve"> С</w:t>
      </w:r>
      <w:r w:rsidRPr="0070422E">
        <w:rPr>
          <w:sz w:val="28"/>
          <w:szCs w:val="28"/>
        </w:rPr>
        <w:t>Пб., 2000.</w:t>
      </w:r>
    </w:p>
    <w:p w:rsidR="003B636F" w:rsidRPr="0070422E" w:rsidRDefault="00DD49DF" w:rsidP="00E72454">
      <w:pPr>
        <w:numPr>
          <w:ilvl w:val="0"/>
          <w:numId w:val="16"/>
        </w:numPr>
        <w:tabs>
          <w:tab w:val="clear" w:pos="1429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Эльконин Д. Б. Психология игры. </w:t>
      </w:r>
      <w:r w:rsidR="003B636F" w:rsidRPr="0070422E">
        <w:rPr>
          <w:sz w:val="28"/>
          <w:szCs w:val="28"/>
        </w:rPr>
        <w:t>М.,</w:t>
      </w:r>
      <w:r w:rsidR="00610FEE">
        <w:rPr>
          <w:sz w:val="28"/>
          <w:szCs w:val="28"/>
        </w:rPr>
        <w:t xml:space="preserve"> </w:t>
      </w:r>
      <w:r w:rsidR="003B636F" w:rsidRPr="0070422E">
        <w:rPr>
          <w:sz w:val="28"/>
          <w:szCs w:val="28"/>
        </w:rPr>
        <w:t>1978</w:t>
      </w:r>
      <w:r>
        <w:rPr>
          <w:sz w:val="28"/>
          <w:szCs w:val="28"/>
        </w:rPr>
        <w:t>.</w:t>
      </w:r>
      <w:bookmarkStart w:id="0" w:name="_GoBack"/>
      <w:bookmarkEnd w:id="0"/>
    </w:p>
    <w:sectPr w:rsidR="003B636F" w:rsidRPr="0070422E" w:rsidSect="00E72454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435" w:rsidRDefault="00FB4435">
      <w:r>
        <w:separator/>
      </w:r>
    </w:p>
  </w:endnote>
  <w:endnote w:type="continuationSeparator" w:id="0">
    <w:p w:rsidR="00FB4435" w:rsidRDefault="00FB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435" w:rsidRDefault="00FB4435">
      <w:r>
        <w:separator/>
      </w:r>
    </w:p>
  </w:footnote>
  <w:footnote w:type="continuationSeparator" w:id="0">
    <w:p w:rsidR="00FB4435" w:rsidRDefault="00FB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11B" w:rsidRDefault="0033411B" w:rsidP="00794681">
    <w:pPr>
      <w:pStyle w:val="a5"/>
      <w:framePr w:wrap="around" w:vAnchor="text" w:hAnchor="margin" w:xAlign="right" w:y="1"/>
      <w:rPr>
        <w:rStyle w:val="a7"/>
      </w:rPr>
    </w:pPr>
  </w:p>
  <w:p w:rsidR="0033411B" w:rsidRDefault="0033411B" w:rsidP="0033411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6EDD"/>
    <w:multiLevelType w:val="hybridMultilevel"/>
    <w:tmpl w:val="404E4D8A"/>
    <w:lvl w:ilvl="0" w:tplc="09FAF88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3D45FD6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6BF08E5"/>
    <w:multiLevelType w:val="hybridMultilevel"/>
    <w:tmpl w:val="064E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FE6E60"/>
    <w:multiLevelType w:val="hybridMultilevel"/>
    <w:tmpl w:val="72A0FA80"/>
    <w:lvl w:ilvl="0" w:tplc="689EE9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851904"/>
    <w:multiLevelType w:val="hybridMultilevel"/>
    <w:tmpl w:val="A2006DC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1C006A14"/>
    <w:multiLevelType w:val="hybridMultilevel"/>
    <w:tmpl w:val="811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22090D"/>
    <w:multiLevelType w:val="hybridMultilevel"/>
    <w:tmpl w:val="7C123868"/>
    <w:lvl w:ilvl="0" w:tplc="689EE9F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4A3957"/>
    <w:multiLevelType w:val="hybridMultilevel"/>
    <w:tmpl w:val="E0607F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28DA7F7D"/>
    <w:multiLevelType w:val="hybridMultilevel"/>
    <w:tmpl w:val="EE5A72CE"/>
    <w:lvl w:ilvl="0" w:tplc="04190001">
      <w:start w:val="1"/>
      <w:numFmt w:val="bullet"/>
      <w:lvlText w:val=""/>
      <w:lvlJc w:val="left"/>
      <w:pPr>
        <w:tabs>
          <w:tab w:val="num" w:pos="2167"/>
        </w:tabs>
        <w:ind w:left="21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7"/>
        </w:tabs>
        <w:ind w:left="28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7"/>
        </w:tabs>
        <w:ind w:left="36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7"/>
        </w:tabs>
        <w:ind w:left="43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7"/>
        </w:tabs>
        <w:ind w:left="50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7"/>
        </w:tabs>
        <w:ind w:left="57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7"/>
        </w:tabs>
        <w:ind w:left="64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7"/>
        </w:tabs>
        <w:ind w:left="72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7"/>
        </w:tabs>
        <w:ind w:left="7927" w:hanging="360"/>
      </w:pPr>
      <w:rPr>
        <w:rFonts w:ascii="Wingdings" w:hAnsi="Wingdings" w:hint="default"/>
      </w:rPr>
    </w:lvl>
  </w:abstractNum>
  <w:abstractNum w:abstractNumId="8">
    <w:nsid w:val="3FFA2463"/>
    <w:multiLevelType w:val="hybridMultilevel"/>
    <w:tmpl w:val="2E5C0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CC56CE"/>
    <w:multiLevelType w:val="hybridMultilevel"/>
    <w:tmpl w:val="B1A6C98A"/>
    <w:lvl w:ilvl="0" w:tplc="04190001">
      <w:start w:val="1"/>
      <w:numFmt w:val="bullet"/>
      <w:lvlText w:val=""/>
      <w:lvlJc w:val="left"/>
      <w:pPr>
        <w:tabs>
          <w:tab w:val="num" w:pos="2167"/>
        </w:tabs>
        <w:ind w:left="21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7"/>
        </w:tabs>
        <w:ind w:left="28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7"/>
        </w:tabs>
        <w:ind w:left="36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7"/>
        </w:tabs>
        <w:ind w:left="43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7"/>
        </w:tabs>
        <w:ind w:left="50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7"/>
        </w:tabs>
        <w:ind w:left="57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7"/>
        </w:tabs>
        <w:ind w:left="64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7"/>
        </w:tabs>
        <w:ind w:left="72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7"/>
        </w:tabs>
        <w:ind w:left="7927" w:hanging="360"/>
      </w:pPr>
      <w:rPr>
        <w:rFonts w:ascii="Wingdings" w:hAnsi="Wingdings" w:hint="default"/>
      </w:rPr>
    </w:lvl>
  </w:abstractNum>
  <w:abstractNum w:abstractNumId="10">
    <w:nsid w:val="5D351333"/>
    <w:multiLevelType w:val="hybridMultilevel"/>
    <w:tmpl w:val="67D6FAA2"/>
    <w:lvl w:ilvl="0" w:tplc="E1E245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DA3223"/>
    <w:multiLevelType w:val="hybridMultilevel"/>
    <w:tmpl w:val="088075F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505F63"/>
    <w:multiLevelType w:val="hybridMultilevel"/>
    <w:tmpl w:val="6DD2AAC4"/>
    <w:lvl w:ilvl="0" w:tplc="DE68EBA2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7C1A5559"/>
    <w:multiLevelType w:val="hybridMultilevel"/>
    <w:tmpl w:val="DD8265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2"/>
  </w:num>
  <w:num w:numId="9">
    <w:abstractNumId w:val="10"/>
  </w:num>
  <w:num w:numId="10">
    <w:abstractNumId w:val="11"/>
  </w:num>
  <w:num w:numId="11">
    <w:abstractNumId w:val="1"/>
  </w:num>
  <w:num w:numId="12">
    <w:abstractNumId w:val="1"/>
  </w:num>
  <w:num w:numId="13">
    <w:abstractNumId w:val="9"/>
  </w:num>
  <w:num w:numId="14">
    <w:abstractNumId w:val="3"/>
  </w:num>
  <w:num w:numId="15">
    <w:abstractNumId w:val="13"/>
  </w:num>
  <w:num w:numId="16">
    <w:abstractNumId w:val="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38E"/>
    <w:rsid w:val="00026632"/>
    <w:rsid w:val="0004338E"/>
    <w:rsid w:val="0006433D"/>
    <w:rsid w:val="000C7684"/>
    <w:rsid w:val="000D5363"/>
    <w:rsid w:val="00151ABA"/>
    <w:rsid w:val="00164AD8"/>
    <w:rsid w:val="001725AD"/>
    <w:rsid w:val="001B4E4B"/>
    <w:rsid w:val="001D55F9"/>
    <w:rsid w:val="001E2130"/>
    <w:rsid w:val="001F3B66"/>
    <w:rsid w:val="00275AD3"/>
    <w:rsid w:val="002A2760"/>
    <w:rsid w:val="002A2F36"/>
    <w:rsid w:val="002B1D3C"/>
    <w:rsid w:val="002B50B3"/>
    <w:rsid w:val="002C1507"/>
    <w:rsid w:val="002E3C1C"/>
    <w:rsid w:val="00314D50"/>
    <w:rsid w:val="0033158A"/>
    <w:rsid w:val="0033411B"/>
    <w:rsid w:val="00340669"/>
    <w:rsid w:val="00351F7E"/>
    <w:rsid w:val="003B636F"/>
    <w:rsid w:val="003B7A3B"/>
    <w:rsid w:val="003D3B7F"/>
    <w:rsid w:val="003E4A5B"/>
    <w:rsid w:val="003F3ED4"/>
    <w:rsid w:val="004130CC"/>
    <w:rsid w:val="00466B40"/>
    <w:rsid w:val="00475314"/>
    <w:rsid w:val="00483B09"/>
    <w:rsid w:val="004D3B54"/>
    <w:rsid w:val="004D5DCB"/>
    <w:rsid w:val="004E6145"/>
    <w:rsid w:val="004F730C"/>
    <w:rsid w:val="00555FF5"/>
    <w:rsid w:val="00566528"/>
    <w:rsid w:val="005A56C1"/>
    <w:rsid w:val="005B22C5"/>
    <w:rsid w:val="00606414"/>
    <w:rsid w:val="0061079A"/>
    <w:rsid w:val="00610FEE"/>
    <w:rsid w:val="00625BCE"/>
    <w:rsid w:val="00656B7E"/>
    <w:rsid w:val="0066365D"/>
    <w:rsid w:val="00670B0D"/>
    <w:rsid w:val="006769F7"/>
    <w:rsid w:val="006A69C7"/>
    <w:rsid w:val="006B46AC"/>
    <w:rsid w:val="006C5B2C"/>
    <w:rsid w:val="006D235F"/>
    <w:rsid w:val="006F2FDD"/>
    <w:rsid w:val="0070069D"/>
    <w:rsid w:val="0070422E"/>
    <w:rsid w:val="00732F40"/>
    <w:rsid w:val="007434C4"/>
    <w:rsid w:val="00762518"/>
    <w:rsid w:val="00771019"/>
    <w:rsid w:val="00794681"/>
    <w:rsid w:val="007A3043"/>
    <w:rsid w:val="00822469"/>
    <w:rsid w:val="0084673B"/>
    <w:rsid w:val="00854AF2"/>
    <w:rsid w:val="00872B26"/>
    <w:rsid w:val="00885FDB"/>
    <w:rsid w:val="008A420D"/>
    <w:rsid w:val="008A500B"/>
    <w:rsid w:val="008C2BB3"/>
    <w:rsid w:val="008D7955"/>
    <w:rsid w:val="008E4972"/>
    <w:rsid w:val="008F4316"/>
    <w:rsid w:val="008F4716"/>
    <w:rsid w:val="00900A0D"/>
    <w:rsid w:val="009010EF"/>
    <w:rsid w:val="00932E85"/>
    <w:rsid w:val="009658E8"/>
    <w:rsid w:val="00970943"/>
    <w:rsid w:val="00991512"/>
    <w:rsid w:val="00995E5B"/>
    <w:rsid w:val="009E41B9"/>
    <w:rsid w:val="009F1A67"/>
    <w:rsid w:val="00A23770"/>
    <w:rsid w:val="00A25694"/>
    <w:rsid w:val="00A25F41"/>
    <w:rsid w:val="00A3245B"/>
    <w:rsid w:val="00A4639E"/>
    <w:rsid w:val="00A641FB"/>
    <w:rsid w:val="00A906BF"/>
    <w:rsid w:val="00AC354E"/>
    <w:rsid w:val="00AC6CB7"/>
    <w:rsid w:val="00AE4AC7"/>
    <w:rsid w:val="00AF3FB9"/>
    <w:rsid w:val="00B05EB3"/>
    <w:rsid w:val="00B23877"/>
    <w:rsid w:val="00B31AC8"/>
    <w:rsid w:val="00B61522"/>
    <w:rsid w:val="00B66C66"/>
    <w:rsid w:val="00B87DE8"/>
    <w:rsid w:val="00BE5337"/>
    <w:rsid w:val="00C00A32"/>
    <w:rsid w:val="00C176EB"/>
    <w:rsid w:val="00C1779B"/>
    <w:rsid w:val="00C36446"/>
    <w:rsid w:val="00C60EC3"/>
    <w:rsid w:val="00C776F0"/>
    <w:rsid w:val="00CB0681"/>
    <w:rsid w:val="00CB7BE1"/>
    <w:rsid w:val="00D05108"/>
    <w:rsid w:val="00D05A7E"/>
    <w:rsid w:val="00D6454E"/>
    <w:rsid w:val="00D65E20"/>
    <w:rsid w:val="00D951DF"/>
    <w:rsid w:val="00DD49DF"/>
    <w:rsid w:val="00DE062B"/>
    <w:rsid w:val="00E163CA"/>
    <w:rsid w:val="00E30EC9"/>
    <w:rsid w:val="00E340A3"/>
    <w:rsid w:val="00E409E8"/>
    <w:rsid w:val="00E444BB"/>
    <w:rsid w:val="00E542A5"/>
    <w:rsid w:val="00E67D19"/>
    <w:rsid w:val="00E72454"/>
    <w:rsid w:val="00E91F2B"/>
    <w:rsid w:val="00EE360E"/>
    <w:rsid w:val="00F00CBE"/>
    <w:rsid w:val="00F3486F"/>
    <w:rsid w:val="00F379D6"/>
    <w:rsid w:val="00F426DB"/>
    <w:rsid w:val="00F47722"/>
    <w:rsid w:val="00F83E28"/>
    <w:rsid w:val="00FB4435"/>
    <w:rsid w:val="00FE4742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FBAEC6-0AA1-4A1A-A31D-D0C79880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2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ighlight126">
    <w:name w:val="highlight126"/>
    <w:basedOn w:val="a"/>
    <w:rsid w:val="00A23770"/>
    <w:pPr>
      <w:overflowPunct w:val="0"/>
      <w:ind w:left="454" w:right="567"/>
      <w:jc w:val="both"/>
    </w:pPr>
    <w:rPr>
      <w:rFonts w:ascii="Arial" w:hAnsi="Arial" w:cs="Arial"/>
    </w:rPr>
  </w:style>
  <w:style w:type="paragraph" w:customStyle="1" w:styleId="maintext5">
    <w:name w:val="maintext5"/>
    <w:basedOn w:val="a"/>
    <w:rsid w:val="00A23770"/>
    <w:pPr>
      <w:overflowPunct w:val="0"/>
      <w:ind w:right="567" w:firstLine="454"/>
      <w:jc w:val="both"/>
    </w:pPr>
    <w:rPr>
      <w:rFonts w:ascii="Arial" w:hAnsi="Arial" w:cs="Arial"/>
      <w:sz w:val="20"/>
      <w:szCs w:val="20"/>
    </w:rPr>
  </w:style>
  <w:style w:type="paragraph" w:customStyle="1" w:styleId="highlight127">
    <w:name w:val="highlight127"/>
    <w:basedOn w:val="a"/>
    <w:rsid w:val="00A23770"/>
    <w:pPr>
      <w:overflowPunct w:val="0"/>
      <w:ind w:left="738" w:right="567" w:hanging="284"/>
      <w:jc w:val="both"/>
    </w:pPr>
    <w:rPr>
      <w:rFonts w:ascii="Arial" w:hAnsi="Arial" w:cs="Arial"/>
    </w:rPr>
  </w:style>
  <w:style w:type="paragraph" w:customStyle="1" w:styleId="def9">
    <w:name w:val="def9"/>
    <w:basedOn w:val="a"/>
    <w:rsid w:val="00FF6F3F"/>
    <w:pPr>
      <w:overflowPunct w:val="0"/>
      <w:ind w:left="737" w:right="567" w:hanging="283"/>
      <w:jc w:val="both"/>
    </w:pPr>
    <w:rPr>
      <w:rFonts w:ascii="Arial" w:hAnsi="Arial" w:cs="Arial"/>
    </w:rPr>
  </w:style>
  <w:style w:type="paragraph" w:customStyle="1" w:styleId="lit">
    <w:name w:val="lit"/>
    <w:basedOn w:val="a"/>
    <w:rsid w:val="00E163CA"/>
    <w:pPr>
      <w:overflowPunct w:val="0"/>
      <w:ind w:left="-56" w:right="5000" w:hanging="284"/>
    </w:pPr>
    <w:rPr>
      <w:rFonts w:ascii="Arial" w:hAnsi="Arial" w:cs="Arial"/>
      <w:b/>
      <w:bCs/>
      <w:spacing w:val="-18"/>
      <w:sz w:val="20"/>
      <w:szCs w:val="20"/>
    </w:rPr>
  </w:style>
  <w:style w:type="character" w:styleId="a3">
    <w:name w:val="footnote reference"/>
    <w:uiPriority w:val="99"/>
    <w:rsid w:val="00E163CA"/>
    <w:rPr>
      <w:rFonts w:ascii="Arial" w:hAnsi="Arial" w:cs="Arial"/>
      <w:vertAlign w:val="superscript"/>
    </w:rPr>
  </w:style>
  <w:style w:type="paragraph" w:styleId="a4">
    <w:name w:val="Normal (Web)"/>
    <w:basedOn w:val="a"/>
    <w:uiPriority w:val="99"/>
    <w:rsid w:val="00E163CA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3341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3411B"/>
    <w:rPr>
      <w:rFonts w:cs="Times New Roman"/>
    </w:rPr>
  </w:style>
  <w:style w:type="paragraph" w:styleId="a8">
    <w:name w:val="footer"/>
    <w:basedOn w:val="a"/>
    <w:link w:val="a9"/>
    <w:uiPriority w:val="99"/>
    <w:rsid w:val="00E724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7245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5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cp:lastPrinted>2007-12-15T06:59:00Z</cp:lastPrinted>
  <dcterms:created xsi:type="dcterms:W3CDTF">2014-03-15T17:01:00Z</dcterms:created>
  <dcterms:modified xsi:type="dcterms:W3CDTF">2014-03-15T17:01:00Z</dcterms:modified>
</cp:coreProperties>
</file>