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045" w:rsidRPr="002E48CF" w:rsidRDefault="00C64045" w:rsidP="002E48CF">
      <w:pPr>
        <w:pStyle w:val="a6"/>
        <w:jc w:val="center"/>
      </w:pPr>
      <w:r w:rsidRPr="002E48CF">
        <w:t>МГИ им. Е.Р. Дашковой</w:t>
      </w:r>
    </w:p>
    <w:p w:rsidR="00C64045" w:rsidRPr="002E48CF" w:rsidRDefault="002E48CF" w:rsidP="002E48CF">
      <w:pPr>
        <w:pStyle w:val="a6"/>
        <w:jc w:val="center"/>
      </w:pPr>
      <w:r w:rsidRPr="002E48CF">
        <w:t>Факультет гуманитарный</w:t>
      </w:r>
    </w:p>
    <w:p w:rsidR="00C64045" w:rsidRPr="002E48CF" w:rsidRDefault="002E48CF" w:rsidP="002E48CF">
      <w:pPr>
        <w:pStyle w:val="a6"/>
        <w:jc w:val="center"/>
      </w:pPr>
      <w:r w:rsidRPr="002E48CF">
        <w:t>Отделение психологии</w:t>
      </w: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7B3C6F" w:rsidP="002E48CF">
      <w:pPr>
        <w:pStyle w:val="a6"/>
        <w:jc w:val="center"/>
      </w:pPr>
      <w:r w:rsidRPr="002E48CF">
        <w:t>РЕФЕРАТ</w:t>
      </w:r>
    </w:p>
    <w:p w:rsidR="002E48CF" w:rsidRDefault="00C64045" w:rsidP="002E48CF">
      <w:pPr>
        <w:pStyle w:val="a6"/>
        <w:jc w:val="center"/>
      </w:pPr>
      <w:r w:rsidRPr="002E48CF">
        <w:t>по психологии личности</w:t>
      </w:r>
    </w:p>
    <w:p w:rsidR="00C64045" w:rsidRPr="002E48CF" w:rsidRDefault="00C64045" w:rsidP="001D17C9">
      <w:pPr>
        <w:pStyle w:val="a6"/>
        <w:jc w:val="center"/>
      </w:pPr>
      <w:r w:rsidRPr="002E48CF">
        <w:t>«</w:t>
      </w:r>
      <w:r w:rsidR="001D17C9" w:rsidRPr="002E48CF">
        <w:t xml:space="preserve">Психодинамическая теория </w:t>
      </w:r>
      <w:r w:rsidR="001D17C9">
        <w:t>и с</w:t>
      </w:r>
      <w:r w:rsidR="001D17C9" w:rsidRPr="002E48CF">
        <w:t>труктура личности по З. Фрейду</w:t>
      </w:r>
      <w:r w:rsidRPr="002E48CF">
        <w:t>»</w:t>
      </w:r>
    </w:p>
    <w:p w:rsidR="00917ABD" w:rsidRPr="002E48CF" w:rsidRDefault="00917ABD" w:rsidP="002E48CF">
      <w:pPr>
        <w:pStyle w:val="a6"/>
        <w:jc w:val="center"/>
      </w:pPr>
    </w:p>
    <w:p w:rsidR="00917ABD" w:rsidRPr="002E48CF" w:rsidRDefault="00917ABD" w:rsidP="002E48CF">
      <w:pPr>
        <w:pStyle w:val="a6"/>
        <w:jc w:val="center"/>
      </w:pPr>
    </w:p>
    <w:p w:rsidR="00917ABD" w:rsidRPr="002E48CF" w:rsidRDefault="00917ABD" w:rsidP="002E48CF">
      <w:pPr>
        <w:pStyle w:val="a6"/>
        <w:jc w:val="center"/>
      </w:pPr>
    </w:p>
    <w:p w:rsidR="002E48CF" w:rsidRDefault="002E48CF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4576A7" w:rsidRDefault="004576A7" w:rsidP="002E48CF">
      <w:pPr>
        <w:pStyle w:val="a6"/>
        <w:jc w:val="center"/>
      </w:pPr>
    </w:p>
    <w:p w:rsidR="001D17C9" w:rsidRDefault="001D17C9" w:rsidP="002E48CF">
      <w:pPr>
        <w:pStyle w:val="a6"/>
        <w:jc w:val="center"/>
      </w:pPr>
    </w:p>
    <w:p w:rsidR="001D17C9" w:rsidRPr="002E48CF" w:rsidRDefault="001D17C9" w:rsidP="002E48CF">
      <w:pPr>
        <w:pStyle w:val="a6"/>
        <w:jc w:val="center"/>
      </w:pPr>
    </w:p>
    <w:p w:rsidR="00C64045" w:rsidRPr="002E48CF" w:rsidRDefault="00C64045" w:rsidP="002E48CF">
      <w:pPr>
        <w:pStyle w:val="a6"/>
        <w:jc w:val="center"/>
      </w:pPr>
    </w:p>
    <w:p w:rsidR="00C64045" w:rsidRPr="002E48CF" w:rsidRDefault="00A04B7B" w:rsidP="002E48CF">
      <w:pPr>
        <w:pStyle w:val="a6"/>
        <w:jc w:val="center"/>
      </w:pPr>
      <w:r w:rsidRPr="002E48CF">
        <w:t>Москва 2011</w:t>
      </w:r>
    </w:p>
    <w:p w:rsidR="00343B70" w:rsidRPr="002E48CF" w:rsidRDefault="002E48CF" w:rsidP="002E48CF">
      <w:pPr>
        <w:pStyle w:val="a6"/>
      </w:pPr>
      <w:r>
        <w:br w:type="page"/>
      </w:r>
      <w:r w:rsidRPr="002E48CF">
        <w:t>Содержание</w:t>
      </w:r>
    </w:p>
    <w:p w:rsidR="002E48CF" w:rsidRDefault="002E48CF" w:rsidP="002E48CF">
      <w:pPr>
        <w:pStyle w:val="a6"/>
      </w:pPr>
    </w:p>
    <w:p w:rsidR="003E2FB1" w:rsidRPr="003E2FB1" w:rsidRDefault="003E2FB1" w:rsidP="003E2FB1">
      <w:pPr>
        <w:pStyle w:val="a8"/>
        <w:tabs>
          <w:tab w:val="clear" w:pos="9072"/>
          <w:tab w:val="left" w:leader="dot" w:pos="9214"/>
        </w:tabs>
      </w:pPr>
      <w:r w:rsidRPr="008746F9">
        <w:rPr>
          <w:rStyle w:val="ac"/>
          <w:color w:val="auto"/>
          <w:u w:val="none"/>
        </w:rPr>
        <w:t>Введение</w:t>
      </w:r>
      <w:r w:rsidRPr="003E2FB1">
        <w:rPr>
          <w:webHidden/>
        </w:rPr>
        <w:tab/>
        <w:t>3</w:t>
      </w:r>
    </w:p>
    <w:p w:rsidR="003E2FB1" w:rsidRPr="003E2FB1" w:rsidRDefault="003E2FB1" w:rsidP="003E2FB1">
      <w:pPr>
        <w:pStyle w:val="a8"/>
        <w:tabs>
          <w:tab w:val="clear" w:pos="9072"/>
          <w:tab w:val="left" w:leader="dot" w:pos="9214"/>
        </w:tabs>
      </w:pPr>
      <w:r w:rsidRPr="008746F9">
        <w:rPr>
          <w:rStyle w:val="ac"/>
          <w:color w:val="auto"/>
          <w:u w:val="none"/>
        </w:rPr>
        <w:t>Глава 1. Сознание, предсознание, бессознательное</w:t>
      </w:r>
      <w:r w:rsidRPr="003E2FB1">
        <w:rPr>
          <w:webHidden/>
        </w:rPr>
        <w:tab/>
        <w:t>4</w:t>
      </w:r>
    </w:p>
    <w:p w:rsidR="003E2FB1" w:rsidRPr="003E2FB1" w:rsidRDefault="003E2FB1" w:rsidP="003E2FB1">
      <w:pPr>
        <w:pStyle w:val="a8"/>
        <w:tabs>
          <w:tab w:val="clear" w:pos="9072"/>
          <w:tab w:val="left" w:leader="dot" w:pos="9214"/>
        </w:tabs>
      </w:pPr>
      <w:r w:rsidRPr="008746F9">
        <w:rPr>
          <w:rStyle w:val="ac"/>
          <w:color w:val="auto"/>
          <w:u w:val="none"/>
        </w:rPr>
        <w:t>Глава 2. Побуждения или инстинкты</w:t>
      </w:r>
      <w:r w:rsidRPr="003E2FB1">
        <w:rPr>
          <w:webHidden/>
        </w:rPr>
        <w:tab/>
        <w:t>6</w:t>
      </w:r>
    </w:p>
    <w:p w:rsidR="003E2FB1" w:rsidRPr="003E2FB1" w:rsidRDefault="003E2FB1" w:rsidP="003E2FB1">
      <w:pPr>
        <w:pStyle w:val="a8"/>
        <w:tabs>
          <w:tab w:val="clear" w:pos="9072"/>
          <w:tab w:val="left" w:leader="dot" w:pos="9214"/>
        </w:tabs>
      </w:pPr>
      <w:r w:rsidRPr="008746F9">
        <w:rPr>
          <w:rStyle w:val="ac"/>
          <w:color w:val="auto"/>
          <w:u w:val="none"/>
        </w:rPr>
        <w:t>2.1 Основные инстинкты. Либидо и агрессивная энергия. Катексис</w:t>
      </w:r>
      <w:r w:rsidRPr="003E2FB1">
        <w:rPr>
          <w:webHidden/>
        </w:rPr>
        <w:tab/>
        <w:t>6</w:t>
      </w:r>
    </w:p>
    <w:p w:rsidR="003E2FB1" w:rsidRPr="003E2FB1" w:rsidRDefault="003E2FB1" w:rsidP="003E2FB1">
      <w:pPr>
        <w:pStyle w:val="a8"/>
        <w:tabs>
          <w:tab w:val="clear" w:pos="9072"/>
          <w:tab w:val="left" w:leader="dot" w:pos="9214"/>
        </w:tabs>
      </w:pPr>
      <w:r w:rsidRPr="008746F9">
        <w:rPr>
          <w:rStyle w:val="ac"/>
          <w:color w:val="auto"/>
          <w:u w:val="none"/>
        </w:rPr>
        <w:t>Глава 3. Структура личности</w:t>
      </w:r>
      <w:r w:rsidRPr="003E2FB1">
        <w:rPr>
          <w:webHidden/>
        </w:rPr>
        <w:tab/>
        <w:t>9</w:t>
      </w:r>
    </w:p>
    <w:p w:rsidR="003E2FB1" w:rsidRPr="003E2FB1" w:rsidRDefault="003E2FB1" w:rsidP="003E2FB1">
      <w:pPr>
        <w:pStyle w:val="a8"/>
        <w:tabs>
          <w:tab w:val="clear" w:pos="9072"/>
          <w:tab w:val="left" w:leader="dot" w:pos="9214"/>
        </w:tabs>
      </w:pPr>
      <w:r w:rsidRPr="008746F9">
        <w:rPr>
          <w:rStyle w:val="ac"/>
          <w:color w:val="auto"/>
          <w:u w:val="none"/>
        </w:rPr>
        <w:t>3.1 Ид</w:t>
      </w:r>
      <w:r w:rsidRPr="003E2FB1">
        <w:rPr>
          <w:webHidden/>
        </w:rPr>
        <w:tab/>
        <w:t>9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3.2 Эго</w:t>
      </w:r>
      <w:r w:rsidRPr="003E2FB1">
        <w:rPr>
          <w:webHidden/>
        </w:rPr>
        <w:tab/>
        <w:t>10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3.3 Суперэго</w:t>
      </w:r>
      <w:r w:rsidRPr="003E2FB1">
        <w:rPr>
          <w:webHidden/>
        </w:rPr>
        <w:tab/>
        <w:t>11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3.4 Отношения между тремя подсистемами</w:t>
      </w:r>
      <w:r w:rsidRPr="003E2FB1">
        <w:rPr>
          <w:webHidden/>
        </w:rPr>
        <w:tab/>
        <w:t>12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Глава 4. Психосексуальные стадии развития</w:t>
      </w:r>
      <w:r w:rsidRPr="003E2FB1">
        <w:rPr>
          <w:webHidden/>
        </w:rPr>
        <w:tab/>
        <w:t>14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4.1 Оральная стадия</w:t>
      </w:r>
      <w:r w:rsidRPr="003E2FB1">
        <w:rPr>
          <w:webHidden/>
        </w:rPr>
        <w:tab/>
        <w:t>14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4.2 Анальная стадия</w:t>
      </w:r>
      <w:r w:rsidRPr="003E2FB1">
        <w:rPr>
          <w:webHidden/>
        </w:rPr>
        <w:tab/>
        <w:t>15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4.3 Фаллическая стадия</w:t>
      </w:r>
      <w:r w:rsidRPr="003E2FB1">
        <w:rPr>
          <w:webHidden/>
        </w:rPr>
        <w:tab/>
        <w:t>16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4.4 Генитальная стадия</w:t>
      </w:r>
      <w:r w:rsidRPr="003E2FB1">
        <w:rPr>
          <w:webHidden/>
        </w:rPr>
        <w:tab/>
        <w:t>17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Глава 5. Механизмы защиты</w:t>
      </w:r>
      <w:r w:rsidRPr="003E2FB1">
        <w:rPr>
          <w:webHidden/>
        </w:rPr>
        <w:tab/>
        <w:t>19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5.1 Тревожность</w:t>
      </w:r>
      <w:r w:rsidRPr="003E2FB1">
        <w:rPr>
          <w:webHidden/>
        </w:rPr>
        <w:tab/>
        <w:t>19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5.2 Основные механизмы защиты</w:t>
      </w:r>
      <w:r w:rsidRPr="003E2FB1">
        <w:rPr>
          <w:webHidden/>
        </w:rPr>
        <w:tab/>
        <w:t>20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Заключение</w:t>
      </w:r>
      <w:r w:rsidRPr="003E2FB1">
        <w:rPr>
          <w:webHidden/>
        </w:rPr>
        <w:tab/>
        <w:t>23</w:t>
      </w:r>
    </w:p>
    <w:p w:rsidR="003E2FB1" w:rsidRPr="003E2FB1" w:rsidRDefault="003E2FB1" w:rsidP="003E2FB1">
      <w:pPr>
        <w:pStyle w:val="a8"/>
      </w:pPr>
      <w:r w:rsidRPr="008746F9">
        <w:rPr>
          <w:rStyle w:val="ac"/>
          <w:color w:val="auto"/>
          <w:u w:val="none"/>
        </w:rPr>
        <w:t>Список литературы</w:t>
      </w:r>
      <w:r w:rsidRPr="003E2FB1">
        <w:rPr>
          <w:webHidden/>
        </w:rPr>
        <w:tab/>
        <w:t>24</w:t>
      </w:r>
    </w:p>
    <w:p w:rsidR="002E48CF" w:rsidRDefault="002E48CF" w:rsidP="002E48CF">
      <w:pPr>
        <w:pStyle w:val="a6"/>
      </w:pPr>
    </w:p>
    <w:p w:rsidR="002E48CF" w:rsidRDefault="002E48CF" w:rsidP="002E48CF">
      <w:pPr>
        <w:pStyle w:val="a6"/>
        <w:outlineLvl w:val="0"/>
      </w:pPr>
      <w:r>
        <w:br w:type="page"/>
      </w:r>
      <w:bookmarkStart w:id="0" w:name="_Toc280215863"/>
      <w:r>
        <w:t>Введение</w:t>
      </w:r>
      <w:bookmarkEnd w:id="0"/>
    </w:p>
    <w:p w:rsidR="002E48CF" w:rsidRDefault="002E48CF" w:rsidP="002E48CF">
      <w:pPr>
        <w:pStyle w:val="a6"/>
      </w:pPr>
    </w:p>
    <w:p w:rsidR="002E48CF" w:rsidRDefault="00011C85" w:rsidP="002E48CF">
      <w:pPr>
        <w:pStyle w:val="a6"/>
      </w:pPr>
      <w:r w:rsidRPr="002E48CF">
        <w:t>Основоположником психодинамической теории личности, также известной под названием "классический психоанализ", является австрийский ученый 3. Фрейд. По мнению Фрейда, главным источником развития личности являются врожденные биологические факторы (инстинкты), а точнее, общая биологическая энергия - либидо (от лат. libido - влечение, желание). Эта энергия направлена, во-первых, на продолжение рода (сексуальное влечение) и, во-вторых, на ра</w:t>
      </w:r>
      <w:r w:rsidR="005950DC" w:rsidRPr="002E48CF">
        <w:t>зрушение (агрессивное влечение).</w:t>
      </w:r>
    </w:p>
    <w:p w:rsidR="002E48CF" w:rsidRDefault="00E567E6" w:rsidP="002E48CF">
      <w:pPr>
        <w:pStyle w:val="a6"/>
      </w:pPr>
      <w:r w:rsidRPr="002E48CF">
        <w:t xml:space="preserve">Фрейд основывает свои теоретическое мышление на предположении, что в душевной жизни нет перерывов и непоследовательности. Каждая мысль, возникшее воспоминание, чувство или действие имеют свою причину. Каждое душевное событие вызывается сознательным или бессознательным намерением и определяется предшествующими событиями. </w:t>
      </w:r>
      <w:r w:rsidR="0083267F" w:rsidRPr="002E48CF">
        <w:t>Поскольку некоторые душевные события «кажутся» возникшими спонтанно, Фрейд начинает искать и описывать скрытые связи, которые соединяют одно сознательное событие с другим.</w:t>
      </w:r>
    </w:p>
    <w:p w:rsidR="002E48CF" w:rsidRDefault="00852CC5" w:rsidP="002E48CF">
      <w:pPr>
        <w:pStyle w:val="a6"/>
      </w:pPr>
      <w:r w:rsidRPr="002E48CF">
        <w:t>Наблюдая своих пациентов. Фрейд столкнулся с бесконечным рядом психических конфликтов и компромиссов. Один инстинкт борется с другим; пути преодоления противоречат друг другу. Он пытался упорядочить этот хаос, предположил три основные структурные компоненты души, которые рассмотрены в работе: Ид, Эго и Суперэго. Отношения между этими тремя подсистемами. Но с</w:t>
      </w:r>
      <w:r w:rsidR="005950DC" w:rsidRPr="002E48CF">
        <w:t xml:space="preserve">начала </w:t>
      </w:r>
      <w:r w:rsidR="002D73F6" w:rsidRPr="002E48CF">
        <w:t>рассмотрим</w:t>
      </w:r>
      <w:r w:rsidR="005950DC" w:rsidRPr="002E48CF">
        <w:t xml:space="preserve"> </w:t>
      </w:r>
      <w:r w:rsidR="0020749A" w:rsidRPr="002E48CF">
        <w:t xml:space="preserve">три важных аспекта в теории З. Фрейда – это сознание, предсознание и бессознательное. А также психосексуальные стадии </w:t>
      </w:r>
      <w:r w:rsidR="002D73F6" w:rsidRPr="002E48CF">
        <w:t>развития,</w:t>
      </w:r>
      <w:r w:rsidR="0020749A" w:rsidRPr="002E48CF">
        <w:t xml:space="preserve"> которые представляют собой меняющиеся способы удовлетворения и физические области удовлетворения по мере того как</w:t>
      </w:r>
      <w:r w:rsidRPr="002E48CF">
        <w:t xml:space="preserve"> младенец становиться ребенком, р</w:t>
      </w:r>
      <w:r w:rsidR="0020749A" w:rsidRPr="002E48CF">
        <w:t>ебенок - подростком, подросток - взрослым, происходят определенные изменения в том, каковы его желания</w:t>
      </w:r>
      <w:r w:rsidR="003A50A9" w:rsidRPr="002E48CF">
        <w:t xml:space="preserve"> и как они удовлетворяются.</w:t>
      </w:r>
      <w:r w:rsidR="002E48CF">
        <w:t xml:space="preserve"> </w:t>
      </w:r>
      <w:r w:rsidR="00220B72" w:rsidRPr="002E48CF">
        <w:t>К</w:t>
      </w:r>
      <w:r w:rsidR="002D73F6" w:rsidRPr="002E48CF">
        <w:t xml:space="preserve">онечно же, рассмотрим </w:t>
      </w:r>
      <w:r w:rsidR="000D29CA" w:rsidRPr="002E48CF">
        <w:t>основные</w:t>
      </w:r>
      <w:r w:rsidR="002D73F6" w:rsidRPr="002E48CF">
        <w:t xml:space="preserve"> </w:t>
      </w:r>
      <w:r w:rsidR="000D29CA" w:rsidRPr="002E48CF">
        <w:t xml:space="preserve">механизмы </w:t>
      </w:r>
      <w:r w:rsidR="000B0C18" w:rsidRPr="002E48CF">
        <w:t xml:space="preserve">защиты </w:t>
      </w:r>
      <w:r w:rsidR="00EF5239" w:rsidRPr="002E48CF">
        <w:t xml:space="preserve">и </w:t>
      </w:r>
      <w:r w:rsidR="000B0C18" w:rsidRPr="002E48CF">
        <w:t>их природу.</w:t>
      </w:r>
    </w:p>
    <w:p w:rsidR="002E48CF" w:rsidRDefault="002E48CF" w:rsidP="002E48CF">
      <w:pPr>
        <w:pStyle w:val="a6"/>
        <w:outlineLvl w:val="0"/>
      </w:pPr>
      <w:bookmarkStart w:id="1" w:name="_Toc280215864"/>
      <w:r w:rsidRPr="002E48CF">
        <w:t xml:space="preserve">Глава </w:t>
      </w:r>
      <w:r>
        <w:t>1</w:t>
      </w:r>
      <w:r w:rsidRPr="002E48CF">
        <w:t>. Сознание</w:t>
      </w:r>
      <w:r>
        <w:t>, предсознание, бессознательное</w:t>
      </w:r>
      <w:bookmarkEnd w:id="1"/>
    </w:p>
    <w:p w:rsidR="002E48CF" w:rsidRDefault="002E48CF" w:rsidP="002E48CF">
      <w:pPr>
        <w:pStyle w:val="a6"/>
      </w:pPr>
    </w:p>
    <w:p w:rsidR="002E48CF" w:rsidRDefault="00E44BEF" w:rsidP="002E48CF">
      <w:pPr>
        <w:pStyle w:val="a6"/>
      </w:pPr>
      <w:r w:rsidRPr="002E48CF">
        <w:t xml:space="preserve">СОЗНАНИЕ – это </w:t>
      </w:r>
      <w:r w:rsidR="001170D3" w:rsidRPr="002E48CF">
        <w:t>лишь небольшая часть ума; оно включает то, что мы сознаем в каждый данный момент. Хотя Фрейд занимался и с механизмами сознания, его гораздо больше интересовали менее открытые и исследованные области, которые он назвал предсознанием и бессознательным.</w:t>
      </w:r>
    </w:p>
    <w:p w:rsidR="002E48CF" w:rsidRDefault="001170D3" w:rsidP="002E48CF">
      <w:pPr>
        <w:pStyle w:val="a6"/>
      </w:pPr>
      <w:r w:rsidRPr="002E48CF">
        <w:t>БЕССОЗНАТЕЛЬНОЕ Фрейдовской первоначальной предпосылкой является связанность всех психических событий. Если мысль или чувство кажутся несвязанными с предшествующими мыслью или чувством, связь находиться в бессознательном. Если эти бессознательные связи обнаруживаются,</w:t>
      </w:r>
      <w:r w:rsidR="003A3BB8" w:rsidRPr="002E48CF">
        <w:t xml:space="preserve"> кажущаяся бессвязность этим</w:t>
      </w:r>
      <w:r w:rsidR="002E48CF">
        <w:t xml:space="preserve"> </w:t>
      </w:r>
      <w:r w:rsidR="003A3BB8" w:rsidRPr="002E48CF">
        <w:t>разрешается. «Мы называем бессознательным психический процесс, существование</w:t>
      </w:r>
      <w:r w:rsidR="00B01A40" w:rsidRPr="002E48CF">
        <w:t xml:space="preserve"> которого мы должны предполага</w:t>
      </w:r>
      <w:r w:rsidR="00B778E7" w:rsidRPr="002E48CF">
        <w:t>ть, выводить по каким-то причинам из его следствий, - но о котором мы ничего не знаем».</w:t>
      </w:r>
      <w:r w:rsidR="00587C3B" w:rsidRPr="002E48CF">
        <w:t xml:space="preserve"> Бессознательное - это совокупность психических процессов (мысли, образы, влечения) которые трудно или невозможно сделать сознательными. </w:t>
      </w:r>
      <w:r w:rsidR="0004370B" w:rsidRPr="002E48CF">
        <w:t>[5</w:t>
      </w:r>
      <w:r w:rsidR="00587C3B" w:rsidRPr="002E48CF">
        <w:t>]</w:t>
      </w:r>
    </w:p>
    <w:p w:rsidR="002E48CF" w:rsidRDefault="00B778E7" w:rsidP="002E48CF">
      <w:pPr>
        <w:pStyle w:val="a6"/>
      </w:pPr>
      <w:r w:rsidRPr="002E48CF">
        <w:t>К области бессознательного принадлежат инстинктивные элементы, которые никогда не были сознательным и вообще недоступны сознанию. Кроме того, есть материал который, отд</w:t>
      </w:r>
      <w:r w:rsidR="007C336A" w:rsidRPr="002E48CF">
        <w:t xml:space="preserve">елен от сознания и «подавляем». Этот материал не забыт, но он не допускается к воспоминанию. </w:t>
      </w:r>
      <w:r w:rsidR="00940FCE" w:rsidRPr="002E48CF">
        <w:t>Мысль или воспоминание действует на сознание, но опосредованно. Через несколько десятилетий воспоминания, вновь допущенные в сознание, не теряют своей эмоциональной силы. Время ничего в них не меняет.</w:t>
      </w:r>
    </w:p>
    <w:p w:rsidR="007562B1" w:rsidRPr="002E48CF" w:rsidRDefault="007562B1" w:rsidP="002E48CF">
      <w:pPr>
        <w:pStyle w:val="a6"/>
      </w:pPr>
      <w:r w:rsidRPr="002E48CF">
        <w:t>ПРЕДСОЗНАНИЕ формально говоря –</w:t>
      </w:r>
      <w:r w:rsidR="006A2D54" w:rsidRPr="002E48CF">
        <w:t xml:space="preserve"> </w:t>
      </w:r>
      <w:r w:rsidRPr="002E48CF">
        <w:t>часть бессознательного, но такая часть, которая легко может стать сознательной. Доступные фрагменты памяти –часть предсознания. Это может быть память обо всем, что вы делали вчера, улицы, на которы</w:t>
      </w:r>
      <w:r w:rsidR="00D25D86" w:rsidRPr="002E48CF">
        <w:t>х в жили в течение вашей жизни</w:t>
      </w:r>
      <w:r w:rsidRPr="002E48CF">
        <w:t>, ваши любимые</w:t>
      </w:r>
      <w:r w:rsidR="00D25D86" w:rsidRPr="002E48CF">
        <w:t xml:space="preserve"> лакомства, запах горелых осенних листьев, форма пирога, который испекла мама к вашему десятилетию, и множество других прошлых переживаний. Предсознание </w:t>
      </w:r>
      <w:r w:rsidR="00DB63A2" w:rsidRPr="002E48CF">
        <w:t xml:space="preserve">подобно большому складу памяти, в которой сознание может нуждаться для выполнения своих функций. </w:t>
      </w:r>
      <w:r w:rsidR="0004370B" w:rsidRPr="002E48CF">
        <w:t>[2]</w:t>
      </w:r>
    </w:p>
    <w:p w:rsidR="002E48CF" w:rsidRDefault="002E48CF" w:rsidP="002E48CF">
      <w:pPr>
        <w:pStyle w:val="a6"/>
      </w:pPr>
    </w:p>
    <w:p w:rsidR="00A4169C" w:rsidRPr="002E48CF" w:rsidRDefault="002E48CF" w:rsidP="002E48CF">
      <w:pPr>
        <w:pStyle w:val="a6"/>
        <w:outlineLvl w:val="0"/>
      </w:pPr>
      <w:r>
        <w:br w:type="page"/>
      </w:r>
      <w:bookmarkStart w:id="2" w:name="_Toc280215865"/>
      <w:r w:rsidRPr="002E48CF">
        <w:t xml:space="preserve">Глава </w:t>
      </w:r>
      <w:r>
        <w:t>2. Побуждения или инстинкты</w:t>
      </w:r>
      <w:bookmarkEnd w:id="2"/>
    </w:p>
    <w:p w:rsidR="002E48CF" w:rsidRDefault="002E48CF" w:rsidP="002E48CF">
      <w:pPr>
        <w:pStyle w:val="a6"/>
        <w:outlineLvl w:val="0"/>
      </w:pPr>
    </w:p>
    <w:p w:rsidR="004022A9" w:rsidRPr="002E48CF" w:rsidRDefault="00A4169C" w:rsidP="002E48CF">
      <w:pPr>
        <w:pStyle w:val="a6"/>
        <w:outlineLvl w:val="0"/>
      </w:pPr>
      <w:bookmarkStart w:id="3" w:name="_Toc280215866"/>
      <w:r w:rsidRPr="002E48CF">
        <w:t xml:space="preserve">2.1 Основные инстинкты. Либидо </w:t>
      </w:r>
      <w:r w:rsidR="002E48CF">
        <w:t>и агрессивная энергия. Катексис</w:t>
      </w:r>
      <w:bookmarkEnd w:id="3"/>
    </w:p>
    <w:p w:rsidR="002E48CF" w:rsidRDefault="002E48CF" w:rsidP="002E48CF">
      <w:pPr>
        <w:pStyle w:val="a6"/>
      </w:pPr>
    </w:p>
    <w:p w:rsidR="002E48CF" w:rsidRDefault="00AD08D7" w:rsidP="002E48CF">
      <w:pPr>
        <w:pStyle w:val="a6"/>
      </w:pPr>
      <w:r w:rsidRPr="002E48CF">
        <w:t>ИНСТИНКТЫ – это те же напряжения, которые направляют организм к определенным целям.</w:t>
      </w:r>
      <w:r w:rsidR="00125048" w:rsidRPr="002E48CF">
        <w:t xml:space="preserve"> Этот термин во фрейдовском употреблении</w:t>
      </w:r>
      <w:r w:rsidR="002E48CF">
        <w:t xml:space="preserve"> </w:t>
      </w:r>
      <w:r w:rsidR="00125048" w:rsidRPr="002E48CF">
        <w:t>касается людей, а не животных. Инстинкты – «последняя причина всякой деятельности»</w:t>
      </w:r>
      <w:r w:rsidR="004C62DA" w:rsidRPr="002E48CF">
        <w:t>. Фрейд, как правило, называл физический аспект инстинктов потребностями; психические аспекты инстинктов могут быть в целом названы желания. Инстинкты – это силы побуждающие людей к действию.</w:t>
      </w:r>
    </w:p>
    <w:p w:rsidR="00B011CF" w:rsidRPr="002E48CF" w:rsidRDefault="00B011CF" w:rsidP="002E48CF">
      <w:pPr>
        <w:pStyle w:val="a6"/>
      </w:pPr>
      <w:r w:rsidRPr="002E48CF">
        <w:t>Инстинкт содержит четыре компонента:</w:t>
      </w:r>
    </w:p>
    <w:p w:rsidR="002E48CF" w:rsidRDefault="00B011CF" w:rsidP="002E48CF">
      <w:pPr>
        <w:pStyle w:val="a6"/>
      </w:pPr>
      <w:r w:rsidRPr="002E48CF">
        <w:t>Источник, в котором возникает потребность, может быть часть тела или тело целиком.</w:t>
      </w:r>
    </w:p>
    <w:p w:rsidR="00B011CF" w:rsidRPr="002E48CF" w:rsidRDefault="00B011CF" w:rsidP="002E48CF">
      <w:pPr>
        <w:pStyle w:val="a6"/>
      </w:pPr>
      <w:r w:rsidRPr="002E48CF">
        <w:t>Цель, состоит в уменьшении потребности</w:t>
      </w:r>
      <w:r w:rsidR="00070738" w:rsidRPr="002E48CF">
        <w:t xml:space="preserve"> до такой степени, что действие далее перестает быть нужным</w:t>
      </w:r>
      <w:r w:rsidR="00AB289E" w:rsidRPr="002E48CF">
        <w:t>.</w:t>
      </w:r>
    </w:p>
    <w:p w:rsidR="00AB289E" w:rsidRPr="002E48CF" w:rsidRDefault="00AB289E" w:rsidP="002E48CF">
      <w:pPr>
        <w:pStyle w:val="a6"/>
      </w:pPr>
      <w:r w:rsidRPr="002E48CF">
        <w:t xml:space="preserve">Импульс – то количество энергии, силы или напряжения, которое </w:t>
      </w:r>
      <w:r w:rsidR="003A29E3" w:rsidRPr="002E48CF">
        <w:t>используется, чтобы удовлетворить инстинкт</w:t>
      </w:r>
      <w:r w:rsidR="00977E43" w:rsidRPr="002E48CF">
        <w:t>; импульс определяется силой Ии настоятельностью потребности.</w:t>
      </w:r>
    </w:p>
    <w:p w:rsidR="002E48CF" w:rsidRDefault="00977E43" w:rsidP="002E48CF">
      <w:pPr>
        <w:pStyle w:val="a6"/>
      </w:pPr>
      <w:r w:rsidRPr="002E48CF">
        <w:t>Объект инстинкта – это те предметы или действия, или выражения, которые удовлетворяют первоначальную цель.</w:t>
      </w:r>
    </w:p>
    <w:p w:rsidR="00002BF9" w:rsidRPr="002E48CF" w:rsidRDefault="004821CA" w:rsidP="002E48CF">
      <w:pPr>
        <w:pStyle w:val="a6"/>
      </w:pPr>
      <w:r w:rsidRPr="002E48CF">
        <w:t xml:space="preserve">Рассмотрим, как проявляются эти компоненты у человека испытывающего жажду. Тело обезвоживается и начинает нуждаться в жидкости. Источник – растущая потребность в жидкости. </w:t>
      </w:r>
      <w:r w:rsidR="0087696E" w:rsidRPr="002E48CF">
        <w:t>Если она не удовлетворена, она становиться все более выраженной: ее интенсивность растет, т.е. растет импульс энергии, которая используется на удовлетворение жажды. Цель состоит в том, чтобы уменьшить напряжение. Объект</w:t>
      </w:r>
      <w:r w:rsidR="004813D9" w:rsidRPr="002E48CF">
        <w:t xml:space="preserve"> – не только жидкость, ода, но все действия направленные на уменьшения напряжения</w:t>
      </w:r>
      <w:r w:rsidR="002350F2" w:rsidRPr="002E48CF">
        <w:t xml:space="preserve"> (вставание, хождение, выбор питья, приготовление и выпивание). </w:t>
      </w:r>
      <w:r w:rsidR="0004370B" w:rsidRPr="002E48CF">
        <w:t>[2]</w:t>
      </w:r>
    </w:p>
    <w:p w:rsidR="002E48CF" w:rsidRDefault="00562845" w:rsidP="002E48CF">
      <w:pPr>
        <w:pStyle w:val="a6"/>
      </w:pPr>
      <w:r w:rsidRPr="002E48CF">
        <w:t>ОСНОВНЫЕ ИНСТИНКТЫ:</w:t>
      </w:r>
    </w:p>
    <w:p w:rsidR="00562845" w:rsidRPr="002E48CF" w:rsidRDefault="00562845" w:rsidP="002E48CF">
      <w:pPr>
        <w:pStyle w:val="a6"/>
      </w:pPr>
      <w:r w:rsidRPr="002E48CF">
        <w:t>Он указывает две противоположенные силы</w:t>
      </w:r>
      <w:r w:rsidR="00B4257E" w:rsidRPr="002E48CF">
        <w:t xml:space="preserve"> </w:t>
      </w:r>
      <w:r w:rsidRPr="002E48CF">
        <w:t xml:space="preserve">- </w:t>
      </w:r>
      <w:r w:rsidR="00543AC5" w:rsidRPr="002E48CF">
        <w:t>сексуальную (или эротическую, дающую физическое удовлетворение) и агрессивную или деструктивную.</w:t>
      </w:r>
      <w:r w:rsidR="00B106DE" w:rsidRPr="002E48CF">
        <w:t xml:space="preserve"> Из смешивания основных влечений возникает огрмное разнооб</w:t>
      </w:r>
      <w:r w:rsidR="00BD1BC4" w:rsidRPr="002E48CF">
        <w:t>разие и сложность поведения. Инстинкты -это каналы по которым может протекать энергия.</w:t>
      </w:r>
    </w:p>
    <w:p w:rsidR="002E48CF" w:rsidRDefault="00522B18" w:rsidP="002E48CF">
      <w:pPr>
        <w:pStyle w:val="a6"/>
      </w:pPr>
      <w:r w:rsidRPr="002E48CF">
        <w:t>ЛИБИДО И АГРЕССИНАЯ ЭНЕРГИЯ. Каждый из этих обобщенных инстинктов имеет свой, независимый от другого источник энергии.</w:t>
      </w:r>
    </w:p>
    <w:p w:rsidR="002E48CF" w:rsidRDefault="00522B18" w:rsidP="002E48CF">
      <w:pPr>
        <w:pStyle w:val="a6"/>
      </w:pPr>
      <w:r w:rsidRPr="002E48CF">
        <w:t>ЛИБИДО (латинский – желание) – энергия, доступная инстинктам жизни. Во фрейдовском употреблении, что это энергия количественна измерима.</w:t>
      </w:r>
    </w:p>
    <w:p w:rsidR="002E48CF" w:rsidRDefault="00522B18" w:rsidP="002E48CF">
      <w:pPr>
        <w:pStyle w:val="a6"/>
      </w:pPr>
      <w:r w:rsidRPr="002E48CF">
        <w:t>Другая характеристика либидо –его подвижность, легкость, с какой либидо может переходить из одной сферы внимания в</w:t>
      </w:r>
      <w:r w:rsidR="00775A50" w:rsidRPr="002E48CF">
        <w:t xml:space="preserve"> </w:t>
      </w:r>
      <w:r w:rsidRPr="002E48CF">
        <w:t>другую.</w:t>
      </w:r>
      <w:r w:rsidR="009D6E29" w:rsidRPr="002E48CF">
        <w:t xml:space="preserve"> </w:t>
      </w:r>
      <w:r w:rsidRPr="002E48CF">
        <w:t xml:space="preserve">Фрейд описывает переменчивый характер эмоциональных реакций как протекание энергии, втекающей и </w:t>
      </w:r>
      <w:r w:rsidR="00F10EFD" w:rsidRPr="002E48CF">
        <w:t>вытекающий</w:t>
      </w:r>
      <w:r w:rsidRPr="002E48CF">
        <w:t xml:space="preserve"> </w:t>
      </w:r>
      <w:r w:rsidR="00E30FC1" w:rsidRPr="002E48CF">
        <w:t>из области непосредственного интереса.</w:t>
      </w:r>
    </w:p>
    <w:p w:rsidR="002E48CF" w:rsidRDefault="008837EA" w:rsidP="002E48CF">
      <w:pPr>
        <w:pStyle w:val="a6"/>
      </w:pPr>
      <w:r w:rsidRPr="002E48CF">
        <w:t>Энергия агрессивного инстинкта или инстинкта смерти не получила специального названия.</w:t>
      </w:r>
      <w:r w:rsidR="00FA01E3" w:rsidRPr="002E48CF">
        <w:t xml:space="preserve"> </w:t>
      </w:r>
      <w:r w:rsidRPr="002E48CF">
        <w:t>П</w:t>
      </w:r>
      <w:r w:rsidR="00FA01E3" w:rsidRPr="002E48CF">
        <w:t>редполагается, что в общем</w:t>
      </w:r>
      <w:r w:rsidR="006B14BF" w:rsidRPr="002E48CF">
        <w:t xml:space="preserve"> она </w:t>
      </w:r>
      <w:r w:rsidRPr="002E48CF">
        <w:t>имеет те же свойства, что и либидо, хотя Фрейд не поясняет этого.</w:t>
      </w:r>
    </w:p>
    <w:p w:rsidR="002E48CF" w:rsidRDefault="009D4361" w:rsidP="002E48CF">
      <w:pPr>
        <w:pStyle w:val="a6"/>
      </w:pPr>
      <w:r w:rsidRPr="002E48CF">
        <w:t>КАТЕКСИС – это процесс, посредством которого имеющаяся в душе либидинозная энергия привязывается или помещается в психическую репрезентацию личности, идеи или вещи. Катектированное либидо перестает быть подвижным и не может уже перемещаться к новым объектам</w:t>
      </w:r>
      <w:r w:rsidR="006B7B58" w:rsidRPr="002E48CF">
        <w:t>. Оно укрепляется в той части души, которая привлекла и удерживает его.</w:t>
      </w:r>
    </w:p>
    <w:p w:rsidR="002E48CF" w:rsidRDefault="00050D47" w:rsidP="002E48CF">
      <w:pPr>
        <w:pStyle w:val="a6"/>
      </w:pPr>
      <w:r w:rsidRPr="002E48CF">
        <w:t>Если представить себе запас либидо как определенное количество денег, то катексис – процесс помещения их.</w:t>
      </w:r>
      <w:r w:rsidR="002C21DC" w:rsidRPr="002E48CF">
        <w:t xml:space="preserve"> Когда какая-то часть вложена во что-то или катектирована</w:t>
      </w:r>
      <w:r w:rsidR="0086259D" w:rsidRPr="002E48CF">
        <w:t>, - то настолько меньше вы можете вложить куда-либо еще.</w:t>
      </w:r>
    </w:p>
    <w:p w:rsidR="004022A9" w:rsidRPr="002E48CF" w:rsidRDefault="00147FCA" w:rsidP="002E48CF">
      <w:pPr>
        <w:pStyle w:val="a6"/>
      </w:pPr>
      <w:r w:rsidRPr="002E48CF">
        <w:t>Например, психоаналитическое исследование меланхолии интерпретирует потерю интереса к обычным целям и преувеличенную занятость недавней потерей как отвлечение либидо от обычных отношений и «гиперкатексис» ее в области утраченного.</w:t>
      </w:r>
      <w:r w:rsidR="002E48CF">
        <w:t xml:space="preserve"> </w:t>
      </w:r>
      <w:r w:rsidRPr="002E48CF">
        <w:t>Психоаналитическая теория стремиться понять, где либидо могло быть неверно катектировано. Будучи освобождена</w:t>
      </w:r>
      <w:r w:rsidR="00E039BA" w:rsidRPr="002E48CF">
        <w:t xml:space="preserve"> или направлена иначе, та же самая энергия может быть использована для удовлетворения текущих потребностей. Стремление высвободить связанные энергии мы найдем также у Роджерса и Маслоу, а также в буддизме. </w:t>
      </w:r>
      <w:r w:rsidR="0004370B" w:rsidRPr="002E48CF">
        <w:t>[2]</w:t>
      </w:r>
    </w:p>
    <w:p w:rsidR="00514303" w:rsidRPr="002E48CF" w:rsidRDefault="00514303" w:rsidP="002E48CF">
      <w:pPr>
        <w:pStyle w:val="a6"/>
      </w:pPr>
    </w:p>
    <w:p w:rsidR="00A2667E" w:rsidRPr="002E48CF" w:rsidRDefault="003E2FB1" w:rsidP="003E2FB1">
      <w:pPr>
        <w:pStyle w:val="a6"/>
        <w:outlineLvl w:val="0"/>
      </w:pPr>
      <w:r>
        <w:br w:type="page"/>
      </w:r>
      <w:bookmarkStart w:id="4" w:name="_Toc280215867"/>
      <w:r w:rsidRPr="002E48CF">
        <w:t xml:space="preserve">Глава </w:t>
      </w:r>
      <w:r>
        <w:t>3</w:t>
      </w:r>
      <w:r w:rsidRPr="002E48CF">
        <w:t>. Структура личности</w:t>
      </w:r>
      <w:bookmarkEnd w:id="4"/>
    </w:p>
    <w:p w:rsidR="003E2FB1" w:rsidRDefault="003E2FB1" w:rsidP="003E2FB1">
      <w:pPr>
        <w:pStyle w:val="a6"/>
        <w:outlineLvl w:val="0"/>
      </w:pPr>
    </w:p>
    <w:p w:rsidR="002E48CF" w:rsidRDefault="00A2667E" w:rsidP="003E2FB1">
      <w:pPr>
        <w:pStyle w:val="a6"/>
        <w:outlineLvl w:val="0"/>
      </w:pPr>
      <w:bookmarkStart w:id="5" w:name="_Toc280215868"/>
      <w:r w:rsidRPr="002E48CF">
        <w:t>3.1</w:t>
      </w:r>
      <w:r w:rsidR="003E2FB1">
        <w:t xml:space="preserve"> Ид</w:t>
      </w:r>
      <w:bookmarkEnd w:id="5"/>
    </w:p>
    <w:p w:rsidR="003E2FB1" w:rsidRDefault="003E2FB1" w:rsidP="002E48CF">
      <w:pPr>
        <w:pStyle w:val="a6"/>
      </w:pPr>
    </w:p>
    <w:p w:rsidR="002E48CF" w:rsidRDefault="006830D9" w:rsidP="002E48CF">
      <w:pPr>
        <w:pStyle w:val="a6"/>
      </w:pPr>
      <w:r w:rsidRPr="002E48CF">
        <w:t>Ид</w:t>
      </w:r>
      <w:r w:rsidR="000F592A" w:rsidRPr="002E48CF">
        <w:t xml:space="preserve"> (Оно</w:t>
      </w:r>
      <w:r w:rsidR="00D81153" w:rsidRPr="002E48CF">
        <w:t xml:space="preserve">). </w:t>
      </w:r>
      <w:r w:rsidR="00BC0E7D" w:rsidRPr="002E48CF">
        <w:t>«Содержит все унаследованное, все что есть при рождении, что заложено в конституции – кроме всего прочего, следовательно те инстинкты, которые возникают в соматической</w:t>
      </w:r>
      <w:r w:rsidR="00883630" w:rsidRPr="002E48CF">
        <w:t xml:space="preserve"> организации, и которое в Ид находят первое психическое выражение в форме, нам неизвестной».</w:t>
      </w:r>
    </w:p>
    <w:p w:rsidR="002E48CF" w:rsidRDefault="00BE7471" w:rsidP="002E48CF">
      <w:pPr>
        <w:pStyle w:val="a6"/>
      </w:pPr>
      <w:r w:rsidRPr="002E48CF">
        <w:t xml:space="preserve">В психоанализе З. Фрейда бессознательное является одной из 3 психических структур (Оно) и включает все неприемлемые с т.з. Суперэго и вытесненные из сознания мысли, чувства и влечения. </w:t>
      </w:r>
      <w:r w:rsidR="00B64D7E" w:rsidRPr="002E48CF">
        <w:t>[</w:t>
      </w:r>
      <w:r w:rsidR="0004370B" w:rsidRPr="002E48CF">
        <w:t>5</w:t>
      </w:r>
      <w:r w:rsidR="00B64D7E" w:rsidRPr="002E48CF">
        <w:t>]</w:t>
      </w:r>
    </w:p>
    <w:p w:rsidR="002E48CF" w:rsidRDefault="00A1717F" w:rsidP="002E48CF">
      <w:pPr>
        <w:pStyle w:val="a6"/>
      </w:pPr>
      <w:r w:rsidRPr="002E48CF">
        <w:t>Хотя другие части структуры развиваются из Ид, само оно бесформенно, хаотично и неорганизованно. «Логические законы неприменимы к Ид…Противоположенные импульсы существуют бок о бок друг с другом, не нейтрализуя и не ослабляя друг</w:t>
      </w:r>
      <w:r w:rsidR="002E48CF">
        <w:t xml:space="preserve"> </w:t>
      </w:r>
      <w:r w:rsidRPr="002E48CF">
        <w:t>друга». Ид</w:t>
      </w:r>
      <w:r w:rsidR="00AF58D2" w:rsidRPr="002E48CF">
        <w:t xml:space="preserve"> </w:t>
      </w:r>
      <w:r w:rsidRPr="002E48CF">
        <w:t>- резервуар энергии для всей личности.</w:t>
      </w:r>
    </w:p>
    <w:p w:rsidR="002E48CF" w:rsidRDefault="00C63397" w:rsidP="002E48CF">
      <w:pPr>
        <w:pStyle w:val="a6"/>
      </w:pPr>
      <w:r w:rsidRPr="002E48CF">
        <w:t>«В Ид нет ничего соответствующего идее времени, нет признания протекания времени и нет изменения психических процессов при прохождении времени… Естественно, что Ид не знает ценностей. Добра и зла, не знает морали». [</w:t>
      </w:r>
      <w:r w:rsidR="0004370B" w:rsidRPr="002E48CF">
        <w:t>1</w:t>
      </w:r>
      <w:r w:rsidRPr="002E48CF">
        <w:t>]</w:t>
      </w:r>
    </w:p>
    <w:p w:rsidR="002E48CF" w:rsidRDefault="00281FA1" w:rsidP="002E48CF">
      <w:pPr>
        <w:pStyle w:val="a6"/>
      </w:pPr>
      <w:r w:rsidRPr="002E48CF">
        <w:t>Ид может быть уподоблено слепому королю, власть которого абсолютна, но который должен полагаться на других в распределении и использовании своей власти.</w:t>
      </w:r>
    </w:p>
    <w:p w:rsidR="002E48CF" w:rsidRDefault="00855AAF" w:rsidP="002E48CF">
      <w:pPr>
        <w:pStyle w:val="a6"/>
      </w:pPr>
      <w:r w:rsidRPr="002E48CF">
        <w:t>Содержание Ид почти целиком бессознательно; оно включает психические формы, которые никогда не были сознательными, равно как и материал, который оказался неприемлемым для сознания. Мыслю или воспоминание, вытесненные из сознания и обретающиеся среди теней Ид, по-прежнему способны влиять на психическую жизнь человека.</w:t>
      </w:r>
      <w:r w:rsidR="002E48CF">
        <w:t xml:space="preserve"> </w:t>
      </w:r>
      <w:r w:rsidR="00CA0362" w:rsidRPr="002E48CF">
        <w:t>Фрейд подчеркивал, что забытый материал продолжает обладать силой действия, не уменьшившийся, но вышедший из-под сознательного контроля.</w:t>
      </w:r>
      <w:r w:rsidR="00192DC2" w:rsidRPr="002E48CF">
        <w:t xml:space="preserve"> [2]</w:t>
      </w:r>
    </w:p>
    <w:p w:rsidR="002E48CF" w:rsidRDefault="003E2FB1" w:rsidP="003E2FB1">
      <w:pPr>
        <w:pStyle w:val="a6"/>
        <w:outlineLvl w:val="0"/>
      </w:pPr>
      <w:r>
        <w:br w:type="page"/>
      </w:r>
      <w:bookmarkStart w:id="6" w:name="_Toc280215869"/>
      <w:r w:rsidR="004576A7" w:rsidRPr="002E48CF">
        <w:t>3.2</w:t>
      </w:r>
      <w:r>
        <w:t xml:space="preserve"> Эго</w:t>
      </w:r>
      <w:bookmarkEnd w:id="6"/>
    </w:p>
    <w:p w:rsidR="003E2FB1" w:rsidRDefault="003E2FB1" w:rsidP="002E48CF">
      <w:pPr>
        <w:pStyle w:val="a6"/>
      </w:pPr>
    </w:p>
    <w:p w:rsidR="002E48CF" w:rsidRDefault="006830D9" w:rsidP="002E48CF">
      <w:pPr>
        <w:pStyle w:val="a6"/>
      </w:pPr>
      <w:r w:rsidRPr="002E48CF">
        <w:t>Эго</w:t>
      </w:r>
      <w:r w:rsidR="00FB45CE" w:rsidRPr="002E48CF">
        <w:t xml:space="preserve"> («Я»)</w:t>
      </w:r>
      <w:r w:rsidRPr="002E48CF">
        <w:t xml:space="preserve"> </w:t>
      </w:r>
      <w:r w:rsidR="00B64294" w:rsidRPr="002E48CF">
        <w:t>–</w:t>
      </w:r>
      <w:r w:rsidRPr="002E48CF">
        <w:t xml:space="preserve"> </w:t>
      </w:r>
      <w:r w:rsidR="00B64294" w:rsidRPr="002E48CF">
        <w:t>та часть психического аппарата, которая находится в контакте с внешней реальностью. Она развивается из Ид по мере того</w:t>
      </w:r>
      <w:r w:rsidR="00844331" w:rsidRPr="002E48CF">
        <w:t>, как ребенок начинает сознавать свою личность, чтобы служить повторяющимся требованиям Ид.</w:t>
      </w:r>
    </w:p>
    <w:p w:rsidR="002E48CF" w:rsidRDefault="00844331" w:rsidP="002E48CF">
      <w:pPr>
        <w:pStyle w:val="a6"/>
      </w:pPr>
      <w:r w:rsidRPr="002E48CF">
        <w:t>Как кора дерева, Эго защищает Ид, но для этого берет эне</w:t>
      </w:r>
      <w:r w:rsidR="00984461" w:rsidRPr="002E48CF">
        <w:t xml:space="preserve">ргию </w:t>
      </w:r>
      <w:r w:rsidR="001E3B40" w:rsidRPr="002E48CF">
        <w:t xml:space="preserve">у Ид. </w:t>
      </w:r>
      <w:r w:rsidR="00DB01CD" w:rsidRPr="002E48CF">
        <w:t>Оно обеспечивает физическое и душевное здоровье и безопасность личности. Фрейд описывает различные функции Эго как по отношению к внешнему миру, так и во внутреннем мире, импульсы которого оно стремиться удовлетворить.</w:t>
      </w:r>
    </w:p>
    <w:p w:rsidR="002E48CF" w:rsidRDefault="001E3B40" w:rsidP="002E48CF">
      <w:pPr>
        <w:pStyle w:val="a6"/>
      </w:pPr>
      <w:r w:rsidRPr="002E48CF">
        <w:t>Согласованность поступков, которые кажутся никак не связанными, можно рассматривать с точки зрения бессознательных мотивов, проявляющихся самыми разными способами в зависимости от противодействующих сил защитных процессов Эго (например, и нежелательные сексуальные авантюры, и художественное творчество могут быть продуктом вытесненного сексуального влечения, которому противостоит Эго).</w:t>
      </w:r>
      <w:r w:rsidR="004F0D03" w:rsidRPr="002E48CF">
        <w:t xml:space="preserve"> </w:t>
      </w:r>
      <w:r w:rsidR="00192DC2" w:rsidRPr="002E48CF">
        <w:t>[2]</w:t>
      </w:r>
    </w:p>
    <w:p w:rsidR="002E48CF" w:rsidRDefault="004F0D03" w:rsidP="002E48CF">
      <w:pPr>
        <w:pStyle w:val="a6"/>
      </w:pPr>
      <w:r w:rsidRPr="002E48CF">
        <w:t>Таким образом, психоанализ демонстрирует, как стабильность, вариабельность и согласованность психического опыта может трактоваться на основе взаимодействия множества скрытых процессов, включая эмоциональные побуждения и механизмы эго, которые им противостоят.</w:t>
      </w:r>
      <w:r w:rsidR="002E48CF">
        <w:t xml:space="preserve"> </w:t>
      </w:r>
      <w:r w:rsidR="00FE0E08" w:rsidRPr="002E48CF">
        <w:t>[</w:t>
      </w:r>
      <w:r w:rsidR="00192DC2" w:rsidRPr="002E48CF">
        <w:t>3</w:t>
      </w:r>
      <w:r w:rsidR="00FE0E08" w:rsidRPr="002E48CF">
        <w:t>]</w:t>
      </w:r>
    </w:p>
    <w:p w:rsidR="002E48CF" w:rsidRDefault="001E3B40" w:rsidP="002E48CF">
      <w:pPr>
        <w:pStyle w:val="a6"/>
      </w:pPr>
      <w:r w:rsidRPr="002E48CF">
        <w:t>Фрейд, безусловно, считал, что контролирование побуждений - это функция Эго.</w:t>
      </w:r>
      <w:r w:rsidR="002E48CF">
        <w:t xml:space="preserve"> </w:t>
      </w:r>
      <w:r w:rsidRPr="002E48CF">
        <w:t>[</w:t>
      </w:r>
      <w:r w:rsidR="00192DC2" w:rsidRPr="002E48CF">
        <w:t>3</w:t>
      </w:r>
      <w:r w:rsidRPr="002E48CF">
        <w:t>]</w:t>
      </w:r>
    </w:p>
    <w:p w:rsidR="002E48CF" w:rsidRDefault="007D7524" w:rsidP="002E48CF">
      <w:pPr>
        <w:pStyle w:val="a6"/>
      </w:pPr>
      <w:r w:rsidRPr="002E48CF">
        <w:t xml:space="preserve">«Основные характеристики Эго </w:t>
      </w:r>
      <w:r w:rsidR="003A51DC" w:rsidRPr="002E48CF">
        <w:t>таковы</w:t>
      </w:r>
      <w:r w:rsidR="007F624F" w:rsidRPr="002E48CF">
        <w:t>:</w:t>
      </w:r>
    </w:p>
    <w:p w:rsidR="002E48CF" w:rsidRDefault="007D7524" w:rsidP="002E48CF">
      <w:pPr>
        <w:pStyle w:val="a6"/>
      </w:pPr>
      <w:r w:rsidRPr="002E48CF">
        <w:t>Вследствие отношения, установившегося уже между чувственным восприятием и мышечным действием, Эго управляет произвольными движениями. Его задачей является самосохранение. В отношении внешних событий оно выполняет эту задачу, сознавая внешние стимулы, накапливая (в памяти)</w:t>
      </w:r>
      <w:r w:rsidR="00FA2CB2" w:rsidRPr="002E48CF">
        <w:t xml:space="preserve"> опыт, избегая чрезмерных стимулов (посредством бегства), приспосабливаясь к умеренным стимулам (адаптация), и наконец научаясь совершать необходимые изменения во внешнем мире себе на пользу (посредством деятельности).</w:t>
      </w:r>
    </w:p>
    <w:p w:rsidR="002E48CF" w:rsidRDefault="00FA2CB2" w:rsidP="002E48CF">
      <w:pPr>
        <w:pStyle w:val="a6"/>
      </w:pPr>
      <w:r w:rsidRPr="002E48CF">
        <w:t>Что касается внутренних событий, по отношению к Ид, Эго выполняет свою задачу, обретая контроль над требованиями инстинктов, решая, будет ли им позволено получить удовлетворение, откладывая удовлетворение до благоприятного времени</w:t>
      </w:r>
      <w:r w:rsidR="003A607A" w:rsidRPr="002E48CF">
        <w:t xml:space="preserve"> и благоприятных обстоятельств во внешнем мире, или полностью подавляя их возбуждение. Его действия управляются рассмотрением напряжений, возникающих внутри или вызываемых извне. Усиление этих напряжений в целом чувствуется как неудовольствие, а ослабление – как удовольствие… Эго стремиться к удовольствию и старается избегать неудовольствия». </w:t>
      </w:r>
      <w:r w:rsidR="0019078F" w:rsidRPr="002E48CF">
        <w:t>[2]</w:t>
      </w:r>
    </w:p>
    <w:p w:rsidR="002E48CF" w:rsidRDefault="0096718E" w:rsidP="002E48CF">
      <w:pPr>
        <w:pStyle w:val="a6"/>
      </w:pPr>
      <w:r w:rsidRPr="002E48CF">
        <w:t>Однако чтобы сделать это, Эго должно, в свою очередь, контролировать или модулировать импульсы Ид, так что индивидуум может быть менее непосредственным, но более реалистичным</w:t>
      </w:r>
      <w:r w:rsidR="003363A5" w:rsidRPr="002E48CF">
        <w:t>.</w:t>
      </w:r>
    </w:p>
    <w:p w:rsidR="002E48CF" w:rsidRDefault="008676EB" w:rsidP="002E48CF">
      <w:pPr>
        <w:pStyle w:val="a6"/>
      </w:pPr>
      <w:r w:rsidRPr="002E48CF">
        <w:t>Эго, с одной стороны, следует бессознательным инстинктам, а с другой — подчиняется нормативам и требованиям реальности.</w:t>
      </w:r>
      <w:r w:rsidR="002E48CF">
        <w:t xml:space="preserve"> </w:t>
      </w:r>
      <w:r w:rsidRPr="002E48CF">
        <w:t>[</w:t>
      </w:r>
      <w:r w:rsidR="008D6D0C" w:rsidRPr="002E48CF">
        <w:t>4</w:t>
      </w:r>
      <w:r w:rsidRPr="002E48CF">
        <w:t>]</w:t>
      </w:r>
    </w:p>
    <w:p w:rsidR="002E48CF" w:rsidRDefault="003363A5" w:rsidP="002E48CF">
      <w:pPr>
        <w:pStyle w:val="a6"/>
      </w:pPr>
      <w:r w:rsidRPr="002E48CF">
        <w:t>Рассмотрим в качестве примера гетеросексуальный</w:t>
      </w:r>
      <w:r w:rsidR="00743D09" w:rsidRPr="002E48CF">
        <w:t xml:space="preserve"> импульс. Индивидуум чувствует напряжение, возникающее из неудовлетворенного сексуального возбуждения; Ид уменьшило бы это напряжение непосредственной и прямой сексуальной деятельностью. Эго должно решить, в какой мере сексуальное выражение уместно, и как создать ситуацию, в которой сексуальный контакт будет наиболее полным.</w:t>
      </w:r>
    </w:p>
    <w:p w:rsidR="00DD6497" w:rsidRPr="002E48CF" w:rsidRDefault="00DD6497" w:rsidP="002E48CF">
      <w:pPr>
        <w:pStyle w:val="a6"/>
      </w:pPr>
    </w:p>
    <w:p w:rsidR="002E48CF" w:rsidRDefault="004077FD" w:rsidP="003E2FB1">
      <w:pPr>
        <w:pStyle w:val="a6"/>
        <w:outlineLvl w:val="0"/>
      </w:pPr>
      <w:bookmarkStart w:id="7" w:name="_Toc280215870"/>
      <w:r w:rsidRPr="002E48CF">
        <w:t>3.3</w:t>
      </w:r>
      <w:r w:rsidR="003E2FB1">
        <w:t xml:space="preserve"> Суперэго</w:t>
      </w:r>
      <w:bookmarkEnd w:id="7"/>
    </w:p>
    <w:p w:rsidR="003E2FB1" w:rsidRDefault="003E2FB1" w:rsidP="002E48CF">
      <w:pPr>
        <w:pStyle w:val="a6"/>
      </w:pPr>
    </w:p>
    <w:p w:rsidR="000D29CA" w:rsidRPr="002E48CF" w:rsidRDefault="003A3E90" w:rsidP="002E48CF">
      <w:pPr>
        <w:pStyle w:val="a6"/>
      </w:pPr>
      <w:r w:rsidRPr="002E48CF">
        <w:t>Суперэго («Сверх-Я»)- п</w:t>
      </w:r>
      <w:r w:rsidR="00727284" w:rsidRPr="002E48CF">
        <w:t>оследняя часть структуры развивается не из Ид, а из Эго. Она служит судьей или цензором деятельности и мыслей Эго.</w:t>
      </w:r>
      <w:r w:rsidR="00815148" w:rsidRPr="002E48CF">
        <w:t xml:space="preserve"> Это хранилище моральных установлений</w:t>
      </w:r>
      <w:r w:rsidR="00134D0B" w:rsidRPr="002E48CF">
        <w:t>, норм поведения и тех конструкций, которые создают запрещения в личности. Фрейд указывает три функции Суперэго</w:t>
      </w:r>
      <w:r w:rsidR="00115626" w:rsidRPr="002E48CF">
        <w:t xml:space="preserve"> (</w:t>
      </w:r>
      <w:r w:rsidR="00205C3A" w:rsidRPr="002E48CF">
        <w:t>«Сверх-</w:t>
      </w:r>
      <w:r w:rsidR="00115626" w:rsidRPr="002E48CF">
        <w:t>Я</w:t>
      </w:r>
      <w:r w:rsidR="00205C3A" w:rsidRPr="002E48CF">
        <w:t>»</w:t>
      </w:r>
      <w:r w:rsidR="00115626" w:rsidRPr="002E48CF">
        <w:t>)</w:t>
      </w:r>
      <w:r w:rsidR="00134D0B" w:rsidRPr="002E48CF">
        <w:t>:</w:t>
      </w:r>
    </w:p>
    <w:p w:rsidR="002E48CF" w:rsidRDefault="00134D0B" w:rsidP="002E48CF">
      <w:pPr>
        <w:pStyle w:val="a6"/>
      </w:pPr>
      <w:r w:rsidRPr="002E48CF">
        <w:t>Совесть, самонаблюдение и формирование идеалов. В качестве совести</w:t>
      </w:r>
      <w:r w:rsidR="0034197B" w:rsidRPr="002E48CF">
        <w:t xml:space="preserve"> Суперэго ограничивает, запрещает и судит сознательную деятельность;</w:t>
      </w:r>
      <w:r w:rsidR="00F56246" w:rsidRPr="002E48CF">
        <w:t xml:space="preserve"> но оно действует также бессознательно. Бессознательные ограничения косвенны, выступают как принуждения или запрещения: «Пациент…ведет себя так, как будто он одержим чувством вины, о которой он ничего не знает».</w:t>
      </w:r>
    </w:p>
    <w:p w:rsidR="002E48CF" w:rsidRDefault="0056068A" w:rsidP="002E48CF">
      <w:pPr>
        <w:pStyle w:val="a6"/>
      </w:pPr>
      <w:r w:rsidRPr="002E48CF">
        <w:t>Задача самонаблюдения возникает из способности Суперэго</w:t>
      </w:r>
      <w:r w:rsidR="00B43511" w:rsidRPr="002E48CF">
        <w:t xml:space="preserve"> оценивать деятельность независимо от побуждения Ид к уменьшению напряжения, и независимо от Эго, которое также вовлечено в удовлетворение потребностей. </w:t>
      </w:r>
      <w:r w:rsidR="00660879" w:rsidRPr="002E48CF">
        <w:t>Формирование идеалов связано с развитием самого Суперэго. Суперэго не является,</w:t>
      </w:r>
      <w:r w:rsidR="00546397" w:rsidRPr="002E48CF">
        <w:t xml:space="preserve"> как иногда полагают, отождествлением с одним</w:t>
      </w:r>
      <w:r w:rsidR="004810CE" w:rsidRPr="002E48CF">
        <w:t xml:space="preserve"> из родителей или с его поведение. «Суперэго ребенка в действительности конструируется, но модель</w:t>
      </w:r>
      <w:r w:rsidR="007804BF" w:rsidRPr="002E48CF">
        <w:t xml:space="preserve"> не его родителей, а по модели Суперэго его родителей: оно наполнено тем же содержанием, и становится носителем</w:t>
      </w:r>
      <w:r w:rsidR="00EF0319" w:rsidRPr="002E48CF">
        <w:t xml:space="preserve"> традиций и переживающих время суждений ценности, которые передаются, таким образом от поколения к поколению». </w:t>
      </w:r>
      <w:r w:rsidR="003E4A73" w:rsidRPr="002E48CF">
        <w:t>[2]</w:t>
      </w:r>
    </w:p>
    <w:p w:rsidR="000D29CA" w:rsidRPr="002E48CF" w:rsidRDefault="00396172" w:rsidP="002E48CF">
      <w:pPr>
        <w:pStyle w:val="a6"/>
      </w:pPr>
      <w:r w:rsidRPr="002E48CF">
        <w:t>Суперэго — это совокупность моральных устоев общества; оно исполняет роль «цензора». Таким образом, это находится в конфликте, ибо требования ид и Суперэго несовместимы. Поэтому эго постоянно прибегает к защитным механизмам, которые будут рассмотр</w:t>
      </w:r>
      <w:r w:rsidR="00DF2950" w:rsidRPr="002E48CF">
        <w:t>ены в другой главе в этой работы</w:t>
      </w:r>
      <w:r w:rsidRPr="002E48CF">
        <w:t>.</w:t>
      </w:r>
    </w:p>
    <w:p w:rsidR="00082502" w:rsidRPr="002E48CF" w:rsidRDefault="00082502" w:rsidP="002E48CF">
      <w:pPr>
        <w:pStyle w:val="a6"/>
      </w:pPr>
    </w:p>
    <w:p w:rsidR="002E48CF" w:rsidRDefault="00F3738B" w:rsidP="003E2FB1">
      <w:pPr>
        <w:pStyle w:val="a6"/>
        <w:outlineLvl w:val="0"/>
      </w:pPr>
      <w:bookmarkStart w:id="8" w:name="_Toc280215871"/>
      <w:r w:rsidRPr="002E48CF">
        <w:t>3.4 Отн</w:t>
      </w:r>
      <w:r w:rsidR="003E2FB1">
        <w:t>ошения между тремя подсистемами</w:t>
      </w:r>
      <w:bookmarkEnd w:id="8"/>
    </w:p>
    <w:p w:rsidR="003E2FB1" w:rsidRDefault="003E2FB1" w:rsidP="002E48CF">
      <w:pPr>
        <w:pStyle w:val="a6"/>
      </w:pPr>
    </w:p>
    <w:p w:rsidR="002E48CF" w:rsidRDefault="00872D6C" w:rsidP="002E48CF">
      <w:pPr>
        <w:pStyle w:val="a6"/>
      </w:pPr>
      <w:r w:rsidRPr="002E48CF">
        <w:t>Рассматривая проблему поведения, Фрейд выделяет две потребности, которые определяют психическую деятельность человека: либидозную и агрессивную. Но так как удовлетворение этих потребностей наталкивается на препятствия со стороны окружающего мира, они вытесняются, образуя область бессознательного. Но все же иногда они прорываются, обходя «цензуру» сознания, и проявляются в виде символов. Раскрывая характер взаимодействия данных потребностей и возможности их удовлетворения, Фрейд в структуре личности выделяет три основных компонента: ид («Оно»), эго («Я») и супер-эго («Сверх-я»).</w:t>
      </w:r>
      <w:r w:rsidR="002E48CF">
        <w:t xml:space="preserve"> </w:t>
      </w:r>
      <w:r w:rsidR="00DD58E0" w:rsidRPr="002E48CF">
        <w:t>[</w:t>
      </w:r>
      <w:r w:rsidR="003E4A73" w:rsidRPr="002E48CF">
        <w:t>4</w:t>
      </w:r>
      <w:r w:rsidR="00DD58E0" w:rsidRPr="002E48CF">
        <w:t>]</w:t>
      </w:r>
    </w:p>
    <w:p w:rsidR="002E48CF" w:rsidRDefault="003B7977" w:rsidP="002E48CF">
      <w:pPr>
        <w:pStyle w:val="a6"/>
      </w:pPr>
      <w:r w:rsidRPr="002E48CF">
        <w:t>Общая цель души –</w:t>
      </w:r>
      <w:r w:rsidR="00B138CC" w:rsidRPr="002E48CF">
        <w:t xml:space="preserve"> </w:t>
      </w:r>
      <w:r w:rsidRPr="002E48CF">
        <w:t>поддерживать, а если оно нарушено, то восстанавливать приемлемый у</w:t>
      </w:r>
      <w:r w:rsidR="00C74547" w:rsidRPr="002E48CF">
        <w:t>ровень динамического равновесия, которое увеличивает удовольствия и минимизирует неудовольствие. Энергия, которая используется для действия системы, возникает в Ид в связи с его примитивной, инстинктивной природой. Эго, появляющееся из Ид, реалистически обращается с его основными побуждениями; оно также является посредником между силами, действующими в Ид и Суперэго и требованиями внешней реальности. Суперэго</w:t>
      </w:r>
      <w:r w:rsidR="009B6F63" w:rsidRPr="002E48CF">
        <w:t>, появляющееся из Эго, действует как моральный тормоз или противовес практическим заботам</w:t>
      </w:r>
      <w:r w:rsidR="00FE1525" w:rsidRPr="002E48CF">
        <w:t xml:space="preserve"> Эго.</w:t>
      </w:r>
    </w:p>
    <w:p w:rsidR="002E48CF" w:rsidRDefault="00FE1525" w:rsidP="002E48CF">
      <w:pPr>
        <w:pStyle w:val="a6"/>
      </w:pPr>
      <w:r w:rsidRPr="002E48CF">
        <w:t>Ид полностью бессознательно, Эго и Суперэго – частично бессознательны. «Без сомнения значительные части Эго и Суперэго могут оставаться бессознательными, более того, они нормально бессознательны</w:t>
      </w:r>
      <w:r w:rsidR="0076128F" w:rsidRPr="002E48CF">
        <w:t>.</w:t>
      </w:r>
    </w:p>
    <w:p w:rsidR="002E48CF" w:rsidRDefault="0076128F" w:rsidP="002E48CF">
      <w:pPr>
        <w:pStyle w:val="a6"/>
      </w:pPr>
      <w:r w:rsidRPr="002E48CF">
        <w:t>Это означает, что индивидуум ничего не знает об их содержании, и нужно затратить много усилий, чтобы сделать их сознательными».</w:t>
      </w:r>
    </w:p>
    <w:p w:rsidR="0076128F" w:rsidRPr="002E48CF" w:rsidRDefault="00656A95" w:rsidP="002E48CF">
      <w:pPr>
        <w:pStyle w:val="a6"/>
      </w:pPr>
      <w:r w:rsidRPr="002E48CF">
        <w:t xml:space="preserve">Практическая цель психоанализа в этих терминах состоит в том, чтобы «усилить Эго, сделать его более независимым от Суперэго, расширить поле его восприятия и усовершенствовать его организацию, чтобы оно могло освоить новую порцию Ид». З. Фрейд. </w:t>
      </w:r>
      <w:r w:rsidR="00AF12E4" w:rsidRPr="002E48CF">
        <w:t>[1]</w:t>
      </w:r>
    </w:p>
    <w:p w:rsidR="003B7977" w:rsidRPr="002E48CF" w:rsidRDefault="003B7977" w:rsidP="002E48CF">
      <w:pPr>
        <w:pStyle w:val="a6"/>
      </w:pPr>
    </w:p>
    <w:p w:rsidR="004E6F2D" w:rsidRPr="002E48CF" w:rsidRDefault="003E2FB1" w:rsidP="003E2FB1">
      <w:pPr>
        <w:pStyle w:val="a6"/>
        <w:outlineLvl w:val="0"/>
      </w:pPr>
      <w:r>
        <w:br w:type="page"/>
      </w:r>
      <w:bookmarkStart w:id="9" w:name="_Toc280215872"/>
      <w:r w:rsidRPr="002E48CF">
        <w:t xml:space="preserve">Глава </w:t>
      </w:r>
      <w:r>
        <w:t>4</w:t>
      </w:r>
      <w:r w:rsidRPr="002E48CF">
        <w:t>. Психосексуальные стадии развития</w:t>
      </w:r>
      <w:bookmarkEnd w:id="9"/>
    </w:p>
    <w:p w:rsidR="003E2FB1" w:rsidRDefault="003E2FB1" w:rsidP="003E2FB1">
      <w:pPr>
        <w:pStyle w:val="a6"/>
        <w:outlineLvl w:val="0"/>
      </w:pPr>
    </w:p>
    <w:p w:rsidR="002E48CF" w:rsidRDefault="004E6F2D" w:rsidP="003E2FB1">
      <w:pPr>
        <w:pStyle w:val="a6"/>
        <w:outlineLvl w:val="0"/>
      </w:pPr>
      <w:bookmarkStart w:id="10" w:name="_Toc280215873"/>
      <w:r w:rsidRPr="002E48CF">
        <w:t>4.1 Оральная стадия</w:t>
      </w:r>
      <w:bookmarkEnd w:id="10"/>
    </w:p>
    <w:p w:rsidR="003E2FB1" w:rsidRDefault="003E2FB1" w:rsidP="002E48CF">
      <w:pPr>
        <w:pStyle w:val="a6"/>
      </w:pPr>
    </w:p>
    <w:p w:rsidR="002E48CF" w:rsidRDefault="00AE1ED4" w:rsidP="002E48CF">
      <w:pPr>
        <w:pStyle w:val="a6"/>
      </w:pPr>
      <w:r w:rsidRPr="002E48CF">
        <w:t>Меняющиеся способы удовлетворения и физические области удовлетворения – основные элементы фрейдовского описания стадий развития. Термином «фиксация» Фрейд называет то, что происходит, когда человек не переходит нор</w:t>
      </w:r>
      <w:r w:rsidR="004C2CB2" w:rsidRPr="002E48CF">
        <w:t xml:space="preserve">мально от одной стадии к другой, а остается слишком привязанным к определенной стадии. Человек, фиксированный на определенной стадии, предпочитает удовлетворять свои потребности более простыми и «детскими» способами, а не теми «взрослыми», которые появляются при нормальном развитии. </w:t>
      </w:r>
      <w:r w:rsidR="005B445F" w:rsidRPr="002E48CF">
        <w:t>[6]</w:t>
      </w:r>
    </w:p>
    <w:p w:rsidR="002E48CF" w:rsidRDefault="00F30941" w:rsidP="002E48CF">
      <w:pPr>
        <w:pStyle w:val="a6"/>
      </w:pPr>
      <w:r w:rsidRPr="002E48CF">
        <w:t xml:space="preserve">ОРАЛЬНАЯ СТАДИЯ. После рождения, потребности и удовлетворения концентрируются в основном на губах, языке и, несколько позже, на </w:t>
      </w:r>
      <w:r w:rsidR="00204F6E" w:rsidRPr="002E48CF">
        <w:t xml:space="preserve">зубах. </w:t>
      </w:r>
      <w:r w:rsidR="00FB3C09" w:rsidRPr="002E48CF">
        <w:t>Основное</w:t>
      </w:r>
      <w:r w:rsidR="00204F6E" w:rsidRPr="002E48CF">
        <w:t xml:space="preserve"> побуждение младенца не социально и не межличностно: это просто потребности в питании, в уменьшении напряжения голода и жажды. Во время кормления ребенка также утешают, качают, прижимают и ласкают. Ребенок поначалу ассоциирует как удовольствие, так и уменьшение напряжения с процессом кормления.</w:t>
      </w:r>
    </w:p>
    <w:p w:rsidR="002E48CF" w:rsidRDefault="00204F6E" w:rsidP="002E48CF">
      <w:pPr>
        <w:pStyle w:val="a6"/>
      </w:pPr>
      <w:r w:rsidRPr="002E48CF">
        <w:t>Рот – первая область тела, которой</w:t>
      </w:r>
      <w:r w:rsidR="007F7F32" w:rsidRPr="002E48CF">
        <w:t xml:space="preserve"> младенец может управлять. Большая часть доступной энергии либидо направляется или сосредотачивается в этой области.</w:t>
      </w:r>
      <w:r w:rsidR="00BE190C" w:rsidRPr="002E48CF">
        <w:t xml:space="preserve"> По мере взросления все новые области тела развиваются и становятся важными местоположения удовлетворения.</w:t>
      </w:r>
      <w:r w:rsidR="009F594F" w:rsidRPr="002E48CF">
        <w:t xml:space="preserve"> У взрослых остается много оральных </w:t>
      </w:r>
      <w:r w:rsidR="00880001" w:rsidRPr="002E48CF">
        <w:t xml:space="preserve">привычек и постоянный интерес </w:t>
      </w:r>
      <w:r w:rsidR="003B0449" w:rsidRPr="002E48CF">
        <w:t>к поддержанию оральных удовольствий. Еда, сосание, жевание</w:t>
      </w:r>
      <w:r w:rsidR="00213F80" w:rsidRPr="002E48CF">
        <w:t>, к</w:t>
      </w:r>
      <w:r w:rsidR="003B0449" w:rsidRPr="002E48CF">
        <w:t xml:space="preserve">урение, касание, облизывание губ или причмокивание – физическое выражение этого </w:t>
      </w:r>
      <w:r w:rsidR="005F154F" w:rsidRPr="002E48CF">
        <w:t>интереса. Угрызение ногтей, курение или переедание может быть связано с частичной фиксацией на оральные стадии, неполнотой психологической зрелости.</w:t>
      </w:r>
    </w:p>
    <w:p w:rsidR="004E45C3" w:rsidRPr="002E48CF" w:rsidRDefault="004E45C3" w:rsidP="002E48CF">
      <w:pPr>
        <w:pStyle w:val="a6"/>
      </w:pPr>
      <w:r w:rsidRPr="002E48CF">
        <w:t>Поздняя оральная стадия, после появления зубов, включает удовлетворения агрессивных инстинктов. К</w:t>
      </w:r>
      <w:r w:rsidR="007C5D0E" w:rsidRPr="002E48CF">
        <w:t>у</w:t>
      </w:r>
      <w:r w:rsidRPr="002E48CF">
        <w:t>сание груди, причиняющее матери боль</w:t>
      </w:r>
      <w:r w:rsidR="007417D0" w:rsidRPr="002E48CF">
        <w:t xml:space="preserve"> и ведущая к отниманию груди, - пример такого рода поведения. У взрослых –сарказм, сплетни, «набрасывание» на пищу описываются как связанные с этой стадией развития. </w:t>
      </w:r>
      <w:r w:rsidR="00D83C89" w:rsidRPr="002E48CF">
        <w:t>[2]</w:t>
      </w:r>
    </w:p>
    <w:p w:rsidR="003E2FB1" w:rsidRDefault="003E2FB1" w:rsidP="002E48CF">
      <w:pPr>
        <w:pStyle w:val="a6"/>
      </w:pPr>
    </w:p>
    <w:p w:rsidR="002E48CF" w:rsidRDefault="003F2C10" w:rsidP="003E2FB1">
      <w:pPr>
        <w:pStyle w:val="a6"/>
        <w:outlineLvl w:val="0"/>
      </w:pPr>
      <w:bookmarkStart w:id="11" w:name="_Toc280215874"/>
      <w:r w:rsidRPr="002E48CF">
        <w:t>4.2</w:t>
      </w:r>
      <w:r w:rsidR="003E2FB1">
        <w:t xml:space="preserve"> Анальная стадия</w:t>
      </w:r>
      <w:bookmarkEnd w:id="11"/>
    </w:p>
    <w:p w:rsidR="003E2FB1" w:rsidRDefault="003E2FB1" w:rsidP="002E48CF">
      <w:pPr>
        <w:pStyle w:val="a6"/>
      </w:pPr>
    </w:p>
    <w:p w:rsidR="002E48CF" w:rsidRDefault="0095346E" w:rsidP="002E48CF">
      <w:pPr>
        <w:pStyle w:val="a6"/>
      </w:pPr>
      <w:r w:rsidRPr="002E48CF">
        <w:t>По мере то к</w:t>
      </w:r>
      <w:r w:rsidR="002C2518" w:rsidRPr="002E48CF">
        <w:t>ак</w:t>
      </w:r>
      <w:r w:rsidRPr="002E48CF">
        <w:t xml:space="preserve"> ребенок растет, он </w:t>
      </w:r>
      <w:r w:rsidR="002C2518" w:rsidRPr="002E48CF">
        <w:t>начинает</w:t>
      </w:r>
      <w:r w:rsidRPr="002E48CF">
        <w:t xml:space="preserve"> сознавать новые области напряжения и удовлетворения. </w:t>
      </w:r>
      <w:r w:rsidR="00561A4E" w:rsidRPr="002E48CF">
        <w:t xml:space="preserve">Между </w:t>
      </w:r>
      <w:r w:rsidR="00EB561A" w:rsidRPr="002E48CF">
        <w:t>2 и 4 годами дети обычно учатся контролировать сфинктер и мочевой пузырь. Ребенок обращает особое внимание на уринацию и дефекацию. «Проблемы туалета» разжигают естественный интерес к открытию себя.</w:t>
      </w:r>
    </w:p>
    <w:p w:rsidR="002E48CF" w:rsidRDefault="00027CD1" w:rsidP="002E48CF">
      <w:pPr>
        <w:pStyle w:val="a6"/>
      </w:pPr>
      <w:r w:rsidRPr="002E48CF">
        <w:t xml:space="preserve">Увеличение психологического контроля связано с пониманием, что такой контроль может быть новым источником удовольствия. Кроме того, дети быстро начинают понимать, что увеличение </w:t>
      </w:r>
      <w:r w:rsidR="004C18D1" w:rsidRPr="002E48CF">
        <w:t>к</w:t>
      </w:r>
      <w:r w:rsidRPr="002E48CF">
        <w:t>онтроля приносит им внимание</w:t>
      </w:r>
      <w:r w:rsidR="00F33A5D" w:rsidRPr="002E48CF">
        <w:t xml:space="preserve"> и похвалу родителей. Верно и противоположенное:</w:t>
      </w:r>
      <w:r w:rsidR="003F7067" w:rsidRPr="002E48CF">
        <w:t xml:space="preserve"> забота родителей о «туалетном воспитании» позволяет ребенку требовать внимания как успехами, так и «неудачами».</w:t>
      </w:r>
    </w:p>
    <w:p w:rsidR="002E48CF" w:rsidRDefault="00837651" w:rsidP="002E48CF">
      <w:pPr>
        <w:pStyle w:val="a6"/>
      </w:pPr>
      <w:r w:rsidRPr="002E48CF">
        <w:t>Характерные черты взрослых, связанные с частичной фиксацией на анальной стадии, это аккуратность, бережливость и упрямство. Фрейд указывает, что эти черты часто встречаются вместе в одном человеке. Он говорит об анальном характере», когда поведение тесно связано с опытом, пережитым на этой стадии детства.</w:t>
      </w:r>
    </w:p>
    <w:p w:rsidR="00837651" w:rsidRPr="002E48CF" w:rsidRDefault="00837651" w:rsidP="002E48CF">
      <w:pPr>
        <w:pStyle w:val="a6"/>
      </w:pPr>
      <w:r w:rsidRPr="002E48CF">
        <w:t>Часть недоразумений, возникающих на анальной стадии, объясняется противоречием –</w:t>
      </w:r>
      <w:r w:rsidR="00D31BD7" w:rsidRPr="002E48CF">
        <w:t xml:space="preserve"> </w:t>
      </w:r>
      <w:r w:rsidRPr="002E48CF">
        <w:t xml:space="preserve">для ребенка –между щедрыми похвалами с одной стороны и ощущением, что </w:t>
      </w:r>
      <w:r w:rsidR="002F39D2" w:rsidRPr="002E48CF">
        <w:t>связанное с туалетом поведение «грязно» и должно держаться в секрете – с другой.</w:t>
      </w:r>
      <w:r w:rsidR="00906D2E" w:rsidRPr="002E48CF">
        <w:t xml:space="preserve"> Ребенок по началу не понимает что его экскременты и моча не ценны. Ни одна сфера современной жизни не наполнена в такой мере запрещениями и табу, как «туалетное» воспитание и поведение, типичное для анальной стадии.</w:t>
      </w:r>
      <w:r w:rsidR="00F55929" w:rsidRPr="002E48CF">
        <w:t xml:space="preserve"> [2]</w:t>
      </w:r>
    </w:p>
    <w:p w:rsidR="00F25D03" w:rsidRPr="002E48CF" w:rsidRDefault="00F25D03" w:rsidP="002E48CF">
      <w:pPr>
        <w:pStyle w:val="a6"/>
      </w:pPr>
    </w:p>
    <w:p w:rsidR="002E48CF" w:rsidRDefault="003E2FB1" w:rsidP="003E2FB1">
      <w:pPr>
        <w:pStyle w:val="a6"/>
        <w:outlineLvl w:val="0"/>
      </w:pPr>
      <w:bookmarkStart w:id="12" w:name="_Toc280215875"/>
      <w:r>
        <w:t>4.3</w:t>
      </w:r>
      <w:r w:rsidR="00575B2F" w:rsidRPr="002E48CF">
        <w:t xml:space="preserve"> Фа</w:t>
      </w:r>
      <w:r>
        <w:t>ллическая стадия</w:t>
      </w:r>
      <w:bookmarkEnd w:id="12"/>
    </w:p>
    <w:p w:rsidR="003E2FB1" w:rsidRDefault="003E2FB1" w:rsidP="002E48CF">
      <w:pPr>
        <w:pStyle w:val="a6"/>
      </w:pPr>
    </w:p>
    <w:p w:rsidR="002E48CF" w:rsidRDefault="00EF0E30" w:rsidP="002E48CF">
      <w:pPr>
        <w:pStyle w:val="a6"/>
      </w:pPr>
      <w:r w:rsidRPr="002E48CF">
        <w:t xml:space="preserve">Начиная, по меньшей </w:t>
      </w:r>
      <w:r w:rsidR="00AD20A3" w:rsidRPr="002E48CF">
        <w:t>мере,</w:t>
      </w:r>
      <w:r w:rsidRPr="002E48CF">
        <w:t xml:space="preserve"> с 3-х лет ребенок переходит на фаллическую стадию, сосредотачиваясь на генитальных областях тела. В этот период ребенок либо замечает свой пенис, либо сознает, что у него таковой отсутствует. </w:t>
      </w:r>
      <w:r w:rsidR="00C669C0" w:rsidRPr="002E48CF">
        <w:t>На этой стадии дети впервые сознают сексуальные различия.</w:t>
      </w:r>
    </w:p>
    <w:p w:rsidR="002E48CF" w:rsidRDefault="00133CCA" w:rsidP="002E48CF">
      <w:pPr>
        <w:pStyle w:val="a6"/>
      </w:pPr>
      <w:r w:rsidRPr="002E48CF">
        <w:t>Фрейд пытается понять напряжение в детском опыте, когда ребенок чувствует «сексуальное»</w:t>
      </w:r>
      <w:r w:rsidR="001102D5" w:rsidRPr="002E48CF">
        <w:t xml:space="preserve"> возбуждение, то есть удовольствие от стимуляции области гениталий. </w:t>
      </w:r>
      <w:r w:rsidR="00F25D03" w:rsidRPr="002E48CF">
        <w:t xml:space="preserve">Это возбуждение связано в уме ребенка с близким физическим присутствием родителей. </w:t>
      </w:r>
      <w:r w:rsidR="001102D5" w:rsidRPr="002E48CF">
        <w:t>Ребенок борется за интимность которая существует между самими родителями. Эта стадия характеризуется желанием ребенка леч</w:t>
      </w:r>
      <w:r w:rsidR="00F27733" w:rsidRPr="002E48CF">
        <w:t>ь в постель вместе с родителями и ревностью к вниманию, которое родители уделяют друг другу, а не ему.</w:t>
      </w:r>
    </w:p>
    <w:p w:rsidR="002E48CF" w:rsidRDefault="00557C6B" w:rsidP="002E48CF">
      <w:pPr>
        <w:pStyle w:val="a6"/>
      </w:pPr>
      <w:r w:rsidRPr="002E48CF">
        <w:t xml:space="preserve">Фрейд полагает, что дети в этот период реагируют на родителей как на потенциальную угрозу удовлетворения их потребностей. Для мальчика который хочет </w:t>
      </w:r>
      <w:r w:rsidR="00D178AC" w:rsidRPr="002E48CF">
        <w:t>близости к матери, отец</w:t>
      </w:r>
      <w:r w:rsidR="00F73433" w:rsidRPr="002E48CF">
        <w:t xml:space="preserve"> приобретает черты соперника. В то же время ребенок хочет любви и привязанности своего отца, и в этом отношении соперницей оказывается мать. У мальчика Фрейд назвал это положение «эдиповым комплексом», в детстве весь комплекс полностью подавлялся. Держать его в области бессознательного, удерживать от внешнего проявления, даже от того чтобы размышлять о нем, таковы одни из развивающегося Суперэго. </w:t>
      </w:r>
      <w:r w:rsidR="00C81E18" w:rsidRPr="002E48CF">
        <w:t>У девочек проблема сходна. Она хочет обладать отцом и видит в матери основную соперницу, но потребность в подавлении желаний менее остра, она оставляет это лишь позже в жизни и то не полностью. З.Фрейд.</w:t>
      </w:r>
    </w:p>
    <w:p w:rsidR="00C81E18" w:rsidRPr="002E48CF" w:rsidRDefault="00C81E18" w:rsidP="002E48CF">
      <w:pPr>
        <w:pStyle w:val="a6"/>
      </w:pPr>
      <w:r w:rsidRPr="002E48CF">
        <w:t>Большенство детей ослабляют привязанность к родителям после приблизительно 5 лет, обращаясь к отношениям со сверстниками, к учению, спорту и пр.</w:t>
      </w:r>
      <w:r w:rsidR="000A6F75" w:rsidRPr="002E48CF">
        <w:t xml:space="preserve"> </w:t>
      </w:r>
      <w:r w:rsidRPr="002E48CF">
        <w:t>От 5-6 лет до полового созревания называется латентным периодом, где неразрешенные сексуальные желания фаллической стадии не привлекают внимания Эго и подавляются Суперэго.</w:t>
      </w:r>
      <w:r w:rsidR="000A6F75" w:rsidRPr="002E48CF">
        <w:t xml:space="preserve"> В этот период сексуальность не прогрессирует, а уменьшаются в силе, и много из того что ребенок делал или знал ранее, оставляется и забывается. </w:t>
      </w:r>
      <w:r w:rsidR="00543AE8" w:rsidRPr="002E48CF">
        <w:t>[2]</w:t>
      </w:r>
    </w:p>
    <w:p w:rsidR="00C81E18" w:rsidRPr="002E48CF" w:rsidRDefault="00C81E18" w:rsidP="002E48CF">
      <w:pPr>
        <w:pStyle w:val="a6"/>
      </w:pPr>
    </w:p>
    <w:p w:rsidR="002E48CF" w:rsidRDefault="005203E9" w:rsidP="003E2FB1">
      <w:pPr>
        <w:pStyle w:val="a6"/>
        <w:outlineLvl w:val="0"/>
      </w:pPr>
      <w:bookmarkStart w:id="13" w:name="_Toc280215876"/>
      <w:r w:rsidRPr="002E48CF">
        <w:t>4.4 Гени</w:t>
      </w:r>
      <w:r w:rsidR="003E2FB1">
        <w:t>тальная стадия</w:t>
      </w:r>
      <w:bookmarkEnd w:id="13"/>
    </w:p>
    <w:p w:rsidR="003E2FB1" w:rsidRDefault="003E2FB1" w:rsidP="002E48CF">
      <w:pPr>
        <w:pStyle w:val="a6"/>
      </w:pPr>
    </w:p>
    <w:p w:rsidR="002E48CF" w:rsidRDefault="0073786A" w:rsidP="002E48CF">
      <w:pPr>
        <w:pStyle w:val="a6"/>
      </w:pPr>
      <w:r w:rsidRPr="002E48CF">
        <w:t>Сублимация.</w:t>
      </w:r>
    </w:p>
    <w:p w:rsidR="002E48CF" w:rsidRDefault="00A964AC" w:rsidP="002E48CF">
      <w:pPr>
        <w:pStyle w:val="a6"/>
      </w:pPr>
      <w:r w:rsidRPr="002E48CF">
        <w:t>Последняя стадия</w:t>
      </w:r>
      <w:r w:rsidR="002E48CF">
        <w:t xml:space="preserve"> </w:t>
      </w:r>
      <w:r w:rsidR="000A71D6" w:rsidRPr="002E48CF">
        <w:t>биологического и психологического развития наступает с приходом половой зрелости и возвращением либидинозной энергии к половым органам. Юноши и девушки сознают теперь свою половую принадлежность и начинают искать путей удовлетворения своих эротических и межличностных потребностей.</w:t>
      </w:r>
      <w:r w:rsidR="002E48CF">
        <w:t xml:space="preserve"> </w:t>
      </w:r>
      <w:r w:rsidR="00CD1822" w:rsidRPr="002E48CF">
        <w:t>[2]</w:t>
      </w:r>
    </w:p>
    <w:p w:rsidR="002E48CF" w:rsidRDefault="00E44E1E" w:rsidP="002E48CF">
      <w:pPr>
        <w:pStyle w:val="a6"/>
      </w:pPr>
      <w:r w:rsidRPr="002E48CF">
        <w:t>СУБЛИМАЦИЯ- это процесс, посредством которого энергия, первоначально направленная</w:t>
      </w:r>
      <w:r w:rsidR="009C0F60" w:rsidRPr="002E48CF">
        <w:t xml:space="preserve"> на сексуальные или агрессивные цели, перенаправляется к другим целям, часто художественным, интеллектуальным или </w:t>
      </w:r>
      <w:r w:rsidR="00787C88" w:rsidRPr="002E48CF">
        <w:t xml:space="preserve">культурным. Сублимацию называют «успешной защитой». </w:t>
      </w:r>
      <w:r w:rsidR="001B2260" w:rsidRPr="002E48CF">
        <w:t>Первоначальную энергию можно представить как различную реку, разрушающую дома и поля. Для предотвращения этого строится платина. Непосредственная опасность предотвращена, но за платиной накапливается давление, угрожающая большим разрушением. Сублимация в этой аналогии подобна отводным каналам, которые могут быть использованы для создания электроэнергии, для орошения</w:t>
      </w:r>
      <w:r w:rsidR="007C7F9E" w:rsidRPr="002E48CF">
        <w:t xml:space="preserve"> сухих земель, создания парков и пр. Первоначальная энергия реки успешно обращается на социально приемлемые</w:t>
      </w:r>
      <w:r w:rsidR="00B541ED" w:rsidRPr="002E48CF">
        <w:t xml:space="preserve"> и культурно санкционированные цели.</w:t>
      </w:r>
    </w:p>
    <w:p w:rsidR="002E48CF" w:rsidRDefault="00787C88" w:rsidP="002E48CF">
      <w:pPr>
        <w:pStyle w:val="a6"/>
      </w:pPr>
      <w:r w:rsidRPr="002E48CF">
        <w:t>Сублимированная энергия создает то</w:t>
      </w:r>
      <w:r w:rsidR="00B61745" w:rsidRPr="002E48CF">
        <w:t xml:space="preserve">, что мы называем цивилизацией. Фрейд </w:t>
      </w:r>
      <w:r w:rsidR="00A1043C" w:rsidRPr="002E48CF">
        <w:t>утверждает,</w:t>
      </w:r>
      <w:r w:rsidR="00B61745" w:rsidRPr="002E48CF">
        <w:t xml:space="preserve"> что огромная энергия и </w:t>
      </w:r>
      <w:r w:rsidR="00F42341" w:rsidRPr="002E48CF">
        <w:t>значительная сложность цивилизации – это результат лежащей за ней подавляемой энергией. Цивилизация побуждает к преодолению первоначальных импульсов, и в некоторых</w:t>
      </w:r>
      <w:r w:rsidR="00294576" w:rsidRPr="002E48CF">
        <w:t xml:space="preserve"> случаях альтернативные цели могут быть более удовлетворяющими для Ид, чем выполнение первоначальных стремлений.</w:t>
      </w:r>
      <w:r w:rsidR="002E48CF">
        <w:t xml:space="preserve"> </w:t>
      </w:r>
      <w:r w:rsidR="00567C9F" w:rsidRPr="002E48CF">
        <w:t>[2]</w:t>
      </w:r>
    </w:p>
    <w:p w:rsidR="00A1043C" w:rsidRPr="002E48CF" w:rsidRDefault="00A1043C" w:rsidP="002E48CF">
      <w:pPr>
        <w:pStyle w:val="a6"/>
      </w:pPr>
      <w:r w:rsidRPr="002E48CF">
        <w:t>Сублимированная энергия уменьшает первоначальные побуждения. Эта трансформация «дает огромное количество сил возможно благодаря способности этой энергии менять цели без материального уменьшения в интенсивности. З. Фрейд.</w:t>
      </w:r>
    </w:p>
    <w:p w:rsidR="005203E9" w:rsidRPr="002E48CF" w:rsidRDefault="005203E9" w:rsidP="002E48CF">
      <w:pPr>
        <w:pStyle w:val="a6"/>
      </w:pPr>
    </w:p>
    <w:p w:rsidR="00E53E0F" w:rsidRDefault="003E2FB1" w:rsidP="003E2FB1">
      <w:pPr>
        <w:pStyle w:val="a6"/>
        <w:outlineLvl w:val="0"/>
      </w:pPr>
      <w:r>
        <w:br w:type="page"/>
      </w:r>
      <w:bookmarkStart w:id="14" w:name="_Toc280215877"/>
      <w:r w:rsidRPr="002E48CF">
        <w:t xml:space="preserve">Глава </w:t>
      </w:r>
      <w:r>
        <w:t>5</w:t>
      </w:r>
      <w:r w:rsidRPr="002E48CF">
        <w:t>. Механ</w:t>
      </w:r>
      <w:r>
        <w:t>измы защиты</w:t>
      </w:r>
      <w:bookmarkEnd w:id="14"/>
    </w:p>
    <w:p w:rsidR="003E2FB1" w:rsidRPr="002E48CF" w:rsidRDefault="003E2FB1" w:rsidP="003E2FB1">
      <w:pPr>
        <w:pStyle w:val="a6"/>
        <w:outlineLvl w:val="0"/>
      </w:pPr>
    </w:p>
    <w:p w:rsidR="002E48CF" w:rsidRDefault="00E53E0F" w:rsidP="003E2FB1">
      <w:pPr>
        <w:pStyle w:val="a6"/>
        <w:outlineLvl w:val="0"/>
      </w:pPr>
      <w:bookmarkStart w:id="15" w:name="_Toc280215878"/>
      <w:r w:rsidRPr="002E48CF">
        <w:t>5.1 Тревожность</w:t>
      </w:r>
      <w:bookmarkEnd w:id="15"/>
    </w:p>
    <w:p w:rsidR="003E2FB1" w:rsidRDefault="003E2FB1" w:rsidP="002E48CF">
      <w:pPr>
        <w:pStyle w:val="a6"/>
      </w:pPr>
    </w:p>
    <w:p w:rsidR="002E48CF" w:rsidRDefault="009143FC" w:rsidP="002E48CF">
      <w:pPr>
        <w:pStyle w:val="a6"/>
      </w:pPr>
      <w:r w:rsidRPr="002E48CF">
        <w:t>Основные проблемы души состоят в том, как справиться с тревожностью. Тревожность вызывается ожидаемым</w:t>
      </w:r>
      <w:r w:rsidR="008D4D76" w:rsidRPr="002E48CF">
        <w:t xml:space="preserve"> или предвидимым возрастанием напряжения или неудовольствия; она может развиваться в любой ситуации (реальной или воображаемой), когда угроза какой-то части тела или души слишком велика, чтобы ее игнорировать, чтобы с ней справиться, или чтобы ее разрядить.</w:t>
      </w:r>
    </w:p>
    <w:p w:rsidR="006B6906" w:rsidRPr="002E48CF" w:rsidRDefault="006B6906" w:rsidP="002E48CF">
      <w:pPr>
        <w:pStyle w:val="a6"/>
      </w:pPr>
      <w:r w:rsidRPr="002E48CF">
        <w:t>Прототипические ситуации, порождающие тревожность, таковы:</w:t>
      </w:r>
    </w:p>
    <w:p w:rsidR="002B47C2" w:rsidRPr="002E48CF" w:rsidRDefault="002B47C2" w:rsidP="002E48CF">
      <w:pPr>
        <w:pStyle w:val="a6"/>
      </w:pPr>
      <w:r w:rsidRPr="002E48CF">
        <w:t>потеря желаемого объекта – например, ребенок, лишенный родителей, близкого друга или любимого зверька.</w:t>
      </w:r>
    </w:p>
    <w:p w:rsidR="002B47C2" w:rsidRPr="002E48CF" w:rsidRDefault="005B5451" w:rsidP="002E48CF">
      <w:pPr>
        <w:pStyle w:val="a6"/>
      </w:pPr>
      <w:r w:rsidRPr="002E48CF">
        <w:t>Потеря любви – например, потеря любви и невозможность завоевывать вновь</w:t>
      </w:r>
      <w:r w:rsidR="009B4AE1" w:rsidRPr="002E48CF">
        <w:t xml:space="preserve"> любовь или одобрение когда-то, кто много для вас значит.</w:t>
      </w:r>
    </w:p>
    <w:p w:rsidR="009B4AE1" w:rsidRPr="002E48CF" w:rsidRDefault="009B4AE1" w:rsidP="002E48CF">
      <w:pPr>
        <w:pStyle w:val="a6"/>
      </w:pPr>
      <w:r w:rsidRPr="002E48CF">
        <w:t>Потеря личности (себя) – например, потеря «лица», публичное осмеяние.</w:t>
      </w:r>
    </w:p>
    <w:p w:rsidR="002E48CF" w:rsidRDefault="009B4AE1" w:rsidP="002E48CF">
      <w:pPr>
        <w:pStyle w:val="a6"/>
      </w:pPr>
      <w:r w:rsidRPr="002E48CF">
        <w:t>Потер любви к себе – например, когда Суперэго</w:t>
      </w:r>
      <w:r w:rsidR="007C029E" w:rsidRPr="002E48CF">
        <w:t xml:space="preserve"> порицает действия или черты характера, что кончается чувством ненависти к себе.</w:t>
      </w:r>
    </w:p>
    <w:p w:rsidR="002E48CF" w:rsidRDefault="00B47167" w:rsidP="002E48CF">
      <w:pPr>
        <w:pStyle w:val="a6"/>
      </w:pPr>
      <w:r w:rsidRPr="002E48CF">
        <w:t>Угроза подобных или других такого рода событий порождает тревожность.</w:t>
      </w:r>
    </w:p>
    <w:p w:rsidR="002E48CF" w:rsidRDefault="00F52165" w:rsidP="002E48CF">
      <w:pPr>
        <w:pStyle w:val="a6"/>
      </w:pPr>
      <w:r w:rsidRPr="002E48CF">
        <w:t>Есть два способа уменьшить тревожность.</w:t>
      </w:r>
    </w:p>
    <w:p w:rsidR="002E48CF" w:rsidRDefault="00F52165" w:rsidP="002E48CF">
      <w:pPr>
        <w:pStyle w:val="a6"/>
      </w:pPr>
      <w:r w:rsidRPr="002E48CF">
        <w:t>Первый состоит в том, чтобы непосредственно обратиться к ситу</w:t>
      </w:r>
      <w:r w:rsidR="00A43962" w:rsidRPr="002E48CF">
        <w:t>а</w:t>
      </w:r>
      <w:r w:rsidRPr="002E48CF">
        <w:t>ции</w:t>
      </w:r>
      <w:r w:rsidR="00A43962" w:rsidRPr="002E48CF">
        <w:t xml:space="preserve">. </w:t>
      </w:r>
      <w:r w:rsidR="00D661A5" w:rsidRPr="002E48CF">
        <w:t>Мы разрешаем проблемы, преодолеваем препятствия, противостоим угрозам или убегаем от них, одним словом, вступаем во взаимодействие с проблемой, стремимся уменьшить ее воздействие. Преодолевая трудности, мы уменьшаем возможности их возвращения</w:t>
      </w:r>
      <w:r w:rsidR="00B77E2C" w:rsidRPr="002E48CF">
        <w:t xml:space="preserve"> и тревожности в будущем.</w:t>
      </w:r>
      <w:r w:rsidR="004D6D3A" w:rsidRPr="002E48CF">
        <w:t xml:space="preserve"> [2]</w:t>
      </w:r>
    </w:p>
    <w:p w:rsidR="00F87558" w:rsidRPr="002E48CF" w:rsidRDefault="00F87558" w:rsidP="002E48CF">
      <w:pPr>
        <w:pStyle w:val="a6"/>
      </w:pPr>
      <w:r w:rsidRPr="002E48CF">
        <w:t>Во втором случае защита против тревожности состоит в искажении или отрицании самой ситуации.</w:t>
      </w:r>
      <w:r w:rsidR="002E48CF">
        <w:t xml:space="preserve"> </w:t>
      </w:r>
      <w:r w:rsidR="00745F0F" w:rsidRPr="002E48CF">
        <w:t>Эго защищает личность в целом от угрозы, искажает суть самой угрозы. Способы искажения называются защитными механизмами. «Если Эго вынуждено принять свою слабость, оно испытывает тревожность – реалистическую перед лицом внешнего мира, моральную по отношению к Суперэго</w:t>
      </w:r>
      <w:r w:rsidR="006B23C2" w:rsidRPr="002E48CF">
        <w:t>, невротическую по отношению к силе страстей Ид</w:t>
      </w:r>
      <w:r w:rsidR="00C156B7" w:rsidRPr="002E48CF">
        <w:t>».</w:t>
      </w:r>
      <w:r w:rsidR="00745F0F" w:rsidRPr="002E48CF">
        <w:t xml:space="preserve"> </w:t>
      </w:r>
      <w:r w:rsidR="004D6D3A" w:rsidRPr="002E48CF">
        <w:t>[2]</w:t>
      </w:r>
    </w:p>
    <w:p w:rsidR="00C81E18" w:rsidRPr="002E48CF" w:rsidRDefault="00C81E18" w:rsidP="002E48CF">
      <w:pPr>
        <w:pStyle w:val="a6"/>
      </w:pPr>
    </w:p>
    <w:p w:rsidR="002E48CF" w:rsidRDefault="000D7933" w:rsidP="003E2FB1">
      <w:pPr>
        <w:pStyle w:val="a6"/>
        <w:outlineLvl w:val="0"/>
      </w:pPr>
      <w:bookmarkStart w:id="16" w:name="_Toc280215879"/>
      <w:r w:rsidRPr="002E48CF">
        <w:t>5.2</w:t>
      </w:r>
      <w:r w:rsidR="003E2FB1">
        <w:t xml:space="preserve"> </w:t>
      </w:r>
      <w:r w:rsidRPr="002E48CF">
        <w:t>Основные механизмы защиты</w:t>
      </w:r>
      <w:bookmarkEnd w:id="16"/>
    </w:p>
    <w:p w:rsidR="003E2FB1" w:rsidRDefault="003E2FB1" w:rsidP="002E48CF">
      <w:pPr>
        <w:pStyle w:val="a6"/>
      </w:pPr>
    </w:p>
    <w:p w:rsidR="002E48CF" w:rsidRDefault="00B038B7" w:rsidP="002E48CF">
      <w:pPr>
        <w:pStyle w:val="a6"/>
      </w:pPr>
      <w:r w:rsidRPr="002E48CF">
        <w:t xml:space="preserve">Основные «патогенные» механизмы защиты, которые здесь опишем, это репрессия (подавление), отрицание, рационализация, реактивное образование, изоляция, проекция и регрессия. </w:t>
      </w:r>
      <w:r w:rsidR="008A7E59" w:rsidRPr="002E48CF">
        <w:t>Сублимация, которая описана ранее – это успешная защита; она в действительности разрешает и элиминирует напряжение потребностей. Хотя любой и этих механизмов может быть найден в здоровом индивидууме, тем не менее их наличие обычно указывает на возможные невротические симптомы.</w:t>
      </w:r>
    </w:p>
    <w:p w:rsidR="002E48CF" w:rsidRDefault="00000D81" w:rsidP="002E48CF">
      <w:pPr>
        <w:pStyle w:val="a6"/>
      </w:pPr>
      <w:r w:rsidRPr="002E48CF">
        <w:t>РЕПРЕСИЯ (ПОДАВЛЕНИЕ)</w:t>
      </w:r>
      <w:r w:rsidR="00C23157" w:rsidRPr="002E48CF">
        <w:t>. «Сущность подавления состоит просто в удалении чего-то из сознания</w:t>
      </w:r>
      <w:r w:rsidR="00512B51" w:rsidRPr="002E48CF">
        <w:t xml:space="preserve"> и удержания на расстоянии от сознания.» </w:t>
      </w:r>
      <w:r w:rsidR="0078492D" w:rsidRPr="002E48CF">
        <w:t>(З.Фрейд).</w:t>
      </w:r>
      <w:r w:rsidR="003D4693" w:rsidRPr="002E48CF">
        <w:t xml:space="preserve"> репрессия удаляет потенциально вызывающие тревожность события, идею или восприятие из сознания, препятствуя таким образом возможному разрешению. «Подавление не осуществляется раз и навсегда, оно требует постоянного расходования энергии для поддержания подавления, а подавляемое постоянно стремиться найти выход». Истерические симптомы часто оказываются вызванным ранним подавлением. Некоторые психосоматические заболевания, такие как астма, артрит и язва могут быть связаны с подавлением. Преувеличенная вялость, фобии и импотенция или фригидность также могут быть производными подавляемых чувств.</w:t>
      </w:r>
    </w:p>
    <w:p w:rsidR="002E48CF" w:rsidRDefault="007557C7" w:rsidP="002E48CF">
      <w:pPr>
        <w:pStyle w:val="a6"/>
      </w:pPr>
      <w:r w:rsidRPr="002E48CF">
        <w:t>ОТРИЦАНИЕ</w:t>
      </w:r>
      <w:r w:rsidR="00F82B8F" w:rsidRPr="002E48CF">
        <w:t xml:space="preserve"> </w:t>
      </w:r>
      <w:r w:rsidRPr="002E48CF">
        <w:t>– это попытка не принимать в качестве реальности события, которое беспокоит Эго. Взрослые имеют тенденцию «грезить», что определенные события не таковы</w:t>
      </w:r>
      <w:r w:rsidR="00ED544B" w:rsidRPr="002E48CF">
        <w:t>, каковы они есть, или что они реально не происходили. Это бегство в фантазию может принимать разные</w:t>
      </w:r>
      <w:r w:rsidR="002E48CF">
        <w:t xml:space="preserve"> </w:t>
      </w:r>
      <w:r w:rsidR="00ED544B" w:rsidRPr="002E48CF">
        <w:t>формы. Примечательная способность неправильно вспоминать события –</w:t>
      </w:r>
      <w:r w:rsidR="00A0451F" w:rsidRPr="002E48CF">
        <w:t xml:space="preserve"> </w:t>
      </w:r>
      <w:r w:rsidR="00ED544B" w:rsidRPr="002E48CF">
        <w:t xml:space="preserve">форма отрицания, которая часто встречается </w:t>
      </w:r>
      <w:r w:rsidR="00F82B8F" w:rsidRPr="002E48CF">
        <w:t>в практике психотерапии.</w:t>
      </w:r>
    </w:p>
    <w:p w:rsidR="002E48CF" w:rsidRDefault="00F82B8F" w:rsidP="002E48CF">
      <w:pPr>
        <w:pStyle w:val="a6"/>
      </w:pPr>
      <w:r w:rsidRPr="002E48CF">
        <w:t xml:space="preserve">РАЦОАЛИЗАЦИЯ – это нахождение приемлемых причин или оснований для неприемлемых мыслей или действий. </w:t>
      </w:r>
      <w:r w:rsidR="006674D4" w:rsidRPr="002E48CF">
        <w:t>Человек представляет объяснения, которые логически убедительны или этически приемлемы</w:t>
      </w:r>
      <w:r w:rsidR="00603161" w:rsidRPr="002E48CF">
        <w:t>, для отношения, действия, идеи или чувства, которые возникают</w:t>
      </w:r>
      <w:r w:rsidR="00A10DE9" w:rsidRPr="002E48CF">
        <w:t xml:space="preserve"> из других мотивационных источников. Мы используем рационализацию чтобы оправдать наше поведение</w:t>
      </w:r>
      <w:r w:rsidR="008A43E2" w:rsidRPr="002E48CF">
        <w:t xml:space="preserve">, когда в действительности наши действия неправильны. </w:t>
      </w:r>
      <w:r w:rsidR="00B80DFE" w:rsidRPr="002E48CF">
        <w:t>Рационализация – это способ принять давление Суперэго: она описывает наши мотивы</w:t>
      </w:r>
      <w:r w:rsidR="00A517E0" w:rsidRPr="002E48CF">
        <w:t>, делает наши действия морально приемлемыми.</w:t>
      </w:r>
    </w:p>
    <w:p w:rsidR="002E48CF" w:rsidRDefault="00C51DFB" w:rsidP="002E48CF">
      <w:pPr>
        <w:pStyle w:val="a6"/>
      </w:pPr>
      <w:r w:rsidRPr="002E48CF">
        <w:t>РЕАКТИВНЫЕ ОБРАЗОВАНИЯ. Этот механизм подменяет поведение или чувствование таким, которое противоположено действительному желанию.</w:t>
      </w:r>
      <w:r w:rsidR="002E48CF">
        <w:t xml:space="preserve"> </w:t>
      </w:r>
      <w:r w:rsidRPr="002E48CF">
        <w:t>Главная характеристика реактивного образования, по которой ее можно узнать – это преувеличение, ригидность и экстравагантность. Отрицаемая потребность должна затемняться снова, и снова. Хозяйка которая постоянно моет и чистит дом, может в действительности сосредотачивать свое сознание на пребывании в грязи и рассматривании ее.</w:t>
      </w:r>
    </w:p>
    <w:p w:rsidR="002E48CF" w:rsidRDefault="00D45800" w:rsidP="002E48CF">
      <w:pPr>
        <w:pStyle w:val="a6"/>
      </w:pPr>
      <w:r w:rsidRPr="002E48CF">
        <w:t xml:space="preserve">ПРОЕКЦИЯ. Приписывание другому человеку, животному или объекту качества, чувства или намерений, которые исходят от самого приписывающего, называется проекцией. </w:t>
      </w:r>
      <w:r w:rsidR="00A271B6" w:rsidRPr="002E48CF">
        <w:t>Когда мы характеризуем нечто</w:t>
      </w:r>
      <w:r w:rsidR="00067E87" w:rsidRPr="002E48CF">
        <w:t xml:space="preserve"> «там снаружи» как дурное, опасное, извращенное и т.д., не замечая, что эти характеристики могут относиться также и к нам самим, мы возможно проецируем.</w:t>
      </w:r>
    </w:p>
    <w:p w:rsidR="002E48CF" w:rsidRDefault="00067E87" w:rsidP="002E48CF">
      <w:pPr>
        <w:pStyle w:val="a6"/>
      </w:pPr>
      <w:r w:rsidRPr="002E48CF">
        <w:t>ИЗОЛЯЦИЯ. Изоляция – это отделение вызывающей тревожность части ситуации от остальной сферы души. При таком отделении событие почти не вызывает эмоциональной реакции.</w:t>
      </w:r>
      <w:r w:rsidR="00105093" w:rsidRPr="002E48CF">
        <w:t xml:space="preserve"> В результате этого человек обсуждает проблемы, отделенные от остальной личности таким образом, что события е связываются ни с какими чувствами, как будто они сучились с кем-то другим. Человек все больше может уходить в идеи, все менее и менее соприкасаться с собственными чувствами.</w:t>
      </w:r>
      <w:r w:rsidR="00E17899" w:rsidRPr="002E48CF">
        <w:t xml:space="preserve"> Говоря об изоляции, Фрейд указывает на то, что ее прототипом является логическое мышление, ко</w:t>
      </w:r>
      <w:r w:rsidR="00FE20B1" w:rsidRPr="002E48CF">
        <w:t>торое тоже стремиться отделить содержание от эмоциональной ситуации</w:t>
      </w:r>
      <w:r w:rsidR="00E82A39" w:rsidRPr="002E48CF">
        <w:t>, в которой оно обнаружено.</w:t>
      </w:r>
    </w:p>
    <w:p w:rsidR="002E48CF" w:rsidRDefault="00E82A39" w:rsidP="002E48CF">
      <w:pPr>
        <w:pStyle w:val="a6"/>
      </w:pPr>
      <w:r w:rsidRPr="002E48CF">
        <w:t>РЕГРЕССИЯ – это возвращение на более ранний уровень развития или к способу выражения, который более прост и более свойствен детям. Тревожность ослабляет</w:t>
      </w:r>
      <w:r w:rsidR="001F216B" w:rsidRPr="002E48CF">
        <w:t>ся здесь посредством ухода от реалистического мышления в поведении, которое в более ранние годы уменьшало тревожность.</w:t>
      </w:r>
    </w:p>
    <w:p w:rsidR="004D6D3A" w:rsidRPr="002E48CF" w:rsidRDefault="001E35CB" w:rsidP="002E48CF">
      <w:pPr>
        <w:pStyle w:val="a6"/>
      </w:pPr>
      <w:r w:rsidRPr="002E48CF">
        <w:t xml:space="preserve">Уменьшая напряжение, она часто оставляет неразрешенными источники тревожности. </w:t>
      </w:r>
      <w:r w:rsidR="00520274" w:rsidRPr="002E48CF">
        <w:t>Они курят, напиваются, переедают, выходят из себя</w:t>
      </w:r>
      <w:r w:rsidR="00B75638" w:rsidRPr="002E48CF">
        <w:t xml:space="preserve">, ходят в кино, нарушают законы, лепечут по детски, верят в злых и добрых духов, </w:t>
      </w:r>
      <w:r w:rsidR="009D6BFF" w:rsidRPr="002E48CF">
        <w:t>ведут машину быстро и рискованно, играют в азартные игры</w:t>
      </w:r>
      <w:r w:rsidR="004D6D3A" w:rsidRPr="002E48CF">
        <w:t>. [2]</w:t>
      </w:r>
    </w:p>
    <w:p w:rsidR="003E2FB1" w:rsidRDefault="003E2FB1" w:rsidP="002E48CF">
      <w:pPr>
        <w:pStyle w:val="a6"/>
      </w:pPr>
    </w:p>
    <w:p w:rsidR="002E48CF" w:rsidRDefault="003E2FB1" w:rsidP="003E2FB1">
      <w:pPr>
        <w:pStyle w:val="a6"/>
        <w:outlineLvl w:val="0"/>
      </w:pPr>
      <w:r>
        <w:br w:type="page"/>
      </w:r>
      <w:bookmarkStart w:id="17" w:name="_Toc280215880"/>
      <w:r>
        <w:t>Заключение</w:t>
      </w:r>
      <w:bookmarkEnd w:id="17"/>
    </w:p>
    <w:p w:rsidR="003E2FB1" w:rsidRDefault="003E2FB1" w:rsidP="002E48CF">
      <w:pPr>
        <w:pStyle w:val="a6"/>
      </w:pPr>
    </w:p>
    <w:p w:rsidR="002E48CF" w:rsidRDefault="00011C85" w:rsidP="002E48CF">
      <w:pPr>
        <w:pStyle w:val="a6"/>
      </w:pPr>
      <w:r w:rsidRPr="002E48CF">
        <w:t>Психодинамическая теория личности З. Фрейда является основой дальнейших практик – например, психоанализа. Разработанная Зигмундом Фрейдом теория личности шокировала</w:t>
      </w:r>
      <w:r w:rsidR="002E48CF">
        <w:t xml:space="preserve"> </w:t>
      </w:r>
      <w:r w:rsidRPr="002E48CF">
        <w:t>представления своего времени, так как представила человека не как</w:t>
      </w:r>
      <w:r w:rsidR="002E48CF">
        <w:t xml:space="preserve"> </w:t>
      </w:r>
      <w:r w:rsidRPr="002E48CF">
        <w:t>homo</w:t>
      </w:r>
      <w:r w:rsidR="002E48CF">
        <w:t xml:space="preserve"> </w:t>
      </w:r>
      <w:r w:rsidRPr="002E48CF">
        <w:t>sapiens,</w:t>
      </w:r>
      <w:r w:rsidR="002E48CF">
        <w:t xml:space="preserve"> </w:t>
      </w:r>
      <w:r w:rsidRPr="002E48CF">
        <w:t>который осознаёт свое поведение, а как</w:t>
      </w:r>
      <w:r w:rsidR="002E48CF">
        <w:t xml:space="preserve"> </w:t>
      </w:r>
      <w:r w:rsidRPr="002E48CF">
        <w:t>существо,</w:t>
      </w:r>
      <w:r w:rsidR="002E48CF">
        <w:t xml:space="preserve"> </w:t>
      </w:r>
      <w:r w:rsidRPr="002E48CF">
        <w:t>находящееся</w:t>
      </w:r>
      <w:r w:rsidR="002E48CF">
        <w:t xml:space="preserve"> </w:t>
      </w:r>
      <w:r w:rsidRPr="002E48CF">
        <w:t>в</w:t>
      </w:r>
      <w:r w:rsidR="002E48CF">
        <w:t xml:space="preserve"> </w:t>
      </w:r>
      <w:r w:rsidRPr="002E48CF">
        <w:t>конфликте,</w:t>
      </w:r>
      <w:r w:rsidR="002E48CF">
        <w:t xml:space="preserve"> </w:t>
      </w:r>
      <w:r w:rsidRPr="002E48CF">
        <w:t>корни которого</w:t>
      </w:r>
      <w:r w:rsidR="002E48CF">
        <w:t xml:space="preserve"> </w:t>
      </w:r>
      <w:r w:rsidRPr="002E48CF">
        <w:t>лежат</w:t>
      </w:r>
      <w:r w:rsidR="002E48CF">
        <w:t xml:space="preserve"> </w:t>
      </w:r>
      <w:r w:rsidRPr="002E48CF">
        <w:t>в</w:t>
      </w:r>
      <w:r w:rsidR="002E48CF">
        <w:t xml:space="preserve"> </w:t>
      </w:r>
      <w:r w:rsidRPr="002E48CF">
        <w:t>сфере</w:t>
      </w:r>
      <w:r w:rsidR="002E48CF">
        <w:t xml:space="preserve"> </w:t>
      </w:r>
      <w:r w:rsidRPr="002E48CF">
        <w:t>бессознательного.</w:t>
      </w:r>
      <w:r w:rsidR="002E48CF">
        <w:t xml:space="preserve"> </w:t>
      </w:r>
      <w:r w:rsidRPr="002E48CF">
        <w:t>Фрейд</w:t>
      </w:r>
      <w:r w:rsidR="002E48CF">
        <w:t xml:space="preserve"> </w:t>
      </w:r>
      <w:r w:rsidRPr="002E48CF">
        <w:t>первым</w:t>
      </w:r>
      <w:r w:rsidR="002E48CF">
        <w:t xml:space="preserve"> </w:t>
      </w:r>
      <w:r w:rsidRPr="002E48CF">
        <w:t>охарактеризовал психику</w:t>
      </w:r>
      <w:r w:rsidR="002E48CF">
        <w:t xml:space="preserve"> </w:t>
      </w:r>
      <w:r w:rsidRPr="002E48CF">
        <w:t>как</w:t>
      </w:r>
      <w:r w:rsidR="002E48CF">
        <w:t xml:space="preserve"> </w:t>
      </w:r>
      <w:r w:rsidRPr="002E48CF">
        <w:t>поле</w:t>
      </w:r>
      <w:r w:rsidR="002E48CF">
        <w:t xml:space="preserve"> </w:t>
      </w:r>
      <w:r w:rsidRPr="002E48CF">
        <w:t>боя</w:t>
      </w:r>
      <w:r w:rsidR="002E48CF">
        <w:t xml:space="preserve"> </w:t>
      </w:r>
      <w:r w:rsidRPr="002E48CF">
        <w:t>между</w:t>
      </w:r>
      <w:r w:rsidR="002E48CF">
        <w:t xml:space="preserve"> </w:t>
      </w:r>
      <w:r w:rsidRPr="002E48CF">
        <w:t>непримиримыми</w:t>
      </w:r>
      <w:r w:rsidR="002E48CF">
        <w:t xml:space="preserve"> </w:t>
      </w:r>
      <w:r w:rsidRPr="002E48CF">
        <w:t>инстинктами,</w:t>
      </w:r>
      <w:r w:rsidR="002E48CF">
        <w:t xml:space="preserve"> </w:t>
      </w:r>
      <w:r w:rsidRPr="002E48CF">
        <w:t>рассудком</w:t>
      </w:r>
      <w:r w:rsidR="002E48CF">
        <w:t xml:space="preserve"> </w:t>
      </w:r>
      <w:r w:rsidRPr="002E48CF">
        <w:t>и сознанием.</w:t>
      </w:r>
    </w:p>
    <w:p w:rsidR="002E48CF" w:rsidRDefault="00011C85" w:rsidP="002E48CF">
      <w:pPr>
        <w:pStyle w:val="a6"/>
      </w:pPr>
      <w:r w:rsidRPr="002E48CF">
        <w:t>Психоаналитическая</w:t>
      </w:r>
      <w:r w:rsidR="002E48CF">
        <w:t xml:space="preserve"> </w:t>
      </w:r>
      <w:r w:rsidRPr="002E48CF">
        <w:t>теория</w:t>
      </w:r>
      <w:r w:rsidR="002E48CF">
        <w:t xml:space="preserve"> </w:t>
      </w:r>
      <w:r w:rsidRPr="002E48CF">
        <w:t>Фрейда</w:t>
      </w:r>
      <w:r w:rsidR="002E48CF">
        <w:t xml:space="preserve"> </w:t>
      </w:r>
      <w:r w:rsidRPr="002E48CF">
        <w:t>представляет</w:t>
      </w:r>
      <w:r w:rsidR="002E48CF">
        <w:t xml:space="preserve"> </w:t>
      </w:r>
      <w:r w:rsidRPr="002E48CF">
        <w:t>собой</w:t>
      </w:r>
      <w:r w:rsidR="002E48CF">
        <w:t xml:space="preserve"> </w:t>
      </w:r>
      <w:r w:rsidRPr="002E48CF">
        <w:t>пример психодинамического подхода к изучению поведения</w:t>
      </w:r>
      <w:r w:rsidR="002E48CF">
        <w:t xml:space="preserve"> </w:t>
      </w:r>
      <w:r w:rsidRPr="002E48CF">
        <w:t>человека.</w:t>
      </w:r>
      <w:r w:rsidR="002E48CF">
        <w:t xml:space="preserve"> </w:t>
      </w:r>
      <w:r w:rsidRPr="002E48CF">
        <w:t>Теория</w:t>
      </w:r>
      <w:r w:rsidR="002E48CF">
        <w:t xml:space="preserve"> </w:t>
      </w:r>
      <w:r w:rsidRPr="002E48CF">
        <w:t>считает поведение</w:t>
      </w:r>
      <w:r w:rsidR="002E48CF">
        <w:t xml:space="preserve"> </w:t>
      </w:r>
      <w:r w:rsidRPr="002E48CF">
        <w:t>человека</w:t>
      </w:r>
      <w:r w:rsidR="002E48CF">
        <w:t xml:space="preserve"> </w:t>
      </w:r>
      <w:r w:rsidRPr="002E48CF">
        <w:t>детерминированным,</w:t>
      </w:r>
      <w:r w:rsidR="002E48CF">
        <w:t xml:space="preserve"> </w:t>
      </w:r>
      <w:r w:rsidRPr="002E48CF">
        <w:t>зависимым</w:t>
      </w:r>
      <w:r w:rsidR="002E48CF">
        <w:t xml:space="preserve"> </w:t>
      </w:r>
      <w:r w:rsidRPr="002E48CF">
        <w:t>от</w:t>
      </w:r>
      <w:r w:rsidR="002E48CF">
        <w:t xml:space="preserve"> </w:t>
      </w:r>
      <w:r w:rsidRPr="002E48CF">
        <w:t>внутренних психологических конфликтов. Также</w:t>
      </w:r>
      <w:r w:rsidR="002E48CF">
        <w:t xml:space="preserve"> </w:t>
      </w:r>
      <w:r w:rsidRPr="002E48CF">
        <w:t>эта</w:t>
      </w:r>
      <w:r w:rsidR="002E48CF">
        <w:t xml:space="preserve"> </w:t>
      </w:r>
      <w:r w:rsidRPr="002E48CF">
        <w:t>теория</w:t>
      </w:r>
      <w:r w:rsidR="002E48CF">
        <w:t xml:space="preserve"> </w:t>
      </w:r>
      <w:r w:rsidRPr="002E48CF">
        <w:t>рассматривает</w:t>
      </w:r>
      <w:r w:rsidR="002E48CF">
        <w:t xml:space="preserve"> </w:t>
      </w:r>
      <w:r w:rsidRPr="002E48CF">
        <w:t>человека</w:t>
      </w:r>
      <w:r w:rsidR="002E48CF">
        <w:t xml:space="preserve"> </w:t>
      </w:r>
      <w:r w:rsidRPr="002E48CF">
        <w:t>как целое.</w:t>
      </w:r>
      <w:r w:rsidR="002E48CF">
        <w:t xml:space="preserve"> </w:t>
      </w:r>
      <w:r w:rsidRPr="002E48CF">
        <w:t>Фрейд</w:t>
      </w:r>
      <w:r w:rsidR="002E48CF">
        <w:t xml:space="preserve"> </w:t>
      </w:r>
      <w:r w:rsidRPr="002E48CF">
        <w:t>был</w:t>
      </w:r>
      <w:r w:rsidR="002E48CF">
        <w:t xml:space="preserve"> </w:t>
      </w:r>
      <w:r w:rsidRPr="002E48CF">
        <w:t>привержен</w:t>
      </w:r>
      <w:r w:rsidR="002E48CF">
        <w:t xml:space="preserve"> </w:t>
      </w:r>
      <w:r w:rsidRPr="002E48CF">
        <w:t>идее</w:t>
      </w:r>
      <w:r w:rsidR="002E48CF">
        <w:t xml:space="preserve"> </w:t>
      </w:r>
      <w:r w:rsidRPr="002E48CF">
        <w:t>неизменяемости,</w:t>
      </w:r>
      <w:r w:rsidR="002E48CF">
        <w:t xml:space="preserve"> </w:t>
      </w:r>
      <w:r w:rsidRPr="002E48CF">
        <w:t>будучи</w:t>
      </w:r>
      <w:r w:rsidR="002E48CF">
        <w:t xml:space="preserve"> </w:t>
      </w:r>
      <w:r w:rsidRPr="002E48CF">
        <w:t>убеждён,</w:t>
      </w:r>
      <w:r w:rsidR="002E48CF">
        <w:t xml:space="preserve"> </w:t>
      </w:r>
      <w:r w:rsidRPr="002E48CF">
        <w:t>что личность взрослого</w:t>
      </w:r>
      <w:r w:rsidR="002E48CF">
        <w:t xml:space="preserve"> </w:t>
      </w:r>
      <w:r w:rsidRPr="002E48CF">
        <w:t>формируется</w:t>
      </w:r>
      <w:r w:rsidR="002E48CF">
        <w:t xml:space="preserve"> </w:t>
      </w:r>
      <w:r w:rsidRPr="002E48CF">
        <w:t>из</w:t>
      </w:r>
      <w:r w:rsidR="002E48CF">
        <w:t xml:space="preserve"> </w:t>
      </w:r>
      <w:r w:rsidRPr="002E48CF">
        <w:t>опыта</w:t>
      </w:r>
      <w:r w:rsidR="002E48CF">
        <w:t xml:space="preserve"> </w:t>
      </w:r>
      <w:r w:rsidRPr="002E48CF">
        <w:t>раннего</w:t>
      </w:r>
      <w:r w:rsidR="002E48CF">
        <w:t xml:space="preserve"> </w:t>
      </w:r>
      <w:r w:rsidRPr="002E48CF">
        <w:t>детства.</w:t>
      </w:r>
      <w:r w:rsidR="002E48CF">
        <w:t xml:space="preserve"> </w:t>
      </w:r>
      <w:r w:rsidRPr="002E48CF">
        <w:t>С</w:t>
      </w:r>
      <w:r w:rsidR="002E48CF">
        <w:t xml:space="preserve"> </w:t>
      </w:r>
      <w:r w:rsidRPr="002E48CF">
        <w:t>его</w:t>
      </w:r>
      <w:r w:rsidR="002E48CF">
        <w:t xml:space="preserve"> </w:t>
      </w:r>
      <w:r w:rsidRPr="002E48CF">
        <w:t>точки зрения, происходящие изменения в поведении взрослого человека</w:t>
      </w:r>
      <w:r w:rsidR="002E48CF">
        <w:t xml:space="preserve"> </w:t>
      </w:r>
      <w:r w:rsidRPr="002E48CF">
        <w:t>не</w:t>
      </w:r>
      <w:r w:rsidR="002E48CF">
        <w:t xml:space="preserve"> </w:t>
      </w:r>
      <w:r w:rsidRPr="002E48CF">
        <w:t>глубинные и не</w:t>
      </w:r>
      <w:r w:rsidR="002E48CF">
        <w:t xml:space="preserve"> </w:t>
      </w:r>
      <w:r w:rsidRPr="002E48CF">
        <w:t>затрагивают</w:t>
      </w:r>
      <w:r w:rsidR="002E48CF">
        <w:t xml:space="preserve"> </w:t>
      </w:r>
      <w:r w:rsidRPr="002E48CF">
        <w:t>изменения</w:t>
      </w:r>
      <w:r w:rsidR="002E48CF">
        <w:t xml:space="preserve"> </w:t>
      </w:r>
      <w:r w:rsidRPr="002E48CF">
        <w:t>структуры</w:t>
      </w:r>
      <w:r w:rsidR="002E48CF">
        <w:t xml:space="preserve"> </w:t>
      </w:r>
      <w:r w:rsidRPr="002E48CF">
        <w:t>личности.</w:t>
      </w:r>
      <w:r w:rsidR="002E48CF">
        <w:t xml:space="preserve"> </w:t>
      </w:r>
      <w:r w:rsidRPr="002E48CF">
        <w:t>Фрейд</w:t>
      </w:r>
      <w:r w:rsidR="002E48CF">
        <w:t xml:space="preserve"> </w:t>
      </w:r>
      <w:r w:rsidRPr="002E48CF">
        <w:t>предположил</w:t>
      </w:r>
      <w:r w:rsidR="002E48CF">
        <w:t xml:space="preserve"> </w:t>
      </w:r>
      <w:r w:rsidRPr="002E48CF">
        <w:t>что, поведение</w:t>
      </w:r>
      <w:r w:rsidR="002E48CF">
        <w:t xml:space="preserve"> </w:t>
      </w:r>
      <w:r w:rsidRPr="002E48CF">
        <w:t>человека</w:t>
      </w:r>
      <w:r w:rsidR="002E48CF">
        <w:t xml:space="preserve"> </w:t>
      </w:r>
      <w:r w:rsidRPr="002E48CF">
        <w:t>регулируется</w:t>
      </w:r>
      <w:r w:rsidR="002E48CF">
        <w:t xml:space="preserve"> </w:t>
      </w:r>
      <w:r w:rsidRPr="002E48CF">
        <w:t>стремлением</w:t>
      </w:r>
      <w:r w:rsidR="002E48CF">
        <w:t xml:space="preserve"> </w:t>
      </w:r>
      <w:r w:rsidRPr="002E48CF">
        <w:t>редуцировать</w:t>
      </w:r>
      <w:r w:rsidR="002E48CF">
        <w:t xml:space="preserve"> </w:t>
      </w:r>
      <w:r w:rsidRPr="002E48CF">
        <w:t>неприятное возбуждение, возникающее на</w:t>
      </w:r>
      <w:r w:rsidR="002E48CF">
        <w:t xml:space="preserve"> </w:t>
      </w:r>
      <w:r w:rsidRPr="002E48CF">
        <w:t>уровне</w:t>
      </w:r>
      <w:r w:rsidR="002E48CF">
        <w:t xml:space="preserve"> </w:t>
      </w:r>
      <w:r w:rsidRPr="002E48CF">
        <w:t>организма</w:t>
      </w:r>
      <w:r w:rsidR="002E48CF">
        <w:t xml:space="preserve"> </w:t>
      </w:r>
      <w:r w:rsidRPr="002E48CF">
        <w:t>при</w:t>
      </w:r>
      <w:r w:rsidR="002E48CF">
        <w:t xml:space="preserve"> </w:t>
      </w:r>
      <w:r w:rsidRPr="002E48CF">
        <w:t>возникновении</w:t>
      </w:r>
      <w:r w:rsidR="002E48CF">
        <w:t xml:space="preserve"> </w:t>
      </w:r>
      <w:r w:rsidRPr="002E48CF">
        <w:t>внешнего</w:t>
      </w:r>
      <w:r w:rsidR="00C01741" w:rsidRPr="002E48CF">
        <w:t xml:space="preserve"> </w:t>
      </w:r>
      <w:r w:rsidRPr="002E48CF">
        <w:t>раздражителя.</w:t>
      </w:r>
    </w:p>
    <w:p w:rsidR="002E48CF" w:rsidRDefault="00B801C1" w:rsidP="002E48CF">
      <w:pPr>
        <w:pStyle w:val="a6"/>
      </w:pPr>
      <w:r w:rsidRPr="002E48CF">
        <w:t>Так защиты, которые были описаны, это способы, которым душа защищает себя от внутренних и внешних напряжений.</w:t>
      </w:r>
      <w:r w:rsidR="002E48CF">
        <w:t xml:space="preserve"> </w:t>
      </w:r>
      <w:r w:rsidRPr="002E48CF">
        <w:t>Когда защита становиться очень влиятельной, она начинает преобладать в Эго и уменьшает его подвижность и способность к адаптации.</w:t>
      </w:r>
      <w:r w:rsidR="00C01741" w:rsidRPr="002E48CF">
        <w:t xml:space="preserve"> </w:t>
      </w:r>
      <w:r w:rsidRPr="002E48CF">
        <w:t>Наконец, если защита не может удержаться, Эг не «имеет точки отступления и опоры и оказывается захваченным тревожностью».</w:t>
      </w:r>
    </w:p>
    <w:p w:rsidR="00011C85" w:rsidRPr="002E48CF" w:rsidRDefault="00011C85" w:rsidP="002E48CF">
      <w:pPr>
        <w:pStyle w:val="a6"/>
      </w:pPr>
      <w:r w:rsidRPr="002E48CF">
        <w:t>Теория личности Фрейда послужила основой для психоаналитической</w:t>
      </w:r>
      <w:r w:rsidR="002E48CF">
        <w:t xml:space="preserve"> </w:t>
      </w:r>
      <w:r w:rsidRPr="002E48CF">
        <w:t>терапии, успешно применяемой и по сей день.</w:t>
      </w:r>
    </w:p>
    <w:p w:rsidR="00011C85" w:rsidRPr="002E48CF" w:rsidRDefault="00011C85" w:rsidP="002E48CF">
      <w:pPr>
        <w:pStyle w:val="a6"/>
      </w:pPr>
    </w:p>
    <w:p w:rsidR="000D29CA" w:rsidRPr="003E2FB1" w:rsidRDefault="003E2FB1" w:rsidP="003E2FB1">
      <w:pPr>
        <w:pStyle w:val="a6"/>
        <w:outlineLvl w:val="0"/>
      </w:pPr>
      <w:r>
        <w:br w:type="page"/>
      </w:r>
      <w:bookmarkStart w:id="18" w:name="_Toc280215881"/>
      <w:r w:rsidRPr="003E2FB1">
        <w:t>Список литературы</w:t>
      </w:r>
      <w:bookmarkEnd w:id="18"/>
    </w:p>
    <w:p w:rsidR="00A10DA6" w:rsidRPr="002E48CF" w:rsidRDefault="00A10DA6" w:rsidP="002E48CF">
      <w:pPr>
        <w:pStyle w:val="a6"/>
      </w:pPr>
    </w:p>
    <w:p w:rsidR="00C8228D" w:rsidRPr="002E48CF" w:rsidRDefault="005C4793" w:rsidP="003E2FB1">
      <w:pPr>
        <w:pStyle w:val="a8"/>
      </w:pPr>
      <w:r w:rsidRPr="002E48CF">
        <w:t>1).</w:t>
      </w:r>
      <w:r w:rsidR="002E48CF">
        <w:t xml:space="preserve"> </w:t>
      </w:r>
      <w:r w:rsidR="00C8228D" w:rsidRPr="002E48CF">
        <w:t xml:space="preserve">З. Фрейд. “Психология бессознательного”. Москва, </w:t>
      </w:r>
      <w:smartTag w:uri="urn:schemas-microsoft-com:office:smarttags" w:element="metricconverter">
        <w:smartTagPr>
          <w:attr w:name="ProductID" w:val="1990 г"/>
        </w:smartTagPr>
        <w:r w:rsidR="00C8228D" w:rsidRPr="002E48CF">
          <w:t>1990 г</w:t>
        </w:r>
      </w:smartTag>
      <w:r w:rsidR="00C8228D" w:rsidRPr="002E48CF">
        <w:t>.</w:t>
      </w:r>
    </w:p>
    <w:p w:rsidR="00C40768" w:rsidRPr="002E48CF" w:rsidRDefault="005C4793" w:rsidP="003E2FB1">
      <w:pPr>
        <w:pStyle w:val="a8"/>
      </w:pPr>
      <w:r w:rsidRPr="002E48CF">
        <w:t>2).</w:t>
      </w:r>
      <w:r w:rsidR="002E48CF">
        <w:t xml:space="preserve"> </w:t>
      </w:r>
      <w:r w:rsidR="00C40768" w:rsidRPr="002E48CF">
        <w:t>Психология личности. Т.1. Хрестоматия. ред. Райгородский Д.Я.</w:t>
      </w:r>
      <w:r w:rsidR="00B83B00" w:rsidRPr="002E48CF">
        <w:t xml:space="preserve"> Самара, </w:t>
      </w:r>
      <w:smartTag w:uri="urn:schemas-microsoft-com:office:smarttags" w:element="metricconverter">
        <w:smartTagPr>
          <w:attr w:name="ProductID" w:val="2008 г"/>
        </w:smartTagPr>
        <w:r w:rsidR="00B83B00" w:rsidRPr="002E48CF">
          <w:t>2008 г</w:t>
        </w:r>
      </w:smartTag>
      <w:r w:rsidRPr="002E48CF">
        <w:t>.</w:t>
      </w:r>
    </w:p>
    <w:p w:rsidR="005C4793" w:rsidRPr="002E48CF" w:rsidRDefault="005C4793" w:rsidP="003E2FB1">
      <w:pPr>
        <w:pStyle w:val="a8"/>
      </w:pPr>
      <w:r w:rsidRPr="002E48CF">
        <w:t>3).</w:t>
      </w:r>
      <w:r w:rsidR="002E48CF">
        <w:t xml:space="preserve"> </w:t>
      </w:r>
      <w:r w:rsidRPr="002E48CF">
        <w:t xml:space="preserve">Психология личности. Дж.Капрара, Д. Сервон, Питер, </w:t>
      </w:r>
      <w:smartTag w:uri="urn:schemas-microsoft-com:office:smarttags" w:element="metricconverter">
        <w:smartTagPr>
          <w:attr w:name="ProductID" w:val="2003 г"/>
        </w:smartTagPr>
        <w:r w:rsidRPr="002E48CF">
          <w:t>2003 г</w:t>
        </w:r>
      </w:smartTag>
      <w:r w:rsidRPr="002E48CF">
        <w:t>.</w:t>
      </w:r>
    </w:p>
    <w:p w:rsidR="003B4828" w:rsidRPr="002E48CF" w:rsidRDefault="005C4793" w:rsidP="003E2FB1">
      <w:pPr>
        <w:pStyle w:val="a8"/>
      </w:pPr>
      <w:r w:rsidRPr="002E48CF">
        <w:t>4).</w:t>
      </w:r>
      <w:r w:rsidR="002E48CF">
        <w:t xml:space="preserve"> </w:t>
      </w:r>
      <w:r w:rsidR="003B4828" w:rsidRPr="002E48CF">
        <w:t xml:space="preserve">Общая психология, Маклаков, Питер, </w:t>
      </w:r>
      <w:smartTag w:uri="urn:schemas-microsoft-com:office:smarttags" w:element="metricconverter">
        <w:smartTagPr>
          <w:attr w:name="ProductID" w:val="2001 г"/>
        </w:smartTagPr>
        <w:r w:rsidR="003B4828" w:rsidRPr="002E48CF">
          <w:t>2001 г</w:t>
        </w:r>
      </w:smartTag>
      <w:r w:rsidRPr="002E48CF">
        <w:t>.</w:t>
      </w:r>
    </w:p>
    <w:p w:rsidR="002E48CF" w:rsidRDefault="005C4793" w:rsidP="003E2FB1">
      <w:pPr>
        <w:pStyle w:val="a8"/>
      </w:pPr>
      <w:r w:rsidRPr="002E48CF">
        <w:t xml:space="preserve">5). </w:t>
      </w:r>
      <w:r w:rsidR="00C8228D" w:rsidRPr="002E48CF">
        <w:t xml:space="preserve">Современный психологический словарь. Мещеряков Б.Г., В.П. Зинченко, СПб., </w:t>
      </w:r>
      <w:smartTag w:uri="urn:schemas-microsoft-com:office:smarttags" w:element="metricconverter">
        <w:smartTagPr>
          <w:attr w:name="ProductID" w:val="2007 г"/>
        </w:smartTagPr>
        <w:r w:rsidR="00C8228D" w:rsidRPr="002E48CF">
          <w:t>2007 г</w:t>
        </w:r>
      </w:smartTag>
      <w:r w:rsidR="00C8228D" w:rsidRPr="002E48CF">
        <w:t>.</w:t>
      </w:r>
    </w:p>
    <w:p w:rsidR="00916C5E" w:rsidRPr="002E48CF" w:rsidRDefault="005C4793" w:rsidP="003E2FB1">
      <w:pPr>
        <w:pStyle w:val="a8"/>
      </w:pPr>
      <w:r w:rsidRPr="002E48CF">
        <w:t>6).</w:t>
      </w:r>
      <w:r w:rsidR="002E48CF">
        <w:t xml:space="preserve"> </w:t>
      </w:r>
      <w:r w:rsidR="00916C5E" w:rsidRPr="002E48CF">
        <w:t>Ю. Гиппенрейтер. “Введение в общую психологию”. М</w:t>
      </w:r>
      <w:r w:rsidR="00B83B00" w:rsidRPr="002E48CF">
        <w:t>осква</w:t>
      </w:r>
      <w:r w:rsidR="00870B67" w:rsidRPr="002E48CF">
        <w:t xml:space="preserve">, </w:t>
      </w:r>
      <w:smartTag w:uri="urn:schemas-microsoft-com:office:smarttags" w:element="metricconverter">
        <w:smartTagPr>
          <w:attr w:name="ProductID" w:val="1996 г"/>
        </w:smartTagPr>
        <w:r w:rsidR="00870B67" w:rsidRPr="002E48CF">
          <w:t>1996 г</w:t>
        </w:r>
      </w:smartTag>
      <w:r w:rsidR="00870B67" w:rsidRPr="002E48CF">
        <w:t>.</w:t>
      </w:r>
    </w:p>
    <w:p w:rsidR="002E48CF" w:rsidRPr="002E48CF" w:rsidRDefault="002E48CF">
      <w:pPr>
        <w:pStyle w:val="a6"/>
      </w:pPr>
      <w:bookmarkStart w:id="19" w:name="_GoBack"/>
      <w:bookmarkEnd w:id="19"/>
    </w:p>
    <w:sectPr w:rsidR="002E48CF" w:rsidRPr="002E48CF" w:rsidSect="003E2FB1">
      <w:footerReference w:type="even" r:id="rId8"/>
      <w:footerReference w:type="default" r:id="rId9"/>
      <w:pgSz w:w="11906" w:h="16838" w:code="9"/>
      <w:pgMar w:top="1134" w:right="850" w:bottom="1134" w:left="1701" w:header="708" w:footer="55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A51" w:rsidRDefault="00207A51">
      <w:r>
        <w:separator/>
      </w:r>
    </w:p>
  </w:endnote>
  <w:endnote w:type="continuationSeparator" w:id="0">
    <w:p w:rsidR="00207A51" w:rsidRDefault="00207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B7B" w:rsidRDefault="00A04B7B" w:rsidP="0063374B">
    <w:pPr>
      <w:pStyle w:val="a3"/>
      <w:framePr w:wrap="around" w:vAnchor="text" w:hAnchor="margin" w:xAlign="center" w:y="1"/>
      <w:rPr>
        <w:rStyle w:val="a5"/>
      </w:rPr>
    </w:pPr>
  </w:p>
  <w:p w:rsidR="00A04B7B" w:rsidRDefault="00A04B7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B7B" w:rsidRDefault="008746F9" w:rsidP="0063374B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A04B7B" w:rsidRDefault="00A04B7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A51" w:rsidRDefault="00207A51">
      <w:r>
        <w:separator/>
      </w:r>
    </w:p>
  </w:footnote>
  <w:footnote w:type="continuationSeparator" w:id="0">
    <w:p w:rsidR="00207A51" w:rsidRDefault="00207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1E65CE"/>
    <w:multiLevelType w:val="hybridMultilevel"/>
    <w:tmpl w:val="80A0FCF2"/>
    <w:lvl w:ilvl="0" w:tplc="26DE879A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">
    <w:nsid w:val="425B57DB"/>
    <w:multiLevelType w:val="hybridMultilevel"/>
    <w:tmpl w:val="8C5C30BC"/>
    <w:lvl w:ilvl="0" w:tplc="9DF40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87946C7"/>
    <w:multiLevelType w:val="hybridMultilevel"/>
    <w:tmpl w:val="15DCE1D6"/>
    <w:lvl w:ilvl="0" w:tplc="C52016C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4045"/>
    <w:rsid w:val="00000D81"/>
    <w:rsid w:val="00002BF9"/>
    <w:rsid w:val="000064CA"/>
    <w:rsid w:val="00011C85"/>
    <w:rsid w:val="00027CD1"/>
    <w:rsid w:val="00030BD6"/>
    <w:rsid w:val="0004370B"/>
    <w:rsid w:val="00050D47"/>
    <w:rsid w:val="00067E87"/>
    <w:rsid w:val="00070738"/>
    <w:rsid w:val="00081C2D"/>
    <w:rsid w:val="00082502"/>
    <w:rsid w:val="000A3F76"/>
    <w:rsid w:val="000A6F75"/>
    <w:rsid w:val="000A71D6"/>
    <w:rsid w:val="000B0C18"/>
    <w:rsid w:val="000B0C41"/>
    <w:rsid w:val="000B448D"/>
    <w:rsid w:val="000D0C8C"/>
    <w:rsid w:val="000D21D8"/>
    <w:rsid w:val="000D29CA"/>
    <w:rsid w:val="000D7933"/>
    <w:rsid w:val="000F592A"/>
    <w:rsid w:val="00105093"/>
    <w:rsid w:val="001102D5"/>
    <w:rsid w:val="00115626"/>
    <w:rsid w:val="001170D3"/>
    <w:rsid w:val="001217F3"/>
    <w:rsid w:val="00125048"/>
    <w:rsid w:val="00133CCA"/>
    <w:rsid w:val="00134D0B"/>
    <w:rsid w:val="001465E4"/>
    <w:rsid w:val="00147FCA"/>
    <w:rsid w:val="00177879"/>
    <w:rsid w:val="0019078F"/>
    <w:rsid w:val="00192DC2"/>
    <w:rsid w:val="001B2260"/>
    <w:rsid w:val="001C2F94"/>
    <w:rsid w:val="001D17C9"/>
    <w:rsid w:val="001E35CB"/>
    <w:rsid w:val="001E3B40"/>
    <w:rsid w:val="001F216B"/>
    <w:rsid w:val="00204F6E"/>
    <w:rsid w:val="00205C3A"/>
    <w:rsid w:val="0020749A"/>
    <w:rsid w:val="00207A51"/>
    <w:rsid w:val="002135FC"/>
    <w:rsid w:val="00213F80"/>
    <w:rsid w:val="00220B72"/>
    <w:rsid w:val="002350F2"/>
    <w:rsid w:val="00241CD7"/>
    <w:rsid w:val="002678B5"/>
    <w:rsid w:val="00281FA1"/>
    <w:rsid w:val="00293253"/>
    <w:rsid w:val="00294576"/>
    <w:rsid w:val="002A3A1D"/>
    <w:rsid w:val="002B47C2"/>
    <w:rsid w:val="002C21DC"/>
    <w:rsid w:val="002C2518"/>
    <w:rsid w:val="002D73F6"/>
    <w:rsid w:val="002E48CF"/>
    <w:rsid w:val="002F1540"/>
    <w:rsid w:val="002F39D2"/>
    <w:rsid w:val="003322D9"/>
    <w:rsid w:val="003363A5"/>
    <w:rsid w:val="0034197B"/>
    <w:rsid w:val="00343B70"/>
    <w:rsid w:val="003476C1"/>
    <w:rsid w:val="003521D7"/>
    <w:rsid w:val="00367968"/>
    <w:rsid w:val="003757E4"/>
    <w:rsid w:val="00386BF9"/>
    <w:rsid w:val="00396172"/>
    <w:rsid w:val="003A29E3"/>
    <w:rsid w:val="003A3BB8"/>
    <w:rsid w:val="003A3E90"/>
    <w:rsid w:val="003A50A9"/>
    <w:rsid w:val="003A51DC"/>
    <w:rsid w:val="003A607A"/>
    <w:rsid w:val="003B0449"/>
    <w:rsid w:val="003B4828"/>
    <w:rsid w:val="003B7977"/>
    <w:rsid w:val="003D21FB"/>
    <w:rsid w:val="003D4693"/>
    <w:rsid w:val="003E2FB1"/>
    <w:rsid w:val="003E4A73"/>
    <w:rsid w:val="003F2C10"/>
    <w:rsid w:val="003F7067"/>
    <w:rsid w:val="003F77BF"/>
    <w:rsid w:val="004022A9"/>
    <w:rsid w:val="004077FD"/>
    <w:rsid w:val="00421844"/>
    <w:rsid w:val="00423B06"/>
    <w:rsid w:val="00437290"/>
    <w:rsid w:val="004548A3"/>
    <w:rsid w:val="004576A7"/>
    <w:rsid w:val="004810CE"/>
    <w:rsid w:val="004813D9"/>
    <w:rsid w:val="004821CA"/>
    <w:rsid w:val="004C18D1"/>
    <w:rsid w:val="004C2CB2"/>
    <w:rsid w:val="004C62DA"/>
    <w:rsid w:val="004D6D3A"/>
    <w:rsid w:val="004E45C3"/>
    <w:rsid w:val="004E6F2D"/>
    <w:rsid w:val="004F0D03"/>
    <w:rsid w:val="0050646B"/>
    <w:rsid w:val="00512B51"/>
    <w:rsid w:val="00514303"/>
    <w:rsid w:val="00520274"/>
    <w:rsid w:val="005203E9"/>
    <w:rsid w:val="00522B18"/>
    <w:rsid w:val="0053175C"/>
    <w:rsid w:val="00543AC5"/>
    <w:rsid w:val="00543AE8"/>
    <w:rsid w:val="00546397"/>
    <w:rsid w:val="0054678E"/>
    <w:rsid w:val="00550146"/>
    <w:rsid w:val="00557C6B"/>
    <w:rsid w:val="0056042F"/>
    <w:rsid w:val="0056068A"/>
    <w:rsid w:val="00561A4E"/>
    <w:rsid w:val="00561CE5"/>
    <w:rsid w:val="00562845"/>
    <w:rsid w:val="00567C9F"/>
    <w:rsid w:val="00575B2F"/>
    <w:rsid w:val="005843CF"/>
    <w:rsid w:val="00587C3B"/>
    <w:rsid w:val="005950DC"/>
    <w:rsid w:val="005B445F"/>
    <w:rsid w:val="005B5451"/>
    <w:rsid w:val="005C4793"/>
    <w:rsid w:val="005F154F"/>
    <w:rsid w:val="005F1E29"/>
    <w:rsid w:val="005F4A1A"/>
    <w:rsid w:val="00603161"/>
    <w:rsid w:val="00603C39"/>
    <w:rsid w:val="006163DD"/>
    <w:rsid w:val="00631AFD"/>
    <w:rsid w:val="0063374B"/>
    <w:rsid w:val="00642A75"/>
    <w:rsid w:val="00656565"/>
    <w:rsid w:val="00656A95"/>
    <w:rsid w:val="00660879"/>
    <w:rsid w:val="006619EE"/>
    <w:rsid w:val="006674D4"/>
    <w:rsid w:val="006830D9"/>
    <w:rsid w:val="006832DE"/>
    <w:rsid w:val="006A2D54"/>
    <w:rsid w:val="006A34F8"/>
    <w:rsid w:val="006B14BF"/>
    <w:rsid w:val="006B23C2"/>
    <w:rsid w:val="006B6906"/>
    <w:rsid w:val="006B7B58"/>
    <w:rsid w:val="006F0008"/>
    <w:rsid w:val="006F78B3"/>
    <w:rsid w:val="00727284"/>
    <w:rsid w:val="0073786A"/>
    <w:rsid w:val="007417D0"/>
    <w:rsid w:val="00743D09"/>
    <w:rsid w:val="00745F0F"/>
    <w:rsid w:val="007557C7"/>
    <w:rsid w:val="007562B1"/>
    <w:rsid w:val="0076128F"/>
    <w:rsid w:val="00766D4D"/>
    <w:rsid w:val="00775A50"/>
    <w:rsid w:val="007804BF"/>
    <w:rsid w:val="0078492D"/>
    <w:rsid w:val="00787C88"/>
    <w:rsid w:val="007B0C09"/>
    <w:rsid w:val="007B3C6F"/>
    <w:rsid w:val="007C029E"/>
    <w:rsid w:val="007C336A"/>
    <w:rsid w:val="007C5D0E"/>
    <w:rsid w:val="007C7F9E"/>
    <w:rsid w:val="007D0B90"/>
    <w:rsid w:val="007D7524"/>
    <w:rsid w:val="007F624F"/>
    <w:rsid w:val="007F7F32"/>
    <w:rsid w:val="008123FB"/>
    <w:rsid w:val="00815148"/>
    <w:rsid w:val="0083267F"/>
    <w:rsid w:val="00837651"/>
    <w:rsid w:val="00844331"/>
    <w:rsid w:val="00852CC5"/>
    <w:rsid w:val="00855AAF"/>
    <w:rsid w:val="0086259D"/>
    <w:rsid w:val="008676EB"/>
    <w:rsid w:val="00870B67"/>
    <w:rsid w:val="00872D6C"/>
    <w:rsid w:val="00873EF4"/>
    <w:rsid w:val="008746F9"/>
    <w:rsid w:val="0087696E"/>
    <w:rsid w:val="00877C41"/>
    <w:rsid w:val="00880001"/>
    <w:rsid w:val="008828F1"/>
    <w:rsid w:val="00883630"/>
    <w:rsid w:val="008837EA"/>
    <w:rsid w:val="008A378C"/>
    <w:rsid w:val="008A43E2"/>
    <w:rsid w:val="008A7E59"/>
    <w:rsid w:val="008D4D76"/>
    <w:rsid w:val="008D6D0C"/>
    <w:rsid w:val="00901C36"/>
    <w:rsid w:val="00906D2E"/>
    <w:rsid w:val="00907AB4"/>
    <w:rsid w:val="009143FC"/>
    <w:rsid w:val="00916C5E"/>
    <w:rsid w:val="00917ABD"/>
    <w:rsid w:val="00940FCE"/>
    <w:rsid w:val="00942F70"/>
    <w:rsid w:val="0095346E"/>
    <w:rsid w:val="0096718E"/>
    <w:rsid w:val="00977E43"/>
    <w:rsid w:val="00981531"/>
    <w:rsid w:val="00984461"/>
    <w:rsid w:val="009912CF"/>
    <w:rsid w:val="00991461"/>
    <w:rsid w:val="009970A4"/>
    <w:rsid w:val="009A0D2C"/>
    <w:rsid w:val="009B4AE1"/>
    <w:rsid w:val="009B6F63"/>
    <w:rsid w:val="009C0F60"/>
    <w:rsid w:val="009D4361"/>
    <w:rsid w:val="009D6BFF"/>
    <w:rsid w:val="009D6E29"/>
    <w:rsid w:val="009E2F63"/>
    <w:rsid w:val="009F0DA5"/>
    <w:rsid w:val="009F594F"/>
    <w:rsid w:val="00A00B2B"/>
    <w:rsid w:val="00A0451F"/>
    <w:rsid w:val="00A04B7B"/>
    <w:rsid w:val="00A1043C"/>
    <w:rsid w:val="00A10DA6"/>
    <w:rsid w:val="00A10DE9"/>
    <w:rsid w:val="00A1717F"/>
    <w:rsid w:val="00A2667E"/>
    <w:rsid w:val="00A271B6"/>
    <w:rsid w:val="00A320AB"/>
    <w:rsid w:val="00A365DD"/>
    <w:rsid w:val="00A4169C"/>
    <w:rsid w:val="00A43962"/>
    <w:rsid w:val="00A517E0"/>
    <w:rsid w:val="00A8349C"/>
    <w:rsid w:val="00A91D52"/>
    <w:rsid w:val="00A964AC"/>
    <w:rsid w:val="00AB289E"/>
    <w:rsid w:val="00AC2B4A"/>
    <w:rsid w:val="00AD08D7"/>
    <w:rsid w:val="00AD20A3"/>
    <w:rsid w:val="00AD32A4"/>
    <w:rsid w:val="00AE1ED4"/>
    <w:rsid w:val="00AF12E4"/>
    <w:rsid w:val="00AF58D2"/>
    <w:rsid w:val="00B011CF"/>
    <w:rsid w:val="00B01A40"/>
    <w:rsid w:val="00B038B7"/>
    <w:rsid w:val="00B106DE"/>
    <w:rsid w:val="00B138CC"/>
    <w:rsid w:val="00B173BF"/>
    <w:rsid w:val="00B34931"/>
    <w:rsid w:val="00B4257E"/>
    <w:rsid w:val="00B43511"/>
    <w:rsid w:val="00B45F70"/>
    <w:rsid w:val="00B47167"/>
    <w:rsid w:val="00B507A6"/>
    <w:rsid w:val="00B541ED"/>
    <w:rsid w:val="00B54B28"/>
    <w:rsid w:val="00B61745"/>
    <w:rsid w:val="00B64294"/>
    <w:rsid w:val="00B64D7E"/>
    <w:rsid w:val="00B75638"/>
    <w:rsid w:val="00B778E7"/>
    <w:rsid w:val="00B77E2C"/>
    <w:rsid w:val="00B801C1"/>
    <w:rsid w:val="00B80DFE"/>
    <w:rsid w:val="00B83B00"/>
    <w:rsid w:val="00BC0E7D"/>
    <w:rsid w:val="00BD08DE"/>
    <w:rsid w:val="00BD1BC4"/>
    <w:rsid w:val="00BE08B0"/>
    <w:rsid w:val="00BE18CC"/>
    <w:rsid w:val="00BE190C"/>
    <w:rsid w:val="00BE7471"/>
    <w:rsid w:val="00C01078"/>
    <w:rsid w:val="00C01741"/>
    <w:rsid w:val="00C0299A"/>
    <w:rsid w:val="00C14779"/>
    <w:rsid w:val="00C156B7"/>
    <w:rsid w:val="00C23157"/>
    <w:rsid w:val="00C40768"/>
    <w:rsid w:val="00C51DFB"/>
    <w:rsid w:val="00C56ED7"/>
    <w:rsid w:val="00C63397"/>
    <w:rsid w:val="00C64045"/>
    <w:rsid w:val="00C669C0"/>
    <w:rsid w:val="00C74547"/>
    <w:rsid w:val="00C81E18"/>
    <w:rsid w:val="00C8228D"/>
    <w:rsid w:val="00CA0362"/>
    <w:rsid w:val="00CD1822"/>
    <w:rsid w:val="00CD1EB7"/>
    <w:rsid w:val="00CD33FC"/>
    <w:rsid w:val="00D178AC"/>
    <w:rsid w:val="00D25D86"/>
    <w:rsid w:val="00D30AFA"/>
    <w:rsid w:val="00D31BD7"/>
    <w:rsid w:val="00D37655"/>
    <w:rsid w:val="00D45800"/>
    <w:rsid w:val="00D558F5"/>
    <w:rsid w:val="00D661A5"/>
    <w:rsid w:val="00D81153"/>
    <w:rsid w:val="00D832D4"/>
    <w:rsid w:val="00D83C89"/>
    <w:rsid w:val="00DB01CD"/>
    <w:rsid w:val="00DB63A2"/>
    <w:rsid w:val="00DC4B0F"/>
    <w:rsid w:val="00DD58E0"/>
    <w:rsid w:val="00DD6497"/>
    <w:rsid w:val="00DF2950"/>
    <w:rsid w:val="00DF5E3A"/>
    <w:rsid w:val="00E039BA"/>
    <w:rsid w:val="00E17899"/>
    <w:rsid w:val="00E22876"/>
    <w:rsid w:val="00E30FC1"/>
    <w:rsid w:val="00E44BEF"/>
    <w:rsid w:val="00E44E1E"/>
    <w:rsid w:val="00E53E0F"/>
    <w:rsid w:val="00E567E6"/>
    <w:rsid w:val="00E8137C"/>
    <w:rsid w:val="00E82A39"/>
    <w:rsid w:val="00EB561A"/>
    <w:rsid w:val="00EC1661"/>
    <w:rsid w:val="00ED3F6C"/>
    <w:rsid w:val="00ED544B"/>
    <w:rsid w:val="00EF0319"/>
    <w:rsid w:val="00EF0E30"/>
    <w:rsid w:val="00EF5239"/>
    <w:rsid w:val="00EF5C77"/>
    <w:rsid w:val="00F020E2"/>
    <w:rsid w:val="00F10EFD"/>
    <w:rsid w:val="00F13F16"/>
    <w:rsid w:val="00F25D03"/>
    <w:rsid w:val="00F2681C"/>
    <w:rsid w:val="00F27733"/>
    <w:rsid w:val="00F307A6"/>
    <w:rsid w:val="00F30941"/>
    <w:rsid w:val="00F319EB"/>
    <w:rsid w:val="00F33A5D"/>
    <w:rsid w:val="00F3738B"/>
    <w:rsid w:val="00F42341"/>
    <w:rsid w:val="00F50942"/>
    <w:rsid w:val="00F52165"/>
    <w:rsid w:val="00F55929"/>
    <w:rsid w:val="00F56246"/>
    <w:rsid w:val="00F64FCC"/>
    <w:rsid w:val="00F707EE"/>
    <w:rsid w:val="00F73433"/>
    <w:rsid w:val="00F82B8F"/>
    <w:rsid w:val="00F87558"/>
    <w:rsid w:val="00FA01E3"/>
    <w:rsid w:val="00FA2CB2"/>
    <w:rsid w:val="00FB3C09"/>
    <w:rsid w:val="00FB45CE"/>
    <w:rsid w:val="00FC5C57"/>
    <w:rsid w:val="00FD7565"/>
    <w:rsid w:val="00FE0E08"/>
    <w:rsid w:val="00FE1525"/>
    <w:rsid w:val="00FE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0606FA6-0DFE-448E-B3D8-FDF2823FA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045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43B70"/>
    <w:pPr>
      <w:keepNext/>
      <w:ind w:firstLine="720"/>
      <w:jc w:val="both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uiPriority w:val="99"/>
    <w:rsid w:val="00916C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D29C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0D29CA"/>
    <w:rPr>
      <w:rFonts w:cs="Times New Roman"/>
    </w:rPr>
  </w:style>
  <w:style w:type="paragraph" w:customStyle="1" w:styleId="a6">
    <w:name w:val="А"/>
    <w:basedOn w:val="a"/>
    <w:qFormat/>
    <w:rsid w:val="002E48CF"/>
    <w:pPr>
      <w:spacing w:line="360" w:lineRule="auto"/>
      <w:ind w:firstLine="709"/>
      <w:contextualSpacing/>
      <w:jc w:val="both"/>
    </w:pPr>
    <w:rPr>
      <w:sz w:val="28"/>
    </w:rPr>
  </w:style>
  <w:style w:type="paragraph" w:customStyle="1" w:styleId="a7">
    <w:name w:val="Б"/>
    <w:basedOn w:val="a6"/>
    <w:qFormat/>
    <w:rsid w:val="002E48CF"/>
    <w:pPr>
      <w:ind w:firstLine="0"/>
      <w:jc w:val="left"/>
    </w:pPr>
    <w:rPr>
      <w:sz w:val="20"/>
    </w:rPr>
  </w:style>
  <w:style w:type="paragraph" w:customStyle="1" w:styleId="a8">
    <w:name w:val="ААплан"/>
    <w:basedOn w:val="a7"/>
    <w:qFormat/>
    <w:rsid w:val="002E48CF"/>
    <w:pPr>
      <w:tabs>
        <w:tab w:val="left" w:leader="dot" w:pos="9072"/>
      </w:tabs>
    </w:pPr>
    <w:rPr>
      <w:sz w:val="28"/>
    </w:rPr>
  </w:style>
  <w:style w:type="paragraph" w:styleId="a9">
    <w:name w:val="header"/>
    <w:basedOn w:val="a"/>
    <w:link w:val="aa"/>
    <w:uiPriority w:val="99"/>
    <w:rsid w:val="003E2FB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locked/>
    <w:rsid w:val="003E2FB1"/>
    <w:rPr>
      <w:rFonts w:cs="Times New Roman"/>
      <w:sz w:val="24"/>
      <w:szCs w:val="24"/>
    </w:rPr>
  </w:style>
  <w:style w:type="paragraph" w:styleId="ab">
    <w:name w:val="TOC Heading"/>
    <w:basedOn w:val="1"/>
    <w:next w:val="a"/>
    <w:uiPriority w:val="39"/>
    <w:semiHidden/>
    <w:unhideWhenUsed/>
    <w:qFormat/>
    <w:rsid w:val="003E2FB1"/>
    <w:pPr>
      <w:keepLines/>
      <w:spacing w:before="480" w:line="276" w:lineRule="auto"/>
      <w:ind w:firstLine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3E2FB1"/>
  </w:style>
  <w:style w:type="character" w:styleId="ac">
    <w:name w:val="Hyperlink"/>
    <w:uiPriority w:val="99"/>
    <w:unhideWhenUsed/>
    <w:rsid w:val="003E2FB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37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BB43D-7FBF-4900-951E-194FF1DCF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4660</Words>
  <Characters>26562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jjj</Company>
  <LinksUpToDate>false</LinksUpToDate>
  <CharactersWithSpaces>31160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admin</cp:lastModifiedBy>
  <cp:revision>2</cp:revision>
  <dcterms:created xsi:type="dcterms:W3CDTF">2014-03-15T16:50:00Z</dcterms:created>
  <dcterms:modified xsi:type="dcterms:W3CDTF">2014-03-15T16:50:00Z</dcterms:modified>
</cp:coreProperties>
</file>