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C42" w:rsidRPr="00393772" w:rsidRDefault="007A7C42" w:rsidP="00F1399B">
      <w:pPr>
        <w:pStyle w:val="1"/>
        <w:numPr>
          <w:ilvl w:val="0"/>
          <w:numId w:val="6"/>
        </w:numPr>
        <w:tabs>
          <w:tab w:val="clear" w:pos="720"/>
          <w:tab w:val="num" w:pos="0"/>
        </w:tabs>
        <w:spacing w:line="360" w:lineRule="auto"/>
        <w:ind w:left="0" w:firstLine="0"/>
        <w:jc w:val="both"/>
      </w:pPr>
      <w:bookmarkStart w:id="0" w:name="_Toc93335812"/>
      <w:r w:rsidRPr="00393772">
        <w:t>Анализ перцептивной стороны общения. Примеры ситуаций из моей жизни, когда неправильное первое впечатление затруднило или сделало невозможным дальнейшее общение с человеком (ошибки по факторам превосходства, привлекательности и отношения к нам). Примеры действия фундаментальной ошибки атрибуции.</w:t>
      </w:r>
      <w:bookmarkEnd w:id="0"/>
    </w:p>
    <w:p w:rsidR="007A7C42" w:rsidRPr="00393772" w:rsidRDefault="007A7C42" w:rsidP="00393772">
      <w:pPr>
        <w:pStyle w:val="a3"/>
        <w:spacing w:line="360" w:lineRule="auto"/>
        <w:ind w:firstLine="709"/>
        <w:jc w:val="both"/>
        <w:rPr>
          <w:b/>
          <w:bCs/>
        </w:rPr>
      </w:pPr>
    </w:p>
    <w:p w:rsidR="007A7C42" w:rsidRPr="00393772" w:rsidRDefault="007A7C42" w:rsidP="00393772">
      <w:pPr>
        <w:pStyle w:val="a3"/>
        <w:spacing w:line="360" w:lineRule="auto"/>
        <w:ind w:firstLine="709"/>
        <w:jc w:val="both"/>
      </w:pPr>
      <w:r w:rsidRPr="00393772">
        <w:t>Порой первое впечатление о человеке не всегда оказывается правильным, но получается так, что оно остается на всегда даже если в процессе дальнейшего общения человек проявляет себя с положительной стороны, мнение о нем уже сформировано и его не изменишь не потому что не хочешь, а потому что негативный отпечаток уже остался. Вот две ситуации из моей трудовой практики которые свидетельствуют об этом:</w:t>
      </w:r>
    </w:p>
    <w:p w:rsidR="007A7C42" w:rsidRPr="00393772" w:rsidRDefault="007A7C42" w:rsidP="00393772">
      <w:pPr>
        <w:pStyle w:val="a3"/>
        <w:spacing w:line="360" w:lineRule="auto"/>
        <w:ind w:firstLine="709"/>
        <w:jc w:val="both"/>
      </w:pPr>
      <w:r w:rsidRPr="00393772">
        <w:t>1.</w:t>
      </w:r>
      <w:r w:rsidRPr="00393772">
        <w:tab/>
        <w:t>Устроившись на работу и познакомившись с работниками своего отдела, мне пришлось делать ксерокопии документов в другом отделе по причине отсутствия ксерокса на моем рабочем месте. И когда я туда приходила я не считала нужным здороваться с находящимися там людьми, я делала свое дело и так же молча уходила. Я просто не считала эту, казалось бы формальность, для меня важной. Там работали люди, с которыми я в принципе по работе не пересекалась. Но получилось так, что по определенным причинам моё рабочее место перенесли в тот кабинет, где я делала ксерокопии, и мне стало просто необходимо наладить контакт с работниками того отдела. И это оказалось для меня достаточно проблематично, так как у людей, на тот момент, сложилось обо мне негативное мнение, сослуживцы посчитали меня невежливой и не коммуникабельной личностью, с завышенной самооценкой и поэтому на какой-либо контакт со мной шли с неохотой и только в крайней необходимости. Такое поведение значительно оттолкнуло от меня людей, они составили  для себя обо мне негативное представление, и на протяжении всей моей работы на том предприятии контакт с сослуживцами был для меня очень сложен.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2.</w:t>
      </w:r>
      <w:r w:rsidRPr="00393772">
        <w:rPr>
          <w:sz w:val="28"/>
          <w:szCs w:val="28"/>
        </w:rPr>
        <w:tab/>
        <w:t xml:space="preserve">Был пример, когда я пришла за необходимой документацией в архив, до этих пор я не разу не приходила туда по причине отсутствия необходимости. Я сказала работнику архива кто я, какая у меня должность, какие мне нужны документы, по какой причине и на какое время, в общем,  выдала всю информацию как необходимую, так и лишнюю как я поняла потом. Работник архива повела себя, на мой взгляд, не самым вежливым образом, даже можно сказать нагрубила мне. Не ожидав такого ответа и не поняв причину такого негативного отношения ко мне </w:t>
      </w:r>
      <w:r w:rsidR="00393772" w:rsidRPr="00393772">
        <w:rPr>
          <w:sz w:val="28"/>
          <w:szCs w:val="28"/>
        </w:rPr>
        <w:t>я,</w:t>
      </w:r>
      <w:r w:rsidRPr="00393772">
        <w:rPr>
          <w:sz w:val="28"/>
          <w:szCs w:val="28"/>
        </w:rPr>
        <w:t xml:space="preserve"> в дальнейшем приходя в архив</w:t>
      </w:r>
      <w:r w:rsidR="00393772">
        <w:rPr>
          <w:sz w:val="28"/>
          <w:szCs w:val="28"/>
        </w:rPr>
        <w:t>,</w:t>
      </w:r>
      <w:r w:rsidRPr="00393772">
        <w:rPr>
          <w:sz w:val="28"/>
          <w:szCs w:val="28"/>
        </w:rPr>
        <w:t xml:space="preserve"> ничего не могла поделать со сложившимся у меня негативным мнением об этом работнике и всегда старалась излагать свою проблему как можно более лаконичней и яснее. Хотя такого случая больше не повторялось у меня осталось нежелание вступать в контакт, с этим работником, хотя все мои сослуживцы никогда отрицательно не отзывались о нем.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</w:p>
    <w:p w:rsidR="007A7C42" w:rsidRPr="00393772" w:rsidRDefault="007A7C42" w:rsidP="00393772">
      <w:pPr>
        <w:pStyle w:val="1"/>
        <w:spacing w:line="360" w:lineRule="auto"/>
        <w:ind w:firstLine="709"/>
        <w:jc w:val="both"/>
      </w:pPr>
      <w:bookmarkStart w:id="1" w:name="_Toc93335813"/>
      <w:r w:rsidRPr="00393772">
        <w:t>2. Коммуникативная сторона общения и свойственные мне барьеры.</w:t>
      </w:r>
      <w:bookmarkEnd w:id="1"/>
    </w:p>
    <w:p w:rsidR="007A7C42" w:rsidRPr="00393772" w:rsidRDefault="007A7C42" w:rsidP="0039377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Во все времена в людях ценилась способность общаться с другими людьми, умение находить общий язык в любой обстановке, решать спорные вопросы и т.д. Этой способностью обладает далеко не каждый человек, по разным причинам у всех нас существуют барьеры, мешающие вести монолог или диалог с партнерами, сослуживцами и т.д. Вот несколько примеров, которые касаются непосредственно меня:</w:t>
      </w:r>
    </w:p>
    <w:p w:rsidR="007A7C42" w:rsidRPr="00393772" w:rsidRDefault="007A7C42" w:rsidP="00393772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Боязнь быть непонятой</w:t>
      </w:r>
    </w:p>
    <w:p w:rsidR="007A7C42" w:rsidRPr="00393772" w:rsidRDefault="007A7C42" w:rsidP="00393772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Неуверенность в своей правоте</w:t>
      </w:r>
    </w:p>
    <w:p w:rsidR="007A7C42" w:rsidRPr="00393772" w:rsidRDefault="007A7C42" w:rsidP="00393772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Нежелание участвовать в дискуссии (Хотя в рабочей среде это необходимо).</w:t>
      </w:r>
    </w:p>
    <w:p w:rsidR="007A7C42" w:rsidRPr="00393772" w:rsidRDefault="007A7C42" w:rsidP="00393772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Заниженная самооценка (Когда я считаю, что среди говорящих есть личность, которая владеет информацией по обсуждаемому вопросу лучше чем я)</w:t>
      </w:r>
    </w:p>
    <w:p w:rsidR="007A7C42" w:rsidRPr="00393772" w:rsidRDefault="007A7C42" w:rsidP="00393772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Нежелание «светиться»,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 xml:space="preserve">Именно такие барьеры порой мешают мне показать свои знания в какой-либо области среди сослуживцев и в жизни. Коммуникабельность человека помогает ему продвинуться вверх по служебной лестнице. Некоторые мои сослуживцы, пользуясь моим мнением на тему какого-нибудь вопроса, которое я, из-за своих барьеров не решалась высказывать, получали положительные и лестные отзывы вышестоящих инстанций. 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</w:p>
    <w:p w:rsidR="007A7C42" w:rsidRPr="00393772" w:rsidRDefault="007A7C42" w:rsidP="00393772">
      <w:pPr>
        <w:pStyle w:val="1"/>
        <w:spacing w:line="360" w:lineRule="auto"/>
        <w:ind w:firstLine="709"/>
        <w:jc w:val="both"/>
      </w:pPr>
      <w:bookmarkStart w:id="2" w:name="_Toc93335814"/>
      <w:r w:rsidRPr="00393772">
        <w:t>3. Анализ интерактивной стороны общения. Мои эго – состояния (Родитель, Взрослый, Дитя) и моя жизненная установка (согласно транскатному анализу), причины их возникновения.</w:t>
      </w:r>
      <w:bookmarkEnd w:id="2"/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Интерактивная сторона общения включает в себя три состояния, а именно Взрослый, Родитель и Дитя. Эти состояния проявляются у каждого человека в различных жизненных ситуациях, в различной обстановке и с разными людьми.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Родитель, например, проявляет себя в ситуации, когда один человек просит о помощи у другого, в разрешении вопроса который возник на предприятии между сослуживцами или в ситуации общения начальника и подчиненных.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Взрослый- это состояние проявляется, когда необходимо принять важное решение в профессиональной сфере, когда тебя просят дать совет.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Дитя проявляется в ситуации, когда личность консультируется по какому-нибудь вопросу или проблеме с вышестоящими инстанциями или начальством. Атак же при поиске ответа в случае, когда находишься в тупике и не можешь найти выход.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Каждый человек, в том числе и Я, не могу конкретно определить свою жизненную установку, так как постоянно нахожусь в различных жизненных ситуациях, в каждой из которых я проявляю себя по-разному, потому что постоянно находиться в определенном состоянии практически невозможно. Но если учитывать занимаемую мной должность и стаж работы на предприятии, то чаще я выступаю в роли Взрослого, реже Дитя, а до родителя мне предстоит довольно долго продвигаться по служебной лестнице, но я все равно, как мне кажется, на смогу избежать чередования положений и статусов в которых мне придется периодически выступать.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A7C42" w:rsidRPr="00393772" w:rsidRDefault="007A7C42" w:rsidP="00393772">
      <w:pPr>
        <w:pStyle w:val="1"/>
        <w:spacing w:line="360" w:lineRule="auto"/>
        <w:ind w:firstLine="709"/>
        <w:jc w:val="both"/>
      </w:pPr>
      <w:bookmarkStart w:id="3" w:name="_Toc93335815"/>
      <w:r w:rsidRPr="00393772">
        <w:t>Вопрос 4. Я как субъект общения с точки зрения типологии К. Юнга.</w:t>
      </w:r>
      <w:bookmarkEnd w:id="3"/>
    </w:p>
    <w:p w:rsidR="007A7C42" w:rsidRPr="00393772" w:rsidRDefault="007A7C42" w:rsidP="0039377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A7C42" w:rsidRPr="00393772" w:rsidRDefault="007A7C42" w:rsidP="00393772">
      <w:pPr>
        <w:pStyle w:val="a3"/>
        <w:spacing w:line="360" w:lineRule="auto"/>
        <w:ind w:firstLine="709"/>
        <w:jc w:val="both"/>
      </w:pPr>
      <w:r w:rsidRPr="00393772">
        <w:t xml:space="preserve">С точки зрения типологии К.Юнга, в содержание системы «Я» входят психические процессы </w:t>
      </w:r>
      <w:r w:rsidRPr="00393772">
        <w:rPr>
          <w:i/>
          <w:iCs/>
        </w:rPr>
        <w:t>апперитации</w:t>
      </w:r>
      <w:r w:rsidRPr="00393772">
        <w:t xml:space="preserve"> (это свойство психики человека, выражающее зависимость восприятия предметов от предшествующего опыта), </w:t>
      </w:r>
      <w:r w:rsidRPr="00393772">
        <w:rPr>
          <w:i/>
          <w:iCs/>
        </w:rPr>
        <w:t>чувствования</w:t>
      </w:r>
      <w:r w:rsidRPr="00393772">
        <w:t xml:space="preserve">, </w:t>
      </w:r>
      <w:r w:rsidRPr="00393772">
        <w:rPr>
          <w:i/>
          <w:iCs/>
        </w:rPr>
        <w:t>предвосхищения</w:t>
      </w:r>
      <w:r w:rsidRPr="00393772">
        <w:t xml:space="preserve">, а также процессы </w:t>
      </w:r>
      <w:r w:rsidRPr="00393772">
        <w:rPr>
          <w:i/>
          <w:iCs/>
        </w:rPr>
        <w:t>мышления, воли и влечения</w:t>
      </w:r>
      <w:r w:rsidRPr="00393772">
        <w:t>.</w:t>
      </w:r>
    </w:p>
    <w:p w:rsidR="007A7C42" w:rsidRPr="00393772" w:rsidRDefault="007A7C42" w:rsidP="00393772">
      <w:pPr>
        <w:pStyle w:val="a3"/>
        <w:spacing w:line="360" w:lineRule="auto"/>
        <w:ind w:firstLine="709"/>
        <w:jc w:val="both"/>
      </w:pPr>
      <w:r w:rsidRPr="00393772">
        <w:t xml:space="preserve">Все эти процессы задействованы в </w:t>
      </w:r>
      <w:r w:rsidRPr="00393772">
        <w:rPr>
          <w:i/>
          <w:iCs/>
        </w:rPr>
        <w:t>практике делового общения</w:t>
      </w:r>
      <w:r w:rsidRPr="00393772">
        <w:t xml:space="preserve">. Особую значимость приобретает процессы </w:t>
      </w:r>
      <w:r w:rsidRPr="00393772">
        <w:rPr>
          <w:i/>
          <w:iCs/>
        </w:rPr>
        <w:t>апперитации</w:t>
      </w:r>
      <w:r w:rsidRPr="00393772">
        <w:t>, поскольку они связаны с личностными особенностями психической деятельности партнеров. Каждый из партнеров в деловом общении оказывается как бы между двумя противостоящими друг другу установками: между познанием (восприятием информации) и пониманием личности партнера. Идеальное понимание ведет к лишенному познания переживанию и требует уподобления двух различных личностей партнеров. При этом раньше или позже один из них обнаруживает, что он вынужден жертвовать собственными личностными интересами.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Напротив, очевидное достоинство познания (восприятия информации) вызывает психическое противодействие со стороны партнеров, так как чем схематичнее их общение, тем меньше шансов на понимание партнерами друг друга. Возникает риск парадокса. К тому же любая односторонность общения компенсируется бессознательными подрывными тенденциями.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В таких сложных ситуациях делового общения желательно доводить личностное понимание до равновесия с восприятием информации. Понимание же «любой ценой» вредит обоим деловым партнерам.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 xml:space="preserve">В некотором равновесии нуждаются также психические процессы </w:t>
      </w:r>
      <w:r w:rsidRPr="00393772">
        <w:rPr>
          <w:i/>
          <w:iCs/>
          <w:sz w:val="28"/>
          <w:szCs w:val="28"/>
        </w:rPr>
        <w:t xml:space="preserve">чувствования </w:t>
      </w:r>
      <w:r w:rsidRPr="00393772">
        <w:rPr>
          <w:sz w:val="28"/>
          <w:szCs w:val="28"/>
        </w:rPr>
        <w:t xml:space="preserve">и </w:t>
      </w:r>
      <w:r w:rsidRPr="00393772">
        <w:rPr>
          <w:i/>
          <w:iCs/>
          <w:sz w:val="28"/>
          <w:szCs w:val="28"/>
        </w:rPr>
        <w:t>мышления</w:t>
      </w:r>
      <w:r w:rsidRPr="00393772">
        <w:rPr>
          <w:sz w:val="28"/>
          <w:szCs w:val="28"/>
        </w:rPr>
        <w:t>, возникающие в деловом общении. Разумная аргументация является возможной и перспективной до тех пор, пока эмоции партнеров не превысили некоторой критической для данной ситуации точки. Стоит температуре аффектов партнеров превзойти эту критическую точку, как действенность разума и аргументации начинает отказывать.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</w:p>
    <w:p w:rsidR="007A7C42" w:rsidRPr="00393772" w:rsidRDefault="007A7C42" w:rsidP="00393772">
      <w:pPr>
        <w:pStyle w:val="1"/>
        <w:spacing w:line="360" w:lineRule="auto"/>
        <w:ind w:firstLine="709"/>
        <w:jc w:val="both"/>
      </w:pPr>
      <w:bookmarkStart w:id="4" w:name="_Toc93335816"/>
      <w:r w:rsidRPr="00393772">
        <w:t>Вопрос 5. Мои психологические особенности, полагающие и мешающие мне в общении с людьми.</w:t>
      </w:r>
      <w:bookmarkEnd w:id="4"/>
    </w:p>
    <w:p w:rsidR="007A7C42" w:rsidRPr="00393772" w:rsidRDefault="007A7C42" w:rsidP="0039377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Общение является неотъемлемой частью нашей жизни. Общаться приходится постоянно, даже элементарный поход в магазин уже является общением. Во многом характер разговора зависит от обстановки настроения собеседника. Кто-то легче идет на контакт и более общительный, а кто-то тяжелей и без особого желания, а по необходимости.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Что касается меня, то у меня есть психологические особенности, которые как помогают мне в общении, так и мешают завоевать доверие собеседника.</w:t>
      </w:r>
    </w:p>
    <w:p w:rsidR="007A7C42" w:rsidRPr="00393772" w:rsidRDefault="007A7C42" w:rsidP="00393772">
      <w:pPr>
        <w:pStyle w:val="a3"/>
        <w:spacing w:line="360" w:lineRule="auto"/>
        <w:ind w:firstLine="709"/>
        <w:jc w:val="both"/>
      </w:pPr>
      <w:r w:rsidRPr="00393772">
        <w:t>Полагающие, на мой взгляд, это:</w:t>
      </w:r>
    </w:p>
    <w:p w:rsidR="007A7C42" w:rsidRPr="00393772" w:rsidRDefault="007A7C42" w:rsidP="00393772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 xml:space="preserve">Открытость </w:t>
      </w:r>
      <w:r w:rsidR="00393772">
        <w:rPr>
          <w:sz w:val="28"/>
          <w:szCs w:val="28"/>
        </w:rPr>
        <w:t>к собеседнику (</w:t>
      </w:r>
      <w:r w:rsidRPr="00393772">
        <w:rPr>
          <w:sz w:val="28"/>
          <w:szCs w:val="28"/>
        </w:rPr>
        <w:t>то есть, если по определенным причинам я расположена для разговора с каким-то человеком, но если человек мне не симпатичен, то я просто буду держать с ним определенную дистанцию)</w:t>
      </w:r>
    </w:p>
    <w:p w:rsidR="007A7C42" w:rsidRPr="00393772" w:rsidRDefault="007A7C42" w:rsidP="00393772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Стремление проявить участие (Допустим, на работе нужно наладить контакт с сослуживцами или способность дать ценный совет)</w:t>
      </w:r>
    </w:p>
    <w:p w:rsidR="007A7C42" w:rsidRPr="00393772" w:rsidRDefault="007A7C42" w:rsidP="00393772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Эмоциональность (Дело в, если я общаюсь с относительно близким человеком то я стараюсь понять и поддержать его, при условии что я разделяю его точку зрения и искренне буду ему сочувствовать, например).</w:t>
      </w:r>
    </w:p>
    <w:p w:rsidR="007A7C42" w:rsidRPr="00393772" w:rsidRDefault="007A7C42" w:rsidP="00393772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Умение слушать</w:t>
      </w:r>
    </w:p>
    <w:p w:rsidR="007A7C42" w:rsidRPr="00393772" w:rsidRDefault="007A7C42" w:rsidP="00393772">
      <w:pPr>
        <w:pStyle w:val="2"/>
        <w:spacing w:line="360" w:lineRule="auto"/>
        <w:ind w:left="0" w:firstLine="709"/>
        <w:jc w:val="both"/>
      </w:pPr>
      <w:r w:rsidRPr="00393772">
        <w:t>Что касается психологических особенностей, которые мешают мне в общении с людьми, к ним можно отнести следующие:</w:t>
      </w:r>
    </w:p>
    <w:p w:rsidR="007A7C42" w:rsidRPr="00393772" w:rsidRDefault="007A7C42" w:rsidP="00393772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Настойчивость и стремление узнать все до мелочей (когда я вижу что человек не хотел бы мне рассказывать всех подробностей, но, я считаю, их интересными и по этому начинаю давить на собеседника, тем самым, отталкивая его от себя)</w:t>
      </w:r>
    </w:p>
    <w:p w:rsidR="007A7C42" w:rsidRPr="00393772" w:rsidRDefault="007A7C42" w:rsidP="00393772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Неумение слушать, если информация не представляет для меня особой важности, интереса или её излагает человек, к которому я по разным причинам отношусь негативно. (при разговоре к примеру с вышестоящим работником, когда необходимо прислушаться к совету, а у меня уже сложилось о нем отрицательное мнение, но мне приходится выслушать от него критику или замечание.)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Как полагающие так и мешающие особенности в различной обстановке и с разными людьми могут оттолкнуть от меня собеседника и наоборот расположить. Все зависит от ситуации, в которой проходит общение, от того, на сколько мне интересен собеседник и тема разговора. А порой даже способность тактично прервать неприятное общение не оставит негативного отпечатка о вас, а наоборот поможет задуматься вашего собеседника о том что он неправильно выбрал тему для разговора не с тем человеком и не в той обстановке.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</w:p>
    <w:p w:rsidR="007A7C42" w:rsidRPr="00393772" w:rsidRDefault="007A7C42" w:rsidP="00393772">
      <w:pPr>
        <w:pStyle w:val="1"/>
        <w:spacing w:line="360" w:lineRule="auto"/>
        <w:ind w:firstLine="709"/>
        <w:jc w:val="both"/>
      </w:pPr>
      <w:bookmarkStart w:id="5" w:name="_Toc93335817"/>
      <w:r w:rsidRPr="00393772">
        <w:t>Вопрос 6. Как я могу сделать более эффективным мое взаимодействие с окружающими людьми.</w:t>
      </w:r>
      <w:bookmarkEnd w:id="5"/>
    </w:p>
    <w:p w:rsidR="007A7C42" w:rsidRPr="00393772" w:rsidRDefault="007A7C42" w:rsidP="0039377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Каждый из нас в процессе общения ощущает то, как к нему относятся другие люди; а именно собеседник, партнер по работе, просто знакомый и т.д. Так же и я вижу отношение ко мне других людей. Оно проявляется в разных ситуациях и помогает определить свой статус в компании, в обществе, на предприятии где работаешь и тем самым иметь представление о том, что думают на твой счет окружающие. Узнав мнение о себе других людей, есть возможность в какой-то мере исправить негативное впечатление и наладить контакт с окружающими. Этого можно добиться разными способами. Вот некоторые из них, которые помогают непосредственно мне:</w:t>
      </w:r>
    </w:p>
    <w:p w:rsidR="007A7C42" w:rsidRPr="00393772" w:rsidRDefault="007A7C42" w:rsidP="00393772">
      <w:pPr>
        <w:numPr>
          <w:ilvl w:val="0"/>
          <w:numId w:val="4"/>
        </w:numPr>
        <w:tabs>
          <w:tab w:val="clear" w:pos="360"/>
          <w:tab w:val="num" w:pos="435"/>
        </w:tabs>
        <w:spacing w:line="360" w:lineRule="auto"/>
        <w:ind w:left="435"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Проявление участия в разрешении проблемы человека с которым необходимо наладить положительный контакт.</w:t>
      </w:r>
    </w:p>
    <w:p w:rsidR="007A7C42" w:rsidRPr="00393772" w:rsidRDefault="007A7C42" w:rsidP="00393772">
      <w:pPr>
        <w:numPr>
          <w:ilvl w:val="0"/>
          <w:numId w:val="4"/>
        </w:numPr>
        <w:tabs>
          <w:tab w:val="clear" w:pos="360"/>
          <w:tab w:val="num" w:pos="435"/>
        </w:tabs>
        <w:spacing w:line="360" w:lineRule="auto"/>
        <w:ind w:left="435"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Приветливость и вежливость обязательный фактор, который способствует расположению ко мне окружающих.</w:t>
      </w:r>
    </w:p>
    <w:p w:rsidR="007A7C42" w:rsidRPr="00393772" w:rsidRDefault="007A7C42" w:rsidP="00393772">
      <w:pPr>
        <w:numPr>
          <w:ilvl w:val="0"/>
          <w:numId w:val="4"/>
        </w:numPr>
        <w:tabs>
          <w:tab w:val="clear" w:pos="360"/>
          <w:tab w:val="num" w:pos="435"/>
        </w:tabs>
        <w:spacing w:line="360" w:lineRule="auto"/>
        <w:ind w:left="435"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Серьезный подход к данному руководством заданию. Проявление инициативы и личных способностей, а так же идей и предложений.</w:t>
      </w:r>
    </w:p>
    <w:p w:rsidR="007A7C42" w:rsidRPr="00393772" w:rsidRDefault="007A7C42" w:rsidP="00393772">
      <w:pPr>
        <w:numPr>
          <w:ilvl w:val="0"/>
          <w:numId w:val="4"/>
        </w:numPr>
        <w:tabs>
          <w:tab w:val="clear" w:pos="360"/>
          <w:tab w:val="num" w:pos="435"/>
        </w:tabs>
        <w:spacing w:line="360" w:lineRule="auto"/>
        <w:ind w:left="435"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Необходимо спрашивать у сослуживцев совета, интересоваться тем что они думаю, об итогах вашей работы что, безусловно, будет им приятно и в какай-то степени расположит к вам. Они почувствуют свою значимость для вас.</w:t>
      </w:r>
    </w:p>
    <w:p w:rsidR="007A7C42" w:rsidRPr="00393772" w:rsidRDefault="007A7C42" w:rsidP="00393772">
      <w:pPr>
        <w:numPr>
          <w:ilvl w:val="0"/>
          <w:numId w:val="4"/>
        </w:numPr>
        <w:tabs>
          <w:tab w:val="clear" w:pos="360"/>
          <w:tab w:val="num" w:pos="435"/>
        </w:tabs>
        <w:spacing w:line="360" w:lineRule="auto"/>
        <w:ind w:left="435"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Честность и искренность в общении с окружающими. Даже если вы не разделяете чье-нибудь мнение, лучше будет сказать его прямо и предложить свой способ решения данной проблемы</w:t>
      </w:r>
    </w:p>
    <w:p w:rsidR="007A7C42" w:rsidRPr="00393772" w:rsidRDefault="007A7C42" w:rsidP="00393772">
      <w:pPr>
        <w:numPr>
          <w:ilvl w:val="0"/>
          <w:numId w:val="4"/>
        </w:numPr>
        <w:tabs>
          <w:tab w:val="clear" w:pos="360"/>
          <w:tab w:val="num" w:pos="435"/>
        </w:tabs>
        <w:spacing w:line="360" w:lineRule="auto"/>
        <w:ind w:left="435"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Не решать проблему с ходу, а сначала наладить отношения с клиентом, например или с сотрудниками по работе.</w:t>
      </w:r>
    </w:p>
    <w:p w:rsidR="007A7C42" w:rsidRPr="00393772" w:rsidRDefault="007A7C42" w:rsidP="00393772">
      <w:pPr>
        <w:spacing w:line="360" w:lineRule="auto"/>
        <w:ind w:left="75" w:firstLine="709"/>
        <w:jc w:val="both"/>
        <w:rPr>
          <w:sz w:val="28"/>
          <w:szCs w:val="28"/>
        </w:rPr>
      </w:pPr>
      <w:r w:rsidRPr="00393772">
        <w:rPr>
          <w:sz w:val="28"/>
          <w:szCs w:val="28"/>
        </w:rPr>
        <w:t>Учет психологических особенностей отдельных типов людей, подбор индивидуальных методов работы с ними, несомненно, окажут положительную роль в процессе сотрудничества, обслуживания клиентов и повысят не только эффективность всей работы предприятия, но и расположат к вам окружающих.</w:t>
      </w:r>
    </w:p>
    <w:p w:rsidR="007A7C42" w:rsidRPr="00393772" w:rsidRDefault="007A7C42" w:rsidP="00393772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_GoBack"/>
      <w:bookmarkEnd w:id="6"/>
    </w:p>
    <w:sectPr w:rsidR="007A7C42" w:rsidRPr="00393772" w:rsidSect="00393772">
      <w:footerReference w:type="default" r:id="rId7"/>
      <w:pgSz w:w="12240" w:h="15840"/>
      <w:pgMar w:top="1134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BBC" w:rsidRDefault="00735BBC">
      <w:r>
        <w:separator/>
      </w:r>
    </w:p>
  </w:endnote>
  <w:endnote w:type="continuationSeparator" w:id="0">
    <w:p w:rsidR="00735BBC" w:rsidRDefault="0073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C42" w:rsidRDefault="005B6564" w:rsidP="007A7C42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7A7C42" w:rsidRDefault="007A7C42" w:rsidP="007A7C4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BBC" w:rsidRDefault="00735BBC">
      <w:r>
        <w:separator/>
      </w:r>
    </w:p>
  </w:footnote>
  <w:footnote w:type="continuationSeparator" w:id="0">
    <w:p w:rsidR="00735BBC" w:rsidRDefault="00735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F3A77"/>
    <w:multiLevelType w:val="hybridMultilevel"/>
    <w:tmpl w:val="A30A2D4C"/>
    <w:lvl w:ilvl="0" w:tplc="D792B08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3C2D5D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406076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0C463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E6D3967"/>
    <w:multiLevelType w:val="hybridMultilevel"/>
    <w:tmpl w:val="6B6EE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6E33F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7C42"/>
    <w:rsid w:val="00393772"/>
    <w:rsid w:val="00593E33"/>
    <w:rsid w:val="005B6564"/>
    <w:rsid w:val="00735BBC"/>
    <w:rsid w:val="007A7C42"/>
    <w:rsid w:val="008E2BDD"/>
    <w:rsid w:val="00B44C09"/>
    <w:rsid w:val="00BD0C36"/>
    <w:rsid w:val="00F1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224908-C7CD-4ECF-913A-D77F7B8E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4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A7C42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7A7C42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sid w:val="007A7C42"/>
    <w:pPr>
      <w:ind w:left="360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7A7C4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A7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ahouse</Company>
  <LinksUpToDate>false</LinksUpToDate>
  <CharactersWithSpaces>11469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admin</cp:lastModifiedBy>
  <cp:revision>2</cp:revision>
  <dcterms:created xsi:type="dcterms:W3CDTF">2014-03-05T13:48:00Z</dcterms:created>
  <dcterms:modified xsi:type="dcterms:W3CDTF">2014-03-05T13:48:00Z</dcterms:modified>
</cp:coreProperties>
</file>