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B84F3A" w:rsidRDefault="00B84F3A" w:rsidP="00B84F3A">
      <w:pPr>
        <w:spacing w:line="360" w:lineRule="auto"/>
        <w:ind w:firstLine="709"/>
        <w:jc w:val="both"/>
        <w:rPr>
          <w:color w:val="000000"/>
          <w:sz w:val="28"/>
          <w:szCs w:val="28"/>
          <w:lang w:val="en-US"/>
        </w:rPr>
      </w:pPr>
    </w:p>
    <w:p w:rsidR="00CA2818" w:rsidRPr="00B84F3A" w:rsidRDefault="00CA2818" w:rsidP="00B84F3A">
      <w:pPr>
        <w:spacing w:line="360" w:lineRule="auto"/>
        <w:ind w:firstLine="709"/>
        <w:jc w:val="center"/>
        <w:rPr>
          <w:color w:val="000000"/>
          <w:sz w:val="28"/>
          <w:szCs w:val="28"/>
        </w:rPr>
      </w:pPr>
      <w:r w:rsidRPr="00B84F3A">
        <w:rPr>
          <w:color w:val="000000"/>
          <w:sz w:val="28"/>
          <w:szCs w:val="28"/>
        </w:rPr>
        <w:t>РЕФЕРАТ</w:t>
      </w:r>
    </w:p>
    <w:p w:rsidR="00CA2818" w:rsidRPr="00B84F3A" w:rsidRDefault="00CA2818" w:rsidP="00B84F3A">
      <w:pPr>
        <w:spacing w:line="360" w:lineRule="auto"/>
        <w:ind w:firstLine="709"/>
        <w:jc w:val="center"/>
        <w:rPr>
          <w:color w:val="000000"/>
          <w:sz w:val="28"/>
          <w:szCs w:val="28"/>
        </w:rPr>
      </w:pPr>
      <w:r w:rsidRPr="00B84F3A">
        <w:rPr>
          <w:color w:val="000000"/>
          <w:sz w:val="28"/>
          <w:szCs w:val="28"/>
        </w:rPr>
        <w:t>по дисциплине «Психология»</w:t>
      </w:r>
    </w:p>
    <w:p w:rsidR="00CA2818" w:rsidRPr="00B84F3A" w:rsidRDefault="00CA2818" w:rsidP="00B84F3A">
      <w:pPr>
        <w:spacing w:line="360" w:lineRule="auto"/>
        <w:ind w:firstLine="709"/>
        <w:jc w:val="center"/>
        <w:rPr>
          <w:color w:val="000000"/>
          <w:sz w:val="28"/>
          <w:szCs w:val="28"/>
        </w:rPr>
      </w:pPr>
      <w:r w:rsidRPr="00B84F3A">
        <w:rPr>
          <w:color w:val="000000"/>
          <w:sz w:val="28"/>
          <w:szCs w:val="28"/>
        </w:rPr>
        <w:t>по теме: «Фрейдизм и его концептуальные положения»</w:t>
      </w:r>
    </w:p>
    <w:p w:rsidR="007D685C" w:rsidRPr="006D0C24" w:rsidRDefault="00B84F3A" w:rsidP="00B84F3A">
      <w:pPr>
        <w:pStyle w:val="a3"/>
        <w:spacing w:before="0" w:beforeAutospacing="0" w:after="0" w:afterAutospacing="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CA2818" w:rsidRPr="00B84F3A">
        <w:rPr>
          <w:rFonts w:ascii="Times New Roman" w:hAnsi="Times New Roman" w:cs="Times New Roman"/>
          <w:b/>
          <w:bCs/>
          <w:color w:val="000000"/>
          <w:sz w:val="28"/>
          <w:szCs w:val="28"/>
        </w:rPr>
        <w:t>О</w:t>
      </w:r>
      <w:r w:rsidR="007D685C" w:rsidRPr="00B84F3A">
        <w:rPr>
          <w:rFonts w:ascii="Times New Roman" w:hAnsi="Times New Roman" w:cs="Times New Roman"/>
          <w:b/>
          <w:bCs/>
          <w:color w:val="000000"/>
          <w:sz w:val="28"/>
          <w:szCs w:val="28"/>
        </w:rPr>
        <w:t>главление</w:t>
      </w:r>
    </w:p>
    <w:p w:rsidR="00B84F3A" w:rsidRPr="006D0C24" w:rsidRDefault="00B84F3A" w:rsidP="00B84F3A">
      <w:pPr>
        <w:pStyle w:val="a3"/>
        <w:spacing w:before="0" w:beforeAutospacing="0" w:after="0" w:afterAutospacing="0" w:line="360" w:lineRule="auto"/>
        <w:ind w:firstLine="709"/>
        <w:jc w:val="center"/>
        <w:rPr>
          <w:rFonts w:ascii="Times New Roman" w:hAnsi="Times New Roman" w:cs="Times New Roman"/>
          <w:color w:val="000000"/>
          <w:sz w:val="28"/>
          <w:szCs w:val="28"/>
        </w:rPr>
      </w:pPr>
    </w:p>
    <w:p w:rsidR="00B84F3A" w:rsidRPr="00B84F3A" w:rsidRDefault="00B84F3A" w:rsidP="00B84F3A">
      <w:pPr>
        <w:tabs>
          <w:tab w:val="left" w:pos="601"/>
        </w:tabs>
        <w:spacing w:line="360" w:lineRule="auto"/>
        <w:jc w:val="both"/>
        <w:rPr>
          <w:color w:val="000000"/>
          <w:sz w:val="28"/>
          <w:szCs w:val="28"/>
        </w:rPr>
      </w:pPr>
      <w:r>
        <w:rPr>
          <w:color w:val="000000"/>
          <w:sz w:val="28"/>
          <w:szCs w:val="28"/>
        </w:rPr>
        <w:t>Введение</w:t>
      </w:r>
    </w:p>
    <w:p w:rsidR="00B84F3A" w:rsidRPr="00B84F3A" w:rsidRDefault="00B84F3A" w:rsidP="00B84F3A">
      <w:pPr>
        <w:tabs>
          <w:tab w:val="left" w:pos="601"/>
        </w:tabs>
        <w:spacing w:line="360" w:lineRule="auto"/>
        <w:jc w:val="both"/>
        <w:rPr>
          <w:color w:val="000000"/>
          <w:sz w:val="28"/>
          <w:szCs w:val="28"/>
        </w:rPr>
      </w:pPr>
      <w:r>
        <w:rPr>
          <w:color w:val="000000"/>
          <w:sz w:val="28"/>
          <w:szCs w:val="28"/>
        </w:rPr>
        <w:t>1.</w:t>
      </w:r>
      <w:r w:rsidR="006D0C24" w:rsidRPr="006D0C24">
        <w:rPr>
          <w:color w:val="000000"/>
          <w:sz w:val="28"/>
          <w:szCs w:val="28"/>
        </w:rPr>
        <w:t xml:space="preserve"> </w:t>
      </w:r>
      <w:r>
        <w:rPr>
          <w:color w:val="000000"/>
          <w:sz w:val="28"/>
          <w:szCs w:val="28"/>
        </w:rPr>
        <w:t>Структура психики по Фрейду.</w:t>
      </w:r>
    </w:p>
    <w:p w:rsidR="00B84F3A" w:rsidRPr="00B84F3A" w:rsidRDefault="00B84F3A" w:rsidP="00B84F3A">
      <w:pPr>
        <w:tabs>
          <w:tab w:val="left" w:pos="601"/>
        </w:tabs>
        <w:spacing w:line="360" w:lineRule="auto"/>
        <w:jc w:val="both"/>
        <w:rPr>
          <w:color w:val="000000"/>
          <w:sz w:val="28"/>
          <w:szCs w:val="28"/>
        </w:rPr>
      </w:pPr>
      <w:r>
        <w:rPr>
          <w:color w:val="000000"/>
          <w:sz w:val="28"/>
          <w:szCs w:val="28"/>
        </w:rPr>
        <w:t>2.</w:t>
      </w:r>
      <w:r w:rsidR="006D0C24" w:rsidRPr="006D0C24">
        <w:rPr>
          <w:color w:val="000000"/>
          <w:sz w:val="28"/>
          <w:szCs w:val="28"/>
        </w:rPr>
        <w:t xml:space="preserve"> </w:t>
      </w:r>
      <w:r>
        <w:rPr>
          <w:color w:val="000000"/>
          <w:sz w:val="28"/>
          <w:szCs w:val="28"/>
        </w:rPr>
        <w:t>Структура личности</w:t>
      </w:r>
    </w:p>
    <w:p w:rsidR="00B84F3A" w:rsidRPr="00B84F3A" w:rsidRDefault="00B84F3A" w:rsidP="00B84F3A">
      <w:pPr>
        <w:tabs>
          <w:tab w:val="left" w:pos="601"/>
        </w:tabs>
        <w:spacing w:line="360" w:lineRule="auto"/>
        <w:jc w:val="both"/>
        <w:rPr>
          <w:color w:val="000000"/>
          <w:sz w:val="28"/>
          <w:szCs w:val="28"/>
        </w:rPr>
      </w:pPr>
      <w:r w:rsidRPr="00B84F3A">
        <w:rPr>
          <w:color w:val="000000"/>
          <w:sz w:val="28"/>
          <w:szCs w:val="28"/>
        </w:rPr>
        <w:t>3</w:t>
      </w:r>
      <w:r>
        <w:rPr>
          <w:color w:val="000000"/>
          <w:sz w:val="28"/>
          <w:szCs w:val="28"/>
        </w:rPr>
        <w:t>. Защитные механизмы поведения</w:t>
      </w:r>
    </w:p>
    <w:p w:rsidR="00B84F3A" w:rsidRPr="00B84F3A" w:rsidRDefault="00B84F3A" w:rsidP="00B84F3A">
      <w:pPr>
        <w:tabs>
          <w:tab w:val="left" w:pos="601"/>
        </w:tabs>
        <w:spacing w:line="360" w:lineRule="auto"/>
        <w:jc w:val="both"/>
        <w:rPr>
          <w:color w:val="000000"/>
          <w:sz w:val="28"/>
          <w:szCs w:val="28"/>
        </w:rPr>
      </w:pPr>
      <w:r w:rsidRPr="00B84F3A">
        <w:rPr>
          <w:color w:val="000000"/>
          <w:sz w:val="28"/>
          <w:szCs w:val="28"/>
        </w:rPr>
        <w:t>4. Психосексуальное развитие и</w:t>
      </w:r>
      <w:r>
        <w:rPr>
          <w:color w:val="000000"/>
          <w:sz w:val="28"/>
          <w:szCs w:val="28"/>
        </w:rPr>
        <w:t xml:space="preserve"> его роль в развитии личности.</w:t>
      </w:r>
    </w:p>
    <w:p w:rsidR="00B84F3A" w:rsidRPr="006D0C24" w:rsidRDefault="00B84F3A" w:rsidP="00B84F3A">
      <w:pPr>
        <w:tabs>
          <w:tab w:val="left" w:pos="601"/>
        </w:tabs>
        <w:spacing w:line="360" w:lineRule="auto"/>
        <w:jc w:val="both"/>
        <w:rPr>
          <w:color w:val="000000"/>
          <w:sz w:val="28"/>
          <w:szCs w:val="28"/>
        </w:rPr>
      </w:pPr>
      <w:r>
        <w:rPr>
          <w:color w:val="000000"/>
          <w:sz w:val="28"/>
          <w:szCs w:val="28"/>
        </w:rPr>
        <w:t>Заключение</w:t>
      </w:r>
    </w:p>
    <w:p w:rsidR="00B84F3A" w:rsidRPr="006D0C24" w:rsidRDefault="00B84F3A" w:rsidP="00B84F3A">
      <w:pPr>
        <w:tabs>
          <w:tab w:val="left" w:pos="601"/>
        </w:tabs>
        <w:spacing w:line="360" w:lineRule="auto"/>
        <w:jc w:val="both"/>
        <w:rPr>
          <w:color w:val="000000"/>
          <w:sz w:val="28"/>
          <w:szCs w:val="28"/>
        </w:rPr>
      </w:pPr>
      <w:r w:rsidRPr="00B84F3A">
        <w:rPr>
          <w:color w:val="000000"/>
          <w:sz w:val="28"/>
          <w:szCs w:val="28"/>
        </w:rPr>
        <w:t>Сп</w:t>
      </w:r>
      <w:r>
        <w:rPr>
          <w:color w:val="000000"/>
          <w:sz w:val="28"/>
          <w:szCs w:val="28"/>
        </w:rPr>
        <w:t>исок использованной литературы</w:t>
      </w:r>
    </w:p>
    <w:p w:rsidR="007D685C" w:rsidRPr="00B84F3A" w:rsidRDefault="007D685C" w:rsidP="00B84F3A">
      <w:pPr>
        <w:spacing w:line="360" w:lineRule="auto"/>
        <w:ind w:firstLine="709"/>
        <w:jc w:val="center"/>
        <w:outlineLvl w:val="0"/>
        <w:rPr>
          <w:b/>
          <w:bCs/>
          <w:color w:val="000000"/>
          <w:sz w:val="28"/>
          <w:szCs w:val="28"/>
        </w:rPr>
      </w:pPr>
      <w:r w:rsidRPr="00B84F3A">
        <w:rPr>
          <w:color w:val="000000"/>
          <w:sz w:val="28"/>
          <w:szCs w:val="28"/>
        </w:rPr>
        <w:br w:type="page"/>
      </w:r>
      <w:bookmarkStart w:id="0" w:name="_Toc137805655"/>
      <w:r w:rsidRPr="00B84F3A">
        <w:rPr>
          <w:b/>
          <w:bCs/>
          <w:color w:val="000000"/>
          <w:sz w:val="28"/>
          <w:szCs w:val="28"/>
        </w:rPr>
        <w:t>Введение</w:t>
      </w:r>
      <w:bookmarkEnd w:id="0"/>
    </w:p>
    <w:p w:rsidR="008F7FB4" w:rsidRPr="00B84F3A" w:rsidRDefault="008F7FB4" w:rsidP="00B84F3A">
      <w:pPr>
        <w:spacing w:line="360" w:lineRule="auto"/>
        <w:ind w:firstLine="709"/>
        <w:jc w:val="both"/>
        <w:outlineLvl w:val="0"/>
        <w:rPr>
          <w:color w:val="000000"/>
          <w:sz w:val="28"/>
          <w:szCs w:val="28"/>
        </w:rPr>
      </w:pPr>
    </w:p>
    <w:p w:rsidR="0007473B" w:rsidRPr="00B84F3A" w:rsidRDefault="0007473B" w:rsidP="00B84F3A">
      <w:pPr>
        <w:spacing w:line="360" w:lineRule="auto"/>
        <w:ind w:firstLine="709"/>
        <w:jc w:val="both"/>
        <w:rPr>
          <w:color w:val="000000"/>
          <w:sz w:val="28"/>
          <w:szCs w:val="28"/>
        </w:rPr>
      </w:pPr>
      <w:r w:rsidRPr="00B84F3A">
        <w:rPr>
          <w:color w:val="000000"/>
          <w:sz w:val="28"/>
          <w:szCs w:val="28"/>
        </w:rPr>
        <w:t>Философия Фрейда формировалась под влиянием философии детерминизма и позитивизма девятнадцатого века</w:t>
      </w:r>
      <w:r w:rsidR="00647909" w:rsidRPr="00B84F3A">
        <w:rPr>
          <w:color w:val="000000"/>
          <w:sz w:val="28"/>
          <w:szCs w:val="28"/>
        </w:rPr>
        <w:t>,</w:t>
      </w:r>
      <w:r w:rsidRPr="00B84F3A">
        <w:rPr>
          <w:color w:val="000000"/>
          <w:sz w:val="28"/>
          <w:szCs w:val="28"/>
        </w:rPr>
        <w:t xml:space="preserve"> и </w:t>
      </w:r>
      <w:r w:rsidR="00647909" w:rsidRPr="00B84F3A">
        <w:rPr>
          <w:color w:val="000000"/>
          <w:sz w:val="28"/>
          <w:szCs w:val="28"/>
        </w:rPr>
        <w:t xml:space="preserve">он </w:t>
      </w:r>
      <w:r w:rsidRPr="00B84F3A">
        <w:rPr>
          <w:color w:val="000000"/>
          <w:sz w:val="28"/>
          <w:szCs w:val="28"/>
        </w:rPr>
        <w:t>считал человеческий организм сложной энергетической системой, черпающей энергию из потребляемой пищи и расходующей ее на столь различные вещи, как кровообращение, дыхание, мышечные усилия, восприятие, мышление, память. Фрейд не видел причин считать, что энергия, обеспечивающая дыхание или пищеварение, обладает какими-либо отличиями, кроме отличия по форме, от энергии, обслуживающей мышление и память. Энергия должна определяться с точки зрения осуществляемой работы. Если работа представлена психической активностью, например, мышлением, то правомерно, по мысли Фрейда, назвать эту форму энергии психической энергией. В соответствии с принципом сохранения энергии энергия может трансформироваться из одного состояния в другое, но не может исчезать в рамках тотальной космической системы; из этого следует, что психическая энергия может трансформироваться в физиологическую, и наоборот. Это положение и легло в основу всей психоаналитической теории Фрейда.</w:t>
      </w:r>
    </w:p>
    <w:p w:rsidR="007D685C" w:rsidRPr="006D0C24" w:rsidRDefault="007D685C" w:rsidP="00B84F3A">
      <w:pPr>
        <w:spacing w:line="360" w:lineRule="auto"/>
        <w:ind w:firstLine="709"/>
        <w:jc w:val="center"/>
        <w:outlineLvl w:val="0"/>
        <w:rPr>
          <w:b/>
          <w:bCs/>
          <w:color w:val="000000"/>
          <w:sz w:val="28"/>
          <w:szCs w:val="28"/>
        </w:rPr>
      </w:pPr>
      <w:r w:rsidRPr="00B84F3A">
        <w:rPr>
          <w:color w:val="000000"/>
          <w:sz w:val="28"/>
          <w:szCs w:val="28"/>
        </w:rPr>
        <w:br w:type="page"/>
      </w:r>
      <w:bookmarkStart w:id="1" w:name="_Toc137805656"/>
      <w:r w:rsidRPr="00B84F3A">
        <w:rPr>
          <w:b/>
          <w:bCs/>
          <w:color w:val="000000"/>
          <w:sz w:val="28"/>
          <w:szCs w:val="28"/>
        </w:rPr>
        <w:t>1.</w:t>
      </w:r>
      <w:r w:rsidR="00B84F3A" w:rsidRPr="006D0C24">
        <w:rPr>
          <w:b/>
          <w:bCs/>
          <w:color w:val="000000"/>
          <w:sz w:val="28"/>
          <w:szCs w:val="28"/>
        </w:rPr>
        <w:t xml:space="preserve"> </w:t>
      </w:r>
      <w:r w:rsidR="00CA4196" w:rsidRPr="00B84F3A">
        <w:rPr>
          <w:b/>
          <w:bCs/>
          <w:color w:val="000000"/>
          <w:sz w:val="28"/>
          <w:szCs w:val="28"/>
        </w:rPr>
        <w:t>Структура психики по Фрейду</w:t>
      </w:r>
      <w:bookmarkEnd w:id="1"/>
    </w:p>
    <w:p w:rsidR="007D685C" w:rsidRPr="00B84F3A" w:rsidRDefault="007D685C" w:rsidP="00B84F3A">
      <w:pPr>
        <w:spacing w:line="360" w:lineRule="auto"/>
        <w:ind w:firstLine="709"/>
        <w:jc w:val="both"/>
        <w:rPr>
          <w:color w:val="000000"/>
          <w:sz w:val="28"/>
          <w:szCs w:val="28"/>
        </w:rPr>
      </w:pPr>
    </w:p>
    <w:p w:rsidR="00CA4196" w:rsidRPr="00B84F3A" w:rsidRDefault="0007473B" w:rsidP="00B84F3A">
      <w:pPr>
        <w:spacing w:line="360" w:lineRule="auto"/>
        <w:ind w:firstLine="709"/>
        <w:jc w:val="both"/>
        <w:rPr>
          <w:color w:val="000000"/>
          <w:sz w:val="28"/>
          <w:szCs w:val="28"/>
        </w:rPr>
      </w:pPr>
      <w:r w:rsidRPr="00B84F3A">
        <w:rPr>
          <w:color w:val="000000"/>
          <w:sz w:val="28"/>
          <w:szCs w:val="28"/>
        </w:rPr>
        <w:t xml:space="preserve">Местом встречи, «мостиком» между энергией тела и энергией личности выступает </w:t>
      </w:r>
      <w:r w:rsidR="00697E05" w:rsidRPr="00B84F3A">
        <w:rPr>
          <w:color w:val="000000"/>
          <w:sz w:val="28"/>
          <w:szCs w:val="28"/>
        </w:rPr>
        <w:t>бессознательное (оно, ид)</w:t>
      </w:r>
      <w:r w:rsidRPr="00B84F3A">
        <w:rPr>
          <w:color w:val="000000"/>
          <w:sz w:val="28"/>
          <w:szCs w:val="28"/>
        </w:rPr>
        <w:t xml:space="preserve"> и его инстинкты.</w:t>
      </w:r>
    </w:p>
    <w:p w:rsidR="00D5520A" w:rsidRPr="00B84F3A" w:rsidRDefault="00D5520A" w:rsidP="00B84F3A">
      <w:pPr>
        <w:shd w:val="clear" w:color="auto" w:fill="FFFFFF"/>
        <w:spacing w:line="360" w:lineRule="auto"/>
        <w:ind w:firstLine="709"/>
        <w:jc w:val="both"/>
        <w:rPr>
          <w:color w:val="000000"/>
          <w:sz w:val="28"/>
          <w:szCs w:val="28"/>
        </w:rPr>
      </w:pPr>
      <w:r w:rsidRPr="00B84F3A">
        <w:rPr>
          <w:color w:val="000000"/>
          <w:sz w:val="28"/>
          <w:szCs w:val="28"/>
        </w:rPr>
        <w:t>Инстинкт определяется как врожденная психологическая репрезентация внутреннего соматического источника возбуждения. Психологическая репрезентация называется желанием; телесное возбуждение, из которого оно возникает, называется потребностью. Таким образом, состояние голода может быть описано с точки зрения физиологии как состояние дефицита питания в тканях тела, где как психологически оно представлено желанием поесть, желание действует как мотив поведения. Голодный ищет пищу. В связи с этим инстинкты считаются движущими факторами личности. Они не только побуждают поведение, и определяют его направленность. Иными словами, инстинкт осуществляет избирательный контроль за поведением. Голодный более чувствителен к пищевым стимулам, сексуально возбужденный человек с большей вероятностью отреагирует на эротические стимулы. Кстати, можно видеть, что организм также может активизироваться и внешней эмуляцией. Однако Фрейд полагал, что источники возбуждения, находящиеся в среде, менее важны для динамики личности, чем врожденные инстинкты. В целом внешние стимулы возлагают на организм меньше требований и требуют нее сложных форм удовлетворения, чем потребности. Внешнего стимула можно избежать, но от потребности убежать невозможно. Хотя Фрейд отводил внешней стимуляции вторые роли, он никогда не отрицал ее значение в определенных условиях. Например, чрезмерная стимуляция в ранние годы жизни, когда незрелое эго не способно связать огромное количество свободной энергии</w:t>
      </w:r>
    </w:p>
    <w:p w:rsidR="00D5520A" w:rsidRPr="00B84F3A" w:rsidRDefault="00D5520A" w:rsidP="00B84F3A">
      <w:pPr>
        <w:shd w:val="clear" w:color="auto" w:fill="FFFFFF"/>
        <w:spacing w:line="360" w:lineRule="auto"/>
        <w:ind w:firstLine="709"/>
        <w:jc w:val="both"/>
        <w:rPr>
          <w:color w:val="000000"/>
          <w:sz w:val="28"/>
          <w:szCs w:val="28"/>
        </w:rPr>
      </w:pPr>
      <w:r w:rsidRPr="00B84F3A">
        <w:rPr>
          <w:color w:val="000000"/>
          <w:sz w:val="28"/>
          <w:szCs w:val="28"/>
        </w:rPr>
        <w:t>Инстинкт – это квант психической энергии или, как это обозначил Фрейд, «мера запроса на работу ума». Вместе взятые, инстинкты составляют суммарную психическую энергию, находящуюся в распоряжении личности. Как уже сказано, ид представляет резервуар этой энергии и местоположение инстинктов. Ид может быть уподоблен динамо-машине, поставляющей психическую энергию для всего многообразия действий личности. Разумеется, энергия извлекается из телесных метаболических процессов.</w:t>
      </w:r>
    </w:p>
    <w:p w:rsidR="00D5520A" w:rsidRPr="00B84F3A" w:rsidRDefault="00D5520A" w:rsidP="00B84F3A">
      <w:pPr>
        <w:shd w:val="clear" w:color="auto" w:fill="FFFFFF"/>
        <w:spacing w:line="360" w:lineRule="auto"/>
        <w:ind w:firstLine="709"/>
        <w:jc w:val="both"/>
        <w:rPr>
          <w:color w:val="000000"/>
          <w:sz w:val="28"/>
          <w:szCs w:val="28"/>
        </w:rPr>
      </w:pPr>
      <w:r w:rsidRPr="00B84F3A">
        <w:rPr>
          <w:color w:val="000000"/>
          <w:sz w:val="28"/>
          <w:szCs w:val="28"/>
        </w:rPr>
        <w:t>Инстинкт имеет источник, цель, объект и импетус. Источник мы уже определили как телесное состояние или потребность. Цель состоит в устранении телесного возбуждения. Цель пищевого инстинкта, например, состоит в устранении пищевого дефицита, что достигается, разумеется, актом еды. Вся активность между появлением желания и его исполнением относится к объекту. Иначе говоря, объект – это не только конкретный предмет или условие, удовлетворяющее потребности; он также включает поведение, направленное на поиск необходимого предмета или условия. Например, когда человек голоден, он должен предпринять некоторые действия для того, чтобы достичь цели – насыщения.</w:t>
      </w:r>
    </w:p>
    <w:p w:rsidR="00D5520A" w:rsidRPr="00B84F3A" w:rsidRDefault="00D5520A" w:rsidP="00B84F3A">
      <w:pPr>
        <w:shd w:val="clear" w:color="auto" w:fill="FFFFFF"/>
        <w:spacing w:line="360" w:lineRule="auto"/>
        <w:ind w:firstLine="709"/>
        <w:jc w:val="both"/>
        <w:rPr>
          <w:color w:val="000000"/>
          <w:sz w:val="28"/>
          <w:szCs w:val="28"/>
        </w:rPr>
      </w:pPr>
      <w:r w:rsidRPr="00B84F3A">
        <w:rPr>
          <w:color w:val="000000"/>
          <w:sz w:val="28"/>
          <w:szCs w:val="28"/>
        </w:rPr>
        <w:t>Импетус – это сила инстинкта, определяемая интенсивностью потребности. С ростом пищевого дефицита, вплоть до возникновения физической слабости, соответственно возрастает сила инстинкта.</w:t>
      </w:r>
    </w:p>
    <w:p w:rsidR="00D5520A" w:rsidRPr="00B84F3A" w:rsidRDefault="00D5520A" w:rsidP="00B84F3A">
      <w:pPr>
        <w:shd w:val="clear" w:color="auto" w:fill="FFFFFF"/>
        <w:spacing w:line="360" w:lineRule="auto"/>
        <w:ind w:firstLine="709"/>
        <w:jc w:val="both"/>
        <w:rPr>
          <w:color w:val="000000"/>
          <w:sz w:val="28"/>
          <w:szCs w:val="28"/>
        </w:rPr>
      </w:pPr>
      <w:r w:rsidRPr="00B84F3A">
        <w:rPr>
          <w:color w:val="000000"/>
          <w:sz w:val="28"/>
          <w:szCs w:val="28"/>
        </w:rPr>
        <w:t xml:space="preserve">Рассмотрим кратко некоторые последствия такого подхода к инстинктам. Прежде всего, предлагаемая Фрейдом модель – это модель «напряжения-редукции». Поведение человека активируется внутренними побудителями и активность убывает по мере того, как соответствующие действия отменяют или снижают возбуждение. Это означает, что цель инстинкта по характеру своему регрессивна, так как возвращает человека к предшествующему состоянию, состоянию до проявления инстинкта. Состояние, в которое возвращается человек, относительно статично. Инстинкт следует также считать консервативным, так как его цель </w:t>
      </w:r>
      <w:r w:rsidR="003C2A69" w:rsidRPr="00B84F3A">
        <w:rPr>
          <w:color w:val="000000"/>
          <w:sz w:val="28"/>
          <w:szCs w:val="28"/>
        </w:rPr>
        <w:t>–</w:t>
      </w:r>
      <w:r w:rsidRPr="00B84F3A">
        <w:rPr>
          <w:color w:val="000000"/>
          <w:sz w:val="28"/>
          <w:szCs w:val="28"/>
        </w:rPr>
        <w:t xml:space="preserve"> сохранить равновесие организма посредством снятия возбуждения. Таким об</w:t>
      </w:r>
      <w:r w:rsidR="003C2A69" w:rsidRPr="00B84F3A">
        <w:rPr>
          <w:color w:val="000000"/>
          <w:sz w:val="28"/>
          <w:szCs w:val="28"/>
        </w:rPr>
        <w:t>разом, мы мо</w:t>
      </w:r>
      <w:r w:rsidRPr="00B84F3A">
        <w:rPr>
          <w:color w:val="000000"/>
          <w:sz w:val="28"/>
          <w:szCs w:val="28"/>
        </w:rPr>
        <w:t>жем обрисовать инстинкт как процесс, повторяющийся с той же частотой, что и круг явлений, начиная с возникновения возбуждения и завершая отдыхом. Этот аспект инстинкта Фрейд назвал навязчивое повторение. Личность вынуждена вновь и вновь повторять неизбежный цикл возбуждения и покоя. (Термин «навязчивое повторение» используется также при описании персеверативного поведения, когда средства удовлетворения потребности не вполне адекватны. Ребенок персеверирует, сося палец в состоянии голода.)</w:t>
      </w:r>
    </w:p>
    <w:p w:rsidR="00C84819" w:rsidRPr="00B84F3A" w:rsidRDefault="00D5520A" w:rsidP="00B84F3A">
      <w:pPr>
        <w:spacing w:line="360" w:lineRule="auto"/>
        <w:ind w:firstLine="709"/>
        <w:jc w:val="both"/>
        <w:rPr>
          <w:color w:val="000000"/>
          <w:sz w:val="28"/>
          <w:szCs w:val="28"/>
        </w:rPr>
      </w:pPr>
      <w:r w:rsidRPr="00B84F3A">
        <w:rPr>
          <w:color w:val="000000"/>
          <w:sz w:val="28"/>
          <w:szCs w:val="28"/>
        </w:rPr>
        <w:t>В соответствии с Фрейдовой теорией инстинктов источник и цель инстинкта остаются постоянными на протяжении жизни, хотя физическое созревание меняет или устраняет источник. С развитием новых телесных потребностей могут появляться новые инстинкты. По контрасту с постоянством источника и цели, объект или средства удовлетворения потребности могут в течение жизни существенно варьировать — что и происходит. Эти вариации в выборе объекта возможны, так как психическая энергия способна смещаться</w:t>
      </w:r>
      <w:r w:rsidR="003C2A69" w:rsidRPr="00B84F3A">
        <w:rPr>
          <w:color w:val="000000"/>
          <w:sz w:val="28"/>
          <w:szCs w:val="28"/>
        </w:rPr>
        <w:t>,</w:t>
      </w:r>
      <w:r w:rsidRPr="00B84F3A">
        <w:rPr>
          <w:color w:val="000000"/>
          <w:sz w:val="28"/>
          <w:szCs w:val="28"/>
        </w:rPr>
        <w:t xml:space="preserve"> она может разряжат</w:t>
      </w:r>
      <w:r w:rsidR="00C84819" w:rsidRPr="00B84F3A">
        <w:rPr>
          <w:color w:val="000000"/>
          <w:sz w:val="28"/>
          <w:szCs w:val="28"/>
        </w:rPr>
        <w:t>ься различными путями. Следовательно, если тот или иной объект недоступен – потому, что отсутствует, либо в силу наличия внутриличностных барьеров, энергия может вкладываться в другой объект. Если он также окажется недоступным, возникнет новое перемещение, и так далее, пока не будет найден подходящий объект. Иными словами, объекты могут заменяться, чего определенно не быть с источником и целью инстинкта.</w:t>
      </w:r>
    </w:p>
    <w:p w:rsidR="00E253A1" w:rsidRPr="00B84F3A" w:rsidRDefault="00E253A1" w:rsidP="00B84F3A">
      <w:pPr>
        <w:shd w:val="clear" w:color="auto" w:fill="FFFFFF"/>
        <w:spacing w:line="360" w:lineRule="auto"/>
        <w:ind w:firstLine="709"/>
        <w:jc w:val="both"/>
        <w:rPr>
          <w:color w:val="000000"/>
          <w:sz w:val="28"/>
          <w:szCs w:val="28"/>
        </w:rPr>
      </w:pPr>
      <w:r w:rsidRPr="00B84F3A">
        <w:rPr>
          <w:color w:val="000000"/>
          <w:sz w:val="28"/>
          <w:szCs w:val="28"/>
        </w:rPr>
        <w:t>Фрейд предположил, что все инстинкты могут быть объединены в две большие группы, названные «истинкты жизни» и «инстинкты смерти».</w:t>
      </w:r>
    </w:p>
    <w:p w:rsidR="00E253A1" w:rsidRPr="00B84F3A" w:rsidRDefault="00E253A1" w:rsidP="00B84F3A">
      <w:pPr>
        <w:shd w:val="clear" w:color="auto" w:fill="FFFFFF"/>
        <w:spacing w:line="360" w:lineRule="auto"/>
        <w:ind w:firstLine="709"/>
        <w:jc w:val="both"/>
        <w:rPr>
          <w:color w:val="000000"/>
          <w:sz w:val="28"/>
          <w:szCs w:val="28"/>
        </w:rPr>
      </w:pPr>
      <w:r w:rsidRPr="00B84F3A">
        <w:rPr>
          <w:color w:val="000000"/>
          <w:sz w:val="28"/>
          <w:szCs w:val="28"/>
        </w:rPr>
        <w:t>Инстинкты жизни служат целям выживания индивида и размножения. Под эту категорию подпадают голод, жажда, секс. Форма энергии, посредством которой воплощаются инстинкты жизни, называется либидо. Инстинкт жизни, которому Фрейд уделяет наибольшее внимание, – сексуальный, и на заре психоанализа почти все, что совершает человек, приписывали действию этого вездесущего инстинкта.</w:t>
      </w:r>
    </w:p>
    <w:p w:rsidR="002A3E8D" w:rsidRPr="00B84F3A" w:rsidRDefault="002A3E8D" w:rsidP="00B84F3A">
      <w:pPr>
        <w:shd w:val="clear" w:color="auto" w:fill="FFFFFF"/>
        <w:spacing w:line="360" w:lineRule="auto"/>
        <w:ind w:firstLine="709"/>
        <w:jc w:val="both"/>
        <w:rPr>
          <w:color w:val="000000"/>
          <w:sz w:val="28"/>
          <w:szCs w:val="28"/>
        </w:rPr>
      </w:pPr>
      <w:r w:rsidRPr="00B84F3A">
        <w:rPr>
          <w:color w:val="000000"/>
          <w:sz w:val="28"/>
          <w:szCs w:val="28"/>
        </w:rPr>
        <w:t>Инстинкты смерти, или, как иногда называл их Фрейд, деструктивные инстинкты, проявляются не столь заметно, как инстинкты жизни, по этой причине известно о них немного, но они неизбежно выполняют свою миссию. Каждый человек в конце концов умирает – факт, давший начало знаменитому афоризму Фрейда: «Цель жизни — смерть». Фрейд, в частности, полагал, что у человека есть желание – разумеется, обычно бессознательное, – умереть. Он не пытался определить соматические источники инстинктов смерти, хотя кто-то, быть может, захочет связать их с катаболическими или разрушительными процессами в организме. Не дал он и название энергии, посредством которой осуществляют свою работу эти инстинкты.</w:t>
      </w:r>
    </w:p>
    <w:p w:rsidR="00CA4196" w:rsidRPr="00B84F3A" w:rsidRDefault="00CA4196" w:rsidP="00B84F3A">
      <w:pPr>
        <w:spacing w:line="360" w:lineRule="auto"/>
        <w:ind w:firstLine="709"/>
        <w:jc w:val="both"/>
        <w:rPr>
          <w:color w:val="000000"/>
          <w:sz w:val="28"/>
          <w:szCs w:val="28"/>
        </w:rPr>
      </w:pPr>
    </w:p>
    <w:p w:rsidR="00CA4196" w:rsidRPr="006D0C24" w:rsidRDefault="00CA4196" w:rsidP="00B84F3A">
      <w:pPr>
        <w:spacing w:line="360" w:lineRule="auto"/>
        <w:ind w:firstLine="709"/>
        <w:jc w:val="center"/>
        <w:outlineLvl w:val="0"/>
        <w:rPr>
          <w:b/>
          <w:bCs/>
          <w:color w:val="000000"/>
          <w:sz w:val="28"/>
          <w:szCs w:val="28"/>
        </w:rPr>
      </w:pPr>
      <w:bookmarkStart w:id="2" w:name="_Toc137805657"/>
      <w:r w:rsidRPr="00B84F3A">
        <w:rPr>
          <w:b/>
          <w:bCs/>
          <w:color w:val="000000"/>
          <w:sz w:val="28"/>
          <w:szCs w:val="28"/>
        </w:rPr>
        <w:t>2.</w:t>
      </w:r>
      <w:r w:rsidR="00B84F3A" w:rsidRPr="006D0C24">
        <w:rPr>
          <w:b/>
          <w:bCs/>
          <w:color w:val="000000"/>
          <w:sz w:val="28"/>
          <w:szCs w:val="28"/>
        </w:rPr>
        <w:t xml:space="preserve"> </w:t>
      </w:r>
      <w:r w:rsidRPr="00B84F3A">
        <w:rPr>
          <w:b/>
          <w:bCs/>
          <w:color w:val="000000"/>
          <w:sz w:val="28"/>
          <w:szCs w:val="28"/>
        </w:rPr>
        <w:t>Структура личности</w:t>
      </w:r>
      <w:bookmarkEnd w:id="2"/>
    </w:p>
    <w:p w:rsidR="003B4E53" w:rsidRPr="006D0C24" w:rsidRDefault="003B4E53" w:rsidP="00B84F3A">
      <w:pPr>
        <w:spacing w:line="360" w:lineRule="auto"/>
        <w:ind w:firstLine="709"/>
        <w:jc w:val="both"/>
        <w:outlineLvl w:val="0"/>
        <w:rPr>
          <w:color w:val="000000"/>
          <w:sz w:val="28"/>
          <w:szCs w:val="28"/>
        </w:rPr>
      </w:pPr>
    </w:p>
    <w:p w:rsidR="003B4E53" w:rsidRPr="00B84F3A" w:rsidRDefault="003B4E53" w:rsidP="00B84F3A">
      <w:pPr>
        <w:shd w:val="clear" w:color="auto" w:fill="FFFFFF"/>
        <w:spacing w:line="360" w:lineRule="auto"/>
        <w:ind w:firstLine="709"/>
        <w:jc w:val="both"/>
        <w:rPr>
          <w:color w:val="000000"/>
          <w:sz w:val="28"/>
          <w:szCs w:val="28"/>
        </w:rPr>
      </w:pPr>
      <w:r w:rsidRPr="00B84F3A">
        <w:rPr>
          <w:color w:val="000000"/>
          <w:sz w:val="28"/>
          <w:szCs w:val="28"/>
        </w:rPr>
        <w:t>Личность, согласно теории Фрейда, состоит из трех основных систем: ид</w:t>
      </w:r>
      <w:r w:rsidR="00697E05" w:rsidRPr="00B84F3A">
        <w:rPr>
          <w:color w:val="000000"/>
          <w:sz w:val="28"/>
          <w:szCs w:val="28"/>
        </w:rPr>
        <w:t>(оно)</w:t>
      </w:r>
      <w:r w:rsidRPr="00B84F3A">
        <w:rPr>
          <w:color w:val="000000"/>
          <w:sz w:val="28"/>
          <w:szCs w:val="28"/>
        </w:rPr>
        <w:t>, эго</w:t>
      </w:r>
      <w:r w:rsidR="00697E05" w:rsidRPr="00B84F3A">
        <w:rPr>
          <w:color w:val="000000"/>
          <w:sz w:val="28"/>
          <w:szCs w:val="28"/>
        </w:rPr>
        <w:t>(я)</w:t>
      </w:r>
      <w:r w:rsidRPr="00B84F3A">
        <w:rPr>
          <w:color w:val="000000"/>
          <w:sz w:val="28"/>
          <w:szCs w:val="28"/>
        </w:rPr>
        <w:t xml:space="preserve"> и суперэго</w:t>
      </w:r>
      <w:r w:rsidR="00697E05" w:rsidRPr="00B84F3A">
        <w:rPr>
          <w:color w:val="000000"/>
          <w:sz w:val="28"/>
          <w:szCs w:val="28"/>
        </w:rPr>
        <w:t xml:space="preserve"> (сверх-я)</w:t>
      </w:r>
      <w:r w:rsidRPr="00B84F3A">
        <w:rPr>
          <w:color w:val="000000"/>
          <w:sz w:val="28"/>
          <w:szCs w:val="28"/>
        </w:rPr>
        <w:t xml:space="preserve"> . Хотя каждая из этих областей личности обладает собственными функциями, свойствами, компонентами, принципами действия, динамикой и механизмами, они взаимодействуют столь тесно, что трудно и даже невозможно распутать линии их влияния и взвесить их относительный вклад в человеческое поведение. Поведение почти всегда выступает как продукт взаимодействия этих трех систем; чрезвычайно редко одна из них действует без двух других.</w:t>
      </w:r>
    </w:p>
    <w:p w:rsidR="00B84F3A" w:rsidRDefault="003B4E53" w:rsidP="00B84F3A">
      <w:pPr>
        <w:shd w:val="clear" w:color="auto" w:fill="FFFFFF"/>
        <w:spacing w:line="360" w:lineRule="auto"/>
        <w:ind w:firstLine="709"/>
        <w:jc w:val="both"/>
        <w:rPr>
          <w:color w:val="000000"/>
          <w:sz w:val="28"/>
          <w:szCs w:val="28"/>
        </w:rPr>
      </w:pPr>
      <w:r w:rsidRPr="00B84F3A">
        <w:rPr>
          <w:color w:val="000000"/>
          <w:sz w:val="28"/>
          <w:szCs w:val="28"/>
        </w:rPr>
        <w:t>Ид есть изначальная система личности: это матрица, в которой впоследствии дифференцируются эго и суперэго. Ид включает все то психическое, что является врожденным и присутствует при рождении, включая инстинкты. Ид – резервуар психической энергии и обеспечивает энергию для двух других систем. Ид тесно связан с телесными процессами, откуда черпает свою энергию. Фрейд назвал ид «истинной психической реальностью», поскольку она отражает внутренний мир субъективных переживаний и не знает об объективной реальности.</w:t>
      </w:r>
    </w:p>
    <w:p w:rsidR="003B4E53" w:rsidRPr="00B84F3A" w:rsidRDefault="003B4E53" w:rsidP="00B84F3A">
      <w:pPr>
        <w:shd w:val="clear" w:color="auto" w:fill="FFFFFF"/>
        <w:spacing w:line="360" w:lineRule="auto"/>
        <w:ind w:firstLine="709"/>
        <w:jc w:val="both"/>
        <w:rPr>
          <w:color w:val="000000"/>
          <w:sz w:val="28"/>
          <w:szCs w:val="28"/>
        </w:rPr>
      </w:pPr>
      <w:r w:rsidRPr="00B84F3A">
        <w:rPr>
          <w:color w:val="000000"/>
          <w:sz w:val="28"/>
          <w:szCs w:val="28"/>
        </w:rPr>
        <w:t>Когда энергия нарастает, ид не может этого выдерживать, что переживается как дискомфортное состояние напряжения. Следовательно, когда уровень напряжения организма повышается – либо в результате внешней стимуляции, либо вследствие внутреннего возбуждения – ид действует таким образом, чтобы немедленно снять напряжение и вернуть организм на удобный постоянный и низкий энергетический уровень. Принцип редукции напряжения, на основе которого действует ид, называется принципом удовольствия.</w:t>
      </w:r>
    </w:p>
    <w:p w:rsidR="003B4E53" w:rsidRPr="00B84F3A" w:rsidRDefault="003B4E53" w:rsidP="00B84F3A">
      <w:pPr>
        <w:shd w:val="clear" w:color="auto" w:fill="FFFFFF"/>
        <w:spacing w:line="360" w:lineRule="auto"/>
        <w:ind w:firstLine="709"/>
        <w:jc w:val="both"/>
        <w:rPr>
          <w:color w:val="000000"/>
          <w:sz w:val="28"/>
          <w:szCs w:val="28"/>
        </w:rPr>
      </w:pPr>
      <w:r w:rsidRPr="00B84F3A">
        <w:rPr>
          <w:color w:val="000000"/>
          <w:sz w:val="28"/>
          <w:szCs w:val="28"/>
        </w:rPr>
        <w:t>Для того чтобы выполнить свою задачу – избежать боли, получить удовольствие, – ид располагает двумя процессами. Это рефлекторное действие и первичный процесс. Рефлекторные действия представляют собой врожденные автоматические реакции типа чихания и мигания; они обычно сразу снимают напряжение. Организм снабжен рядом таких рефлексов для того, чтобы справляться с относительно простыми формами возбуждения. Первичный процесс предполагает более сложную реакцию. Он пытается высвободить энергию через создание образа объекта, в связи с чем энергия переместится. Например, первичный процесс даст голодному человеку ментальный образ пищи. Галлюцинаторное переживание, в котором желаемый объект представлен как образ памяти, называется исполнение желания. Лучшим примером первичного процесса у здорового человека является сновидение, которое, по Фрейду, всегда представляет исполнение или попытку исполнения желания. Галлюцинации и видения психотиков – также примеры первичного процесса. Ярко окрашено действием первичного процесса аутистическое мышление. Эти исполняющие желания ментальные образы являются единственной реальностью, известной ид.</w:t>
      </w:r>
    </w:p>
    <w:p w:rsidR="00484675" w:rsidRPr="00B84F3A" w:rsidRDefault="00484675" w:rsidP="00B84F3A">
      <w:pPr>
        <w:spacing w:line="360" w:lineRule="auto"/>
        <w:ind w:firstLine="709"/>
        <w:jc w:val="both"/>
        <w:rPr>
          <w:color w:val="000000"/>
          <w:sz w:val="28"/>
          <w:szCs w:val="28"/>
        </w:rPr>
      </w:pPr>
      <w:r w:rsidRPr="00B84F3A">
        <w:rPr>
          <w:color w:val="000000"/>
          <w:sz w:val="28"/>
          <w:szCs w:val="28"/>
        </w:rPr>
        <w:t>О</w:t>
      </w:r>
      <w:r w:rsidR="003B4E53" w:rsidRPr="00B84F3A">
        <w:rPr>
          <w:color w:val="000000"/>
          <w:sz w:val="28"/>
          <w:szCs w:val="28"/>
        </w:rPr>
        <w:t>чевидно, что сам по себе первичный процесс не способен снять напряжение. Голодный не может съесть образ еды. Следовательно</w:t>
      </w:r>
      <w:r w:rsidRPr="00B84F3A">
        <w:rPr>
          <w:color w:val="000000"/>
          <w:sz w:val="28"/>
          <w:szCs w:val="28"/>
        </w:rPr>
        <w:t>, развивается новый, вторичный психический процесс, и с его появлением начинает оформляться вторая система личности – эго.</w:t>
      </w:r>
    </w:p>
    <w:p w:rsidR="00484675" w:rsidRPr="00B84F3A" w:rsidRDefault="00484675" w:rsidP="00B84F3A">
      <w:pPr>
        <w:shd w:val="clear" w:color="auto" w:fill="FFFFFF"/>
        <w:spacing w:line="360" w:lineRule="auto"/>
        <w:ind w:firstLine="709"/>
        <w:jc w:val="both"/>
        <w:rPr>
          <w:color w:val="000000"/>
          <w:sz w:val="28"/>
          <w:szCs w:val="28"/>
        </w:rPr>
      </w:pPr>
      <w:r w:rsidRPr="00B84F3A">
        <w:rPr>
          <w:color w:val="000000"/>
          <w:sz w:val="28"/>
          <w:szCs w:val="28"/>
        </w:rPr>
        <w:t>Эго появляется в связи с тем, что потребности организма требуют соответствующих взаимодействий с миром объективной реальности. Голодный человек должен искать, найти и съесть пищу прежде, чем будет снижено напряжение голода. Это означает, что человек должен научиться различать образ пищи, существующий в памяти, и актуальную перцепцию пищи, существующей во внешнем мире. Когда эта дифференциация осуществлена, необходимо преобразовать образ в перцепцию, что осуществляется как определение местонахождения пищи в среде. Иными словами, человек соотносит существующий в памяти образ пищи с видом или запахом пищи, приходящими через органы чувств. Основное различие между ид и эго заключается в том, что ид знает только субъективную реальность, в то время как эго различает внутреннее и внешнее.</w:t>
      </w:r>
    </w:p>
    <w:p w:rsidR="00484675" w:rsidRPr="00B84F3A" w:rsidRDefault="00484675" w:rsidP="00B84F3A">
      <w:pPr>
        <w:shd w:val="clear" w:color="auto" w:fill="FFFFFF"/>
        <w:spacing w:line="360" w:lineRule="auto"/>
        <w:ind w:firstLine="709"/>
        <w:jc w:val="both"/>
        <w:rPr>
          <w:color w:val="000000"/>
          <w:sz w:val="28"/>
          <w:szCs w:val="28"/>
        </w:rPr>
      </w:pPr>
      <w:r w:rsidRPr="00B84F3A">
        <w:rPr>
          <w:color w:val="000000"/>
          <w:sz w:val="28"/>
          <w:szCs w:val="28"/>
        </w:rPr>
        <w:t xml:space="preserve">Говорят, что эго подчиняется принципу реальности и действует посредством вторичного процесса. Цель принципа реальности </w:t>
      </w:r>
      <w:r w:rsidR="007D3D4F" w:rsidRPr="00B84F3A">
        <w:rPr>
          <w:color w:val="000000"/>
          <w:sz w:val="28"/>
          <w:szCs w:val="28"/>
        </w:rPr>
        <w:t>–</w:t>
      </w:r>
      <w:r w:rsidRPr="00B84F3A">
        <w:rPr>
          <w:color w:val="000000"/>
          <w:sz w:val="28"/>
          <w:szCs w:val="28"/>
        </w:rPr>
        <w:t xml:space="preserve"> предотвратить разрядку напряжения до тех пор, пока не будет обнару</w:t>
      </w:r>
      <w:r w:rsidR="007D3D4F" w:rsidRPr="00B84F3A">
        <w:rPr>
          <w:color w:val="000000"/>
          <w:sz w:val="28"/>
          <w:szCs w:val="28"/>
        </w:rPr>
        <w:t>жен объект, подходящий для удов</w:t>
      </w:r>
      <w:r w:rsidRPr="00B84F3A">
        <w:rPr>
          <w:color w:val="000000"/>
          <w:sz w:val="28"/>
          <w:szCs w:val="28"/>
        </w:rPr>
        <w:t xml:space="preserve">летворения. Принцип реальности временно приостанавливает действие принципа удовольствия, хотя при обнаружении нужного объекта и снижении напряжения «обслуживается» именно принцип удовольствия. Принцип реальности связан с вопросом об истинности или ложности опыта </w:t>
      </w:r>
      <w:r w:rsidR="007D3D4F" w:rsidRPr="00B84F3A">
        <w:rPr>
          <w:color w:val="000000"/>
          <w:sz w:val="28"/>
          <w:szCs w:val="28"/>
        </w:rPr>
        <w:t>–</w:t>
      </w:r>
      <w:r w:rsidRPr="00B84F3A">
        <w:rPr>
          <w:color w:val="000000"/>
          <w:sz w:val="28"/>
          <w:szCs w:val="28"/>
        </w:rPr>
        <w:t xml:space="preserve"> то есть обладает ли он внешним существованием, </w:t>
      </w:r>
      <w:r w:rsidR="007D3D4F" w:rsidRPr="00B84F3A">
        <w:rPr>
          <w:color w:val="000000"/>
          <w:sz w:val="28"/>
          <w:szCs w:val="28"/>
        </w:rPr>
        <w:t>–</w:t>
      </w:r>
      <w:r w:rsidRPr="00B84F3A">
        <w:rPr>
          <w:color w:val="000000"/>
          <w:sz w:val="28"/>
          <w:szCs w:val="28"/>
        </w:rPr>
        <w:t xml:space="preserve"> в то время как принцип удовольствия заинтересован лишь в том, приносит ли опыт страдание или наоборот.</w:t>
      </w:r>
    </w:p>
    <w:p w:rsidR="00484675" w:rsidRPr="00B84F3A" w:rsidRDefault="00484675" w:rsidP="00B84F3A">
      <w:pPr>
        <w:shd w:val="clear" w:color="auto" w:fill="FFFFFF"/>
        <w:spacing w:line="360" w:lineRule="auto"/>
        <w:ind w:firstLine="709"/>
        <w:jc w:val="both"/>
        <w:rPr>
          <w:color w:val="000000"/>
          <w:sz w:val="28"/>
          <w:szCs w:val="28"/>
        </w:rPr>
      </w:pPr>
      <w:r w:rsidRPr="00B84F3A">
        <w:rPr>
          <w:color w:val="000000"/>
          <w:sz w:val="28"/>
          <w:szCs w:val="28"/>
        </w:rPr>
        <w:t xml:space="preserve">Вторичный процесс </w:t>
      </w:r>
      <w:r w:rsidR="00647FF3" w:rsidRPr="00B84F3A">
        <w:rPr>
          <w:color w:val="000000"/>
          <w:sz w:val="28"/>
          <w:szCs w:val="28"/>
        </w:rPr>
        <w:t>–</w:t>
      </w:r>
      <w:r w:rsidRPr="00B84F3A">
        <w:rPr>
          <w:color w:val="000000"/>
          <w:sz w:val="28"/>
          <w:szCs w:val="28"/>
        </w:rPr>
        <w:t xml:space="preserve"> это реалистическое мышление. При помощи вторичного процесса эго формулирует план удовлетворения потребностей, а затем подвергает его проверке </w:t>
      </w:r>
      <w:r w:rsidR="00647FF3" w:rsidRPr="00B84F3A">
        <w:rPr>
          <w:color w:val="000000"/>
          <w:sz w:val="28"/>
          <w:szCs w:val="28"/>
        </w:rPr>
        <w:t>–</w:t>
      </w:r>
      <w:r w:rsidRPr="00B84F3A">
        <w:rPr>
          <w:color w:val="000000"/>
          <w:sz w:val="28"/>
          <w:szCs w:val="28"/>
        </w:rPr>
        <w:t xml:space="preserve"> как правило, некоторым действием, </w:t>
      </w:r>
      <w:r w:rsidR="00647FF3" w:rsidRPr="00B84F3A">
        <w:rPr>
          <w:color w:val="000000"/>
          <w:sz w:val="28"/>
          <w:szCs w:val="28"/>
        </w:rPr>
        <w:t>–</w:t>
      </w:r>
      <w:r w:rsidRPr="00B84F3A">
        <w:rPr>
          <w:color w:val="000000"/>
          <w:sz w:val="28"/>
          <w:szCs w:val="28"/>
        </w:rPr>
        <w:t xml:space="preserve"> чтобы выяснить, </w:t>
      </w:r>
      <w:r w:rsidR="00647FF3" w:rsidRPr="00B84F3A">
        <w:rPr>
          <w:color w:val="000000"/>
          <w:sz w:val="28"/>
          <w:szCs w:val="28"/>
        </w:rPr>
        <w:t>с</w:t>
      </w:r>
      <w:r w:rsidRPr="00B84F3A">
        <w:rPr>
          <w:color w:val="000000"/>
          <w:sz w:val="28"/>
          <w:szCs w:val="28"/>
        </w:rPr>
        <w:t xml:space="preserve">рабатывает ли он. Голодный человек думает о том, где можно найти пищу, а </w:t>
      </w:r>
      <w:r w:rsidR="00647FF3" w:rsidRPr="00B84F3A">
        <w:rPr>
          <w:color w:val="000000"/>
          <w:sz w:val="28"/>
          <w:szCs w:val="28"/>
        </w:rPr>
        <w:t>з</w:t>
      </w:r>
      <w:r w:rsidRPr="00B84F3A">
        <w:rPr>
          <w:color w:val="000000"/>
          <w:sz w:val="28"/>
          <w:szCs w:val="28"/>
        </w:rPr>
        <w:t xml:space="preserve">атем начинает именно там ее искать. Это называется проверка реальностью. </w:t>
      </w:r>
      <w:r w:rsidR="00647FF3" w:rsidRPr="00B84F3A">
        <w:rPr>
          <w:color w:val="000000"/>
          <w:sz w:val="28"/>
          <w:szCs w:val="28"/>
        </w:rPr>
        <w:t>Ч</w:t>
      </w:r>
      <w:r w:rsidRPr="00B84F3A">
        <w:rPr>
          <w:color w:val="000000"/>
          <w:sz w:val="28"/>
          <w:szCs w:val="28"/>
        </w:rPr>
        <w:t>тобы удовлетворительно играть свою роль, эго контролирует все когнитив</w:t>
      </w:r>
      <w:r w:rsidR="00647FF3" w:rsidRPr="00B84F3A">
        <w:rPr>
          <w:color w:val="000000"/>
          <w:sz w:val="28"/>
          <w:szCs w:val="28"/>
        </w:rPr>
        <w:t>н</w:t>
      </w:r>
      <w:r w:rsidRPr="00B84F3A">
        <w:rPr>
          <w:color w:val="000000"/>
          <w:sz w:val="28"/>
          <w:szCs w:val="28"/>
        </w:rPr>
        <w:t>ые и интеллектуальные функции; эти высшие ментальные процессы обслужи</w:t>
      </w:r>
      <w:r w:rsidR="007651F7" w:rsidRPr="00B84F3A">
        <w:rPr>
          <w:color w:val="000000"/>
          <w:sz w:val="28"/>
          <w:szCs w:val="28"/>
        </w:rPr>
        <w:t>в</w:t>
      </w:r>
      <w:r w:rsidRPr="00B84F3A">
        <w:rPr>
          <w:color w:val="000000"/>
          <w:sz w:val="28"/>
          <w:szCs w:val="28"/>
        </w:rPr>
        <w:t>ают вторичный процесс.</w:t>
      </w:r>
    </w:p>
    <w:p w:rsidR="00484675" w:rsidRPr="00B84F3A" w:rsidRDefault="00484675" w:rsidP="00B84F3A">
      <w:pPr>
        <w:shd w:val="clear" w:color="auto" w:fill="FFFFFF"/>
        <w:spacing w:line="360" w:lineRule="auto"/>
        <w:ind w:firstLine="709"/>
        <w:jc w:val="both"/>
        <w:rPr>
          <w:color w:val="000000"/>
          <w:sz w:val="28"/>
          <w:szCs w:val="28"/>
        </w:rPr>
      </w:pPr>
      <w:r w:rsidRPr="00B84F3A">
        <w:rPr>
          <w:color w:val="000000"/>
          <w:sz w:val="28"/>
          <w:szCs w:val="28"/>
        </w:rPr>
        <w:t xml:space="preserve">Эго называют исполнительным органом личности, так как оно открывает </w:t>
      </w:r>
      <w:r w:rsidR="00A5702D" w:rsidRPr="00B84F3A">
        <w:rPr>
          <w:color w:val="000000"/>
          <w:sz w:val="28"/>
          <w:szCs w:val="28"/>
        </w:rPr>
        <w:t>д</w:t>
      </w:r>
      <w:r w:rsidRPr="00B84F3A">
        <w:rPr>
          <w:color w:val="000000"/>
          <w:sz w:val="28"/>
          <w:szCs w:val="28"/>
        </w:rPr>
        <w:t>вери действию, отбирает из среды то, чему действие должно соответствовать, решает, какие инстинкты и каким образом должны быть удовлетворены. Осу</w:t>
      </w:r>
      <w:r w:rsidR="00A5702D" w:rsidRPr="00B84F3A">
        <w:rPr>
          <w:color w:val="000000"/>
          <w:sz w:val="28"/>
          <w:szCs w:val="28"/>
        </w:rPr>
        <w:t>щ</w:t>
      </w:r>
      <w:r w:rsidRPr="00B84F3A">
        <w:rPr>
          <w:color w:val="000000"/>
          <w:sz w:val="28"/>
          <w:szCs w:val="28"/>
        </w:rPr>
        <w:t xml:space="preserve">ествляя эти чрезвычайно важные исполнительские функции, эго вынуждено </w:t>
      </w:r>
      <w:r w:rsidR="00A5702D" w:rsidRPr="00B84F3A">
        <w:rPr>
          <w:color w:val="000000"/>
          <w:sz w:val="28"/>
          <w:szCs w:val="28"/>
        </w:rPr>
        <w:t>ст</w:t>
      </w:r>
      <w:r w:rsidRPr="00B84F3A">
        <w:rPr>
          <w:color w:val="000000"/>
          <w:sz w:val="28"/>
          <w:szCs w:val="28"/>
        </w:rPr>
        <w:t>араться интегрировать часто противоречивые команды, исходящие от ид, су</w:t>
      </w:r>
      <w:r w:rsidR="00A5702D" w:rsidRPr="00B84F3A">
        <w:rPr>
          <w:color w:val="000000"/>
          <w:sz w:val="28"/>
          <w:szCs w:val="28"/>
        </w:rPr>
        <w:t>пер</w:t>
      </w:r>
      <w:r w:rsidRPr="00B84F3A">
        <w:rPr>
          <w:color w:val="000000"/>
          <w:sz w:val="28"/>
          <w:szCs w:val="28"/>
        </w:rPr>
        <w:t>эго и внешнего мира. Это непростая задача, часто держащая эго в напряже</w:t>
      </w:r>
      <w:r w:rsidR="00A5702D" w:rsidRPr="00B84F3A">
        <w:rPr>
          <w:color w:val="000000"/>
          <w:sz w:val="28"/>
          <w:szCs w:val="28"/>
        </w:rPr>
        <w:t>нии.</w:t>
      </w:r>
    </w:p>
    <w:p w:rsidR="00484675" w:rsidRPr="00B84F3A" w:rsidRDefault="00484675" w:rsidP="00B84F3A">
      <w:pPr>
        <w:shd w:val="clear" w:color="auto" w:fill="FFFFFF"/>
        <w:spacing w:line="360" w:lineRule="auto"/>
        <w:ind w:firstLine="709"/>
        <w:jc w:val="both"/>
        <w:rPr>
          <w:color w:val="000000"/>
          <w:sz w:val="28"/>
          <w:szCs w:val="28"/>
        </w:rPr>
      </w:pPr>
      <w:r w:rsidRPr="00B84F3A">
        <w:rPr>
          <w:color w:val="000000"/>
          <w:sz w:val="28"/>
          <w:szCs w:val="28"/>
        </w:rPr>
        <w:t xml:space="preserve">Однако следует иметь в виду, что эго </w:t>
      </w:r>
      <w:r w:rsidR="00A5702D" w:rsidRPr="00B84F3A">
        <w:rPr>
          <w:color w:val="000000"/>
          <w:sz w:val="28"/>
          <w:szCs w:val="28"/>
        </w:rPr>
        <w:t>–</w:t>
      </w:r>
      <w:r w:rsidRPr="00B84F3A">
        <w:rPr>
          <w:color w:val="000000"/>
          <w:sz w:val="28"/>
          <w:szCs w:val="28"/>
        </w:rPr>
        <w:t xml:space="preserve"> эта организованная часть ид </w:t>
      </w:r>
      <w:r w:rsidR="007651F7" w:rsidRPr="00B84F3A">
        <w:rPr>
          <w:color w:val="000000"/>
          <w:sz w:val="28"/>
          <w:szCs w:val="28"/>
        </w:rPr>
        <w:t>–</w:t>
      </w:r>
      <w:r w:rsidRPr="00B84F3A">
        <w:rPr>
          <w:color w:val="000000"/>
          <w:sz w:val="28"/>
          <w:szCs w:val="28"/>
        </w:rPr>
        <w:t xml:space="preserve"> является для того, чтобы следовать целям ид и не фрустрировать их и что его сила черпается из ид. Эго не обладает существованием, отдельным от и</w:t>
      </w:r>
      <w:r w:rsidR="007651F7" w:rsidRPr="00B84F3A">
        <w:rPr>
          <w:color w:val="000000"/>
          <w:sz w:val="28"/>
          <w:szCs w:val="28"/>
        </w:rPr>
        <w:t>д</w:t>
      </w:r>
      <w:r w:rsidRPr="00B84F3A">
        <w:rPr>
          <w:color w:val="000000"/>
          <w:sz w:val="28"/>
          <w:szCs w:val="28"/>
        </w:rPr>
        <w:t xml:space="preserve"> в абсолютном смысле всегда зависимо от него. Его главная роль быть посредником между инстинктивными запросами организма и условиями среды; его высшая цель </w:t>
      </w:r>
      <w:r w:rsidR="009B561F" w:rsidRPr="00B84F3A">
        <w:rPr>
          <w:color w:val="000000"/>
          <w:sz w:val="28"/>
          <w:szCs w:val="28"/>
        </w:rPr>
        <w:t>–</w:t>
      </w:r>
      <w:r w:rsidRPr="00B84F3A">
        <w:rPr>
          <w:color w:val="000000"/>
          <w:sz w:val="28"/>
          <w:szCs w:val="28"/>
        </w:rPr>
        <w:t xml:space="preserve"> поддерживать жизнь организма и увидеть, что вид воспроизводится.</w:t>
      </w:r>
    </w:p>
    <w:p w:rsidR="00317D22" w:rsidRPr="00B84F3A" w:rsidRDefault="00317D22" w:rsidP="00B84F3A">
      <w:pPr>
        <w:shd w:val="clear" w:color="auto" w:fill="FFFFFF"/>
        <w:spacing w:line="360" w:lineRule="auto"/>
        <w:ind w:firstLine="709"/>
        <w:jc w:val="both"/>
        <w:rPr>
          <w:color w:val="000000"/>
          <w:sz w:val="28"/>
          <w:szCs w:val="28"/>
        </w:rPr>
      </w:pPr>
      <w:r w:rsidRPr="00B84F3A">
        <w:rPr>
          <w:color w:val="000000"/>
          <w:sz w:val="28"/>
          <w:szCs w:val="28"/>
        </w:rPr>
        <w:t>Третья и последняя развивающаяся система личности – суперэго. Это  внутренняя репрезентация традиционных ценностей и идеалов общества в том виде, в каком они интерпретируются для ребенка родителями и насильственно прививаются посредством наград и наказаний, применяемых к ребенку. Суперэго – это моральная сила личности, оно представляет собой скорее идеал, чем реальность, и служит скорее для совершенствования, чем для удовольствия. Его основная задача – оценить правильность или неправильность чего-то, исходя из моральных стандартов, санкционированных обществом.</w:t>
      </w:r>
    </w:p>
    <w:p w:rsidR="00317D22" w:rsidRPr="00B84F3A" w:rsidRDefault="00317D22" w:rsidP="00B84F3A">
      <w:pPr>
        <w:shd w:val="clear" w:color="auto" w:fill="FFFFFF"/>
        <w:spacing w:line="360" w:lineRule="auto"/>
        <w:ind w:firstLine="709"/>
        <w:jc w:val="both"/>
        <w:rPr>
          <w:color w:val="000000"/>
          <w:sz w:val="28"/>
          <w:szCs w:val="28"/>
        </w:rPr>
      </w:pPr>
      <w:r w:rsidRPr="00B84F3A">
        <w:rPr>
          <w:color w:val="000000"/>
          <w:sz w:val="28"/>
          <w:szCs w:val="28"/>
        </w:rPr>
        <w:t>Суперэго как сопровождающий человека интернализированный моральный арбитр развивается в ответ на награды и наказания, исходящие от родителей. Чтобы получать награды и избегать наказаний, ребенок учится строить свое поведение в соответствии с требованиями родителей. То, что считают неправильным и за что наказывают ребенка, инкорпорируется в совесть — одну из подсистем суперэго. То, что они одобряют и за что награждают ребенка, включается в его эго-идеал – другую подсистему суперэго. Механизм обоих процессов называется интроеция. Ребенок принимает, или интроецирует, моральные нормы родителей. Совесть наказывает человека, заставляя чувствовать вину, эго-идеал награждает его, наполняя гордостью. С формированием суперэго на место родительского контроля встает самоконтроль.</w:t>
      </w:r>
    </w:p>
    <w:p w:rsidR="00B84F3A" w:rsidRDefault="00317D22" w:rsidP="00B84F3A">
      <w:pPr>
        <w:shd w:val="clear" w:color="auto" w:fill="FFFFFF"/>
        <w:spacing w:line="360" w:lineRule="auto"/>
        <w:ind w:firstLine="709"/>
        <w:jc w:val="both"/>
        <w:rPr>
          <w:color w:val="000000"/>
          <w:sz w:val="28"/>
          <w:szCs w:val="28"/>
        </w:rPr>
      </w:pPr>
      <w:r w:rsidRPr="00B84F3A">
        <w:rPr>
          <w:color w:val="000000"/>
          <w:sz w:val="28"/>
          <w:szCs w:val="28"/>
        </w:rPr>
        <w:t>Основные функции самоконтроля: 1) препятствовать импульсам ид, в частности, импульсам сексуального и агрессивного плана, ибо проявления их осуждаются обществом; 2) «уговорить» эго сменить реалистические цели на моральные и 3) бороться за совершенство. Таким образом, суперэго находится в оппозиции к ид и к эго и пытается строить мир по своему образу. Однако суперэго подобно ид в своей иррациональности и подобно эго в стремлении контролировать инстинкты . В отличие от эго суперэго не просто отсрочивает удовлетворение инстинктивных потребностей, оно их постоянно блокирует.</w:t>
      </w:r>
    </w:p>
    <w:p w:rsidR="00484675" w:rsidRPr="00B84F3A" w:rsidRDefault="00317D22" w:rsidP="00B84F3A">
      <w:pPr>
        <w:shd w:val="clear" w:color="auto" w:fill="FFFFFF"/>
        <w:spacing w:line="360" w:lineRule="auto"/>
        <w:ind w:firstLine="709"/>
        <w:jc w:val="both"/>
        <w:rPr>
          <w:color w:val="000000"/>
          <w:sz w:val="28"/>
          <w:szCs w:val="28"/>
        </w:rPr>
      </w:pPr>
      <w:r w:rsidRPr="00B84F3A">
        <w:rPr>
          <w:color w:val="000000"/>
          <w:sz w:val="28"/>
          <w:szCs w:val="28"/>
        </w:rPr>
        <w:t xml:space="preserve">В заключение этого краткого рассмотрения следует сказать, что ид, эго и суперэго не следует рассматривать как неких человечков, управляющих нашей личностью. Это не более чем наименования для различных психических процессов, подчиняющихся системным принципам. В обычных обстоятельствах эти принципы не противоречат друг другу и не перечеркивают друг друга. Напротив, они работают как единая команда под руководством эго. Личность в норме функционирует как единое целое, а не как нечто трехчастное. В очень общем смысле ид может рассматриваться как биологическая составляющая личности, эго – как психологическая составляющая, суперэго </w:t>
      </w:r>
      <w:r w:rsidR="003A79C4" w:rsidRPr="00B84F3A">
        <w:rPr>
          <w:color w:val="000000"/>
          <w:sz w:val="28"/>
          <w:szCs w:val="28"/>
        </w:rPr>
        <w:t>–</w:t>
      </w:r>
      <w:r w:rsidRPr="00B84F3A">
        <w:rPr>
          <w:color w:val="000000"/>
          <w:sz w:val="28"/>
          <w:szCs w:val="28"/>
        </w:rPr>
        <w:t xml:space="preserve"> как социальная составляющая</w:t>
      </w:r>
    </w:p>
    <w:p w:rsidR="00B84F3A" w:rsidRPr="006D0C24" w:rsidRDefault="00B84F3A" w:rsidP="00B84F3A">
      <w:pPr>
        <w:spacing w:line="360" w:lineRule="auto"/>
        <w:ind w:firstLine="709"/>
        <w:jc w:val="both"/>
        <w:outlineLvl w:val="0"/>
        <w:rPr>
          <w:color w:val="000000"/>
          <w:sz w:val="28"/>
          <w:szCs w:val="28"/>
        </w:rPr>
      </w:pPr>
      <w:bookmarkStart w:id="3" w:name="_Toc137805658"/>
    </w:p>
    <w:p w:rsidR="007D685C" w:rsidRPr="00B84F3A" w:rsidRDefault="00AF1B59" w:rsidP="00B84F3A">
      <w:pPr>
        <w:spacing w:line="360" w:lineRule="auto"/>
        <w:ind w:firstLine="709"/>
        <w:jc w:val="center"/>
        <w:outlineLvl w:val="0"/>
        <w:rPr>
          <w:b/>
          <w:bCs/>
          <w:color w:val="000000"/>
          <w:sz w:val="28"/>
          <w:szCs w:val="28"/>
        </w:rPr>
      </w:pPr>
      <w:r w:rsidRPr="00B84F3A">
        <w:rPr>
          <w:b/>
          <w:bCs/>
          <w:color w:val="000000"/>
          <w:sz w:val="28"/>
          <w:szCs w:val="28"/>
        </w:rPr>
        <w:t>3</w:t>
      </w:r>
      <w:r w:rsidR="007D685C" w:rsidRPr="00B84F3A">
        <w:rPr>
          <w:b/>
          <w:bCs/>
          <w:color w:val="000000"/>
          <w:sz w:val="28"/>
          <w:szCs w:val="28"/>
        </w:rPr>
        <w:t>.</w:t>
      </w:r>
      <w:r w:rsidR="0064500B" w:rsidRPr="00B84F3A">
        <w:rPr>
          <w:b/>
          <w:bCs/>
          <w:color w:val="000000"/>
          <w:sz w:val="28"/>
          <w:szCs w:val="28"/>
        </w:rPr>
        <w:t xml:space="preserve"> Защитные механизмы поведения</w:t>
      </w:r>
      <w:bookmarkEnd w:id="3"/>
    </w:p>
    <w:p w:rsidR="007D685C" w:rsidRPr="00B84F3A" w:rsidRDefault="007D685C" w:rsidP="00B84F3A">
      <w:pPr>
        <w:spacing w:line="360" w:lineRule="auto"/>
        <w:ind w:firstLine="709"/>
        <w:jc w:val="both"/>
        <w:rPr>
          <w:color w:val="000000"/>
          <w:sz w:val="28"/>
          <w:szCs w:val="28"/>
        </w:rPr>
      </w:pPr>
    </w:p>
    <w:p w:rsidR="00DD43B7" w:rsidRPr="00B84F3A" w:rsidRDefault="00DD43B7" w:rsidP="00B84F3A">
      <w:pPr>
        <w:shd w:val="clear" w:color="auto" w:fill="FFFFFF"/>
        <w:spacing w:line="360" w:lineRule="auto"/>
        <w:ind w:firstLine="709"/>
        <w:jc w:val="both"/>
        <w:rPr>
          <w:color w:val="000000"/>
          <w:sz w:val="28"/>
          <w:szCs w:val="28"/>
        </w:rPr>
      </w:pPr>
      <w:r w:rsidRPr="00B84F3A">
        <w:rPr>
          <w:color w:val="000000"/>
          <w:sz w:val="28"/>
          <w:szCs w:val="28"/>
        </w:rPr>
        <w:t>Динамика личности во многом определяется необходимостью удовлетворения потребностей через взаимодействие с объектами внешнего мира. Среда обеспечивает голодный организм едой, жаждущего – водой. Помимо этой роли источника обеспечения – внешний мир играет и иную роль в судьбе личности. В нем есть опасности: он может не только удовлетворять, но и угрожать. Окружающая среда обладает властью причинять боль и увеличивать напряжение, равно как приносить удовольствие и снижать напряжение. Она – источник и беспокойства, и покоя.</w:t>
      </w:r>
    </w:p>
    <w:p w:rsidR="00505DF4" w:rsidRPr="00B84F3A" w:rsidRDefault="00DD43B7" w:rsidP="00B84F3A">
      <w:pPr>
        <w:shd w:val="clear" w:color="auto" w:fill="FFFFFF"/>
        <w:spacing w:line="360" w:lineRule="auto"/>
        <w:ind w:firstLine="709"/>
        <w:jc w:val="both"/>
        <w:rPr>
          <w:color w:val="000000"/>
          <w:sz w:val="28"/>
          <w:szCs w:val="28"/>
        </w:rPr>
      </w:pPr>
      <w:r w:rsidRPr="00B84F3A">
        <w:rPr>
          <w:color w:val="000000"/>
          <w:sz w:val="28"/>
          <w:szCs w:val="28"/>
        </w:rPr>
        <w:t xml:space="preserve">Обычная реакция индивида на внешние угрозы боли и разрушения, с которыми он не готов справиться, </w:t>
      </w:r>
      <w:r w:rsidR="00AB50E7" w:rsidRPr="00B84F3A">
        <w:rPr>
          <w:color w:val="000000"/>
          <w:sz w:val="28"/>
          <w:szCs w:val="28"/>
        </w:rPr>
        <w:t>–</w:t>
      </w:r>
      <w:r w:rsidRPr="00B84F3A">
        <w:rPr>
          <w:color w:val="000000"/>
          <w:sz w:val="28"/>
          <w:szCs w:val="28"/>
        </w:rPr>
        <w:t xml:space="preserve"> страх. Эго, подавленное чрезмерной стимуляцией, неподвластной контролю, наполняется тревогой.</w:t>
      </w:r>
      <w:r w:rsidR="00505DF4" w:rsidRPr="00B84F3A">
        <w:rPr>
          <w:color w:val="000000"/>
          <w:sz w:val="28"/>
          <w:szCs w:val="28"/>
        </w:rPr>
        <w:t xml:space="preserve"> Под давлением чрезмерной тревоги эго иногда, дабы снизить ее, вынуждено принимать чрезвычайные меры. Эти меры называются защитными механизмами. Важнейшие механизмы защиты – вытеснение, проекция, формирование реакции, фиксация и регрессия. Все механизмы защиты имеют две общие характеристики: 1) они отвергают, фальсифицируют или искажают реальность; 2) они действуют бессознательно, так что человек не подозревает об их существовании.</w:t>
      </w:r>
    </w:p>
    <w:p w:rsidR="00505DF4" w:rsidRPr="00B84F3A" w:rsidRDefault="00505DF4" w:rsidP="00B84F3A">
      <w:pPr>
        <w:shd w:val="clear" w:color="auto" w:fill="FFFFFF"/>
        <w:spacing w:line="360" w:lineRule="auto"/>
        <w:ind w:firstLine="709"/>
        <w:jc w:val="both"/>
        <w:rPr>
          <w:color w:val="000000"/>
          <w:sz w:val="28"/>
          <w:szCs w:val="28"/>
        </w:rPr>
      </w:pPr>
      <w:r w:rsidRPr="00B84F3A">
        <w:rPr>
          <w:color w:val="000000"/>
          <w:sz w:val="28"/>
          <w:szCs w:val="28"/>
        </w:rPr>
        <w:t>Вытеснение. Это одно из самых ранних понятий психоанализа. Прежде чем Фрейд пришел к формулированию своей теории в терминах ид, эго и суперэго, он разделил психическое на три области – сознательное, предсознательное и бессознательное. Предсознательное содержит психический материал, который при необходимости может стать сознательным. Материал же бессознательного, по мнению Фрейда, относительно недоступен сознанию; он считается вытесненным.</w:t>
      </w:r>
    </w:p>
    <w:p w:rsidR="00505DF4" w:rsidRPr="00B84F3A" w:rsidRDefault="00505DF4" w:rsidP="00B84F3A">
      <w:pPr>
        <w:shd w:val="clear" w:color="auto" w:fill="FFFFFF"/>
        <w:spacing w:line="360" w:lineRule="auto"/>
        <w:ind w:firstLine="709"/>
        <w:jc w:val="both"/>
        <w:rPr>
          <w:color w:val="000000"/>
          <w:sz w:val="28"/>
          <w:szCs w:val="28"/>
        </w:rPr>
      </w:pPr>
      <w:r w:rsidRPr="00B84F3A">
        <w:rPr>
          <w:color w:val="000000"/>
          <w:sz w:val="28"/>
          <w:szCs w:val="28"/>
        </w:rPr>
        <w:t>Когда Фрейд пересмотрел свою теорию личности, понятие вытеснения сохранилось для обозначения одного из защитных механизмов эго. Он приписал вытеснение эго, а вытесненное — ид. Считается, что вытеснение возникает тогда, когда объект-выбор, побуждающий несоразмерную тревогу, изгоняется из сознания посредством антикатексиса. Например, до сознания не допускается болезненное воспоминание, или же человек не может видеть чего-то, ясно видимого, потому что вытесняется перцепция этого предмета. Вытеснение может вмешиваться и в нормальное функционирование тела. Импотенция возможна из-за боязни сексуальных импульсов, артрит может развиться из-за вытеснения чувства враждебности.</w:t>
      </w:r>
    </w:p>
    <w:p w:rsidR="00B84F3A" w:rsidRDefault="00505DF4" w:rsidP="00B84F3A">
      <w:pPr>
        <w:shd w:val="clear" w:color="auto" w:fill="FFFFFF"/>
        <w:spacing w:line="360" w:lineRule="auto"/>
        <w:ind w:firstLine="709"/>
        <w:jc w:val="both"/>
        <w:rPr>
          <w:color w:val="000000"/>
          <w:sz w:val="28"/>
          <w:szCs w:val="28"/>
        </w:rPr>
      </w:pPr>
      <w:r w:rsidRPr="00B84F3A">
        <w:rPr>
          <w:color w:val="000000"/>
          <w:sz w:val="28"/>
          <w:szCs w:val="28"/>
        </w:rPr>
        <w:t>Вытеснение может прокладывать себе путь через антикатексисы или находить выражение в форме смещения. Если смещение успешно предотвращает возвращение тревоги, оно должно обрести соответствующую символическую форму. Сын, вытеснивший враждебные чувства по отношению к отцу, может выражать враждебные чувства по отношению к другим символам авторитарности.</w:t>
      </w:r>
    </w:p>
    <w:p w:rsidR="00B84F3A" w:rsidRDefault="00505DF4" w:rsidP="00B84F3A">
      <w:pPr>
        <w:spacing w:line="360" w:lineRule="auto"/>
        <w:ind w:firstLine="709"/>
        <w:jc w:val="both"/>
        <w:rPr>
          <w:color w:val="000000"/>
          <w:sz w:val="28"/>
          <w:szCs w:val="28"/>
        </w:rPr>
      </w:pPr>
      <w:r w:rsidRPr="00B84F3A">
        <w:rPr>
          <w:color w:val="000000"/>
          <w:sz w:val="28"/>
          <w:szCs w:val="28"/>
        </w:rPr>
        <w:t>Проекция. Обычно эго справляется с реаль</w:t>
      </w:r>
      <w:r w:rsidR="00691133" w:rsidRPr="00B84F3A">
        <w:rPr>
          <w:color w:val="000000"/>
          <w:sz w:val="28"/>
          <w:szCs w:val="28"/>
        </w:rPr>
        <w:t>ной тревогой легче, чем с невро</w:t>
      </w:r>
      <w:r w:rsidRPr="00B84F3A">
        <w:rPr>
          <w:color w:val="000000"/>
          <w:sz w:val="28"/>
          <w:szCs w:val="28"/>
        </w:rPr>
        <w:t>тической или моральной. Следовательно, если источник тревоги может быть приписан внешнему миру, а не собственным примитивным импульсам или угрозам со стороны совести, человек скорее достигнет облегчения тревожного состояния. Этот механизм, посредством которого невротическая или моральная тревога обращаются в объективный страх, называется проекцией. Это превращение происходит просто, ибо изначальным источником как нев</w:t>
      </w:r>
      <w:r w:rsidR="00691133" w:rsidRPr="00B84F3A">
        <w:rPr>
          <w:color w:val="000000"/>
          <w:sz w:val="28"/>
          <w:szCs w:val="28"/>
        </w:rPr>
        <w:t>роти</w:t>
      </w:r>
      <w:r w:rsidRPr="00B84F3A">
        <w:rPr>
          <w:color w:val="000000"/>
          <w:sz w:val="28"/>
          <w:szCs w:val="28"/>
        </w:rPr>
        <w:t>ческой, так и моральной тревоги является страх наказания со стороны внешнего агента.</w:t>
      </w:r>
    </w:p>
    <w:p w:rsidR="00691133"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Формирование реакции. Этот защитный механизм представляет замещение в сознании продуцирующего тревогу импульса или чувства его противоположностью. Например, ненависть заменяется любовью. Изначальный импульс все еще существует, но маскируется таким, который не вызывает тревоги. Часто возникает вопрос, как можно отличить формирование реакции от истинного выражения импульса или чувства. Например, как можно отличить реактивную любовь от истинной? Как правило, реактивное образование отмечено экстравагантностью, внешней броскостью – человек слишком протестует – и компульсивностью. Крайние формы поведения любого рода обычно свидетельствуют о формировании реакции. Иногда формирование реакции успешно удовлетворяет изначальный импульс, для защиты от которого предназначено, например, когда мать «душит» ребенка своей любовью и вниманием.</w:t>
      </w:r>
    </w:p>
    <w:p w:rsidR="00D20BE8" w:rsidRPr="00B84F3A" w:rsidRDefault="00D20BE8" w:rsidP="00B84F3A">
      <w:pPr>
        <w:shd w:val="clear" w:color="auto" w:fill="FFFFFF"/>
        <w:spacing w:line="360" w:lineRule="auto"/>
        <w:ind w:firstLine="709"/>
        <w:jc w:val="both"/>
        <w:rPr>
          <w:color w:val="000000"/>
          <w:sz w:val="28"/>
          <w:szCs w:val="28"/>
        </w:rPr>
      </w:pPr>
    </w:p>
    <w:p w:rsidR="0064500B" w:rsidRPr="00B84F3A" w:rsidRDefault="00B84F3A" w:rsidP="00B84F3A">
      <w:pPr>
        <w:spacing w:line="360" w:lineRule="auto"/>
        <w:ind w:firstLine="709"/>
        <w:jc w:val="center"/>
        <w:outlineLvl w:val="0"/>
        <w:rPr>
          <w:b/>
          <w:bCs/>
          <w:color w:val="000000"/>
          <w:sz w:val="28"/>
          <w:szCs w:val="28"/>
        </w:rPr>
      </w:pPr>
      <w:bookmarkStart w:id="4" w:name="_Toc137805659"/>
      <w:r>
        <w:rPr>
          <w:color w:val="000000"/>
          <w:sz w:val="28"/>
          <w:szCs w:val="28"/>
        </w:rPr>
        <w:br w:type="page"/>
      </w:r>
      <w:r w:rsidR="0064500B" w:rsidRPr="00B84F3A">
        <w:rPr>
          <w:b/>
          <w:bCs/>
          <w:color w:val="000000"/>
          <w:sz w:val="28"/>
          <w:szCs w:val="28"/>
        </w:rPr>
        <w:t>4. Психосексуальное развитие и его роль в развитии личности</w:t>
      </w:r>
      <w:bookmarkEnd w:id="4"/>
    </w:p>
    <w:p w:rsidR="00D20BE8" w:rsidRPr="00B84F3A" w:rsidRDefault="00D20BE8" w:rsidP="00B84F3A">
      <w:pPr>
        <w:spacing w:line="360" w:lineRule="auto"/>
        <w:ind w:firstLine="709"/>
        <w:jc w:val="both"/>
        <w:rPr>
          <w:color w:val="000000"/>
          <w:sz w:val="28"/>
          <w:szCs w:val="28"/>
        </w:rPr>
      </w:pPr>
    </w:p>
    <w:p w:rsidR="00D20BE8"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В течение первых пяти лет жизни ребенок проходит ряд динамически дифференцированных стадий, вслед за чем наступает пяти-шестилетний период – латентный период – когда динамика более или менее стабилизируется. С наступлением подросткового периода динамика вновь усиливается и затем постепенно, по мере перехода ко взрослости, спадает. По Фрейду, первые пять лет жизни ребенка играют решающую роль в формировании личности.</w:t>
      </w:r>
    </w:p>
    <w:p w:rsidR="00D20BE8"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Каждая стадия развития в течение первых пяти лет жизни определяется особенностями реагирования определенных телесных зон. На первой стадии, длящейся около года, важнейшей областью динамической активности является рот.</w:t>
      </w:r>
    </w:p>
    <w:p w:rsidR="00D20BE8"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За оральной стадией следует развитие катексиса и антикатексиса в связи с функциями выделения, что обозначается как анальная стадия. Она продолжается в течение второго года, за чем следует фаллическая стадия, когда ведущими эрогенными зонами становятся половые органы. Эти стадии – оральная, анальная и фаллическая – называются прегенитальными. Затем ребенок попадает в длительный латентный период – так называемые спокойные с динамической точки зрения годы. В это время импульсы в основном вытеснены и удерживаются в этом состоянии. Динамическое возрождение в подростковом возрасте реактивирует прегенитальные импульсы; если эго успешно смещает и сублимирует их, человек переходит на финальную стадию созревания — генитальную.</w:t>
      </w:r>
    </w:p>
    <w:p w:rsidR="00D20BE8"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Оральная стадия. Еда — основной источник удовольствий, связанных с ротовой полостью. Еда предполагает тактильную стимуляцию губ и ротовой полости, глотание или, если пища неприятна, сплевывание. Благодаря наличию зубов рот используется для кусания и жевания. Эти два способа оральной активности, принятие пищи и кусание, являются прототипом многих появляющихся позже характерных черт. Удовольствие от орального принятия может быть смещено на другие способы принятия, например, человек может получать удовольствие от овладения знаниями или владения собственностью. К примеру, доверчивый человек – это тот, кто фиксирован на оральном инкорпоративном уровне личности: такой человек проглотит почти все, что ему говорят. Кусание или оральная агрессия может, сместившись, обрести форму сарказма и любви к спорам. Посредством смещений и сублимаций различного рода, а также защит от примитивных оральных импульсов эти прототипические модели создают основу для широкой системы интересов, отношений, характерных черт.</w:t>
      </w:r>
    </w:p>
    <w:p w:rsidR="00B84F3A" w:rsidRDefault="00D20BE8" w:rsidP="00B84F3A">
      <w:pPr>
        <w:spacing w:line="360" w:lineRule="auto"/>
        <w:ind w:firstLine="709"/>
        <w:jc w:val="both"/>
        <w:rPr>
          <w:color w:val="000000"/>
          <w:sz w:val="28"/>
          <w:szCs w:val="28"/>
        </w:rPr>
      </w:pPr>
      <w:r w:rsidRPr="00B84F3A">
        <w:rPr>
          <w:color w:val="000000"/>
          <w:sz w:val="28"/>
          <w:szCs w:val="28"/>
        </w:rPr>
        <w:t>Анальная стадия. Когда пища переварена, отходы собираются в нижней части кишечного тракта и рефлекторно выделяются, когда давление на анальные сфинктеры достигает определенного уровня. Изв</w:t>
      </w:r>
      <w:r w:rsidR="00C105A5" w:rsidRPr="00B84F3A">
        <w:rPr>
          <w:color w:val="000000"/>
          <w:sz w:val="28"/>
          <w:szCs w:val="28"/>
        </w:rPr>
        <w:t>ержение фекалий устраняет источ</w:t>
      </w:r>
      <w:r w:rsidRPr="00B84F3A">
        <w:rPr>
          <w:color w:val="000000"/>
          <w:sz w:val="28"/>
          <w:szCs w:val="28"/>
        </w:rPr>
        <w:t>ник дискомфорта и вызывает чувство облегчения. Когда ребен</w:t>
      </w:r>
      <w:r w:rsidR="00C105A5" w:rsidRPr="00B84F3A">
        <w:rPr>
          <w:color w:val="000000"/>
          <w:sz w:val="28"/>
          <w:szCs w:val="28"/>
        </w:rPr>
        <w:t>ка обучают пра</w:t>
      </w:r>
      <w:r w:rsidRPr="00B84F3A">
        <w:rPr>
          <w:color w:val="000000"/>
          <w:sz w:val="28"/>
          <w:szCs w:val="28"/>
        </w:rPr>
        <w:t>вилам туалета, что обычно начинается на вто</w:t>
      </w:r>
      <w:r w:rsidR="00C105A5" w:rsidRPr="00B84F3A">
        <w:rPr>
          <w:color w:val="000000"/>
          <w:sz w:val="28"/>
          <w:szCs w:val="28"/>
        </w:rPr>
        <w:t>ром году жизни, он проходит пер</w:t>
      </w:r>
      <w:r w:rsidRPr="00B84F3A">
        <w:rPr>
          <w:color w:val="000000"/>
          <w:sz w:val="28"/>
          <w:szCs w:val="28"/>
        </w:rPr>
        <w:t xml:space="preserve">вый и очень важный этап внешней регуляции инстинктивных импульсов. Ему приходится отдалять удовольствие от разрядки анального напряжения. В зависимости от того, какой конкретно метод использует мать при обучении правилам туалета, и ее отношения к процессу дефекации это обучение может иметь далеко идущие последствия в плане формирования специфических черт и ценностей. Если методы матери жестки и репрессивны, ребенок может сдерживать фекалии и страдать запорами. Если такая реакция распространяется на другие виды поведения, у ребенка может развиться «сдержанный» характер. Он станет упрям и скуп. Или же вследствие репрессивных мер ребенок может проявлять свое негодование, извергая фекалии в самые неподходящие моменты. Это </w:t>
      </w:r>
      <w:r w:rsidR="00C105A5" w:rsidRPr="00B84F3A">
        <w:rPr>
          <w:color w:val="000000"/>
          <w:sz w:val="28"/>
          <w:szCs w:val="28"/>
        </w:rPr>
        <w:t>–</w:t>
      </w:r>
      <w:r w:rsidRPr="00B84F3A">
        <w:rPr>
          <w:color w:val="000000"/>
          <w:sz w:val="28"/>
          <w:szCs w:val="28"/>
        </w:rPr>
        <w:t xml:space="preserve"> прототип всех видов несдержанности: жестокости, беспричинной деструктивности, своенравия, беспорядочности; мы упомянули лишь некоторые.</w:t>
      </w:r>
    </w:p>
    <w:p w:rsidR="00D20BE8" w:rsidRPr="00B84F3A" w:rsidRDefault="00D20BE8" w:rsidP="00B84F3A">
      <w:pPr>
        <w:spacing w:line="360" w:lineRule="auto"/>
        <w:ind w:firstLine="709"/>
        <w:jc w:val="both"/>
        <w:rPr>
          <w:color w:val="000000"/>
          <w:sz w:val="28"/>
          <w:szCs w:val="28"/>
        </w:rPr>
      </w:pPr>
      <w:r w:rsidRPr="00B84F3A">
        <w:rPr>
          <w:color w:val="000000"/>
          <w:sz w:val="28"/>
          <w:szCs w:val="28"/>
        </w:rPr>
        <w:t xml:space="preserve">С другой стороны, если мать относится к тем людям, кто упрашивает ребенка испражниться и по-особому награждает его за это, у ребенка появляется представление о чрезвычайной важности деятельности по производству фекалий. Эта идея может стать основой креативности и продуктивности. О многих других чертах характера тоже можно сказать, что корни их </w:t>
      </w:r>
      <w:r w:rsidR="00C105A5" w:rsidRPr="00B84F3A">
        <w:rPr>
          <w:color w:val="000000"/>
          <w:sz w:val="28"/>
          <w:szCs w:val="28"/>
        </w:rPr>
        <w:t>–</w:t>
      </w:r>
      <w:r w:rsidRPr="00B84F3A">
        <w:rPr>
          <w:color w:val="000000"/>
          <w:sz w:val="28"/>
          <w:szCs w:val="28"/>
        </w:rPr>
        <w:t xml:space="preserve"> в анальной стадии.</w:t>
      </w:r>
    </w:p>
    <w:p w:rsidR="00D20BE8" w:rsidRP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Фаллическая стадия. На этой стадии личностного развития в центре оказываются сексуальные и агрессивные чувства, ассоциируемые с функциониро</w:t>
      </w:r>
      <w:r w:rsidR="00C105A5" w:rsidRPr="00B84F3A">
        <w:rPr>
          <w:color w:val="000000"/>
          <w:sz w:val="28"/>
          <w:szCs w:val="28"/>
        </w:rPr>
        <w:t>ванием ге</w:t>
      </w:r>
      <w:r w:rsidRPr="00B84F3A">
        <w:rPr>
          <w:color w:val="000000"/>
          <w:sz w:val="28"/>
          <w:szCs w:val="28"/>
        </w:rPr>
        <w:t>нитальных органов. Удовольствие от мастурбации и фантазий, сопровождающих детскую эротическую активность, направляет эту стадию в сторону эдипова комплекса. Выявление эдипова комплекса Фрейд полагал одним из важнейших своих открытий. Эдипов комплекс получил название по имени фиван</w:t>
      </w:r>
      <w:r w:rsidR="00C105A5" w:rsidRPr="00B84F3A">
        <w:rPr>
          <w:color w:val="000000"/>
          <w:sz w:val="28"/>
          <w:szCs w:val="28"/>
        </w:rPr>
        <w:t>ского царя, убив</w:t>
      </w:r>
      <w:r w:rsidRPr="00B84F3A">
        <w:rPr>
          <w:color w:val="000000"/>
          <w:sz w:val="28"/>
          <w:szCs w:val="28"/>
        </w:rPr>
        <w:t>шего своего отца и женившегося на матери.</w:t>
      </w:r>
    </w:p>
    <w:p w:rsidR="00B84F3A" w:rsidRDefault="00D20BE8" w:rsidP="00B84F3A">
      <w:pPr>
        <w:shd w:val="clear" w:color="auto" w:fill="FFFFFF"/>
        <w:spacing w:line="360" w:lineRule="auto"/>
        <w:ind w:firstLine="709"/>
        <w:jc w:val="both"/>
        <w:rPr>
          <w:color w:val="000000"/>
          <w:sz w:val="28"/>
          <w:szCs w:val="28"/>
        </w:rPr>
      </w:pPr>
      <w:r w:rsidRPr="00B84F3A">
        <w:rPr>
          <w:color w:val="000000"/>
          <w:sz w:val="28"/>
          <w:szCs w:val="28"/>
        </w:rPr>
        <w:t xml:space="preserve">Строго говоря, эдипов комплекс состоит в сексуальном катектировании родителя противоположного пола и враждебном катектировании родителя своего пола. Мальчик хочет владеть своей матерью и устранить отца, девочка </w:t>
      </w:r>
      <w:r w:rsidR="00C105A5" w:rsidRPr="00B84F3A">
        <w:rPr>
          <w:color w:val="000000"/>
          <w:sz w:val="28"/>
          <w:szCs w:val="28"/>
        </w:rPr>
        <w:t>–</w:t>
      </w:r>
      <w:r w:rsidRPr="00B84F3A">
        <w:rPr>
          <w:color w:val="000000"/>
          <w:sz w:val="28"/>
          <w:szCs w:val="28"/>
        </w:rPr>
        <w:t xml:space="preserve"> владеть отцом и отстранить мать. Эти чувства проявляются в детских фантазиях во время мастурбации, в чередовании исполненных любви и враждебных действий в отношении родителей. Поведение ребенка трех-пяти лет в значительной мере отмечено проявлениями эдипова комплекса, и он, несмотря на то что после пяти лет модифицируется и вытесняется, остается важной силой, действ</w:t>
      </w:r>
      <w:r w:rsidR="00C105A5" w:rsidRPr="00B84F3A">
        <w:rPr>
          <w:color w:val="000000"/>
          <w:sz w:val="28"/>
          <w:szCs w:val="28"/>
        </w:rPr>
        <w:t>ующей в лич</w:t>
      </w:r>
      <w:r w:rsidRPr="00B84F3A">
        <w:rPr>
          <w:color w:val="000000"/>
          <w:sz w:val="28"/>
          <w:szCs w:val="28"/>
        </w:rPr>
        <w:t>ности на протяжении жизни. Отношение к противоположному полу и авторитарным фигурам, например, во многом обусловлены эдиповым комплексом.</w:t>
      </w:r>
      <w:r w:rsidR="00C105A5" w:rsidRPr="00B84F3A">
        <w:rPr>
          <w:color w:val="000000"/>
          <w:sz w:val="28"/>
          <w:szCs w:val="28"/>
        </w:rPr>
        <w:t xml:space="preserve"> </w:t>
      </w:r>
      <w:r w:rsidRPr="00B84F3A">
        <w:rPr>
          <w:color w:val="000000"/>
          <w:sz w:val="28"/>
          <w:szCs w:val="28"/>
        </w:rPr>
        <w:t xml:space="preserve">История и судьба эдипова комплекса у мужчин </w:t>
      </w:r>
      <w:r w:rsidR="00C105A5" w:rsidRPr="00B84F3A">
        <w:rPr>
          <w:color w:val="000000"/>
          <w:sz w:val="28"/>
          <w:szCs w:val="28"/>
        </w:rPr>
        <w:t>и женщин различны.</w:t>
      </w:r>
    </w:p>
    <w:p w:rsidR="00DE6C34" w:rsidRPr="00B84F3A" w:rsidRDefault="00DE6C34" w:rsidP="00B84F3A">
      <w:pPr>
        <w:shd w:val="clear" w:color="auto" w:fill="FFFFFF"/>
        <w:spacing w:line="360" w:lineRule="auto"/>
        <w:ind w:firstLine="709"/>
        <w:jc w:val="both"/>
        <w:rPr>
          <w:color w:val="000000"/>
          <w:sz w:val="28"/>
          <w:szCs w:val="28"/>
        </w:rPr>
      </w:pPr>
      <w:r w:rsidRPr="00B84F3A">
        <w:rPr>
          <w:color w:val="000000"/>
          <w:sz w:val="28"/>
          <w:szCs w:val="28"/>
        </w:rPr>
        <w:t>Генитальная стадия. Катексисы прегенитальных периодов по характеру являются нарциссическими. Это означает, что индивид получает удовлетворение, стимулируя собственное тело или манипулируя им, а другие люди катектируются лишь постольку, поскольку помогают обеспечить дополнительные формы телесного удовольствия. В подростковом периоде часть этой самовлюбленности, или нарциссизма, переходит в особый объект-выбор. Подросток начинает любить других по альтруистическим мотивам, а не просто по эгоистическим или нарциссическим причинам. Начинают проявляться сексуальная аттракция, социализация, групповая активность, профессиональное определение, подготовка к женитьбе и семейной жизни. К концу подросткового периода эти социализированные, альтруистические катексисы хорошо стабилизируются в форме привычных смещений, сублимаций и идентификаций. Из ищущего удовольствий нарциссического ребенка человек превращается в ориентированного на реальность социализированного взрослого. Однако не следует думать, что прегенитальные импульсы замещаются генитальными. Скорее, катексисы оральной, анальной и фаллической стадий смешиваются и синтезируются с генитальными импульсами. Важнейшая биологическая функция генитальной стадии – воспроизводство; психологический аспект связан с определенной степенью стабильности и безопасности этого.</w:t>
      </w:r>
    </w:p>
    <w:p w:rsidR="00DE6C34" w:rsidRPr="00B84F3A" w:rsidRDefault="00DE6C34" w:rsidP="00B84F3A">
      <w:pPr>
        <w:shd w:val="clear" w:color="auto" w:fill="FFFFFF"/>
        <w:spacing w:line="360" w:lineRule="auto"/>
        <w:ind w:firstLine="709"/>
        <w:jc w:val="both"/>
        <w:rPr>
          <w:color w:val="000000"/>
          <w:sz w:val="28"/>
          <w:szCs w:val="28"/>
        </w:rPr>
      </w:pPr>
      <w:r w:rsidRPr="00B84F3A">
        <w:rPr>
          <w:color w:val="000000"/>
          <w:sz w:val="28"/>
          <w:szCs w:val="28"/>
        </w:rPr>
        <w:t>Несмотря на то, что Фрейд выделил четыре стадии личностного развития, он не предполагал наличия резких переходов от одной к другой. Конечная организация личности связана с тем, что привнесено всеми четырьмя стадиями.</w:t>
      </w:r>
    </w:p>
    <w:p w:rsidR="007D685C" w:rsidRPr="00B84F3A" w:rsidRDefault="007D685C" w:rsidP="00B84F3A">
      <w:pPr>
        <w:spacing w:line="360" w:lineRule="auto"/>
        <w:ind w:firstLine="709"/>
        <w:jc w:val="center"/>
        <w:outlineLvl w:val="0"/>
        <w:rPr>
          <w:b/>
          <w:bCs/>
          <w:color w:val="000000"/>
          <w:sz w:val="28"/>
          <w:szCs w:val="28"/>
        </w:rPr>
      </w:pPr>
      <w:r w:rsidRPr="00B84F3A">
        <w:rPr>
          <w:color w:val="000000"/>
          <w:sz w:val="28"/>
          <w:szCs w:val="28"/>
        </w:rPr>
        <w:br w:type="page"/>
      </w:r>
      <w:bookmarkStart w:id="5" w:name="_Toc137805660"/>
      <w:r w:rsidRPr="00B84F3A">
        <w:rPr>
          <w:b/>
          <w:bCs/>
          <w:color w:val="000000"/>
          <w:sz w:val="28"/>
          <w:szCs w:val="28"/>
        </w:rPr>
        <w:t>Заключение</w:t>
      </w:r>
      <w:bookmarkEnd w:id="5"/>
    </w:p>
    <w:p w:rsidR="0010438F" w:rsidRPr="00B84F3A" w:rsidRDefault="0010438F" w:rsidP="00B84F3A">
      <w:pPr>
        <w:spacing w:line="360" w:lineRule="auto"/>
        <w:ind w:firstLine="709"/>
        <w:jc w:val="both"/>
        <w:rPr>
          <w:color w:val="000000"/>
          <w:sz w:val="28"/>
          <w:szCs w:val="28"/>
        </w:rPr>
      </w:pPr>
    </w:p>
    <w:p w:rsidR="00B84F3A" w:rsidRDefault="00CE409B" w:rsidP="00B84F3A">
      <w:pPr>
        <w:spacing w:line="360" w:lineRule="auto"/>
        <w:ind w:firstLine="709"/>
        <w:jc w:val="both"/>
        <w:rPr>
          <w:color w:val="000000"/>
          <w:sz w:val="28"/>
          <w:szCs w:val="28"/>
        </w:rPr>
      </w:pPr>
      <w:r w:rsidRPr="00B84F3A">
        <w:rPr>
          <w:color w:val="000000"/>
          <w:sz w:val="28"/>
          <w:szCs w:val="28"/>
        </w:rPr>
        <w:t>Фрейдизм как социальную и философско-антропологическую доктрину следует отличать от психоанализа как конкретного метода изучения бессознательных психических процессов, принципам которого Фрейд придает уни</w:t>
      </w:r>
      <w:r w:rsidR="00114CA5" w:rsidRPr="00B84F3A">
        <w:rPr>
          <w:color w:val="000000"/>
          <w:sz w:val="28"/>
          <w:szCs w:val="28"/>
        </w:rPr>
        <w:t>версальное значение</w:t>
      </w:r>
      <w:r w:rsidRPr="00B84F3A">
        <w:rPr>
          <w:color w:val="000000"/>
          <w:sz w:val="28"/>
          <w:szCs w:val="28"/>
        </w:rPr>
        <w:t>. Фрейдизм с самого начала своего существования не представлял собой чего-то единого, двойственное отношение самого Фрейда к бессознательному, в котором он видел источник одновременно как творческих, так и разрушительных тенденций, обусловило возможность различного, иногда прямо противоположного истолкования принципов его учения. Уже среди ближайших учеников Фрейда в 1910-х годах возник спор о том, что следует считать основным движущим фактором психики. Если у Фрейда таковым признается энергия</w:t>
      </w:r>
      <w:r w:rsidR="00114CA5" w:rsidRPr="00B84F3A">
        <w:rPr>
          <w:color w:val="000000"/>
          <w:sz w:val="28"/>
          <w:szCs w:val="28"/>
        </w:rPr>
        <w:t xml:space="preserve"> </w:t>
      </w:r>
      <w:r w:rsidRPr="00B84F3A">
        <w:rPr>
          <w:color w:val="000000"/>
          <w:sz w:val="28"/>
          <w:szCs w:val="28"/>
        </w:rPr>
        <w:t xml:space="preserve">бессознательных психосексуальных влечений, то у А. Адлера и в основанной им индивидуальной психологии эту роль играет комплекс неполноценности и стремление к самоутверждению, в школе аналитической психологии К.Г. Юнга первоосновой считается коллективное бессознательное </w:t>
      </w:r>
      <w:r w:rsidR="00114CA5" w:rsidRPr="00B84F3A">
        <w:rPr>
          <w:color w:val="000000"/>
          <w:sz w:val="28"/>
          <w:szCs w:val="28"/>
        </w:rPr>
        <w:t>и его архетипы</w:t>
      </w:r>
      <w:r w:rsidRPr="00B84F3A">
        <w:rPr>
          <w:color w:val="000000"/>
          <w:sz w:val="28"/>
          <w:szCs w:val="28"/>
        </w:rPr>
        <w:t>.</w:t>
      </w:r>
    </w:p>
    <w:p w:rsidR="00B84F3A" w:rsidRDefault="00CE409B" w:rsidP="00B84F3A">
      <w:pPr>
        <w:spacing w:line="360" w:lineRule="auto"/>
        <w:ind w:firstLine="709"/>
        <w:jc w:val="both"/>
        <w:rPr>
          <w:color w:val="000000"/>
          <w:sz w:val="28"/>
          <w:szCs w:val="28"/>
        </w:rPr>
      </w:pPr>
      <w:r w:rsidRPr="00B84F3A">
        <w:rPr>
          <w:color w:val="000000"/>
          <w:sz w:val="28"/>
          <w:szCs w:val="28"/>
        </w:rPr>
        <w:t xml:space="preserve">Широкое распространение Фрейдизма началось после 1-и мировой войны 1914-18 и было связано как с общим кризисом общества и культуры, так и с кризисом ряда традиционных направлений психологической науки. При этом различные направления </w:t>
      </w:r>
      <w:r w:rsidR="008627A7" w:rsidRPr="00B84F3A">
        <w:rPr>
          <w:color w:val="000000"/>
          <w:sz w:val="28"/>
          <w:szCs w:val="28"/>
        </w:rPr>
        <w:t>ф</w:t>
      </w:r>
      <w:r w:rsidRPr="00B84F3A">
        <w:rPr>
          <w:color w:val="000000"/>
          <w:sz w:val="28"/>
          <w:szCs w:val="28"/>
        </w:rPr>
        <w:t>рейдизма стремились восполнить отсутствующее у Фрейда философское и методологическое обоснование положений его уче</w:t>
      </w:r>
      <w:r w:rsidR="00114CA5" w:rsidRPr="00B84F3A">
        <w:rPr>
          <w:color w:val="000000"/>
          <w:sz w:val="28"/>
          <w:szCs w:val="28"/>
        </w:rPr>
        <w:t xml:space="preserve">ния. </w:t>
      </w:r>
      <w:r w:rsidRPr="00B84F3A">
        <w:rPr>
          <w:color w:val="000000"/>
          <w:sz w:val="28"/>
          <w:szCs w:val="28"/>
        </w:rPr>
        <w:t xml:space="preserve">В конце 1930-х годах возник неофрейдизм, который стремится превратить </w:t>
      </w:r>
      <w:r w:rsidR="00114CA5" w:rsidRPr="00B84F3A">
        <w:rPr>
          <w:color w:val="000000"/>
          <w:sz w:val="28"/>
          <w:szCs w:val="28"/>
        </w:rPr>
        <w:t>ф</w:t>
      </w:r>
      <w:r w:rsidRPr="00B84F3A">
        <w:rPr>
          <w:color w:val="000000"/>
          <w:sz w:val="28"/>
          <w:szCs w:val="28"/>
        </w:rPr>
        <w:t xml:space="preserve">рейдизм в социологическую и культурологическую доктрину, порывая при этом с концепцией бессознательного и с биологическими предпосылками учения Фрейда. Влияние </w:t>
      </w:r>
      <w:r w:rsidR="00DF779B" w:rsidRPr="00B84F3A">
        <w:rPr>
          <w:color w:val="000000"/>
          <w:sz w:val="28"/>
          <w:szCs w:val="28"/>
        </w:rPr>
        <w:t>ф</w:t>
      </w:r>
      <w:r w:rsidRPr="00B84F3A">
        <w:rPr>
          <w:color w:val="000000"/>
          <w:sz w:val="28"/>
          <w:szCs w:val="28"/>
        </w:rPr>
        <w:t>рейдизма особенно проявилось в социальной психологии, этнографии, литературоведении и художественной критике.</w:t>
      </w:r>
    </w:p>
    <w:p w:rsidR="007D685C" w:rsidRPr="00B84F3A" w:rsidRDefault="007D685C" w:rsidP="00B84F3A">
      <w:pPr>
        <w:spacing w:line="360" w:lineRule="auto"/>
        <w:ind w:firstLine="709"/>
        <w:jc w:val="center"/>
        <w:outlineLvl w:val="0"/>
        <w:rPr>
          <w:b/>
          <w:bCs/>
          <w:color w:val="000000"/>
          <w:sz w:val="28"/>
          <w:szCs w:val="28"/>
        </w:rPr>
      </w:pPr>
      <w:r w:rsidRPr="00B84F3A">
        <w:rPr>
          <w:color w:val="000000"/>
          <w:sz w:val="28"/>
          <w:szCs w:val="28"/>
        </w:rPr>
        <w:br w:type="page"/>
      </w:r>
      <w:bookmarkStart w:id="6" w:name="_Toc137805661"/>
      <w:r w:rsidRPr="00B84F3A">
        <w:rPr>
          <w:b/>
          <w:bCs/>
          <w:color w:val="000000"/>
          <w:sz w:val="28"/>
          <w:szCs w:val="28"/>
        </w:rPr>
        <w:t xml:space="preserve">Список </w:t>
      </w:r>
      <w:r w:rsidR="003056CC" w:rsidRPr="00B84F3A">
        <w:rPr>
          <w:b/>
          <w:bCs/>
          <w:color w:val="000000"/>
          <w:sz w:val="28"/>
          <w:szCs w:val="28"/>
        </w:rPr>
        <w:t xml:space="preserve">использованной </w:t>
      </w:r>
      <w:r w:rsidRPr="00B84F3A">
        <w:rPr>
          <w:b/>
          <w:bCs/>
          <w:color w:val="000000"/>
          <w:sz w:val="28"/>
          <w:szCs w:val="28"/>
        </w:rPr>
        <w:t>литературы</w:t>
      </w:r>
      <w:bookmarkEnd w:id="6"/>
    </w:p>
    <w:p w:rsidR="0010438F" w:rsidRPr="00B84F3A" w:rsidRDefault="0010438F" w:rsidP="00B84F3A">
      <w:pPr>
        <w:spacing w:line="360" w:lineRule="auto"/>
        <w:ind w:firstLine="709"/>
        <w:jc w:val="both"/>
        <w:rPr>
          <w:color w:val="000000"/>
          <w:sz w:val="28"/>
          <w:szCs w:val="28"/>
        </w:rPr>
      </w:pPr>
    </w:p>
    <w:p w:rsidR="00B84F3A" w:rsidRDefault="006C1100" w:rsidP="00B84F3A">
      <w:pPr>
        <w:numPr>
          <w:ilvl w:val="0"/>
          <w:numId w:val="2"/>
        </w:numPr>
        <w:tabs>
          <w:tab w:val="left" w:pos="601"/>
        </w:tabs>
        <w:spacing w:line="360" w:lineRule="auto"/>
        <w:ind w:left="0" w:firstLine="0"/>
        <w:jc w:val="both"/>
        <w:rPr>
          <w:color w:val="000000"/>
          <w:sz w:val="28"/>
          <w:szCs w:val="28"/>
        </w:rPr>
      </w:pPr>
      <w:r w:rsidRPr="00B84F3A">
        <w:rPr>
          <w:color w:val="000000"/>
          <w:sz w:val="28"/>
          <w:szCs w:val="28"/>
        </w:rPr>
        <w:t>Михайлов Ф.Т., Царегородцев Г.И. За порогом сознания. М., 19</w:t>
      </w:r>
      <w:r w:rsidR="0003778C" w:rsidRPr="00B84F3A">
        <w:rPr>
          <w:color w:val="000000"/>
          <w:sz w:val="28"/>
          <w:szCs w:val="28"/>
        </w:rPr>
        <w:t>9</w:t>
      </w:r>
      <w:r w:rsidRPr="00B84F3A">
        <w:rPr>
          <w:color w:val="000000"/>
          <w:sz w:val="28"/>
          <w:szCs w:val="28"/>
        </w:rPr>
        <w:t>1.</w:t>
      </w:r>
    </w:p>
    <w:p w:rsidR="00B84F3A" w:rsidRDefault="006C1100" w:rsidP="00B84F3A">
      <w:pPr>
        <w:numPr>
          <w:ilvl w:val="0"/>
          <w:numId w:val="2"/>
        </w:numPr>
        <w:tabs>
          <w:tab w:val="left" w:pos="601"/>
        </w:tabs>
        <w:spacing w:line="360" w:lineRule="auto"/>
        <w:ind w:left="0" w:firstLine="0"/>
        <w:jc w:val="both"/>
        <w:rPr>
          <w:color w:val="000000"/>
          <w:sz w:val="28"/>
          <w:szCs w:val="28"/>
        </w:rPr>
      </w:pPr>
      <w:r w:rsidRPr="00B84F3A">
        <w:rPr>
          <w:color w:val="000000"/>
          <w:sz w:val="28"/>
          <w:szCs w:val="28"/>
        </w:rPr>
        <w:t>Лейбин В.М. Психоанализ и философия неофрейдизма.</w:t>
      </w:r>
      <w:r w:rsidR="00F864F2" w:rsidRPr="00B84F3A">
        <w:rPr>
          <w:color w:val="000000"/>
          <w:sz w:val="28"/>
          <w:szCs w:val="28"/>
        </w:rPr>
        <w:t xml:space="preserve"> </w:t>
      </w:r>
      <w:r w:rsidRPr="00B84F3A">
        <w:rPr>
          <w:color w:val="000000"/>
          <w:sz w:val="28"/>
          <w:szCs w:val="28"/>
        </w:rPr>
        <w:t>М., 19</w:t>
      </w:r>
      <w:r w:rsidR="0003778C" w:rsidRPr="00B84F3A">
        <w:rPr>
          <w:color w:val="000000"/>
          <w:sz w:val="28"/>
          <w:szCs w:val="28"/>
        </w:rPr>
        <w:t>8</w:t>
      </w:r>
      <w:r w:rsidRPr="00B84F3A">
        <w:rPr>
          <w:color w:val="000000"/>
          <w:sz w:val="28"/>
          <w:szCs w:val="28"/>
        </w:rPr>
        <w:t>7.</w:t>
      </w:r>
    </w:p>
    <w:p w:rsidR="00B84F3A" w:rsidRDefault="006C1100" w:rsidP="00B84F3A">
      <w:pPr>
        <w:numPr>
          <w:ilvl w:val="0"/>
          <w:numId w:val="2"/>
        </w:numPr>
        <w:tabs>
          <w:tab w:val="left" w:pos="601"/>
        </w:tabs>
        <w:spacing w:line="360" w:lineRule="auto"/>
        <w:ind w:left="0" w:firstLine="0"/>
        <w:jc w:val="both"/>
        <w:rPr>
          <w:color w:val="000000"/>
          <w:sz w:val="28"/>
          <w:szCs w:val="28"/>
        </w:rPr>
      </w:pPr>
      <w:r w:rsidRPr="00B84F3A">
        <w:rPr>
          <w:color w:val="000000"/>
          <w:sz w:val="28"/>
          <w:szCs w:val="28"/>
        </w:rPr>
        <w:t>Руткевич А.М. От Фрейда к Хайдеггеру.</w:t>
      </w:r>
      <w:r w:rsidR="00F864F2" w:rsidRPr="00B84F3A">
        <w:rPr>
          <w:color w:val="000000"/>
          <w:sz w:val="28"/>
          <w:szCs w:val="28"/>
        </w:rPr>
        <w:t xml:space="preserve"> </w:t>
      </w:r>
      <w:r w:rsidRPr="00B84F3A">
        <w:rPr>
          <w:color w:val="000000"/>
          <w:sz w:val="28"/>
          <w:szCs w:val="28"/>
        </w:rPr>
        <w:t>М,. Политиздат, 19</w:t>
      </w:r>
      <w:r w:rsidR="0003778C" w:rsidRPr="00B84F3A">
        <w:rPr>
          <w:color w:val="000000"/>
          <w:sz w:val="28"/>
          <w:szCs w:val="28"/>
        </w:rPr>
        <w:t>9</w:t>
      </w:r>
      <w:r w:rsidRPr="00B84F3A">
        <w:rPr>
          <w:color w:val="000000"/>
          <w:sz w:val="28"/>
          <w:szCs w:val="28"/>
        </w:rPr>
        <w:t>5</w:t>
      </w:r>
    </w:p>
    <w:p w:rsidR="0010438F" w:rsidRPr="00B84F3A" w:rsidRDefault="0003778C" w:rsidP="00B84F3A">
      <w:pPr>
        <w:numPr>
          <w:ilvl w:val="0"/>
          <w:numId w:val="2"/>
        </w:numPr>
        <w:tabs>
          <w:tab w:val="left" w:pos="601"/>
        </w:tabs>
        <w:spacing w:line="360" w:lineRule="auto"/>
        <w:ind w:left="0" w:firstLine="0"/>
        <w:jc w:val="both"/>
        <w:rPr>
          <w:color w:val="000000"/>
          <w:sz w:val="28"/>
          <w:szCs w:val="28"/>
        </w:rPr>
      </w:pPr>
      <w:r w:rsidRPr="00B84F3A">
        <w:rPr>
          <w:color w:val="000000"/>
          <w:sz w:val="28"/>
          <w:szCs w:val="28"/>
        </w:rPr>
        <w:t>Холл К., Линдсей Г. Концепции личности</w:t>
      </w:r>
      <w:r w:rsidR="00F864F2" w:rsidRPr="00B84F3A">
        <w:rPr>
          <w:color w:val="000000"/>
          <w:sz w:val="28"/>
          <w:szCs w:val="28"/>
        </w:rPr>
        <w:t>.</w:t>
      </w:r>
      <w:r w:rsidRPr="00B84F3A">
        <w:rPr>
          <w:color w:val="000000"/>
          <w:sz w:val="28"/>
          <w:szCs w:val="28"/>
        </w:rPr>
        <w:t xml:space="preserve"> – М., 2000</w:t>
      </w:r>
      <w:bookmarkStart w:id="7" w:name="_GoBack"/>
      <w:bookmarkEnd w:id="7"/>
    </w:p>
    <w:sectPr w:rsidR="0010438F" w:rsidRPr="00B84F3A" w:rsidSect="00B84F3A">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D33" w:rsidRDefault="00836D33">
      <w:r>
        <w:separator/>
      </w:r>
    </w:p>
  </w:endnote>
  <w:endnote w:type="continuationSeparator" w:id="0">
    <w:p w:rsidR="00836D33" w:rsidRDefault="0083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4F2" w:rsidRPr="00B84F3A" w:rsidRDefault="00AE72D5" w:rsidP="001763CA">
    <w:pPr>
      <w:pStyle w:val="a5"/>
      <w:framePr w:wrap="auto" w:vAnchor="text" w:hAnchor="margin" w:xAlign="right" w:y="1"/>
      <w:rPr>
        <w:rStyle w:val="a7"/>
        <w:sz w:val="28"/>
        <w:szCs w:val="28"/>
      </w:rPr>
    </w:pPr>
    <w:r>
      <w:rPr>
        <w:rStyle w:val="a7"/>
        <w:noProof/>
        <w:sz w:val="28"/>
        <w:szCs w:val="28"/>
      </w:rPr>
      <w:t>1</w:t>
    </w:r>
  </w:p>
  <w:p w:rsidR="00F864F2" w:rsidRDefault="00F864F2"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D33" w:rsidRDefault="00836D33">
      <w:r>
        <w:separator/>
      </w:r>
    </w:p>
  </w:footnote>
  <w:footnote w:type="continuationSeparator" w:id="0">
    <w:p w:rsidR="00836D33" w:rsidRDefault="00836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E5D5B"/>
    <w:multiLevelType w:val="hybridMultilevel"/>
    <w:tmpl w:val="F9222E5E"/>
    <w:lvl w:ilvl="0" w:tplc="344210A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6CB52C9"/>
    <w:multiLevelType w:val="multilevel"/>
    <w:tmpl w:val="433603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2A0C"/>
    <w:rsid w:val="00024D13"/>
    <w:rsid w:val="0003778C"/>
    <w:rsid w:val="000571EA"/>
    <w:rsid w:val="0007473B"/>
    <w:rsid w:val="000F2619"/>
    <w:rsid w:val="0010438F"/>
    <w:rsid w:val="00114CA5"/>
    <w:rsid w:val="00150705"/>
    <w:rsid w:val="00170A95"/>
    <w:rsid w:val="001763CA"/>
    <w:rsid w:val="00192B9D"/>
    <w:rsid w:val="001A5C33"/>
    <w:rsid w:val="00212832"/>
    <w:rsid w:val="00242722"/>
    <w:rsid w:val="00284F70"/>
    <w:rsid w:val="00285A43"/>
    <w:rsid w:val="002A351D"/>
    <w:rsid w:val="002A3E8D"/>
    <w:rsid w:val="002A5C08"/>
    <w:rsid w:val="002C24A6"/>
    <w:rsid w:val="003056CC"/>
    <w:rsid w:val="00317D22"/>
    <w:rsid w:val="003558B4"/>
    <w:rsid w:val="003A79C4"/>
    <w:rsid w:val="003B4E53"/>
    <w:rsid w:val="003C2A69"/>
    <w:rsid w:val="003F5196"/>
    <w:rsid w:val="00434176"/>
    <w:rsid w:val="00445C2E"/>
    <w:rsid w:val="00484675"/>
    <w:rsid w:val="0048693D"/>
    <w:rsid w:val="00505DF4"/>
    <w:rsid w:val="005555E4"/>
    <w:rsid w:val="00555D56"/>
    <w:rsid w:val="0059157A"/>
    <w:rsid w:val="00592D38"/>
    <w:rsid w:val="005A492B"/>
    <w:rsid w:val="005B1318"/>
    <w:rsid w:val="00643888"/>
    <w:rsid w:val="0064500B"/>
    <w:rsid w:val="00647909"/>
    <w:rsid w:val="00647FF3"/>
    <w:rsid w:val="006824AA"/>
    <w:rsid w:val="00691133"/>
    <w:rsid w:val="0069677F"/>
    <w:rsid w:val="00697E05"/>
    <w:rsid w:val="006C1100"/>
    <w:rsid w:val="006C2271"/>
    <w:rsid w:val="006C2B88"/>
    <w:rsid w:val="006D0C24"/>
    <w:rsid w:val="00700A02"/>
    <w:rsid w:val="007269DB"/>
    <w:rsid w:val="007651F7"/>
    <w:rsid w:val="007700F7"/>
    <w:rsid w:val="00780BA3"/>
    <w:rsid w:val="007D3D4F"/>
    <w:rsid w:val="007D685C"/>
    <w:rsid w:val="007E7C73"/>
    <w:rsid w:val="00832CEE"/>
    <w:rsid w:val="00836D33"/>
    <w:rsid w:val="00847BE7"/>
    <w:rsid w:val="00850959"/>
    <w:rsid w:val="008627A7"/>
    <w:rsid w:val="008824C4"/>
    <w:rsid w:val="0088728A"/>
    <w:rsid w:val="008A50D4"/>
    <w:rsid w:val="008D476F"/>
    <w:rsid w:val="008F7FB4"/>
    <w:rsid w:val="00904713"/>
    <w:rsid w:val="00974B64"/>
    <w:rsid w:val="009B561F"/>
    <w:rsid w:val="00A5702D"/>
    <w:rsid w:val="00AB50E7"/>
    <w:rsid w:val="00AB6888"/>
    <w:rsid w:val="00AE72D5"/>
    <w:rsid w:val="00AE794A"/>
    <w:rsid w:val="00AF1B59"/>
    <w:rsid w:val="00B84F3A"/>
    <w:rsid w:val="00BE0870"/>
    <w:rsid w:val="00C005F2"/>
    <w:rsid w:val="00C05C28"/>
    <w:rsid w:val="00C07FF6"/>
    <w:rsid w:val="00C105A5"/>
    <w:rsid w:val="00C33134"/>
    <w:rsid w:val="00C84819"/>
    <w:rsid w:val="00C87E99"/>
    <w:rsid w:val="00CA2040"/>
    <w:rsid w:val="00CA2818"/>
    <w:rsid w:val="00CA4196"/>
    <w:rsid w:val="00CE409B"/>
    <w:rsid w:val="00D15D8A"/>
    <w:rsid w:val="00D20BE8"/>
    <w:rsid w:val="00D22C06"/>
    <w:rsid w:val="00D30314"/>
    <w:rsid w:val="00D47A2E"/>
    <w:rsid w:val="00D5520A"/>
    <w:rsid w:val="00D93C44"/>
    <w:rsid w:val="00DC0CBA"/>
    <w:rsid w:val="00DD43B7"/>
    <w:rsid w:val="00DE6C34"/>
    <w:rsid w:val="00DF779B"/>
    <w:rsid w:val="00E253A1"/>
    <w:rsid w:val="00E46448"/>
    <w:rsid w:val="00E63710"/>
    <w:rsid w:val="00E842E7"/>
    <w:rsid w:val="00E93718"/>
    <w:rsid w:val="00F020AB"/>
    <w:rsid w:val="00F14DA5"/>
    <w:rsid w:val="00F43884"/>
    <w:rsid w:val="00F864F2"/>
    <w:rsid w:val="00FA1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6C256E-9FFA-4F12-A9C6-1A0539965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212832"/>
  </w:style>
  <w:style w:type="character" w:styleId="a8">
    <w:name w:val="Hyperlink"/>
    <w:uiPriority w:val="99"/>
    <w:rsid w:val="00212832"/>
    <w:rPr>
      <w:rFonts w:cs="Times New Roman"/>
      <w:color w:val="0000FF"/>
      <w:u w:val="single"/>
    </w:rPr>
  </w:style>
  <w:style w:type="paragraph" w:styleId="a9">
    <w:name w:val="Body Text"/>
    <w:basedOn w:val="a"/>
    <w:link w:val="aa"/>
    <w:uiPriority w:val="99"/>
    <w:rsid w:val="007E7C73"/>
    <w:pPr>
      <w:spacing w:before="100" w:beforeAutospacing="1" w:after="100" w:afterAutospacing="1"/>
    </w:pPr>
  </w:style>
  <w:style w:type="character" w:customStyle="1" w:styleId="aa">
    <w:name w:val="Основной текст Знак"/>
    <w:link w:val="a9"/>
    <w:uiPriority w:val="99"/>
    <w:semiHidden/>
    <w:locked/>
    <w:rPr>
      <w:rFonts w:cs="Times New Roman"/>
      <w:sz w:val="24"/>
      <w:szCs w:val="24"/>
    </w:rPr>
  </w:style>
  <w:style w:type="paragraph" w:styleId="ab">
    <w:name w:val="header"/>
    <w:basedOn w:val="a"/>
    <w:link w:val="ac"/>
    <w:uiPriority w:val="99"/>
    <w:rsid w:val="00B84F3A"/>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646087">
      <w:marLeft w:val="0"/>
      <w:marRight w:val="0"/>
      <w:marTop w:val="0"/>
      <w:marBottom w:val="0"/>
      <w:divBdr>
        <w:top w:val="none" w:sz="0" w:space="0" w:color="auto"/>
        <w:left w:val="none" w:sz="0" w:space="0" w:color="auto"/>
        <w:bottom w:val="none" w:sz="0" w:space="0" w:color="auto"/>
        <w:right w:val="none" w:sz="0" w:space="0" w:color="auto"/>
      </w:divBdr>
    </w:div>
    <w:div w:id="1208646090">
      <w:marLeft w:val="0"/>
      <w:marRight w:val="0"/>
      <w:marTop w:val="0"/>
      <w:marBottom w:val="0"/>
      <w:divBdr>
        <w:top w:val="none" w:sz="0" w:space="0" w:color="auto"/>
        <w:left w:val="none" w:sz="0" w:space="0" w:color="auto"/>
        <w:bottom w:val="none" w:sz="0" w:space="0" w:color="auto"/>
        <w:right w:val="none" w:sz="0" w:space="0" w:color="auto"/>
      </w:divBdr>
      <w:divsChild>
        <w:div w:id="1208646088">
          <w:marLeft w:val="2850"/>
          <w:marRight w:val="300"/>
          <w:marTop w:val="150"/>
          <w:marBottom w:val="0"/>
          <w:divBdr>
            <w:top w:val="none" w:sz="0" w:space="0" w:color="auto"/>
            <w:left w:val="none" w:sz="0" w:space="0" w:color="auto"/>
            <w:bottom w:val="none" w:sz="0" w:space="0" w:color="auto"/>
            <w:right w:val="none" w:sz="0" w:space="0" w:color="auto"/>
          </w:divBdr>
          <w:divsChild>
            <w:div w:id="120864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2014-03-05T12:50:00Z</dcterms:created>
  <dcterms:modified xsi:type="dcterms:W3CDTF">2014-03-05T12:50:00Z</dcterms:modified>
</cp:coreProperties>
</file>