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9C5" w:rsidRDefault="00DA49C5" w:rsidP="00DA49C5">
      <w:pPr>
        <w:pStyle w:val="afa"/>
      </w:pPr>
      <w:r>
        <w:t>Содержание</w:t>
      </w:r>
    </w:p>
    <w:p w:rsidR="00DA49C5" w:rsidRDefault="00DA49C5" w:rsidP="00DA49C5">
      <w:pPr>
        <w:pStyle w:val="afa"/>
      </w:pP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Определение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Происхождение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Теоретическая основа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Цели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Польза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Описание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Подготовка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Предупреждения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Обучение и сертификация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Техники танцевально-двигательной терапии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Трансформация движения в коммуникацию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Развитие темы в действие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Внимание к взаимодействию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Использование ритма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Освобождение от напряжения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Работа с реквизитом</w:t>
      </w:r>
    </w:p>
    <w:p w:rsidR="00DA49C5" w:rsidRDefault="00DA49C5">
      <w:pPr>
        <w:pStyle w:val="22"/>
        <w:rPr>
          <w:smallCaps w:val="0"/>
          <w:noProof/>
          <w:sz w:val="24"/>
          <w:szCs w:val="24"/>
        </w:rPr>
      </w:pPr>
      <w:r w:rsidRPr="00975F57">
        <w:rPr>
          <w:rStyle w:val="ac"/>
          <w:noProof/>
        </w:rPr>
        <w:t>Танец стихий</w:t>
      </w:r>
    </w:p>
    <w:p w:rsidR="00DA49C5" w:rsidRDefault="00DA49C5" w:rsidP="00DA49C5">
      <w:pPr>
        <w:pStyle w:val="afa"/>
      </w:pPr>
    </w:p>
    <w:p w:rsidR="00C42F01" w:rsidRPr="00BE6B55" w:rsidRDefault="00DA49C5" w:rsidP="00DA49C5">
      <w:pPr>
        <w:pStyle w:val="2"/>
      </w:pPr>
      <w:r>
        <w:br w:type="page"/>
      </w:r>
      <w:bookmarkStart w:id="0" w:name="_Toc263323272"/>
      <w:r w:rsidR="00C42F01" w:rsidRPr="00BE6B55">
        <w:t>Определение</w:t>
      </w:r>
      <w:bookmarkEnd w:id="0"/>
    </w:p>
    <w:p w:rsidR="00DA49C5" w:rsidRDefault="00DA49C5" w:rsidP="00BE6B55">
      <w:pPr>
        <w:ind w:firstLine="709"/>
      </w:pPr>
    </w:p>
    <w:p w:rsidR="00BE6B55" w:rsidRDefault="00C42F01" w:rsidP="00BE6B55">
      <w:pPr>
        <w:ind w:firstLine="709"/>
      </w:pPr>
      <w:r w:rsidRPr="00BE6B55">
        <w:t>Танцевальная терапия</w:t>
      </w:r>
      <w:r w:rsidR="00BE6B55" w:rsidRPr="00BE6B55">
        <w:t xml:space="preserve"> - </w:t>
      </w:r>
      <w:r w:rsidRPr="00BE6B55">
        <w:t>это вид психотерапии, который использует движение для развития социальной, когнитивной, эмоциональной и физической жизни человека</w:t>
      </w:r>
      <w:r w:rsidR="00BE6B55" w:rsidRPr="00BE6B55">
        <w:t xml:space="preserve">. </w:t>
      </w:r>
      <w:r w:rsidRPr="00BE6B55">
        <w:t>Танцевальные терапевты работают с людьми с разнообразными эмоциональными проблемами, снижением интеллектуальных возможностей и тяжелыми заболеваниями</w:t>
      </w:r>
      <w:r w:rsidR="00BE6B55" w:rsidRPr="00BE6B55">
        <w:t xml:space="preserve">. </w:t>
      </w:r>
      <w:r w:rsidRPr="00BE6B55">
        <w:t>Они работают в психиатрических больницах, поликлиниках, центрах психического здоровья, тюрьмах, спецшколах и имеют частную практику</w:t>
      </w:r>
      <w:r w:rsidR="00BE6B55" w:rsidRPr="00BE6B55">
        <w:t xml:space="preserve">. </w:t>
      </w:r>
      <w:r w:rsidRPr="00BE6B55">
        <w:t>Они работают с людьми всех возрастов в групповой и индивидуальной терапии</w:t>
      </w:r>
      <w:r w:rsidR="00BE6B55" w:rsidRPr="00BE6B55">
        <w:t xml:space="preserve">. </w:t>
      </w:r>
      <w:r w:rsidRPr="00BE6B55">
        <w:t>Некоторые также проводят исследования</w:t>
      </w:r>
      <w:r w:rsidR="00BE6B55" w:rsidRPr="00BE6B55">
        <w:t xml:space="preserve">. </w:t>
      </w:r>
      <w:r w:rsidRPr="00BE6B55">
        <w:t>Танцтерапевты стараются помочь людям развить навыки общения, позитивный образ себя и эмоциональную стабильность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C42F01" w:rsidRPr="00BE6B55" w:rsidRDefault="00C42F01" w:rsidP="00DA49C5">
      <w:pPr>
        <w:pStyle w:val="2"/>
      </w:pPr>
      <w:bookmarkStart w:id="1" w:name="_Toc263323273"/>
      <w:r w:rsidRPr="00BE6B55">
        <w:t>Происхождение</w:t>
      </w:r>
      <w:bookmarkEnd w:id="1"/>
    </w:p>
    <w:p w:rsidR="00DA49C5" w:rsidRDefault="00DA49C5" w:rsidP="00BE6B55">
      <w:pPr>
        <w:ind w:firstLine="709"/>
      </w:pPr>
    </w:p>
    <w:p w:rsidR="00BE6B55" w:rsidRDefault="00C42F01" w:rsidP="00BE6B55">
      <w:pPr>
        <w:ind w:firstLine="709"/>
      </w:pPr>
      <w:r w:rsidRPr="00BE6B55">
        <w:t>Очевидно, что танец как метод лечения относится к сфере телесно-ориентированной терапии, а также психологии, лечебной физкультуры, арт-терапии и психосоматической медицины</w:t>
      </w:r>
      <w:r w:rsidR="00BE6B55" w:rsidRPr="00BE6B55">
        <w:t xml:space="preserve">. </w:t>
      </w:r>
      <w:r w:rsidRPr="00BE6B55">
        <w:t>Особая ценность и сила танца, его интеграционный смысл состоят в том, что все физические, эмоциональные, интеллектуальные и духовные процессы соединяются в единое действие</w:t>
      </w:r>
      <w:r w:rsidR="00BE6B55" w:rsidRPr="00BE6B55">
        <w:t xml:space="preserve">. </w:t>
      </w:r>
      <w:r w:rsidRPr="00BE6B55">
        <w:t>Здесь нет посредника для выражения чувств</w:t>
      </w:r>
      <w:r w:rsidR="00BE6B55" w:rsidRPr="00BE6B55">
        <w:t xml:space="preserve"> - </w:t>
      </w:r>
      <w:r w:rsidRPr="00BE6B55">
        <w:t>как краски и холст для художника или музыкальные инструменты для музыкантов, инструментом и создателем является тело человека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Корни танцевально-двигательной терапии восходят к древним цивилизациям, в которых танец являлся важной составляющей жизни</w:t>
      </w:r>
      <w:r w:rsidR="00BE6B55" w:rsidRPr="00BE6B55">
        <w:t xml:space="preserve">. </w:t>
      </w:r>
      <w:r w:rsidRPr="00BE6B55">
        <w:t>Вероятно, люди начали танцевать и использовать движение тела как средство коммуникации задолго до возникновения языка</w:t>
      </w:r>
      <w:r w:rsidR="00BE6B55" w:rsidRPr="00BE6B55">
        <w:t xml:space="preserve">. </w:t>
      </w:r>
      <w:r w:rsidRPr="00BE6B55">
        <w:t>Танец являлся выражением самых важных аспектов культуры</w:t>
      </w:r>
      <w:r w:rsidR="00BE6B55" w:rsidRPr="00BE6B55">
        <w:t xml:space="preserve">. </w:t>
      </w:r>
      <w:r w:rsidRPr="00BE6B55">
        <w:t>В своем межкультурном исследовании танца в различных обществах Бартеньефф, Поулей и Ломакс обнаружили, что те движения, которые люди производили во время своей ежедневной работы, вошли в танцевальный стиль, в танцевальную форму данной культуры</w:t>
      </w:r>
      <w:r w:rsidR="00BE6B55" w:rsidRPr="00BE6B55">
        <w:t xml:space="preserve">. </w:t>
      </w:r>
      <w:r w:rsidRPr="00BE6B55">
        <w:t>Например, широкая и устойчивая стойка эскимоса с быстрыми, напоминающими стрелы движениями рук, которые были необходимы для подледного лова рыбы и метания копья, была включена в танец</w:t>
      </w:r>
      <w:r w:rsidR="00BE6B55" w:rsidRPr="00BE6B55">
        <w:t xml:space="preserve">. </w:t>
      </w:r>
      <w:r w:rsidRPr="00BE6B55">
        <w:t>Общественные ценности и нормы передавались из поколения в поколение через танец, таким образом поддерживая механизм выживания и передачи культурных ритуалов</w:t>
      </w:r>
      <w:r w:rsidR="00BE6B55" w:rsidRPr="00BE6B55">
        <w:t xml:space="preserve">. </w:t>
      </w:r>
      <w:r w:rsidRPr="00BE6B55">
        <w:t>Другими примерами использования танца в культурах являются приготовления к чему-либо, празднования, войны, надежды на обильный урожай</w:t>
      </w:r>
      <w:r w:rsidR="00BE6B55" w:rsidRPr="00BE6B55">
        <w:t xml:space="preserve">. </w:t>
      </w:r>
      <w:r w:rsidRPr="00BE6B55">
        <w:t>Во многих обществах танец продолжает служить этим важным функциям</w:t>
      </w:r>
      <w:r w:rsidR="00BE6B55" w:rsidRPr="00BE6B55">
        <w:t xml:space="preserve">. </w:t>
      </w:r>
      <w:r w:rsidRPr="00BE6B55">
        <w:t>Именно этот выразительный и коммуникативный аспект танца, непосредственное выражение эмоций на предвербальном и физическом уровне в совместных движениях под общий ритм, характерных для примитивных обществ, и оказали влияние на развитие танцевально-двигательной терапии</w:t>
      </w:r>
      <w:r w:rsidR="00BE6B55" w:rsidRPr="00BE6B55">
        <w:t xml:space="preserve">. </w:t>
      </w:r>
      <w:r w:rsidRPr="00BE6B55">
        <w:t>Ощущения и чувство единения и гармонии, которые возникают в групповых танцевальных ритуалах, дают людям эмпатическое понимание друг друга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Танец позволяет человеку без риска высказать все, что может и не может быть выражено словами</w:t>
      </w:r>
      <w:r w:rsidR="00BE6B55" w:rsidRPr="00BE6B55">
        <w:t xml:space="preserve">; </w:t>
      </w:r>
      <w:r w:rsidRPr="00BE6B55">
        <w:t>он может как стимулировать, так и придавать форму глубоко скрытым фантазиям, таким образом символически выражая человеческие возможности и конфликты</w:t>
      </w:r>
      <w:r w:rsidR="00BE6B55" w:rsidRPr="00BE6B55">
        <w:t xml:space="preserve">. </w:t>
      </w:r>
      <w:r w:rsidRPr="00BE6B55">
        <w:t>Так как танец использует естественную радость, энергию и ритм, которые доступны всем, он способствует развитию осознания, понимания “Я</w:t>
      </w:r>
      <w:r w:rsidR="00BE6B55">
        <w:t xml:space="preserve">". </w:t>
      </w:r>
      <w:r w:rsidRPr="00BE6B55">
        <w:t>Движение само по себе изменяет ощущения</w:t>
      </w:r>
      <w:r w:rsidR="00BE6B55" w:rsidRPr="00BE6B55">
        <w:t xml:space="preserve">. </w:t>
      </w:r>
      <w:r w:rsidRPr="00BE6B55">
        <w:t>Эти изменяющиеся физические ощущения часто обостряются в танце</w:t>
      </w:r>
      <w:r w:rsidR="00BE6B55" w:rsidRPr="00BE6B55">
        <w:t xml:space="preserve">. </w:t>
      </w:r>
      <w:r w:rsidRPr="00BE6B55">
        <w:t>Они обеспечивают тот базис, на котором возникают и выражаются чувства</w:t>
      </w:r>
      <w:r w:rsidR="00BE6B55" w:rsidRPr="00BE6B55">
        <w:t xml:space="preserve">. </w:t>
      </w:r>
      <w:r w:rsidRPr="00BE6B55">
        <w:t>То, что находилось на предвербальном и бессознательном уровне, часто кристаллизуется в непосредственное чувство и личностное переживание</w:t>
      </w:r>
      <w:r w:rsidR="00BE6B55" w:rsidRPr="00BE6B55">
        <w:t xml:space="preserve">. </w:t>
      </w:r>
      <w:r w:rsidRPr="00BE6B55">
        <w:t>Именно признание этих элементов, изначально присущих танцу, и привело к их использованию в танцевально-двигательной терапии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Революционные изменения в танцевальном искусстве, происшедшие в первой половине XX века, определили развитие ТДТ</w:t>
      </w:r>
      <w:r w:rsidR="00BE6B55" w:rsidRPr="00BE6B55">
        <w:t xml:space="preserve">. </w:t>
      </w:r>
      <w:r w:rsidRPr="00BE6B55">
        <w:t>Такие пионеры танца, как Исидора Дункан и Мэри Вигман, считали, что эмоциональное и индивидуальное выражение является самым главным для танцовщика</w:t>
      </w:r>
      <w:r w:rsidR="00BE6B55" w:rsidRPr="00BE6B55">
        <w:t xml:space="preserve">. </w:t>
      </w:r>
      <w:r w:rsidRPr="00BE6B55">
        <w:t>Их опыт и убеждение показывают, что через тело мы непосредственно переживаем и отвечаем жизни</w:t>
      </w:r>
      <w:r w:rsidR="00BE6B55" w:rsidRPr="00BE6B55">
        <w:t xml:space="preserve">. </w:t>
      </w:r>
      <w:r w:rsidRPr="00BE6B55">
        <w:t>Отбросив в сторону строгую и структурированную технику балета, они поощряли непосредственное, прямое выражение индивидуальности средствами танца</w:t>
      </w:r>
      <w:r w:rsidR="00BE6B55" w:rsidRPr="00BE6B55">
        <w:t xml:space="preserve">. </w:t>
      </w:r>
      <w:r w:rsidRPr="00BE6B55">
        <w:t>Посредством танца выстраивается коммуникация с самим собой и окружающей средой</w:t>
      </w:r>
      <w:r w:rsidR="00BE6B55" w:rsidRPr="00BE6B55">
        <w:t xml:space="preserve">. </w:t>
      </w:r>
      <w:r w:rsidRPr="00BE6B55">
        <w:t>Эти танцовщицы-новаторы полагали, что танец вовлекает в действие всю личность целиком</w:t>
      </w:r>
      <w:r w:rsidR="00BE6B55" w:rsidRPr="00BE6B55">
        <w:t xml:space="preserve">: </w:t>
      </w:r>
      <w:r w:rsidRPr="00BE6B55">
        <w:t>тело, интеллект и душу,</w:t>
      </w:r>
      <w:r w:rsidR="00BE6B55" w:rsidRPr="00BE6B55">
        <w:t xml:space="preserve"> - </w:t>
      </w:r>
      <w:r w:rsidRPr="00BE6B55">
        <w:t>и является средством выражения и коммуникации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Открытие психологических аспектов танца чаще всего связывают с именем Мэрион Чейз</w:t>
      </w:r>
      <w:r w:rsidR="00BE6B55" w:rsidRPr="00BE6B55">
        <w:t xml:space="preserve"> - </w:t>
      </w:r>
      <w:r w:rsidRPr="00BE6B55">
        <w:t>танцовщицы и преподавателя танца</w:t>
      </w:r>
      <w:r w:rsidR="00BE6B55" w:rsidRPr="00BE6B55">
        <w:t xml:space="preserve">. </w:t>
      </w:r>
      <w:r w:rsidRPr="00BE6B55">
        <w:t>В процессе занятий в своих классах она заметила, что некоторые студенты больше интересуются чувствами, выражающимися в танце, чем техникой</w:t>
      </w:r>
      <w:r w:rsidR="00BE6B55" w:rsidRPr="00BE6B55">
        <w:t xml:space="preserve">. </w:t>
      </w:r>
      <w:r w:rsidRPr="00BE6B55">
        <w:t>Тогда она стала обращаться к свободе движения, а не к механике танца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Танцевальная терапия появилась как профессия в 40-ые гг</w:t>
      </w:r>
      <w:r w:rsidR="00BE6B55" w:rsidRPr="00BE6B55">
        <w:t xml:space="preserve">. </w:t>
      </w:r>
      <w:r w:rsidRPr="00BE6B55">
        <w:t>ХХ века благодаря работе Мэрион Чейс</w:t>
      </w:r>
      <w:r w:rsidR="00BE6B55" w:rsidRPr="00BE6B55">
        <w:t xml:space="preserve">. </w:t>
      </w:r>
      <w:r w:rsidRPr="00BE6B55">
        <w:t>Танцовщица, она начала преподавать танец модерн после того, как закончила свою карьеру в компании Денишоун в 1930 г</w:t>
      </w:r>
      <w:r w:rsidR="00BE6B55" w:rsidRPr="00BE6B55">
        <w:t xml:space="preserve">. </w:t>
      </w:r>
      <w:r w:rsidRPr="00BE6B55">
        <w:t>Она заметила на своих классах, что некоторые студенты больше интересовались чувствами, которые выражались в танце</w:t>
      </w:r>
      <w:r w:rsidR="00BE6B55">
        <w:t xml:space="preserve"> (</w:t>
      </w:r>
      <w:r w:rsidRPr="00BE6B55">
        <w:t xml:space="preserve">одиночество, испуг, страх и </w:t>
      </w:r>
      <w:r w:rsidR="00BE6B55">
        <w:t>т.д.)</w:t>
      </w:r>
      <w:r w:rsidR="00BE6B55" w:rsidRPr="00BE6B55">
        <w:t>,</w:t>
      </w:r>
      <w:r w:rsidRPr="00BE6B55">
        <w:t xml:space="preserve"> и мало интересовались самой техникой танца</w:t>
      </w:r>
      <w:r w:rsidR="00BE6B55" w:rsidRPr="00BE6B55">
        <w:t xml:space="preserve">. </w:t>
      </w:r>
      <w:r w:rsidRPr="00BE6B55">
        <w:t>И тогда она стала помогать им больше обращаться к свободе движения, а не механике танца</w:t>
      </w:r>
      <w:r w:rsidR="00BE6B55" w:rsidRPr="00BE6B55">
        <w:t>.</w:t>
      </w:r>
    </w:p>
    <w:p w:rsidR="00DA49C5" w:rsidRDefault="00C42F01" w:rsidP="00BE6B55">
      <w:pPr>
        <w:ind w:firstLine="709"/>
      </w:pPr>
      <w:r w:rsidRPr="00BE6B55">
        <w:t>Вскоре местные врачи стали посылать ей своих пациентов</w:t>
      </w:r>
      <w:r w:rsidR="00BE6B55" w:rsidRPr="00BE6B55">
        <w:t xml:space="preserve">. </w:t>
      </w:r>
      <w:r w:rsidRPr="00BE6B55">
        <w:t>Это были дети с антисоциальным поведением, взрослые с двигательными проблемами и пациенты психиатров</w:t>
      </w:r>
      <w:r w:rsidR="00BE6B55" w:rsidRPr="00BE6B55">
        <w:t xml:space="preserve">. </w:t>
      </w:r>
      <w:r w:rsidRPr="00BE6B55">
        <w:t>Постепенно Чейс стала работать как сотрудница Красного Креста в больнице Св</w:t>
      </w:r>
      <w:r w:rsidR="00BE6B55" w:rsidRPr="00BE6B55">
        <w:t xml:space="preserve">. </w:t>
      </w:r>
      <w:r w:rsidRPr="00BE6B55">
        <w:t>Елизаветы</w:t>
      </w:r>
      <w:r w:rsidR="00BE6B55" w:rsidRPr="00BE6B55">
        <w:t xml:space="preserve">. </w:t>
      </w:r>
      <w:r w:rsidRPr="00BE6B55">
        <w:t>Она была первым танцтерапевтом, работавшим на государственной службе</w:t>
      </w:r>
      <w:r w:rsidR="00BE6B55" w:rsidRPr="00BE6B55">
        <w:t xml:space="preserve">. </w:t>
      </w:r>
      <w:r w:rsidRPr="00BE6B55">
        <w:t>Чейс работала с пациентами, у которых были эмоциональные проблемы, и пыталась помочь им восстановить контакт с другими людьми через танец</w:t>
      </w:r>
      <w:r w:rsidR="00BE6B55" w:rsidRPr="00BE6B55">
        <w:t xml:space="preserve">. </w:t>
      </w:r>
      <w:r w:rsidRPr="00BE6B55">
        <w:t>Некоторые из них были шизофрениками, другие бывшими военными с посттравматическим синдромом</w:t>
      </w:r>
      <w:r w:rsidR="00BE6B55" w:rsidRPr="00BE6B55">
        <w:t xml:space="preserve">. </w:t>
      </w:r>
      <w:r w:rsidRPr="00BE6B55">
        <w:t>Для этих пациентов улучшение состояло в возможности участия в классах движения под ритмичную музыку</w:t>
      </w:r>
      <w:r w:rsidR="00BE6B55" w:rsidRPr="00BE6B55">
        <w:t xml:space="preserve">. </w:t>
      </w:r>
      <w:r w:rsidRPr="00BE6B55">
        <w:t>Чейс однажды сказала</w:t>
      </w:r>
      <w:r w:rsidR="00BE6B55" w:rsidRPr="00BE6B55">
        <w:t>:</w:t>
      </w:r>
      <w:r w:rsidR="00BE6B55">
        <w:t xml:space="preserve"> "</w:t>
      </w:r>
      <w:r w:rsidRPr="00BE6B55">
        <w:t>Ритмичное движение в унисон с другими приносит ощущение благополучия, расслабления и единения</w:t>
      </w:r>
      <w:r w:rsidR="00BE6B55">
        <w:t xml:space="preserve">". </w:t>
      </w:r>
    </w:p>
    <w:p w:rsidR="00BE6B55" w:rsidRDefault="00C42F01" w:rsidP="00BE6B55">
      <w:pPr>
        <w:ind w:firstLine="709"/>
      </w:pPr>
      <w:r w:rsidRPr="00BE6B55">
        <w:t>Чейс затем окончила Школу психиатрии в Вашингтоне и могла ставить диагноз и назначать лечение своим пациентам наравне с другими врачами</w:t>
      </w:r>
      <w:r w:rsidR="00BE6B55" w:rsidRPr="00BE6B55">
        <w:t xml:space="preserve">. </w:t>
      </w:r>
      <w:r w:rsidRPr="00BE6B55">
        <w:t>Ее работа привлекла многих последователей, и первые стажеры начали изучать и преподавать танцевальную терапию в больнице Св</w:t>
      </w:r>
      <w:r w:rsidR="00BE6B55" w:rsidRPr="00BE6B55">
        <w:t xml:space="preserve">. </w:t>
      </w:r>
      <w:r w:rsidRPr="00BE6B55">
        <w:t>Елизаветы в 50-е годы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В тот же период другие танцоры также стали использовать танцевальную терапию, чтобы помочь людям лучше чувствовать свое тело и самих себя</w:t>
      </w:r>
      <w:r w:rsidR="00BE6B55" w:rsidRPr="00BE6B55">
        <w:t xml:space="preserve">. </w:t>
      </w:r>
      <w:r w:rsidRPr="00BE6B55">
        <w:t>Среди этих танцоров были Труди Шуп и Мэри Уайтхауз</w:t>
      </w:r>
      <w:r w:rsidR="00BE6B55" w:rsidRPr="00BE6B55">
        <w:t xml:space="preserve">. </w:t>
      </w:r>
      <w:r w:rsidRPr="00BE6B55">
        <w:t>Уайтхауз позднее стала юнгианским аналитиком и влиятельным членом сообщества танцтерапевтов</w:t>
      </w:r>
      <w:r w:rsidR="00BE6B55" w:rsidRPr="00BE6B55">
        <w:t xml:space="preserve">. </w:t>
      </w:r>
      <w:r w:rsidRPr="00BE6B55">
        <w:t>Она разработала процесс, который назвала</w:t>
      </w:r>
      <w:r w:rsidR="00BE6B55">
        <w:t xml:space="preserve"> "</w:t>
      </w:r>
      <w:r w:rsidRPr="00BE6B55">
        <w:t>movement-in-depth</w:t>
      </w:r>
      <w:r w:rsidR="00BE6B55">
        <w:t>" (</w:t>
      </w:r>
      <w:r w:rsidRPr="00BE6B55">
        <w:t>движение-в-глубину</w:t>
      </w:r>
      <w:r w:rsidR="00BE6B55" w:rsidRPr="00BE6B55">
        <w:t>),</w:t>
      </w:r>
      <w:r w:rsidRPr="00BE6B55">
        <w:t xml:space="preserve"> который воплощал ее понимание танца, движения и глубинной психологии</w:t>
      </w:r>
      <w:r w:rsidR="00BE6B55" w:rsidRPr="00BE6B55">
        <w:t xml:space="preserve">. </w:t>
      </w:r>
      <w:r w:rsidRPr="00BE6B55">
        <w:t>Ее подход помог создать современную практику движения, называемую</w:t>
      </w:r>
      <w:r w:rsidR="00BE6B55">
        <w:t xml:space="preserve"> "</w:t>
      </w:r>
      <w:r w:rsidRPr="00BE6B55">
        <w:t>аутентичным движением</w:t>
      </w:r>
      <w:r w:rsidR="00BE6B55">
        <w:t xml:space="preserve">". </w:t>
      </w:r>
      <w:r w:rsidRPr="00BE6B55">
        <w:t>В этом виде движения, базирующимся на принципах юнгианского анализа, пациенты протанцовывают свое ощущение внутренних образов, что помогает лучше помочь движущие силы прошлого и настоящего</w:t>
      </w:r>
      <w:r w:rsidR="00BE6B55" w:rsidRPr="00BE6B55">
        <w:t xml:space="preserve">. </w:t>
      </w:r>
      <w:r w:rsidRPr="00BE6B55">
        <w:t>Одна из учениц Уайтхауз, Джанет Адлер, развивала аутентичное движение и в 1981 г</w:t>
      </w:r>
      <w:r w:rsidR="00BE6B55" w:rsidRPr="00BE6B55">
        <w:t xml:space="preserve">. </w:t>
      </w:r>
      <w:r w:rsidRPr="00BE6B55">
        <w:t>основала Институт Мэри Старкс Уайтхауз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В 1966 г</w:t>
      </w:r>
      <w:r w:rsidR="00BE6B55" w:rsidRPr="00BE6B55">
        <w:t xml:space="preserve">. </w:t>
      </w:r>
      <w:r w:rsidRPr="00BE6B55">
        <w:t>была основана Американская Ассоциация Танцевальной Терапии</w:t>
      </w:r>
      <w:r w:rsidR="00BE6B55">
        <w:t xml:space="preserve"> (</w:t>
      </w:r>
      <w:r w:rsidRPr="00BE6B55">
        <w:t>ADTA</w:t>
      </w:r>
      <w:r w:rsidR="00BE6B55" w:rsidRPr="00BE6B55">
        <w:t xml:space="preserve">) </w:t>
      </w:r>
      <w:r w:rsidRPr="00BE6B55">
        <w:t>и танцевальная терапия стала признанным и формально организованным движением</w:t>
      </w:r>
      <w:r w:rsidR="00BE6B55" w:rsidRPr="00BE6B55">
        <w:t>.</w:t>
      </w:r>
    </w:p>
    <w:p w:rsidR="00DA49C5" w:rsidRDefault="00C42F01" w:rsidP="00BE6B55">
      <w:pPr>
        <w:ind w:firstLine="709"/>
      </w:pPr>
      <w:r w:rsidRPr="00BE6B55">
        <w:t>В 1946 году Чейз пригласили опробовать свои 'методы' на душевнобольных</w:t>
      </w:r>
      <w:r w:rsidR="00BE6B55" w:rsidRPr="00BE6B55">
        <w:t xml:space="preserve">. </w:t>
      </w:r>
      <w:r w:rsidRPr="00BE6B55">
        <w:t>Именно этот момент считают началом развития танцевально-двигательной терапии как метода лечения</w:t>
      </w:r>
      <w:r w:rsidR="00BE6B55" w:rsidRPr="00BE6B55">
        <w:t xml:space="preserve">. </w:t>
      </w:r>
      <w:r w:rsidRPr="00BE6B55">
        <w:t>Основным умением танцевального психотерапевта, как учила впоследствии Мэрион Чейз, является инстинктивная радость, которую он получает от движения</w:t>
      </w:r>
      <w:r w:rsidR="00BE6B55" w:rsidRPr="00BE6B55">
        <w:t xml:space="preserve">. </w:t>
      </w:r>
      <w:r w:rsidRPr="00BE6B55">
        <w:t>Только в этом случае он сможет передать,</w:t>
      </w:r>
      <w:r w:rsidR="00BE6B55">
        <w:t xml:space="preserve"> "</w:t>
      </w:r>
      <w:r w:rsidRPr="00BE6B55">
        <w:t>заразить</w:t>
      </w:r>
      <w:r w:rsidR="00BE6B55">
        <w:t xml:space="preserve">" </w:t>
      </w:r>
      <w:r w:rsidRPr="00BE6B55">
        <w:t>ею клиента или пациента</w:t>
      </w:r>
      <w:r w:rsidR="00BE6B55" w:rsidRPr="00BE6B55">
        <w:t xml:space="preserve">. </w:t>
      </w:r>
      <w:r w:rsidRPr="00BE6B55">
        <w:t>В настоящее время профессиональные танцтерапевты работают более чем в 30 странах мира</w:t>
      </w:r>
      <w:r w:rsidR="00BE6B55" w:rsidRPr="00BE6B55">
        <w:t xml:space="preserve">. </w:t>
      </w:r>
      <w:r w:rsidRPr="00BE6B55">
        <w:t>Чуть подробнее стоит остановиться на психосоматике и телесно-ориентированном подходе</w:t>
      </w:r>
      <w:r w:rsidR="00BE6B55" w:rsidRPr="00BE6B55">
        <w:t xml:space="preserve"> - </w:t>
      </w:r>
      <w:r w:rsidRPr="00BE6B55">
        <w:t>первом шаге, с которого началось теоретическое обоснование всех танцевально-двигательных практик</w:t>
      </w:r>
      <w:r w:rsidR="00BE6B55" w:rsidRPr="00BE6B55">
        <w:t xml:space="preserve">. </w:t>
      </w:r>
      <w:r w:rsidRPr="00BE6B55">
        <w:t>Например, Уильям Шелдон</w:t>
      </w:r>
      <w:r w:rsidR="00BE6B55" w:rsidRPr="00BE6B55">
        <w:t xml:space="preserve"> - </w:t>
      </w:r>
      <w:r w:rsidRPr="00BE6B55">
        <w:t>американский ученый, заложивший основы</w:t>
      </w:r>
      <w:r w:rsidR="00BE6B55">
        <w:t xml:space="preserve"> "</w:t>
      </w:r>
      <w:r w:rsidRPr="00BE6B55">
        <w:t>психологии телесности</w:t>
      </w:r>
      <w:r w:rsidR="00BE6B55">
        <w:t xml:space="preserve">", </w:t>
      </w:r>
      <w:r w:rsidRPr="00BE6B55">
        <w:t>рассматривал движение тела человека как слово, произнесенное душой</w:t>
      </w:r>
      <w:r w:rsidR="00BE6B55" w:rsidRPr="00BE6B55">
        <w:t xml:space="preserve">. </w:t>
      </w:r>
      <w:r w:rsidRPr="00BE6B55">
        <w:t>А основоположник телесной психотерапии, известный психоаналитик Вильгельм Райх доказал, что мышечный</w:t>
      </w:r>
      <w:r w:rsidR="00BE6B55">
        <w:t xml:space="preserve"> "</w:t>
      </w:r>
      <w:r w:rsidRPr="00BE6B55">
        <w:t>панцирь</w:t>
      </w:r>
      <w:r w:rsidR="00BE6B55">
        <w:t xml:space="preserve">" </w:t>
      </w:r>
      <w:r w:rsidRPr="00BE6B55">
        <w:t>является результатом многочисленных фрустраций</w:t>
      </w:r>
      <w:r w:rsidR="00BE6B55" w:rsidRPr="00BE6B55">
        <w:t xml:space="preserve">: </w:t>
      </w:r>
      <w:r w:rsidRPr="00BE6B55">
        <w:t>впервые они возникают в детстве и связаны с подавляемыми сексуальными ощущениями и страхом наказания</w:t>
      </w:r>
      <w:r w:rsidR="00BE6B55" w:rsidRPr="00BE6B55">
        <w:t xml:space="preserve">. </w:t>
      </w:r>
      <w:r w:rsidRPr="00BE6B55">
        <w:t>А впоследствии накапливаются в теле на протяжении всей жизни как защитная реакция на эмоциональные переживания</w:t>
      </w:r>
      <w:r w:rsidR="00BE6B55" w:rsidRPr="00BE6B55">
        <w:t xml:space="preserve">. </w:t>
      </w:r>
      <w:r w:rsidRPr="00BE6B55">
        <w:t>Это создает различные напряжения</w:t>
      </w:r>
      <w:r w:rsidR="00BE6B55" w:rsidRPr="00BE6B55">
        <w:t xml:space="preserve"> - </w:t>
      </w:r>
      <w:r w:rsidRPr="00BE6B55">
        <w:t>зажимы и блоки, что</w:t>
      </w:r>
      <w:r w:rsidR="00DA49C5">
        <w:t xml:space="preserve"> </w:t>
      </w:r>
      <w:r w:rsidRPr="00BE6B55">
        <w:t>является первопричиной всех заболеваний души и тела</w:t>
      </w:r>
      <w:r w:rsidR="00BE6B55" w:rsidRPr="00BE6B55">
        <w:t xml:space="preserve">. </w:t>
      </w:r>
      <w:r w:rsidRPr="00BE6B55">
        <w:t>Райх добивался восстановления естественного дыхания и спонтанных движений</w:t>
      </w:r>
      <w:r w:rsidR="00DA49C5">
        <w:t xml:space="preserve"> </w:t>
      </w:r>
      <w:r w:rsidRPr="00BE6B55">
        <w:t>тела пациента</w:t>
      </w:r>
      <w:r w:rsidR="00BE6B55" w:rsidRPr="00BE6B55">
        <w:t xml:space="preserve">. </w:t>
      </w:r>
      <w:r w:rsidRPr="00BE6B55">
        <w:t>По его мнению, это активизировало движение энергии, провоцировало появление ассоциированных воспоминаний и эмоциональных всплесков</w:t>
      </w:r>
      <w:r w:rsidR="00BE6B55" w:rsidRPr="00BE6B55">
        <w:t xml:space="preserve">. </w:t>
      </w:r>
      <w:r w:rsidRPr="00BE6B55">
        <w:t>Благодаря этому мышечное напряжение полностью растворялось</w:t>
      </w:r>
      <w:r w:rsidR="00BE6B55" w:rsidRPr="00BE6B55">
        <w:t xml:space="preserve">. </w:t>
      </w:r>
    </w:p>
    <w:p w:rsidR="00DA49C5" w:rsidRDefault="00C42F01" w:rsidP="00BE6B55">
      <w:pPr>
        <w:ind w:firstLine="709"/>
      </w:pPr>
      <w:r w:rsidRPr="00BE6B55">
        <w:t>Он</w:t>
      </w:r>
      <w:r w:rsidR="00DA49C5">
        <w:t xml:space="preserve"> </w:t>
      </w:r>
      <w:r w:rsidRPr="00BE6B55">
        <w:t>первым обнаружил, что после распускания</w:t>
      </w:r>
      <w:r w:rsidR="00BE6B55">
        <w:t xml:space="preserve"> "</w:t>
      </w:r>
      <w:r w:rsidRPr="00BE6B55">
        <w:t>панциря</w:t>
      </w:r>
      <w:r w:rsidR="00BE6B55">
        <w:t xml:space="preserve">" </w:t>
      </w:r>
      <w:r w:rsidRPr="00BE6B55">
        <w:t>его клиенты обретают возможность полной и гармоничной жизни</w:t>
      </w:r>
      <w:r w:rsidR="00BE6B55" w:rsidRPr="00BE6B55">
        <w:t xml:space="preserve">. </w:t>
      </w:r>
      <w:r w:rsidRPr="00BE6B55">
        <w:t>Последователи Райха развивали этот принцип и находили новые точки его применения</w:t>
      </w:r>
      <w:r w:rsidR="00BE6B55" w:rsidRPr="00BE6B55">
        <w:t xml:space="preserve">. </w:t>
      </w:r>
    </w:p>
    <w:p w:rsidR="00F22447" w:rsidRDefault="00C42F01" w:rsidP="00BE6B55">
      <w:pPr>
        <w:ind w:firstLine="709"/>
      </w:pPr>
      <w:r w:rsidRPr="00BE6B55">
        <w:t>Например, Лоуэн видел, что у многих его клиентов нет ощущения</w:t>
      </w:r>
      <w:r w:rsidR="00DA49C5">
        <w:t xml:space="preserve"> </w:t>
      </w:r>
      <w:r w:rsidRPr="00BE6B55">
        <w:t>твердой почвы под ногами</w:t>
      </w:r>
      <w:r w:rsidR="00BE6B55" w:rsidRPr="00BE6B55">
        <w:t xml:space="preserve">. </w:t>
      </w:r>
      <w:r w:rsidRPr="00BE6B55">
        <w:t>Иметь</w:t>
      </w:r>
      <w:r w:rsidR="00BE6B55">
        <w:t xml:space="preserve"> "</w:t>
      </w:r>
      <w:r w:rsidRPr="00BE6B55">
        <w:t>почву под ногами</w:t>
      </w:r>
      <w:r w:rsidR="00BE6B55">
        <w:t xml:space="preserve">" </w:t>
      </w:r>
      <w:r w:rsidR="00BE6B55" w:rsidRPr="00BE6B55">
        <w:t xml:space="preserve">- </w:t>
      </w:r>
      <w:r w:rsidRPr="00BE6B55">
        <w:t>быть в энергетическом соприкосновении с реальностью, чувствовать уверенность и стабильность крайне важно для психологического и физического здоровья</w:t>
      </w:r>
      <w:r w:rsidR="00BE6B55" w:rsidRPr="00BE6B55">
        <w:t xml:space="preserve">. </w:t>
      </w:r>
      <w:r w:rsidRPr="00BE6B55">
        <w:t>Получить</w:t>
      </w:r>
      <w:r w:rsidR="00BE6B55">
        <w:t xml:space="preserve"> "</w:t>
      </w:r>
      <w:r w:rsidRPr="00BE6B55">
        <w:t>заземление</w:t>
      </w:r>
      <w:r w:rsidR="00BE6B55">
        <w:t xml:space="preserve">", </w:t>
      </w:r>
      <w:r w:rsidRPr="00BE6B55">
        <w:t>прочувствовать его и закрепить в теле</w:t>
      </w:r>
      <w:r w:rsidR="00BE6B55" w:rsidRPr="00BE6B55">
        <w:t xml:space="preserve"> - </w:t>
      </w:r>
      <w:r w:rsidRPr="00BE6B55">
        <w:t>в этом и состоит главная задача техник танцевально-двигательной терапии</w:t>
      </w:r>
      <w:r w:rsidR="00BE6B55" w:rsidRPr="00BE6B55">
        <w:t>.</w:t>
      </w:r>
    </w:p>
    <w:p w:rsidR="00BE6B55" w:rsidRPr="00BE6B55" w:rsidRDefault="00F22447" w:rsidP="00F22447">
      <w:pPr>
        <w:pStyle w:val="2"/>
      </w:pPr>
      <w:r>
        <w:br w:type="page"/>
      </w:r>
      <w:bookmarkStart w:id="2" w:name="_Toc263323274"/>
      <w:r w:rsidR="00C65CCB" w:rsidRPr="00BE6B55">
        <w:t>Теоретическая основа</w:t>
      </w:r>
      <w:bookmarkEnd w:id="2"/>
    </w:p>
    <w:p w:rsidR="00DA49C5" w:rsidRDefault="00DA49C5" w:rsidP="00BE6B55">
      <w:pPr>
        <w:ind w:firstLine="709"/>
      </w:pPr>
    </w:p>
    <w:p w:rsidR="00BE6B55" w:rsidRDefault="00C65CCB" w:rsidP="00BE6B55">
      <w:pPr>
        <w:ind w:firstLine="709"/>
      </w:pPr>
      <w:r w:rsidRPr="00BE6B55">
        <w:t>Танцевально-двигательная терапия базируется на признании того, что тело и психика взаимосвязаны</w:t>
      </w:r>
      <w:r w:rsidR="00BE6B55" w:rsidRPr="00BE6B55">
        <w:t xml:space="preserve">: </w:t>
      </w:r>
      <w:r w:rsidRPr="00BE6B55">
        <w:t>изменения в сфере эмоциональной, мыслительной или поведенческой вызывают изменения во всех этих областях</w:t>
      </w:r>
      <w:r w:rsidR="00BE6B55" w:rsidRPr="00BE6B55">
        <w:t xml:space="preserve">. </w:t>
      </w:r>
      <w:r w:rsidRPr="00BE6B55">
        <w:t>Тело и сознание рассматриваются как равноценные силы в интегрированном функционировании</w:t>
      </w:r>
      <w:r w:rsidR="00BE6B55" w:rsidRPr="00BE6B55">
        <w:t xml:space="preserve">. </w:t>
      </w:r>
      <w:r w:rsidRPr="00BE6B55">
        <w:t>Танце-двигательный терапевт Бергер делит психосоматические отношения на 4 категории</w:t>
      </w:r>
      <w:r w:rsidR="00BE6B55" w:rsidRPr="00BE6B55">
        <w:t xml:space="preserve">: </w:t>
      </w:r>
      <w:r w:rsidRPr="00BE6B55">
        <w:t>мышечное напряжение и расслабление, кинестетика, образ тела и выразительное движение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Осознавание чувств и соответствующее эмоциональное выражение вовлекает в работу мышечный тонус человека</w:t>
      </w:r>
      <w:r w:rsidR="00BE6B55" w:rsidRPr="00BE6B55">
        <w:t xml:space="preserve">. </w:t>
      </w:r>
      <w:r w:rsidRPr="00BE6B55">
        <w:t>Люди обычно не осознают свои чувства, если существует высокая степень телесного напряжения</w:t>
      </w:r>
      <w:r w:rsidR="00BE6B55" w:rsidRPr="00BE6B55">
        <w:t xml:space="preserve">. </w:t>
      </w:r>
      <w:r w:rsidRPr="00BE6B55">
        <w:t>В процессе попытки справиться со стрессом человек может, защищаясь от страха, потерять контроль путем подавления, вытеснения своих чувств, существующих в теле</w:t>
      </w:r>
      <w:r w:rsidR="00BE6B55" w:rsidRPr="00BE6B55">
        <w:t xml:space="preserve">. </w:t>
      </w:r>
      <w:r w:rsidRPr="00BE6B55">
        <w:t>Давая напряжению возникнуть и удерживая его в теле, человек таким образом защищает себя от прямого переживания и от встречи лицом к лицу со своим конфликтом</w:t>
      </w:r>
      <w:r w:rsidR="00BE6B55" w:rsidRPr="00BE6B55">
        <w:t xml:space="preserve">. </w:t>
      </w:r>
      <w:r w:rsidRPr="00BE6B55">
        <w:t>Например, степень напряжения в плечах и руках может быть бессознательно увеличена до того предела, когда эта часть тела становится отрезанной от чувств</w:t>
      </w:r>
      <w:r w:rsidR="00BE6B55" w:rsidRPr="00BE6B55">
        <w:t xml:space="preserve">: </w:t>
      </w:r>
      <w:r w:rsidRPr="00BE6B55">
        <w:t>она становится диссоциированной</w:t>
      </w:r>
      <w:r w:rsidR="00BE6B55" w:rsidRPr="00BE6B55">
        <w:t xml:space="preserve">. </w:t>
      </w:r>
      <w:r w:rsidRPr="00BE6B55">
        <w:t>С таким человеком танце-терапевт может выбрать для работы движение покачивания руками, чтобы расслабить мышцы, связанные с определенным эмоциональным состоянием, которое пациент отрицает</w:t>
      </w:r>
      <w:r w:rsidR="00BE6B55" w:rsidRPr="00BE6B55">
        <w:t xml:space="preserve">. </w:t>
      </w:r>
      <w:r w:rsidRPr="00BE6B55">
        <w:t>Начав работу с мышечными паттернами, которые соотносятся с эмоциями, человек испытывает</w:t>
      </w:r>
      <w:r w:rsidR="00BE6B55">
        <w:t xml:space="preserve"> (</w:t>
      </w:r>
      <w:r w:rsidRPr="00BE6B55">
        <w:t>через мускулатуру</w:t>
      </w:r>
      <w:r w:rsidR="00BE6B55" w:rsidRPr="00BE6B55">
        <w:t xml:space="preserve">) </w:t>
      </w:r>
      <w:r w:rsidRPr="00BE6B55">
        <w:t>чувства, обостренные, ставшие осознанными в движении, а затем признанные или проясненные на когнитивном уровне</w:t>
      </w:r>
      <w:r w:rsidR="00BE6B55" w:rsidRPr="00BE6B55">
        <w:t xml:space="preserve">. </w:t>
      </w:r>
      <w:r w:rsidRPr="00BE6B55">
        <w:t>Эта связь, которая развивается между физическим действием и внутренним эмоциональным состоянием, является следствием мышечной памяти, связанной с чувствами</w:t>
      </w:r>
      <w:r w:rsidR="00BE6B55" w:rsidRPr="00BE6B55">
        <w:t xml:space="preserve">. </w:t>
      </w:r>
      <w:r w:rsidRPr="00BE6B55">
        <w:t>С другим клиентом терапевт может поработать с телесными ощущениями и перевести их действие таким образом, чтобы эмоция и движение усиливали друг друга</w:t>
      </w:r>
      <w:r w:rsidR="00BE6B55" w:rsidRPr="00BE6B55">
        <w:t xml:space="preserve">. </w:t>
      </w:r>
      <w:r w:rsidRPr="00BE6B55">
        <w:t>Так движение становится прямым выражением внутренних чувств</w:t>
      </w:r>
      <w:r w:rsidR="00BE6B55" w:rsidRPr="00BE6B55">
        <w:t xml:space="preserve">. </w:t>
      </w:r>
      <w:r w:rsidRPr="00BE6B55">
        <w:t>Клиентам, имеющим более интегрированный уровень, терапевт может помочь сфокусироваться на определенной части тела, чтобы идентифицировать, что делается на телесном уровне, возможно бессознательно, и что рождает определенное эмоциональное переживание</w:t>
      </w:r>
      <w:r w:rsidR="00BE6B55" w:rsidRPr="00BE6B55">
        <w:t xml:space="preserve">. </w:t>
      </w:r>
      <w:r w:rsidRPr="00BE6B55">
        <w:t>В такой ситуации терапевт может помочь клиенту вербально исследовать ассоциации, образы, фантазии или воспоминания, которые возникают в сознании в процессе соединения двигательной реакции в теле с его эмоциональными компонентами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Каждая мысль, действие, воспоминание, фантазия или образ вызывает некоторое новое мышечное напряжение</w:t>
      </w:r>
      <w:r w:rsidR="00BE6B55" w:rsidRPr="00BE6B55">
        <w:t xml:space="preserve">. </w:t>
      </w:r>
      <w:r w:rsidRPr="00BE6B55">
        <w:t>Людям можно помочь открыть для себя</w:t>
      </w:r>
      <w:r w:rsidR="00BE6B55" w:rsidRPr="00BE6B55">
        <w:t xml:space="preserve">: </w:t>
      </w:r>
      <w:r w:rsidRPr="00BE6B55">
        <w:t>как они меняют, переделывают, перенаправляют, разрушают или контролируют эти тончайшие мышечные ощущения, которые оказывают влияние на переживание и выражение чувств</w:t>
      </w:r>
      <w:r w:rsidR="00BE6B55" w:rsidRPr="00BE6B55">
        <w:t xml:space="preserve">. </w:t>
      </w:r>
      <w:r w:rsidRPr="00BE6B55">
        <w:t>Этот процесс подобен и соответствует защитным механизмам Эго</w:t>
      </w:r>
      <w:r w:rsidR="00BE6B55" w:rsidRPr="00BE6B55">
        <w:t xml:space="preserve">. </w:t>
      </w:r>
      <w:r w:rsidRPr="00BE6B55">
        <w:t>В своей работе, посвященной формированию характера, Райх показывает, как идентичный процесс становится очевидным в обеих</w:t>
      </w:r>
      <w:r w:rsidR="00BE6B55" w:rsidRPr="00BE6B55">
        <w:t xml:space="preserve"> - </w:t>
      </w:r>
      <w:r w:rsidRPr="00BE6B55">
        <w:t>как в физиологической, так и психологической</w:t>
      </w:r>
      <w:r w:rsidR="00BE6B55" w:rsidRPr="00BE6B55">
        <w:t xml:space="preserve"> - </w:t>
      </w:r>
      <w:r w:rsidRPr="00BE6B55">
        <w:t>сферах</w:t>
      </w:r>
      <w:r w:rsidR="00BE6B55" w:rsidRPr="00BE6B55">
        <w:t xml:space="preserve">. </w:t>
      </w:r>
      <w:r w:rsidRPr="00BE6B55">
        <w:t>Он пишет</w:t>
      </w:r>
      <w:r w:rsidR="00BE6B55" w:rsidRPr="00BE6B55">
        <w:t>:</w:t>
      </w:r>
    </w:p>
    <w:p w:rsidR="00BE6B55" w:rsidRDefault="00C65CCB" w:rsidP="00BE6B55">
      <w:pPr>
        <w:ind w:firstLine="709"/>
      </w:pPr>
      <w:r w:rsidRPr="00BE6B55">
        <w:t>“У меланхолических или депрессивных пациентов речь и выражение лица застывшие, будто каждое движение преодолевает сопротивление</w:t>
      </w:r>
      <w:r w:rsidR="00BE6B55" w:rsidRPr="00BE6B55">
        <w:t xml:space="preserve">. </w:t>
      </w:r>
      <w:r w:rsidRPr="00BE6B55">
        <w:t>В маниакальном состоянии наоборот импульсы внезапно охватывают все тело, всего человека</w:t>
      </w:r>
      <w:r w:rsidR="00BE6B55" w:rsidRPr="00BE6B55">
        <w:t xml:space="preserve">. </w:t>
      </w:r>
      <w:r w:rsidRPr="00BE6B55">
        <w:t>При катотоническом ступоре психическая и мышечная ригидность идентичны, и только окончание этого состояния возвращает как психическую, так и мышечную подвижность</w:t>
      </w:r>
      <w:r w:rsidR="00BE6B55">
        <w:t>".</w:t>
      </w:r>
    </w:p>
    <w:p w:rsidR="00BE6B55" w:rsidRDefault="00C65CCB" w:rsidP="00BE6B55">
      <w:pPr>
        <w:ind w:firstLine="709"/>
      </w:pPr>
      <w:r w:rsidRPr="00BE6B55">
        <w:t>Для осознания собственных чувств необходима некоторая степень осознания тела</w:t>
      </w:r>
      <w:r w:rsidR="00BE6B55" w:rsidRPr="00BE6B55">
        <w:t xml:space="preserve">. </w:t>
      </w:r>
      <w:r w:rsidRPr="00BE6B55">
        <w:t>Кинестетический процесс дает возможность получить прямой опыт, исходящий из мышечной деятельности</w:t>
      </w:r>
      <w:r w:rsidR="00BE6B55" w:rsidRPr="00BE6B55">
        <w:t xml:space="preserve">. </w:t>
      </w:r>
      <w:r w:rsidRPr="00BE6B55">
        <w:t>Изменения положения и равновесия тела, координация моторной деятельности и планирование движения включают как восприятие внешних объектов или событий, так и нашу моторную реакцию</w:t>
      </w:r>
      <w:r w:rsidR="00BE6B55" w:rsidRPr="00BE6B55">
        <w:t xml:space="preserve">. </w:t>
      </w:r>
      <w:r w:rsidRPr="00BE6B55">
        <w:t>Это кинестетическое ощущение, критичное к выполнению повседневных задач, играет ведущую роль в формировании нашего собственного эмоционального осознавания и ответных реакций</w:t>
      </w:r>
      <w:r w:rsidR="00BE6B55" w:rsidRPr="00BE6B55">
        <w:t xml:space="preserve">. </w:t>
      </w:r>
      <w:r w:rsidRPr="00BE6B55">
        <w:t>Можно выделить два способа развития эмоционального осознавания</w:t>
      </w:r>
      <w:r w:rsidR="00BE6B55" w:rsidRPr="00BE6B55">
        <w:t xml:space="preserve">. </w:t>
      </w:r>
      <w:r w:rsidRPr="00BE6B55">
        <w:t>Первый</w:t>
      </w:r>
      <w:r w:rsidR="00BE6B55" w:rsidRPr="00BE6B55">
        <w:t xml:space="preserve"> - </w:t>
      </w:r>
      <w:r w:rsidRPr="00BE6B55">
        <w:t>обучение правильному ярлыку или слову, которое соответствует данному эмоциональному состоянию</w:t>
      </w:r>
      <w:r w:rsidR="00BE6B55" w:rsidRPr="00BE6B55">
        <w:t xml:space="preserve">. </w:t>
      </w:r>
      <w:r w:rsidRPr="00BE6B55">
        <w:t>Это обучение начинается в младенчестве и раннем детстве</w:t>
      </w:r>
      <w:r w:rsidR="00BE6B55" w:rsidRPr="00BE6B55">
        <w:t xml:space="preserve">. </w:t>
      </w:r>
      <w:r w:rsidRPr="00BE6B55">
        <w:t>Чтобы понять, как происходит такое обучение, достаточно вспомнить, как малыша берут на руки и спрашивают</w:t>
      </w:r>
      <w:r w:rsidR="00BE6B55" w:rsidRPr="00BE6B55">
        <w:t xml:space="preserve">: </w:t>
      </w:r>
      <w:r w:rsidRPr="00BE6B55">
        <w:t>“Почему ты такой грустный</w:t>
      </w:r>
      <w:r w:rsidR="00BE6B55" w:rsidRPr="00BE6B55">
        <w:t xml:space="preserve">? </w:t>
      </w:r>
      <w:r w:rsidRPr="00BE6B55">
        <w:t>” или говорят</w:t>
      </w:r>
      <w:r w:rsidR="00BE6B55" w:rsidRPr="00BE6B55">
        <w:t xml:space="preserve">: </w:t>
      </w:r>
      <w:r w:rsidRPr="00BE6B55">
        <w:t>“Ты ведь голоден, да</w:t>
      </w:r>
      <w:r w:rsidR="00BE6B55" w:rsidRPr="00BE6B55">
        <w:t xml:space="preserve">? </w:t>
      </w:r>
      <w:r w:rsidRPr="00BE6B55">
        <w:t>” Наше невербальное поведение сообщает, говорит что-то</w:t>
      </w:r>
      <w:r w:rsidR="00BE6B55" w:rsidRPr="00BE6B55">
        <w:t xml:space="preserve">. </w:t>
      </w:r>
      <w:r w:rsidRPr="00BE6B55">
        <w:t>Другие люди узнают наши переживания и облекают их в соответствующие слова, чтобы идентифицировать, а позже</w:t>
      </w:r>
      <w:r w:rsidR="00BE6B55" w:rsidRPr="00BE6B55">
        <w:t xml:space="preserve"> - </w:t>
      </w:r>
      <w:r w:rsidRPr="00BE6B55">
        <w:t>поговорить о них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Второй способ развития эмоционального осознавания основан на узнавании и интерпретации моторных действий других людей</w:t>
      </w:r>
      <w:r w:rsidR="00BE6B55" w:rsidRPr="00BE6B55">
        <w:t xml:space="preserve">. </w:t>
      </w:r>
      <w:r w:rsidRPr="00BE6B55">
        <w:t>В своем исследовании, как эмоции коммуницируют, Клайн указывает, что каждая эмоция имеет определенный психологический код и характерный мозговой паттерн, управляемый ЦНС и биологически скоординированный, этот процесс одинаков у всех людей</w:t>
      </w:r>
      <w:r w:rsidR="00BE6B55" w:rsidRPr="00BE6B55">
        <w:t xml:space="preserve">. </w:t>
      </w:r>
      <w:r w:rsidRPr="00BE6B55">
        <w:t>К тому же, переживание разных эмоций и соответствующих им мышечных реакций также универсально, всеобще</w:t>
      </w:r>
      <w:r w:rsidR="00BE6B55" w:rsidRPr="00BE6B55">
        <w:t xml:space="preserve">. </w:t>
      </w:r>
      <w:r w:rsidRPr="00BE6B55">
        <w:t>Поэтому мы способны воспринимать и узнавать эмоциональные состояния других</w:t>
      </w:r>
      <w:r w:rsidR="00BE6B55" w:rsidRPr="00BE6B55">
        <w:t xml:space="preserve">. </w:t>
      </w:r>
      <w:r w:rsidRPr="00BE6B55">
        <w:t>Наши эмоциональные ответные реакции на других людей обычно исходят из наших интерпретаций телесных действий и реакций других, воспринимаемые, узнаваемые и переживаемые нами на кинестетическом уровне</w:t>
      </w:r>
      <w:r w:rsidR="00BE6B55" w:rsidRPr="00BE6B55">
        <w:t xml:space="preserve">. </w:t>
      </w:r>
      <w:r w:rsidRPr="00BE6B55">
        <w:t>Кинестетическая эмпатия, которая в основном является бессознательной, играет свою роль в вербальном и невербальном общении между людьми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Следующая концепция</w:t>
      </w:r>
      <w:r w:rsidR="00BE6B55" w:rsidRPr="00BE6B55">
        <w:t xml:space="preserve"> - </w:t>
      </w:r>
      <w:r w:rsidRPr="00BE6B55">
        <w:t xml:space="preserve">образ тела, она обращается к отношениям души и тела, </w:t>
      </w:r>
      <w:r w:rsidR="00BE6B55">
        <w:t>т.е.</w:t>
      </w:r>
      <w:r w:rsidR="00BE6B55" w:rsidRPr="00BE6B55">
        <w:t xml:space="preserve"> </w:t>
      </w:r>
      <w:r w:rsidRPr="00BE6B55">
        <w:t>к психосоматическим отношениям</w:t>
      </w:r>
      <w:r w:rsidR="00BE6B55" w:rsidRPr="00BE6B55">
        <w:t xml:space="preserve">. </w:t>
      </w:r>
      <w:r w:rsidRPr="00BE6B55">
        <w:t>В одном из раннего обобщающего труда по исследованию образа тела Шилдер утверждает</w:t>
      </w:r>
      <w:r w:rsidR="00BE6B55" w:rsidRPr="00BE6B55">
        <w:t xml:space="preserve">: </w:t>
      </w:r>
      <w:r w:rsidRPr="00BE6B55">
        <w:t>“Образ тела</w:t>
      </w:r>
      <w:r w:rsidR="00BE6B55" w:rsidRPr="00BE6B55">
        <w:t xml:space="preserve"> - </w:t>
      </w:r>
      <w:r w:rsidRPr="00BE6B55">
        <w:t xml:space="preserve">это изображение нашего собственного тела, которое мы рисуем у себя в голове, </w:t>
      </w:r>
      <w:r w:rsidR="00BE6B55">
        <w:t>т.е.</w:t>
      </w:r>
      <w:r w:rsidR="00BE6B55" w:rsidRPr="00BE6B55">
        <w:t xml:space="preserve"> </w:t>
      </w:r>
      <w:r w:rsidRPr="00BE6B55">
        <w:t>это то, каким образом тело представляется нам”</w:t>
      </w:r>
      <w:r w:rsidR="00BE6B55" w:rsidRPr="00BE6B55">
        <w:t xml:space="preserve">. </w:t>
      </w:r>
      <w:r w:rsidRPr="00BE6B55">
        <w:t>Он рассматривает образ тела как нечто, находящееся в состоянии постоянного развития или изменения</w:t>
      </w:r>
      <w:r w:rsidR="00BE6B55" w:rsidRPr="00BE6B55">
        <w:t xml:space="preserve">. </w:t>
      </w:r>
      <w:r w:rsidRPr="00BE6B55">
        <w:t>Движение вызывает изменения в образе тела</w:t>
      </w:r>
      <w:r w:rsidR="00BE6B55" w:rsidRPr="00BE6B55">
        <w:t xml:space="preserve">. </w:t>
      </w:r>
      <w:r w:rsidRPr="00BE6B55">
        <w:t>Способ соединения частей тела, осознание таких телесных ощущений, как дыхание, осознавание мышечной деятельности,</w:t>
      </w:r>
      <w:r w:rsidR="00BE6B55" w:rsidRPr="00BE6B55">
        <w:t xml:space="preserve"> - </w:t>
      </w:r>
      <w:r w:rsidRPr="00BE6B55">
        <w:t>это только несколько примеров того, как кинестетические ощущения могут способствовать осознанию и развитию образа тела</w:t>
      </w:r>
      <w:r w:rsidR="00BE6B55" w:rsidRPr="00BE6B55">
        <w:t xml:space="preserve">. </w:t>
      </w:r>
      <w:r w:rsidRPr="00BE6B55">
        <w:t>Работа Махлера по эмоциональному развитию и “психологическому рождению” также поддерживает данные о том, что необходимо осознание селфа, как отдельной физической реальности, сущности, прежде чем произойдет процесс индивидуации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Образ себя, который мы имеем, влияет на нас и подвергается влиянию со стороны всех наших восприятий, переживаний и действий</w:t>
      </w:r>
      <w:r w:rsidR="00BE6B55" w:rsidRPr="00BE6B55">
        <w:t xml:space="preserve">. </w:t>
      </w:r>
      <w:r w:rsidRPr="00BE6B55">
        <w:t>Человек, воспринимающий себя слабым и хрупким, отличается от того, который воспринимает себя сильным</w:t>
      </w:r>
      <w:r w:rsidR="00BE6B55" w:rsidRPr="00BE6B55">
        <w:t xml:space="preserve">. </w:t>
      </w:r>
      <w:r w:rsidRPr="00BE6B55">
        <w:t>Также как, когда с ребенком обращаются, как с глупеньким, его образ тела вберет в себя его реакции на впечатления людей и на свои собственные</w:t>
      </w:r>
      <w:r w:rsidR="00BE6B55" w:rsidRPr="00BE6B55">
        <w:t xml:space="preserve">. </w:t>
      </w:r>
      <w:r w:rsidRPr="00BE6B55">
        <w:t>Шилдер пишет</w:t>
      </w:r>
      <w:r w:rsidR="00BE6B55" w:rsidRPr="00BE6B55">
        <w:t>:</w:t>
      </w:r>
    </w:p>
    <w:p w:rsidR="00BE6B55" w:rsidRDefault="00C65CCB" w:rsidP="00BE6B55">
      <w:pPr>
        <w:ind w:firstLine="709"/>
      </w:pPr>
      <w:r w:rsidRPr="00BE6B55">
        <w:t>“Позиционная модель нашего собственного тела связана с позиционной моделью тела других людей</w:t>
      </w:r>
      <w:r w:rsidR="00BE6B55" w:rsidRPr="00BE6B55">
        <w:t xml:space="preserve">. </w:t>
      </w:r>
      <w:r w:rsidRPr="00BE6B55">
        <w:t>Позиционные модели людей связаны между собой</w:t>
      </w:r>
      <w:r w:rsidR="00BE6B55" w:rsidRPr="00BE6B55">
        <w:t xml:space="preserve">. </w:t>
      </w:r>
      <w:r w:rsidRPr="00BE6B55">
        <w:t>Мы чувствуем образы тела других людей</w:t>
      </w:r>
      <w:r w:rsidR="00BE6B55" w:rsidRPr="00BE6B55">
        <w:t xml:space="preserve">. </w:t>
      </w:r>
      <w:r w:rsidRPr="00BE6B55">
        <w:t>Опыт, переживание собственного образа тела и опыт, переживание тела других людей тесно переплетаются между собой</w:t>
      </w:r>
      <w:r w:rsidR="00BE6B55" w:rsidRPr="00BE6B55">
        <w:t xml:space="preserve">. </w:t>
      </w:r>
      <w:r w:rsidRPr="00BE6B55">
        <w:t>Также как наши эмоции и действия неотделимы от образа тела, также и эмоции и действия других неотделимы от их тел”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Определенным образом концентрируясь на взаимосвязи между движенческим изменением и психологическим изменением в танце-терапии, Чейс утверждает</w:t>
      </w:r>
      <w:r w:rsidR="00BE6B55" w:rsidRPr="00BE6B55">
        <w:t xml:space="preserve">: </w:t>
      </w:r>
      <w:r w:rsidRPr="00BE6B55">
        <w:t>“Так как движение влияет на образ тела и на изменение психического отношения, то если вы поработаете с чувством искажения образа тела в действии, то это изменит ваше психическое восприятие себя, отношение к себе</w:t>
      </w:r>
      <w:r w:rsidR="00BE6B55">
        <w:t>".</w:t>
      </w:r>
    </w:p>
    <w:p w:rsidR="00BE6B55" w:rsidRDefault="00C65CCB" w:rsidP="00BE6B55">
      <w:pPr>
        <w:ind w:firstLine="709"/>
      </w:pPr>
      <w:r w:rsidRPr="00BE6B55">
        <w:t>Четвертая область, которая занимается взаимоотношениями души и тела, и на которой большинство танце-терапевтов делают акцент</w:t>
      </w:r>
      <w:r w:rsidR="00BE6B55" w:rsidRPr="00BE6B55">
        <w:t xml:space="preserve"> - </w:t>
      </w:r>
      <w:r w:rsidRPr="00BE6B55">
        <w:t>выразительное движение</w:t>
      </w:r>
      <w:r w:rsidR="00BE6B55" w:rsidRPr="00BE6B55">
        <w:t xml:space="preserve">. </w:t>
      </w:r>
      <w:r w:rsidRPr="00BE6B55">
        <w:t>Эмоциональное выражение проявляется через тело</w:t>
      </w:r>
      <w:r w:rsidR="00BE6B55" w:rsidRPr="00BE6B55">
        <w:t xml:space="preserve">. </w:t>
      </w:r>
      <w:r w:rsidRPr="00BE6B55">
        <w:t>Положение тела, жесты, дыхательные паттерны</w:t>
      </w:r>
      <w:r w:rsidR="00BE6B55" w:rsidRPr="00BE6B55">
        <w:t xml:space="preserve"> - </w:t>
      </w:r>
      <w:r w:rsidRPr="00BE6B55">
        <w:t>это несколько примеров движенческого поведения, которое изучается в рамках выразительного движения</w:t>
      </w:r>
      <w:r w:rsidR="00BE6B55" w:rsidRPr="00BE6B55">
        <w:t xml:space="preserve">. </w:t>
      </w:r>
      <w:r w:rsidRPr="00BE6B55">
        <w:t>Именно качественный аспект движения, скорее как оно происходит, чем статические положения</w:t>
      </w:r>
      <w:r w:rsidR="00BE6B55" w:rsidRPr="00BE6B55">
        <w:t xml:space="preserve"> - </w:t>
      </w:r>
      <w:r w:rsidRPr="00BE6B55">
        <w:t>отражает индивидуальное самовыражение</w:t>
      </w:r>
      <w:r w:rsidR="00BE6B55" w:rsidRPr="00BE6B55">
        <w:t xml:space="preserve">. </w:t>
      </w:r>
      <w:r w:rsidRPr="00BE6B55">
        <w:t>Олпорт и Вернон пишут</w:t>
      </w:r>
      <w:r w:rsidR="00BE6B55" w:rsidRPr="00BE6B55">
        <w:t>:</w:t>
      </w:r>
    </w:p>
    <w:p w:rsidR="00BE6B55" w:rsidRDefault="00BE6B55" w:rsidP="00BE6B55">
      <w:pPr>
        <w:ind w:firstLine="709"/>
      </w:pPr>
      <w:r>
        <w:t>...</w:t>
      </w:r>
      <w:r w:rsidRPr="00BE6B55">
        <w:t xml:space="preserve"> </w:t>
      </w:r>
      <w:r w:rsidR="00C65CCB" w:rsidRPr="00BE6B55">
        <w:t>ни одно действие нельзя определить, как только выразительное</w:t>
      </w:r>
      <w:r w:rsidRPr="00BE6B55">
        <w:t xml:space="preserve">. </w:t>
      </w:r>
      <w:r w:rsidR="00C65CCB" w:rsidRPr="00BE6B55">
        <w:t>Каждое действие имеет как невыразительный, так и выразительный аспекты</w:t>
      </w:r>
      <w:r w:rsidRPr="00BE6B55">
        <w:t xml:space="preserve">. </w:t>
      </w:r>
      <w:r w:rsidR="00C65CCB" w:rsidRPr="00BE6B55">
        <w:t>Оно имеет</w:t>
      </w:r>
      <w:r>
        <w:t>...</w:t>
      </w:r>
      <w:r w:rsidRPr="00BE6B55">
        <w:t xml:space="preserve"> </w:t>
      </w:r>
      <w:r w:rsidR="00C65CCB" w:rsidRPr="00BE6B55">
        <w:t>свой адаптивный</w:t>
      </w:r>
      <w:r>
        <w:t>...</w:t>
      </w:r>
      <w:r w:rsidRPr="00BE6B55">
        <w:t xml:space="preserve"> </w:t>
      </w:r>
      <w:r w:rsidR="00C65CCB" w:rsidRPr="00BE6B55">
        <w:t>характер, а также свой индивидуальный характер</w:t>
      </w:r>
      <w:r w:rsidRPr="00BE6B55">
        <w:t xml:space="preserve">. </w:t>
      </w:r>
      <w:r w:rsidR="00C65CCB" w:rsidRPr="00BE6B55">
        <w:t>Открывание двери, например, эта задача предписывает определенные скоординированные движения, соответствующие этой цели, но также предоставляет определенную свободу для индивидуального стиля в выполнении предписанных движений</w:t>
      </w:r>
      <w:r w:rsidRPr="00BE6B55">
        <w:t xml:space="preserve">. </w:t>
      </w:r>
      <w:r w:rsidR="00C65CCB" w:rsidRPr="00BE6B55">
        <w:t>Уверенность, давление, точность или терпение, с которой выполняется данная задача, имеют свои особенности</w:t>
      </w:r>
      <w:r w:rsidRPr="00BE6B55">
        <w:t xml:space="preserve">. </w:t>
      </w:r>
      <w:r w:rsidR="00C65CCB" w:rsidRPr="00BE6B55">
        <w:t>Только эти индивидуальные особенности называются выразительными”</w:t>
      </w:r>
      <w:r w:rsidRPr="00BE6B55">
        <w:t>.</w:t>
      </w:r>
    </w:p>
    <w:p w:rsidR="00BE6B55" w:rsidRDefault="00C65CCB" w:rsidP="00BE6B55">
      <w:pPr>
        <w:ind w:firstLine="709"/>
      </w:pPr>
      <w:r w:rsidRPr="00BE6B55">
        <w:t>Выразительное поведение</w:t>
      </w:r>
      <w:r w:rsidR="00BE6B55" w:rsidRPr="00BE6B55">
        <w:t xml:space="preserve"> - </w:t>
      </w:r>
      <w:r w:rsidRPr="00BE6B55">
        <w:t>это моторное проявление эмоций, взаимосвязанных в функциональной системе</w:t>
      </w:r>
      <w:r w:rsidR="00BE6B55" w:rsidRPr="00BE6B55">
        <w:t xml:space="preserve">. </w:t>
      </w:r>
      <w:r w:rsidRPr="00BE6B55">
        <w:t>Клайнз рассматривает выразительное движение как эмоциональное состояние, которое выражается</w:t>
      </w:r>
      <w:r w:rsidR="00BE6B55" w:rsidRPr="00BE6B55">
        <w:t xml:space="preserve">. </w:t>
      </w:r>
      <w:r w:rsidRPr="00BE6B55">
        <w:t>Его исследование, как эмоции переживаются и коммуницируются, помогает объяснить, как танцевально-двигательная терапия работает с чувствами и их проявлениями в действии</w:t>
      </w:r>
      <w:r w:rsidR="00BE6B55" w:rsidRPr="00BE6B55">
        <w:t xml:space="preserve">. </w:t>
      </w:r>
      <w:r w:rsidRPr="00BE6B55">
        <w:t>Если мы производим действие или жест, который соотносится с эмоцией</w:t>
      </w:r>
      <w:r w:rsidR="00BE6B55">
        <w:t xml:space="preserve"> (</w:t>
      </w:r>
      <w:r w:rsidRPr="00BE6B55">
        <w:t>напр</w:t>
      </w:r>
      <w:r w:rsidR="00BE6B55">
        <w:t>.,</w:t>
      </w:r>
      <w:r w:rsidRPr="00BE6B55">
        <w:t xml:space="preserve"> сердито пнуть камень</w:t>
      </w:r>
      <w:r w:rsidR="00BE6B55" w:rsidRPr="00BE6B55">
        <w:t>),</w:t>
      </w:r>
      <w:r w:rsidRPr="00BE6B55">
        <w:t xml:space="preserve"> мы начинаем испытывать соответствующую генерирующуюся висцеральную ответную реакцию</w:t>
      </w:r>
      <w:r w:rsidR="00BE6B55" w:rsidRPr="00BE6B55">
        <w:t xml:space="preserve">. </w:t>
      </w:r>
      <w:r w:rsidRPr="00BE6B55">
        <w:t>Если это действие повторить несколько раз, то интенсивность эмоционального опыта усилится</w:t>
      </w:r>
      <w:r w:rsidR="00BE6B55" w:rsidRPr="00BE6B55">
        <w:t xml:space="preserve">. </w:t>
      </w:r>
      <w:r w:rsidRPr="00BE6B55">
        <w:t>Для того, чтобы поощрить переживание и выражение эмоций, танце-двигательный терапевт работает с движенческими паттернами, ассоциирующимися с эмоциями</w:t>
      </w:r>
      <w:r w:rsidR="00BE6B55" w:rsidRPr="00BE6B55">
        <w:t xml:space="preserve">. </w:t>
      </w:r>
      <w:r w:rsidRPr="00BE6B55">
        <w:t>Например, чтобы поработать с гневом, терапевт может предложить свернуть руки в кулак, крепко их сжать и потрясти ими перед другим человеком</w:t>
      </w:r>
      <w:r w:rsidR="00BE6B55" w:rsidRPr="00BE6B55">
        <w:t xml:space="preserve">. </w:t>
      </w:r>
      <w:r w:rsidRPr="00BE6B55">
        <w:t>Могут быть и другие инструкции</w:t>
      </w:r>
      <w:r w:rsidR="00BE6B55" w:rsidRPr="00BE6B55">
        <w:t xml:space="preserve">: </w:t>
      </w:r>
      <w:r w:rsidRPr="00BE6B55">
        <w:t>твердо стоять на месте, напрягая все тело</w:t>
      </w:r>
      <w:r w:rsidR="00BE6B55" w:rsidRPr="00BE6B55">
        <w:t xml:space="preserve">. </w:t>
      </w:r>
      <w:r w:rsidRPr="00BE6B55">
        <w:t>При потрясении кулаками движение генерирует более специфичный телесный опыт эмоционального состояния</w:t>
      </w:r>
      <w:r w:rsidR="00BE6B55" w:rsidRPr="00BE6B55">
        <w:t xml:space="preserve">. </w:t>
      </w:r>
      <w:r w:rsidRPr="00BE6B55">
        <w:t>Это обеспечивает обратную связь и петлю взаимодействия между выразительным действием и эмоциональным опытом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Эмоции могут быть вызваны реальной ситуацией</w:t>
      </w:r>
      <w:r w:rsidR="00BE6B55">
        <w:t xml:space="preserve"> (</w:t>
      </w:r>
      <w:r w:rsidRPr="00BE6B55">
        <w:t>напр</w:t>
      </w:r>
      <w:r w:rsidR="00BE6B55">
        <w:t>.,</w:t>
      </w:r>
      <w:r w:rsidRPr="00BE6B55">
        <w:t xml:space="preserve"> печаль, когда теряешь друга</w:t>
      </w:r>
      <w:r w:rsidR="00BE6B55" w:rsidRPr="00BE6B55">
        <w:t>),</w:t>
      </w:r>
      <w:r w:rsidRPr="00BE6B55">
        <w:t xml:space="preserve"> восприятием ч</w:t>
      </w:r>
      <w:r w:rsidR="00BE6B55" w:rsidRPr="00BE6B55">
        <w:t xml:space="preserve">. - </w:t>
      </w:r>
      <w:r w:rsidRPr="00BE6B55">
        <w:t>л</w:t>
      </w:r>
      <w:r w:rsidR="00BE6B55" w:rsidRPr="00BE6B55">
        <w:t xml:space="preserve">. </w:t>
      </w:r>
      <w:r w:rsidRPr="00BE6B55">
        <w:t>эмоционального состояния</w:t>
      </w:r>
      <w:r w:rsidR="00BE6B55">
        <w:t xml:space="preserve"> (</w:t>
      </w:r>
      <w:r w:rsidRPr="00BE6B55">
        <w:t>напр</w:t>
      </w:r>
      <w:r w:rsidR="00BE6B55">
        <w:t>.,</w:t>
      </w:r>
      <w:r w:rsidRPr="00BE6B55">
        <w:t xml:space="preserve"> заражаешься страхом, видя страх другого человека</w:t>
      </w:r>
      <w:r w:rsidR="00BE6B55" w:rsidRPr="00BE6B55">
        <w:t>),</w:t>
      </w:r>
      <w:r w:rsidRPr="00BE6B55">
        <w:t xml:space="preserve"> в воображаемой фантазийной ситуации</w:t>
      </w:r>
      <w:r w:rsidR="00BE6B55">
        <w:t xml:space="preserve"> (</w:t>
      </w:r>
      <w:r w:rsidRPr="00BE6B55">
        <w:t>напр</w:t>
      </w:r>
      <w:r w:rsidR="00BE6B55">
        <w:t>.,</w:t>
      </w:r>
      <w:r w:rsidRPr="00BE6B55">
        <w:t xml:space="preserve"> вспомнив или представив, что застреваешь в лифте</w:t>
      </w:r>
      <w:r w:rsidR="00BE6B55" w:rsidRPr="00BE6B55">
        <w:t xml:space="preserve">) </w:t>
      </w:r>
      <w:r w:rsidRPr="00BE6B55">
        <w:t>или воспринимая фантазийное состояние в другом человеке</w:t>
      </w:r>
      <w:r w:rsidR="00BE6B55">
        <w:t xml:space="preserve"> (</w:t>
      </w:r>
      <w:r w:rsidRPr="00BE6B55">
        <w:t>напр</w:t>
      </w:r>
      <w:r w:rsidR="00BE6B55">
        <w:t>.,</w:t>
      </w:r>
      <w:r w:rsidRPr="00BE6B55">
        <w:t xml:space="preserve"> передается переживание боли или вины, демонстрируемое актером</w:t>
      </w:r>
      <w:r w:rsidR="00BE6B55" w:rsidRPr="00BE6B55">
        <w:t>).</w:t>
      </w:r>
    </w:p>
    <w:p w:rsidR="00BE6B55" w:rsidRDefault="00C65CCB" w:rsidP="00BE6B55">
      <w:pPr>
        <w:ind w:firstLine="709"/>
      </w:pPr>
      <w:r w:rsidRPr="00BE6B55">
        <w:t>Использование терапевтом воображения, действия или эмоции помогает таким образом кристаллизовать и интегрировать физиологическое и психологическое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BE6B55" w:rsidRPr="00BE6B55" w:rsidRDefault="00C65CCB" w:rsidP="00DA49C5">
      <w:pPr>
        <w:pStyle w:val="2"/>
      </w:pPr>
      <w:bookmarkStart w:id="3" w:name="_Toc263323275"/>
      <w:r w:rsidRPr="00BE6B55">
        <w:t>Цели</w:t>
      </w:r>
      <w:bookmarkEnd w:id="3"/>
    </w:p>
    <w:p w:rsidR="00DA49C5" w:rsidRDefault="00DA49C5" w:rsidP="00BE6B55">
      <w:pPr>
        <w:ind w:firstLine="709"/>
      </w:pPr>
    </w:p>
    <w:p w:rsidR="00BE6B55" w:rsidRDefault="00C65CCB" w:rsidP="00BE6B55">
      <w:pPr>
        <w:ind w:firstLine="709"/>
      </w:pPr>
      <w:r w:rsidRPr="00BE6B55">
        <w:t>Чтобы сформулировать терапевтические цели, ТД терапевт должен опираться на уровень развития индивида или группы</w:t>
      </w:r>
      <w:r w:rsidR="00BE6B55" w:rsidRPr="00BE6B55">
        <w:t xml:space="preserve">. </w:t>
      </w:r>
      <w:r w:rsidRPr="00BE6B55">
        <w:t>Некоторые пациенты не способны вынести идентификацию и прямое выражение чувств</w:t>
      </w:r>
      <w:r w:rsidR="00BE6B55" w:rsidRPr="00BE6B55">
        <w:t xml:space="preserve">. </w:t>
      </w:r>
      <w:r w:rsidRPr="00BE6B55">
        <w:t>А другие не могут выстроить когнитивную связь со своим движенческим поведением, как отражением себя</w:t>
      </w:r>
      <w:r w:rsidR="00BE6B55" w:rsidRPr="00BE6B55">
        <w:t>.</w:t>
      </w:r>
      <w:r w:rsidR="00DA49C5">
        <w:t xml:space="preserve"> </w:t>
      </w:r>
      <w:r w:rsidRPr="00BE6B55">
        <w:t>Важно помнить, что то, что является разумной и приемлемой целью для одного человека, может быть слишком сложной для другого</w:t>
      </w:r>
      <w:r w:rsidR="00BE6B55" w:rsidRPr="00BE6B55">
        <w:t xml:space="preserve">. </w:t>
      </w:r>
      <w:r w:rsidRPr="00BE6B55">
        <w:t>Модель развития, которая использует континуум от дисфункционального поведения к поведению функциональному, дает больше возможностей применению холистического подхода</w:t>
      </w:r>
      <w:r w:rsidR="00BE6B55" w:rsidRPr="00BE6B55">
        <w:t xml:space="preserve">. </w:t>
      </w:r>
      <w:r w:rsidRPr="00BE6B55">
        <w:t>Цели ТД терапии подразделяются на три области</w:t>
      </w:r>
      <w:r w:rsidR="00BE6B55" w:rsidRPr="00BE6B55">
        <w:t xml:space="preserve"> - </w:t>
      </w:r>
      <w:r w:rsidRPr="00BE6B55">
        <w:t>тело и его действие, межличностные отношения и самоосознавание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C42F01" w:rsidRPr="00BE6B55" w:rsidRDefault="00C42F01" w:rsidP="00DA49C5">
      <w:pPr>
        <w:pStyle w:val="2"/>
      </w:pPr>
      <w:bookmarkStart w:id="4" w:name="_Toc263323276"/>
      <w:r w:rsidRPr="00BE6B55">
        <w:t>Польза</w:t>
      </w:r>
      <w:bookmarkEnd w:id="4"/>
    </w:p>
    <w:p w:rsidR="00DA49C5" w:rsidRDefault="00DA49C5" w:rsidP="00BE6B55">
      <w:pPr>
        <w:ind w:firstLine="709"/>
      </w:pPr>
    </w:p>
    <w:p w:rsidR="00BE6B55" w:rsidRDefault="00C42F01" w:rsidP="00BE6B55">
      <w:pPr>
        <w:ind w:firstLine="709"/>
      </w:pPr>
      <w:r w:rsidRPr="00BE6B55">
        <w:t>Танцевальная терапия может быть полезна для различных пациентов</w:t>
      </w:r>
      <w:r w:rsidR="00BE6B55" w:rsidRPr="00BE6B55">
        <w:t xml:space="preserve"> - </w:t>
      </w:r>
      <w:r w:rsidRPr="00BE6B55">
        <w:t>психических больных, раковых больных, одиноких пожилых людей и многих других</w:t>
      </w:r>
      <w:r w:rsidR="00BE6B55" w:rsidRPr="00BE6B55">
        <w:t xml:space="preserve">. </w:t>
      </w:r>
      <w:r w:rsidRPr="00BE6B55">
        <w:t>Танец зачастую является легким способом выражения эмоций, даже если опыт человека настолько травматичен, что он</w:t>
      </w:r>
      <w:r w:rsidR="00BE6B55">
        <w:t xml:space="preserve"> (</w:t>
      </w:r>
      <w:r w:rsidRPr="00BE6B55">
        <w:t>а</w:t>
      </w:r>
      <w:r w:rsidR="00BE6B55" w:rsidRPr="00BE6B55">
        <w:t xml:space="preserve">) </w:t>
      </w:r>
      <w:r w:rsidRPr="00BE6B55">
        <w:t>не может говорить об этом</w:t>
      </w:r>
      <w:r w:rsidR="00BE6B55" w:rsidRPr="00BE6B55">
        <w:t xml:space="preserve">. </w:t>
      </w:r>
      <w:r w:rsidRPr="00BE6B55">
        <w:t>Поэтому танцтерапия используется в работе с жертвами изнасилования, сексуальных домогательств и инцеста</w:t>
      </w:r>
      <w:r w:rsidR="00BE6B55" w:rsidRPr="00BE6B55">
        <w:t xml:space="preserve">. </w:t>
      </w:r>
      <w:r w:rsidRPr="00BE6B55">
        <w:t>Танцевальная терапия также может помочь людям с физическими недостатками улучшить свою самооценку, научиться балансу и координации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Танцевальные терапевты работают с людьми, у которых есть хронические и смертельные заболевания, чтобы помочь им соотноситься с болью, страхом смерти и изменениям в образе тела</w:t>
      </w:r>
      <w:r w:rsidR="00BE6B55" w:rsidRPr="00BE6B55">
        <w:t xml:space="preserve">. </w:t>
      </w:r>
      <w:r w:rsidRPr="00BE6B55">
        <w:t>Люди с этими болезнями говорят, что классы танцтерапии помогают им расслабиться, забыть о боли и эмоциональных проблемах и выразить чувства по отношению к запретным темам</w:t>
      </w:r>
      <w:r w:rsidR="00BE6B55">
        <w:t xml:space="preserve"> (</w:t>
      </w:r>
      <w:r w:rsidRPr="00BE6B55">
        <w:t>таким как угроза смерти</w:t>
      </w:r>
      <w:r w:rsidR="00BE6B55" w:rsidRPr="00BE6B55">
        <w:t>).</w:t>
      </w:r>
    </w:p>
    <w:p w:rsidR="00BE6B55" w:rsidRDefault="00C42F01" w:rsidP="00BE6B55">
      <w:pPr>
        <w:ind w:firstLine="709"/>
      </w:pPr>
      <w:r w:rsidRPr="00BE6B55">
        <w:t>Танцевальная терапия применима, как для тех, кто имеет танцевальное образование, так и для тех, кто на танцполе двигается очень неуклюже</w:t>
      </w:r>
      <w:r w:rsidR="00BE6B55" w:rsidRPr="00BE6B55">
        <w:t xml:space="preserve">. </w:t>
      </w:r>
      <w:r w:rsidRPr="00BE6B55">
        <w:t>В танцевальной терапии акцент ставится на честном выражении чувств и свободном движении, а не на определенных движениях</w:t>
      </w:r>
      <w:r w:rsidR="00BE6B55" w:rsidRPr="00BE6B55">
        <w:t xml:space="preserve">. </w:t>
      </w:r>
      <w:r w:rsidRPr="00BE6B55">
        <w:t>Дети, которые не могут танцевать сложные танцы и не могут в течение долгого времени сидеть неподвижно</w:t>
      </w:r>
      <w:r w:rsidR="00BE6B55">
        <w:t xml:space="preserve"> (</w:t>
      </w:r>
      <w:r w:rsidRPr="00BE6B55">
        <w:t>что необходимо в традиционной психотерапии</w:t>
      </w:r>
      <w:r w:rsidR="00BE6B55" w:rsidRPr="00BE6B55">
        <w:t>),</w:t>
      </w:r>
      <w:r w:rsidRPr="00BE6B55">
        <w:t xml:space="preserve"> могут получить пользу от свободно протекающей сессии танцевальной терапии</w:t>
      </w:r>
      <w:r w:rsidR="00BE6B55" w:rsidRPr="00BE6B55">
        <w:t xml:space="preserve">. </w:t>
      </w:r>
      <w:r w:rsidRPr="00BE6B55">
        <w:t>Даже пожилые люди, которые уже не могут хорошо двигаться, и даже те из них, кто перемещается в инвалидных креслах, могут участвовать в танцевальной терапии</w:t>
      </w:r>
      <w:r w:rsidR="00BE6B55" w:rsidRPr="00BE6B55">
        <w:t xml:space="preserve">. </w:t>
      </w:r>
      <w:r w:rsidRPr="00BE6B55">
        <w:t>Все, что им требуется,</w:t>
      </w:r>
      <w:r w:rsidR="00BE6B55" w:rsidRPr="00BE6B55">
        <w:t xml:space="preserve"> - </w:t>
      </w:r>
      <w:r w:rsidRPr="00BE6B55">
        <w:t>это двигаться по-своему под ритм музыки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Танцевальная терапия может быть полезна в ситуации один-на-один, когда терапевт работает только с одним пациентом, что дает безопасность в выражении чувств</w:t>
      </w:r>
      <w:r w:rsidR="00BE6B55" w:rsidRPr="00BE6B55">
        <w:t xml:space="preserve">. </w:t>
      </w:r>
      <w:r w:rsidRPr="00BE6B55">
        <w:t>Занятия в группе могут дать ощущение эмоциональной поддержки, улучшить навыки коммуникации и способность ставить границы</w:t>
      </w:r>
      <w:r w:rsidR="00BE6B55">
        <w:t xml:space="preserve"> (</w:t>
      </w:r>
      <w:r w:rsidRPr="00BE6B55">
        <w:t>что жизненно важно для жертв сексуальных домогательств</w:t>
      </w:r>
      <w:r w:rsidR="00BE6B55" w:rsidRPr="00BE6B55">
        <w:t>).</w:t>
      </w:r>
    </w:p>
    <w:p w:rsidR="00BE6B55" w:rsidRDefault="00C65CCB" w:rsidP="00BE6B55">
      <w:pPr>
        <w:ind w:firstLine="709"/>
      </w:pPr>
      <w:r w:rsidRPr="00BE6B55">
        <w:t>Танце-терапевт работает с клиентом для того, чтобы помочь развить более здоровое тело, тело, которое не зажато из-за удерживания напряжения, конфликтов, чувств</w:t>
      </w:r>
      <w:r w:rsidR="00BE6B55" w:rsidRPr="00BE6B55">
        <w:t xml:space="preserve">. </w:t>
      </w:r>
      <w:r w:rsidRPr="00BE6B55">
        <w:t>Цели включают в себя помощь клиенту активизировать тело, катарсическое освобождение напряжения и чувств, пережить ощущение телесной интеграции и координации и выстроить реалистичный образ тела</w:t>
      </w:r>
      <w:r w:rsidR="00BE6B55" w:rsidRPr="00BE6B55">
        <w:t xml:space="preserve">. </w:t>
      </w:r>
      <w:r w:rsidRPr="00BE6B55">
        <w:t>Эти цели достигаются путем использования уже существующих движенческих паттернов индивида и поощрения осознавания телесных ощущений, развивая более широкий спектр движений, исследуя возможности выбора в движении и поощряя коммуникацию и выражение посредством телесных действий</w:t>
      </w:r>
      <w:r w:rsidR="00BE6B55" w:rsidRPr="00BE6B55">
        <w:t xml:space="preserve">. </w:t>
      </w:r>
      <w:r w:rsidRPr="00BE6B55">
        <w:t>Движение, которое ассоциируется с пугающими событиями или чувствами, часто используется на терапевтических сеансах, чтобы помочь клиенту попрактиковать или побольше узнать об этом, чтобы таким образом преодолеть то, что страшит</w:t>
      </w:r>
      <w:r w:rsidR="00BE6B55" w:rsidRPr="00BE6B55">
        <w:t xml:space="preserve">. </w:t>
      </w:r>
      <w:r w:rsidRPr="00BE6B55">
        <w:t xml:space="preserve">Этот процесс позволяет уменьшить страх, когда всплывают волнующие переживания или события, </w:t>
      </w:r>
      <w:r w:rsidR="00BE6B55">
        <w:t>т.к</w:t>
      </w:r>
      <w:r w:rsidR="00BE6B55" w:rsidRPr="00BE6B55">
        <w:t xml:space="preserve"> </w:t>
      </w:r>
      <w:r w:rsidRPr="00BE6B55">
        <w:t>тело уже испытало это в символической форме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C42F01" w:rsidRPr="00BE6B55" w:rsidRDefault="00C42F01" w:rsidP="00DA49C5">
      <w:pPr>
        <w:pStyle w:val="2"/>
      </w:pPr>
      <w:bookmarkStart w:id="5" w:name="_Toc263323277"/>
      <w:r w:rsidRPr="00BE6B55">
        <w:t>Описание</w:t>
      </w:r>
      <w:bookmarkEnd w:id="5"/>
    </w:p>
    <w:p w:rsidR="00DA49C5" w:rsidRDefault="00DA49C5" w:rsidP="00BE6B55">
      <w:pPr>
        <w:ind w:firstLine="709"/>
      </w:pPr>
    </w:p>
    <w:p w:rsidR="00BE6B55" w:rsidRDefault="00C42F01" w:rsidP="00BE6B55">
      <w:pPr>
        <w:ind w:firstLine="709"/>
      </w:pPr>
      <w:r w:rsidRPr="00BE6B55">
        <w:t>В настоящее время в 46 штатах США и в 29 зарубежных странах работает более 1200 танцтерапевтов</w:t>
      </w:r>
      <w:r w:rsidR="00BE6B55" w:rsidRPr="00BE6B55">
        <w:t xml:space="preserve">. </w:t>
      </w:r>
      <w:r w:rsidRPr="00BE6B55">
        <w:t>Как и другие специалисты по психическому здоровью, они используют широкий диапазон техник, чтобы помочь своим пациентам</w:t>
      </w:r>
      <w:r w:rsidR="00BE6B55" w:rsidRPr="00BE6B55">
        <w:t xml:space="preserve">. </w:t>
      </w:r>
      <w:r w:rsidRPr="00BE6B55">
        <w:t>Вот некоторые из основных направлений танцевальной терапии</w:t>
      </w:r>
      <w:r w:rsidR="00BE6B55" w:rsidRPr="00BE6B55">
        <w:t xml:space="preserve">: </w:t>
      </w:r>
      <w:r w:rsidRPr="00BE6B55">
        <w:t>фрейдистский подход, юнгианская техника и направление объектных отношений</w:t>
      </w:r>
      <w:r w:rsidR="00BE6B55" w:rsidRPr="00BE6B55">
        <w:t xml:space="preserve">. </w:t>
      </w:r>
      <w:r w:rsidRPr="00BE6B55">
        <w:t>В то же время, многие терапевты не придерживаются только одного подхода и используют техники разных подходов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Техника аутентичного движения исходит из юнгианского метода анализа, где люди работают с повторяющимися образами своих снов или фантазий, чтобы постичь смысл своей жизни</w:t>
      </w:r>
      <w:r w:rsidR="00BE6B55" w:rsidRPr="00BE6B55">
        <w:t xml:space="preserve">. </w:t>
      </w:r>
      <w:r w:rsidRPr="00BE6B55">
        <w:t>Вместо того чтобы просить пациента протанцевать определенную эмоцию, терапевт предлагает пациенту двигаться, когда он</w:t>
      </w:r>
      <w:r w:rsidR="00BE6B55">
        <w:t xml:space="preserve"> (</w:t>
      </w:r>
      <w:r w:rsidRPr="00BE6B55">
        <w:t>а</w:t>
      </w:r>
      <w:r w:rsidR="00BE6B55" w:rsidRPr="00BE6B55">
        <w:t xml:space="preserve">) </w:t>
      </w:r>
      <w:r w:rsidRPr="00BE6B55">
        <w:t>чувствует</w:t>
      </w:r>
      <w:r w:rsidR="00BE6B55">
        <w:t xml:space="preserve"> "</w:t>
      </w:r>
      <w:r w:rsidRPr="00BE6B55">
        <w:t>внутренний импульс</w:t>
      </w:r>
      <w:r w:rsidR="00BE6B55">
        <w:t xml:space="preserve">". </w:t>
      </w:r>
      <w:r w:rsidRPr="00BE6B55">
        <w:t>Движение направляется самим пациентом, и терапевт является неосуждающим свидетелем его движения</w:t>
      </w:r>
      <w:r w:rsidR="00BE6B55" w:rsidRPr="00BE6B55">
        <w:t xml:space="preserve">. </w:t>
      </w:r>
      <w:r w:rsidRPr="00BE6B55">
        <w:t>Предполагается, что такие движения исходят из глубинного уровня сознания пациента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Во фрейдистской технике танцевальный терапевт работает с пациентом, чтобы раскрыть чувства, скрытые глубоко в бессознательном, через выражение этих чувств в танце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В технике объектных отношений терапевт помогает пациенту исследовать основные проблемы его жизни, обращаясь к первичным отношениям с родителями</w:t>
      </w:r>
      <w:r w:rsidR="00BE6B55" w:rsidRPr="00BE6B55">
        <w:t xml:space="preserve">. </w:t>
      </w:r>
      <w:r w:rsidRPr="00BE6B55">
        <w:t>Эмоции выражаются конкретным, физическим образом</w:t>
      </w:r>
      <w:r w:rsidR="00BE6B55" w:rsidRPr="00BE6B55">
        <w:t xml:space="preserve">. </w:t>
      </w:r>
      <w:r w:rsidRPr="00BE6B55">
        <w:t>Например, пациент может работать со своим страхом потери, приближаясь к терапевту и отдал</w:t>
      </w:r>
      <w:r w:rsidR="00F22447">
        <w:t>я</w:t>
      </w:r>
      <w:r w:rsidRPr="00BE6B55">
        <w:t>ясь от него в танце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Танцевальные терапевты часто используют вместе с танцем другие виды терапии, такие как арт-терапия и драма</w:t>
      </w:r>
      <w:r w:rsidR="00BE6B55" w:rsidRPr="00BE6B55">
        <w:t xml:space="preserve">. </w:t>
      </w:r>
      <w:r w:rsidRPr="00BE6B55">
        <w:t>Терапевты также обсуждают с пациентом, что произошло во время танцевальной сессии, используя обычную</w:t>
      </w:r>
      <w:r w:rsidR="00BE6B55">
        <w:t xml:space="preserve"> "</w:t>
      </w:r>
      <w:r w:rsidRPr="00BE6B55">
        <w:t>разговорную терапию</w:t>
      </w:r>
      <w:r w:rsidR="00BE6B55">
        <w:t xml:space="preserve">". </w:t>
      </w:r>
      <w:r w:rsidRPr="00BE6B55">
        <w:t>Также они используют во время сессий визуализации</w:t>
      </w:r>
      <w:r w:rsidR="00BE6B55" w:rsidRPr="00BE6B55">
        <w:t xml:space="preserve">. </w:t>
      </w:r>
      <w:r w:rsidRPr="00BE6B55">
        <w:t>Например, терапевт может предложить пациентам представить, что они танцуют на прекрасном береге моря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В одной часто используемой технике терапевт зеркально отражает движения пациента, когда тот выражает важные чувства</w:t>
      </w:r>
      <w:r w:rsidR="00BE6B55" w:rsidRPr="00BE6B55">
        <w:t xml:space="preserve">. </w:t>
      </w:r>
      <w:r w:rsidRPr="00BE6B55">
        <w:t>Это работает особенно сильно во время индивидуальной сессии</w:t>
      </w:r>
      <w:r w:rsidR="00BE6B55" w:rsidRPr="00BE6B55">
        <w:t xml:space="preserve">. </w:t>
      </w:r>
      <w:r w:rsidRPr="00BE6B55">
        <w:t>Считается, что эта техника обеспечивает чувство безопасности и помогает проверить истинность чувств пациента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Основное предпосылка танцевальной терапии состоит в том, что когда люди танцуют, они выражают значимые чувства</w:t>
      </w:r>
      <w:r w:rsidR="00BE6B55" w:rsidRPr="00BE6B55">
        <w:t xml:space="preserve">. </w:t>
      </w:r>
      <w:r w:rsidRPr="00BE6B55">
        <w:t>Кулак, гневно бьющий в воздух, голова, склоненная в смущении, многое значат для танцтерапевта</w:t>
      </w:r>
      <w:r w:rsidR="00BE6B55" w:rsidRPr="00BE6B55">
        <w:t xml:space="preserve">. </w:t>
      </w:r>
      <w:r w:rsidRPr="00BE6B55">
        <w:t>С помощью танцтерапии, согласно теории, пациентам легче выражать болезненные, пугающие чувства и проживая, освободиться от них</w:t>
      </w:r>
      <w:r w:rsidR="00BE6B55" w:rsidRPr="00BE6B55">
        <w:t xml:space="preserve">. </w:t>
      </w:r>
      <w:r w:rsidRPr="00BE6B55">
        <w:t>После проживания этих чувств в танце, им легче начать говорить об этих чувствах и перестать выстраивать барьеры между собой и другими</w:t>
      </w:r>
      <w:r w:rsidR="00BE6B55" w:rsidRPr="00BE6B55">
        <w:t>.</w:t>
      </w:r>
    </w:p>
    <w:p w:rsidR="00C42F01" w:rsidRPr="00BE6B55" w:rsidRDefault="00DA49C5" w:rsidP="00DA49C5">
      <w:pPr>
        <w:pStyle w:val="2"/>
      </w:pPr>
      <w:r>
        <w:br w:type="page"/>
      </w:r>
      <w:bookmarkStart w:id="6" w:name="_Toc263323278"/>
      <w:r w:rsidR="00C42F01" w:rsidRPr="00BE6B55">
        <w:t>Подготовка</w:t>
      </w:r>
      <w:bookmarkEnd w:id="6"/>
    </w:p>
    <w:p w:rsidR="00DA49C5" w:rsidRDefault="00DA49C5" w:rsidP="00BE6B55">
      <w:pPr>
        <w:ind w:firstLine="709"/>
      </w:pPr>
    </w:p>
    <w:p w:rsidR="00BE6B55" w:rsidRDefault="00C42F01" w:rsidP="00BE6B55">
      <w:pPr>
        <w:ind w:firstLine="709"/>
      </w:pPr>
      <w:r w:rsidRPr="00BE6B55">
        <w:t>Людям, которые хотят пройти танцевальную терапию, нужно найти квалифицированного терапевта</w:t>
      </w:r>
      <w:r w:rsidR="00BE6B55" w:rsidRPr="00BE6B55">
        <w:t xml:space="preserve">. </w:t>
      </w:r>
      <w:r w:rsidRPr="00BE6B55">
        <w:t>ADTA предоставляет список квалифицированных терапевтов</w:t>
      </w:r>
      <w:r w:rsidR="00BE6B55" w:rsidRPr="00BE6B55">
        <w:t xml:space="preserve">. </w:t>
      </w:r>
      <w:r w:rsidRPr="00BE6B55">
        <w:t>Человеку имеет смысл проходить танцевальную терапию очень открыто и с желанием участвовать, именно тогда она сможет принести наибольшую пользу</w:t>
      </w:r>
      <w:r w:rsidR="00BE6B55" w:rsidRPr="00BE6B55">
        <w:t>.</w:t>
      </w:r>
    </w:p>
    <w:p w:rsidR="00DA49C5" w:rsidRDefault="00DA49C5" w:rsidP="00DA49C5">
      <w:pPr>
        <w:pStyle w:val="2"/>
      </w:pPr>
    </w:p>
    <w:p w:rsidR="00C42F01" w:rsidRPr="00BE6B55" w:rsidRDefault="00C42F01" w:rsidP="00DA49C5">
      <w:pPr>
        <w:pStyle w:val="2"/>
      </w:pPr>
      <w:bookmarkStart w:id="7" w:name="_Toc263323279"/>
      <w:r w:rsidRPr="00BE6B55">
        <w:t>Предупреждения</w:t>
      </w:r>
      <w:bookmarkEnd w:id="7"/>
    </w:p>
    <w:p w:rsidR="00DA49C5" w:rsidRDefault="00DA49C5" w:rsidP="00BE6B55">
      <w:pPr>
        <w:ind w:firstLine="709"/>
      </w:pPr>
    </w:p>
    <w:p w:rsidR="00BE6B55" w:rsidRDefault="00C42F01" w:rsidP="00BE6B55">
      <w:pPr>
        <w:ind w:firstLine="709"/>
      </w:pPr>
      <w:r w:rsidRPr="00BE6B55">
        <w:t>Квалифицированный танцтерапевт должен закончить программу по танцевальной терапии, сертифицированную ADTA и должен быть зарегистрирован в ADTA</w:t>
      </w:r>
      <w:r w:rsidR="00BE6B55" w:rsidRPr="00BE6B55">
        <w:t xml:space="preserve">. </w:t>
      </w:r>
      <w:r w:rsidRPr="00BE6B55">
        <w:t>Он или она не должны быть просто танцорами, а обязательно пройти интенсивное обучение психологии</w:t>
      </w:r>
      <w:r w:rsidR="00BE6B55" w:rsidRPr="00BE6B55">
        <w:t>.</w:t>
      </w:r>
    </w:p>
    <w:p w:rsidR="00C42F01" w:rsidRPr="00BE6B55" w:rsidRDefault="00C42F01" w:rsidP="00BE6B55">
      <w:pPr>
        <w:ind w:firstLine="709"/>
      </w:pPr>
      <w:r w:rsidRPr="00BE6B55">
        <w:t>Побочные эффекты</w:t>
      </w:r>
    </w:p>
    <w:p w:rsidR="00BE6B55" w:rsidRDefault="00C42F01" w:rsidP="00BE6B55">
      <w:pPr>
        <w:ind w:firstLine="709"/>
      </w:pPr>
      <w:r w:rsidRPr="00BE6B55">
        <w:t>Побочные эффекты неизвестны</w:t>
      </w:r>
      <w:r w:rsidR="00BE6B55" w:rsidRPr="00BE6B55">
        <w:t>.</w:t>
      </w:r>
    </w:p>
    <w:p w:rsidR="00C42F01" w:rsidRPr="00BE6B55" w:rsidRDefault="00C42F01" w:rsidP="00BE6B55">
      <w:pPr>
        <w:ind w:firstLine="709"/>
      </w:pPr>
      <w:r w:rsidRPr="00BE6B55">
        <w:t>Исследования и общее признание</w:t>
      </w:r>
    </w:p>
    <w:p w:rsidR="00BE6B55" w:rsidRDefault="00C42F01" w:rsidP="00BE6B55">
      <w:pPr>
        <w:ind w:firstLine="709"/>
      </w:pPr>
      <w:r w:rsidRPr="00BE6B55">
        <w:t>Когда-то танцевальная терапия признавалась неэффективной, дающей лишь временное облегчение, но в настоящее время добилась большего уважения и признания</w:t>
      </w:r>
      <w:r w:rsidR="00BE6B55" w:rsidRPr="00BE6B55">
        <w:t xml:space="preserve">. </w:t>
      </w:r>
      <w:r w:rsidRPr="00BE6B55">
        <w:t>Многие исследования показали, что танцтерапия может быть эффективным инструментом помощи людям в преодолении психологических проблем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В исследовании 1993 г</w:t>
      </w:r>
      <w:r w:rsidR="00BE6B55">
        <w:t>.,</w:t>
      </w:r>
      <w:r w:rsidRPr="00BE6B55">
        <w:t xml:space="preserve"> проводившемся на пожилых людях с ослабленными когнитивными способностями, было показано, что танцевальная терапия значительно улучшает их функциональные возможности</w:t>
      </w:r>
      <w:r w:rsidR="00BE6B55" w:rsidRPr="00BE6B55">
        <w:t xml:space="preserve">. </w:t>
      </w:r>
      <w:r w:rsidRPr="00BE6B55">
        <w:t>У пациентов улучшилось чувство баланса, ритма, общее состояние и социальное взаимодействие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В 1999 г</w:t>
      </w:r>
      <w:r w:rsidR="00BE6B55" w:rsidRPr="00BE6B55">
        <w:t xml:space="preserve">. </w:t>
      </w:r>
      <w:r w:rsidRPr="00BE6B55">
        <w:t>пилотное исследование на 21 студентах университета показало, что те из них, кто проходил серию из 4-5 сессий танцевальной терапии в течение 2 недель, значительно уменьшили показатели по широко известному тесту уровня тревожности</w:t>
      </w:r>
      <w:r w:rsidR="00BE6B55">
        <w:t xml:space="preserve"> (</w:t>
      </w:r>
      <w:r w:rsidRPr="00BE6B55">
        <w:t>Test Anxiety Inventory</w:t>
      </w:r>
      <w:r w:rsidR="00BE6B55" w:rsidRPr="00BE6B55">
        <w:t xml:space="preserve">). </w:t>
      </w:r>
      <w:r w:rsidRPr="00BE6B55">
        <w:t>Кроме того, как сообщается в отчете, их опыт движения не только принес позитивные изменения, но и дал им ряд психологических инсайтов</w:t>
      </w:r>
      <w:r w:rsidR="00BE6B55" w:rsidRPr="00BE6B55">
        <w:t xml:space="preserve">. </w:t>
      </w:r>
      <w:r w:rsidRPr="00BE6B55">
        <w:t>Исследователи пришли к выводу, что танцевальная терапия может быть значимым методом избавления от чрезмерной тревожности, и исследования в этом направлении должны продолжаться</w:t>
      </w:r>
      <w:r w:rsidR="00BE6B55" w:rsidRPr="00BE6B55">
        <w:t>.</w:t>
      </w:r>
    </w:p>
    <w:p w:rsidR="00BE6B55" w:rsidRDefault="00C42F01" w:rsidP="00BE6B55">
      <w:pPr>
        <w:ind w:firstLine="709"/>
      </w:pPr>
      <w:r w:rsidRPr="00BE6B55">
        <w:t>В отчете о другом исследовании 1999 г</w:t>
      </w:r>
      <w:r w:rsidR="00BE6B55">
        <w:t>.,</w:t>
      </w:r>
      <w:r w:rsidRPr="00BE6B55">
        <w:t xml:space="preserve"> представленном на национальной конференции ADTA в ноябре 1999, танцтерапевт Донна Ньюман-Блюстейн сообщала об успешном использовании техник танцевальной терапии при работе с пациентами с сердечными заболеваниями</w:t>
      </w:r>
      <w:r w:rsidR="00BE6B55" w:rsidRPr="00BE6B55">
        <w:t xml:space="preserve">. </w:t>
      </w:r>
      <w:r w:rsidRPr="00BE6B55">
        <w:t>На занятиях по уменьшению стресса, профессионалы здравоохранения использовали методы танцтерапии, чтобы учить осознаванию тела, расслаблению, самовыражению, творчеству и эмпатии</w:t>
      </w:r>
      <w:r w:rsidR="00BE6B55" w:rsidRPr="00BE6B55">
        <w:t xml:space="preserve">. </w:t>
      </w:r>
      <w:r w:rsidRPr="00BE6B55">
        <w:t>Согласно Ньюман-Блюстейн, техники танцевальной терапии помогают пациентам в работе с вызывающими стресс чувствами, такими как гнев, увеличивают степень осознанности, делают пациентов более расслабленными, и просто эмоционально помогают им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C42F01" w:rsidRPr="00BE6B55" w:rsidRDefault="00C42F01" w:rsidP="00DA49C5">
      <w:pPr>
        <w:pStyle w:val="2"/>
      </w:pPr>
      <w:bookmarkStart w:id="8" w:name="_Toc263323280"/>
      <w:r w:rsidRPr="00BE6B55">
        <w:t>Обучение и сертификация</w:t>
      </w:r>
      <w:bookmarkEnd w:id="8"/>
    </w:p>
    <w:p w:rsidR="00DA49C5" w:rsidRDefault="00DA49C5" w:rsidP="00BE6B55">
      <w:pPr>
        <w:ind w:firstLine="709"/>
      </w:pPr>
    </w:p>
    <w:p w:rsidR="00BE6B55" w:rsidRDefault="00C42F01" w:rsidP="00BE6B55">
      <w:pPr>
        <w:ind w:firstLine="709"/>
      </w:pPr>
      <w:r w:rsidRPr="00BE6B55">
        <w:t>Чтобы пройти обучение, танцевальный терапевт должен иметь опыт в танце и других искусствах, и получить первоначальное психологическое образование</w:t>
      </w:r>
      <w:r w:rsidR="00BE6B55" w:rsidRPr="00BE6B55">
        <w:t xml:space="preserve">. </w:t>
      </w:r>
      <w:r w:rsidRPr="00BE6B55">
        <w:t>Профессиональный танцтерапевт должен окончить полный курс</w:t>
      </w:r>
      <w:r w:rsidR="00BE6B55" w:rsidRPr="00BE6B55">
        <w:t xml:space="preserve">. </w:t>
      </w:r>
      <w:r w:rsidRPr="00BE6B55">
        <w:t>Квалифицированный танцтерапевт должен закончить школу</w:t>
      </w:r>
      <w:r w:rsidR="00BE6B55" w:rsidRPr="00BE6B55">
        <w:t xml:space="preserve">. </w:t>
      </w:r>
      <w:r w:rsidRPr="00BE6B55">
        <w:t>Сертифицированную ADTA, или иметь степень магистра танца или психологии и пройти необходимые часы по танцевальной терапии</w:t>
      </w:r>
      <w:r w:rsidR="00BE6B55" w:rsidRPr="00BE6B55">
        <w:t xml:space="preserve">. </w:t>
      </w:r>
      <w:r w:rsidRPr="00BE6B55">
        <w:t>После окончания обучения танцевальный терапевт может зарегистрироваться в ADTA, что позволяет начать практику</w:t>
      </w:r>
      <w:r w:rsidR="00BE6B55" w:rsidRPr="00BE6B55">
        <w:t xml:space="preserve">. </w:t>
      </w:r>
      <w:r w:rsidRPr="00BE6B55">
        <w:t>После двух лет работы он может дополнительную квалификацию от Академии зарегистрированных танцевальных терапевтов</w:t>
      </w:r>
      <w:r w:rsidR="00BE6B55">
        <w:t xml:space="preserve"> (</w:t>
      </w:r>
      <w:r w:rsidRPr="00BE6B55">
        <w:t>ADTR</w:t>
      </w:r>
      <w:r w:rsidR="00BE6B55" w:rsidRPr="00BE6B55">
        <w:t xml:space="preserve">). </w:t>
      </w:r>
      <w:r w:rsidRPr="00BE6B55">
        <w:t>В этом случае он может преподавать танцевальную терапию и проводить супервизию стажеров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Клиническая и академическая подготовка танце-двигательных терапевтов осуществляется в высших учебных заведениях</w:t>
      </w:r>
      <w:r w:rsidR="00BE6B55" w:rsidRPr="00BE6B55">
        <w:t xml:space="preserve">. </w:t>
      </w:r>
      <w:r w:rsidRPr="00BE6B55">
        <w:t>Основные курсы по изучению человеческого поведения</w:t>
      </w:r>
      <w:r w:rsidR="00BE6B55">
        <w:t xml:space="preserve"> (</w:t>
      </w:r>
      <w:r w:rsidRPr="00BE6B55">
        <w:t>группы и индивиды</w:t>
      </w:r>
      <w:r w:rsidR="00BE6B55" w:rsidRPr="00BE6B55">
        <w:t xml:space="preserve">) </w:t>
      </w:r>
      <w:r w:rsidRPr="00BE6B55">
        <w:t>включают</w:t>
      </w:r>
      <w:r w:rsidR="00BE6B55" w:rsidRPr="00BE6B55">
        <w:t xml:space="preserve">: </w:t>
      </w:r>
      <w:r w:rsidRPr="00BE6B55">
        <w:t>наблюдение движения и двигательное поведение</w:t>
      </w:r>
      <w:r w:rsidR="00BE6B55" w:rsidRPr="00BE6B55">
        <w:t xml:space="preserve">; </w:t>
      </w:r>
      <w:r w:rsidRPr="00BE6B55">
        <w:t>теория танце-терапии и навыки</w:t>
      </w:r>
      <w:r w:rsidR="00BE6B55" w:rsidRPr="00BE6B55">
        <w:t xml:space="preserve">. </w:t>
      </w:r>
      <w:r w:rsidRPr="00BE6B55">
        <w:t>Важнейшей частью программы является клиническая практика</w:t>
      </w:r>
      <w:r w:rsidR="00BE6B55" w:rsidRPr="00BE6B55">
        <w:t xml:space="preserve">. </w:t>
      </w:r>
      <w:r w:rsidRPr="00BE6B55">
        <w:t>Проведение танце-двигательных терапевтических сессий требует проницательной чувствительности к разворачивающемуся терапевтическому процессу, который проявляется в движении, требует навыков привлекать полный спектр двигательных переживаний, чтобы облегчить коммуникацию и выражение, требует способности регулировать и передавать чей-либо двигательный стиль, чтобы работать с клиентами различных культурных и социоэкономических групп</w:t>
      </w:r>
      <w:r w:rsidR="00BE6B55" w:rsidRPr="00BE6B55">
        <w:t xml:space="preserve">. </w:t>
      </w:r>
      <w:r w:rsidRPr="00BE6B55">
        <w:t>Простое использование разнообразия двигательных деятельностей не делает этот опыт психотерапевтическим</w:t>
      </w:r>
      <w:r w:rsidR="00BE6B55" w:rsidRPr="00BE6B55">
        <w:t xml:space="preserve">. </w:t>
      </w:r>
      <w:r w:rsidRPr="00BE6B55">
        <w:t>Скорее то, как текущий двигательный процесс сопровождается и направляется танце-терапевтом, чтобы достичь терапевтических целей, трансформирует креативное движение и танец в психотерапию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Хотя большинство специалистов в области психического здоровья не имеют специальной подготовки и навыков танце-двигательного терапевта, существует несколько способов в использовании некоторых подходов данного метода</w:t>
      </w:r>
      <w:r w:rsidR="00BE6B55" w:rsidRPr="00BE6B55">
        <w:t xml:space="preserve">. </w:t>
      </w:r>
      <w:r w:rsidRPr="00BE6B55">
        <w:t>Это обеспечение двигательной активности и развитие чувствительности к использованию невербального поведения</w:t>
      </w:r>
      <w:r w:rsidR="00BE6B55" w:rsidRPr="00BE6B55">
        <w:t xml:space="preserve">. </w:t>
      </w:r>
      <w:r w:rsidRPr="00BE6B55">
        <w:t>Обращение внимания на невербальные аспекты поведения может пролить свет на взаимоотношения между участниками группы, парой, терапевтом и клиентом</w:t>
      </w:r>
      <w:r w:rsidR="00BE6B55" w:rsidRPr="00BE6B55">
        <w:t xml:space="preserve">. </w:t>
      </w:r>
      <w:r w:rsidRPr="00BE6B55">
        <w:t>Движение отражает социальные, культурные и личностные черты, давая таким образом дополнительную информацию, которую можно использовать в терапии</w:t>
      </w:r>
      <w:r w:rsidR="00BE6B55" w:rsidRPr="00BE6B55">
        <w:t>.</w:t>
      </w:r>
    </w:p>
    <w:p w:rsidR="00BE6B55" w:rsidRPr="00BE6B55" w:rsidRDefault="00DA49C5" w:rsidP="00DA49C5">
      <w:pPr>
        <w:pStyle w:val="2"/>
      </w:pPr>
      <w:r>
        <w:br w:type="page"/>
      </w:r>
      <w:bookmarkStart w:id="9" w:name="_Toc263323281"/>
      <w:r w:rsidRPr="00BE6B55">
        <w:t>Техники танцевально-двигательной терапии</w:t>
      </w:r>
      <w:bookmarkEnd w:id="9"/>
    </w:p>
    <w:p w:rsidR="00DA49C5" w:rsidRDefault="00DA49C5" w:rsidP="00BE6B55">
      <w:pPr>
        <w:ind w:firstLine="709"/>
      </w:pPr>
    </w:p>
    <w:p w:rsidR="00C65CCB" w:rsidRPr="00BE6B55" w:rsidRDefault="00C65CCB" w:rsidP="00BE6B55">
      <w:pPr>
        <w:ind w:firstLine="709"/>
      </w:pPr>
      <w:r w:rsidRPr="00BE6B55">
        <w:t>Кинестетическая эмпатия</w:t>
      </w:r>
      <w:r w:rsidR="00DA49C5">
        <w:t>.</w:t>
      </w:r>
    </w:p>
    <w:p w:rsidR="00BE6B55" w:rsidRDefault="00C65CCB" w:rsidP="00BE6B55">
      <w:pPr>
        <w:ind w:firstLine="709"/>
      </w:pPr>
      <w:r w:rsidRPr="00BE6B55">
        <w:t>Как упоминалось ранее, факт нахождения в кинестетической эмпатии с другим</w:t>
      </w:r>
      <w:r w:rsidR="00BE6B55" w:rsidRPr="00BE6B55">
        <w:t xml:space="preserve"> - </w:t>
      </w:r>
      <w:r w:rsidRPr="00BE6B55">
        <w:t>служит двум важным функциям</w:t>
      </w:r>
      <w:r w:rsidR="00BE6B55" w:rsidRPr="00BE6B55">
        <w:t>:</w:t>
      </w:r>
    </w:p>
    <w:p w:rsidR="00BE6B55" w:rsidRDefault="00C65CCB" w:rsidP="00BE6B55">
      <w:pPr>
        <w:ind w:firstLine="709"/>
      </w:pPr>
      <w:r w:rsidRPr="00BE6B55">
        <w:t>это может дать существенную информацию о том, как чувствует себя другой человек и может способствовать развитию раппорта</w:t>
      </w:r>
      <w:r w:rsidR="00BE6B55" w:rsidRPr="00BE6B55">
        <w:t xml:space="preserve">. </w:t>
      </w:r>
      <w:r w:rsidRPr="00BE6B55">
        <w:t>При использовании кинестетической эмпатии, чтобы почувствовать, что чувствует другой, важно принимать своим телом то же положение, мышечное напряжение, дыхательный паттерн и телодвижение</w:t>
      </w:r>
      <w:r w:rsidR="00BE6B55" w:rsidRPr="00BE6B55">
        <w:t xml:space="preserve">. </w:t>
      </w:r>
      <w:r w:rsidRPr="00BE6B55">
        <w:t>Но оставаться в эмпатии можно только на короткое время</w:t>
      </w:r>
      <w:r w:rsidR="00BE6B55" w:rsidRPr="00BE6B55">
        <w:t xml:space="preserve">. </w:t>
      </w:r>
      <w:r w:rsidRPr="00BE6B55">
        <w:t>Иначе интенсивность эмоционального переживания очень трудно стряхнуть с себя, если оно воплощено в вашем теле</w:t>
      </w:r>
      <w:r w:rsidR="00BE6B55" w:rsidRPr="00BE6B55">
        <w:t xml:space="preserve">. </w:t>
      </w:r>
      <w:r w:rsidRPr="00BE6B55">
        <w:t>Другой пласт трудностей лежит в возможном проэцировании своих впечатлений, ценностей и суждений на другого человека вместо признания того факта, что материал, который возникает, может быть вашим собственным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Кинестетическая эмпатия полезна как способ установления контакта с крайне регрессивными неговорящими клиентами</w:t>
      </w:r>
      <w:r w:rsidR="00BE6B55" w:rsidRPr="00BE6B55">
        <w:t xml:space="preserve">. </w:t>
      </w:r>
      <w:r w:rsidRPr="00BE6B55">
        <w:t>Разделение одного и того же двигательного паттерна при ходьбе с ними помогает установить начало отношений</w:t>
      </w:r>
      <w:r w:rsidR="00BE6B55" w:rsidRPr="00BE6B55">
        <w:t xml:space="preserve">. </w:t>
      </w:r>
      <w:r w:rsidRPr="00BE6B55">
        <w:t>Так же как и в работе с аутичными детьми, терапевт должен учитывать потребность клиента и пространственной и эмоциональной дистанции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Осознание двигательного поведения клиента делает возможным использование этой информации как части более традиционной вербальной терапии</w:t>
      </w:r>
      <w:r w:rsidR="00BE6B55" w:rsidRPr="00BE6B55">
        <w:t xml:space="preserve">. </w:t>
      </w:r>
      <w:r w:rsidRPr="00BE6B55">
        <w:t>При отзеркаливании движения терапевт может спросить клиента, что он</w:t>
      </w:r>
      <w:r w:rsidR="00BE6B55">
        <w:t xml:space="preserve"> (</w:t>
      </w:r>
      <w:r w:rsidRPr="00BE6B55">
        <w:t>она</w:t>
      </w:r>
      <w:r w:rsidR="00BE6B55" w:rsidRPr="00BE6B55">
        <w:t xml:space="preserve">) </w:t>
      </w:r>
      <w:r w:rsidRPr="00BE6B55">
        <w:t>чувствует или думает, когда видит, как кто-то еще двигается подобным образом, или поинтересоваться, не вызывает ли движение какого-нибудь образа</w:t>
      </w:r>
      <w:r w:rsidR="00BE6B55" w:rsidRPr="00BE6B55">
        <w:t>.</w:t>
      </w:r>
    </w:p>
    <w:p w:rsidR="00C65CCB" w:rsidRPr="00BE6B55" w:rsidRDefault="00F22447" w:rsidP="00F22447">
      <w:pPr>
        <w:pStyle w:val="2"/>
      </w:pPr>
      <w:r>
        <w:br w:type="page"/>
      </w:r>
      <w:r w:rsidR="00C65CCB" w:rsidRPr="00BE6B55">
        <w:t>Преувеличение</w:t>
      </w:r>
    </w:p>
    <w:p w:rsidR="00F22447" w:rsidRDefault="00F22447" w:rsidP="00BE6B55">
      <w:pPr>
        <w:ind w:firstLine="709"/>
      </w:pPr>
    </w:p>
    <w:p w:rsidR="00BE6B55" w:rsidRDefault="00C65CCB" w:rsidP="00BE6B55">
      <w:pPr>
        <w:ind w:firstLine="709"/>
      </w:pPr>
      <w:r w:rsidRPr="00BE6B55">
        <w:t>Обычно наше внимание привлекает определенный аспект чьего-либо двигательного поведения</w:t>
      </w:r>
      <w:r w:rsidR="00BE6B55">
        <w:t xml:space="preserve"> (</w:t>
      </w:r>
      <w:r w:rsidRPr="00BE6B55">
        <w:t>напр</w:t>
      </w:r>
      <w:r w:rsidR="00BE6B55">
        <w:t>.,</w:t>
      </w:r>
      <w:r w:rsidRPr="00BE6B55">
        <w:t xml:space="preserve"> обдуманное и контролируемое поведение, быстрое и неожиданное движение рукой или опустившееся и тяжелое чувство</w:t>
      </w:r>
      <w:r w:rsidR="00BE6B55" w:rsidRPr="00BE6B55">
        <w:t xml:space="preserve">). </w:t>
      </w:r>
      <w:r w:rsidRPr="00BE6B55">
        <w:t>После того как терапевт привлек внимание клиента к этому паттерну, он может предложить преувеличить движение, чтобы более четко выделить характеризующее качество</w:t>
      </w:r>
      <w:r w:rsidR="00BE6B55" w:rsidRPr="00BE6B55">
        <w:t xml:space="preserve">. </w:t>
      </w:r>
      <w:r w:rsidRPr="00BE6B55">
        <w:t>Клиента можно попросить исследовать выразительные или коммуникативные аспекты</w:t>
      </w:r>
      <w:r w:rsidR="00BE6B55" w:rsidRPr="00BE6B55">
        <w:t xml:space="preserve">. </w:t>
      </w:r>
      <w:r w:rsidRPr="00BE6B55">
        <w:t>На двигательном уровне терапевт может предложить клиенту, чтобы тот позволил испытать себе больше чувств и дать возможность движению идти туда, куда оно идет</w:t>
      </w:r>
      <w:r w:rsidR="00BE6B55" w:rsidRPr="00BE6B55">
        <w:t xml:space="preserve">. </w:t>
      </w:r>
      <w:r w:rsidRPr="00BE6B55">
        <w:t>Также возможно взять качество движения, перенести его в другую часть тела и посмотреть, вызовет ли оно такую же или другую эмоциональную реакцию</w:t>
      </w:r>
      <w:r w:rsidR="00BE6B55" w:rsidRPr="00BE6B55">
        <w:t xml:space="preserve">. </w:t>
      </w:r>
      <w:r w:rsidRPr="00BE6B55">
        <w:t>Клиента можно попросить вербализовать то, что данная часть тела говорит или хочет сделать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C65CCB" w:rsidRPr="00BE6B55" w:rsidRDefault="00C65CCB" w:rsidP="00DA49C5">
      <w:pPr>
        <w:pStyle w:val="2"/>
      </w:pPr>
      <w:bookmarkStart w:id="10" w:name="_Toc263323282"/>
      <w:r w:rsidRPr="00BE6B55">
        <w:t>Трансформация движения в коммуникацию</w:t>
      </w:r>
      <w:bookmarkEnd w:id="10"/>
    </w:p>
    <w:p w:rsidR="00DA49C5" w:rsidRDefault="00DA49C5" w:rsidP="00BE6B55">
      <w:pPr>
        <w:ind w:firstLine="709"/>
      </w:pPr>
    </w:p>
    <w:p w:rsidR="00BE6B55" w:rsidRDefault="00C65CCB" w:rsidP="00BE6B55">
      <w:pPr>
        <w:ind w:firstLine="709"/>
      </w:pPr>
      <w:r w:rsidRPr="00BE6B55">
        <w:t>Эта техника работает с движениями, которые являются дисфункциональными по своей природе</w:t>
      </w:r>
      <w:r w:rsidR="00BE6B55">
        <w:t xml:space="preserve"> (</w:t>
      </w:r>
      <w:r w:rsidRPr="00BE6B55">
        <w:t>напр</w:t>
      </w:r>
      <w:r w:rsidR="00BE6B55">
        <w:t>.,</w:t>
      </w:r>
      <w:r w:rsidRPr="00BE6B55">
        <w:t xml:space="preserve"> самостимулирующие, повторяющиеся, используемые, чтобы держать других на расстоянии</w:t>
      </w:r>
      <w:r w:rsidR="00BE6B55" w:rsidRPr="00BE6B55">
        <w:t xml:space="preserve">) </w:t>
      </w:r>
      <w:r w:rsidRPr="00BE6B55">
        <w:t>и использует их, как базис, на котором клиента вовлекают во взаимодействие</w:t>
      </w:r>
      <w:r w:rsidR="00BE6B55" w:rsidRPr="00BE6B55">
        <w:t xml:space="preserve">. </w:t>
      </w:r>
      <w:r w:rsidRPr="00BE6B55">
        <w:t>Шевеление пальцами около глаз, характерное для некоторых аутичных детей, может быть трансформировано в шевеление пальцами друг против друга, как бы помахивая в приветствии</w:t>
      </w:r>
      <w:r w:rsidR="00BE6B55" w:rsidRPr="00BE6B55">
        <w:t xml:space="preserve">. </w:t>
      </w:r>
      <w:r w:rsidRPr="00BE6B55">
        <w:t>При использовании этой техники важно не копировать человека</w:t>
      </w:r>
      <w:r w:rsidR="00BE6B55" w:rsidRPr="00BE6B55">
        <w:t xml:space="preserve">. </w:t>
      </w:r>
      <w:r w:rsidRPr="00BE6B55">
        <w:t>Лучше всего, когда движения подобны движениям клиента или являются прямым ответом на то, что о</w:t>
      </w:r>
      <w:r w:rsidR="00F22447">
        <w:t>н</w:t>
      </w:r>
      <w:r w:rsidRPr="00BE6B55">
        <w:t xml:space="preserve"> делает</w:t>
      </w:r>
      <w:r w:rsidR="00BE6B55" w:rsidRPr="00BE6B55">
        <w:t>.</w:t>
      </w:r>
    </w:p>
    <w:p w:rsidR="00C65CCB" w:rsidRPr="00BE6B55" w:rsidRDefault="00DA49C5" w:rsidP="00DA49C5">
      <w:pPr>
        <w:pStyle w:val="2"/>
      </w:pPr>
      <w:r>
        <w:br w:type="page"/>
      </w:r>
      <w:bookmarkStart w:id="11" w:name="_Toc263323283"/>
      <w:r w:rsidR="00C65CCB" w:rsidRPr="00BE6B55">
        <w:t>Развитие темы в действие</w:t>
      </w:r>
      <w:bookmarkEnd w:id="11"/>
    </w:p>
    <w:p w:rsidR="00DA49C5" w:rsidRDefault="00DA49C5" w:rsidP="00BE6B55">
      <w:pPr>
        <w:ind w:firstLine="709"/>
      </w:pPr>
    </w:p>
    <w:p w:rsidR="00BE6B55" w:rsidRDefault="00C65CCB" w:rsidP="00BE6B55">
      <w:pPr>
        <w:ind w:firstLine="709"/>
      </w:pPr>
      <w:r w:rsidRPr="00BE6B55">
        <w:t>Несмотря на все старания клиента, слова часто перекрывают и становятся на пути переживания полного содержания чувства или ситуации</w:t>
      </w:r>
      <w:r w:rsidR="00BE6B55" w:rsidRPr="00BE6B55">
        <w:t xml:space="preserve">. </w:t>
      </w:r>
      <w:r w:rsidRPr="00BE6B55">
        <w:t>Развитие этого материала н телесное выражение часто кристаллизует и углубляет осознание</w:t>
      </w:r>
      <w:r w:rsidR="00BE6B55" w:rsidRPr="00BE6B55">
        <w:t xml:space="preserve">. </w:t>
      </w:r>
      <w:r w:rsidRPr="00BE6B55">
        <w:t>В дополнение иногда выявляется несоответствие между тем, что человек говорит и что делает</w:t>
      </w:r>
      <w:r w:rsidR="00BE6B55" w:rsidRPr="00BE6B55">
        <w:t xml:space="preserve">. </w:t>
      </w:r>
      <w:r w:rsidRPr="00BE6B55">
        <w:t>Невербальное поведение трудно скрыть или изменить</w:t>
      </w:r>
      <w:r w:rsidR="00BE6B55" w:rsidRPr="00BE6B55">
        <w:t xml:space="preserve">. </w:t>
      </w:r>
      <w:r w:rsidRPr="00BE6B55">
        <w:t>В результате оно очень точно показывает, что происходит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Например, клиентка работала над эмоциональной сепарацией от отца</w:t>
      </w:r>
      <w:r w:rsidR="00BE6B55" w:rsidRPr="00BE6B55">
        <w:t xml:space="preserve">. </w:t>
      </w:r>
      <w:r w:rsidRPr="00BE6B55">
        <w:t>Хотя она говорила правильные слова о том, что она теперь чувствует себя свободной от этой ситуации, ее двигательное поведение показывало совершенно обратное</w:t>
      </w:r>
      <w:r w:rsidR="00BE6B55" w:rsidRPr="00BE6B55">
        <w:t xml:space="preserve">. </w:t>
      </w:r>
      <w:r w:rsidRPr="00BE6B55">
        <w:t>Используя растягивающуюся ленту, как связующее звено, чтобы проиллюстрировать это несоответствие, терапевт, взяв на себя роль отца, попросила клиентку держаться за другой конец</w:t>
      </w:r>
      <w:r w:rsidR="00BE6B55" w:rsidRPr="00BE6B55">
        <w:t xml:space="preserve">. </w:t>
      </w:r>
      <w:r w:rsidRPr="00BE6B55">
        <w:t>Клиентку попросили представить, что эта лента символизирует те сильные эмоциональные узы, которые существуют между ней и ее отцом, чтобы посмотреть, как она сможет высвободить себя из этой ситуации</w:t>
      </w:r>
      <w:r w:rsidR="00BE6B55" w:rsidRPr="00BE6B55">
        <w:t xml:space="preserve">. </w:t>
      </w:r>
      <w:r w:rsidRPr="00BE6B55">
        <w:t>Ей не хотелось отпускать ленту</w:t>
      </w:r>
      <w:r w:rsidR="00BE6B55" w:rsidRPr="00BE6B55">
        <w:t xml:space="preserve">. </w:t>
      </w:r>
      <w:r w:rsidRPr="00BE6B55">
        <w:t>Для нее это движенческое задание ясно продемонстрировало ее истинные чувства</w:t>
      </w:r>
      <w:r w:rsidR="00BE6B55" w:rsidRPr="00BE6B55">
        <w:t>.</w:t>
      </w:r>
    </w:p>
    <w:p w:rsidR="00DA49C5" w:rsidRDefault="00C65CCB" w:rsidP="00BE6B55">
      <w:pPr>
        <w:ind w:firstLine="709"/>
      </w:pPr>
      <w:r w:rsidRPr="00BE6B55">
        <w:t>Еще одной полезной темой, которую можно перевести в движение, является доверие</w:t>
      </w:r>
      <w:r w:rsidR="00BE6B55" w:rsidRPr="00BE6B55">
        <w:t xml:space="preserve">. </w:t>
      </w:r>
    </w:p>
    <w:p w:rsidR="00DA49C5" w:rsidRDefault="00C65CCB" w:rsidP="00BE6B55">
      <w:pPr>
        <w:ind w:firstLine="709"/>
      </w:pPr>
      <w:r w:rsidRPr="00BE6B55">
        <w:t>Позволить себе полностью облокотиться на кого-нибудь или физически поддержать кого-то</w:t>
      </w:r>
      <w:r w:rsidR="00BE6B55" w:rsidRPr="00BE6B55">
        <w:t xml:space="preserve"> - </w:t>
      </w:r>
      <w:r w:rsidRPr="00BE6B55">
        <w:t>это может очень четко показать индивидуальные стили или паттерны</w:t>
      </w:r>
      <w:r w:rsidR="00BE6B55" w:rsidRPr="00BE6B55">
        <w:t xml:space="preserve">. </w:t>
      </w:r>
    </w:p>
    <w:p w:rsidR="00BE6B55" w:rsidRDefault="00C65CCB" w:rsidP="00BE6B55">
      <w:pPr>
        <w:ind w:firstLine="709"/>
      </w:pPr>
      <w:r w:rsidRPr="00BE6B55">
        <w:t>Полностью отдаться чьей-либо заземленности и балансировать на чьей-либо опоре</w:t>
      </w:r>
      <w:r w:rsidR="00BE6B55" w:rsidRPr="00BE6B55">
        <w:t xml:space="preserve"> - </w:t>
      </w:r>
      <w:r w:rsidRPr="00BE6B55">
        <w:t>эта телесная эмоция отличается от неполной отдачи</w:t>
      </w:r>
      <w:r w:rsidR="00BE6B55" w:rsidRPr="00BE6B55">
        <w:t xml:space="preserve">. </w:t>
      </w:r>
      <w:r w:rsidRPr="00BE6B55">
        <w:t>Клиенты могут осознать, каким людям они доверяют, доверяют ли они вообще или только частично, и как это репрезентирует их жизненные паттерны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Сопротивление, пассивность, сотрудничество, лидер или следователь</w:t>
      </w:r>
      <w:r w:rsidR="00BE6B55" w:rsidRPr="00BE6B55">
        <w:t xml:space="preserve"> - </w:t>
      </w:r>
      <w:r w:rsidRPr="00BE6B55">
        <w:t>это некоторые другие темы, которые можно развить на двигательном уровне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C65CCB" w:rsidRPr="00BE6B55" w:rsidRDefault="00C65CCB" w:rsidP="00DA49C5">
      <w:pPr>
        <w:pStyle w:val="2"/>
      </w:pPr>
      <w:bookmarkStart w:id="12" w:name="_Toc263323284"/>
      <w:r w:rsidRPr="00BE6B55">
        <w:t>Внимание к взаимодействию</w:t>
      </w:r>
      <w:bookmarkEnd w:id="12"/>
    </w:p>
    <w:p w:rsidR="00DA49C5" w:rsidRDefault="00DA49C5" w:rsidP="00BE6B55">
      <w:pPr>
        <w:ind w:firstLine="709"/>
      </w:pPr>
    </w:p>
    <w:p w:rsidR="00BE6B55" w:rsidRDefault="00C65CCB" w:rsidP="00BE6B55">
      <w:pPr>
        <w:ind w:firstLine="709"/>
      </w:pPr>
      <w:r w:rsidRPr="00BE6B55">
        <w:t>Все предложенные техники требуют проницательной чувствительности к невербальной коммуникации</w:t>
      </w:r>
      <w:r w:rsidR="00BE6B55" w:rsidRPr="00BE6B55">
        <w:t xml:space="preserve">. </w:t>
      </w:r>
      <w:r w:rsidRPr="00BE6B55">
        <w:t>Едва заметные изменения в положении тела часто указывают на изменения или урегулирование отношений</w:t>
      </w:r>
      <w:r w:rsidR="00BE6B55" w:rsidRPr="00BE6B55">
        <w:t xml:space="preserve">. </w:t>
      </w:r>
      <w:r w:rsidRPr="00BE6B55">
        <w:t>Особенно на сеансах вербальной терапии стоит обращать внимание, когда люди принимают похожие положения или двигаются в синхроне</w:t>
      </w:r>
      <w:r w:rsidR="00BE6B55">
        <w:t xml:space="preserve"> (</w:t>
      </w:r>
      <w:r w:rsidRPr="00BE6B55">
        <w:t>ритмично</w:t>
      </w:r>
      <w:r w:rsidR="00BE6B55" w:rsidRPr="00BE6B55">
        <w:t xml:space="preserve">) </w:t>
      </w:r>
      <w:r w:rsidRPr="00BE6B55">
        <w:t>друг с другом</w:t>
      </w:r>
      <w:r w:rsidR="00BE6B55" w:rsidRPr="00BE6B55">
        <w:t xml:space="preserve">. </w:t>
      </w:r>
      <w:r w:rsidRPr="00BE6B55">
        <w:t>Люди пользуются своей физикой, чтобы бессознательно блокировать другого человека, отрезать или прервать невербальную последовательность, или изменить позицию, чтобы избежать двигательного взаимодействия с другими</w:t>
      </w:r>
      <w:r w:rsidR="00BE6B55" w:rsidRPr="00BE6B55">
        <w:t xml:space="preserve">. </w:t>
      </w:r>
      <w:r w:rsidRPr="00BE6B55">
        <w:t>Невербальный уровень дает информацию относительного статуса, силы</w:t>
      </w:r>
      <w:r w:rsidR="00BE6B55">
        <w:t xml:space="preserve"> (</w:t>
      </w:r>
      <w:r w:rsidRPr="00BE6B55">
        <w:t>энергии</w:t>
      </w:r>
      <w:r w:rsidR="00BE6B55" w:rsidRPr="00BE6B55">
        <w:t xml:space="preserve">) </w:t>
      </w:r>
      <w:r w:rsidRPr="00BE6B55">
        <w:t>отношений, силы или тенденции к привязанности, раппорта, конфликта, защит и эмоционального выражения</w:t>
      </w:r>
      <w:r w:rsidR="00BE6B55" w:rsidRPr="00BE6B55">
        <w:t>.</w:t>
      </w:r>
    </w:p>
    <w:p w:rsidR="00BE6B55" w:rsidRDefault="00C65CCB" w:rsidP="00BE6B55">
      <w:pPr>
        <w:ind w:firstLine="709"/>
      </w:pPr>
      <w:r w:rsidRPr="00BE6B55">
        <w:t>Другой важной областью работы для специалистов является двигательная деятельность</w:t>
      </w:r>
      <w:r w:rsidR="00BE6B55">
        <w:t xml:space="preserve"> (</w:t>
      </w:r>
      <w:r w:rsidRPr="00BE6B55">
        <w:t>напр</w:t>
      </w:r>
      <w:r w:rsidR="00BE6B55">
        <w:t>.,</w:t>
      </w:r>
      <w:r w:rsidRPr="00BE6B55">
        <w:t xml:space="preserve"> упражнения, игры, креативный танец</w:t>
      </w:r>
      <w:r w:rsidR="00BE6B55" w:rsidRPr="00BE6B55">
        <w:t xml:space="preserve">). </w:t>
      </w:r>
      <w:r w:rsidRPr="00BE6B55">
        <w:t>Это позволяет расширить или установить уровень физической активности, развить самоуважение, социализацию</w:t>
      </w:r>
      <w:r w:rsidR="00BE6B55">
        <w:t xml:space="preserve"> (</w:t>
      </w:r>
      <w:r w:rsidRPr="00BE6B55">
        <w:t>общительность</w:t>
      </w:r>
      <w:r w:rsidR="00BE6B55" w:rsidRPr="00BE6B55">
        <w:t>),</w:t>
      </w:r>
      <w:r w:rsidRPr="00BE6B55">
        <w:t xml:space="preserve"> способствовать освобождению напряжения и релаксации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C65CCB" w:rsidRPr="00BE6B55" w:rsidRDefault="00C65CCB" w:rsidP="00DA49C5">
      <w:pPr>
        <w:pStyle w:val="2"/>
      </w:pPr>
      <w:bookmarkStart w:id="13" w:name="_Toc263323285"/>
      <w:r w:rsidRPr="00BE6B55">
        <w:t>Использование ритма</w:t>
      </w:r>
      <w:bookmarkEnd w:id="13"/>
    </w:p>
    <w:p w:rsidR="00DA49C5" w:rsidRDefault="00DA49C5" w:rsidP="00BE6B55">
      <w:pPr>
        <w:ind w:firstLine="709"/>
      </w:pPr>
    </w:p>
    <w:p w:rsidR="00BE6B55" w:rsidRDefault="00C65CCB" w:rsidP="00BE6B55">
      <w:pPr>
        <w:ind w:firstLine="709"/>
      </w:pPr>
      <w:r w:rsidRPr="00BE6B55">
        <w:t>Двигательная деятельность, которая использует ритмические телодвижения, такие как фольклорные танцы или упражнения, усиливают ощущение общности, сплоченности у участников группы</w:t>
      </w:r>
      <w:r w:rsidR="00BE6B55" w:rsidRPr="00BE6B55">
        <w:t xml:space="preserve">. </w:t>
      </w:r>
      <w:r w:rsidRPr="00BE6B55">
        <w:t>Ритмичное действие также помогает продлить вовлеченность в деятельность, способствуя согласованному использованию тела</w:t>
      </w:r>
      <w:r w:rsidR="00BE6B55" w:rsidRPr="00BE6B55">
        <w:t>.</w:t>
      </w:r>
    </w:p>
    <w:p w:rsidR="00C65CCB" w:rsidRPr="00BE6B55" w:rsidRDefault="00DA49C5" w:rsidP="00DA49C5">
      <w:pPr>
        <w:pStyle w:val="2"/>
      </w:pPr>
      <w:r>
        <w:br w:type="page"/>
      </w:r>
      <w:bookmarkStart w:id="14" w:name="_Toc263323286"/>
      <w:r w:rsidR="00C65CCB" w:rsidRPr="00BE6B55">
        <w:t>Освобождение от напряжения</w:t>
      </w:r>
      <w:bookmarkEnd w:id="14"/>
    </w:p>
    <w:p w:rsidR="00DA49C5" w:rsidRDefault="00DA49C5" w:rsidP="00BE6B55">
      <w:pPr>
        <w:ind w:firstLine="709"/>
      </w:pPr>
    </w:p>
    <w:p w:rsidR="00BE6B55" w:rsidRDefault="00C65CCB" w:rsidP="00BE6B55">
      <w:pPr>
        <w:ind w:firstLine="709"/>
      </w:pPr>
      <w:r w:rsidRPr="00BE6B55">
        <w:t>Людям, которые зажаты или напряжены, работа с движением помогает расслабить неудобные или зажатые части тела</w:t>
      </w:r>
      <w:r w:rsidR="00BE6B55" w:rsidRPr="00BE6B55">
        <w:t xml:space="preserve">. </w:t>
      </w:r>
      <w:r w:rsidRPr="00BE6B55">
        <w:t>Иногда сильное встряхивание частями тела</w:t>
      </w:r>
      <w:r w:rsidR="00BE6B55">
        <w:t xml:space="preserve"> (</w:t>
      </w:r>
      <w:r w:rsidRPr="00BE6B55">
        <w:t>как будто стряхивая воду или пыль</w:t>
      </w:r>
      <w:r w:rsidR="00BE6B55" w:rsidRPr="00BE6B55">
        <w:t xml:space="preserve">) </w:t>
      </w:r>
      <w:r w:rsidRPr="00BE6B55">
        <w:t>может привести к катарсическому высвобождению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C65CCB" w:rsidRPr="00BE6B55" w:rsidRDefault="00C65CCB" w:rsidP="00DA49C5">
      <w:pPr>
        <w:pStyle w:val="2"/>
      </w:pPr>
      <w:bookmarkStart w:id="15" w:name="_Toc263323287"/>
      <w:r w:rsidRPr="00BE6B55">
        <w:t>Работа с реквизитом</w:t>
      </w:r>
      <w:bookmarkEnd w:id="15"/>
    </w:p>
    <w:p w:rsidR="00DA49C5" w:rsidRDefault="00DA49C5" w:rsidP="00BE6B55">
      <w:pPr>
        <w:ind w:firstLine="709"/>
      </w:pPr>
    </w:p>
    <w:p w:rsidR="00BE6B55" w:rsidRDefault="00C65CCB" w:rsidP="00BE6B55">
      <w:pPr>
        <w:ind w:firstLine="709"/>
      </w:pPr>
      <w:r w:rsidRPr="00BE6B55">
        <w:t>Для некоторых непосредственные отношения с другими могут быть болезненными или пугающими переживаниями</w:t>
      </w:r>
      <w:r w:rsidR="00BE6B55" w:rsidRPr="00BE6B55">
        <w:t xml:space="preserve">. </w:t>
      </w:r>
      <w:r w:rsidRPr="00BE6B55">
        <w:t>Тогда соединению участников группы может помочь работа с предметами</w:t>
      </w:r>
      <w:r w:rsidR="00BE6B55" w:rsidRPr="00BE6B55">
        <w:t xml:space="preserve">. </w:t>
      </w:r>
      <w:r w:rsidRPr="00BE6B55">
        <w:t>Более того, предметы могут способствовать прямому выражению чувств, когда действительные чувства слишком пугают</w:t>
      </w:r>
      <w:r w:rsidR="00BE6B55" w:rsidRPr="00BE6B55">
        <w:t xml:space="preserve">. </w:t>
      </w:r>
      <w:r w:rsidRPr="00BE6B55">
        <w:t>Пеновые мячики можно бросить, разломать раздавить</w:t>
      </w:r>
      <w:r w:rsidR="00BE6B55" w:rsidRPr="00BE6B55">
        <w:t xml:space="preserve">; </w:t>
      </w:r>
      <w:r w:rsidRPr="00BE6B55">
        <w:t>подушки можно бросать и пинать</w:t>
      </w:r>
      <w:r w:rsidR="00BE6B55" w:rsidRPr="00BE6B55">
        <w:t xml:space="preserve">; </w:t>
      </w:r>
      <w:r w:rsidRPr="00BE6B55">
        <w:t>а полотна</w:t>
      </w:r>
      <w:r w:rsidR="00BE6B55" w:rsidRPr="00BE6B55">
        <w:t xml:space="preserve"> - </w:t>
      </w:r>
      <w:r w:rsidRPr="00BE6B55">
        <w:t>тянуть или трясти изо всех сил</w:t>
      </w:r>
      <w:r w:rsidR="00BE6B55" w:rsidRPr="00BE6B55">
        <w:t xml:space="preserve">. </w:t>
      </w:r>
      <w:r w:rsidRPr="00BE6B55">
        <w:t>Держась за растягивающуюся полосу ткани, люди могут ощутить себя частью группы, даже если они испытывают недостаток в социальной связанности</w:t>
      </w:r>
      <w:r w:rsidR="00BE6B55" w:rsidRPr="00BE6B55">
        <w:t xml:space="preserve">. </w:t>
      </w:r>
      <w:r w:rsidRPr="00BE6B55">
        <w:t>Работа с реквизитом вызывает и стимулирует естественную телесную реакцию</w:t>
      </w:r>
      <w:r w:rsidR="00BE6B55" w:rsidRPr="00BE6B55">
        <w:t xml:space="preserve">; </w:t>
      </w:r>
      <w:r w:rsidRPr="00BE6B55">
        <w:t>кто-то обычно старается поймать мяч или по крайней мере увернуться от удара</w:t>
      </w:r>
      <w:r w:rsidR="00BE6B55" w:rsidRPr="00BE6B55">
        <w:t xml:space="preserve">. </w:t>
      </w:r>
      <w:r w:rsidRPr="00BE6B55">
        <w:t>Также это может вызвать воспоминания о тех моментах, когда происходила игра, соревнование или участие в группе</w:t>
      </w:r>
      <w:r w:rsidR="00BE6B55" w:rsidRPr="00BE6B55">
        <w:t>.</w:t>
      </w:r>
    </w:p>
    <w:p w:rsidR="00DA49C5" w:rsidRDefault="00DA49C5" w:rsidP="00BE6B55">
      <w:pPr>
        <w:ind w:firstLine="709"/>
      </w:pPr>
    </w:p>
    <w:p w:rsidR="00BE6B55" w:rsidRDefault="00C42F01" w:rsidP="00DA49C5">
      <w:pPr>
        <w:pStyle w:val="2"/>
      </w:pPr>
      <w:bookmarkStart w:id="16" w:name="_Toc263323288"/>
      <w:r w:rsidRPr="00BE6B55">
        <w:t>Танец стихий</w:t>
      </w:r>
      <w:bookmarkEnd w:id="16"/>
    </w:p>
    <w:p w:rsidR="00DA49C5" w:rsidRDefault="00DA49C5" w:rsidP="00BE6B55">
      <w:pPr>
        <w:ind w:firstLine="709"/>
      </w:pPr>
    </w:p>
    <w:p w:rsidR="00C42F01" w:rsidRPr="00BE6B55" w:rsidRDefault="00BE6B55" w:rsidP="00BE6B55">
      <w:pPr>
        <w:ind w:firstLine="709"/>
      </w:pPr>
      <w:r>
        <w:t>"</w:t>
      </w:r>
      <w:r w:rsidR="00C42F01" w:rsidRPr="00BE6B55">
        <w:t>Лечение</w:t>
      </w:r>
      <w:r>
        <w:t xml:space="preserve">" </w:t>
      </w:r>
      <w:r w:rsidR="00C42F01" w:rsidRPr="00BE6B55">
        <w:t>проходит в форме группового тренинга длительностью от трех дней до бесконечности</w:t>
      </w:r>
      <w:r w:rsidRPr="00BE6B55">
        <w:t xml:space="preserve">. </w:t>
      </w:r>
      <w:r w:rsidR="00C42F01" w:rsidRPr="00BE6B55">
        <w:t>От вас потребуется совсем немного</w:t>
      </w:r>
      <w:r w:rsidRPr="00BE6B55">
        <w:t xml:space="preserve">: </w:t>
      </w:r>
      <w:r w:rsidR="00C42F01" w:rsidRPr="00BE6B55">
        <w:t>прийти в зал, переодеться в спортивную форму, довериться инструктору и отправиться в путь к самому себе</w:t>
      </w:r>
      <w:r>
        <w:t>...</w:t>
      </w:r>
      <w:r w:rsidRPr="00BE6B55">
        <w:t xml:space="preserve"> </w:t>
      </w:r>
      <w:r w:rsidR="00C42F01" w:rsidRPr="00BE6B55">
        <w:t>Путь будет лежать через простые, доступные каждому упражнения и задания, названия которых полностью отражают их суть</w:t>
      </w:r>
      <w:r w:rsidRPr="00BE6B55">
        <w:t>:</w:t>
      </w:r>
      <w:r>
        <w:t xml:space="preserve"> "</w:t>
      </w:r>
      <w:r w:rsidR="00C42F01" w:rsidRPr="00BE6B55">
        <w:t>Скульптуры</w:t>
      </w:r>
      <w:r>
        <w:t>", "</w:t>
      </w:r>
      <w:r w:rsidR="00C42F01" w:rsidRPr="00BE6B55">
        <w:t>Зеркало</w:t>
      </w:r>
      <w:r>
        <w:t>", "</w:t>
      </w:r>
      <w:r w:rsidR="00C42F01" w:rsidRPr="00BE6B55">
        <w:t>Танец птицы</w:t>
      </w:r>
      <w:r>
        <w:t>", "</w:t>
      </w:r>
      <w:r w:rsidR="00C42F01" w:rsidRPr="00BE6B55">
        <w:t>Человек и его тень</w:t>
      </w:r>
      <w:r>
        <w:t>", "</w:t>
      </w:r>
      <w:r w:rsidR="00C42F01" w:rsidRPr="00BE6B55">
        <w:t>Встречи и расставания</w:t>
      </w:r>
      <w:r>
        <w:t>", "</w:t>
      </w:r>
      <w:r w:rsidR="00C42F01" w:rsidRPr="00BE6B55">
        <w:t>Любовь и ярость</w:t>
      </w:r>
      <w:r>
        <w:t>"</w:t>
      </w:r>
      <w:r w:rsidR="00C42F01" w:rsidRPr="00BE6B55">
        <w:t>,</w:t>
      </w:r>
      <w:r>
        <w:t>"</w:t>
      </w:r>
      <w:r w:rsidR="00C42F01" w:rsidRPr="00BE6B55">
        <w:t>Страсть и нежность</w:t>
      </w:r>
      <w:r>
        <w:t>", "</w:t>
      </w:r>
      <w:r w:rsidR="00C42F01" w:rsidRPr="00BE6B55">
        <w:t>Танец четырех стихий</w:t>
      </w:r>
      <w:r>
        <w:t xml:space="preserve">" </w:t>
      </w:r>
      <w:r w:rsidR="00C42F01" w:rsidRPr="00BE6B55">
        <w:t>и так далее</w:t>
      </w:r>
      <w:r w:rsidRPr="00BE6B55">
        <w:t xml:space="preserve">. </w:t>
      </w:r>
      <w:r w:rsidR="00F22447">
        <w:t>Вариантов очень много, по</w:t>
      </w:r>
      <w:r w:rsidR="00C42F01" w:rsidRPr="00BE6B55">
        <w:t>этому тренинги делятся на ступени таким образом, чтобы изучать себя постепенно, последовательно переходя от простого</w:t>
      </w:r>
      <w:r w:rsidR="00F22447">
        <w:t xml:space="preserve"> </w:t>
      </w:r>
      <w:r w:rsidR="00C42F01" w:rsidRPr="00BE6B55">
        <w:t>к сложному</w:t>
      </w:r>
      <w:r w:rsidRPr="00BE6B55">
        <w:t xml:space="preserve">. </w:t>
      </w:r>
      <w:r w:rsidR="00C42F01" w:rsidRPr="00BE6B55">
        <w:t>Во время занятий вы освоите различные танцевальные движения</w:t>
      </w:r>
      <w:r w:rsidRPr="00BE6B55">
        <w:t xml:space="preserve"> - </w:t>
      </w:r>
      <w:r w:rsidR="00C42F01" w:rsidRPr="00BE6B55">
        <w:t>падения, перевороты и перекаты за центром, опоры</w:t>
      </w:r>
      <w:r w:rsidR="00DA49C5">
        <w:t xml:space="preserve"> </w:t>
      </w:r>
      <w:r w:rsidR="00C42F01" w:rsidRPr="00BE6B55">
        <w:t>и поддерж</w:t>
      </w:r>
      <w:r w:rsidR="00DA49C5">
        <w:t>ки, балансы, контрбалансы и мно</w:t>
      </w:r>
      <w:r w:rsidR="00C42F01" w:rsidRPr="00BE6B55">
        <w:t>гие другие</w:t>
      </w:r>
      <w:r w:rsidRPr="00BE6B55">
        <w:t xml:space="preserve">. </w:t>
      </w:r>
      <w:r w:rsidR="00C42F01" w:rsidRPr="00BE6B55">
        <w:t>Кульминацией танцевального развития считается способность танцевать с партнерами</w:t>
      </w:r>
      <w:r w:rsidRPr="00BE6B55">
        <w:t xml:space="preserve">: </w:t>
      </w:r>
      <w:r w:rsidR="00C42F01" w:rsidRPr="00BE6B55">
        <w:t>вдвоем, втроем, вчетвером</w:t>
      </w:r>
      <w:r w:rsidRPr="00BE6B55">
        <w:t xml:space="preserve">. </w:t>
      </w:r>
      <w:r w:rsidR="00C42F01" w:rsidRPr="00BE6B55">
        <w:t>Этот</w:t>
      </w:r>
      <w:r w:rsidR="00DA49C5">
        <w:t xml:space="preserve"> </w:t>
      </w:r>
      <w:r w:rsidR="00C42F01" w:rsidRPr="00BE6B55">
        <w:t>вариант танца называют контактной импровизацией, он не только используется на развивающих тренингах, но и знаком нам по танцевальному искусству</w:t>
      </w:r>
      <w:r w:rsidRPr="00BE6B55">
        <w:t xml:space="preserve">. </w:t>
      </w:r>
      <w:r w:rsidR="00C42F01" w:rsidRPr="00BE6B55">
        <w:t>Когда двое танцуют свой танец, чувствуя и понимая друг друга на уровне телесного самовыражения, это завораживает и превращается в настоящий спектакль</w:t>
      </w:r>
      <w:r w:rsidRPr="00BE6B55">
        <w:t xml:space="preserve">. </w:t>
      </w:r>
      <w:r w:rsidR="00C42F01" w:rsidRPr="00BE6B55">
        <w:t>Занятия танцевальной импровизацией действительно могут стать лучшей формой фитнеса, реабилитации, релаксации или полезного времяпрепровождения</w:t>
      </w:r>
      <w:r w:rsidRPr="00BE6B55">
        <w:t xml:space="preserve">. </w:t>
      </w:r>
      <w:r w:rsidR="00C42F01" w:rsidRPr="00BE6B55">
        <w:t>Вы даже не заметите, как ваш запрос, проблема или заболевание, с которым вы пришли на тренинг, трансформируется в самопознание и работу</w:t>
      </w:r>
      <w:r w:rsidR="00DA49C5">
        <w:t xml:space="preserve"> </w:t>
      </w:r>
      <w:r w:rsidR="00C42F01" w:rsidRPr="00BE6B55">
        <w:t>над собой на всех уровнях</w:t>
      </w:r>
      <w:r w:rsidRPr="00BE6B55">
        <w:t xml:space="preserve">. </w:t>
      </w:r>
      <w:r w:rsidR="00C42F01" w:rsidRPr="00BE6B55">
        <w:t>Ведь танец</w:t>
      </w:r>
      <w:r w:rsidRPr="00BE6B55">
        <w:t xml:space="preserve"> - </w:t>
      </w:r>
      <w:r w:rsidR="00C42F01" w:rsidRPr="00BE6B55">
        <w:t>это игра, в которой нам предоставляется возможность переходить от одной</w:t>
      </w:r>
      <w:r>
        <w:t xml:space="preserve"> "</w:t>
      </w:r>
      <w:r w:rsidR="00C42F01" w:rsidRPr="00BE6B55">
        <w:t>реальности</w:t>
      </w:r>
      <w:r>
        <w:t>"</w:t>
      </w:r>
      <w:r w:rsidR="00DA49C5">
        <w:t xml:space="preserve"> </w:t>
      </w:r>
      <w:r w:rsidR="00C42F01" w:rsidRPr="00BE6B55">
        <w:t>к другой, в которой наглядно отражается психологическая жизнь каждого человека</w:t>
      </w:r>
      <w:r w:rsidRPr="00BE6B55">
        <w:t xml:space="preserve">. </w:t>
      </w:r>
      <w:r w:rsidR="00C42F01" w:rsidRPr="00BE6B55">
        <w:t>Здесь важно все</w:t>
      </w:r>
      <w:r w:rsidRPr="00BE6B55">
        <w:t xml:space="preserve">: </w:t>
      </w:r>
      <w:r w:rsidR="00C42F01" w:rsidRPr="00BE6B55">
        <w:t>как человек двигается, что он чувствует, когда танцует, какие стратегии поведения и взаимодействия использует, наконец, как он сам меняется в процессе движения</w:t>
      </w:r>
      <w:r w:rsidR="00DA49C5">
        <w:t xml:space="preserve"> </w:t>
      </w:r>
      <w:r w:rsidR="00C42F01" w:rsidRPr="00BE6B55">
        <w:t>и развития</w:t>
      </w:r>
      <w:r w:rsidRPr="00BE6B55">
        <w:t xml:space="preserve">. </w:t>
      </w:r>
      <w:r w:rsidR="00C42F01" w:rsidRPr="00BE6B55">
        <w:t>Это знание может стать</w:t>
      </w:r>
      <w:r w:rsidR="00DA49C5">
        <w:t xml:space="preserve"> плодо</w:t>
      </w:r>
      <w:r w:rsidR="00C42F01" w:rsidRPr="00BE6B55">
        <w:t>творной почвой для развития осознания, которое, как утверждается в различных школах психотерапии, является целительной силой</w:t>
      </w:r>
      <w:r w:rsidRPr="00BE6B55">
        <w:t xml:space="preserve">. </w:t>
      </w:r>
      <w:r w:rsidR="00C42F01" w:rsidRPr="00BE6B55">
        <w:t>При этом результат у каждого будет свой</w:t>
      </w:r>
      <w:r w:rsidRPr="00BE6B55">
        <w:t>.</w:t>
      </w:r>
      <w:bookmarkStart w:id="17" w:name="_GoBack"/>
      <w:bookmarkEnd w:id="17"/>
    </w:p>
    <w:sectPr w:rsidR="00C42F01" w:rsidRPr="00BE6B55" w:rsidSect="00BE6B5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C75" w:rsidRDefault="00DA0C75">
      <w:pPr>
        <w:ind w:firstLine="709"/>
      </w:pPr>
      <w:r>
        <w:separator/>
      </w:r>
    </w:p>
  </w:endnote>
  <w:endnote w:type="continuationSeparator" w:id="0">
    <w:p w:rsidR="00DA0C75" w:rsidRDefault="00DA0C7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55" w:rsidRDefault="00BE6B5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55" w:rsidRDefault="00BE6B5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C75" w:rsidRDefault="00DA0C75">
      <w:pPr>
        <w:ind w:firstLine="709"/>
      </w:pPr>
      <w:r>
        <w:separator/>
      </w:r>
    </w:p>
  </w:footnote>
  <w:footnote w:type="continuationSeparator" w:id="0">
    <w:p w:rsidR="00DA0C75" w:rsidRDefault="00DA0C7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55" w:rsidRDefault="00975F57" w:rsidP="00BE6B55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BE6B55" w:rsidRDefault="00BE6B55" w:rsidP="00BE6B5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B55" w:rsidRDefault="00BE6B5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F01"/>
    <w:rsid w:val="003B4EE7"/>
    <w:rsid w:val="004344CD"/>
    <w:rsid w:val="005324FE"/>
    <w:rsid w:val="00975F57"/>
    <w:rsid w:val="009A2E0D"/>
    <w:rsid w:val="00BE6B55"/>
    <w:rsid w:val="00C42F01"/>
    <w:rsid w:val="00C44010"/>
    <w:rsid w:val="00C65CCB"/>
    <w:rsid w:val="00D17333"/>
    <w:rsid w:val="00DA0C75"/>
    <w:rsid w:val="00DA49C5"/>
    <w:rsid w:val="00F22447"/>
    <w:rsid w:val="00F8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CCBEF3-DB8C-4076-9631-C5F3D651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E6B5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E6B5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E6B5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E6B5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E6B5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E6B5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E6B5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E6B5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E6B5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BE6B5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BE6B5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E6B55"/>
    <w:rPr>
      <w:vertAlign w:val="superscript"/>
    </w:rPr>
  </w:style>
  <w:style w:type="paragraph" w:styleId="a7">
    <w:name w:val="Body Text"/>
    <w:basedOn w:val="a2"/>
    <w:link w:val="aa"/>
    <w:uiPriority w:val="99"/>
    <w:rsid w:val="00BE6B55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BE6B5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BE6B55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BE6B5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BE6B55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BE6B5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BE6B5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BE6B55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BE6B55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BE6B55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BE6B5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E6B55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BE6B5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BE6B55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BE6B55"/>
    <w:rPr>
      <w:sz w:val="28"/>
      <w:szCs w:val="28"/>
    </w:rPr>
  </w:style>
  <w:style w:type="paragraph" w:styleId="af7">
    <w:name w:val="Normal (Web)"/>
    <w:basedOn w:val="a2"/>
    <w:uiPriority w:val="99"/>
    <w:rsid w:val="00BE6B5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BE6B55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BE6B55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E6B5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E6B5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E6B5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E6B55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E6B5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E6B5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E6B5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E6B5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E6B55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E6B55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E6B5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E6B5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E6B5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E6B55"/>
    <w:rPr>
      <w:i/>
      <w:iCs/>
    </w:rPr>
  </w:style>
  <w:style w:type="paragraph" w:customStyle="1" w:styleId="afb">
    <w:name w:val="ТАБЛИЦА"/>
    <w:next w:val="a2"/>
    <w:autoRedefine/>
    <w:uiPriority w:val="99"/>
    <w:rsid w:val="00BE6B55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E6B55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BE6B55"/>
  </w:style>
  <w:style w:type="table" w:customStyle="1" w:styleId="15">
    <w:name w:val="Стиль таблицы1"/>
    <w:uiPriority w:val="99"/>
    <w:rsid w:val="00BE6B5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BE6B55"/>
    <w:pPr>
      <w:jc w:val="center"/>
    </w:pPr>
  </w:style>
  <w:style w:type="paragraph" w:styleId="afe">
    <w:name w:val="endnote text"/>
    <w:basedOn w:val="a2"/>
    <w:link w:val="aff"/>
    <w:uiPriority w:val="99"/>
    <w:semiHidden/>
    <w:rsid w:val="00BE6B55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E6B55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BE6B55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BE6B5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6064</Words>
  <Characters>34565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</vt:lpstr>
    </vt:vector>
  </TitlesOfParts>
  <Company>Diapsalmata</Company>
  <LinksUpToDate>false</LinksUpToDate>
  <CharactersWithSpaces>40548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</dc:title>
  <dc:subject/>
  <dc:creator>tim</dc:creator>
  <cp:keywords/>
  <dc:description/>
  <cp:lastModifiedBy>admin</cp:lastModifiedBy>
  <cp:revision>2</cp:revision>
  <dcterms:created xsi:type="dcterms:W3CDTF">2014-03-05T11:22:00Z</dcterms:created>
  <dcterms:modified xsi:type="dcterms:W3CDTF">2014-03-05T11:22:00Z</dcterms:modified>
</cp:coreProperties>
</file>