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FA7121" w:rsidRPr="007A02C0" w:rsidRDefault="00FA7121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</w:p>
    <w:p w:rsidR="00291B49" w:rsidRPr="007A02C0" w:rsidRDefault="00291B49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</w:pPr>
      <w:r w:rsidRPr="007A02C0">
        <w:rPr>
          <w:rStyle w:val="af2"/>
          <w:rFonts w:ascii="Times New Roman" w:hAnsi="Times New Roman"/>
          <w:b w:val="0"/>
          <w:i w:val="0"/>
          <w:smallCaps w:val="0"/>
          <w:noProof/>
          <w:color w:val="000000"/>
          <w:sz w:val="28"/>
          <w:szCs w:val="36"/>
          <w:u w:val="none"/>
        </w:rPr>
        <w:t>Реферат</w:t>
      </w:r>
    </w:p>
    <w:p w:rsidR="00291B49" w:rsidRPr="007A02C0" w:rsidRDefault="00291B49" w:rsidP="00FA7121">
      <w:pPr>
        <w:pStyle w:val="af0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Style w:val="af2"/>
          <w:rFonts w:ascii="Times New Roman" w:hAnsi="Times New Roman"/>
          <w:i w:val="0"/>
          <w:smallCaps w:val="0"/>
          <w:noProof/>
          <w:color w:val="000000"/>
          <w:sz w:val="28"/>
          <w:szCs w:val="36"/>
          <w:u w:val="none"/>
        </w:rPr>
      </w:pPr>
      <w:r w:rsidRPr="007A02C0">
        <w:rPr>
          <w:rStyle w:val="af2"/>
          <w:rFonts w:ascii="Times New Roman" w:hAnsi="Times New Roman"/>
          <w:i w:val="0"/>
          <w:smallCaps w:val="0"/>
          <w:noProof/>
          <w:color w:val="000000"/>
          <w:sz w:val="28"/>
          <w:szCs w:val="36"/>
          <w:u w:val="none"/>
        </w:rPr>
        <w:t>Психология фиолетового цвета</w:t>
      </w:r>
    </w:p>
    <w:p w:rsidR="00FA7121" w:rsidRPr="007A02C0" w:rsidRDefault="00FA7121">
      <w:pPr>
        <w:rPr>
          <w:rFonts w:ascii="Times New Roman" w:hAnsi="Times New Roman"/>
          <w:i/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br w:type="page"/>
      </w:r>
    </w:p>
    <w:p w:rsidR="00FA7121" w:rsidRPr="007A02C0" w:rsidRDefault="00FA7121" w:rsidP="00FA7121">
      <w:pPr>
        <w:pStyle w:val="21"/>
        <w:spacing w:line="360" w:lineRule="auto"/>
        <w:ind w:left="0" w:firstLine="709"/>
        <w:rPr>
          <w:i w:val="0"/>
          <w:noProof/>
          <w:color w:val="000000"/>
          <w:sz w:val="28"/>
          <w:szCs w:val="24"/>
        </w:rPr>
      </w:pPr>
      <w:r w:rsidRPr="007A02C0">
        <w:rPr>
          <w:i w:val="0"/>
          <w:noProof/>
          <w:color w:val="000000"/>
          <w:sz w:val="28"/>
          <w:szCs w:val="24"/>
        </w:rPr>
        <w:t>Фиолетовый цвет</w:t>
      </w:r>
    </w:p>
    <w:p w:rsidR="00FA7121" w:rsidRPr="007A02C0" w:rsidRDefault="00FA7121" w:rsidP="00FA7121">
      <w:pPr>
        <w:pStyle w:val="21"/>
        <w:spacing w:line="360" w:lineRule="auto"/>
        <w:ind w:left="0" w:firstLine="709"/>
        <w:rPr>
          <w:noProof/>
          <w:color w:val="000000"/>
          <w:sz w:val="28"/>
          <w:szCs w:val="24"/>
        </w:rPr>
      </w:pPr>
    </w:p>
    <w:p w:rsidR="00FA7121" w:rsidRPr="007A02C0" w:rsidRDefault="00291B49" w:rsidP="00FA7121">
      <w:pPr>
        <w:pStyle w:val="21"/>
        <w:spacing w:line="360" w:lineRule="auto"/>
        <w:ind w:left="0" w:firstLine="709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В то время, как черный означает абсолютное ничто,</w:t>
      </w:r>
    </w:p>
    <w:p w:rsidR="00291B49" w:rsidRPr="007A02C0" w:rsidRDefault="00291B49" w:rsidP="00FA7121">
      <w:pPr>
        <w:pStyle w:val="21"/>
        <w:spacing w:line="360" w:lineRule="auto"/>
        <w:ind w:left="0" w:firstLine="709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фиолетовый представляет собой скрытую тайну…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i/>
          <w:noProof/>
          <w:color w:val="000000"/>
          <w:sz w:val="28"/>
          <w:szCs w:val="24"/>
        </w:rPr>
        <w:t>Готфрид Хаупт: диссертация «Цветовая символика в сакральном искусстве»</w:t>
      </w:r>
    </w:p>
    <w:p w:rsidR="00291B49" w:rsidRPr="007A02C0" w:rsidRDefault="00291B49" w:rsidP="00FA7121">
      <w:pPr>
        <w:pStyle w:val="ac"/>
        <w:spacing w:before="0" w:line="360" w:lineRule="auto"/>
        <w:ind w:firstLine="709"/>
        <w:rPr>
          <w:noProof/>
          <w:color w:val="000000"/>
          <w:spacing w:val="0"/>
          <w:sz w:val="28"/>
          <w:szCs w:val="24"/>
        </w:rPr>
      </w:pPr>
      <w:r w:rsidRPr="007A02C0">
        <w:rPr>
          <w:noProof/>
          <w:color w:val="000000"/>
          <w:spacing w:val="0"/>
          <w:sz w:val="28"/>
          <w:szCs w:val="24"/>
        </w:rPr>
        <w:t>Пожалуй, нет другого столь же противоречивого и двойственного цвета, как фиолетовый. В нем соединились страсть красного и сдерживающие компоненты синего цвета. Возбуждающий фанатизм красного цвета соприкасается в нем с фатализмом синего цвета. Соединение в единое целое противоположных сил мужского начала, присущего синему цвету, и женского, материнского начала, присущего красному цвету, рождает необычайное напряжение фиолетового цвета. Духовное начало синего цвета противостоит здесь плотскому началу красного цвета. Это цвет выравнивания и равновесия, цвет меры, сдержанности и соответствия, цвет знания и интеллекта, цвет величия, мистики и мудрости. Он символизирует волшебство и магию, колдовские чары, мистическое и интуитивно-чувственное постижение сокровенного знания. С другой стороны, он способствует эндогенной возбудимости, выражает внутреннее беспокойство, которое может означать как опасность, так и шанс творческого открытия. С этим цветом связывают религиозную самоотверженность, святость, смирение, покорность и покаяние. В то же время фиолетовый цвет выражает тревогу, волнение, страдание, горе, скорбь, печаль, отречение, покорность, меланхолию.</w:t>
      </w:r>
    </w:p>
    <w:p w:rsidR="00FA7121" w:rsidRPr="007A02C0" w:rsidRDefault="00FA7121" w:rsidP="00FA7121">
      <w:pPr>
        <w:pStyle w:val="ac"/>
        <w:spacing w:before="0" w:line="360" w:lineRule="auto"/>
        <w:ind w:firstLine="709"/>
        <w:rPr>
          <w:noProof/>
          <w:color w:val="000000"/>
          <w:spacing w:val="0"/>
          <w:sz w:val="28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794"/>
        <w:gridCol w:w="1024"/>
        <w:gridCol w:w="3576"/>
        <w:gridCol w:w="1336"/>
        <w:gridCol w:w="1841"/>
      </w:tblGrid>
      <w:tr w:rsidR="00FA7121" w:rsidRPr="00696FA0" w:rsidTr="00696FA0">
        <w:tc>
          <w:tcPr>
            <w:tcW w:w="937" w:type="pct"/>
            <w:shd w:val="clear" w:color="auto" w:fill="auto"/>
          </w:tcPr>
          <w:p w:rsidR="00291B49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ФАНАТИЗМ КРАСНОГО</w:t>
            </w:r>
          </w:p>
        </w:tc>
        <w:tc>
          <w:tcPr>
            <w:tcW w:w="535" w:type="pct"/>
            <w:shd w:val="clear" w:color="auto" w:fill="auto"/>
          </w:tcPr>
          <w:p w:rsidR="00291B49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1868" w:type="pct"/>
            <w:shd w:val="clear" w:color="auto" w:fill="auto"/>
          </w:tcPr>
          <w:p w:rsidR="00291B49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ПРИМИРЯЮЩАЯ ГАРМОНИЯ ФИОЛЕТОВОГО</w:t>
            </w:r>
          </w:p>
        </w:tc>
        <w:tc>
          <w:tcPr>
            <w:tcW w:w="698" w:type="pct"/>
            <w:shd w:val="clear" w:color="auto" w:fill="auto"/>
          </w:tcPr>
          <w:p w:rsidR="00291B49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sym w:font="Symbol" w:char="F0DB"/>
            </w:r>
          </w:p>
        </w:tc>
        <w:tc>
          <w:tcPr>
            <w:tcW w:w="962" w:type="pct"/>
            <w:shd w:val="clear" w:color="auto" w:fill="auto"/>
          </w:tcPr>
          <w:p w:rsidR="00FA7121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ФАТАЛИЗМ</w:t>
            </w:r>
          </w:p>
          <w:p w:rsidR="00291B49" w:rsidRPr="00696FA0" w:rsidRDefault="00291B49" w:rsidP="00696FA0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СИНЕГО</w:t>
            </w:r>
          </w:p>
        </w:tc>
      </w:tr>
    </w:tbl>
    <w:p w:rsidR="00FA7121" w:rsidRPr="007A02C0" w:rsidRDefault="00FA7121" w:rsidP="00FA712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Как и другие цвета, фиолетовый цвет отражает различные эмоции человека. При этом он может одновременно вызывать сразу множество различных, часто противоположных переживаний. Ориентироваться в его символике может помочь выделение полюсов спектра семантических значений фиолетового цвета: от полюса негативных значений к полюсу позитивных значений.</w:t>
      </w:r>
    </w:p>
    <w:p w:rsidR="00FA7121" w:rsidRPr="007A02C0" w:rsidRDefault="00FA7121" w:rsidP="00FA712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321"/>
        <w:gridCol w:w="995"/>
        <w:gridCol w:w="2942"/>
        <w:gridCol w:w="974"/>
        <w:gridCol w:w="2339"/>
      </w:tblGrid>
      <w:tr w:rsidR="00FA7121" w:rsidRPr="00696FA0" w:rsidTr="00696FA0">
        <w:tc>
          <w:tcPr>
            <w:tcW w:w="1212" w:type="pct"/>
            <w:shd w:val="clear" w:color="auto" w:fill="auto"/>
          </w:tcPr>
          <w:p w:rsidR="00FA7121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Позитивный</w:t>
            </w:r>
          </w:p>
          <w:p w:rsidR="00FA7121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семантический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полюс</w:t>
            </w:r>
          </w:p>
        </w:tc>
        <w:tc>
          <w:tcPr>
            <w:tcW w:w="519" w:type="pct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+</w:t>
            </w:r>
          </w:p>
        </w:tc>
        <w:tc>
          <w:tcPr>
            <w:tcW w:w="1537" w:type="pct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</w:p>
        </w:tc>
        <w:tc>
          <w:tcPr>
            <w:tcW w:w="509" w:type="pct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  <w:vertAlign w:val="superscript"/>
              </w:rPr>
              <w:t>_</w:t>
            </w:r>
          </w:p>
        </w:tc>
        <w:tc>
          <w:tcPr>
            <w:tcW w:w="1222" w:type="pct"/>
            <w:shd w:val="clear" w:color="auto" w:fill="auto"/>
          </w:tcPr>
          <w:p w:rsidR="00FA7121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 xml:space="preserve">Негативный </w:t>
            </w:r>
          </w:p>
          <w:p w:rsidR="00FA7121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семантический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  <w:vertAlign w:val="superscript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полюс</w:t>
            </w:r>
          </w:p>
        </w:tc>
      </w:tr>
      <w:tr w:rsidR="00291B49" w:rsidRPr="00696FA0" w:rsidTr="00696FA0">
        <w:tc>
          <w:tcPr>
            <w:tcW w:w="1732" w:type="pct"/>
            <w:gridSpan w:val="2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равновесие, соответствие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мистика, колдовские чары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сокровенное знание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покаяние</w:t>
            </w:r>
          </w:p>
        </w:tc>
        <w:tc>
          <w:tcPr>
            <w:tcW w:w="1537" w:type="pct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фиолетовый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цвет</w:t>
            </w:r>
          </w:p>
        </w:tc>
        <w:tc>
          <w:tcPr>
            <w:tcW w:w="1732" w:type="pct"/>
            <w:gridSpan w:val="2"/>
            <w:shd w:val="clear" w:color="auto" w:fill="auto"/>
          </w:tcPr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внутреннее беспокойство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тревога, отречение</w:t>
            </w:r>
          </w:p>
          <w:p w:rsidR="00291B49" w:rsidRPr="00696FA0" w:rsidRDefault="00291B49" w:rsidP="00696FA0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</w:pPr>
            <w:r w:rsidRPr="00696FA0">
              <w:rPr>
                <w:rFonts w:ascii="Times New Roman" w:hAnsi="Times New Roman"/>
                <w:noProof/>
                <w:color w:val="000000"/>
                <w:sz w:val="20"/>
                <w:szCs w:val="24"/>
              </w:rPr>
              <w:t>меланхолия</w:t>
            </w:r>
          </w:p>
        </w:tc>
      </w:tr>
    </w:tbl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FA7121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Ассоциации</w:t>
      </w:r>
    </w:p>
    <w:p w:rsidR="00FA7121" w:rsidRPr="007A02C0" w:rsidRDefault="00FA7121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Вильгельм Вундт приписывал сумеречному фиолетово-синему цвету одновременно склонность к мрачно-меланхолической серьезности и взволнованно-тоскливому настроению. Ученик В.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Вундта Ф.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Стефанеску-Гоанга характеризовал действие этого цвета как «завуалированное возбуждение», отмечая самую частую ассоциацию на фиолетовый цвет - “вечерние сумерки”. Характерно, что при созерцании вечернего фиолетового неба у испытуемых возникали мысли о смерти и конце мира (Stefanescu-Goanga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F., 1912).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И.В.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Гете также связывал фиолетовый цвет с “ужасом конца света”. Свое учение о цвете великий немецкий поэт считал главным делом своей жизни (Гете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И.В., 1996, с.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281-349).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Как показывают проведенные Ингрид Ридель (Riedel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I., 1983) ассоциативные эксперименты, фиолетовый цвет связывается, прежде всего, с заходом солнца и его отражением в облаках, в воде, на песке или на снегу.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 фиолетовым цветом очень часто ассоциируются фиолетовые цветы: фиалки, сирень, прострел сон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noBreakHyphen/>
        <w:t>трава, безвременник осенний, которые цветут, прежде всего, при смене времен года.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Из плодов следует назвать, прежде всего, сливы, из овощей - краснокочанную капусту и баклажаны (которые на юге России и Украины называют “синенькие”).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Тонкие корешки у многих растений часто бывают фиолетового цвета.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Животные, имеющие фиолетовую окраску - это, прежде всего, разнообразные обитатели моря, такие как медузы, фиолетовые рыбы или же пурпурные улитки, которые использовались в Средние века для изготовления различных оттенков фиолетовой краски.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 фиолетовым цветом ассоциируются также фиолетовые бабочки и птицы.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Среди камней с фиолетовым цветом ассоциируется, прежде всего, аметист с его нежной лиловой окраской. В католической церкви кардинал носит фиолетовый аметист в перстне как символ воздержанности. Считается также, что аметист охраняет от пьянства.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Фиолетовый цвет символизирует страсти и страдания Иисуса Христа. Это центральный цвет адвента и передней части алтаря. Фиолетовый цвет символизирует пост.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символике фиолетового цвета соединяется витальное начало красного цвета и трансцендентальное начало синего цвета.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последнее время фиолетовый цвет ассоциируется также с движением феминизма как цвет самовыражения и самоутверждения женщины.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FA7121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Психическое воздействие</w:t>
      </w:r>
    </w:p>
    <w:p w:rsidR="00FA7121" w:rsidRPr="007A02C0" w:rsidRDefault="00FA7121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Согласно тесту цветовых пирамид Макса Пфистера, фиолетовый цвет способствует эндогенной возбудимости и выражает “беспокойство, имеющее или творческий или мешающий характер”. Фиолетовый цвет можно было бы просто назвать “мешающим цветом”. Во второй редакции теста цветных пирамид R.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Heiss и H.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Hiltmann (Heiss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R., Hiltmann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H., 1951) называют фиолетовый цвет “двуличным смешением цветов”, в котором в одинаковой мере соединились возбуждающий и сдерживающий компоненты. R.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Heiss и H.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Hiltmann используют два варианта фиолетового цвета: темный красно-синий цвет (фиолетовый цвет № 2) и светлый сине-красный (фиолетовый цвет №3). В тесте цветных пирамид фиолетовый цвет №3 выбирался преимущественно испытуемыми из группы клинического риска. Он оказывал явно подавляющее, приглушающее воздействие, что дало основание R.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Hiess и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Hiltmann оценить его скорее негативно, потому что в результате такого воздействия трудно найти возможность устранить внутреннее беспокойство, которое может означать как опасность, так и шанс чего-то нового.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Согласно Ф.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Стефанеску-Гоанга (Stefanescu-Goanga F., 1912), воздействие фиолетового цвета характеризуется в основном как “угнетающее, подавляющее, вызывающее печаль, полную меланхолии и тоски”.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По E.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Heimendahl (Heimendahl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E., 1961), фиолетовый цвет может выражать “напряжение, неудовольствие, неудовлетворенность, беспокойство, обременение, отягощение, отречение, покорность или меланхолию.”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H.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Frieling и X.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Auer в своей книге “Человек, цвет, пространство” различают красно-фиолетовый и сине-фиолетовый цветовые оттенки. Психологическое воздействие красно-фиолетового цвета их испытуемые описывали как “чарующее, двоякое, противоречивое, хилое и болезненно-ослабленное”, а воздействие сине-фиолетового как “мистическое, беспокойное, обременяющее, отягощающее” (Frieling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H., Auer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X., 1956).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</w:p>
    <w:p w:rsidR="00291B49" w:rsidRPr="007A02C0" w:rsidRDefault="00FA7121" w:rsidP="00FA7121">
      <w:pPr>
        <w:pStyle w:val="1"/>
        <w:spacing w:line="360" w:lineRule="auto"/>
        <w:ind w:firstLine="709"/>
        <w:jc w:val="both"/>
        <w:rPr>
          <w:b w:val="0"/>
          <w:noProof/>
          <w:color w:val="000000"/>
          <w:sz w:val="28"/>
          <w:szCs w:val="24"/>
        </w:rPr>
      </w:pPr>
      <w:r w:rsidRPr="007A02C0">
        <w:rPr>
          <w:b w:val="0"/>
          <w:noProof/>
          <w:color w:val="000000"/>
          <w:sz w:val="28"/>
          <w:szCs w:val="24"/>
        </w:rPr>
        <w:t>Символика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Согласно E.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Heimendahl, фиолетовый цвет - это самый двойственный и противоречивый цвет”. “Ни один другой цвет не заполняет собой столь явно промежуточное положение между жизнью и смертью” (Heimendahl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E., 1961).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K.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Köstlin [] считает, что в соединении синего и красного цвета в фиолетовом нет подлинного слияния. По его мнению, в фиолетовом цвете одновременно утверждают себя энергии и красного, и синего цвета, которые в то же время борются друг с другом.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Кандинский воспринимал фиолетовый цвет как охлажденный красный цвет, в физическом и психическом смысле. Он несет в себе поэтому что-то болезненное, затухающее, что-то печальное (Кандинский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В., 1996, с.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181-220).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H.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Frieling и X.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Auer (Frieling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H., Auer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X., 1956), учитывая тревожное воздействие фиолетового цвета, вызывавшего у И.В.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Гете, как уже говорилось, ужас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конца света, даже рекомендуют использовать фиолетовый цвет для отметок мест радиоактивного заражения.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J.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Chevalier (Chevalier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J., Ghreerbrant A., 1974), напротив, видит в фиолетовом цвете уравновешенное сочетание пропорций красного и синего цвета.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Фиолетовый цвет символизирует для него опосредующее начало, равновесие между небом и землей, органами чувств и духом, страстью и разумом, любовью и мудростью. Таким образом, для J.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Chevalier фиолетовый цвет - это цвет меры, сдержанности и соответствия.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I.C.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Cooper, автор “Иллюстрированной энциклопедии традиционных символов”, классифицирует фиолетовый цвет по четырем категориям: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1) знание и интеллект;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2) религиозная самоотверженность, святость, смирение, покорность и покаяние;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3) тревога, волнение, страдание, горе, скорбь и печаль;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4) возраст и старость.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Для него фиолетовый цвет - это тоже цвет выравнивания и равновесия (Cooper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I.C., 1978).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Иоланда Якоби (Jacobi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J., 1969, 1980) рассматривает фиолетовый цвет именно в контексте объединения двух крайних эмоциональных противоположностей - двух полюсов - синего и красного цвета. Для нее фиолетовый цвет - это цвет “величия, мистики и мудрости”. Фиолетовый цвет символизирует “волшебство и магию, сокровенное знание и колдовские чары, мистическое и интуитивно-чувственное постижение”. В церковно-религиозном контексте фиолетовый цвет символизирует, прежде всего, покаяние. И.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Якоби считает, что в фиолетовом цвете воплотилась “борьба духа с плотью, чтобы суметь наполнить ее собой”. Если синий цвет символизирует божественное начало, эфирное пространство, то красный цвет символизирует человеческое начало, кровь и тело. В фиолетовом цвете эти начала соединяются.</w:t>
      </w:r>
    </w:p>
    <w:p w:rsidR="00291B49" w:rsidRPr="007A02C0" w:rsidRDefault="00291B49" w:rsidP="00FA7121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Идущая от К.Г.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Юнга традиция интерпретации образов исходит из того, что фиолетовый цвет может означать неразделенное единство синего и красного цвета, представляя собой андрогинную сущность, соответствующую той ступени развития, которая еще предшествует разделению мужского и женского на отдельные сущности. 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 также считает фиолетовый цвет смешением красного и синего цвета. Он как бы пытается слить воедино противоположности красного цвета, как выражения импульсивного стремления к завоеванию и овладению, и синего цвета как выражения нежной готовности довериться и отдаться. По 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Люшеру, в фиолетовом цвете выражается способность к идентификации, эмпатии, даже к переживанию единства в духе. Символизируемое фиолетовым цветом мистическое отождествление (“participation mystique”), например, между человеком и животным, так называемым тотемом, Леви-Бруль установил в примитивных родовых религиях.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Выражая такое переживание единения, фиолетовый цвет связан с волшебством и магией. В соответствии с этим в предпочтении фиолетового цвета 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 видит желание “магических отношений”, желание очаровывать и быть очарованным. За этим стоит также желание снять противоположность субъекта и объекта. Уничтожение субъективно-объективных противоречий, способность уничтожить противоположность между желанием и действительностью – это и есть то мистическое, магическое и волшебное, символизируемое фиолетовым цветом.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Идентификация с партнером, символизируемая фиолетовым цветом, понимается в связи с этим либо положительно как интуитивно-чувственное постижение и понимание, либо к ней стремятся как к эротическому слиянию, либо к идентификации относятся скорее отрицательно, как к витающей в чем-то непонятном нерешительности и неопределенности.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 такой недифференцированностью фиолетового цвета, с еще не определившимся разделением на красный и синий полюсы, на мужское и женское, связано, возможно, то обстоятельство, что 75% детей школьного возраста, не достигших еще периода полового созревания, предпочитают фиолетовый цвет и ставят его на первое место в тесте 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Люшера, в то время как взрослые испытуемые выбирают, как правило, фиолетовый цвет на третьем, четвертом, пятом, шестом или седьмом месте. Среди умственно отсталых детей фиолетовый цвет выбирают 85%.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Многие женщины предпочитают фиолетовый цвет в тесте 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Люшера во время беременности, что может быть обусловлено гормонально. Сразу же после родов этот цвет либо совершенно отвергается ими, либо избирается на основании индивидуального вкуса.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 отмечал также в своих исследованиях, что фиолетовый цвет предпочитают гомосексуальные пары, в которых мужской и женский полюс в отношениях слит в недифференцированное единство. Во Франции гомосексуалистов называют «фиолетовыми» («les Violets»).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Отвержение фиолетового цвета свидетельствует, в соответствии с этим, о подавлении желания слияния и единения. Часто это связано с отсутствием предпосылок для этого. Место радости эротического очарования занимает принципиальная сдержанность или желание ясных, выясненных отношений.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Содержащийся в фиолетовом цвете символический смысл переносится часто на области эстетики и профессиональной деятельности.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В теории 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01C"/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звук-цвет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01D"/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, разработанной русским композитором Александром Николаевичем Скрябиным, фиолетовый цвет в большой октаве соответствует ноте «до», «…несущей состояние торжественности, неясного грядущего начала и, оттого, тревожности».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В Пифагорейской школе, связывавшей воедино 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01C"/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число-звук-цвет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01D"/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, фиолетовый цвет соотносится с числом «11».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Опираясь на исследования М.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Люшера, можно проанализировать предпочтение или отвержение фиолетового цвета в одежде. С начала восьмидесятых годов фиолетовый цвет считается модным. Особенно он распространился в феминистическом движении на Западе. Конечно же, важную роль при этом играют нюансы фиолетового цвета. Светлый розово-фиолетовый (pink) цвет может соответствовать приверженности к музыке Pink-Floyd или soul. Если в одежде человека есть элементы глубоких фиолетовых тонов, то это может говорить о желании очаровывать, покорять своим волшебством и, в то же время, быть самому очарованным и покоренным волшебством. Глубокий фиолетовый цвет связан со стремлением к магии и магическим действиям, которые также в последние годы становятся все более массовыми и популярными.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Склонность к изысканности, к эксцентричности всегда была связана с особым предпочтением фиолетового цвета.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Еще несколько поколений назад темный фиолетовый цвет считался цветом старости, цветом бабушек, а также вдов. Когда этот цвет выбирает сегодня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молодое поколение, это может говорить также и о некоторой ностальгии к прошлому. Изоляции и отчуждению во многих областях общественной и личной жизни противостоят сегодня у многих наших современников особенно сильные желания взаимного проникновения и слияния в области межличностных отношений. Аналогичная ситуация наблюдается в религиозной области, где одновременно существуют, с одной стороны, тенденции поиска и стремления к слиянию с духовными группами и их лидерами, а с другой стороны, поиск собственного мистического опыта.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Если, с одной стороны, в этом можно видеть скорее регрессивные тенденции бегства и поиска убежища в неразделенности противоречий, которую символизирует фиолетовый цвет, то, с другой стороны, прогрессивная противоположная тенденция связана со стремлением снять существующую расколотость на противоположности, например, символизируемые красным и синим полюсом переживаний. Цель этой тенденции - интеграция противоположностей в единую целостную личность.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В этом контексте можно рассматривать, например, стремление феминистического движения одинаково развивать мужские и женские составляющие личности женщины, а не ограничиваться более на зауженных представлениях о женской половой роли. У мужчин иногда наблюдается похожая тенденция, направленная на достижение новой целостности личности. Такую целостность и символизирует фиолетовый цвет.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этой связи можно упомянуть и частый выбор фиолетовой одежды гомосексуальными парами внутри женского движения. При этом женское начало как бы достигает полноты и самоутверждения в фиолетовом цвете, приобретает уверенность и самостоятельность, переставая быть ориентированным на отношение к мужчине.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Для биполярности или бисексуальности также характерен фиолетовый цвет соединяющий в себе два полюса: красный и синий.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Превращение фиолетового цвета в модный цвет и сохранение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его популярности уже в течение многих лет связано, возможно, с утверждением нового антропологического идеала, андрогина или человека-гермафродита.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Гермафродит отнюдь не аморфен и недифференцирован, он также уже оставил позади в своем развитии стадию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определения в своей сущности полярности мужской и женской составляющих. Гермафродит находится как бы по другую сторону этой полярности, стоя «выше» разделения на мужское и женское, одновременно включая в себя в единой целостности и ту, и другую составляющую. Согласно легенде, гермафродит появился из слияния двух полных величия и славы начал, мужского и женского, Гермеса и Афродиты.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отличие от гермафродита андрогин - это недифференцированная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сущность, в которой еще не выделилась поляризация мужского и женского. И ту, и другую форму сочетания составляющих фиолетового цвета и символизирует собственно фиолетовый цвет. В одном случае он выражает недифференцированное, полное внутреннего напряжения смешение двух начал, в другом, - сознательное объединение в целостную, взаимоуравновешивающую сущность.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FA7121" w:rsidP="00FA7121">
      <w:pPr>
        <w:pStyle w:val="1"/>
        <w:tabs>
          <w:tab w:val="left" w:pos="709"/>
        </w:tabs>
        <w:spacing w:line="360" w:lineRule="auto"/>
        <w:ind w:firstLine="709"/>
        <w:jc w:val="both"/>
        <w:rPr>
          <w:b w:val="0"/>
          <w:noProof/>
          <w:color w:val="000000"/>
          <w:sz w:val="28"/>
          <w:szCs w:val="24"/>
        </w:rPr>
      </w:pPr>
      <w:r w:rsidRPr="007A02C0">
        <w:rPr>
          <w:b w:val="0"/>
          <w:noProof/>
          <w:color w:val="000000"/>
          <w:sz w:val="28"/>
          <w:szCs w:val="24"/>
        </w:rPr>
        <w:t>Архетипы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На уровне архетипов можно связать с фиолетовым цветом символику фиолетового одеяния католических священников, как посредников между небом и землей.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Посредником между небом и землей считается также и сам Иисус Христос. Католическая традиция иконографии изображает принявшего человеческий облик и человеческие страдания Христа в фиолетовых одеждах.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Согласно христианскому вероучению, Иисус Христос выполнил в человеческом воплощении свою миссию, кульминацией чего стало распятие на кресте. Отдавая витальное красное начало, которое характеризует его как человека, он переходит в трансцендентальную синюю сущность, которая характеризует его как Сына Божия. Этот путь можно символически представить фиолетовым цветом, в котором красная составляющая отступает, уступая место синей составляющей. J.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Chevalier так выражает единство противоположных друг другу сил фиолетового цвета, символически характеризующее Христа: “Христос словно в браке с самим собой”.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Фиолетовый цвет - это также цвет мучеников, которые, как и Христос, причастны к таинству преображения. Это архетипическое значение фиолетового цвета проявляется в больших христианских праздниках, символизирующих обновление. В католической церкви в предрождественские дни, во время страстной недели и поста передняя часть алтаря украшается предметами фиолетового цвета.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Как цвет творческого напряжения и преображения фиолетовый цвет встречается во многих проявлениях архетипов преображения мира. Например, книжные иллюстрации раннего средневековья изображали орла, крик которого открывает Апокалипсис, в фиолетовом цвете. Вся апокалипсическая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сцена с криком орла и трубным звоном изображалась на фиолетовом фоне, который позволял интерпретировать ее как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преображение мира. Рождение Христа, с которым христианская традиция связывает начало новой эры, в традиции книжной живописи раннего средневековья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изображалось на фоне индиго, самого темного оттенка фиолетового цвета.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Архетипический образ двуполости, олицетворяемый в греческой мифологии гермафродитом, связан с символикой фиолетового цвета. Алхимия связывает фиолетовый цвет с процессом духовной трансформации.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индийской культуре фиолетовый цвет часто символизирует переселение душ. В западноевропейском фольклоре фиолетовый цвет, наряду с синим, символизирует верность. При этом соединение мужского и женского символически представлено здесь как соединение синего и красного в фиолетовом цвете.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Очень интересная амбивалентная символика присуща фиолетовому полудрагоценному камню аметисту. В греческом языке “аметисиос” означает “непьющий”. Возможно, поэтому в античном мире этот камень использовался как средство против яда и опьянения. В христианской культуре аметист, благодаря своему цвету, напоминающему скромную фиалку, носили как символ смирения и покорности, связывая их со страданиями Христа. В строительстве небесного Иерусалима одним из основных камней считался аметист.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Шкала нюансов фиолетового цвета и их символики распространяется от витального красного цвета, самого теплого полюса этой шкалы, до трансцендентного синего цвета, самого холодного полюса. Между этими полюсами можно выделить следующие цвета: пурпурный, красно-фиолетовый, лиловый (средне-фиолетовый), сине-фиолетовый и индиго.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Пурпурный или «остывший» красный цвет воплощает достоинство и авторитет. В этот цвет окрашены одежды властелина богов Юпитера, а также византийского императора. Традиция изображения императора распространилась в византийском искусстве на цвет царственного пурпурного плаща Иисуса Христа на многочисленных византийских мозаиках, что придает его образу скорее царственное, чем страдающее значение. В этом же контексте можно рассматривать и пурпурное одеяние католических кардиналов.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Красно-фиолетовый цвет, который можно считать еще более остывшим красным цветом, несет в себе сильное напряжение между красным и синим цветом, в котором все же явно преобладает красная составляющая. Этот цвет оказывает двойственное воздействие. Он может как очаровывать, так и, особенно в более светлых оттенках, действовать как что-то болезненное и тщедушное.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В лиловом или средне-фиолетовом цвете красная и синяя составляющие уравновешивают друг друга. Лиловый цвет воплощает равновесие, соединение противоположностей между небом и землей, чувственным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и духовным, любовью и мудростью, что находит свое символическое воплощение в образе андрогина и гермафродита. Как соединение мужского и женского начала лиловый цвет символизирует также верность. Это цвет меры, соразмерности, воздержанности и скромности. 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Сине-фиолетовый цвет с преобладанием синей составляющей опять же несет в себе сильное напряжение, действует как что-то тяжелое и неспокойное, что выражается в символике жертвы, раскаяния, смирения и покаяния. В сине-фиолетовых одеждах предстает страдающий Христос в Гефсиманском саду и при распятии на кресте. Иногда в сине-фиолетовых одеждах изображается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Мария Магдалена.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Черная тяжесть окончательно перевешивает в цвете индиго, самом темном оттенке фиолетового цвета. Индиго - это цвет Апокалипсиса, цвет гневных тибетских богов Бардо. Именно этот оттенок фиолетового цвета вызывал у испытуемых Ф.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Стефанеску-Гоанга (Stefanescu-Goanga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F., 1912) непреодолимые мысли о смерти и конце мира.</w:t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4"/>
        </w:rPr>
      </w:pPr>
    </w:p>
    <w:p w:rsidR="00FA7121" w:rsidRPr="007A02C0" w:rsidRDefault="00FA7121">
      <w:pPr>
        <w:rPr>
          <w:rFonts w:ascii="Times New Roman" w:hAnsi="Times New Roman"/>
          <w:b/>
          <w:i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b/>
          <w:i/>
          <w:noProof/>
          <w:color w:val="000000"/>
          <w:sz w:val="28"/>
          <w:szCs w:val="24"/>
        </w:rPr>
        <w:br w:type="page"/>
      </w:r>
    </w:p>
    <w:p w:rsidR="00291B49" w:rsidRPr="007A02C0" w:rsidRDefault="00291B49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b/>
          <w:noProof/>
          <w:color w:val="000000"/>
          <w:sz w:val="28"/>
          <w:szCs w:val="24"/>
        </w:rPr>
        <w:t>Литература</w:t>
      </w:r>
    </w:p>
    <w:p w:rsidR="00FA7121" w:rsidRPr="007A02C0" w:rsidRDefault="00FA7121" w:rsidP="00FA712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i/>
          <w:noProof/>
          <w:color w:val="000000"/>
          <w:sz w:val="28"/>
          <w:szCs w:val="24"/>
        </w:rPr>
      </w:pP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Гете,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И.В.: К учению о цвете (хроматика). В: Психология цвета. Сб. пер. с англ. - М.: “Рефл-бук”, К.: “Ваклер” 1996, с.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281-349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Кандинский,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В.: О духовном в искусстве. В: Психология цвета. Сб. пер. с англ. - М.: “Рефл-бук”, К.: “Ваклер” 1996, с.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181-220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Лёйнер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Х.: Кататимное переживание образов / Пер. с нем. Я.Л.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Обухова. М., “Эйдос” 1996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Лёйнер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 xml:space="preserve">Х.: Основы глубинно-психологической символики, Журнал практического психолога, 1996, </w:t>
      </w:r>
      <w:r w:rsidRPr="007A02C0">
        <w:rPr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3, 4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Мифы народов мира, тт. 1, 2, М, “Сов. энциклопедия”, 1991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Николаев,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С.М.: Камни - мифы, легенды, суеверия..., Новосибирск, “Наука” Сибирская издательская фирма РАН, 1995, с. 29-30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Лапланш,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Ж.; Понталис,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Ж.-Б.: Словарь по психоанализу / Пер. с франц. Н.С.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Автономовой. - М., Высш. шк. 1996</w:t>
      </w:r>
    </w:p>
    <w:p w:rsidR="00291B49" w:rsidRPr="007A02C0" w:rsidRDefault="00291B49" w:rsidP="00FA7121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Обухов,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Я.Л.: Образ-рисунок-символ, Журнал практического психолога, 1996, 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4, с. 44-54</w:t>
      </w:r>
    </w:p>
    <w:p w:rsidR="00291B49" w:rsidRPr="007A02C0" w:rsidRDefault="00291B49" w:rsidP="00FA7121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4"/>
        </w:rPr>
      </w:pPr>
      <w:r w:rsidRPr="007A02C0">
        <w:rPr>
          <w:rFonts w:ascii="Times New Roman" w:hAnsi="Times New Roman"/>
          <w:noProof/>
          <w:color w:val="000000"/>
          <w:sz w:val="28"/>
          <w:szCs w:val="24"/>
        </w:rPr>
        <w:t>Обухов,</w:t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Я.Л.: Красный цвет, Журнал практического психолога, 1996, </w:t>
      </w:r>
      <w:r w:rsidRPr="007A02C0">
        <w:rPr>
          <w:rFonts w:ascii="Times New Roman" w:hAnsi="Times New Roman"/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rFonts w:ascii="Times New Roman" w:hAnsi="Times New Roman"/>
          <w:noProof/>
          <w:color w:val="000000"/>
          <w:sz w:val="28"/>
          <w:szCs w:val="24"/>
        </w:rPr>
        <w:t xml:space="preserve"> </w:t>
      </w:r>
      <w:r w:rsidRPr="007A02C0">
        <w:rPr>
          <w:rFonts w:ascii="Times New Roman" w:hAnsi="Times New Roman"/>
          <w:noProof/>
          <w:color w:val="000000"/>
          <w:sz w:val="28"/>
          <w:szCs w:val="24"/>
        </w:rPr>
        <w:t>5, с. 39-47</w:t>
      </w:r>
    </w:p>
    <w:p w:rsidR="00291B49" w:rsidRPr="007A02C0" w:rsidRDefault="00291B49" w:rsidP="00FA7121">
      <w:pPr>
        <w:pStyle w:val="a4"/>
        <w:numPr>
          <w:ilvl w:val="0"/>
          <w:numId w:val="2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Обухов,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 xml:space="preserve">Я.Л.: Синий цвет, Журнал практического психолога, 1997, </w:t>
      </w:r>
      <w:r w:rsidRPr="007A02C0">
        <w:rPr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1, с. 30-41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Обухов,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 xml:space="preserve">Я.Л.: Желтый цвет, Журнал практического психолога, 1997, </w:t>
      </w:r>
      <w:r w:rsidRPr="007A02C0">
        <w:rPr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2, с. 65-79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Обухов,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 xml:space="preserve">Я.Л.: Оранжевый цвет, Журнал практического психолога, 1997, </w:t>
      </w:r>
      <w:r w:rsidRPr="007A02C0">
        <w:rPr>
          <w:noProof/>
          <w:color w:val="000000"/>
          <w:sz w:val="28"/>
          <w:szCs w:val="28"/>
        </w:rPr>
        <w:sym w:font="Times New Roman" w:char="2116"/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5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Обухов,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Я.Л.: Символдрама</w:t>
      </w:r>
      <w:r w:rsidR="00FA7121" w:rsidRPr="007A02C0">
        <w:rPr>
          <w:noProof/>
          <w:color w:val="000000"/>
          <w:sz w:val="28"/>
          <w:szCs w:val="24"/>
        </w:rPr>
        <w:t>:</w:t>
      </w:r>
      <w:r w:rsidRPr="007A02C0">
        <w:rPr>
          <w:noProof/>
          <w:color w:val="000000"/>
          <w:sz w:val="28"/>
          <w:szCs w:val="24"/>
        </w:rPr>
        <w:t xml:space="preserve"> Кататимно-имагинативная психотерапия детей и подростков. - М., “Эйдос” 1997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Birren, F.: Color Psychology and Color Therapy, New York 1950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Chevalier,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J. / Ghreerbrant, A.: Dictionnaire des symboles, Paris 1974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Cooper,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I.C.: An illustrated Enzyclopaidie of Traditional Symbols, London 1978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Frieling,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H. / Auer,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X.: Mensch, Farbe, Raum, München 1956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Heiss,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R./ Hiltmann,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H.: Farbpyramidentest, Bern 1951</w:t>
      </w:r>
    </w:p>
    <w:p w:rsidR="00291B49" w:rsidRPr="007A02C0" w:rsidRDefault="00291B49" w:rsidP="00FA7121">
      <w:pPr>
        <w:pStyle w:val="a4"/>
        <w:numPr>
          <w:ilvl w:val="0"/>
          <w:numId w:val="1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Heiss,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R./Halder,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P.: Farbpyramidentest, 2. Aufl., Bern 1975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Heimendahl,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E.: Licht und Farbe, Berlin 1961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Itten,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J.: Kunst der Farbe, Ravensburg 1962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Jacobi,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J.: Vom Bilderreich der Seele, Olten 1969, Oettingen 1980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Kast,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V.: Das Assotiationsexperiment in der therapeutischen Praxis, Fellbach/Oeffingen 1980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Lüscher,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M.: Klinischer Lüscher -Test, Basel 1970</w:t>
      </w:r>
    </w:p>
    <w:p w:rsidR="00291B49" w:rsidRPr="007A02C0" w:rsidRDefault="00291B49" w:rsidP="00FA7121">
      <w:pPr>
        <w:pStyle w:val="a4"/>
        <w:numPr>
          <w:ilvl w:val="0"/>
          <w:numId w:val="3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Riedel,</w:t>
      </w:r>
      <w:r w:rsidR="00FA7121" w:rsidRPr="007A02C0">
        <w:rPr>
          <w:noProof/>
          <w:color w:val="000000"/>
          <w:sz w:val="28"/>
          <w:szCs w:val="24"/>
        </w:rPr>
        <w:t xml:space="preserve"> </w:t>
      </w:r>
      <w:r w:rsidRPr="007A02C0">
        <w:rPr>
          <w:noProof/>
          <w:color w:val="000000"/>
          <w:sz w:val="28"/>
          <w:szCs w:val="24"/>
        </w:rPr>
        <w:t>I.: Farben in Religion, Gesellschaft, Kunst und Psychotherapie, Kreuz Verlag, Stuttgart 1983</w:t>
      </w:r>
    </w:p>
    <w:p w:rsidR="00291B49" w:rsidRPr="007A02C0" w:rsidRDefault="00291B49" w:rsidP="00FA7121">
      <w:pPr>
        <w:pStyle w:val="a4"/>
        <w:numPr>
          <w:ilvl w:val="0"/>
          <w:numId w:val="4"/>
        </w:numPr>
        <w:spacing w:line="360" w:lineRule="auto"/>
        <w:ind w:left="0" w:right="0" w:firstLine="0"/>
        <w:rPr>
          <w:noProof/>
          <w:color w:val="000000"/>
          <w:sz w:val="28"/>
          <w:szCs w:val="24"/>
        </w:rPr>
      </w:pPr>
      <w:r w:rsidRPr="007A02C0">
        <w:rPr>
          <w:noProof/>
          <w:color w:val="000000"/>
          <w:sz w:val="28"/>
          <w:szCs w:val="24"/>
        </w:rPr>
        <w:t>Stefanescu-Goanga, F.: Experimentelle Untersuchungen zur Gefühlsbestimmung der farben, in: Psych. Studien XII, 1912</w:t>
      </w:r>
      <w:bookmarkStart w:id="0" w:name="_GoBack"/>
      <w:bookmarkEnd w:id="0"/>
    </w:p>
    <w:sectPr w:rsidR="00291B49" w:rsidRPr="007A02C0" w:rsidSect="00FA7121">
      <w:footerReference w:type="even" r:id="rId8"/>
      <w:pgSz w:w="11906" w:h="16838" w:code="9"/>
      <w:pgMar w:top="1134" w:right="850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B1" w:rsidRDefault="000724B1" w:rsidP="00291B49">
      <w:pPr>
        <w:spacing w:after="0" w:line="240" w:lineRule="auto"/>
      </w:pPr>
      <w:r>
        <w:separator/>
      </w:r>
    </w:p>
  </w:endnote>
  <w:endnote w:type="continuationSeparator" w:id="0">
    <w:p w:rsidR="000724B1" w:rsidRDefault="000724B1" w:rsidP="0029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302" w:rsidRDefault="00041E2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t>6</w:t>
    </w:r>
  </w:p>
  <w:p w:rsidR="00285302" w:rsidRDefault="0028530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B1" w:rsidRDefault="000724B1" w:rsidP="00291B49">
      <w:pPr>
        <w:spacing w:after="0" w:line="240" w:lineRule="auto"/>
      </w:pPr>
      <w:r>
        <w:separator/>
      </w:r>
    </w:p>
  </w:footnote>
  <w:footnote w:type="continuationSeparator" w:id="0">
    <w:p w:rsidR="000724B1" w:rsidRDefault="000724B1" w:rsidP="00291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FC1AB1"/>
    <w:multiLevelType w:val="singleLevel"/>
    <w:tmpl w:val="F44CAEE8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8"/>
        <w:numFmt w:val="decimal"/>
        <w:lvlText w:val="%1. "/>
        <w:legacy w:legacy="1" w:legacySpace="0" w:legacyIndent="283"/>
        <w:lvlJc w:val="left"/>
        <w:pPr>
          <w:ind w:left="328" w:hanging="283"/>
        </w:pPr>
        <w:rPr>
          <w:rFonts w:ascii="Times New Roman" w:hAnsi="Times New Roman" w:cs="Times New Roman" w:hint="default"/>
          <w:b w:val="0"/>
          <w:i w:val="0"/>
          <w:sz w:val="16"/>
          <w:u w:val="none"/>
        </w:rPr>
      </w:lvl>
    </w:lvlOverride>
  </w:num>
  <w:num w:numId="3">
    <w:abstractNumId w:val="0"/>
    <w:lvlOverride w:ilvl="0">
      <w:lvl w:ilvl="0">
        <w:start w:val="14"/>
        <w:numFmt w:val="decimal"/>
        <w:lvlText w:val="%1. "/>
        <w:legacy w:legacy="1" w:legacySpace="0" w:legacyIndent="283"/>
        <w:lvlJc w:val="left"/>
        <w:pPr>
          <w:ind w:left="328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  <w:num w:numId="4">
    <w:abstractNumId w:val="0"/>
    <w:lvlOverride w:ilvl="0">
      <w:lvl w:ilvl="0">
        <w:start w:val="20"/>
        <w:numFmt w:val="decimal"/>
        <w:lvlText w:val="%1. "/>
        <w:legacy w:legacy="1" w:legacySpace="0" w:legacyIndent="283"/>
        <w:lvlJc w:val="left"/>
        <w:pPr>
          <w:ind w:left="328" w:hanging="283"/>
        </w:pPr>
        <w:rPr>
          <w:rFonts w:ascii="Times New Roman" w:hAnsi="Times New Roman" w:cs="Times New Roman" w:hint="default"/>
          <w:b w:val="0"/>
          <w:i w:val="0"/>
          <w:sz w:val="28"/>
          <w:szCs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1B49"/>
    <w:rsid w:val="00041E2C"/>
    <w:rsid w:val="000724B1"/>
    <w:rsid w:val="001A667F"/>
    <w:rsid w:val="00285302"/>
    <w:rsid w:val="00291B49"/>
    <w:rsid w:val="002B13EA"/>
    <w:rsid w:val="002F76CB"/>
    <w:rsid w:val="00323825"/>
    <w:rsid w:val="00696FA0"/>
    <w:rsid w:val="007A02C0"/>
    <w:rsid w:val="00D52C89"/>
    <w:rsid w:val="00FA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154BFF-0C45-44A4-8755-879BF950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0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1B49"/>
    <w:pPr>
      <w:keepNext/>
      <w:spacing w:after="0" w:line="240" w:lineRule="auto"/>
      <w:jc w:val="center"/>
      <w:outlineLvl w:val="0"/>
    </w:pPr>
    <w:rPr>
      <w:rFonts w:ascii="Times New Roman" w:hAnsi="Times New Roman"/>
      <w:b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91B4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1B4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91B49"/>
    <w:rPr>
      <w:rFonts w:ascii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link w:val="2"/>
    <w:uiPriority w:val="9"/>
    <w:locked/>
    <w:rsid w:val="00291B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291B49"/>
    <w:rPr>
      <w:rFonts w:ascii="Cambria" w:eastAsia="Times New Roman" w:hAnsi="Cambria" w:cs="Times New Roman"/>
      <w:b/>
      <w:bCs/>
      <w:color w:val="4F81BD"/>
    </w:rPr>
  </w:style>
  <w:style w:type="character" w:styleId="a3">
    <w:name w:val="footnote reference"/>
    <w:uiPriority w:val="99"/>
    <w:semiHidden/>
    <w:rsid w:val="00291B49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291B49"/>
    <w:pPr>
      <w:spacing w:after="0" w:line="240" w:lineRule="auto"/>
      <w:ind w:right="426" w:firstLine="397"/>
      <w:jc w:val="both"/>
    </w:pPr>
    <w:rPr>
      <w:rFonts w:ascii="Times New Roman" w:hAnsi="Times New Roman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91B49"/>
    <w:rPr>
      <w:rFonts w:ascii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rsid w:val="00291B49"/>
    <w:pPr>
      <w:tabs>
        <w:tab w:val="center" w:pos="4536"/>
        <w:tab w:val="right" w:pos="9072"/>
      </w:tabs>
      <w:spacing w:after="0" w:line="240" w:lineRule="auto"/>
      <w:ind w:right="426" w:firstLine="397"/>
      <w:jc w:val="both"/>
    </w:pPr>
    <w:rPr>
      <w:rFonts w:ascii="Times New Roman" w:hAnsi="Times New Roman"/>
      <w:sz w:val="24"/>
      <w:szCs w:val="20"/>
    </w:rPr>
  </w:style>
  <w:style w:type="character" w:customStyle="1" w:styleId="a7">
    <w:name w:val="Верхний колонтитул Знак"/>
    <w:link w:val="a6"/>
    <w:uiPriority w:val="99"/>
    <w:semiHidden/>
    <w:locked/>
    <w:rsid w:val="00291B49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rsid w:val="00291B49"/>
    <w:pPr>
      <w:tabs>
        <w:tab w:val="center" w:pos="4536"/>
        <w:tab w:val="right" w:pos="9072"/>
      </w:tabs>
      <w:spacing w:after="0" w:line="240" w:lineRule="auto"/>
      <w:ind w:right="426" w:firstLine="397"/>
      <w:jc w:val="both"/>
    </w:pPr>
    <w:rPr>
      <w:rFonts w:ascii="Times New Roman" w:hAnsi="Times New Roman"/>
      <w:sz w:val="24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291B49"/>
    <w:rPr>
      <w:rFonts w:ascii="Times New Roman" w:hAnsi="Times New Roman" w:cs="Times New Roman"/>
      <w:sz w:val="20"/>
      <w:szCs w:val="20"/>
    </w:rPr>
  </w:style>
  <w:style w:type="character" w:styleId="aa">
    <w:name w:val="page number"/>
    <w:uiPriority w:val="99"/>
    <w:semiHidden/>
    <w:rsid w:val="00291B49"/>
    <w:rPr>
      <w:rFonts w:cs="Times New Roman"/>
    </w:rPr>
  </w:style>
  <w:style w:type="paragraph" w:styleId="ab">
    <w:name w:val="Block Text"/>
    <w:basedOn w:val="a"/>
    <w:uiPriority w:val="99"/>
    <w:semiHidden/>
    <w:rsid w:val="00291B49"/>
    <w:pPr>
      <w:shd w:val="pct10" w:color="auto" w:fill="auto"/>
      <w:tabs>
        <w:tab w:val="left" w:pos="0"/>
      </w:tabs>
      <w:spacing w:before="240" w:after="120" w:line="240" w:lineRule="auto"/>
      <w:ind w:left="284" w:right="284" w:firstLine="284"/>
      <w:jc w:val="both"/>
    </w:pPr>
    <w:rPr>
      <w:rFonts w:ascii="Times New Roman" w:hAnsi="Times New Roman"/>
      <w:sz w:val="18"/>
      <w:szCs w:val="20"/>
    </w:rPr>
  </w:style>
  <w:style w:type="paragraph" w:styleId="ac">
    <w:name w:val="Body Text Indent"/>
    <w:basedOn w:val="a"/>
    <w:link w:val="ad"/>
    <w:uiPriority w:val="99"/>
    <w:semiHidden/>
    <w:rsid w:val="00291B49"/>
    <w:pPr>
      <w:tabs>
        <w:tab w:val="left" w:pos="0"/>
      </w:tabs>
      <w:spacing w:before="120" w:after="0" w:line="240" w:lineRule="auto"/>
      <w:ind w:firstLine="142"/>
      <w:jc w:val="both"/>
    </w:pPr>
    <w:rPr>
      <w:rFonts w:ascii="Times New Roman" w:hAnsi="Times New Roman"/>
      <w:spacing w:val="-10"/>
      <w:sz w:val="18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291B49"/>
    <w:rPr>
      <w:rFonts w:ascii="Times New Roman" w:hAnsi="Times New Roman" w:cs="Times New Roman"/>
      <w:spacing w:val="-10"/>
      <w:sz w:val="20"/>
      <w:szCs w:val="20"/>
    </w:rPr>
  </w:style>
  <w:style w:type="paragraph" w:styleId="21">
    <w:name w:val="Body Text Indent 2"/>
    <w:basedOn w:val="a"/>
    <w:link w:val="22"/>
    <w:uiPriority w:val="99"/>
    <w:semiHidden/>
    <w:rsid w:val="00291B49"/>
    <w:pPr>
      <w:tabs>
        <w:tab w:val="left" w:pos="709"/>
      </w:tabs>
      <w:spacing w:after="0" w:line="240" w:lineRule="auto"/>
      <w:ind w:left="1418"/>
      <w:jc w:val="both"/>
    </w:pPr>
    <w:rPr>
      <w:rFonts w:ascii="Times New Roman" w:hAnsi="Times New Roman"/>
      <w:i/>
      <w:sz w:val="16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91B49"/>
    <w:rPr>
      <w:rFonts w:ascii="Times New Roman" w:hAnsi="Times New Roman" w:cs="Times New Roman"/>
      <w:i/>
      <w:sz w:val="20"/>
      <w:szCs w:val="20"/>
    </w:rPr>
  </w:style>
  <w:style w:type="paragraph" w:styleId="ae">
    <w:name w:val="Title"/>
    <w:basedOn w:val="a"/>
    <w:next w:val="a"/>
    <w:link w:val="af"/>
    <w:uiPriority w:val="10"/>
    <w:qFormat/>
    <w:rsid w:val="00291B49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uiPriority w:val="10"/>
    <w:locked/>
    <w:rsid w:val="00291B4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0">
    <w:name w:val="Intense Quote"/>
    <w:basedOn w:val="a"/>
    <w:next w:val="a"/>
    <w:link w:val="af1"/>
    <w:uiPriority w:val="30"/>
    <w:qFormat/>
    <w:rsid w:val="00291B4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1">
    <w:name w:val="Выделенная цитата Знак"/>
    <w:link w:val="af0"/>
    <w:uiPriority w:val="30"/>
    <w:locked/>
    <w:rsid w:val="00291B49"/>
    <w:rPr>
      <w:rFonts w:cs="Times New Roman"/>
      <w:b/>
      <w:bCs/>
      <w:i/>
      <w:iCs/>
      <w:color w:val="4F81BD"/>
    </w:rPr>
  </w:style>
  <w:style w:type="character" w:styleId="af2">
    <w:name w:val="Subtle Reference"/>
    <w:uiPriority w:val="31"/>
    <w:qFormat/>
    <w:rsid w:val="00291B49"/>
    <w:rPr>
      <w:rFonts w:cs="Times New Roman"/>
      <w:smallCaps/>
      <w:color w:val="C0504D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323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locked/>
    <w:rsid w:val="00323825"/>
    <w:rPr>
      <w:rFonts w:ascii="Tahoma" w:hAnsi="Tahoma" w:cs="Tahoma"/>
      <w:sz w:val="16"/>
      <w:szCs w:val="16"/>
    </w:rPr>
  </w:style>
  <w:style w:type="table" w:styleId="af5">
    <w:name w:val="Table Professional"/>
    <w:basedOn w:val="a1"/>
    <w:uiPriority w:val="99"/>
    <w:unhideWhenUsed/>
    <w:rsid w:val="00FA712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FE4186-C823-46FE-A485-7138AF44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Злата</dc:creator>
  <cp:keywords/>
  <dc:description/>
  <cp:lastModifiedBy>admin</cp:lastModifiedBy>
  <cp:revision>2</cp:revision>
  <dcterms:created xsi:type="dcterms:W3CDTF">2014-03-05T06:15:00Z</dcterms:created>
  <dcterms:modified xsi:type="dcterms:W3CDTF">2014-03-05T06:15:00Z</dcterms:modified>
</cp:coreProperties>
</file>