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F71" w:rsidRPr="00DA27A4" w:rsidRDefault="00053F71" w:rsidP="002D156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A27A4">
        <w:rPr>
          <w:b/>
          <w:bCs/>
          <w:sz w:val="28"/>
          <w:szCs w:val="28"/>
        </w:rPr>
        <w:t>Введение</w:t>
      </w:r>
    </w:p>
    <w:p w:rsidR="00ED21DE" w:rsidRPr="00DA27A4" w:rsidRDefault="00ED21DE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Профессиональное становление психолога является сложным, длительным и противоречивым процессом. Особенности деятельности таких специалистов предполагают не только когнитивное, но и личностное, индивидуальное развитие, так как личность психолога должна быть релевантной его профессиональной деятельности. Поэтому особо важной становится проблема изучения становления идентичности психологов, что связано с необходимостью подготовки высококвалифицированных специалистов, работающих в системе человек-человек. Идентичность - это сложный феномен, «многослойная» психическая реальность, включающая различные уровни сознания, индивидуальные и коллективные, онтогенетические и социогенетические основания. Она рассматривается как аспект «Я» и определяется как переживание и осознавание индивидом самотождественности, целостности и неделимости в пространстве, а также постоянства во времени. Переживание идентичности актуализируется в личной, социальной, в том числе и в профессиональной сфере человеческой жизни. Обучение в ВУЗе является важнейшим условием формирования профессиональной идентичности. О становлении профессиональной идентичности может говорить ощущение человеком собственной компетентности, эффективности и личной влиятельности. </w:t>
      </w:r>
    </w:p>
    <w:p w:rsidR="00CD6CA8" w:rsidRPr="00DA27A4" w:rsidRDefault="00650609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b/>
          <w:bCs/>
          <w:sz w:val="28"/>
          <w:szCs w:val="28"/>
        </w:rPr>
        <w:br w:type="page"/>
      </w:r>
      <w:r w:rsidR="00CD6CA8" w:rsidRPr="00DA27A4">
        <w:rPr>
          <w:b/>
          <w:bCs/>
          <w:sz w:val="28"/>
          <w:szCs w:val="28"/>
        </w:rPr>
        <w:t>Исследование особенностей понимания учебных текстов по психологии студентами-психологами</w:t>
      </w:r>
    </w:p>
    <w:p w:rsidR="00650609" w:rsidRPr="00DA27A4" w:rsidRDefault="00650609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За последние 20 лет заметно повысился научный уровень обучения и учебников. Однако проблеме доступности учебного материала внимания практически не уделяется. Есть общее понимание, что учебники должны содержать в необходимом объеме основы соответствующих наук, выполнять воспитательную функцию, а также обеспечивать доступностью внутреннюю преемственность и логическую последовательность изучаемых предметов. Общий принцип определения доступности учебного текста заключается в том, что учебный текст должен быть полностью понятным для учащихся, и в то же время он должен выдвигать достаточно трудные познавательные задачи перед ними. Применение этого принципа затруднено из-за отсутствия конкретных, проверенных в практике и общепризнанных критериев доступности учебного текста.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Трудность учебного текста зависит как от характеристик (свойств) этого текста, так и от умения учащихся работать с этим текстом. Оптимизация сложности учебных текстов, то есть приведение их в соответствии с учебными возможностями обучающихся, - это необходимая составная часть обеспечения доступности обучения.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Исходя из анализа теоретических положений, нами было проведено исследование, целью которого было изучение процесса понимания учебных текстов студентами-психологами. В исследовании приняло участие 230 испытуемых I, II, IV, и V двух вузов г. Воронежа (Воронежский государственный университет и Воронежский экономико-правовой институт).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Подбор учебных текстов производился с использованием метода экспертных оценок. Экспертами выступали преподаватели кафедры общей и социальной психологии Воронежского государственного университета и Воронежского экономико-правового института. Экспертам предлагалось оценить отрывки из учебников по общей психологии Ю.Б. Гиппенрейтер «Введение в общую психологию», Р.С. Немов «Общая Психология», С.Л. Рубинштейн «Общая психология». Все отобранные экспериментальные учебные тексты раскрывали проблему личности в психологии. Оценка текстов производилась по 4 характеристикам: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информативность текста (соотношение житейских и научных понятий; разнообразие словаря текста; длина слов (изобилие длинных слов в тексте); 2) сложность предложений (длина предложений; сложные конструкции в предложении); 3) ясность структуры текста; 4) абстрактность изложения.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На основании экспертных оценок тексты классифицировались по степени трудности: легкий по степени трудности – Р.С. Немов «Общая психология»; средний по трудности – Ю.Б. Гиппентрейтер «Введение в общую психологию»; трудный - С.Л. Рубинштейн «Общая психология» Выявление уровня понимания студентами учебного текста производилось методом пересказа. В качестве основного критерия понимания учебного текста выступала способность испытуемых перевести содержание экспериментального текста на «свой язык», то есть пересказать его «своими словами». Испытуемым предлагалось прочитать отрывок из учебников в течение 15 минут, после чего произвести его письменный пересказ.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Нами были получены следующие результаты: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Среди студентов младших курсов (I и II курс) в среднем 62,0% студентов не понимают текст учебника (не могут его пересказать, передать смысл прочитанного). Встречаются ответы «ничего не понял», «текст ни о чем», «не успел запомнить»! 30,0% студентов не пересказывают текст (что предполагает осмысление текста, придание ему личностного смысла), а воспроизводят его по памяти. Другими словами текст запоминается, и воспроизводятся аутентичные авторским слова и предложения, которые зачастую не составляют основную мысль текста, и даже не согласуются друг с другом. И только 8,0% студентов младших курсов понимают основную мысль текста учебника, передают ее своими словами.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Наибольшую трудность в понимании вызывает текст учебников Ю.Б. Гиппенрейтер и С.Л. Рубинштейна. При пересказе отрывков из этих учебников большинство студентов воспроизводили только первое предложение.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Если говорить о студентах старшекурсниках (IV и V курс), то результат оказались близкими. В среднем 40,0% студентов не смогли пересказать текст учебника («текст о личности»). Однако следует отметить, что в среднем 60,0% студентов уже не просто воспроизводили текст по памяти, а переводили текст «на свой язык», анализировали упоминавшиеся в текстах учебников понятия, сравнивали и высказывали собственное мнение. В ответах студентов прослеживается влияние предыдущего учебного опыта, предыдущих знаний.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Полученные результаты позволяют сделать следующие выводы: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Большинство текстов учебников по психологии не отвечают принципу доступности, то есть тексты перегружены профессиональными терминами, имеют нечеткую структуру и высокую степень абстрактности, что не только не способствует процессу обучения, но и затрудняет его.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Студенты младших курсов не обладают сформированными мыслительными операциями (анализ, синтез, обобщение, сравнение), в связи с этим они не могут работать с текстом, и, следовательно, не понимают его.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В процессе обучения необходимо работать над развитием навыков работы с текстом у студентов (умение выделять основную мысль, формулировать вопросы к тексту и т.д.). Данное направление является перспективой нашей дальнейшей работы. </w:t>
      </w:r>
    </w:p>
    <w:p w:rsidR="00CD6CA8" w:rsidRPr="00DA27A4" w:rsidRDefault="00650609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br w:type="page"/>
      </w:r>
      <w:r w:rsidR="00CD6CA8" w:rsidRPr="00DA27A4">
        <w:rPr>
          <w:b/>
          <w:bCs/>
          <w:sz w:val="28"/>
          <w:szCs w:val="28"/>
        </w:rPr>
        <w:t>Особенности изменения структуры идентичности студентов – пс</w:t>
      </w:r>
      <w:r w:rsidR="00883947">
        <w:rPr>
          <w:b/>
          <w:bCs/>
          <w:sz w:val="28"/>
          <w:szCs w:val="28"/>
        </w:rPr>
        <w:t>ихологов за время обучения в ВУЗ</w:t>
      </w:r>
      <w:r w:rsidR="00CD6CA8" w:rsidRPr="00DA27A4">
        <w:rPr>
          <w:b/>
          <w:bCs/>
          <w:sz w:val="28"/>
          <w:szCs w:val="28"/>
        </w:rPr>
        <w:t>е (на материале негосударственных вузов)</w:t>
      </w:r>
    </w:p>
    <w:p w:rsidR="00650609" w:rsidRPr="00DA27A4" w:rsidRDefault="00650609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В нашем исследовании приняли участие 200 студентов-психологов с 1 по 5 курсы факультетов московских негосударственных вузов. (53 мужчины и 147 женщины). Среди них 53 человека – студенты 1 курса, 45человек - студенты 2 курса, 38 человек - студенты 3 курса, 28 человек - студенты 4 курса, 36 человек - студенты 5 курса.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В качестве психодиагностической методики был применен тест Куна «Двадцать утверждений». Студентам предлагалось 20 раз в свободной форме ответить на вопрос «Кто я такой?» и записать свои ответы на бланке.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Все названные компоненты были распределены на три группы: функциональные, объективные, эмоциональные. Функциональные компоненты такие как: психолог, студент, руководитель, организатор, специалист и т.д. Объективные компоненты: человек, женщина/мужчина, жена, отец, сестра/брат, мать, дочь и т.д. Эмоциональные компоненты: веселый, добрый, хороший, хочу на море, люблю музыку и т.д. Отдельно был подсчитан процент упоминания в ответах респондентов профессии и упоминание «студент» или учебная деятельность от общего количества ответов (в общей классификации они входят в функциональную группу).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Эмоциональный компонент сохраняет высокое значение с 1 по 3 курс (включительно), на 4 и 5 курсе происходит его снижение. При этом на 4 и 5 курсе увеличивается доля функционального и объективного компонента. Своих максимальных долевых значений функциональный и объективные компоненты достигают на 5 курсе. На 3 курсе происходит снижение процентной доли функционального компонента, что может быть связано с переживанием кризиса, переоценкой выбранного профессионального пути. Происходит снижение упоминания в ответах профессии - практически в 2 раза меньше чем на 1 и 2 курсе, в 7 раз меньше чем на 4 курсе, и практически в 4 раза меньше, чем на 5. Чаще всего профессию в структуру идентичности включают на 4 курсе. Возможно, это связано с тем, что студенты уже достаточно много знают о своей профессиональной деятельности. Они прошли профессиональные практики на 2 и 3 курсах, многие уже работают. На 4 курсе студенты чаще включают в структуру идентичности профессию (6,91%), нежели принадлежность к студенчеству (3,82%). На 5 курсе происходит снижение доли профессии в структуре идентичности и увеличение доли ответов, указывающих на принадлежность к студенчеству. Это может быть связано с кризисом 5 курса, когда появляются сомнения в своей профессиональной готовности, страх перед новой ролью, желание снова возвратиться в студенчество.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Таким образом, можно говорить о малой представленности профессионального компонента в структуре идентичности студентов с 1 по 3 курсы. Кроме того, настораживает незначительное включение в структуру идентичности учебной деятельности и принадлежности к студенчеству. Возможно, этот факт объясняется особенностями выборки, а именно тем, что все респонденты </w:t>
      </w:r>
      <w:r w:rsidR="00883947">
        <w:rPr>
          <w:sz w:val="28"/>
          <w:szCs w:val="28"/>
        </w:rPr>
        <w:t>- студенты негосударственных ВУЗ</w:t>
      </w:r>
      <w:r w:rsidRPr="00DA27A4">
        <w:rPr>
          <w:sz w:val="28"/>
          <w:szCs w:val="28"/>
        </w:rPr>
        <w:t>ов. Поступление в институт не рассматривается такими студентами как некоторое важное личное достижение, поэтому и не включается в структуру идентичности. Данное предположение требует дополнительного исследования с участи</w:t>
      </w:r>
      <w:r w:rsidR="00883947">
        <w:rPr>
          <w:sz w:val="28"/>
          <w:szCs w:val="28"/>
        </w:rPr>
        <w:t>ем студентов государственных ВУЗ</w:t>
      </w:r>
      <w:r w:rsidRPr="00DA27A4">
        <w:rPr>
          <w:sz w:val="28"/>
          <w:szCs w:val="28"/>
        </w:rPr>
        <w:t xml:space="preserve">ов, которые поступили в результате конкурсного отбора.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b/>
          <w:bCs/>
          <w:sz w:val="28"/>
          <w:szCs w:val="28"/>
        </w:rPr>
        <w:t xml:space="preserve">Проблема развития профессиональной позиции студентов-психологов </w:t>
      </w:r>
    </w:p>
    <w:p w:rsidR="00650609" w:rsidRPr="00DA27A4" w:rsidRDefault="00650609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В ситуации широких социальных преобразований в нашей стране растет потребность общества в психологах-профессионалах, способных решать практические задачи в самых различных отраслях экономики, осуществлять психологическую работу среди населения. Однако все чаще возникает проблема дефицита готовности выпускников к практическим видам деятельности. Решению обозначенной проблемы будет способствовать, прежде всего, совершенствование подготовки психологов в высшей школе.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Обращаясь к вопросу о профессиональной подготовке психологов в высшей школе, отметим, что существующие на сегодня образовательные традиции практические не учитывают усиление роли практической подготовки студента-психолога, наряду с готовностью в области научно-исследовательской и педагогической деятельности.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Усложняет процесс профессионального становления психолога в период обучения в высшем учебном заведении также и отсутствие личностного профиля специалиста, т.е. перечня общих и специальных качеств личности, необходимых для эффективного выполнения профессиональных обязанностей (Н.А. Аминов, М.В. Молоканов, Е.А. Климов, Н.В. Бачманов, Е.С. Романова, Т.А. Верняева, Л.А. Регуш, Ю.П. Зинченко).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Тем временем от выпускника психологического факультета ожидают четкого самоопределения в вопросах научной школы, в рамках которой будет осуществляться будущая профессиональная деятельность, вида психологической практики, собственного личностного роста и развития и т.д. Т.о., сформированная профессиональная и личностная позиция будет определять его успешность в самостоятельной трудовой практике.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В исследованиях Н.Г. Алексеева, В.И. Слободчикова, Р.Г. Каменского, С.И. Краснова, Е.В. Бурмистровой сущность профессиональной позиции определяется как ответственное отношение к ценностям и способам реализации деятельностных норм. В этом определении делается акцент, прежде всего на ценностном отношении субъекта к своей деятельности, что характерно для гуманитарных областей общественной практики, к которым мы относим и психологическую практику. В этих областях выстраивание профессиональной позиции не возможно без одновременного единства личностной и предметной позиций. Под личностной позицией авторы понимают ответственность человека за обнаружение смысла в жизненных ситуациях, связанного с его ценностями. Соответственно, предметная позиция - ответственное отношение субъекта-деятеля к преодолению проблемной профессиональной ситуации через разработку собственных средств.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Е.В. Бурмистрова, основываясь на представленном понимании профессиональной позиции, предлагает следующую модель профессионализма психолога, включающую четыре блока: предметно-психологический, в котором представлены формы и методы психологической работы; педагогический; рефлексивно-методологический, где зафиксированы средства реализации профессиональной позиции; философско-мировоззренческий, где представлены структура базовых ценностей психолога, его ответственность за ценности развития субъектности другого и собственного профессионального роста Т.о., в качестве базовых условий, без которых невозможно становление профессиональной позиции психолога, автор выделяет способность к синтезирующему «снятию» четырех пространств самоопределения: философски-мировоззренческого (кто я?), рефлексивно-методологического (как я могу действовать?), предметно-психологического (что я могу делать?), педагогической деятельности (где и с кем я могу действовать?), за счет чего происходит осознание своего личностного развития, своего профессионального роста. Реализация этих условий осуществляется на основе построения «образа объекта» (субъективный образ профессии), «образа субъекта» (образ «Я»), а также образа субъектно-субъектных и субъектно-объектных отношений (профессиональное самосознание), лежащих в основе профессиональной самооценки, на основе которой в свою очередь возможна регуляция процессов профессионального развития.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В исследовании приняли участие 65 студентов 5 курса, обучающихся на отделении психологии Рязанского государственного университета имени С.А. Есенина. Испытуемым предлагалось оценить представления «Я», «Психолог», «Я - психолог» по шкалам личностного дифференциала, разработанного в ЛНИПИ имени В.М. Бехтерева на основе методики Ч. Осгуда. Для определения степени близости указанных образов были подсчитаны значения по трем классическим факторам «оценка» (Ео), «сила» (Ес) и «активность» (Еа), что позволило дать характеристику уровня самоуважения, принятия, развития волевых качеств, а также определить уровень экстравертированности. Содержательную оценку образов «Я», «Я - психолог», «Психолог» была составлена на основе выделения шкал, одинаково оцениваемых значимым большинством испытуемых (80% испытуемых), семантической универсалии каждого образа. Выделенные испытуемыми степени выраженности предложенных характеристик, позволили более детально проследить изменения в содержании оцениваемых образов. Математическая обработка полученных данных проводилась с помощью статистической программы «STADIA» для Windows с применением факторного анализа (методом главных компонент с последующим поворотом факторных структур по принципу Varimax).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b/>
          <w:bCs/>
          <w:sz w:val="28"/>
          <w:szCs w:val="28"/>
        </w:rPr>
        <w:t>Психосемантический анализ отношения студентов к манипулятивному стилю поведения</w:t>
      </w:r>
    </w:p>
    <w:p w:rsidR="00650609" w:rsidRPr="00DA27A4" w:rsidRDefault="00650609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По данным исследований О.В. Макаренко, С.А. Богомаза, уже на младших курсах у многих студентов-психологов нарастает стремление манипулировать другими людьми. Данная тенденция вызывает некоторые опасения, если учесть, что предпочтение манипулятивной стратегии поведения со временем приводит к редукции количества средств достижения целей, что не может не отразиться на профессиональной деятельности будущего специалиста.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С.А.</w:t>
      </w:r>
      <w:r w:rsidR="001C75C9" w:rsidRPr="00DA27A4">
        <w:rPr>
          <w:sz w:val="28"/>
          <w:szCs w:val="28"/>
        </w:rPr>
        <w:t xml:space="preserve"> </w:t>
      </w:r>
      <w:r w:rsidRPr="00DA27A4">
        <w:rPr>
          <w:sz w:val="28"/>
          <w:szCs w:val="28"/>
        </w:rPr>
        <w:t xml:space="preserve">Богомаз отмечает, что, возможно, манипулятивная стратегия поведения формируется у психологов во время обучения. Выяснить, как влияет проведение семинарского занятия на тему «Манипулятивный стиль поведения» с применением метода групповой дискуссии (как наиболее часто применяющегося метода обучения) на отношение студентов к данному явлению стало целью данного исследования.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Данная тема рассматривалась на семинарском занятии со студентами второго года обучения факультета психологии Иркутского государственного университета в рамках курса социальной психологии. В начале и в конце занятия при помощи метода семантического дифференциала Ч.</w:t>
      </w:r>
      <w:r w:rsidR="00DC6C41" w:rsidRPr="00DA27A4">
        <w:rPr>
          <w:sz w:val="28"/>
          <w:szCs w:val="28"/>
        </w:rPr>
        <w:t xml:space="preserve"> </w:t>
      </w:r>
      <w:r w:rsidRPr="00DA27A4">
        <w:rPr>
          <w:sz w:val="28"/>
          <w:szCs w:val="28"/>
        </w:rPr>
        <w:t xml:space="preserve">Осгуда студенты оценили по предлагаемым шкалам такое явление как манипулятивный стиль поведения. В первоначальном и последующем тестирований инструкции были идентичными. Для того чтобы выявить значимость изменений по каждой шкале, были сопоставлены разности оценок (первое и второе тестирование) всех девяти шкал при помощи х²- критерия Пирсона.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После проведения семинарского занятия с применением метода групповой дискуссии манипулятивный стиль поведения был оценен студентами как более слабый, скованный, непрочный, но более добрый, чем в начале занятия. Возможно, это вызвано тем, что с помощью метода групповой дискуссии на занятии прошло обсуждение причин выбора манипулятивного стиля поведения (недоверие к себе и другим, нелюбовь к себе, ощущение собственной беспомощности, избегание близости, стремление к всеобщему одобрению), которые могли субъективно быть оценены испытуемыми как признаки «слабости» личности манипулятора, а также пассивности, несвободы, замкнутости. Кроме того, в ходе обсуждения студенты пришли к выводу, что выбор манипулятивного стиля поведения обусловлен не жестокостью человека как таковой, а более сложными психологическими и социально-психологическими факторами. Статистически значимые изменения результатов тестирования после работы на семинаре произошли у испытуемых, активно принимающих участие в обсуждении, а также, вероятно, отличающихся определенным уровнем эмоциональной лабильности и, возможно, внушаемости. </w:t>
      </w:r>
    </w:p>
    <w:p w:rsidR="00CD6CA8" w:rsidRPr="00DA27A4" w:rsidRDefault="00CD6CA8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Таким образом, результаты проведенного исследования позволяют заключить, что обучение с применением метода групповой дискуссии способно изменить отношение студентов-психологов к проблеме манипуляции, что не может не повлиять на выбор манипулятивного стиля поведения как ведущего, либо на отказ от него. Это, в свою очередь, находится в прямой зависимости от содержания проводимых занятий. </w:t>
      </w:r>
    </w:p>
    <w:p w:rsidR="00053F71" w:rsidRPr="00DA27A4" w:rsidRDefault="00650609" w:rsidP="002D156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A27A4">
        <w:rPr>
          <w:sz w:val="28"/>
          <w:szCs w:val="28"/>
        </w:rPr>
        <w:br w:type="page"/>
      </w:r>
      <w:r w:rsidR="00053F71" w:rsidRPr="00DA27A4">
        <w:rPr>
          <w:b/>
          <w:bCs/>
          <w:sz w:val="28"/>
          <w:szCs w:val="28"/>
        </w:rPr>
        <w:t>Заключение</w:t>
      </w:r>
    </w:p>
    <w:p w:rsidR="00650609" w:rsidRPr="00DA27A4" w:rsidRDefault="00650609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053F71" w:rsidRPr="00DA27A4" w:rsidRDefault="00053F71" w:rsidP="005C7DDD">
      <w:pPr>
        <w:spacing w:line="360" w:lineRule="auto"/>
        <w:ind w:firstLine="72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Анализ результатов, полученных при сопоставлении оценок образов «Я», «Психолог», «Я - психолог», позволил сделать следующие выводы. Образы «Я - психолог» и «Я» одинаково принимаемы, не отличаются по степени самоуважения, уровню развития волевых качеств, однако отличаются по степени развития общительности, импульсивности и активности. Здесь оценки «Я - психолог» близки к оценкам образа «Психолог» и характеризуются более низкой степень развития экстраверсии. Семантические универсалии «Я» и «Я - психолог» также очень близки друг к другу. Наряду с этим приведенные факторные модели оцениваемых образов показывают, что приоритеты при оценке себя и своего профессионального «Я» не совпадают. Образ «Я» наделяется более развитыми характеристик</w:t>
      </w:r>
      <w:r w:rsidR="001C75C9" w:rsidRPr="00DA27A4">
        <w:rPr>
          <w:sz w:val="28"/>
          <w:szCs w:val="28"/>
        </w:rPr>
        <w:t>ами, чем образ «Я» в профессии.</w:t>
      </w:r>
    </w:p>
    <w:p w:rsidR="00053F71" w:rsidRPr="00DA27A4" w:rsidRDefault="00053F71" w:rsidP="002D1567">
      <w:pPr>
        <w:spacing w:line="360" w:lineRule="auto"/>
        <w:ind w:firstLine="709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Обнаруженные различия в оценках рассматриваемых образов говорят о промежуточном положении, занимаемом в структуре самосознания, образа «Я - психолог». Он, безусловно, опираясь на оценку своего «Я», отличается от имеющихся представлениях о профессионале-психологе. Данный результат позволяет констатировать наличие существующих противоречий между образами «Я» в сознании выпускников, что затрудняет процесс развития профессиональной позиции. </w:t>
      </w:r>
    </w:p>
    <w:p w:rsidR="00CD6CA8" w:rsidRPr="00DA27A4" w:rsidRDefault="00650609" w:rsidP="002D156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A27A4">
        <w:rPr>
          <w:sz w:val="28"/>
          <w:szCs w:val="28"/>
        </w:rPr>
        <w:br w:type="page"/>
      </w:r>
      <w:r w:rsidR="00053F71" w:rsidRPr="00DA27A4">
        <w:rPr>
          <w:b/>
          <w:bCs/>
          <w:sz w:val="28"/>
          <w:szCs w:val="28"/>
        </w:rPr>
        <w:t>Список литературы</w:t>
      </w:r>
    </w:p>
    <w:p w:rsidR="00650609" w:rsidRPr="00DA27A4" w:rsidRDefault="00650609" w:rsidP="002D1567">
      <w:pPr>
        <w:spacing w:line="360" w:lineRule="auto"/>
        <w:ind w:firstLine="709"/>
        <w:jc w:val="both"/>
        <w:rPr>
          <w:sz w:val="28"/>
          <w:szCs w:val="28"/>
        </w:rPr>
      </w:pPr>
    </w:p>
    <w:p w:rsidR="00053F71" w:rsidRPr="00DA27A4" w:rsidRDefault="00CD6CA8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Артемьева Е.Ю. Основы психологии субъективной семантики / Под ред. И.Б</w:t>
      </w:r>
      <w:r w:rsidR="00053F71" w:rsidRPr="00DA27A4">
        <w:rPr>
          <w:sz w:val="28"/>
          <w:szCs w:val="28"/>
        </w:rPr>
        <w:t>. Ханиной. М.: Наука, Смысл, 200</w:t>
      </w:r>
      <w:r w:rsidRPr="00DA27A4">
        <w:rPr>
          <w:sz w:val="28"/>
          <w:szCs w:val="28"/>
        </w:rPr>
        <w:t xml:space="preserve">9. </w:t>
      </w:r>
    </w:p>
    <w:p w:rsidR="00CD6CA8" w:rsidRPr="00DA27A4" w:rsidRDefault="00CD6CA8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Бурмистрова Е.В. Проектирование профессиональной позиции психолога в образовании: Автореф. дисс.</w:t>
      </w:r>
      <w:r w:rsidR="00053F71" w:rsidRPr="00DA27A4">
        <w:rPr>
          <w:sz w:val="28"/>
          <w:szCs w:val="28"/>
        </w:rPr>
        <w:t xml:space="preserve"> … канд. психол. наук. – М., 200</w:t>
      </w:r>
      <w:r w:rsidRPr="00DA27A4">
        <w:rPr>
          <w:sz w:val="28"/>
          <w:szCs w:val="28"/>
        </w:rPr>
        <w:t xml:space="preserve">9. </w:t>
      </w:r>
    </w:p>
    <w:p w:rsidR="00CD6CA8" w:rsidRPr="00DA27A4" w:rsidRDefault="00CD6CA8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Зинченко Ю.П. Основные положения доклада на III Всероссийском форуме «Здоровье нации – основа процветания России» // Вестн. Мос</w:t>
      </w:r>
      <w:r w:rsidR="00053F71" w:rsidRPr="00DA27A4">
        <w:rPr>
          <w:sz w:val="28"/>
          <w:szCs w:val="28"/>
        </w:rPr>
        <w:t>к. Ун-та. Сер. 14. Психология,</w:t>
      </w:r>
      <w:r w:rsidRPr="00DA27A4">
        <w:rPr>
          <w:sz w:val="28"/>
          <w:szCs w:val="28"/>
        </w:rPr>
        <w:t xml:space="preserve"> 2007.</w:t>
      </w:r>
      <w:r w:rsidR="00053F71" w:rsidRPr="00DA27A4">
        <w:rPr>
          <w:sz w:val="28"/>
          <w:szCs w:val="28"/>
        </w:rPr>
        <w:t xml:space="preserve"> -</w:t>
      </w:r>
      <w:r w:rsidRPr="00DA27A4">
        <w:rPr>
          <w:sz w:val="28"/>
          <w:szCs w:val="28"/>
        </w:rPr>
        <w:t xml:space="preserve"> № 2. </w:t>
      </w:r>
    </w:p>
    <w:p w:rsidR="00CD6CA8" w:rsidRPr="00DA27A4" w:rsidRDefault="00CD6CA8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Тренинг профессиональной идентичности: Руководство для преподавателей вузов и практикующих психологов / Автор-составитель Л.Б. Шнейдер. Москва – Воронеж, 2004. </w:t>
      </w:r>
    </w:p>
    <w:p w:rsidR="00CD6CA8" w:rsidRPr="00DA27A4" w:rsidRDefault="00053F71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Антонова Н.В.</w:t>
      </w:r>
      <w:r w:rsidR="00650609" w:rsidRPr="00DA27A4">
        <w:rPr>
          <w:sz w:val="28"/>
          <w:szCs w:val="28"/>
        </w:rPr>
        <w:t xml:space="preserve"> </w:t>
      </w:r>
      <w:r w:rsidRPr="00DA27A4">
        <w:rPr>
          <w:sz w:val="28"/>
          <w:szCs w:val="28"/>
        </w:rPr>
        <w:t>(200</w:t>
      </w:r>
      <w:r w:rsidR="00CD6CA8" w:rsidRPr="00DA27A4">
        <w:rPr>
          <w:sz w:val="28"/>
          <w:szCs w:val="28"/>
        </w:rPr>
        <w:t>6) Проблема личностной идентичности в интерпретации современного психоанализа, интеракционизма и когнитивной психологии // Вопросы психологии. №1</w:t>
      </w:r>
      <w:r w:rsidRPr="00DA27A4">
        <w:rPr>
          <w:sz w:val="28"/>
          <w:szCs w:val="28"/>
        </w:rPr>
        <w:t>.</w:t>
      </w:r>
      <w:r w:rsidR="00CD6CA8" w:rsidRPr="00DA27A4">
        <w:rPr>
          <w:sz w:val="28"/>
          <w:szCs w:val="28"/>
        </w:rPr>
        <w:t xml:space="preserve"> </w:t>
      </w:r>
    </w:p>
    <w:p w:rsidR="00CD6CA8" w:rsidRPr="00DA27A4" w:rsidRDefault="00053F71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Буякас Т.М. (2008</w:t>
      </w:r>
      <w:r w:rsidR="00CD6CA8" w:rsidRPr="00DA27A4">
        <w:rPr>
          <w:sz w:val="28"/>
          <w:szCs w:val="28"/>
        </w:rPr>
        <w:t>) О проблемах становления чувства самоидентичности у студентов-психологов // Вестник МГУ. Серия 14. Пс</w:t>
      </w:r>
      <w:r w:rsidRPr="00DA27A4">
        <w:rPr>
          <w:sz w:val="28"/>
          <w:szCs w:val="28"/>
        </w:rPr>
        <w:t>ихология. - 2008</w:t>
      </w:r>
      <w:r w:rsidR="00CD6CA8" w:rsidRPr="00DA27A4">
        <w:rPr>
          <w:sz w:val="28"/>
          <w:szCs w:val="28"/>
        </w:rPr>
        <w:t>. - №1</w:t>
      </w:r>
      <w:r w:rsidRPr="00DA27A4">
        <w:rPr>
          <w:sz w:val="28"/>
          <w:szCs w:val="28"/>
        </w:rPr>
        <w:t>.</w:t>
      </w:r>
      <w:r w:rsidR="00CD6CA8" w:rsidRPr="00DA27A4">
        <w:rPr>
          <w:sz w:val="28"/>
          <w:szCs w:val="28"/>
        </w:rPr>
        <w:t xml:space="preserve"> </w:t>
      </w:r>
    </w:p>
    <w:p w:rsidR="00CD6CA8" w:rsidRPr="00DA27A4" w:rsidRDefault="00CD6CA8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Поваренков Ю.П. Психологическая характеристика профессиональной идентичности // Кризис идентичности и проблемы становления гражданского общества. Сборник научных тр</w:t>
      </w:r>
      <w:r w:rsidR="00053F71" w:rsidRPr="00DA27A4">
        <w:rPr>
          <w:sz w:val="28"/>
          <w:szCs w:val="28"/>
        </w:rPr>
        <w:t>удов. - Ярославль: Изд-во ЯГПУ.</w:t>
      </w:r>
      <w:r w:rsidRPr="00DA27A4">
        <w:rPr>
          <w:sz w:val="28"/>
          <w:szCs w:val="28"/>
        </w:rPr>
        <w:t xml:space="preserve"> </w:t>
      </w:r>
    </w:p>
    <w:p w:rsidR="00CD6CA8" w:rsidRPr="00DA27A4" w:rsidRDefault="00CD6CA8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Хамитова </w:t>
      </w:r>
      <w:r w:rsidR="00650609" w:rsidRPr="00DA27A4">
        <w:rPr>
          <w:sz w:val="28"/>
          <w:szCs w:val="28"/>
        </w:rPr>
        <w:t>И.</w:t>
      </w:r>
      <w:r w:rsidR="00053F71" w:rsidRPr="00DA27A4">
        <w:rPr>
          <w:sz w:val="28"/>
          <w:szCs w:val="28"/>
        </w:rPr>
        <w:t>Ю. (2006</w:t>
      </w:r>
      <w:r w:rsidRPr="00DA27A4">
        <w:rPr>
          <w:sz w:val="28"/>
          <w:szCs w:val="28"/>
        </w:rPr>
        <w:t xml:space="preserve">) Развитие профессиональной идентичности консультанта // Журнал практической психологии и психоанализа, №1, С.10-16. </w:t>
      </w:r>
    </w:p>
    <w:p w:rsidR="00CD6CA8" w:rsidRPr="00DA27A4" w:rsidRDefault="00650609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>Шнейдер Л.</w:t>
      </w:r>
      <w:r w:rsidR="00053F71" w:rsidRPr="00DA27A4">
        <w:rPr>
          <w:sz w:val="28"/>
          <w:szCs w:val="28"/>
        </w:rPr>
        <w:t>Б. (2007</w:t>
      </w:r>
      <w:r w:rsidR="00CD6CA8" w:rsidRPr="00DA27A4">
        <w:rPr>
          <w:sz w:val="28"/>
          <w:szCs w:val="28"/>
        </w:rPr>
        <w:t xml:space="preserve">) Профессиональная идентичность Монография М.: МОСУ. </w:t>
      </w:r>
    </w:p>
    <w:p w:rsidR="00CD6CA8" w:rsidRPr="00DA27A4" w:rsidRDefault="00053F71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  <w:lang w:val="en-US"/>
        </w:rPr>
      </w:pPr>
      <w:r w:rsidRPr="00DA27A4">
        <w:rPr>
          <w:sz w:val="28"/>
          <w:szCs w:val="28"/>
          <w:lang w:val="en-US"/>
        </w:rPr>
        <w:t>Marsia J.E. (2008</w:t>
      </w:r>
      <w:r w:rsidR="00CD6CA8" w:rsidRPr="00DA27A4">
        <w:rPr>
          <w:sz w:val="28"/>
          <w:szCs w:val="28"/>
          <w:lang w:val="en-US"/>
        </w:rPr>
        <w:t xml:space="preserve">) Identity in adolescence // Adelson J. (ed.) Handbook of adolescent psychology. </w:t>
      </w:r>
    </w:p>
    <w:p w:rsidR="00CD6CA8" w:rsidRPr="00DA27A4" w:rsidRDefault="00CD6CA8" w:rsidP="00650609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DA27A4">
        <w:rPr>
          <w:sz w:val="28"/>
          <w:szCs w:val="28"/>
        </w:rPr>
        <w:t xml:space="preserve">Знаков В.В. Понимание в мышлении, в общении, человеческом бытии. – М., 2007. </w:t>
      </w:r>
    </w:p>
    <w:p w:rsidR="005C7DDD" w:rsidRPr="00DA27A4" w:rsidRDefault="00CD6CA8" w:rsidP="00B9238D">
      <w:pPr>
        <w:numPr>
          <w:ilvl w:val="0"/>
          <w:numId w:val="4"/>
        </w:numPr>
        <w:spacing w:line="360" w:lineRule="auto"/>
        <w:ind w:left="0" w:firstLine="0"/>
        <w:jc w:val="both"/>
      </w:pPr>
      <w:r w:rsidRPr="00DA27A4">
        <w:rPr>
          <w:sz w:val="28"/>
          <w:szCs w:val="28"/>
        </w:rPr>
        <w:t>Микк Я.А. Оптимизация сложн</w:t>
      </w:r>
      <w:r w:rsidR="00053F71" w:rsidRPr="00DA27A4">
        <w:rPr>
          <w:sz w:val="28"/>
          <w:szCs w:val="28"/>
        </w:rPr>
        <w:t>ости учебного текста. – М.:, 1998.</w:t>
      </w:r>
      <w:bookmarkStart w:id="0" w:name="_GoBack"/>
      <w:bookmarkEnd w:id="0"/>
    </w:p>
    <w:sectPr w:rsidR="005C7DDD" w:rsidRPr="00DA27A4" w:rsidSect="00B93CF5"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F05" w:rsidRDefault="00213F05">
      <w:r>
        <w:separator/>
      </w:r>
    </w:p>
  </w:endnote>
  <w:endnote w:type="continuationSeparator" w:id="0">
    <w:p w:rsidR="00213F05" w:rsidRDefault="00213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F05" w:rsidRDefault="00213F05">
      <w:r>
        <w:separator/>
      </w:r>
    </w:p>
  </w:footnote>
  <w:footnote w:type="continuationSeparator" w:id="0">
    <w:p w:rsidR="00213F05" w:rsidRDefault="00213F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A5B414C"/>
    <w:multiLevelType w:val="hybridMultilevel"/>
    <w:tmpl w:val="D3D9523B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A182C236"/>
    <w:multiLevelType w:val="hybridMultilevel"/>
    <w:tmpl w:val="C09CFBEF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B5030360"/>
    <w:multiLevelType w:val="hybridMultilevel"/>
    <w:tmpl w:val="D52D1CA9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54F179F7"/>
    <w:multiLevelType w:val="hybridMultilevel"/>
    <w:tmpl w:val="88EC5C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6CA8"/>
    <w:rsid w:val="00035191"/>
    <w:rsid w:val="00052CCE"/>
    <w:rsid w:val="00053F71"/>
    <w:rsid w:val="000F6D8A"/>
    <w:rsid w:val="001C75C9"/>
    <w:rsid w:val="00213F05"/>
    <w:rsid w:val="00224BC1"/>
    <w:rsid w:val="002D1567"/>
    <w:rsid w:val="003A3F49"/>
    <w:rsid w:val="00412586"/>
    <w:rsid w:val="00576280"/>
    <w:rsid w:val="005C7DDD"/>
    <w:rsid w:val="00637269"/>
    <w:rsid w:val="00650609"/>
    <w:rsid w:val="00883947"/>
    <w:rsid w:val="00B9238D"/>
    <w:rsid w:val="00B93CF5"/>
    <w:rsid w:val="00CD6CA8"/>
    <w:rsid w:val="00CD6FAB"/>
    <w:rsid w:val="00DA27A4"/>
    <w:rsid w:val="00DC6C41"/>
    <w:rsid w:val="00ED21DE"/>
    <w:rsid w:val="00F2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1DC5227-F45F-495A-AB81-B6D230BF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6C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53F7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053F71"/>
    <w:rPr>
      <w:rFonts w:cs="Times New Roman"/>
    </w:rPr>
  </w:style>
  <w:style w:type="paragraph" w:styleId="a6">
    <w:name w:val="footer"/>
    <w:basedOn w:val="a"/>
    <w:link w:val="a7"/>
    <w:uiPriority w:val="99"/>
    <w:rsid w:val="00ED21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3089</Words>
  <Characters>17608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Профессиональное становление психолога является сложным, длительным и противоречивым процессом</vt:lpstr>
    </vt:vector>
  </TitlesOfParts>
  <Company>ussr</Company>
  <LinksUpToDate>false</LinksUpToDate>
  <CharactersWithSpaces>20656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Профессиональное становление психолога является сложным, длительным и противоречивым процессом</dc:title>
  <dc:subject/>
  <dc:creator>user</dc:creator>
  <cp:keywords/>
  <dc:description/>
  <cp:lastModifiedBy>admin</cp:lastModifiedBy>
  <cp:revision>2</cp:revision>
  <dcterms:created xsi:type="dcterms:W3CDTF">2014-03-05T04:42:00Z</dcterms:created>
  <dcterms:modified xsi:type="dcterms:W3CDTF">2014-03-05T04:42:00Z</dcterms:modified>
</cp:coreProperties>
</file>