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522" w:rsidRPr="00854702" w:rsidRDefault="008F5522" w:rsidP="00854702">
      <w:pPr>
        <w:pStyle w:val="1"/>
        <w:keepNext w:val="0"/>
        <w:widowControl w:val="0"/>
        <w:spacing w:before="0" w:after="0" w:line="360" w:lineRule="auto"/>
        <w:ind w:firstLine="709"/>
        <w:jc w:val="center"/>
        <w:rPr>
          <w:rFonts w:ascii="Times New Roman" w:hAnsi="Times New Roman" w:cs="Times New Roman"/>
          <w:b w:val="0"/>
          <w:bCs w:val="0"/>
          <w:kern w:val="0"/>
        </w:rPr>
      </w:pPr>
      <w:r w:rsidRPr="00854702">
        <w:rPr>
          <w:rFonts w:ascii="Times New Roman" w:hAnsi="Times New Roman" w:cs="Times New Roman"/>
          <w:b w:val="0"/>
          <w:bCs w:val="0"/>
          <w:kern w:val="0"/>
        </w:rPr>
        <w:t>Московский институт Права</w:t>
      </w: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r w:rsidRPr="00854702">
        <w:rPr>
          <w:rFonts w:ascii="Times New Roman" w:hAnsi="Times New Roman" w:cs="Times New Roman"/>
          <w:sz w:val="28"/>
          <w:szCs w:val="28"/>
          <w:lang w:eastAsia="ru-RU"/>
        </w:rPr>
        <w:t>Факультет психологии</w:t>
      </w:r>
    </w:p>
    <w:p w:rsidR="00854702" w:rsidRPr="008F6FE9" w:rsidRDefault="00854702" w:rsidP="00854702">
      <w:pPr>
        <w:widowControl w:val="0"/>
        <w:spacing w:after="0" w:line="360" w:lineRule="auto"/>
        <w:ind w:firstLine="709"/>
        <w:jc w:val="center"/>
        <w:rPr>
          <w:rFonts w:ascii="Times New Roman" w:hAnsi="Times New Roman" w:cs="Times New Roman"/>
          <w:sz w:val="28"/>
          <w:szCs w:val="28"/>
          <w:lang w:eastAsia="ru-RU"/>
        </w:rPr>
      </w:pPr>
    </w:p>
    <w:p w:rsidR="00854702" w:rsidRPr="008F6FE9" w:rsidRDefault="00854702" w:rsidP="00854702">
      <w:pPr>
        <w:widowControl w:val="0"/>
        <w:spacing w:after="0" w:line="360" w:lineRule="auto"/>
        <w:ind w:firstLine="709"/>
        <w:jc w:val="center"/>
        <w:rPr>
          <w:rFonts w:ascii="Times New Roman" w:hAnsi="Times New Roman" w:cs="Times New Roman"/>
          <w:sz w:val="28"/>
          <w:szCs w:val="28"/>
          <w:lang w:eastAsia="ru-RU"/>
        </w:rPr>
      </w:pPr>
    </w:p>
    <w:p w:rsidR="00854702" w:rsidRPr="008F6FE9" w:rsidRDefault="00854702" w:rsidP="00854702">
      <w:pPr>
        <w:widowControl w:val="0"/>
        <w:spacing w:after="0" w:line="360" w:lineRule="auto"/>
        <w:ind w:firstLine="709"/>
        <w:jc w:val="center"/>
        <w:rPr>
          <w:rFonts w:ascii="Times New Roman" w:hAnsi="Times New Roman" w:cs="Times New Roman"/>
          <w:sz w:val="28"/>
          <w:szCs w:val="28"/>
          <w:lang w:eastAsia="ru-RU"/>
        </w:rPr>
      </w:pPr>
    </w:p>
    <w:p w:rsidR="00854702" w:rsidRPr="008F6FE9" w:rsidRDefault="00854702" w:rsidP="00854702">
      <w:pPr>
        <w:widowControl w:val="0"/>
        <w:spacing w:after="0" w:line="360" w:lineRule="auto"/>
        <w:ind w:firstLine="709"/>
        <w:jc w:val="center"/>
        <w:rPr>
          <w:rFonts w:ascii="Times New Roman" w:hAnsi="Times New Roman" w:cs="Times New Roman"/>
          <w:sz w:val="28"/>
          <w:szCs w:val="28"/>
          <w:lang w:eastAsia="ru-RU"/>
        </w:rPr>
      </w:pPr>
    </w:p>
    <w:p w:rsidR="00854702" w:rsidRPr="008F6FE9" w:rsidRDefault="00854702" w:rsidP="00854702">
      <w:pPr>
        <w:widowControl w:val="0"/>
        <w:spacing w:after="0" w:line="360" w:lineRule="auto"/>
        <w:ind w:firstLine="709"/>
        <w:jc w:val="center"/>
        <w:rPr>
          <w:rFonts w:ascii="Times New Roman" w:hAnsi="Times New Roman" w:cs="Times New Roman"/>
          <w:sz w:val="28"/>
          <w:szCs w:val="28"/>
          <w:lang w:eastAsia="ru-RU"/>
        </w:rPr>
      </w:pPr>
    </w:p>
    <w:p w:rsidR="00854702" w:rsidRPr="008F6FE9" w:rsidRDefault="00854702" w:rsidP="00854702">
      <w:pPr>
        <w:widowControl w:val="0"/>
        <w:spacing w:after="0" w:line="360" w:lineRule="auto"/>
        <w:ind w:firstLine="709"/>
        <w:jc w:val="center"/>
        <w:rPr>
          <w:rFonts w:ascii="Times New Roman" w:hAnsi="Times New Roman" w:cs="Times New Roman"/>
          <w:sz w:val="28"/>
          <w:szCs w:val="28"/>
          <w:lang w:eastAsia="ru-RU"/>
        </w:rPr>
      </w:pPr>
    </w:p>
    <w:p w:rsidR="00854702" w:rsidRPr="008F6FE9" w:rsidRDefault="0085470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r w:rsidRPr="00854702">
        <w:rPr>
          <w:rFonts w:ascii="Times New Roman" w:hAnsi="Times New Roman" w:cs="Times New Roman"/>
          <w:sz w:val="28"/>
          <w:szCs w:val="28"/>
          <w:lang w:eastAsia="ru-RU"/>
        </w:rPr>
        <w:t>Курсовая работа</w:t>
      </w: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r w:rsidRPr="00854702">
        <w:rPr>
          <w:rFonts w:ascii="Times New Roman" w:hAnsi="Times New Roman" w:cs="Times New Roman"/>
          <w:sz w:val="28"/>
          <w:szCs w:val="28"/>
          <w:lang w:eastAsia="ru-RU"/>
        </w:rPr>
        <w:t>По дисциплине:</w:t>
      </w:r>
      <w:r w:rsidR="00854702" w:rsidRPr="00854702">
        <w:rPr>
          <w:rFonts w:ascii="Times New Roman" w:hAnsi="Times New Roman" w:cs="Times New Roman"/>
          <w:sz w:val="28"/>
          <w:szCs w:val="28"/>
          <w:lang w:eastAsia="ru-RU"/>
        </w:rPr>
        <w:t xml:space="preserve"> </w:t>
      </w:r>
      <w:r w:rsidRPr="00854702">
        <w:rPr>
          <w:rFonts w:ascii="Times New Roman" w:hAnsi="Times New Roman" w:cs="Times New Roman"/>
          <w:sz w:val="28"/>
          <w:szCs w:val="28"/>
          <w:lang w:eastAsia="ru-RU"/>
        </w:rPr>
        <w:t>Юридическая психология</w:t>
      </w: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r w:rsidRPr="00854702">
        <w:rPr>
          <w:rFonts w:ascii="Times New Roman" w:hAnsi="Times New Roman" w:cs="Times New Roman"/>
          <w:sz w:val="28"/>
          <w:szCs w:val="28"/>
          <w:lang w:eastAsia="ru-RU"/>
        </w:rPr>
        <w:t>На тему:</w:t>
      </w:r>
      <w:r w:rsidR="00854702" w:rsidRPr="00854702">
        <w:rPr>
          <w:rFonts w:ascii="Times New Roman" w:hAnsi="Times New Roman" w:cs="Times New Roman"/>
          <w:sz w:val="28"/>
          <w:szCs w:val="28"/>
          <w:lang w:eastAsia="ru-RU"/>
        </w:rPr>
        <w:t xml:space="preserve"> </w:t>
      </w:r>
      <w:r w:rsidRPr="00854702">
        <w:rPr>
          <w:rFonts w:ascii="Times New Roman" w:hAnsi="Times New Roman" w:cs="Times New Roman"/>
          <w:sz w:val="28"/>
          <w:szCs w:val="28"/>
          <w:lang w:eastAsia="ru-RU"/>
        </w:rPr>
        <w:t>«Психологическая характеристика криминальных отклонений»</w:t>
      </w: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54702" w:rsidRPr="00854702" w:rsidRDefault="00854702" w:rsidP="00854702">
      <w:pPr>
        <w:widowControl w:val="0"/>
        <w:spacing w:after="0" w:line="360" w:lineRule="auto"/>
        <w:ind w:firstLine="709"/>
        <w:jc w:val="right"/>
        <w:rPr>
          <w:rFonts w:ascii="Times New Roman" w:hAnsi="Times New Roman" w:cs="Times New Roman"/>
          <w:sz w:val="28"/>
          <w:szCs w:val="28"/>
          <w:lang w:eastAsia="ru-RU"/>
        </w:rPr>
      </w:pPr>
      <w:r w:rsidRPr="00854702">
        <w:rPr>
          <w:rFonts w:ascii="Times New Roman" w:hAnsi="Times New Roman" w:cs="Times New Roman"/>
          <w:sz w:val="28"/>
          <w:szCs w:val="28"/>
          <w:lang w:eastAsia="ru-RU"/>
        </w:rPr>
        <w:t>Выполнила:</w:t>
      </w:r>
    </w:p>
    <w:p w:rsidR="00854702" w:rsidRPr="00854702" w:rsidRDefault="00854702" w:rsidP="00854702">
      <w:pPr>
        <w:widowControl w:val="0"/>
        <w:spacing w:after="0" w:line="360" w:lineRule="auto"/>
        <w:ind w:firstLine="709"/>
        <w:jc w:val="right"/>
        <w:rPr>
          <w:rFonts w:ascii="Times New Roman" w:hAnsi="Times New Roman" w:cs="Times New Roman"/>
          <w:sz w:val="28"/>
          <w:szCs w:val="28"/>
          <w:lang w:eastAsia="ru-RU"/>
        </w:rPr>
      </w:pPr>
      <w:r w:rsidRPr="00854702">
        <w:rPr>
          <w:rFonts w:ascii="Times New Roman" w:hAnsi="Times New Roman" w:cs="Times New Roman"/>
          <w:sz w:val="28"/>
          <w:szCs w:val="28"/>
          <w:lang w:eastAsia="ru-RU"/>
        </w:rPr>
        <w:t>Студентка МиП, группа (ТП-542)</w:t>
      </w:r>
    </w:p>
    <w:p w:rsidR="00854702" w:rsidRPr="00854702" w:rsidRDefault="00854702" w:rsidP="00854702">
      <w:pPr>
        <w:widowControl w:val="0"/>
        <w:spacing w:after="0" w:line="360" w:lineRule="auto"/>
        <w:ind w:firstLine="709"/>
        <w:jc w:val="right"/>
        <w:rPr>
          <w:rFonts w:ascii="Times New Roman" w:hAnsi="Times New Roman" w:cs="Times New Roman"/>
          <w:sz w:val="28"/>
          <w:szCs w:val="28"/>
          <w:lang w:eastAsia="ru-RU"/>
        </w:rPr>
      </w:pPr>
      <w:r w:rsidRPr="00854702">
        <w:rPr>
          <w:rFonts w:ascii="Times New Roman" w:hAnsi="Times New Roman" w:cs="Times New Roman"/>
          <w:sz w:val="28"/>
          <w:szCs w:val="28"/>
          <w:lang w:eastAsia="ru-RU"/>
        </w:rPr>
        <w:t>Принял:</w:t>
      </w:r>
    </w:p>
    <w:p w:rsidR="00854702" w:rsidRPr="00854702" w:rsidRDefault="00854702" w:rsidP="00854702">
      <w:pPr>
        <w:widowControl w:val="0"/>
        <w:spacing w:after="0" w:line="360" w:lineRule="auto"/>
        <w:ind w:firstLine="709"/>
        <w:jc w:val="right"/>
        <w:rPr>
          <w:rFonts w:ascii="Times New Roman" w:hAnsi="Times New Roman" w:cs="Times New Roman"/>
          <w:sz w:val="28"/>
          <w:szCs w:val="28"/>
          <w:lang w:eastAsia="ru-RU"/>
        </w:rPr>
      </w:pPr>
      <w:r w:rsidRPr="00854702">
        <w:rPr>
          <w:rFonts w:ascii="Times New Roman" w:hAnsi="Times New Roman" w:cs="Times New Roman"/>
          <w:sz w:val="28"/>
          <w:szCs w:val="28"/>
          <w:lang w:eastAsia="ru-RU"/>
        </w:rPr>
        <w:t>Кандидат психологических наук, доцент</w:t>
      </w: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p>
    <w:p w:rsidR="008F5522" w:rsidRPr="00854702" w:rsidRDefault="008F5522" w:rsidP="00854702">
      <w:pPr>
        <w:widowControl w:val="0"/>
        <w:spacing w:after="0" w:line="360" w:lineRule="auto"/>
        <w:ind w:firstLine="709"/>
        <w:jc w:val="center"/>
        <w:rPr>
          <w:rFonts w:ascii="Times New Roman" w:hAnsi="Times New Roman" w:cs="Times New Roman"/>
          <w:sz w:val="28"/>
          <w:szCs w:val="28"/>
          <w:lang w:eastAsia="ru-RU"/>
        </w:rPr>
      </w:pPr>
      <w:r w:rsidRPr="00854702">
        <w:rPr>
          <w:rFonts w:ascii="Times New Roman" w:hAnsi="Times New Roman" w:cs="Times New Roman"/>
          <w:sz w:val="28"/>
          <w:szCs w:val="28"/>
          <w:lang w:eastAsia="ru-RU"/>
        </w:rPr>
        <w:t>Москва – 2009</w:t>
      </w:r>
    </w:p>
    <w:p w:rsidR="008F5522" w:rsidRPr="00854702" w:rsidRDefault="00854702" w:rsidP="00854702">
      <w:pPr>
        <w:widowControl w:val="0"/>
        <w:spacing w:after="0" w:line="360" w:lineRule="auto"/>
        <w:ind w:firstLine="709"/>
        <w:jc w:val="both"/>
        <w:rPr>
          <w:rFonts w:ascii="Times New Roman" w:hAnsi="Times New Roman" w:cs="Times New Roman"/>
          <w:b/>
          <w:bCs/>
          <w:sz w:val="28"/>
          <w:szCs w:val="28"/>
          <w:lang w:eastAsia="ru-RU"/>
        </w:rPr>
      </w:pPr>
      <w:r w:rsidRPr="00854702">
        <w:rPr>
          <w:rFonts w:ascii="Times New Roman" w:hAnsi="Times New Roman" w:cs="Times New Roman"/>
          <w:sz w:val="28"/>
          <w:szCs w:val="28"/>
        </w:rPr>
        <w:br w:type="page"/>
      </w:r>
      <w:r w:rsidR="008F5522" w:rsidRPr="00854702">
        <w:rPr>
          <w:rFonts w:ascii="Times New Roman" w:hAnsi="Times New Roman" w:cs="Times New Roman"/>
          <w:b/>
          <w:bCs/>
          <w:sz w:val="28"/>
          <w:szCs w:val="28"/>
        </w:rPr>
        <w:t>Содержание</w:t>
      </w:r>
    </w:p>
    <w:p w:rsidR="00854702" w:rsidRPr="008F6FE9" w:rsidRDefault="00854702" w:rsidP="00854702">
      <w:pPr>
        <w:widowControl w:val="0"/>
        <w:spacing w:after="0" w:line="360" w:lineRule="auto"/>
        <w:ind w:firstLine="709"/>
        <w:jc w:val="both"/>
        <w:rPr>
          <w:rFonts w:ascii="Times New Roman" w:hAnsi="Times New Roman" w:cs="Times New Roman"/>
          <w:sz w:val="28"/>
          <w:szCs w:val="28"/>
          <w:lang w:eastAsia="ru-RU"/>
        </w:rPr>
      </w:pPr>
    </w:p>
    <w:p w:rsidR="008F5522" w:rsidRPr="00854702" w:rsidRDefault="008F552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Введение</w:t>
      </w:r>
    </w:p>
    <w:p w:rsidR="008F5522" w:rsidRPr="00854702" w:rsidRDefault="008F552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Глава 1</w:t>
      </w:r>
      <w:r w:rsidR="00854702" w:rsidRPr="00854702">
        <w:rPr>
          <w:rFonts w:ascii="Times New Roman" w:hAnsi="Times New Roman" w:cs="Times New Roman"/>
          <w:b w:val="0"/>
          <w:bCs w:val="0"/>
          <w:kern w:val="0"/>
        </w:rPr>
        <w:t xml:space="preserve">. </w:t>
      </w:r>
      <w:r w:rsidRPr="00854702">
        <w:rPr>
          <w:rFonts w:ascii="Times New Roman" w:hAnsi="Times New Roman" w:cs="Times New Roman"/>
          <w:b w:val="0"/>
          <w:bCs w:val="0"/>
          <w:kern w:val="0"/>
        </w:rPr>
        <w:t>Теоретический анализ психологической характеристики криминальных отклонений</w:t>
      </w:r>
    </w:p>
    <w:p w:rsidR="008F5522" w:rsidRPr="00854702"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1.1 </w:t>
      </w:r>
      <w:r w:rsidR="008F5522" w:rsidRPr="00854702">
        <w:rPr>
          <w:rFonts w:ascii="Times New Roman" w:hAnsi="Times New Roman" w:cs="Times New Roman"/>
          <w:b w:val="0"/>
          <w:bCs w:val="0"/>
          <w:kern w:val="0"/>
        </w:rPr>
        <w:t>Определение понятий</w:t>
      </w:r>
      <w:r w:rsidRPr="00854702">
        <w:rPr>
          <w:rFonts w:ascii="Times New Roman" w:hAnsi="Times New Roman" w:cs="Times New Roman"/>
          <w:b w:val="0"/>
          <w:bCs w:val="0"/>
          <w:kern w:val="0"/>
        </w:rPr>
        <w:t xml:space="preserve"> </w:t>
      </w:r>
      <w:r w:rsidR="008F5522" w:rsidRPr="00854702">
        <w:rPr>
          <w:rFonts w:ascii="Times New Roman" w:hAnsi="Times New Roman" w:cs="Times New Roman"/>
          <w:b w:val="0"/>
          <w:bCs w:val="0"/>
          <w:kern w:val="0"/>
        </w:rPr>
        <w:t>«криминальное отклонение» и «социальная норма»</w:t>
      </w:r>
    </w:p>
    <w:p w:rsidR="008F5522" w:rsidRPr="00854702"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1.2 </w:t>
      </w:r>
      <w:r w:rsidR="008F5522" w:rsidRPr="00854702">
        <w:rPr>
          <w:rFonts w:ascii="Times New Roman" w:hAnsi="Times New Roman" w:cs="Times New Roman"/>
          <w:b w:val="0"/>
          <w:bCs w:val="0"/>
          <w:kern w:val="0"/>
        </w:rPr>
        <w:t>Психологическая классификация видов отклоняющегося поведения</w:t>
      </w:r>
    </w:p>
    <w:p w:rsidR="008F5522" w:rsidRPr="00854702"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1.3 </w:t>
      </w:r>
      <w:r w:rsidR="008F5522" w:rsidRPr="00854702">
        <w:rPr>
          <w:rFonts w:ascii="Times New Roman" w:hAnsi="Times New Roman" w:cs="Times New Roman"/>
          <w:b w:val="0"/>
          <w:bCs w:val="0"/>
          <w:kern w:val="0"/>
        </w:rPr>
        <w:t>Причины отклоняющегося поведения</w:t>
      </w:r>
    </w:p>
    <w:p w:rsidR="008F5522" w:rsidRPr="00854702"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1.4 </w:t>
      </w:r>
      <w:r w:rsidR="008F5522" w:rsidRPr="00854702">
        <w:rPr>
          <w:rFonts w:ascii="Times New Roman" w:hAnsi="Times New Roman" w:cs="Times New Roman"/>
          <w:b w:val="0"/>
          <w:bCs w:val="0"/>
          <w:kern w:val="0"/>
        </w:rPr>
        <w:t>Профилактика криминального поведения</w:t>
      </w:r>
    </w:p>
    <w:p w:rsidR="008F5522" w:rsidRPr="00854702" w:rsidRDefault="008F552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Выводы по Главе 1</w:t>
      </w:r>
    </w:p>
    <w:p w:rsidR="008F5522" w:rsidRPr="00854702" w:rsidRDefault="008F552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Глава </w:t>
      </w:r>
      <w:r w:rsidR="00854702" w:rsidRPr="008F6FE9">
        <w:rPr>
          <w:rFonts w:ascii="Times New Roman" w:hAnsi="Times New Roman" w:cs="Times New Roman"/>
          <w:b w:val="0"/>
          <w:bCs w:val="0"/>
          <w:kern w:val="0"/>
        </w:rPr>
        <w:t>2</w:t>
      </w:r>
      <w:r w:rsidR="00854702" w:rsidRPr="00854702">
        <w:rPr>
          <w:rFonts w:ascii="Times New Roman" w:hAnsi="Times New Roman" w:cs="Times New Roman"/>
          <w:b w:val="0"/>
          <w:bCs w:val="0"/>
          <w:kern w:val="0"/>
        </w:rPr>
        <w:t xml:space="preserve">. </w:t>
      </w:r>
      <w:r w:rsidRPr="00854702">
        <w:rPr>
          <w:rFonts w:ascii="Times New Roman" w:hAnsi="Times New Roman" w:cs="Times New Roman"/>
          <w:b w:val="0"/>
          <w:bCs w:val="0"/>
          <w:kern w:val="0"/>
        </w:rPr>
        <w:t>Сравнение криминальных и патопсихологического отклонений на примере сопоставления</w:t>
      </w:r>
      <w:r w:rsidR="00D8380C" w:rsidRPr="00854702">
        <w:rPr>
          <w:rFonts w:ascii="Times New Roman" w:hAnsi="Times New Roman" w:cs="Times New Roman"/>
          <w:b w:val="0"/>
          <w:bCs w:val="0"/>
          <w:kern w:val="0"/>
        </w:rPr>
        <w:t xml:space="preserve"> личностей</w:t>
      </w:r>
      <w:r w:rsidRPr="00854702">
        <w:rPr>
          <w:rFonts w:ascii="Times New Roman" w:hAnsi="Times New Roman" w:cs="Times New Roman"/>
          <w:b w:val="0"/>
          <w:bCs w:val="0"/>
          <w:kern w:val="0"/>
        </w:rPr>
        <w:t xml:space="preserve"> психически здоровых престу</w:t>
      </w:r>
      <w:r w:rsidR="00854702" w:rsidRPr="00854702">
        <w:rPr>
          <w:rFonts w:ascii="Times New Roman" w:hAnsi="Times New Roman" w:cs="Times New Roman"/>
          <w:b w:val="0"/>
          <w:bCs w:val="0"/>
          <w:kern w:val="0"/>
        </w:rPr>
        <w:t>пников, социопатов и психопатов</w:t>
      </w:r>
    </w:p>
    <w:p w:rsidR="008F5522" w:rsidRPr="00854702"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2.1 </w:t>
      </w:r>
      <w:r w:rsidR="008F5522" w:rsidRPr="00854702">
        <w:rPr>
          <w:rFonts w:ascii="Times New Roman" w:hAnsi="Times New Roman" w:cs="Times New Roman"/>
          <w:b w:val="0"/>
          <w:bCs w:val="0"/>
          <w:kern w:val="0"/>
        </w:rPr>
        <w:t xml:space="preserve">Психологический анализ </w:t>
      </w:r>
      <w:r w:rsidR="00D8380C" w:rsidRPr="00854702">
        <w:rPr>
          <w:rFonts w:ascii="Times New Roman" w:hAnsi="Times New Roman" w:cs="Times New Roman"/>
          <w:b w:val="0"/>
          <w:bCs w:val="0"/>
          <w:kern w:val="0"/>
        </w:rPr>
        <w:t xml:space="preserve">личности </w:t>
      </w:r>
      <w:r w:rsidR="008F5522" w:rsidRPr="00854702">
        <w:rPr>
          <w:rFonts w:ascii="Times New Roman" w:hAnsi="Times New Roman" w:cs="Times New Roman"/>
          <w:b w:val="0"/>
          <w:bCs w:val="0"/>
          <w:kern w:val="0"/>
        </w:rPr>
        <w:t>психически здоровых преступников</w:t>
      </w:r>
    </w:p>
    <w:p w:rsidR="008F5522" w:rsidRPr="00854702"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2.2 </w:t>
      </w:r>
      <w:r w:rsidR="008F5522" w:rsidRPr="00854702">
        <w:rPr>
          <w:rFonts w:ascii="Times New Roman" w:hAnsi="Times New Roman" w:cs="Times New Roman"/>
          <w:b w:val="0"/>
          <w:bCs w:val="0"/>
          <w:kern w:val="0"/>
        </w:rPr>
        <w:t xml:space="preserve">Психологический анализ </w:t>
      </w:r>
      <w:r w:rsidR="00D8380C" w:rsidRPr="00854702">
        <w:rPr>
          <w:rFonts w:ascii="Times New Roman" w:hAnsi="Times New Roman" w:cs="Times New Roman"/>
          <w:b w:val="0"/>
          <w:bCs w:val="0"/>
          <w:kern w:val="0"/>
        </w:rPr>
        <w:t xml:space="preserve">личности </w:t>
      </w:r>
      <w:r w:rsidR="008F5522" w:rsidRPr="00854702">
        <w:rPr>
          <w:rFonts w:ascii="Times New Roman" w:hAnsi="Times New Roman" w:cs="Times New Roman"/>
          <w:b w:val="0"/>
          <w:bCs w:val="0"/>
          <w:kern w:val="0"/>
        </w:rPr>
        <w:t>социопатов</w:t>
      </w:r>
    </w:p>
    <w:p w:rsidR="008F5522" w:rsidRPr="00854702"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2.3 </w:t>
      </w:r>
      <w:r w:rsidR="008F5522" w:rsidRPr="00854702">
        <w:rPr>
          <w:rFonts w:ascii="Times New Roman" w:hAnsi="Times New Roman" w:cs="Times New Roman"/>
          <w:b w:val="0"/>
          <w:bCs w:val="0"/>
          <w:kern w:val="0"/>
        </w:rPr>
        <w:t xml:space="preserve">Психологический анализ </w:t>
      </w:r>
      <w:r w:rsidR="00D8380C" w:rsidRPr="00854702">
        <w:rPr>
          <w:rFonts w:ascii="Times New Roman" w:hAnsi="Times New Roman" w:cs="Times New Roman"/>
          <w:b w:val="0"/>
          <w:bCs w:val="0"/>
          <w:kern w:val="0"/>
        </w:rPr>
        <w:t xml:space="preserve">личности </w:t>
      </w:r>
      <w:r w:rsidR="008F5522" w:rsidRPr="00854702">
        <w:rPr>
          <w:rFonts w:ascii="Times New Roman" w:hAnsi="Times New Roman" w:cs="Times New Roman"/>
          <w:b w:val="0"/>
          <w:bCs w:val="0"/>
          <w:kern w:val="0"/>
        </w:rPr>
        <w:t>психопатов</w:t>
      </w:r>
    </w:p>
    <w:p w:rsidR="008F5522" w:rsidRPr="00854702"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2.4 </w:t>
      </w:r>
      <w:r w:rsidR="008F5522" w:rsidRPr="00854702">
        <w:rPr>
          <w:rFonts w:ascii="Times New Roman" w:hAnsi="Times New Roman" w:cs="Times New Roman"/>
          <w:b w:val="0"/>
          <w:bCs w:val="0"/>
          <w:kern w:val="0"/>
        </w:rPr>
        <w:t>Сопоставление криминальных отклонений</w:t>
      </w:r>
      <w:r w:rsidR="00D8380C" w:rsidRPr="00854702">
        <w:rPr>
          <w:rFonts w:ascii="Times New Roman" w:hAnsi="Times New Roman" w:cs="Times New Roman"/>
          <w:b w:val="0"/>
          <w:bCs w:val="0"/>
          <w:kern w:val="0"/>
        </w:rPr>
        <w:t xml:space="preserve"> личности</w:t>
      </w:r>
    </w:p>
    <w:p w:rsidR="008F5522" w:rsidRPr="008F6FE9" w:rsidRDefault="0085470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 xml:space="preserve">Выводы по Главе </w:t>
      </w:r>
      <w:r w:rsidRPr="008F6FE9">
        <w:rPr>
          <w:rFonts w:ascii="Times New Roman" w:hAnsi="Times New Roman" w:cs="Times New Roman"/>
          <w:b w:val="0"/>
          <w:bCs w:val="0"/>
          <w:kern w:val="0"/>
        </w:rPr>
        <w:t>2</w:t>
      </w:r>
    </w:p>
    <w:p w:rsidR="008F5522" w:rsidRPr="00854702" w:rsidRDefault="008F552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З</w:t>
      </w:r>
      <w:r w:rsidR="008F6FE9">
        <w:rPr>
          <w:rFonts w:ascii="Times New Roman" w:hAnsi="Times New Roman" w:cs="Times New Roman"/>
          <w:b w:val="0"/>
          <w:bCs w:val="0"/>
          <w:kern w:val="0"/>
        </w:rPr>
        <w:t>аключение</w:t>
      </w:r>
    </w:p>
    <w:p w:rsidR="008F5522" w:rsidRPr="00854702" w:rsidRDefault="008F552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Предложения</w:t>
      </w:r>
    </w:p>
    <w:p w:rsidR="008F5522" w:rsidRPr="00854702" w:rsidRDefault="008F5522" w:rsidP="00854702">
      <w:pPr>
        <w:pStyle w:val="1"/>
        <w:keepNext w:val="0"/>
        <w:widowControl w:val="0"/>
        <w:spacing w:before="0" w:after="0" w:line="360" w:lineRule="auto"/>
        <w:jc w:val="both"/>
        <w:rPr>
          <w:rFonts w:ascii="Times New Roman" w:hAnsi="Times New Roman" w:cs="Times New Roman"/>
          <w:b w:val="0"/>
          <w:bCs w:val="0"/>
          <w:kern w:val="0"/>
        </w:rPr>
      </w:pPr>
      <w:r w:rsidRPr="00854702">
        <w:rPr>
          <w:rFonts w:ascii="Times New Roman" w:hAnsi="Times New Roman" w:cs="Times New Roman"/>
          <w:b w:val="0"/>
          <w:bCs w:val="0"/>
          <w:kern w:val="0"/>
        </w:rPr>
        <w:t>Список литературы</w:t>
      </w:r>
    </w:p>
    <w:p w:rsidR="008F5522" w:rsidRPr="00854702" w:rsidRDefault="008F5522" w:rsidP="00854702">
      <w:pPr>
        <w:pStyle w:val="1"/>
        <w:keepNext w:val="0"/>
        <w:widowControl w:val="0"/>
        <w:spacing w:before="0" w:after="0" w:line="360" w:lineRule="auto"/>
        <w:ind w:firstLine="709"/>
        <w:jc w:val="both"/>
        <w:rPr>
          <w:rFonts w:ascii="Times New Roman" w:hAnsi="Times New Roman" w:cs="Times New Roman"/>
          <w:kern w:val="0"/>
        </w:rPr>
      </w:pPr>
    </w:p>
    <w:p w:rsidR="007A4D01" w:rsidRPr="00854702" w:rsidRDefault="00854702" w:rsidP="00854702">
      <w:pPr>
        <w:pStyle w:val="a3"/>
        <w:widowControl w:val="0"/>
        <w:tabs>
          <w:tab w:val="left" w:pos="567"/>
        </w:tabs>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br w:type="page"/>
      </w:r>
      <w:r w:rsidR="007A4D01" w:rsidRPr="00854702">
        <w:rPr>
          <w:rFonts w:ascii="Times New Roman" w:hAnsi="Times New Roman" w:cs="Times New Roman"/>
          <w:b/>
          <w:bCs/>
          <w:sz w:val="28"/>
          <w:szCs w:val="28"/>
        </w:rPr>
        <w:t>ВВЕДЕНИЕ</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sz w:val="28"/>
          <w:szCs w:val="28"/>
        </w:rPr>
      </w:pPr>
    </w:p>
    <w:p w:rsidR="00A80D8C" w:rsidRPr="00854702" w:rsidRDefault="00232CF3"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Отклоняющееся криминальное поведение, или криминальное отклонение</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можно назвать актуальной проблемой современного общества. Оно выступает одной из ведущих причин обращения населения за психологической помощью, так как люди ежедневно сталкиваю</w:t>
      </w:r>
      <w:r w:rsidR="00012A39" w:rsidRPr="00854702">
        <w:rPr>
          <w:rFonts w:ascii="Times New Roman" w:hAnsi="Times New Roman" w:cs="Times New Roman"/>
          <w:sz w:val="28"/>
          <w:szCs w:val="28"/>
        </w:rPr>
        <w:t xml:space="preserve">тся с </w:t>
      </w:r>
      <w:r w:rsidR="00A80D8C" w:rsidRPr="00854702">
        <w:rPr>
          <w:rFonts w:ascii="Times New Roman" w:hAnsi="Times New Roman" w:cs="Times New Roman"/>
          <w:sz w:val="28"/>
          <w:szCs w:val="28"/>
        </w:rPr>
        <w:t>проявлением криминальных отклонений в поведении, которые выражаются в противоправных поступках.</w:t>
      </w:r>
    </w:p>
    <w:p w:rsidR="00012A39" w:rsidRPr="00854702" w:rsidRDefault="00012A3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Тема отклоняющегося поведения носит междисциплинарный и дискуссионный характер. Сопряженность термина с понятием «социальная норма» многократно усложняет проблему, поскольку границы нормы весьма условны, а человека абсолютно нормального по всем показателям просто не существует.</w:t>
      </w:r>
    </w:p>
    <w:p w:rsidR="00012A39" w:rsidRPr="00854702" w:rsidRDefault="00012A3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Многообразие подходов проявляется и при решении таких практических задач, как диагностика отклоняющегося поведения личности, его профилактика и преодоление в ходе оказания социально-психологической помощи.</w:t>
      </w:r>
    </w:p>
    <w:p w:rsidR="00012A39" w:rsidRPr="00854702" w:rsidRDefault="00012A3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Само существование феномена отклоняющегося поведения подтверждает тот факт, что дилемма «свобода или необходимость», даже вопреки ожиданиям общества, является предметом личного выбора каждого человека. Известную сложность представляет и то, что сведения по проблеме отклоняющегося поведения приходится искать в различных дисциплинах, например в социологии, медицине, праве, юридической психологии, педагогике. Имеющаяся литература, как правило, носит либо узко специальный, либо слишком популярный характер. Литературы по психологии отклоняющегося поведения явно недостаточно, как недостаточно и эффективных технологий воздействия на него.</w:t>
      </w:r>
    </w:p>
    <w:p w:rsidR="00012A39" w:rsidRPr="00854702" w:rsidRDefault="00012A3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Предлагаемая работа представляет собой попытку обзора имеющихся научных подходов и обобщения практического опыта автора в изучении и преодолении отклоняющегося поведения личности, рассматриваемого в его психологическом аспекте.</w:t>
      </w:r>
    </w:p>
    <w:p w:rsidR="006B6D07" w:rsidRPr="00854702" w:rsidRDefault="00012A3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 данным исследований, проводившихся</w:t>
      </w:r>
      <w:r w:rsidR="00854702" w:rsidRPr="00854702">
        <w:rPr>
          <w:rFonts w:ascii="Times New Roman" w:hAnsi="Times New Roman" w:cs="Times New Roman"/>
          <w:sz w:val="28"/>
          <w:szCs w:val="28"/>
        </w:rPr>
        <w:t xml:space="preserve"> </w:t>
      </w:r>
      <w:r w:rsidR="005510CF" w:rsidRPr="00854702">
        <w:rPr>
          <w:rFonts w:ascii="Times New Roman" w:hAnsi="Times New Roman" w:cs="Times New Roman"/>
          <w:sz w:val="28"/>
          <w:szCs w:val="28"/>
        </w:rPr>
        <w:t>в судебно-психиатрических учреждениях,</w:t>
      </w:r>
      <w:r w:rsidR="00854702" w:rsidRPr="00854702">
        <w:rPr>
          <w:rFonts w:ascii="Times New Roman" w:hAnsi="Times New Roman" w:cs="Times New Roman"/>
          <w:sz w:val="28"/>
          <w:szCs w:val="28"/>
        </w:rPr>
        <w:t xml:space="preserve"> </w:t>
      </w:r>
      <w:r w:rsidR="005510CF" w:rsidRPr="00854702">
        <w:rPr>
          <w:rFonts w:ascii="Times New Roman" w:hAnsi="Times New Roman" w:cs="Times New Roman"/>
          <w:sz w:val="28"/>
          <w:szCs w:val="28"/>
        </w:rPr>
        <w:t>а также в амб</w:t>
      </w:r>
      <w:r w:rsidRPr="00854702">
        <w:rPr>
          <w:rFonts w:ascii="Times New Roman" w:hAnsi="Times New Roman" w:cs="Times New Roman"/>
          <w:sz w:val="28"/>
          <w:szCs w:val="28"/>
        </w:rPr>
        <w:t>улаторных</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условиях,</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обнаруживается</w:t>
      </w:r>
      <w:r w:rsidR="005510CF" w:rsidRPr="00854702">
        <w:rPr>
          <w:rFonts w:ascii="Times New Roman" w:hAnsi="Times New Roman" w:cs="Times New Roman"/>
          <w:sz w:val="28"/>
          <w:szCs w:val="28"/>
        </w:rPr>
        <w:t>, что у части лиц, совершивших</w:t>
      </w:r>
      <w:r w:rsidR="00854702" w:rsidRPr="00854702">
        <w:rPr>
          <w:rFonts w:ascii="Times New Roman" w:hAnsi="Times New Roman" w:cs="Times New Roman"/>
          <w:sz w:val="28"/>
          <w:szCs w:val="28"/>
        </w:rPr>
        <w:t xml:space="preserve"> </w:t>
      </w:r>
      <w:r w:rsidR="005510CF" w:rsidRPr="00854702">
        <w:rPr>
          <w:rFonts w:ascii="Times New Roman" w:hAnsi="Times New Roman" w:cs="Times New Roman"/>
          <w:sz w:val="28"/>
          <w:szCs w:val="28"/>
        </w:rPr>
        <w:t>общественно опасные действия,</w:t>
      </w:r>
      <w:r w:rsidR="00854702" w:rsidRPr="00854702">
        <w:rPr>
          <w:rFonts w:ascii="Times New Roman" w:hAnsi="Times New Roman" w:cs="Times New Roman"/>
          <w:sz w:val="28"/>
          <w:szCs w:val="28"/>
        </w:rPr>
        <w:t xml:space="preserve"> </w:t>
      </w:r>
      <w:r w:rsidR="005510CF" w:rsidRPr="00854702">
        <w:rPr>
          <w:rFonts w:ascii="Times New Roman" w:hAnsi="Times New Roman" w:cs="Times New Roman"/>
          <w:sz w:val="28"/>
          <w:szCs w:val="28"/>
        </w:rPr>
        <w:t>имеются те или иные психические аномалии,</w:t>
      </w:r>
      <w:r w:rsidR="00854702" w:rsidRPr="00854702">
        <w:rPr>
          <w:rFonts w:ascii="Times New Roman" w:hAnsi="Times New Roman" w:cs="Times New Roman"/>
          <w:sz w:val="28"/>
          <w:szCs w:val="28"/>
        </w:rPr>
        <w:t xml:space="preserve"> </w:t>
      </w:r>
      <w:r w:rsidR="005510CF" w:rsidRPr="00854702">
        <w:rPr>
          <w:rFonts w:ascii="Times New Roman" w:hAnsi="Times New Roman" w:cs="Times New Roman"/>
          <w:sz w:val="28"/>
          <w:szCs w:val="28"/>
        </w:rPr>
        <w:t xml:space="preserve">как исключающие, так и не исключающие вменяемость. Это </w:t>
      </w:r>
      <w:r w:rsidR="006B6D07" w:rsidRPr="00854702">
        <w:rPr>
          <w:rFonts w:ascii="Times New Roman" w:hAnsi="Times New Roman" w:cs="Times New Roman"/>
          <w:sz w:val="28"/>
          <w:szCs w:val="28"/>
        </w:rPr>
        <w:t>приобретенное или врожденное, органическое, или связанное с функциями изменение или повреждение головного мозга. Это отражается на определенных сторонах психической деятельности человека, влияет на характер социально значимого поведения, зачастую приводит к поведению опасному для общества.</w:t>
      </w:r>
    </w:p>
    <w:p w:rsidR="005510CF" w:rsidRPr="00854702" w:rsidRDefault="005510CF"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Проблема связи преступности</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с душевными</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заболеваниями, психическими расстройствами не нова. Опасное</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для общества действие может быть совершено как вменяемым, так и невменяемым</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человеком,</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как при полном осознании</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существа своих действий, так и при абсолютном непонимании</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их содержания.</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Известно, как трудно бывает понять мотивы ряда поступков людей, но еще труднее проникнуть в их духовный мир и предугадать их поступки. Именно это обстоятельство</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и приводит подчас</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кое-кого</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к смешению</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патологии</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медицинской – физиологической, психической с антиобщественным, преступным поведением нормальных людей (что тоже представляет собой патологию, но только социальную). Но между этими двумя видами патологий существует огромная разница.</w:t>
      </w:r>
    </w:p>
    <w:p w:rsidR="006B6D07" w:rsidRPr="00854702" w:rsidRDefault="006B6D07"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Характер преступника и определенная связь его личности с патопсихологическими отклонениями очень давно начала привлекать внимание ученых и исследователей. Во многих ранее написанных работах на данную тему преобладают уголовно-правовые и социально – демографические характеристики, патопсихологическому аспекту уделяется очень мало внимания. Из анализа</w:t>
      </w:r>
      <w:r w:rsidR="00C71395" w:rsidRPr="00854702">
        <w:rPr>
          <w:rFonts w:ascii="Times New Roman" w:hAnsi="Times New Roman" w:cs="Times New Roman"/>
          <w:sz w:val="28"/>
          <w:szCs w:val="28"/>
        </w:rPr>
        <w:t xml:space="preserve"> ли</w:t>
      </w:r>
      <w:r w:rsidR="000C38B1" w:rsidRPr="00854702">
        <w:rPr>
          <w:rFonts w:ascii="Times New Roman" w:hAnsi="Times New Roman" w:cs="Times New Roman"/>
          <w:sz w:val="28"/>
          <w:szCs w:val="28"/>
        </w:rPr>
        <w:t>те</w:t>
      </w:r>
      <w:r w:rsidR="00C71395" w:rsidRPr="00854702">
        <w:rPr>
          <w:rFonts w:ascii="Times New Roman" w:hAnsi="Times New Roman" w:cs="Times New Roman"/>
          <w:sz w:val="28"/>
          <w:szCs w:val="28"/>
        </w:rPr>
        <w:t>ратурных источников, в которых были описаны исследования по делам об умышленных убийствах, показали, что у</w:t>
      </w:r>
      <w:r w:rsidR="00854702" w:rsidRPr="00854702">
        <w:rPr>
          <w:rFonts w:ascii="Times New Roman" w:hAnsi="Times New Roman" w:cs="Times New Roman"/>
          <w:sz w:val="28"/>
          <w:szCs w:val="28"/>
        </w:rPr>
        <w:t xml:space="preserve"> </w:t>
      </w:r>
      <w:r w:rsidR="000C3853" w:rsidRPr="00854702">
        <w:rPr>
          <w:rFonts w:ascii="Times New Roman" w:hAnsi="Times New Roman" w:cs="Times New Roman"/>
          <w:sz w:val="28"/>
          <w:szCs w:val="28"/>
        </w:rPr>
        <w:t>42% выявлены отклонения патопсихологического характера, что свидетельствует о вменяемости полной или частичной.</w:t>
      </w:r>
    </w:p>
    <w:p w:rsidR="005510CF" w:rsidRPr="00854702" w:rsidRDefault="005510CF"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Все вышесказанное и обуславливает актуальность обращения к данной теме.</w:t>
      </w:r>
    </w:p>
    <w:p w:rsidR="00203DE0" w:rsidRPr="00854702" w:rsidRDefault="00203DE0"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b/>
          <w:bCs/>
          <w:sz w:val="28"/>
          <w:szCs w:val="28"/>
        </w:rPr>
        <w:t>Объект исследования</w:t>
      </w:r>
      <w:r w:rsidRPr="00854702">
        <w:rPr>
          <w:rFonts w:ascii="Times New Roman" w:hAnsi="Times New Roman" w:cs="Times New Roman"/>
          <w:sz w:val="28"/>
          <w:szCs w:val="28"/>
        </w:rPr>
        <w:t xml:space="preserve"> – </w:t>
      </w:r>
      <w:r w:rsidR="00E34E6A" w:rsidRPr="00854702">
        <w:rPr>
          <w:rFonts w:ascii="Times New Roman" w:hAnsi="Times New Roman" w:cs="Times New Roman"/>
          <w:sz w:val="28"/>
          <w:szCs w:val="28"/>
        </w:rPr>
        <w:t>криминальные отклонения.</w:t>
      </w:r>
    </w:p>
    <w:p w:rsidR="00203DE0" w:rsidRPr="00854702" w:rsidRDefault="00203DE0"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Предмет исследования</w:t>
      </w:r>
      <w:r w:rsidRPr="00854702">
        <w:rPr>
          <w:rFonts w:ascii="Times New Roman" w:hAnsi="Times New Roman" w:cs="Times New Roman"/>
          <w:sz w:val="28"/>
          <w:szCs w:val="28"/>
        </w:rPr>
        <w:t xml:space="preserve"> </w:t>
      </w:r>
      <w:r w:rsidR="00E34E6A" w:rsidRPr="00854702">
        <w:rPr>
          <w:rFonts w:ascii="Times New Roman" w:hAnsi="Times New Roman" w:cs="Times New Roman"/>
          <w:b/>
          <w:bCs/>
          <w:sz w:val="28"/>
          <w:szCs w:val="28"/>
        </w:rPr>
        <w:t>–</w:t>
      </w:r>
      <w:r w:rsidRPr="00854702">
        <w:rPr>
          <w:rFonts w:ascii="Times New Roman" w:hAnsi="Times New Roman" w:cs="Times New Roman"/>
          <w:b/>
          <w:bCs/>
          <w:sz w:val="28"/>
          <w:szCs w:val="28"/>
        </w:rPr>
        <w:t xml:space="preserve"> </w:t>
      </w:r>
      <w:r w:rsidR="00E34E6A" w:rsidRPr="00854702">
        <w:rPr>
          <w:rFonts w:ascii="Times New Roman" w:hAnsi="Times New Roman" w:cs="Times New Roman"/>
          <w:sz w:val="28"/>
          <w:szCs w:val="28"/>
        </w:rPr>
        <w:t>особенности психологической классификации криминальных отклонений.</w:t>
      </w:r>
    </w:p>
    <w:p w:rsidR="005510CF" w:rsidRPr="00854702" w:rsidRDefault="005510CF"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b/>
          <w:bCs/>
          <w:sz w:val="28"/>
          <w:szCs w:val="28"/>
        </w:rPr>
        <w:t>Цель настоящей работы</w:t>
      </w:r>
      <w:r w:rsidRPr="00854702">
        <w:rPr>
          <w:rFonts w:ascii="Times New Roman" w:hAnsi="Times New Roman" w:cs="Times New Roman"/>
          <w:sz w:val="28"/>
          <w:szCs w:val="28"/>
        </w:rPr>
        <w:t xml:space="preserve"> – привести психологическую характе</w:t>
      </w:r>
      <w:r w:rsidR="00330F8C" w:rsidRPr="00854702">
        <w:rPr>
          <w:rFonts w:ascii="Times New Roman" w:hAnsi="Times New Roman" w:cs="Times New Roman"/>
          <w:sz w:val="28"/>
          <w:szCs w:val="28"/>
        </w:rPr>
        <w:t>рис</w:t>
      </w:r>
      <w:r w:rsidR="00F30D76" w:rsidRPr="00854702">
        <w:rPr>
          <w:rFonts w:ascii="Times New Roman" w:hAnsi="Times New Roman" w:cs="Times New Roman"/>
          <w:sz w:val="28"/>
          <w:szCs w:val="28"/>
        </w:rPr>
        <w:t>тику и анализ криминальных отклонений</w:t>
      </w:r>
    </w:p>
    <w:p w:rsidR="005510CF" w:rsidRPr="00854702" w:rsidRDefault="005510CF"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b/>
          <w:bCs/>
          <w:sz w:val="28"/>
          <w:szCs w:val="28"/>
        </w:rPr>
        <w:t>В задачи работы входит</w:t>
      </w:r>
      <w:r w:rsidRPr="00854702">
        <w:rPr>
          <w:rFonts w:ascii="Times New Roman" w:hAnsi="Times New Roman" w:cs="Times New Roman"/>
          <w:sz w:val="28"/>
          <w:szCs w:val="28"/>
        </w:rPr>
        <w:t>:</w:t>
      </w:r>
    </w:p>
    <w:p w:rsidR="00767EC9" w:rsidRPr="00854702" w:rsidRDefault="00767EC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дать определение криминальному отклонению как делинквентному поведению и понятию социальной нормы</w:t>
      </w:r>
    </w:p>
    <w:p w:rsidR="00767EC9" w:rsidRPr="00854702" w:rsidRDefault="003156A4"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 </w:t>
      </w:r>
      <w:r w:rsidR="00767EC9" w:rsidRPr="00854702">
        <w:rPr>
          <w:rFonts w:ascii="Times New Roman" w:hAnsi="Times New Roman" w:cs="Times New Roman"/>
          <w:sz w:val="28"/>
          <w:szCs w:val="28"/>
        </w:rPr>
        <w:t>рассмотреть психологическую классификацию видов отклоняющегося поведения</w:t>
      </w:r>
    </w:p>
    <w:p w:rsidR="00203DE0" w:rsidRPr="00854702" w:rsidRDefault="00203DE0"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выявить причины отклоняющегося поведения</w:t>
      </w:r>
    </w:p>
    <w:p w:rsidR="00E34E6A" w:rsidRPr="00854702" w:rsidRDefault="00203DE0"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указать меры профилактики отклоняющегося поведения и высказать предложения по данной проблеме</w:t>
      </w:r>
    </w:p>
    <w:p w:rsidR="00330F8C" w:rsidRPr="00854702" w:rsidRDefault="00330F8C"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провести психологический анализ криминальных отклонений у психически здоровых людей и в рамках психопатологий</w:t>
      </w:r>
    </w:p>
    <w:p w:rsidR="00330F8C" w:rsidRPr="00854702" w:rsidRDefault="00330F8C"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Подходы:</w:t>
      </w:r>
    </w:p>
    <w:p w:rsidR="0081220C" w:rsidRPr="00854702" w:rsidRDefault="0081220C"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Теоретический подход(ознакомление с литературными</w:t>
      </w:r>
      <w:r w:rsidR="00330F8C" w:rsidRPr="00854702">
        <w:rPr>
          <w:rFonts w:ascii="Times New Roman" w:hAnsi="Times New Roman" w:cs="Times New Roman"/>
          <w:sz w:val="28"/>
          <w:szCs w:val="28"/>
        </w:rPr>
        <w:t xml:space="preserve"> источниками по истории изучения вопроса, рассмотрение теорий различных авторов)</w:t>
      </w:r>
    </w:p>
    <w:p w:rsidR="00F30D76" w:rsidRPr="00854702" w:rsidRDefault="00F30D76"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b/>
          <w:bCs/>
          <w:sz w:val="28"/>
          <w:szCs w:val="28"/>
        </w:rPr>
        <w:t>Методы исследования</w:t>
      </w:r>
      <w:r w:rsidRPr="00854702">
        <w:rPr>
          <w:rFonts w:ascii="Times New Roman" w:hAnsi="Times New Roman" w:cs="Times New Roman"/>
          <w:sz w:val="28"/>
          <w:szCs w:val="28"/>
        </w:rPr>
        <w:t>: контент анализ</w:t>
      </w:r>
    </w:p>
    <w:p w:rsidR="005510CF" w:rsidRPr="00854702" w:rsidRDefault="00203DE0"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Заранее следует учесть, что п</w:t>
      </w:r>
      <w:r w:rsidR="004D273B" w:rsidRPr="00854702">
        <w:rPr>
          <w:rFonts w:ascii="Times New Roman" w:hAnsi="Times New Roman" w:cs="Times New Roman"/>
          <w:sz w:val="28"/>
          <w:szCs w:val="28"/>
        </w:rPr>
        <w:t xml:space="preserve">од ведущим термином </w:t>
      </w:r>
      <w:r w:rsidR="004D273B" w:rsidRPr="00854702">
        <w:rPr>
          <w:rFonts w:ascii="Times New Roman" w:hAnsi="Times New Roman" w:cs="Times New Roman"/>
          <w:b/>
          <w:bCs/>
          <w:sz w:val="28"/>
          <w:szCs w:val="28"/>
        </w:rPr>
        <w:t>«криминальное отклонение»</w:t>
      </w:r>
      <w:r w:rsidR="004D273B" w:rsidRPr="00854702">
        <w:rPr>
          <w:rFonts w:ascii="Times New Roman" w:hAnsi="Times New Roman" w:cs="Times New Roman"/>
          <w:sz w:val="28"/>
          <w:szCs w:val="28"/>
        </w:rPr>
        <w:t xml:space="preserve"> в данной работе следует понимать-</w:t>
      </w:r>
      <w:r w:rsidR="007A1B8E" w:rsidRPr="00854702">
        <w:rPr>
          <w:rFonts w:ascii="Times New Roman" w:hAnsi="Times New Roman" w:cs="Times New Roman"/>
          <w:sz w:val="28"/>
          <w:szCs w:val="28"/>
        </w:rPr>
        <w:t xml:space="preserve"> отклонение от социальной нормы, следствием которого является отклоняющее</w:t>
      </w:r>
      <w:r w:rsidR="00E34E6A" w:rsidRPr="00854702">
        <w:rPr>
          <w:rFonts w:ascii="Times New Roman" w:hAnsi="Times New Roman" w:cs="Times New Roman"/>
          <w:sz w:val="28"/>
          <w:szCs w:val="28"/>
        </w:rPr>
        <w:t>ся поведение (девиантное),</w:t>
      </w:r>
      <w:r w:rsidR="007A1B8E" w:rsidRPr="00854702">
        <w:rPr>
          <w:rFonts w:ascii="Times New Roman" w:hAnsi="Times New Roman" w:cs="Times New Roman"/>
          <w:sz w:val="28"/>
          <w:szCs w:val="28"/>
        </w:rPr>
        <w:t xml:space="preserve"> сопутствующей</w:t>
      </w:r>
      <w:r w:rsidR="00854702" w:rsidRPr="00854702">
        <w:rPr>
          <w:rFonts w:ascii="Times New Roman" w:hAnsi="Times New Roman" w:cs="Times New Roman"/>
          <w:sz w:val="28"/>
          <w:szCs w:val="28"/>
        </w:rPr>
        <w:t xml:space="preserve"> </w:t>
      </w:r>
      <w:r w:rsidR="007A1B8E" w:rsidRPr="00854702">
        <w:rPr>
          <w:rFonts w:ascii="Times New Roman" w:hAnsi="Times New Roman" w:cs="Times New Roman"/>
          <w:sz w:val="28"/>
          <w:szCs w:val="28"/>
        </w:rPr>
        <w:t>антисоциальной направленности (делинквентное), несущее за собой противоправные действия совершаемые человеком.</w:t>
      </w:r>
    </w:p>
    <w:p w:rsidR="00945706" w:rsidRPr="00854702" w:rsidRDefault="00563AB3" w:rsidP="00854702">
      <w:pPr>
        <w:widowControl w:val="0"/>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b/>
          <w:bCs/>
          <w:sz w:val="28"/>
          <w:szCs w:val="28"/>
        </w:rPr>
        <w:t>Гипотеза</w:t>
      </w:r>
      <w:r w:rsidRPr="00854702">
        <w:rPr>
          <w:rFonts w:ascii="Times New Roman" w:hAnsi="Times New Roman" w:cs="Times New Roman"/>
          <w:sz w:val="28"/>
          <w:szCs w:val="28"/>
        </w:rPr>
        <w:t>: наличие психопатологий увеличивает риск возникновения криминальных отклонений</w:t>
      </w:r>
      <w:r w:rsidR="00945706" w:rsidRPr="00854702">
        <w:rPr>
          <w:rFonts w:ascii="Times New Roman" w:hAnsi="Times New Roman" w:cs="Times New Roman"/>
          <w:sz w:val="28"/>
          <w:szCs w:val="28"/>
        </w:rPr>
        <w:t>.</w:t>
      </w:r>
    </w:p>
    <w:p w:rsidR="00C71395" w:rsidRPr="00854702" w:rsidRDefault="00854702" w:rsidP="00854702">
      <w:pPr>
        <w:widowControl w:val="0"/>
        <w:spacing w:after="0" w:line="360" w:lineRule="auto"/>
        <w:ind w:firstLine="709"/>
        <w:jc w:val="both"/>
        <w:rPr>
          <w:rFonts w:ascii="Times New Roman" w:hAnsi="Times New Roman" w:cs="Times New Roman"/>
          <w:b/>
          <w:bCs/>
          <w:sz w:val="28"/>
          <w:szCs w:val="28"/>
          <w:lang w:eastAsia="ru-RU"/>
        </w:rPr>
      </w:pPr>
      <w:r w:rsidRPr="00854702">
        <w:rPr>
          <w:rFonts w:ascii="Times New Roman" w:hAnsi="Times New Roman" w:cs="Times New Roman"/>
          <w:b/>
          <w:bCs/>
          <w:sz w:val="28"/>
          <w:szCs w:val="28"/>
        </w:rPr>
        <w:br w:type="page"/>
      </w:r>
      <w:r w:rsidR="00C71395" w:rsidRPr="00854702">
        <w:rPr>
          <w:rFonts w:ascii="Times New Roman" w:hAnsi="Times New Roman" w:cs="Times New Roman"/>
          <w:b/>
          <w:bCs/>
          <w:sz w:val="28"/>
          <w:szCs w:val="28"/>
        </w:rPr>
        <w:t>Глава 1</w:t>
      </w:r>
      <w:r w:rsidRPr="00854702">
        <w:rPr>
          <w:rFonts w:ascii="Times New Roman" w:hAnsi="Times New Roman" w:cs="Times New Roman"/>
          <w:b/>
          <w:bCs/>
          <w:sz w:val="28"/>
          <w:szCs w:val="28"/>
        </w:rPr>
        <w:t xml:space="preserve">. </w:t>
      </w:r>
      <w:r w:rsidR="00203DE0" w:rsidRPr="00854702">
        <w:rPr>
          <w:rFonts w:ascii="Times New Roman" w:hAnsi="Times New Roman" w:cs="Times New Roman"/>
          <w:b/>
          <w:bCs/>
          <w:sz w:val="28"/>
          <w:szCs w:val="28"/>
          <w:lang w:eastAsia="ru-RU"/>
        </w:rPr>
        <w:t>Теоретический анализ</w:t>
      </w:r>
      <w:r w:rsidR="00C71395" w:rsidRPr="00854702">
        <w:rPr>
          <w:rFonts w:ascii="Times New Roman" w:hAnsi="Times New Roman" w:cs="Times New Roman"/>
          <w:b/>
          <w:bCs/>
          <w:sz w:val="28"/>
          <w:szCs w:val="28"/>
          <w:lang w:eastAsia="ru-RU"/>
        </w:rPr>
        <w:t xml:space="preserve"> психологической характеристики криминальных отклонений</w:t>
      </w:r>
    </w:p>
    <w:p w:rsidR="00945706" w:rsidRPr="00854702" w:rsidRDefault="00945706" w:rsidP="00854702">
      <w:pPr>
        <w:widowControl w:val="0"/>
        <w:tabs>
          <w:tab w:val="left" w:pos="567"/>
        </w:tabs>
        <w:spacing w:after="0" w:line="360" w:lineRule="auto"/>
        <w:ind w:firstLine="709"/>
        <w:jc w:val="both"/>
        <w:rPr>
          <w:rFonts w:ascii="Times New Roman" w:hAnsi="Times New Roman" w:cs="Times New Roman"/>
          <w:b/>
          <w:bCs/>
          <w:sz w:val="28"/>
          <w:szCs w:val="28"/>
          <w:lang w:eastAsia="ru-RU"/>
        </w:rPr>
      </w:pPr>
    </w:p>
    <w:p w:rsidR="007A1B8E" w:rsidRPr="00854702" w:rsidRDefault="00854702" w:rsidP="00854702">
      <w:pPr>
        <w:widowControl w:val="0"/>
        <w:spacing w:after="0" w:line="360" w:lineRule="auto"/>
        <w:ind w:firstLine="709"/>
        <w:jc w:val="both"/>
        <w:rPr>
          <w:rFonts w:ascii="Times New Roman" w:hAnsi="Times New Roman" w:cs="Times New Roman"/>
          <w:b/>
          <w:bCs/>
          <w:sz w:val="28"/>
          <w:szCs w:val="28"/>
          <w:lang w:eastAsia="ru-RU"/>
        </w:rPr>
      </w:pPr>
      <w:r w:rsidRPr="00854702">
        <w:rPr>
          <w:rFonts w:ascii="Times New Roman" w:hAnsi="Times New Roman" w:cs="Times New Roman"/>
          <w:b/>
          <w:bCs/>
          <w:sz w:val="28"/>
          <w:szCs w:val="28"/>
          <w:lang w:eastAsia="ru-RU"/>
        </w:rPr>
        <w:t xml:space="preserve">1.1 </w:t>
      </w:r>
      <w:r w:rsidR="007A1B8E" w:rsidRPr="00854702">
        <w:rPr>
          <w:rFonts w:ascii="Times New Roman" w:hAnsi="Times New Roman" w:cs="Times New Roman"/>
          <w:b/>
          <w:bCs/>
          <w:sz w:val="28"/>
          <w:szCs w:val="28"/>
          <w:lang w:eastAsia="ru-RU"/>
        </w:rPr>
        <w:t>Определение понятий</w:t>
      </w:r>
      <w:r w:rsidRPr="00854702">
        <w:rPr>
          <w:rFonts w:ascii="Times New Roman" w:hAnsi="Times New Roman" w:cs="Times New Roman"/>
          <w:b/>
          <w:bCs/>
          <w:sz w:val="28"/>
          <w:szCs w:val="28"/>
          <w:lang w:eastAsia="ru-RU"/>
        </w:rPr>
        <w:t xml:space="preserve"> </w:t>
      </w:r>
      <w:r w:rsidR="007A1B8E" w:rsidRPr="00854702">
        <w:rPr>
          <w:rFonts w:ascii="Times New Roman" w:hAnsi="Times New Roman" w:cs="Times New Roman"/>
          <w:b/>
          <w:bCs/>
          <w:sz w:val="28"/>
          <w:szCs w:val="28"/>
          <w:lang w:eastAsia="ru-RU"/>
        </w:rPr>
        <w:t>«криминальное отклонение» и «социальная норма»</w:t>
      </w:r>
    </w:p>
    <w:p w:rsidR="00945706" w:rsidRPr="00854702" w:rsidRDefault="00945706" w:rsidP="00854702">
      <w:pPr>
        <w:widowControl w:val="0"/>
        <w:tabs>
          <w:tab w:val="left" w:pos="567"/>
        </w:tabs>
        <w:spacing w:after="0" w:line="360" w:lineRule="auto"/>
        <w:ind w:firstLine="709"/>
        <w:jc w:val="both"/>
        <w:rPr>
          <w:rFonts w:ascii="Times New Roman" w:hAnsi="Times New Roman" w:cs="Times New Roman"/>
          <w:b/>
          <w:bCs/>
          <w:sz w:val="28"/>
          <w:szCs w:val="28"/>
        </w:rPr>
      </w:pPr>
    </w:p>
    <w:p w:rsidR="004D273B" w:rsidRPr="00854702" w:rsidRDefault="007A1B8E"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Криминальное отклонение как отклоняющееся поведение</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Предметом нашего изучения являются только те аспекты поведения личности, которые можно квалифицировать как отклоняющееся поведение. Отклоняющееся поведение выражает социально-психологический статус личности на оси «социализация - дезадаптация - изоляция».</w:t>
      </w:r>
    </w:p>
    <w:p w:rsidR="006B76D9" w:rsidRPr="00854702" w:rsidRDefault="00F91FB4"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Я начну</w:t>
      </w:r>
      <w:r w:rsidR="006B76D9" w:rsidRPr="00854702">
        <w:rPr>
          <w:rFonts w:ascii="Times New Roman" w:hAnsi="Times New Roman" w:cs="Times New Roman"/>
          <w:sz w:val="28"/>
          <w:szCs w:val="28"/>
        </w:rPr>
        <w:t xml:space="preserve"> описание отдельных видов девиантного поведения с характеристики делинквентного поведения, так как это поведение является</w:t>
      </w:r>
      <w:r w:rsidRPr="00854702">
        <w:rPr>
          <w:rFonts w:ascii="Times New Roman" w:hAnsi="Times New Roman" w:cs="Times New Roman"/>
          <w:sz w:val="28"/>
          <w:szCs w:val="28"/>
        </w:rPr>
        <w:t xml:space="preserve"> противоправным и имеет криминальную сторону, то есть это отклонение в криминальную сторону – криминальное отклонение.</w:t>
      </w:r>
      <w:r w:rsidR="006B76D9" w:rsidRPr="00854702">
        <w:rPr>
          <w:rFonts w:ascii="Times New Roman" w:hAnsi="Times New Roman" w:cs="Times New Roman"/>
          <w:sz w:val="28"/>
          <w:szCs w:val="28"/>
        </w:rPr>
        <w:t xml:space="preserve"> Проблема делинквентного (противоправного, антиобщественного) поведения, является центральной для исследования большинства социальных наук, поскольку общественный порядок играет важную роль в развитии как государства в целом, так и каждого гражданина в отдельности.</w:t>
      </w:r>
    </w:p>
    <w:p w:rsidR="00835728" w:rsidRPr="00854702" w:rsidRDefault="00DC447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w:t>
      </w:r>
      <w:r w:rsidR="00835728" w:rsidRPr="00854702">
        <w:rPr>
          <w:rFonts w:ascii="Times New Roman" w:hAnsi="Times New Roman" w:cs="Times New Roman"/>
          <w:sz w:val="28"/>
          <w:szCs w:val="28"/>
        </w:rPr>
        <w:t>ротивоправное поведение обозначают делинквентным (провинность, проступок). Это противоправное поведение отдельной личности, или её действия, которые отклоняются от общественных норм и законов (на данном этапе развития общества), могут стать угрозой благополучия людей или порядка в социуме, в крайних проявлениях наказываются законом.</w:t>
      </w:r>
    </w:p>
    <w:p w:rsidR="00835728" w:rsidRPr="00854702" w:rsidRDefault="0083572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Если личность характеризуется криминальными отклонениями в поведении, то её называют делинквентной личностью, а действия – деликты.</w:t>
      </w:r>
    </w:p>
    <w:p w:rsidR="006B76D9" w:rsidRPr="00854702" w:rsidRDefault="006B76D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Приведенные виды делинквентного поведения можно рассматривать и как этапы формирования противозаконного поведения, и как относительно независимые его проявления.</w:t>
      </w:r>
    </w:p>
    <w:p w:rsidR="006B76D9" w:rsidRPr="00854702" w:rsidRDefault="006B76D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Многообразие общественных правил порождает большое количество подвидов противоправного поведения.</w:t>
      </w:r>
    </w:p>
    <w:p w:rsidR="006B76D9" w:rsidRPr="00854702" w:rsidRDefault="006B76D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Для решения таких вопросов, как определение степени выраженности делинквентности и меры воздействия на личность, важное значение также имеет систематизация типов правонарушителей. В 1932 г. Н. И. Озерецким была предложена актуальная и сегодня типология несовершеннолетних правонарушителей по степени выраженности и характеру личностных деформаций: случайные, привычные, стойки</w:t>
      </w:r>
      <w:r w:rsidR="00B70C38" w:rsidRPr="00854702">
        <w:rPr>
          <w:rFonts w:ascii="Times New Roman" w:hAnsi="Times New Roman" w:cs="Times New Roman"/>
          <w:sz w:val="28"/>
          <w:szCs w:val="28"/>
        </w:rPr>
        <w:t>е и профессиональные правонарушители</w:t>
      </w:r>
      <w:r w:rsidR="0053589F" w:rsidRPr="00854702">
        <w:rPr>
          <w:rFonts w:ascii="Times New Roman" w:hAnsi="Times New Roman" w:cs="Times New Roman"/>
          <w:sz w:val="28"/>
          <w:szCs w:val="28"/>
        </w:rPr>
        <w:t xml:space="preserve"> [42]</w:t>
      </w:r>
      <w:r w:rsidRPr="00854702">
        <w:rPr>
          <w:rFonts w:ascii="Times New Roman" w:hAnsi="Times New Roman" w:cs="Times New Roman"/>
          <w:sz w:val="28"/>
          <w:szCs w:val="28"/>
        </w:rPr>
        <w:t>.</w:t>
      </w:r>
    </w:p>
    <w:p w:rsidR="006B76D9" w:rsidRPr="00854702" w:rsidRDefault="006B76D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Среди подростков, совершивших правонарушения, А.И.Долгова, Е. Г. Горбат</w:t>
      </w:r>
      <w:r w:rsidR="00B70C38" w:rsidRPr="00854702">
        <w:rPr>
          <w:rFonts w:ascii="Times New Roman" w:hAnsi="Times New Roman" w:cs="Times New Roman"/>
          <w:sz w:val="28"/>
          <w:szCs w:val="28"/>
        </w:rPr>
        <w:t>овская, В. А. Шумилкин</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в свою очередь выделяют следующие три типа</w:t>
      </w:r>
      <w:r w:rsidR="00945706" w:rsidRPr="00854702">
        <w:rPr>
          <w:rFonts w:ascii="Times New Roman" w:hAnsi="Times New Roman" w:cs="Times New Roman"/>
          <w:sz w:val="28"/>
          <w:szCs w:val="28"/>
        </w:rPr>
        <w:t xml:space="preserve"> [15]</w:t>
      </w:r>
      <w:r w:rsidRPr="00854702">
        <w:rPr>
          <w:rFonts w:ascii="Times New Roman" w:hAnsi="Times New Roman" w:cs="Times New Roman"/>
          <w:sz w:val="28"/>
          <w:szCs w:val="28"/>
        </w:rPr>
        <w:t>:</w:t>
      </w:r>
    </w:p>
    <w:p w:rsidR="006B76D9" w:rsidRPr="00854702" w:rsidRDefault="006B76D9" w:rsidP="00854702">
      <w:pPr>
        <w:widowControl w:val="0"/>
        <w:numPr>
          <w:ilvl w:val="0"/>
          <w:numId w:val="19"/>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последовательно-криминогенный - криминогенный «вклад» личности в преступное поведение при взаимодействии с социальной средой является решающим, преступление вытекает из привычного стиля поведения, оно обусловливается специфическими взглядами, установками и ценностями субъекта;</w:t>
      </w:r>
    </w:p>
    <w:p w:rsidR="006B76D9" w:rsidRPr="00854702" w:rsidRDefault="006B76D9" w:rsidP="00854702">
      <w:pPr>
        <w:widowControl w:val="0"/>
        <w:numPr>
          <w:ilvl w:val="0"/>
          <w:numId w:val="19"/>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ситуативно-криминогенный - нарушение моральных норм, правонарушение непреступного характера и само преступление в значительной степени обусловлены неблагоприятной ситуацией; преступное поведение может не соответствовать планам субъекта, быть с его точки зрения эксцессом; такие подростки совершают преступления часто в группе в состоянии алкогольного опьянения, не являясь инициаторами правонарушения;</w:t>
      </w:r>
    </w:p>
    <w:p w:rsidR="006B76D9" w:rsidRPr="00854702" w:rsidRDefault="006B76D9" w:rsidP="00854702">
      <w:pPr>
        <w:widowControl w:val="0"/>
        <w:numPr>
          <w:ilvl w:val="0"/>
          <w:numId w:val="19"/>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ситуативный тип - незначительная выраженность негативного поведения; решающее влияние ситуации, возникающей не по вине индиви</w:t>
      </w:r>
      <w:r w:rsidR="00B70C38" w:rsidRPr="00854702">
        <w:rPr>
          <w:rFonts w:ascii="Times New Roman" w:hAnsi="Times New Roman" w:cs="Times New Roman"/>
          <w:sz w:val="28"/>
          <w:szCs w:val="28"/>
        </w:rPr>
        <w:t>да; стиль жизни таких людей</w:t>
      </w:r>
      <w:r w:rsidRPr="00854702">
        <w:rPr>
          <w:rFonts w:ascii="Times New Roman" w:hAnsi="Times New Roman" w:cs="Times New Roman"/>
          <w:sz w:val="28"/>
          <w:szCs w:val="28"/>
        </w:rPr>
        <w:t xml:space="preserve"> характеризуется борьбой положительных и отрицательных влияний.</w:t>
      </w:r>
    </w:p>
    <w:p w:rsidR="006B76D9" w:rsidRPr="00854702" w:rsidRDefault="005A0F8F"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Аналогично В.Н.Кудрявцев </w:t>
      </w:r>
      <w:r w:rsidR="0053589F" w:rsidRPr="00854702">
        <w:rPr>
          <w:rFonts w:ascii="Times New Roman" w:hAnsi="Times New Roman" w:cs="Times New Roman"/>
          <w:sz w:val="28"/>
          <w:szCs w:val="28"/>
        </w:rPr>
        <w:t>[42</w:t>
      </w:r>
      <w:r w:rsidR="006B76D9" w:rsidRPr="00854702">
        <w:rPr>
          <w:rFonts w:ascii="Times New Roman" w:hAnsi="Times New Roman" w:cs="Times New Roman"/>
          <w:sz w:val="28"/>
          <w:szCs w:val="28"/>
        </w:rPr>
        <w:t>] говорит о профессиональных преступниках (лицах, регулярно совершающих преступления, живущих на доходы от них), ситуативных (действующих в зависимости от обстановки), случайных (преступивших закон только однажды).</w:t>
      </w:r>
    </w:p>
    <w:p w:rsidR="006B76D9" w:rsidRPr="00854702" w:rsidRDefault="006B76D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Делинквентное поведение как форма девиа</w:t>
      </w:r>
      <w:r w:rsidR="00835728" w:rsidRPr="00854702">
        <w:rPr>
          <w:rFonts w:ascii="Times New Roman" w:hAnsi="Times New Roman" w:cs="Times New Roman"/>
          <w:sz w:val="28"/>
          <w:szCs w:val="28"/>
        </w:rPr>
        <w:t xml:space="preserve">нтного </w:t>
      </w:r>
      <w:r w:rsidR="00DC447E" w:rsidRPr="00854702">
        <w:rPr>
          <w:rFonts w:ascii="Times New Roman" w:hAnsi="Times New Roman" w:cs="Times New Roman"/>
          <w:sz w:val="28"/>
          <w:szCs w:val="28"/>
        </w:rPr>
        <w:t>поведения характеризуется следую</w:t>
      </w:r>
      <w:r w:rsidR="00835728" w:rsidRPr="00854702">
        <w:rPr>
          <w:rFonts w:ascii="Times New Roman" w:hAnsi="Times New Roman" w:cs="Times New Roman"/>
          <w:sz w:val="28"/>
          <w:szCs w:val="28"/>
        </w:rPr>
        <w:t>щими особенностями:</w:t>
      </w:r>
    </w:p>
    <w:p w:rsidR="00835728" w:rsidRPr="00854702" w:rsidRDefault="0083572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этот вид отклоняющегося поведения наименее определен (границы размыты)</w:t>
      </w:r>
    </w:p>
    <w:p w:rsidR="00835728" w:rsidRPr="00854702" w:rsidRDefault="0083572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регулируется нормами, правилами и законами</w:t>
      </w:r>
    </w:p>
    <w:p w:rsidR="00835728" w:rsidRPr="00854702" w:rsidRDefault="0083572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это очень опасная форма девиации</w:t>
      </w:r>
    </w:p>
    <w:p w:rsidR="00835728" w:rsidRPr="00854702" w:rsidRDefault="0083572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такое поведение активно осуждается в любом социуме</w:t>
      </w:r>
    </w:p>
    <w:p w:rsidR="00835728" w:rsidRPr="00854702" w:rsidRDefault="0083572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наличие конфликта личности с обществом</w:t>
      </w:r>
    </w:p>
    <w:p w:rsidR="004D273B" w:rsidRPr="00854702" w:rsidRDefault="004D273B" w:rsidP="00854702">
      <w:pPr>
        <w:pStyle w:val="2"/>
        <w:keepNext w:val="0"/>
        <w:keepLines w:val="0"/>
        <w:widowControl w:val="0"/>
        <w:tabs>
          <w:tab w:val="left" w:pos="567"/>
        </w:tabs>
        <w:spacing w:before="0" w:line="360" w:lineRule="auto"/>
        <w:ind w:firstLine="709"/>
        <w:jc w:val="both"/>
        <w:rPr>
          <w:rFonts w:ascii="Times New Roman" w:hAnsi="Times New Roman" w:cs="Times New Roman"/>
          <w:color w:val="auto"/>
          <w:sz w:val="28"/>
          <w:szCs w:val="28"/>
        </w:rPr>
      </w:pPr>
      <w:bookmarkStart w:id="0" w:name="_Toc125820738"/>
      <w:r w:rsidRPr="00854702">
        <w:rPr>
          <w:rFonts w:ascii="Times New Roman" w:hAnsi="Times New Roman" w:cs="Times New Roman"/>
          <w:color w:val="auto"/>
          <w:sz w:val="28"/>
          <w:szCs w:val="28"/>
        </w:rPr>
        <w:t>Понятие «социальная норма»</w:t>
      </w:r>
      <w:bookmarkEnd w:id="0"/>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Понятие нормы является исходным для изучения любых девиаций. Поскольку, по определению, отклоняющееся поведение - это поведение, отклоняющееся от социальных норм, то последние заслуживают специального рассмотрения.</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Одним из основных условий существования любой системы выступает ее способность поддерживать состояние некоего равновесия.</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История человечества приводит убедительные примеры того, что беспорядок неизбежно переходит в разрушение, и, напротив, стремление к упорядочиванию и согласованию может быть гарантией существования общества и жизни вообще. Нормы являются тем механизмом, который удерживает общественную систему в состоянии жизнеспособного равновесия в условиях неизбежных перемен. В обществе одновременно сосуществуют различные нормативные субкультуры - от научных до криминальных.</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целом понятие нормы является достаточно дискуссионным. В переводе с латинского языка «норма» - правило, образец, предписание. В естественных и общественных науках норма понимается как предел, мера допустимого для сохранения и изменения систем. Социальные нормы являются одним их видов существующих норм (наряду с техническими, биологическими, эстетическими, медицинскими и др.). Специфической особенностью социальных норм является то, что они регулируют сферу взаимодействия людей. Социальная норма - совокупность требований и ожиданий, которые предъявляет социальная общность (группа, организация, класс, общество) к своим членам с целью регуляции де</w:t>
      </w:r>
      <w:r w:rsidR="00945706" w:rsidRPr="00854702">
        <w:rPr>
          <w:rFonts w:ascii="Times New Roman" w:hAnsi="Times New Roman" w:cs="Times New Roman"/>
          <w:sz w:val="28"/>
          <w:szCs w:val="28"/>
        </w:rPr>
        <w:t>ятельности и отношений [7</w:t>
      </w:r>
      <w:r w:rsidRPr="00854702">
        <w:rPr>
          <w:rFonts w:ascii="Times New Roman" w:hAnsi="Times New Roman" w:cs="Times New Roman"/>
          <w:sz w:val="28"/>
          <w:szCs w:val="28"/>
        </w:rPr>
        <w:t>].</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Социальная норма закрепляет исторически сложившийся в конкретном обществе интервал дозволенного или обязательного поведения людей, а также социальных групп и органи</w:t>
      </w:r>
      <w:r w:rsidR="00DC447E" w:rsidRPr="00854702">
        <w:rPr>
          <w:rFonts w:ascii="Times New Roman" w:hAnsi="Times New Roman" w:cs="Times New Roman"/>
          <w:sz w:val="28"/>
          <w:szCs w:val="28"/>
        </w:rPr>
        <w:t>заций. В отличие от естеств</w:t>
      </w:r>
      <w:r w:rsidR="0053589F" w:rsidRPr="00854702">
        <w:rPr>
          <w:rFonts w:ascii="Times New Roman" w:hAnsi="Times New Roman" w:cs="Times New Roman"/>
          <w:sz w:val="28"/>
          <w:szCs w:val="28"/>
        </w:rPr>
        <w:t xml:space="preserve">енно </w:t>
      </w:r>
      <w:r w:rsidRPr="00854702">
        <w:rPr>
          <w:rFonts w:ascii="Times New Roman" w:hAnsi="Times New Roman" w:cs="Times New Roman"/>
          <w:sz w:val="28"/>
          <w:szCs w:val="28"/>
        </w:rPr>
        <w:t>научной социальная норма может соответствовать и не соответствовать объективным законам развития. В последнем случае аномальна сама норма (как, например, законы тоталитарного общества) и нормальны отклонения от нее. Вследствие этого социальные отклонения могут быть не только негативными, нарушающими функционирование системы, но и позитивными, стимулирующими ее прогрессивное развитие, например в форме научного и художественного творчества.</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При всем многообразии проявлений социальные нормы имеют следующие основные свойства: объективность, историчность, универсальность, схематичность, безусловность. Данные свойства означают, что норма является исторически выработанным, обобщенным социальным предписанием, обязательным для выполнения со стороны всех людей и в любой ситуации.</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Особую трудность представляет такое свойство социальной нормы, как ее относительность и динамичность. История изобилует примерами различных культурных предписаний для одного и того же явления. Так, требования к внешнему облику человека, наиболее ярко выраженные в моде, меняются буквально на наших глазах. Другой яркий пример - радикальные изменения в полоролевом поведении женщин в ряде стран. Установки на сексуальное поведение также изменяются подчас на противоположные. Например, в истории европейских государств мы можем проследить следующие метаморфозы: от полигамии и орга</w:t>
      </w:r>
      <w:r w:rsidR="00DC447E" w:rsidRPr="00854702">
        <w:rPr>
          <w:rFonts w:ascii="Times New Roman" w:hAnsi="Times New Roman" w:cs="Times New Roman"/>
          <w:sz w:val="28"/>
          <w:szCs w:val="28"/>
        </w:rPr>
        <w:t>з</w:t>
      </w:r>
      <w:r w:rsidRPr="00854702">
        <w:rPr>
          <w:rFonts w:ascii="Times New Roman" w:hAnsi="Times New Roman" w:cs="Times New Roman"/>
          <w:sz w:val="28"/>
          <w:szCs w:val="28"/>
        </w:rPr>
        <w:t>стической культуры Древнего мира - через жесткие запреты Нового времени - к сексуальной революции последних десятилетий, вплоть до полной свободы в интимных отношениях и узаконивания гомосексуальных браков.</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Перечисленные свойства социальных норм нередко порождают в индивидуальном сознании негативные чувства - от простого непонимания до открытого протеста. Конфликт между интересами личности и репрессивной природой норм несколько сглаживается процессами гуманизации. В современных развитых государствах отмечается тенденция усиления лояльности общества к проявлениям индивидуальности.</w:t>
      </w:r>
    </w:p>
    <w:p w:rsidR="004D273B" w:rsidRPr="00854702" w:rsidRDefault="004D273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целом, несмотря на относительность и внутреннюю противоречивость, социальные нормы играют неоценимую регулятивную роль в жизни любого общества. Они создают нормативно-одобряемое поле деяний, желательных для данного общества в данное время, тем самым ориентируя личность в ее поведении. Они выполняют функцию контроля со стороны общества, служат образцом, информируют, позволяют оценивать поведение, прогнозировать его. Как бы ни относились к ним люди, нормы существуют и непрерывно действуют.</w:t>
      </w:r>
    </w:p>
    <w:p w:rsidR="00C71395" w:rsidRPr="00854702" w:rsidRDefault="00C71395" w:rsidP="00854702">
      <w:pPr>
        <w:widowControl w:val="0"/>
        <w:tabs>
          <w:tab w:val="left" w:pos="567"/>
        </w:tabs>
        <w:spacing w:after="0" w:line="360" w:lineRule="auto"/>
        <w:ind w:firstLine="709"/>
        <w:jc w:val="both"/>
        <w:rPr>
          <w:rFonts w:ascii="Times New Roman" w:hAnsi="Times New Roman" w:cs="Times New Roman"/>
          <w:b/>
          <w:bCs/>
          <w:sz w:val="28"/>
          <w:szCs w:val="28"/>
          <w:lang w:eastAsia="ru-RU"/>
        </w:rPr>
      </w:pPr>
      <w:r w:rsidRPr="00854702">
        <w:rPr>
          <w:rFonts w:ascii="Times New Roman" w:hAnsi="Times New Roman" w:cs="Times New Roman"/>
          <w:b/>
          <w:bCs/>
          <w:sz w:val="28"/>
          <w:szCs w:val="28"/>
          <w:lang w:eastAsia="ru-RU"/>
        </w:rPr>
        <w:t>Характеристика личности человека в норме и при криминальных отклонениях</w:t>
      </w:r>
    </w:p>
    <w:p w:rsidR="00C71395" w:rsidRPr="00854702" w:rsidRDefault="00C71395"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Поговорим о понятиях нормотипа личности и нормы.</w:t>
      </w:r>
    </w:p>
    <w:p w:rsidR="00C71395" w:rsidRPr="00854702" w:rsidRDefault="00C71395"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Путем регулирования отношений и поведения людей в обществе достигается упорядоченность и организованность жизнедеятельности его членов. Этого всего можно достичь если:</w:t>
      </w:r>
    </w:p>
    <w:p w:rsidR="00C71395" w:rsidRPr="00854702" w:rsidRDefault="00C71395" w:rsidP="00854702">
      <w:pPr>
        <w:pStyle w:val="a7"/>
        <w:widowControl w:val="0"/>
        <w:numPr>
          <w:ilvl w:val="0"/>
          <w:numId w:val="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Социальные нормы будут разнообразными</w:t>
      </w:r>
    </w:p>
    <w:p w:rsidR="006C7738" w:rsidRPr="00854702" w:rsidRDefault="006C7738" w:rsidP="00854702">
      <w:pPr>
        <w:pStyle w:val="a7"/>
        <w:widowControl w:val="0"/>
        <w:numPr>
          <w:ilvl w:val="0"/>
          <w:numId w:val="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При условии сохранения ряда элементов общественного сознания, которые не имеют нормативного характера (такие, как, например, искусство, идеология и наука)</w:t>
      </w:r>
    </w:p>
    <w:p w:rsidR="006C7738" w:rsidRPr="00854702" w:rsidRDefault="006C7738"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Социальные нормы</w:t>
      </w:r>
    </w:p>
    <w:p w:rsidR="006C7738" w:rsidRPr="00854702" w:rsidRDefault="006C773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это требования, которые обусловлены общественным бытием; они предъявляются обществом (таким как коллектив, класс или группа) к поведению отдельной личности в ее отношениях с классом, коллек</w:t>
      </w:r>
      <w:r w:rsidR="000C3853" w:rsidRPr="00854702">
        <w:rPr>
          <w:rFonts w:ascii="Times New Roman" w:hAnsi="Times New Roman" w:cs="Times New Roman"/>
          <w:sz w:val="28"/>
          <w:szCs w:val="28"/>
        </w:rPr>
        <w:t>тивом, какой- либо общностью.</w:t>
      </w:r>
      <w:r w:rsidRPr="00854702">
        <w:rPr>
          <w:rFonts w:ascii="Times New Roman" w:hAnsi="Times New Roman" w:cs="Times New Roman"/>
          <w:sz w:val="28"/>
          <w:szCs w:val="28"/>
        </w:rPr>
        <w:t xml:space="preserve"> </w:t>
      </w:r>
      <w:r w:rsidR="000C3853" w:rsidRPr="00854702">
        <w:rPr>
          <w:rFonts w:ascii="Times New Roman" w:hAnsi="Times New Roman" w:cs="Times New Roman"/>
          <w:sz w:val="28"/>
          <w:szCs w:val="28"/>
        </w:rPr>
        <w:t>Они ориентируют в о</w:t>
      </w:r>
      <w:r w:rsidRPr="00854702">
        <w:rPr>
          <w:rFonts w:ascii="Times New Roman" w:hAnsi="Times New Roman" w:cs="Times New Roman"/>
          <w:sz w:val="28"/>
          <w:szCs w:val="28"/>
        </w:rPr>
        <w:t>пределенной ситуации или социального поведения отдельной личности. Социальные нормы контролируют их взаимодействие и поведение со стороны общества.</w:t>
      </w:r>
    </w:p>
    <w:p w:rsidR="006C7738" w:rsidRPr="00854702" w:rsidRDefault="006C7738"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Социальные нормы характеризуются:</w:t>
      </w:r>
    </w:p>
    <w:p w:rsidR="002B2E21" w:rsidRPr="00854702" w:rsidRDefault="006C773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1)</w:t>
      </w:r>
      <w:r w:rsidR="00854702" w:rsidRPr="00854702">
        <w:rPr>
          <w:rFonts w:ascii="Times New Roman" w:hAnsi="Times New Roman" w:cs="Times New Roman"/>
          <w:sz w:val="28"/>
          <w:szCs w:val="28"/>
        </w:rPr>
        <w:t xml:space="preserve"> </w:t>
      </w:r>
      <w:r w:rsidR="000C3853" w:rsidRPr="00854702">
        <w:rPr>
          <w:rFonts w:ascii="Times New Roman" w:hAnsi="Times New Roman" w:cs="Times New Roman"/>
          <w:sz w:val="28"/>
          <w:szCs w:val="28"/>
        </w:rPr>
        <w:t>санкции социальные</w:t>
      </w:r>
    </w:p>
    <w:p w:rsidR="006C7738"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2)</w:t>
      </w:r>
      <w:r w:rsidR="00854702" w:rsidRPr="00854702">
        <w:rPr>
          <w:rFonts w:ascii="Times New Roman" w:hAnsi="Times New Roman" w:cs="Times New Roman"/>
          <w:sz w:val="28"/>
          <w:szCs w:val="28"/>
        </w:rPr>
        <w:t xml:space="preserve"> </w:t>
      </w:r>
      <w:r w:rsidR="000C3853" w:rsidRPr="00854702">
        <w:rPr>
          <w:rFonts w:ascii="Times New Roman" w:hAnsi="Times New Roman" w:cs="Times New Roman"/>
          <w:sz w:val="28"/>
          <w:szCs w:val="28"/>
        </w:rPr>
        <w:t>социальный контроль и оценка</w:t>
      </w:r>
    </w:p>
    <w:p w:rsidR="006C7738"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3)</w:t>
      </w:r>
      <w:r w:rsidR="00854702" w:rsidRPr="00854702">
        <w:rPr>
          <w:rFonts w:ascii="Times New Roman" w:hAnsi="Times New Roman" w:cs="Times New Roman"/>
          <w:sz w:val="28"/>
          <w:szCs w:val="28"/>
        </w:rPr>
        <w:t xml:space="preserve"> </w:t>
      </w:r>
      <w:r w:rsidR="000C3853" w:rsidRPr="00854702">
        <w:rPr>
          <w:rFonts w:ascii="Times New Roman" w:hAnsi="Times New Roman" w:cs="Times New Roman"/>
          <w:sz w:val="28"/>
          <w:szCs w:val="28"/>
        </w:rPr>
        <w:t>предписывающий и оценочный моменты - едины</w:t>
      </w:r>
    </w:p>
    <w:p w:rsidR="006C7738"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4)</w:t>
      </w:r>
      <w:r w:rsidR="00854702" w:rsidRPr="00854702">
        <w:rPr>
          <w:rFonts w:ascii="Times New Roman" w:hAnsi="Times New Roman" w:cs="Times New Roman"/>
          <w:sz w:val="28"/>
          <w:szCs w:val="28"/>
        </w:rPr>
        <w:t xml:space="preserve"> </w:t>
      </w:r>
      <w:r w:rsidR="006C7738" w:rsidRPr="00854702">
        <w:rPr>
          <w:rFonts w:ascii="Times New Roman" w:hAnsi="Times New Roman" w:cs="Times New Roman"/>
          <w:sz w:val="28"/>
          <w:szCs w:val="28"/>
        </w:rPr>
        <w:t>императивностью;</w:t>
      </w:r>
    </w:p>
    <w:p w:rsidR="0006607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5)</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внешней</w:t>
      </w:r>
      <w:r w:rsidR="00D40301" w:rsidRPr="00854702">
        <w:rPr>
          <w:rFonts w:ascii="Times New Roman" w:hAnsi="Times New Roman" w:cs="Times New Roman"/>
          <w:sz w:val="28"/>
          <w:szCs w:val="28"/>
        </w:rPr>
        <w:t xml:space="preserve"> определенной</w:t>
      </w:r>
      <w:r w:rsidRPr="00854702">
        <w:rPr>
          <w:rFonts w:ascii="Times New Roman" w:hAnsi="Times New Roman" w:cs="Times New Roman"/>
          <w:sz w:val="28"/>
          <w:szCs w:val="28"/>
        </w:rPr>
        <w:t xml:space="preserve"> формой выражения</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Каждая социальная норма</w:t>
      </w:r>
      <w:r w:rsidR="00D40301" w:rsidRPr="00854702">
        <w:rPr>
          <w:rFonts w:ascii="Times New Roman" w:hAnsi="Times New Roman" w:cs="Times New Roman"/>
          <w:sz w:val="28"/>
          <w:szCs w:val="28"/>
        </w:rPr>
        <w:t xml:space="preserve"> может разрешить или запретить, обязать</w:t>
      </w:r>
      <w:r w:rsidR="00DC447E" w:rsidRPr="00854702">
        <w:rPr>
          <w:rFonts w:ascii="Times New Roman" w:hAnsi="Times New Roman" w:cs="Times New Roman"/>
          <w:sz w:val="28"/>
          <w:szCs w:val="28"/>
        </w:rPr>
        <w:t xml:space="preserve"> или предполага</w:t>
      </w:r>
      <w:r w:rsidRPr="00854702">
        <w:rPr>
          <w:rFonts w:ascii="Times New Roman" w:hAnsi="Times New Roman" w:cs="Times New Roman"/>
          <w:sz w:val="28"/>
          <w:szCs w:val="28"/>
        </w:rPr>
        <w:t>т</w:t>
      </w:r>
      <w:r w:rsidR="00D40301" w:rsidRPr="00854702">
        <w:rPr>
          <w:rFonts w:ascii="Times New Roman" w:hAnsi="Times New Roman" w:cs="Times New Roman"/>
          <w:sz w:val="28"/>
          <w:szCs w:val="28"/>
        </w:rPr>
        <w:t>ь</w:t>
      </w:r>
      <w:r w:rsidRPr="00854702">
        <w:rPr>
          <w:rFonts w:ascii="Times New Roman" w:hAnsi="Times New Roman" w:cs="Times New Roman"/>
          <w:sz w:val="28"/>
          <w:szCs w:val="28"/>
        </w:rPr>
        <w:t xml:space="preserve"> желательность тех или иных действий</w:t>
      </w:r>
      <w:r w:rsidR="00D40301" w:rsidRPr="00854702">
        <w:rPr>
          <w:rFonts w:ascii="Times New Roman" w:hAnsi="Times New Roman" w:cs="Times New Roman"/>
          <w:sz w:val="28"/>
          <w:szCs w:val="28"/>
        </w:rPr>
        <w:t>, поведения, отношений</w:t>
      </w:r>
      <w:r w:rsidRPr="00854702">
        <w:rPr>
          <w:rFonts w:ascii="Times New Roman" w:hAnsi="Times New Roman" w:cs="Times New Roman"/>
          <w:sz w:val="28"/>
          <w:szCs w:val="28"/>
        </w:rPr>
        <w:t xml:space="preserve"> и</w:t>
      </w:r>
      <w:r w:rsidR="00D40301" w:rsidRPr="00854702">
        <w:rPr>
          <w:rFonts w:ascii="Times New Roman" w:hAnsi="Times New Roman" w:cs="Times New Roman"/>
          <w:sz w:val="28"/>
          <w:szCs w:val="28"/>
        </w:rPr>
        <w:t xml:space="preserve"> поступков личности. В центре социальных норм стоят</w:t>
      </w:r>
      <w:r w:rsidRPr="00854702">
        <w:rPr>
          <w:rFonts w:ascii="Times New Roman" w:hAnsi="Times New Roman" w:cs="Times New Roman"/>
          <w:sz w:val="28"/>
          <w:szCs w:val="28"/>
        </w:rPr>
        <w:t xml:space="preserve"> нормы нравственности и правовые нормы.</w:t>
      </w:r>
    </w:p>
    <w:p w:rsidR="00D40301" w:rsidRPr="00854702" w:rsidRDefault="00D40301"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Нормотип</w:t>
      </w:r>
    </w:p>
    <w:p w:rsidR="00D40301" w:rsidRPr="00854702" w:rsidRDefault="00D403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это личность, которая строит свое мировоззрение и образ жизни, опираясь на социальные нормы. Это свидетельствует о полной адаптации личности человека к социальным условиям.</w:t>
      </w:r>
    </w:p>
    <w:p w:rsidR="00D40301" w:rsidRPr="00854702" w:rsidRDefault="00D40301"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Психическая норма поведения личности</w:t>
      </w:r>
    </w:p>
    <w:p w:rsidR="00EC7D64" w:rsidRPr="00854702" w:rsidRDefault="00D403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 это </w:t>
      </w:r>
      <w:r w:rsidR="002B2E21" w:rsidRPr="00854702">
        <w:rPr>
          <w:rFonts w:ascii="Times New Roman" w:hAnsi="Times New Roman" w:cs="Times New Roman"/>
          <w:sz w:val="28"/>
          <w:szCs w:val="28"/>
        </w:rPr>
        <w:t>такое поведение, при котором человек</w:t>
      </w:r>
      <w:r w:rsidRPr="00854702">
        <w:rPr>
          <w:rFonts w:ascii="Times New Roman" w:hAnsi="Times New Roman" w:cs="Times New Roman"/>
          <w:sz w:val="28"/>
          <w:szCs w:val="28"/>
        </w:rPr>
        <w:t>, совершивший деяние или преступление</w:t>
      </w:r>
      <w:r w:rsidR="002B2E21" w:rsidRPr="00854702">
        <w:rPr>
          <w:rFonts w:ascii="Times New Roman" w:hAnsi="Times New Roman" w:cs="Times New Roman"/>
          <w:sz w:val="28"/>
          <w:szCs w:val="28"/>
        </w:rPr>
        <w:t xml:space="preserve"> полностью</w:t>
      </w:r>
      <w:r w:rsidR="00066071" w:rsidRPr="00854702">
        <w:rPr>
          <w:rFonts w:ascii="Times New Roman" w:hAnsi="Times New Roman" w:cs="Times New Roman"/>
          <w:sz w:val="28"/>
          <w:szCs w:val="28"/>
        </w:rPr>
        <w:t>, несет ответственность за свои действия и поступки.</w:t>
      </w:r>
    </w:p>
    <w:p w:rsidR="00D4030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b/>
          <w:bCs/>
          <w:sz w:val="28"/>
          <w:szCs w:val="28"/>
        </w:rPr>
        <w:t>Психически нормальная личность</w:t>
      </w:r>
    </w:p>
    <w:p w:rsidR="00D4030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это</w:t>
      </w:r>
      <w:r w:rsidR="00066071" w:rsidRPr="00854702">
        <w:rPr>
          <w:rFonts w:ascii="Times New Roman" w:hAnsi="Times New Roman" w:cs="Times New Roman"/>
          <w:sz w:val="28"/>
          <w:szCs w:val="28"/>
        </w:rPr>
        <w:t xml:space="preserve"> личность вменяемая</w:t>
      </w:r>
      <w:r w:rsidRPr="00854702">
        <w:rPr>
          <w:rFonts w:ascii="Times New Roman" w:hAnsi="Times New Roman" w:cs="Times New Roman"/>
          <w:sz w:val="28"/>
          <w:szCs w:val="28"/>
        </w:rPr>
        <w:t>,</w:t>
      </w:r>
      <w:r w:rsidR="00D40301" w:rsidRPr="00854702">
        <w:rPr>
          <w:rFonts w:ascii="Times New Roman" w:hAnsi="Times New Roman" w:cs="Times New Roman"/>
          <w:sz w:val="28"/>
          <w:szCs w:val="28"/>
        </w:rPr>
        <w:t xml:space="preserve"> которая может</w:t>
      </w:r>
      <w:r w:rsidRPr="00854702">
        <w:rPr>
          <w:rFonts w:ascii="Times New Roman" w:hAnsi="Times New Roman" w:cs="Times New Roman"/>
          <w:sz w:val="28"/>
          <w:szCs w:val="28"/>
        </w:rPr>
        <w:t xml:space="preserve"> руководить собой и нести </w:t>
      </w:r>
      <w:r w:rsidR="00D40301" w:rsidRPr="00854702">
        <w:rPr>
          <w:rFonts w:ascii="Times New Roman" w:hAnsi="Times New Roman" w:cs="Times New Roman"/>
          <w:sz w:val="28"/>
          <w:szCs w:val="28"/>
        </w:rPr>
        <w:t xml:space="preserve">определенную </w:t>
      </w:r>
      <w:r w:rsidRPr="00854702">
        <w:rPr>
          <w:rFonts w:ascii="Times New Roman" w:hAnsi="Times New Roman" w:cs="Times New Roman"/>
          <w:sz w:val="28"/>
          <w:szCs w:val="28"/>
        </w:rPr>
        <w:t>ответственность за все свои</w:t>
      </w:r>
      <w:r w:rsidR="00D40301" w:rsidRPr="00854702">
        <w:rPr>
          <w:rFonts w:ascii="Times New Roman" w:hAnsi="Times New Roman" w:cs="Times New Roman"/>
          <w:sz w:val="28"/>
          <w:szCs w:val="28"/>
        </w:rPr>
        <w:t xml:space="preserve"> поступки и действия</w:t>
      </w:r>
      <w:r w:rsidRPr="00854702">
        <w:rPr>
          <w:rFonts w:ascii="Times New Roman" w:hAnsi="Times New Roman" w:cs="Times New Roman"/>
          <w:sz w:val="28"/>
          <w:szCs w:val="28"/>
        </w:rPr>
        <w:t>.</w:t>
      </w:r>
    </w:p>
    <w:p w:rsidR="00D40301" w:rsidRPr="00854702" w:rsidRDefault="002B2E21"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Вменяемость</w:t>
      </w:r>
    </w:p>
    <w:p w:rsidR="00175A58" w:rsidRPr="008F6FE9" w:rsidRDefault="00D403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это</w:t>
      </w:r>
      <w:r w:rsidR="00854702" w:rsidRPr="00854702">
        <w:rPr>
          <w:rFonts w:ascii="Times New Roman" w:hAnsi="Times New Roman" w:cs="Times New Roman"/>
          <w:sz w:val="28"/>
          <w:szCs w:val="28"/>
        </w:rPr>
        <w:t xml:space="preserve"> </w:t>
      </w:r>
      <w:r w:rsidR="008D48C3" w:rsidRPr="00854702">
        <w:rPr>
          <w:rFonts w:ascii="Times New Roman" w:hAnsi="Times New Roman" w:cs="Times New Roman"/>
          <w:sz w:val="28"/>
          <w:szCs w:val="28"/>
        </w:rPr>
        <w:t>наличие сознания у человека и правильное его функционирование</w:t>
      </w:r>
      <w:r w:rsidR="002B2E21" w:rsidRPr="00854702">
        <w:rPr>
          <w:rFonts w:ascii="Times New Roman" w:hAnsi="Times New Roman" w:cs="Times New Roman"/>
          <w:sz w:val="28"/>
          <w:szCs w:val="28"/>
        </w:rPr>
        <w:t>.</w:t>
      </w:r>
      <w:bookmarkStart w:id="1" w:name="_Toc125820744"/>
    </w:p>
    <w:p w:rsidR="00854702" w:rsidRPr="008F6FE9" w:rsidRDefault="00854702" w:rsidP="00854702">
      <w:pPr>
        <w:widowControl w:val="0"/>
        <w:tabs>
          <w:tab w:val="left" w:pos="567"/>
        </w:tabs>
        <w:spacing w:after="0" w:line="360" w:lineRule="auto"/>
        <w:ind w:firstLine="709"/>
        <w:jc w:val="both"/>
        <w:rPr>
          <w:rFonts w:ascii="Times New Roman" w:hAnsi="Times New Roman" w:cs="Times New Roman"/>
          <w:sz w:val="28"/>
          <w:szCs w:val="28"/>
        </w:rPr>
      </w:pPr>
    </w:p>
    <w:bookmarkEnd w:id="1"/>
    <w:p w:rsidR="00175A58" w:rsidRPr="00854702" w:rsidRDefault="00854702" w:rsidP="00854702">
      <w:pPr>
        <w:pStyle w:val="2"/>
        <w:keepNext w:val="0"/>
        <w:keepLines w:val="0"/>
        <w:widowControl w:val="0"/>
        <w:tabs>
          <w:tab w:val="left" w:pos="567"/>
        </w:tabs>
        <w:spacing w:before="0" w:line="360" w:lineRule="auto"/>
        <w:ind w:firstLine="709"/>
        <w:jc w:val="both"/>
        <w:rPr>
          <w:rFonts w:ascii="Times New Roman" w:hAnsi="Times New Roman" w:cs="Times New Roman"/>
          <w:color w:val="auto"/>
          <w:sz w:val="28"/>
          <w:szCs w:val="28"/>
        </w:rPr>
      </w:pPr>
      <w:r w:rsidRPr="00854702">
        <w:rPr>
          <w:rFonts w:ascii="Times New Roman" w:hAnsi="Times New Roman" w:cs="Times New Roman"/>
          <w:color w:val="auto"/>
          <w:sz w:val="28"/>
          <w:szCs w:val="28"/>
        </w:rPr>
        <w:br w:type="page"/>
      </w:r>
      <w:r w:rsidR="00175A58" w:rsidRPr="00854702">
        <w:rPr>
          <w:rFonts w:ascii="Times New Roman" w:hAnsi="Times New Roman" w:cs="Times New Roman"/>
          <w:color w:val="auto"/>
          <w:sz w:val="28"/>
          <w:szCs w:val="28"/>
        </w:rPr>
        <w:t>1.2 Психологическая классификация видов отклоняющегося поведения</w:t>
      </w:r>
    </w:p>
    <w:p w:rsidR="00175A58" w:rsidRPr="00854702" w:rsidRDefault="00175A58" w:rsidP="00854702">
      <w:pPr>
        <w:widowControl w:val="0"/>
        <w:tabs>
          <w:tab w:val="left" w:pos="567"/>
        </w:tabs>
        <w:spacing w:after="0" w:line="360" w:lineRule="auto"/>
        <w:ind w:firstLine="709"/>
        <w:jc w:val="both"/>
        <w:rPr>
          <w:rFonts w:ascii="Times New Roman" w:hAnsi="Times New Roman" w:cs="Times New Roman"/>
          <w:sz w:val="28"/>
          <w:szCs w:val="28"/>
        </w:rPr>
      </w:pP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Психологический подход основан на выделении социально-психологических различий отдельных видов отклоняющегося поведения личности. Психологические классификации выстраиваются на основе следующих критериев:</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вид нарушаемой нормы;</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психологические цели поведения и его мотивация;</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результаты данного поведения и ущерб им причиняемый;</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индивидуально-стилевые характеристики поведения.</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рамках психологического подхода используются различные типологии отклоняющегося поведения. Большинство авторов, например Ю.А.Клейберг, выделяют три основные группы поведенческих девиаций: негативные (например, употребление наркотиков), позитивные (например, социальное творчество) и социально-нейтральные (напри</w:t>
      </w:r>
      <w:r w:rsidR="00EC7D64" w:rsidRPr="00854702">
        <w:rPr>
          <w:rFonts w:ascii="Times New Roman" w:hAnsi="Times New Roman" w:cs="Times New Roman"/>
          <w:sz w:val="28"/>
          <w:szCs w:val="28"/>
        </w:rPr>
        <w:t>мер, попрошайничество) [13</w:t>
      </w:r>
      <w:r w:rsidRPr="00854702">
        <w:rPr>
          <w:rFonts w:ascii="Times New Roman" w:hAnsi="Times New Roman" w:cs="Times New Roman"/>
          <w:sz w:val="28"/>
          <w:szCs w:val="28"/>
        </w:rPr>
        <w:t>].</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Один из наиболее полных и интересных вариантов систематизации видов отклоняющегося поведения личности, на наш взгляд, принадлежит</w:t>
      </w:r>
      <w:r w:rsidR="00945706" w:rsidRPr="00854702">
        <w:rPr>
          <w:rFonts w:ascii="Times New Roman" w:hAnsi="Times New Roman" w:cs="Times New Roman"/>
          <w:sz w:val="28"/>
          <w:szCs w:val="28"/>
        </w:rPr>
        <w:t xml:space="preserve"> Ц.П. Короленко и Т.А.Донских [</w:t>
      </w:r>
      <w:r w:rsidR="003F3760" w:rsidRPr="00854702">
        <w:rPr>
          <w:rFonts w:ascii="Times New Roman" w:hAnsi="Times New Roman" w:cs="Times New Roman"/>
          <w:sz w:val="28"/>
          <w:szCs w:val="28"/>
        </w:rPr>
        <w:t>43</w:t>
      </w:r>
      <w:r w:rsidRPr="00854702">
        <w:rPr>
          <w:rFonts w:ascii="Times New Roman" w:hAnsi="Times New Roman" w:cs="Times New Roman"/>
          <w:sz w:val="28"/>
          <w:szCs w:val="28"/>
        </w:rPr>
        <w:t>]. Авторы делят все поведенческие девиации на две большие группы: нестандартное и деструктивное поведение. Нестандартное поведение может иметь форму нового мышления, новых идей, а также действий, выходящих за рамки социальных стереотипов поведения. Подобная форма предполагает активность, хотя и выходящую за рамки принятых норм в конкретных исторических условиях, но играющую позитивную роль в прогрессивном развитии общества. Примером нестандартного поведения может быть деятельность новаторов, революционеров, оппозиционеров, первооткрывателей в какой-либо сфере знания. Данная группа не может быть признана с отклоняющимся поведением в строгом смысле.</w:t>
      </w:r>
    </w:p>
    <w:p w:rsidR="00A15090" w:rsidRPr="00854702" w:rsidRDefault="00A15090"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Бывает внешнедеструктивное (внешние цели) и внутридеструктивное поведение (внутренние цели).</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Внешнедеструктивное поведение, в свою очередь, делится на ад-диктивное и антисоциальное. Аддиктивное поведение предполагает использование каких-то веществ или специфической активности с целью ухода от реальности и получения желаемых эмоций. Антисоциальное поведение</w:t>
      </w:r>
      <w:r w:rsidR="00DC447E" w:rsidRPr="00854702">
        <w:rPr>
          <w:rFonts w:ascii="Times New Roman" w:hAnsi="Times New Roman" w:cs="Times New Roman"/>
          <w:sz w:val="28"/>
          <w:szCs w:val="28"/>
        </w:rPr>
        <w:t xml:space="preserve"> заключается в действиях, наруш</w:t>
      </w:r>
      <w:r w:rsidRPr="00854702">
        <w:rPr>
          <w:rFonts w:ascii="Times New Roman" w:hAnsi="Times New Roman" w:cs="Times New Roman"/>
          <w:sz w:val="28"/>
          <w:szCs w:val="28"/>
        </w:rPr>
        <w:t>ающих существующие законы и права других людей в форме противоправного, асоциального, аморально-безнравственного подведения.</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группе внутридеструктивного поведения Ц.П.Короленко и Т.А.</w:t>
      </w:r>
      <w:r w:rsidR="008F6FE9">
        <w:rPr>
          <w:rFonts w:ascii="Times New Roman" w:hAnsi="Times New Roman" w:cs="Times New Roman"/>
          <w:sz w:val="28"/>
          <w:szCs w:val="28"/>
        </w:rPr>
        <w:t xml:space="preserve"> </w:t>
      </w:r>
      <w:r w:rsidRPr="00854702">
        <w:rPr>
          <w:rFonts w:ascii="Times New Roman" w:hAnsi="Times New Roman" w:cs="Times New Roman"/>
          <w:sz w:val="28"/>
          <w:szCs w:val="28"/>
        </w:rPr>
        <w:t>Донских выделяют</w:t>
      </w:r>
      <w:r w:rsidR="003F3760" w:rsidRPr="00854702">
        <w:rPr>
          <w:rFonts w:ascii="Times New Roman" w:hAnsi="Times New Roman" w:cs="Times New Roman"/>
          <w:sz w:val="28"/>
          <w:szCs w:val="28"/>
        </w:rPr>
        <w:t xml:space="preserve"> </w:t>
      </w:r>
      <w:r w:rsidR="0053589F" w:rsidRPr="00854702">
        <w:rPr>
          <w:rFonts w:ascii="Times New Roman" w:hAnsi="Times New Roman" w:cs="Times New Roman"/>
          <w:sz w:val="28"/>
          <w:szCs w:val="28"/>
        </w:rPr>
        <w:t>[4</w:t>
      </w:r>
      <w:r w:rsidR="003F3760" w:rsidRPr="00854702">
        <w:rPr>
          <w:rFonts w:ascii="Times New Roman" w:hAnsi="Times New Roman" w:cs="Times New Roman"/>
          <w:sz w:val="28"/>
          <w:szCs w:val="28"/>
        </w:rPr>
        <w:t>3</w:t>
      </w:r>
      <w:r w:rsidR="00E27798" w:rsidRPr="00854702">
        <w:rPr>
          <w:rFonts w:ascii="Times New Roman" w:hAnsi="Times New Roman" w:cs="Times New Roman"/>
          <w:sz w:val="28"/>
          <w:szCs w:val="28"/>
        </w:rPr>
        <w:t>]</w:t>
      </w:r>
      <w:r w:rsidRPr="00854702">
        <w:rPr>
          <w:rFonts w:ascii="Times New Roman" w:hAnsi="Times New Roman" w:cs="Times New Roman"/>
          <w:sz w:val="28"/>
          <w:szCs w:val="28"/>
        </w:rPr>
        <w:t>: суиц</w:t>
      </w:r>
      <w:r w:rsidR="00DC447E" w:rsidRPr="00854702">
        <w:rPr>
          <w:rFonts w:ascii="Times New Roman" w:hAnsi="Times New Roman" w:cs="Times New Roman"/>
          <w:sz w:val="28"/>
          <w:szCs w:val="28"/>
        </w:rPr>
        <w:t>идное, конформистское, нарцисси</w:t>
      </w:r>
      <w:r w:rsidRPr="00854702">
        <w:rPr>
          <w:rFonts w:ascii="Times New Roman" w:hAnsi="Times New Roman" w:cs="Times New Roman"/>
          <w:sz w:val="28"/>
          <w:szCs w:val="28"/>
        </w:rPr>
        <w:t xml:space="preserve">ческое, фанатическое и аутическое поведение. Суицидное поведение характеризуется повышенным риском самоубийства. Конформистское - поведение, лишенное индивидуальности, ориентированное исключительно на внешние авторитеты. Нарциссическое - управляется чувством собственной грандиозности. Фанатическое - выступает в форме слепой приверженности к какой-либо идее, взглядам. Аутистическое - проявляется в виде непосредственной отгороженности от людей и </w:t>
      </w:r>
      <w:r w:rsidR="0053589F" w:rsidRPr="00854702">
        <w:rPr>
          <w:rFonts w:ascii="Times New Roman" w:hAnsi="Times New Roman" w:cs="Times New Roman"/>
          <w:sz w:val="28"/>
          <w:szCs w:val="28"/>
        </w:rPr>
        <w:t>окружающей действительности, по</w:t>
      </w:r>
      <w:r w:rsidRPr="00854702">
        <w:rPr>
          <w:rFonts w:ascii="Times New Roman" w:hAnsi="Times New Roman" w:cs="Times New Roman"/>
          <w:sz w:val="28"/>
          <w:szCs w:val="28"/>
        </w:rPr>
        <w:t>груженности в мир собственных фантазий.</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Все перечисленные формы деструктивного поведения отвечают, по мнению ученых, таким критериям девиантности, как уху</w:t>
      </w:r>
      <w:r w:rsidR="00DC447E" w:rsidRPr="00854702">
        <w:rPr>
          <w:rFonts w:ascii="Times New Roman" w:hAnsi="Times New Roman" w:cs="Times New Roman"/>
          <w:sz w:val="28"/>
          <w:szCs w:val="28"/>
        </w:rPr>
        <w:t>дшение качества жизни,_снижение критичности</w:t>
      </w:r>
      <w:r w:rsidRPr="00854702">
        <w:rPr>
          <w:rFonts w:ascii="Times New Roman" w:hAnsi="Times New Roman" w:cs="Times New Roman"/>
          <w:sz w:val="28"/>
          <w:szCs w:val="28"/>
        </w:rPr>
        <w:t xml:space="preserve"> к</w:t>
      </w:r>
      <w:r w:rsidR="00DC447E" w:rsidRPr="00854702">
        <w:rPr>
          <w:rFonts w:ascii="Times New Roman" w:hAnsi="Times New Roman" w:cs="Times New Roman"/>
          <w:sz w:val="28"/>
          <w:szCs w:val="28"/>
        </w:rPr>
        <w:t xml:space="preserve"> </w:t>
      </w:r>
      <w:r w:rsidRPr="00854702">
        <w:rPr>
          <w:rFonts w:ascii="Times New Roman" w:hAnsi="Times New Roman" w:cs="Times New Roman"/>
          <w:sz w:val="28"/>
          <w:szCs w:val="28"/>
        </w:rPr>
        <w:t>своему поведению, когнитивные искажения (восприятия и понимания происходящего), снижение самооценки и эмоциональные нарушения. Наконец, они с большой вероятностью приводят к. состоянию социальной дезадаптации личности вплоть до полной ее изоляции.</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психологической литературе можно встретить и другие подходы к классификации видов отклоняющегося поведения личности.</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дальнейшем мы будем придерживаться собственной классификации поведенческих отклонений, основанной на таких ведущих критериях как вид нарушаемой нормы и негативные последствия отклоняющегося поведения.</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соответствии с перечисленными критериями выделим три основные группы отклоняющегося поведения: антисоциальное (делинквентное) поведение, асоциальное (аморальное) поведение, аутодеструктивное (саморазрушительное) поведение.</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Антисоциальное (делинкв</w:t>
      </w:r>
      <w:r w:rsidR="00DC447E" w:rsidRPr="00854702">
        <w:rPr>
          <w:rFonts w:ascii="Times New Roman" w:hAnsi="Times New Roman" w:cs="Times New Roman"/>
          <w:sz w:val="28"/>
          <w:szCs w:val="28"/>
        </w:rPr>
        <w:t>ентное) поведение - это поведение, противоречещее</w:t>
      </w:r>
      <w:r w:rsidRPr="00854702">
        <w:rPr>
          <w:rFonts w:ascii="Times New Roman" w:hAnsi="Times New Roman" w:cs="Times New Roman"/>
          <w:sz w:val="28"/>
          <w:szCs w:val="28"/>
        </w:rPr>
        <w:t xml:space="preserve"> правовым нормам, угрожающее социальному порядку и благополучию окружающих людей. Оно включает любые действия или бездействия, запрещенные законодательством.</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У взрослых людей (старше 18 лет) делинквентное поведение проявляется преимущественно в форме правонарушений, влекущих за собой уголовную или гражданскую ответственность и соответствующее наказание. У подростков (от 13 лет) преобладают следующие виды делинквентного поведения: хулиганство, кражи, грабежи, вандализм, физическое насилие, торговля наркотиками. В детском возрасте (от 5 до 12 лет) наиболее распространены такие формы, как насилие по отношению к младшим детям или сверстникам, жестокое обращение с животными, воровство, мелкое хулиганство, разрушение имущества, поджоги.</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Асоциальное поведение - это поведение, уклоняющееся от выполнения морально-нравственных норм, непосредственно угрожающее благополучию межличностных отношений. Оно может проявляться как агрессивное поведение, сексуальные девиации, (беспорядочные половые связи, проституция, совращение, вуайеризм, эксгибиционизм и др.), вовлеченность в азартные игры на деньги, бродяжничество, иждивенчество.</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подростковом возрасте наиболее распространены уходы из дома, бродяжничество, школьные прогулы или отказ от обучения, ложь, агрессивное поведение, промискуитет (беспорядочные половые связи), граффити (настенные рисунки и надписи непристойного характера), субкультуральные девиации (сленг, шрамирование, татуировки).</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У детей чаще встречаются побеги из дома, бродяжничество, школьные прогулы, агрессивное поведение, злословие, ложь, воровство, вымогательство (попрошайничество).</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Границы асоциального поведения особенно изменчивы, поскольку оно более других поведенческих девиаций находится под влиянием культуры и времени.</w:t>
      </w:r>
    </w:p>
    <w:p w:rsidR="00A15090" w:rsidRPr="00854702" w:rsidRDefault="00A15090"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Существует поведение аутодеструктивное – саморазрушительное.</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Спецификой аутодеструктивного поведения (аналогично предыдущим формам) в подростковом возрасте является его опосредованность групповыми ценностями. Группа, в которую включен подросток, может порождать следующие формы аутодеструкции: наркозависимое поведение, самопорезы, компьютерную зависимость, пищевые аддикции, реже - суицидальное поведение.</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детском возрасте имеют место курение и токсикомания, но в целом для данного возрастного периода аутодеструкция малохарактерна.</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Мы видим, что различные виды отклоняющегося поведения личности располагаются на единой оси «деструктивное поведение», с двумя противоположными направлениями - на себя или на других.</w:t>
      </w:r>
    </w:p>
    <w:p w:rsidR="00A15090" w:rsidRPr="00854702" w:rsidRDefault="00A15090"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Деструктивное поведение может быть как просоциальным, так и антисоциальным, как асоциальным, так и саморазрушительным, самоубивающем.</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Выделение отдельных видов отклоняющегося поведения и их систематизация по схожим признакам являются условными, хотя и оправданными в целях научного анализа. В реальной жизни отдельные формы нередко сочетаются или пересекаются, а каждый конкретный случай отклоняющегося поведения оказывается индивидуально окрашенным и неповторимым.</w:t>
      </w:r>
    </w:p>
    <w:p w:rsidR="00974A0E" w:rsidRPr="00854702" w:rsidRDefault="00974A0E" w:rsidP="00854702">
      <w:pPr>
        <w:widowControl w:val="0"/>
        <w:tabs>
          <w:tab w:val="left" w:pos="567"/>
        </w:tabs>
        <w:spacing w:after="0" w:line="360" w:lineRule="auto"/>
        <w:ind w:firstLine="709"/>
        <w:jc w:val="both"/>
        <w:rPr>
          <w:rFonts w:ascii="Times New Roman" w:hAnsi="Times New Roman" w:cs="Times New Roman"/>
          <w:sz w:val="28"/>
          <w:szCs w:val="28"/>
        </w:rPr>
      </w:pPr>
    </w:p>
    <w:p w:rsidR="00974A0E" w:rsidRPr="00854702" w:rsidRDefault="00854702"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br w:type="page"/>
        <w:t xml:space="preserve">1.3 </w:t>
      </w:r>
      <w:r w:rsidR="00974A0E" w:rsidRPr="00854702">
        <w:rPr>
          <w:rFonts w:ascii="Times New Roman" w:hAnsi="Times New Roman" w:cs="Times New Roman"/>
          <w:b/>
          <w:bCs/>
          <w:sz w:val="28"/>
          <w:szCs w:val="28"/>
        </w:rPr>
        <w:t>Причины отклоняющегося поведения</w:t>
      </w:r>
    </w:p>
    <w:p w:rsidR="001D6B0E" w:rsidRPr="00854702" w:rsidRDefault="001D6B0E" w:rsidP="00854702">
      <w:pPr>
        <w:pStyle w:val="2"/>
        <w:keepNext w:val="0"/>
        <w:keepLines w:val="0"/>
        <w:widowControl w:val="0"/>
        <w:tabs>
          <w:tab w:val="left" w:pos="567"/>
        </w:tabs>
        <w:spacing w:before="0" w:line="360" w:lineRule="auto"/>
        <w:ind w:firstLine="709"/>
        <w:jc w:val="both"/>
        <w:rPr>
          <w:rFonts w:ascii="Times New Roman" w:hAnsi="Times New Roman" w:cs="Times New Roman"/>
          <w:color w:val="auto"/>
          <w:sz w:val="28"/>
          <w:szCs w:val="28"/>
        </w:rPr>
      </w:pPr>
      <w:bookmarkStart w:id="2" w:name="_Toc125820751"/>
    </w:p>
    <w:p w:rsidR="00D962AA" w:rsidRPr="00854702" w:rsidRDefault="00D962AA" w:rsidP="00854702">
      <w:pPr>
        <w:pStyle w:val="2"/>
        <w:keepNext w:val="0"/>
        <w:keepLines w:val="0"/>
        <w:widowControl w:val="0"/>
        <w:tabs>
          <w:tab w:val="left" w:pos="567"/>
        </w:tabs>
        <w:spacing w:before="0" w:line="360" w:lineRule="auto"/>
        <w:ind w:firstLine="709"/>
        <w:jc w:val="both"/>
        <w:rPr>
          <w:rFonts w:ascii="Times New Roman" w:hAnsi="Times New Roman" w:cs="Times New Roman"/>
          <w:color w:val="auto"/>
          <w:sz w:val="28"/>
          <w:szCs w:val="28"/>
        </w:rPr>
      </w:pPr>
      <w:r w:rsidRPr="00854702">
        <w:rPr>
          <w:rFonts w:ascii="Times New Roman" w:hAnsi="Times New Roman" w:cs="Times New Roman"/>
          <w:color w:val="auto"/>
          <w:sz w:val="28"/>
          <w:szCs w:val="28"/>
        </w:rPr>
        <w:t>Биологические предпосылки поведенческих девиаций</w:t>
      </w:r>
      <w:bookmarkEnd w:id="2"/>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Другим важным фактором, влияющим на поведение личности, несомненно, выступают внутренние, биологические, условия - та природная почва, с которой взаимодействуют любые внешние условия. Биологические предпосылки включают: наследственно-генетические особенности, врожденные свойства индивида (приобретенные во время внутриутробного развит</w:t>
      </w:r>
      <w:r w:rsidR="00DC447E" w:rsidRPr="00854702">
        <w:rPr>
          <w:rFonts w:ascii="Times New Roman" w:hAnsi="Times New Roman" w:cs="Times New Roman"/>
          <w:sz w:val="28"/>
          <w:szCs w:val="28"/>
        </w:rPr>
        <w:t>ия и родов), им</w:t>
      </w:r>
      <w:r w:rsidRPr="00854702">
        <w:rPr>
          <w:rFonts w:ascii="Times New Roman" w:hAnsi="Times New Roman" w:cs="Times New Roman"/>
          <w:sz w:val="28"/>
          <w:szCs w:val="28"/>
        </w:rPr>
        <w:t>принтинг (запечатление на ранних этапах онтогенеза).</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Биологический фактор регулирует следующие характеристики индивидуального бытия:</w:t>
      </w:r>
    </w:p>
    <w:p w:rsidR="00D962AA" w:rsidRPr="00854702" w:rsidRDefault="00D962AA" w:rsidP="00854702">
      <w:pPr>
        <w:widowControl w:val="0"/>
        <w:numPr>
          <w:ilvl w:val="0"/>
          <w:numId w:val="17"/>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индивидуальное своеобразие процесса онтогенеза (в том числе темпы созревания/старения);</w:t>
      </w:r>
    </w:p>
    <w:p w:rsidR="00D962AA" w:rsidRPr="00854702" w:rsidRDefault="00D962AA" w:rsidP="00854702">
      <w:pPr>
        <w:widowControl w:val="0"/>
        <w:numPr>
          <w:ilvl w:val="0"/>
          <w:numId w:val="17"/>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гендерные (половые) различия;</w:t>
      </w:r>
    </w:p>
    <w:p w:rsidR="00D962AA" w:rsidRPr="00854702" w:rsidRDefault="00D962AA" w:rsidP="00854702">
      <w:pPr>
        <w:widowControl w:val="0"/>
        <w:numPr>
          <w:ilvl w:val="0"/>
          <w:numId w:val="17"/>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возрастные особенности;</w:t>
      </w:r>
    </w:p>
    <w:p w:rsidR="00D962AA" w:rsidRPr="00854702" w:rsidRDefault="00D962AA" w:rsidP="00854702">
      <w:pPr>
        <w:widowControl w:val="0"/>
        <w:numPr>
          <w:ilvl w:val="0"/>
          <w:numId w:val="17"/>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физическую конституцию;</w:t>
      </w:r>
    </w:p>
    <w:p w:rsidR="00D962AA" w:rsidRPr="00854702" w:rsidRDefault="00D962AA" w:rsidP="00854702">
      <w:pPr>
        <w:widowControl w:val="0"/>
        <w:numPr>
          <w:ilvl w:val="0"/>
          <w:numId w:val="17"/>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здоровье и выносливость;</w:t>
      </w:r>
    </w:p>
    <w:p w:rsidR="00D962AA" w:rsidRPr="00854702" w:rsidRDefault="00D962AA" w:rsidP="00854702">
      <w:pPr>
        <w:widowControl w:val="0"/>
        <w:numPr>
          <w:ilvl w:val="0"/>
          <w:numId w:val="17"/>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состояние и типологические свойства нервной системы.</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Теории, объясняющие отклоняющееся поведение с точки зрения биологических причин, вероятно, появились одними из первых. Первоначально исследователи обращали внимание преимущественно на конституциональные особенности. В XIX в. итальянский врач-психиатр и криминалист Чезаре Ломброзо (1836- 1909) предложил биосоциологическую теорию, в которой связал преступное поведение человека с его анатомическим строением. Объектами пристального внимания были: череп, мозг, нос, уши, цвет волос, татуировка, почерк, чувствительность кожи, психические свойства преступника. Используя антропометрический метод, исследователь выделил примерно 37 характеристик «врожденного преступного типа», в их числе: выдающаяся нижняя челюсть, сплющенный нос, редкая борода, приросшие мочки ушей [9]. Позднее теория Ч.Ломброзо, хотя и вошла в историю научной мысли, но была признана научно несостоятельной</w:t>
      </w:r>
      <w:r w:rsidR="0053589F" w:rsidRPr="00854702">
        <w:rPr>
          <w:rFonts w:ascii="Times New Roman" w:hAnsi="Times New Roman" w:cs="Times New Roman"/>
          <w:sz w:val="28"/>
          <w:szCs w:val="28"/>
        </w:rPr>
        <w:t xml:space="preserve"> [42]</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Другим ярким представителем данного направления выступает американский врач и психолог Уильям Шелдон. (1898- 1984), который обосновал связь между типами темперамента (и поведения), а также типами соматического стр</w:t>
      </w:r>
      <w:r w:rsidR="00A15090" w:rsidRPr="00854702">
        <w:rPr>
          <w:rFonts w:ascii="Times New Roman" w:hAnsi="Times New Roman" w:cs="Times New Roman"/>
          <w:sz w:val="28"/>
          <w:szCs w:val="28"/>
        </w:rPr>
        <w:t xml:space="preserve">оения человека. </w:t>
      </w:r>
      <w:r w:rsidRPr="00854702">
        <w:rPr>
          <w:rFonts w:ascii="Times New Roman" w:hAnsi="Times New Roman" w:cs="Times New Roman"/>
          <w:sz w:val="28"/>
          <w:szCs w:val="28"/>
        </w:rPr>
        <w:t>Три ведущих вида телосложения: эндоморфный, мезоморфный, эктоморфный - коррелируют с тремя типами темперамента: висцеротония, соматотония, церебротония. Их сочетание дает конкретный психотип. Например, для соматотонии характерны такие черты, как потребность в удовольствиях, энергичность, стремление к господству и власти, склонность к риску, агрессивность, нечувствительность. Напротив, при церебротонии наблюдаются сдержанность, чувствительность, социофобия, склонность к одиночеству</w:t>
      </w:r>
      <w:r w:rsidR="003F3760" w:rsidRPr="00854702">
        <w:rPr>
          <w:rFonts w:ascii="Times New Roman" w:hAnsi="Times New Roman" w:cs="Times New Roman"/>
          <w:sz w:val="28"/>
          <w:szCs w:val="28"/>
        </w:rPr>
        <w:t xml:space="preserve"> </w:t>
      </w:r>
      <w:r w:rsidR="0053589F" w:rsidRPr="00854702">
        <w:rPr>
          <w:rFonts w:ascii="Times New Roman" w:hAnsi="Times New Roman" w:cs="Times New Roman"/>
          <w:sz w:val="28"/>
          <w:szCs w:val="28"/>
        </w:rPr>
        <w:t>[42]</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Особое место среди биологических теорий занимает эволюционный подход, основанный на предложенных Чарльзом Дарвином законах естественного отбора и наследственности. Сторонники эволюционного подхода рассматривают различные аспекты человеческого поведения как проявление видовых наследственных программ, в то время как критики эволюционного подхода считают необоснованным перенос законов поведения животных на психологию человека.</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Этологический подход Конрада Лоренца (1903-1989), развивающий идеи Дарвина, объясняет различные феномены человеческого поведения, например агрессию, прежде всего врожденным инсти</w:t>
      </w:r>
      <w:r w:rsidR="00A15090" w:rsidRPr="00854702">
        <w:rPr>
          <w:rFonts w:ascii="Times New Roman" w:hAnsi="Times New Roman" w:cs="Times New Roman"/>
          <w:sz w:val="28"/>
          <w:szCs w:val="28"/>
        </w:rPr>
        <w:t xml:space="preserve">нктом борьбы за существование. </w:t>
      </w:r>
      <w:r w:rsidRPr="00854702">
        <w:rPr>
          <w:rFonts w:ascii="Times New Roman" w:hAnsi="Times New Roman" w:cs="Times New Roman"/>
          <w:sz w:val="28"/>
          <w:szCs w:val="28"/>
        </w:rPr>
        <w:t>Агрессия, проявления которой часто отождествляются с проявлениями инстинкта смерти, - это такой же инстинкт, как и все о</w:t>
      </w:r>
      <w:r w:rsidR="00A15090" w:rsidRPr="00854702">
        <w:rPr>
          <w:rFonts w:ascii="Times New Roman" w:hAnsi="Times New Roman" w:cs="Times New Roman"/>
          <w:sz w:val="28"/>
          <w:szCs w:val="28"/>
        </w:rPr>
        <w:t>стальные, и в естественных усло</w:t>
      </w:r>
      <w:r w:rsidRPr="00854702">
        <w:rPr>
          <w:rFonts w:ascii="Times New Roman" w:hAnsi="Times New Roman" w:cs="Times New Roman"/>
          <w:sz w:val="28"/>
          <w:szCs w:val="28"/>
        </w:rPr>
        <w:t>виях так же, как и они, служит сохранению жиз</w:t>
      </w:r>
      <w:r w:rsidR="00A15090" w:rsidRPr="00854702">
        <w:rPr>
          <w:rFonts w:ascii="Times New Roman" w:hAnsi="Times New Roman" w:cs="Times New Roman"/>
          <w:sz w:val="28"/>
          <w:szCs w:val="28"/>
        </w:rPr>
        <w:t>ни и вида</w:t>
      </w:r>
      <w:r w:rsidRPr="00854702">
        <w:rPr>
          <w:rFonts w:ascii="Times New Roman" w:hAnsi="Times New Roman" w:cs="Times New Roman"/>
          <w:sz w:val="28"/>
          <w:szCs w:val="28"/>
        </w:rPr>
        <w:t>. Данный инстинкт развился в ходе эволюции как биологически целесообразный. Сила агрессии, по мнению исследователя, зависит от количества накопленной агрессивной энергии и силы специфических стимулов, запускающих агрессивное поведение</w:t>
      </w:r>
      <w:r w:rsidR="003F3760" w:rsidRPr="00854702">
        <w:rPr>
          <w:rFonts w:ascii="Times New Roman" w:hAnsi="Times New Roman" w:cs="Times New Roman"/>
          <w:sz w:val="28"/>
          <w:szCs w:val="28"/>
        </w:rPr>
        <w:t xml:space="preserve"> [43]</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Современные исследования биологических детерминант поведения человека активно осуществляются в нескольких отраслях: биологии, медицине, криминологии, физиологии и особенно - генетике.</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С именами выдающихся ученых XIX в. Фрэнсиса Гальтона (1822 - 1911) и Грегора Менделя (1822 - 1884) связано начало развития психогенетики. В 1865 г. </w:t>
      </w:r>
      <w:r w:rsidR="001C1E4A" w:rsidRPr="00854702">
        <w:rPr>
          <w:rFonts w:ascii="Times New Roman" w:hAnsi="Times New Roman" w:cs="Times New Roman"/>
          <w:sz w:val="28"/>
          <w:szCs w:val="28"/>
        </w:rPr>
        <w:t>они опубликовали результаты пер</w:t>
      </w:r>
      <w:r w:rsidRPr="00854702">
        <w:rPr>
          <w:rFonts w:ascii="Times New Roman" w:hAnsi="Times New Roman" w:cs="Times New Roman"/>
          <w:sz w:val="28"/>
          <w:szCs w:val="28"/>
        </w:rPr>
        <w:t>вых исследований в области психогенетики, или евгеники. В последующие годы Ф. Гальтон провел систематическое изучение индивидуальных различий, впервые используя близнецовый и статистичес</w:t>
      </w:r>
      <w:r w:rsidR="000C38B1" w:rsidRPr="00854702">
        <w:rPr>
          <w:rFonts w:ascii="Times New Roman" w:hAnsi="Times New Roman" w:cs="Times New Roman"/>
          <w:sz w:val="28"/>
          <w:szCs w:val="28"/>
        </w:rPr>
        <w:t>кий методы</w:t>
      </w:r>
      <w:r w:rsidRPr="00854702">
        <w:rPr>
          <w:rFonts w:ascii="Times New Roman" w:hAnsi="Times New Roman" w:cs="Times New Roman"/>
          <w:sz w:val="28"/>
          <w:szCs w:val="28"/>
        </w:rPr>
        <w:t>. Его работы положили начало многочисленным исследованиям наследственных детерминант интеллекта. Личностные характеристики и поведение изучались в гораздо меньшей степени</w:t>
      </w:r>
      <w:r w:rsidR="003F3760" w:rsidRPr="00854702">
        <w:rPr>
          <w:rFonts w:ascii="Times New Roman" w:hAnsi="Times New Roman" w:cs="Times New Roman"/>
          <w:sz w:val="28"/>
          <w:szCs w:val="28"/>
        </w:rPr>
        <w:t xml:space="preserve"> [43]</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Одним из немногих исключений являются исследования экстраверсии и нейротизма, проведенные во многих странах мира. Например, изучение 15 тыс. пар родственников в Америке, Австралии и Европе (1992) методом поперечных срезов, предпринятое шведским ученым Нэнси Петерсон, позволило сделать два основных вывода: свойства нейротизма и экстраверсии характеризуются генетической обусловленностью на протяжении всего онтогенеза; с увеличением возраста</w:t>
      </w:r>
      <w:r w:rsidR="008216E4" w:rsidRPr="00854702">
        <w:rPr>
          <w:rFonts w:ascii="Times New Roman" w:hAnsi="Times New Roman" w:cs="Times New Roman"/>
          <w:sz w:val="28"/>
          <w:szCs w:val="28"/>
        </w:rPr>
        <w:t xml:space="preserve"> показатели наследуемости снижаа</w:t>
      </w:r>
      <w:r w:rsidRPr="00854702">
        <w:rPr>
          <w:rFonts w:ascii="Times New Roman" w:hAnsi="Times New Roman" w:cs="Times New Roman"/>
          <w:sz w:val="28"/>
          <w:szCs w:val="28"/>
        </w:rPr>
        <w:t>ются (особенно в</w:t>
      </w:r>
      <w:r w:rsidR="000C38B1" w:rsidRPr="00854702">
        <w:rPr>
          <w:rFonts w:ascii="Times New Roman" w:hAnsi="Times New Roman" w:cs="Times New Roman"/>
          <w:sz w:val="28"/>
          <w:szCs w:val="28"/>
        </w:rPr>
        <w:t xml:space="preserve"> случае нейротизма)</w:t>
      </w:r>
      <w:r w:rsidR="0053589F" w:rsidRPr="00854702">
        <w:rPr>
          <w:rFonts w:ascii="Times New Roman" w:hAnsi="Times New Roman" w:cs="Times New Roman"/>
          <w:sz w:val="28"/>
          <w:szCs w:val="28"/>
        </w:rPr>
        <w:t>[42]</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Поскольку нейротизм и экстраверсия влияют на различные виды поведения человека, постольку можно считать отклоняющееся поведение генетически обусловленным (хотя и опосредованно). Например, Г. Айзенк, изучая связь поведения с индивидуально-типологическими особенностями заключенных, сделал вывод, что экстраверты более, чем интроверты, склонны к совершению преступлений, что, по его мнению, детерминировано биологически. Другие исследователи отмечают устойчивую связь между химической зависимостью и такими характеристиками, как повышенная чувствительность и пониженная сп</w:t>
      </w:r>
      <w:r w:rsidR="000C38B1" w:rsidRPr="00854702">
        <w:rPr>
          <w:rFonts w:ascii="Times New Roman" w:hAnsi="Times New Roman" w:cs="Times New Roman"/>
          <w:sz w:val="28"/>
          <w:szCs w:val="28"/>
        </w:rPr>
        <w:t>особность переносить стресс</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В рамках биокриминологии предпринимались целенаправленные попытки установления связи между девиантным (преступным) поведением и наследственными особенностями человека. Одним из доказательств данной связи считаются результаты генетических исследований У. Пирса, проведённые в середине 60-х гг. XX в. Его исследования привели к выводу, что наличие лишней </w:t>
      </w:r>
      <w:r w:rsidRPr="00854702">
        <w:rPr>
          <w:rFonts w:ascii="Times New Roman" w:hAnsi="Times New Roman" w:cs="Times New Roman"/>
          <w:sz w:val="28"/>
          <w:szCs w:val="28"/>
          <w:lang w:val="en-US"/>
        </w:rPr>
        <w:t>Y</w:t>
      </w:r>
      <w:r w:rsidRPr="00854702">
        <w:rPr>
          <w:rFonts w:ascii="Times New Roman" w:hAnsi="Times New Roman" w:cs="Times New Roman"/>
          <w:sz w:val="28"/>
          <w:szCs w:val="28"/>
        </w:rPr>
        <w:t>-хромосомы у мужчин определяет их предрасположенность к криминальному поведению (среди заключенных такая аномалия проявляется в 15 раз чаще, чем обычно)</w:t>
      </w:r>
      <w:r w:rsidR="003F3760" w:rsidRPr="00854702">
        <w:rPr>
          <w:rFonts w:ascii="Times New Roman" w:hAnsi="Times New Roman" w:cs="Times New Roman"/>
          <w:sz w:val="28"/>
          <w:szCs w:val="28"/>
        </w:rPr>
        <w:t xml:space="preserve"> [42]</w:t>
      </w:r>
      <w:r w:rsidRPr="00854702">
        <w:rPr>
          <w:rFonts w:ascii="Times New Roman" w:hAnsi="Times New Roman" w:cs="Times New Roman"/>
          <w:sz w:val="28"/>
          <w:szCs w:val="28"/>
        </w:rPr>
        <w:t>. В то же время критики данного подхода замечают, что девиантность носителей лишней Y-хромосомы может быть следствием не хромосомной аномалии, а связанных с ней индивидуальных особенностей, таких, как высокий рост, быстрое созреван</w:t>
      </w:r>
      <w:r w:rsidR="0072758D" w:rsidRPr="00854702">
        <w:rPr>
          <w:rFonts w:ascii="Times New Roman" w:hAnsi="Times New Roman" w:cs="Times New Roman"/>
          <w:sz w:val="28"/>
          <w:szCs w:val="28"/>
        </w:rPr>
        <w:t>ие, низкий интеллект</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Несмотря на то, что ген, отвечающий за какой-либо конкретный вид поведения, еще не выявлен, корреляция между наследственностью и поведением признается многими специалистами. Среди других биологических детерминант отклоняющегося поведения называют влияние гормонов (в частности, тестостерона). Даббс и Моррис (1990) на примере 4 тыс. ветеранов войны пришли к выводу о наличие связи между уровнем тестостерона и склонностью к антиобщ</w:t>
      </w:r>
      <w:r w:rsidR="0072758D" w:rsidRPr="00854702">
        <w:rPr>
          <w:rFonts w:ascii="Times New Roman" w:hAnsi="Times New Roman" w:cs="Times New Roman"/>
          <w:sz w:val="28"/>
          <w:szCs w:val="28"/>
        </w:rPr>
        <w:t>ественному поведении</w:t>
      </w:r>
      <w:r w:rsidR="003F3760" w:rsidRPr="00854702">
        <w:rPr>
          <w:rFonts w:ascii="Times New Roman" w:hAnsi="Times New Roman" w:cs="Times New Roman"/>
          <w:sz w:val="28"/>
          <w:szCs w:val="28"/>
        </w:rPr>
        <w:t xml:space="preserve"> </w:t>
      </w:r>
      <w:r w:rsidR="005A0F8F" w:rsidRPr="00854702">
        <w:rPr>
          <w:rFonts w:ascii="Times New Roman" w:hAnsi="Times New Roman" w:cs="Times New Roman"/>
          <w:sz w:val="28"/>
          <w:szCs w:val="28"/>
        </w:rPr>
        <w:t>[32]</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Другими биологическими факторами девиантного поведения могут быть: повреждения головного мозга (особенно лобных долей), органические заболевания мозга, определенные свойства нервной системы.</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Мы приходим к следующим выводам. Внутренние биологические процессы играют определенную роль в формировании отклоняющегося поведения. Они определяют силу и характер наших реакций на любые средовые воздействия. Несмотря на наличие фактов, подтверждающих существование биологических основ отклоняющегося поведения, они действуют только в контексте определенного социального окружения. Более того, социальные условия сами по себе вполне могут вызывать биологические изменения в организме, определяя, например, реактивность нервной системы или гормональный фон.</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целом отклоняющееся поведение личности является результатом сложного взаимодействия социальных и биологических факторов, действие которых, в свою очередь, преломляется через систему отношений личности.</w:t>
      </w:r>
    </w:p>
    <w:p w:rsidR="00175A58" w:rsidRPr="00854702" w:rsidRDefault="002055C2"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Биогенетическая концепция</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sz w:val="28"/>
          <w:szCs w:val="28"/>
        </w:rPr>
        <w:t>Биогенетические концепции отклоняющегося поведения распространялись на Западе в первой четверти ХХ века. Все причины неправильного развития личности, ее преступного и антиобщественного поведения объяснялись биологией человека. Основоположники этой концепции – Ст.Хом и З.Фрейд</w:t>
      </w:r>
      <w:r w:rsidR="003F3760" w:rsidRPr="00854702">
        <w:rPr>
          <w:rFonts w:ascii="Times New Roman" w:hAnsi="Times New Roman" w:cs="Times New Roman"/>
          <w:sz w:val="28"/>
          <w:szCs w:val="28"/>
        </w:rPr>
        <w:t xml:space="preserve"> [43]</w:t>
      </w:r>
      <w:r w:rsidRPr="00854702">
        <w:rPr>
          <w:rFonts w:ascii="Times New Roman" w:hAnsi="Times New Roman" w:cs="Times New Roman"/>
          <w:sz w:val="28"/>
          <w:szCs w:val="28"/>
        </w:rPr>
        <w:t>.</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При объяснении причин преступности и сегодня широко распространен биогенетический подход. Об этом говорят многочисленные факты обследования правонарушителей в США по специальным программам в целях поиска у них «аномальных мозговых волн». Профессор Э.Майр, один из ведущих американских биологов, предложил размножение «генетически хороших людей», к которым относит «выдающихся личностей», т.е. тех, кто с помощью интеллекта и деловитости добился определенных высо</w:t>
      </w:r>
      <w:r w:rsidR="0072758D" w:rsidRPr="00854702">
        <w:rPr>
          <w:rFonts w:ascii="Times New Roman" w:hAnsi="Times New Roman" w:cs="Times New Roman"/>
          <w:sz w:val="28"/>
          <w:szCs w:val="28"/>
        </w:rPr>
        <w:t>т в различных областях жизни</w:t>
      </w:r>
      <w:r w:rsidRPr="00854702">
        <w:rPr>
          <w:rFonts w:ascii="Times New Roman" w:hAnsi="Times New Roman" w:cs="Times New Roman"/>
          <w:sz w:val="28"/>
          <w:szCs w:val="28"/>
        </w:rPr>
        <w:t>. Таким образом, вопрос сводится к искусственной селекции людей и к теоретическим обоснованиям геноцида.</w:t>
      </w:r>
    </w:p>
    <w:p w:rsidR="00D962AA" w:rsidRPr="00854702" w:rsidRDefault="00D962AA" w:rsidP="00854702">
      <w:pPr>
        <w:pStyle w:val="2"/>
        <w:keepNext w:val="0"/>
        <w:keepLines w:val="0"/>
        <w:widowControl w:val="0"/>
        <w:tabs>
          <w:tab w:val="left" w:pos="567"/>
        </w:tabs>
        <w:spacing w:before="0" w:line="360" w:lineRule="auto"/>
        <w:ind w:firstLine="709"/>
        <w:jc w:val="both"/>
        <w:rPr>
          <w:rFonts w:ascii="Times New Roman" w:hAnsi="Times New Roman" w:cs="Times New Roman"/>
          <w:color w:val="auto"/>
          <w:sz w:val="28"/>
          <w:szCs w:val="28"/>
        </w:rPr>
      </w:pPr>
      <w:bookmarkStart w:id="3" w:name="_Toc125820750"/>
      <w:r w:rsidRPr="00854702">
        <w:rPr>
          <w:rFonts w:ascii="Times New Roman" w:hAnsi="Times New Roman" w:cs="Times New Roman"/>
          <w:color w:val="auto"/>
          <w:sz w:val="28"/>
          <w:szCs w:val="28"/>
        </w:rPr>
        <w:t>Социальные факторы отклоняющегося поведения</w:t>
      </w:r>
      <w:bookmarkEnd w:id="3"/>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Влияние общественных процессов и социальных групп на поведение людей рассматривается прежде всего в рамках социологического подхода. (Микросоциальные условия чаще выступают предметом психолого-педагогических исследований и будут рассмотрены в следующих разделах.)</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Социологические теории рассматривают девиантное поведение в контексте общественных процессов и норм, утвержденных внутри данного общества. Социальные девиации подчиняются социальным закономерностям, они зависят от времени и общества, их можно прогнозировать, в ряде случаев - ими можно управлять.</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Для объяснения социальных девиаций Э.Дюркгейм предложил концепцию аномии. Термин «аномия» в переводе с французского, означает «отсутствие закона, организации». Это такое состояние социальной дезорганизации - социального вакуума,</w:t>
      </w:r>
      <w:r w:rsidR="00A15090" w:rsidRPr="00854702">
        <w:rPr>
          <w:rFonts w:ascii="Times New Roman" w:hAnsi="Times New Roman" w:cs="Times New Roman"/>
          <w:sz w:val="28"/>
          <w:szCs w:val="28"/>
        </w:rPr>
        <w:t xml:space="preserve"> новых норм еще нет, а старые уже разрушены</w:t>
      </w:r>
      <w:r w:rsidRPr="00854702">
        <w:rPr>
          <w:rFonts w:ascii="Times New Roman" w:hAnsi="Times New Roman" w:cs="Times New Roman"/>
          <w:sz w:val="28"/>
          <w:szCs w:val="28"/>
        </w:rPr>
        <w:t xml:space="preserve">. </w:t>
      </w:r>
      <w:r w:rsidR="008D5D79" w:rsidRPr="00854702">
        <w:rPr>
          <w:rFonts w:ascii="Times New Roman" w:hAnsi="Times New Roman" w:cs="Times New Roman"/>
          <w:sz w:val="28"/>
          <w:szCs w:val="28"/>
        </w:rPr>
        <w:t>Э.Дюркгейм подчеркивал необходи</w:t>
      </w:r>
      <w:r w:rsidRPr="00854702">
        <w:rPr>
          <w:rFonts w:ascii="Times New Roman" w:hAnsi="Times New Roman" w:cs="Times New Roman"/>
          <w:sz w:val="28"/>
          <w:szCs w:val="28"/>
        </w:rPr>
        <w:t>мость объяснения различных форм социальной патологии именно как общественных явлений. Например, количество самоубийств зависит не столько от внутренних свойств индивида, сколько от внешни</w:t>
      </w:r>
      <w:r w:rsidR="0072758D" w:rsidRPr="00854702">
        <w:rPr>
          <w:rFonts w:ascii="Times New Roman" w:hAnsi="Times New Roman" w:cs="Times New Roman"/>
          <w:sz w:val="28"/>
          <w:szCs w:val="28"/>
        </w:rPr>
        <w:t>х причин, управляющих людьми</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Э.Дюркгейм настолько не сомневался в объективной природе социальных отклонений, что утверждал «нормальность» преступности. По его мнению, нет никакого другого феномена, который обладал бы столь бесспорными призн</w:t>
      </w:r>
      <w:r w:rsidR="0072758D" w:rsidRPr="00854702">
        <w:rPr>
          <w:rFonts w:ascii="Times New Roman" w:hAnsi="Times New Roman" w:cs="Times New Roman"/>
          <w:sz w:val="28"/>
          <w:szCs w:val="28"/>
        </w:rPr>
        <w:t xml:space="preserve">аками нормального явления, как </w:t>
      </w:r>
      <w:r w:rsidRPr="00854702">
        <w:rPr>
          <w:rFonts w:ascii="Times New Roman" w:hAnsi="Times New Roman" w:cs="Times New Roman"/>
          <w:sz w:val="28"/>
          <w:szCs w:val="28"/>
        </w:rPr>
        <w:t xml:space="preserve">преступления наблюдаются </w:t>
      </w:r>
      <w:r w:rsidR="0072758D" w:rsidRPr="00854702">
        <w:rPr>
          <w:rFonts w:ascii="Times New Roman" w:hAnsi="Times New Roman" w:cs="Times New Roman"/>
          <w:sz w:val="28"/>
          <w:szCs w:val="28"/>
        </w:rPr>
        <w:t xml:space="preserve">во всех обществах всех типов и </w:t>
      </w:r>
      <w:r w:rsidRPr="00854702">
        <w:rPr>
          <w:rFonts w:ascii="Times New Roman" w:hAnsi="Times New Roman" w:cs="Times New Roman"/>
          <w:sz w:val="28"/>
          <w:szCs w:val="28"/>
        </w:rPr>
        <w:t>преступность не снижается по м</w:t>
      </w:r>
      <w:r w:rsidR="0072758D" w:rsidRPr="00854702">
        <w:rPr>
          <w:rFonts w:ascii="Times New Roman" w:hAnsi="Times New Roman" w:cs="Times New Roman"/>
          <w:sz w:val="28"/>
          <w:szCs w:val="28"/>
        </w:rPr>
        <w:t>ере развития человечества</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Таким образом, Э.Дюркгейм рассматривал социальные отклонения преимущественно как следствие нормативно-ценностной дезинтеграции общества. Его идеи получили дальнейшее развитие в работах исследователей (в том числе В.Парето, Л.Козера), признающих в качестве ведущих причин девиантного поведения противоречия между классами и различными социальными силами, например новаторскими</w:t>
      </w:r>
      <w:r w:rsidR="0072758D" w:rsidRPr="00854702">
        <w:rPr>
          <w:rFonts w:ascii="Times New Roman" w:hAnsi="Times New Roman" w:cs="Times New Roman"/>
          <w:sz w:val="28"/>
          <w:szCs w:val="28"/>
        </w:rPr>
        <w:t xml:space="preserve"> и консервативными</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Не все люди (классы) имеют одинаковые условия для достижения успеха, но они могут адаптироваться к возникшему противоречию несколькими путями. В качестве таких путей адаптации Р. Мертон выделил:</w:t>
      </w:r>
    </w:p>
    <w:p w:rsidR="00D962AA" w:rsidRPr="00854702" w:rsidRDefault="00D962AA" w:rsidP="00854702">
      <w:pPr>
        <w:widowControl w:val="0"/>
        <w:numPr>
          <w:ilvl w:val="0"/>
          <w:numId w:val="18"/>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конформизм (полное принятие социально одобряемых целей и средств их реализации);</w:t>
      </w:r>
    </w:p>
    <w:p w:rsidR="00D962AA" w:rsidRPr="00854702" w:rsidRDefault="00D962AA" w:rsidP="00854702">
      <w:pPr>
        <w:widowControl w:val="0"/>
        <w:numPr>
          <w:ilvl w:val="0"/>
          <w:numId w:val="18"/>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инновацию (принятие целей, отвержение легитимных способов их достижения);</w:t>
      </w:r>
    </w:p>
    <w:p w:rsidR="00D962AA" w:rsidRPr="00854702" w:rsidRDefault="00D962AA" w:rsidP="00854702">
      <w:pPr>
        <w:widowControl w:val="0"/>
        <w:numPr>
          <w:ilvl w:val="0"/>
          <w:numId w:val="18"/>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ритуализм (негибкое воспроизведение заданных или привычных средств);</w:t>
      </w:r>
    </w:p>
    <w:p w:rsidR="00D962AA" w:rsidRPr="00854702" w:rsidRDefault="00D962AA" w:rsidP="00854702">
      <w:pPr>
        <w:widowControl w:val="0"/>
        <w:numPr>
          <w:ilvl w:val="0"/>
          <w:numId w:val="18"/>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ретризм (пассивный уход от выполнения социальных норм, например в форме наркомании);</w:t>
      </w:r>
    </w:p>
    <w:p w:rsidR="00D962AA" w:rsidRPr="00854702" w:rsidRDefault="00D962AA" w:rsidP="00854702">
      <w:pPr>
        <w:widowControl w:val="0"/>
        <w:numPr>
          <w:ilvl w:val="0"/>
          <w:numId w:val="18"/>
        </w:numPr>
        <w:tabs>
          <w:tab w:val="clear" w:pos="1429"/>
          <w:tab w:val="left" w:pos="567"/>
          <w:tab w:val="num" w:pos="851"/>
        </w:tabs>
        <w:autoSpaceDE w:val="0"/>
        <w:autoSpaceDN w:val="0"/>
        <w:adjustRightInd w:val="0"/>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мятеж: (активный бунт - отриц</w:t>
      </w:r>
      <w:r w:rsidR="0072758D" w:rsidRPr="00854702">
        <w:rPr>
          <w:rFonts w:ascii="Times New Roman" w:hAnsi="Times New Roman" w:cs="Times New Roman"/>
          <w:sz w:val="28"/>
          <w:szCs w:val="28"/>
        </w:rPr>
        <w:t>ание социальных норм)</w:t>
      </w:r>
      <w:r w:rsidRPr="00854702">
        <w:rPr>
          <w:rFonts w:ascii="Times New Roman" w:hAnsi="Times New Roman" w:cs="Times New Roman"/>
          <w:sz w:val="28"/>
          <w:szCs w:val="28"/>
        </w:rPr>
        <w:t>. Конфликт между целями и средствами их достижения может привести к аномическому напряжению, фрустрации и поиску незаконных способов адаптации. Данное обстоятельство отчасти объясняет относительно высокий уровень преступности среди низших социальных слоев.</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Другими объективными факторами социальных девиаций признаются: различия между участниками социального взаимодействия и невыполнение ожиданий (Т. Парсонса); несоответствие между распределением благ и личными качествами людей (П.Сорокин); влияние норм девиантной субкультуры и обучения (Р.Клауорд, Л.Оулин). Так, личность, с раннего детства помещенная в девиантную субкультуру (криминальную, конфликтную или ретристскую), с большой вероятностью будет проявлять соответствующие формы девиантного поведения</w:t>
      </w:r>
      <w:r w:rsidR="003F3760" w:rsidRPr="00854702">
        <w:rPr>
          <w:rFonts w:ascii="Times New Roman" w:hAnsi="Times New Roman" w:cs="Times New Roman"/>
          <w:sz w:val="28"/>
          <w:szCs w:val="28"/>
        </w:rPr>
        <w:t xml:space="preserve"> [42]</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Другим очевидным пробелом можно назвать неясность связи «профессия - девиантное поведение». Профессиональная среда оказывает существенное воздействие на личность человека. Хорошо известны такие негативные феномены, как профессиональный стресс, профессиональное «выгорание» и профессиональная деформация личности. Тем не менее публикаций, посвященных проблеме влияния профессии на девиантное поведение личности, практически нет.</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Наряду с рассмотренными объективными социальными факторами действуют и так называемые субъективные причины девиантного поведения. В соответствии с теорией стигма-тизации (Э.Лемерт, Г. Беккер) девиации - следствие того, что само общество (вернее, социальная группа) наклеивает на личность соответствующие ярлыки путем соотнесения действий конкретного человека с абстрактными правилами (первичная девиантность). Постепенно формируется репутация, которая вынуждает индивида придерживаться девиантной роли (вт</w:t>
      </w:r>
      <w:r w:rsidR="0072758D" w:rsidRPr="00854702">
        <w:rPr>
          <w:rFonts w:ascii="Times New Roman" w:hAnsi="Times New Roman" w:cs="Times New Roman"/>
          <w:sz w:val="28"/>
          <w:szCs w:val="28"/>
        </w:rPr>
        <w:t>оричная девиантность)</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И. Гофман выделяет три типа стигмы: физическая стигма (врожденные аномалии и телесные увечья); дефекты воли (алкоголизм, наркомания, душевные болезни); расо</w:t>
      </w:r>
      <w:r w:rsidR="0072758D" w:rsidRPr="00854702">
        <w:rPr>
          <w:rFonts w:ascii="Times New Roman" w:hAnsi="Times New Roman" w:cs="Times New Roman"/>
          <w:sz w:val="28"/>
          <w:szCs w:val="28"/>
        </w:rPr>
        <w:t>вые стигмы («черные»)</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Сазерленд в 1939 г. сформулировал теорию дифференцированной ассоциации; в соответствии с которой девиантное поведение - сложная и дифференцированная форма поведения. Ему учатся в интеракции (взаимодействии). Этот процесс включает усвоение девиантной мотивации, оправдания и техник реализаций девиантного поведения</w:t>
      </w:r>
      <w:r w:rsidR="003F3760" w:rsidRPr="00854702">
        <w:rPr>
          <w:rFonts w:ascii="Times New Roman" w:hAnsi="Times New Roman" w:cs="Times New Roman"/>
          <w:sz w:val="28"/>
          <w:szCs w:val="28"/>
        </w:rPr>
        <w:t xml:space="preserve"> [34]</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Наконец, субъективной причиной отклоняющегося поведения может стать отношение самой личности (группы) к социальным нормам (Г. Сайк, Д. Матза).</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 xml:space="preserve">Например, чтобы освободиться от моральных требований и оправдать себя, человек может «нейтрализовать» действие норм следующими способами: ссылаться на высшие понятия (дружбу, преданность группе); отрицать наличие жертвы; оправдывать свое поведение девиантностью жертвы или провокацией с ее стороны; отрицать свою ответственность; отрицать </w:t>
      </w:r>
      <w:r w:rsidR="0072758D" w:rsidRPr="00854702">
        <w:rPr>
          <w:rFonts w:ascii="Times New Roman" w:hAnsi="Times New Roman" w:cs="Times New Roman"/>
          <w:sz w:val="28"/>
          <w:szCs w:val="28"/>
        </w:rPr>
        <w:t>вред своего поведения</w:t>
      </w:r>
      <w:r w:rsidRPr="00854702">
        <w:rPr>
          <w:rFonts w:ascii="Times New Roman" w:hAnsi="Times New Roman" w:cs="Times New Roman"/>
          <w:sz w:val="28"/>
          <w:szCs w:val="28"/>
        </w:rPr>
        <w:t>.</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Таким образом, социологические и близкие к ним социально-психологические теории рассматривают девиантное поведение как результат социальных процессов, сложных взаимоотношений между обществом и конкретной личностью. С одной стороны, мы видим, что в самом обществе имеются серьезные причины для отклоняющегося поведения, например социальная дезорганизация и социальное неравенство. С другой стороны, мы закономерно приходим к пониманию роли индивидуальности конкретного человека в процессе социализации его личности.</w:t>
      </w:r>
    </w:p>
    <w:p w:rsidR="00D962AA" w:rsidRPr="00854702" w:rsidRDefault="00D962A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Социологические теории не объясняют, почему в одних и тех же социальных условиях различные люди демонстрируют принципиально разное поведение, например далеко не все представители беднейших слоев проявляют делинквентность и наоборот. Следует признать, что социальные условия действительно определяют характер социальных девиаций (масштаб распространения данных явлений в обществе или социальной группе). Но их оказывается явно недостаточно для объяснения причин и механизмов отклоняющегося поведения конкретной личности.</w:t>
      </w:r>
    </w:p>
    <w:p w:rsidR="002055C2" w:rsidRPr="00854702" w:rsidRDefault="002055C2"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Социальная дезорганизация</w:t>
      </w:r>
    </w:p>
    <w:p w:rsidR="00C46E57"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Ряд ученых (Томас, Знанецкий, Шибутани) объясняют отклоняющееся поведение происходящими в обществе социальными изменениями, дезорганизующими его жизнь. Поскольку разрушается согласие между людьми, одни стараются придерживаться старых норм и ценностей (ритуалисты, традиционалисты), другие же ориентируются на вновь появляющиеся ценности и нормы (авангардисты). Если же нормы не ясны и противоречивы, как считает Т.Шибутани, то широкое распространение получает индивидуализм[17].Сторонники социальной дезорганизации, по существу. Отрицают классовый характер социальных норм.</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b/>
          <w:bCs/>
          <w:sz w:val="28"/>
          <w:szCs w:val="28"/>
        </w:rPr>
        <w:t>Исходя из соотношения норм и ценностей эталонной группы и отношения к ней индивида, Т.</w:t>
      </w:r>
      <w:r w:rsidR="008F6FE9">
        <w:rPr>
          <w:rFonts w:ascii="Times New Roman" w:hAnsi="Times New Roman" w:cs="Times New Roman"/>
          <w:b/>
          <w:bCs/>
          <w:sz w:val="28"/>
          <w:szCs w:val="28"/>
        </w:rPr>
        <w:t xml:space="preserve"> </w:t>
      </w:r>
      <w:r w:rsidRPr="00854702">
        <w:rPr>
          <w:rFonts w:ascii="Times New Roman" w:hAnsi="Times New Roman" w:cs="Times New Roman"/>
          <w:b/>
          <w:bCs/>
          <w:sz w:val="28"/>
          <w:szCs w:val="28"/>
        </w:rPr>
        <w:t>Шибутани выделяет типы отклоняющегося поведения:</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1)</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конформное;</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2)</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импульсивное;</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3)</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компульсивное.</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Конформное отклоняющееся поведение возникает тогда, когда человек руководствуется нормами эталонной для него группы. Если нормы этих групп отличаются от принятых в обществе, то человек, следовавший им, становится правонарушителем. «Мальчики из района трущоб совершают многие нарушения, пытаясь достичь и сохранить желаемый статус в глазах своих товарищей. «Неисправимый» мальчик может быть наделен многими качествами, которые вызывают уважение к нему в его первичной группе, такими, как мужество, верность, цельность, порядочность и «честная игра»[18]. Так односторонне, лишь действием норм эталонных групп, объясняет Т.Шибутани преступность несовершеннолетних из трущоб, уходя от коренных социальных причин, которым обязаны трущобы своим существованием. Эталонные групповые нормы действуют и при совершении преступлений взрослыми, принадлежащими к определенным социальным классам (бизнесмены, умышленно нарушающие законы, часто считают себя очень ловкими и нередко вызывают восхищение друзей своими незаконными действиями). Импульсивное отклоняющееся поведение возникает в результате временной утраты самоконтроля, особенно под влиянием сильного возбуждения, вопреки собственным стандартам поведения. К подобным случаям Т.Шибутани относит случаи дезертирства, воровства, насилия и др.</w:t>
      </w:r>
    </w:p>
    <w:p w:rsidR="002B2E21"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Компульсивное отклоняющееся поведение</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возникает в случаях дезорганизации личности употреблением наркотиков, алкоголя, вследствие насилия.</w:t>
      </w:r>
    </w:p>
    <w:p w:rsidR="002055C2" w:rsidRPr="00854702" w:rsidRDefault="002055C2"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Теория множественных факторов</w:t>
      </w:r>
    </w:p>
    <w:p w:rsidR="0072758D" w:rsidRPr="00854702" w:rsidRDefault="002B2E2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Согласно этой теории, «вообще не существует причин преступности (в строго научном смысле этого слова), а есть лишь факторы, вызывающие преступное поведение, и явно очевидные условия и положения, которые</w:t>
      </w:r>
      <w:r w:rsidR="00C46E57" w:rsidRPr="00854702">
        <w:rPr>
          <w:rFonts w:ascii="Times New Roman" w:hAnsi="Times New Roman" w:cs="Times New Roman"/>
          <w:sz w:val="28"/>
          <w:szCs w:val="28"/>
        </w:rPr>
        <w:t xml:space="preserve"> способствуют преступности»[19].</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sz w:val="28"/>
          <w:szCs w:val="28"/>
        </w:rPr>
      </w:pPr>
    </w:p>
    <w:p w:rsidR="00175A58" w:rsidRPr="00854702" w:rsidRDefault="00854702"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 xml:space="preserve">1.4 </w:t>
      </w:r>
      <w:r w:rsidR="00175A58" w:rsidRPr="00854702">
        <w:rPr>
          <w:rFonts w:ascii="Times New Roman" w:hAnsi="Times New Roman" w:cs="Times New Roman"/>
          <w:b/>
          <w:bCs/>
          <w:sz w:val="28"/>
          <w:szCs w:val="28"/>
        </w:rPr>
        <w:t>Профилактика криминального поведения</w:t>
      </w:r>
    </w:p>
    <w:p w:rsidR="001D6B0E" w:rsidRPr="008F6FE9" w:rsidRDefault="001D6B0E" w:rsidP="00854702">
      <w:pPr>
        <w:widowControl w:val="0"/>
        <w:tabs>
          <w:tab w:val="left" w:pos="567"/>
        </w:tabs>
        <w:spacing w:after="0" w:line="360" w:lineRule="auto"/>
        <w:ind w:firstLine="709"/>
        <w:jc w:val="both"/>
        <w:rPr>
          <w:rFonts w:ascii="Times New Roman" w:hAnsi="Times New Roman" w:cs="Times New Roman"/>
          <w:sz w:val="28"/>
          <w:szCs w:val="28"/>
        </w:rPr>
      </w:pPr>
    </w:p>
    <w:p w:rsidR="00175A58" w:rsidRPr="00854702" w:rsidRDefault="00175A5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случае противоправного и антиобщественного поведения основной стратегией социально-психологического воздействия является организация условий общественного наказания (преимущественно в тюрьмах и исправительно-трудовых колониях). В ряде стран к лицам, совершившим правонарушения, применяется система общественного порицания и ограничения прав делинквента (без или после отбывания наказания), например ограничения в выборе профессии, в приеме на работу или в усыновлении детей.</w:t>
      </w:r>
      <w:r w:rsidR="00C46E57" w:rsidRPr="00854702">
        <w:rPr>
          <w:rFonts w:ascii="Times New Roman" w:hAnsi="Times New Roman" w:cs="Times New Roman"/>
          <w:sz w:val="28"/>
          <w:szCs w:val="28"/>
        </w:rPr>
        <w:t xml:space="preserve"> </w:t>
      </w:r>
      <w:r w:rsidRPr="00854702">
        <w:rPr>
          <w:rFonts w:ascii="Times New Roman" w:hAnsi="Times New Roman" w:cs="Times New Roman"/>
          <w:sz w:val="28"/>
          <w:szCs w:val="28"/>
        </w:rPr>
        <w:t>Основными формами психолого-социальной работы в случае делинквентного поведения являются консультирование, психотерапия, судебно-психологическая экспертиза (особенно в отношении несовершеннолетних), СПТ и организация саногенной среды. Относительно новой формой являются специализированные отделения при психиатрических больницах для делинквентных лиц с психическими расстройствами. В данных учреждениях особое внимание уделяется вопросам социально-психологической реабилитации личности.</w:t>
      </w:r>
      <w:r w:rsidR="00C46E57" w:rsidRPr="00854702">
        <w:rPr>
          <w:rFonts w:ascii="Times New Roman" w:hAnsi="Times New Roman" w:cs="Times New Roman"/>
          <w:sz w:val="28"/>
          <w:szCs w:val="28"/>
        </w:rPr>
        <w:t xml:space="preserve"> </w:t>
      </w:r>
      <w:r w:rsidRPr="00854702">
        <w:rPr>
          <w:rFonts w:ascii="Times New Roman" w:hAnsi="Times New Roman" w:cs="Times New Roman"/>
          <w:sz w:val="28"/>
          <w:szCs w:val="28"/>
        </w:rPr>
        <w:t>Психотерапия в условиях мест лишения свободы - пенитенциарная психотерапия - важная, хотя и плохо разработанная, форма; интервенции. Ее специфичность определяется как крайне стрессовой для личности ситуацией, влиянием асоциально настроенных? лидеров, так и невозможностью обычных отношений терапевтического альянса. Обычные методы неэффективны. В связи с этим используются специфические методы, адаптированные к пенитенциарной среде.</w:t>
      </w:r>
    </w:p>
    <w:p w:rsidR="00C46E57" w:rsidRPr="00854702" w:rsidRDefault="00175A58"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Психотерапия в закрытых учреждениях ориентирована на решение ряда задач. Прежде всего необходимо установить потребность индивида в психотерапевтической помощи. Далее важно определить личностные особенности с помощью адаптированных к пенитенциарной среде методик или специально разработанных шкал (обеспечивающих учет искажающих влияний среды). Важная задача - создание «психотерапевтических оазисов», групп или отношений, защищенных от деструктивно действующих влияний. Следующими актуальными вопросами являются снятие психического напряжения (прежде всего методами релаксации) и снижение чувствительности к криминальному, стрессовому воздействию. Наконец, необходимо социальное обучение и повышение способности осужденного решать проблемы в данной среде и по выходу из нее. В ряде случаев психологическая работа сочетается с духовной психотерапией</w:t>
      </w:r>
      <w:r w:rsidR="00C46E57" w:rsidRPr="00854702">
        <w:rPr>
          <w:rFonts w:ascii="Times New Roman" w:hAnsi="Times New Roman" w:cs="Times New Roman"/>
          <w:sz w:val="28"/>
          <w:szCs w:val="28"/>
        </w:rPr>
        <w:t>. Сдедует также учесть общественное наказание и поведенческую терапию.</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b/>
          <w:bCs/>
          <w:sz w:val="28"/>
          <w:szCs w:val="28"/>
        </w:rPr>
      </w:pPr>
    </w:p>
    <w:p w:rsidR="00E34E6A" w:rsidRPr="00854702" w:rsidRDefault="00203DE0" w:rsidP="00854702">
      <w:pPr>
        <w:widowControl w:val="0"/>
        <w:tabs>
          <w:tab w:val="left" w:pos="567"/>
        </w:tabs>
        <w:spacing w:after="0" w:line="360" w:lineRule="auto"/>
        <w:ind w:firstLine="709"/>
        <w:jc w:val="both"/>
        <w:rPr>
          <w:rFonts w:ascii="Times New Roman" w:hAnsi="Times New Roman" w:cs="Times New Roman"/>
          <w:b/>
          <w:bCs/>
          <w:sz w:val="28"/>
          <w:szCs w:val="28"/>
          <w:lang w:val="en-US"/>
        </w:rPr>
      </w:pPr>
      <w:r w:rsidRPr="00854702">
        <w:rPr>
          <w:rFonts w:ascii="Times New Roman" w:hAnsi="Times New Roman" w:cs="Times New Roman"/>
          <w:b/>
          <w:bCs/>
          <w:sz w:val="28"/>
          <w:szCs w:val="28"/>
        </w:rPr>
        <w:t>Выводы по Главе 1</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sz w:val="28"/>
          <w:szCs w:val="28"/>
          <w:lang w:val="en-US"/>
        </w:rPr>
      </w:pP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Отклоняющееся поведе</w:t>
      </w:r>
      <w:r w:rsidR="007C68DA" w:rsidRPr="00854702">
        <w:rPr>
          <w:rFonts w:ascii="Times New Roman" w:hAnsi="Times New Roman" w:cs="Times New Roman"/>
          <w:sz w:val="28"/>
          <w:szCs w:val="28"/>
        </w:rPr>
        <w:t>ние имеет свое собственное неоспоримо важное место среди психических явлений.</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Отклоняющееся поведение выражает социально-психологический статус личности на оси «социализация - дезадаптация - изоляция».</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Это поведение является противоправным и имеет криминальную сторону, то есть это отклонение в криминальную сторону – криминальное отклонение.</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Проблема делинквентного (противоправного, антиобщественного) поведения, является центральной для исследования большинства социальных наук, поскольку общественный порядок играет важную роль в развитии как государства в целом, так и каждого гражданина в отдельности.</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Криминальное поведение является утрированной формой делинквентного поведения вообще.</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Понятие нормы является исходным для изучения любых девиаций. Поскольку, по определению, отклоняющееся поведение - это поведение, отклоняющееся от социальных норм, то последние заслуживают специального рассмотрения.</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Социальная норма - совокупность требований и ожиданий, которые предъявляет социальная общность (группа, организация, класс, общество) к своим членам с целью регуляции деятельности и отношений.</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Особую трудность представляет такое свойство социальной нормы, как ее относительность и динамичность.</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Каждая социальная норма может разрешить или за</w:t>
      </w:r>
      <w:r w:rsidR="00DC447E" w:rsidRPr="00854702">
        <w:rPr>
          <w:rFonts w:ascii="Times New Roman" w:hAnsi="Times New Roman" w:cs="Times New Roman"/>
          <w:sz w:val="28"/>
          <w:szCs w:val="28"/>
        </w:rPr>
        <w:t>претить, обязать или предполага</w:t>
      </w:r>
      <w:r w:rsidRPr="00854702">
        <w:rPr>
          <w:rFonts w:ascii="Times New Roman" w:hAnsi="Times New Roman" w:cs="Times New Roman"/>
          <w:sz w:val="28"/>
          <w:szCs w:val="28"/>
        </w:rPr>
        <w:t>ть желательность тех или иных действий, поведения, отношений и поступков личности.</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В центре социальных норм стоят нормы нравственности и правовые нормы.</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Каждая социальная норма может разрешить или за</w:t>
      </w:r>
      <w:r w:rsidR="00DC447E" w:rsidRPr="00854702">
        <w:rPr>
          <w:rFonts w:ascii="Times New Roman" w:hAnsi="Times New Roman" w:cs="Times New Roman"/>
          <w:sz w:val="28"/>
          <w:szCs w:val="28"/>
        </w:rPr>
        <w:t>претить, обязать или предполага</w:t>
      </w:r>
      <w:r w:rsidRPr="00854702">
        <w:rPr>
          <w:rFonts w:ascii="Times New Roman" w:hAnsi="Times New Roman" w:cs="Times New Roman"/>
          <w:sz w:val="28"/>
          <w:szCs w:val="28"/>
        </w:rPr>
        <w:t>ть желательность тех или иных действий, поведения, отношений и поступков личности. В центре социальных норм стоят нормы нравственности и правовые нормы.</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Психологические классификации выстраиваются на основе следующих критериев: вид нарушаемой нормы; психологические цели поведения и его мотивация; результаты данного поведения и ущерб им причиняемый; индивидуально-стилевые характеристики поведения.</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Причиной отклоняющегося поведения могут выступать биологические или социальные факторы.</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Наиболее серьезной предпосылкой криминального отклонения является агрессия.</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В случае противоправного и антиобщественного поведения основной стратегией социально-психологического воздействия является организация условий общественного наказания (преимущественно в тюрьмах и исправительно-трудовых колониях).</w:t>
      </w:r>
    </w:p>
    <w:p w:rsidR="0072758D" w:rsidRPr="00854702" w:rsidRDefault="0072758D" w:rsidP="00854702">
      <w:pPr>
        <w:pStyle w:val="a7"/>
        <w:widowControl w:val="0"/>
        <w:numPr>
          <w:ilvl w:val="0"/>
          <w:numId w:val="29"/>
        </w:numPr>
        <w:tabs>
          <w:tab w:val="left" w:pos="567"/>
          <w:tab w:val="left" w:pos="119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Основными формами психолого-социальной работы в случае делинквентного поведения являются консультирование, психотерапия, судебно-психологическая экспертиза (особенно в отношении несовершеннолетних), СПТ и организация саногенной среды.</w:t>
      </w:r>
    </w:p>
    <w:p w:rsidR="00232CF3" w:rsidRPr="00854702" w:rsidRDefault="00232CF3" w:rsidP="00854702">
      <w:pPr>
        <w:widowControl w:val="0"/>
        <w:tabs>
          <w:tab w:val="left" w:pos="567"/>
        </w:tabs>
        <w:spacing w:after="0" w:line="360" w:lineRule="auto"/>
        <w:ind w:firstLine="709"/>
        <w:jc w:val="both"/>
        <w:rPr>
          <w:rFonts w:ascii="Times New Roman" w:hAnsi="Times New Roman" w:cs="Times New Roman"/>
          <w:b/>
          <w:bCs/>
          <w:sz w:val="28"/>
          <w:szCs w:val="28"/>
        </w:rPr>
      </w:pPr>
    </w:p>
    <w:p w:rsidR="00404ED3" w:rsidRPr="00854702" w:rsidRDefault="00854702" w:rsidP="00854702">
      <w:pPr>
        <w:widowControl w:val="0"/>
        <w:tabs>
          <w:tab w:val="left" w:pos="567"/>
        </w:tabs>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lang w:eastAsia="ru-RU"/>
        </w:rPr>
        <w:t xml:space="preserve">Глава </w:t>
      </w:r>
      <w:r w:rsidRPr="00854702">
        <w:rPr>
          <w:rFonts w:ascii="Times New Roman" w:hAnsi="Times New Roman" w:cs="Times New Roman"/>
          <w:b/>
          <w:bCs/>
          <w:sz w:val="28"/>
          <w:szCs w:val="28"/>
          <w:lang w:eastAsia="ru-RU"/>
        </w:rPr>
        <w:t xml:space="preserve">2. </w:t>
      </w:r>
      <w:r w:rsidR="00404ED3" w:rsidRPr="00854702">
        <w:rPr>
          <w:rFonts w:ascii="Times New Roman" w:hAnsi="Times New Roman" w:cs="Times New Roman"/>
          <w:b/>
          <w:bCs/>
          <w:sz w:val="28"/>
          <w:szCs w:val="28"/>
        </w:rPr>
        <w:t xml:space="preserve">Сравнение криминальных и патопсихологического отклонений на примере сопоставления </w:t>
      </w:r>
      <w:r w:rsidR="00D8380C" w:rsidRPr="00854702">
        <w:rPr>
          <w:rFonts w:ascii="Times New Roman" w:hAnsi="Times New Roman" w:cs="Times New Roman"/>
          <w:b/>
          <w:bCs/>
          <w:sz w:val="28"/>
          <w:szCs w:val="28"/>
        </w:rPr>
        <w:t xml:space="preserve">личностей </w:t>
      </w:r>
      <w:r w:rsidR="00404ED3" w:rsidRPr="00854702">
        <w:rPr>
          <w:rFonts w:ascii="Times New Roman" w:hAnsi="Times New Roman" w:cs="Times New Roman"/>
          <w:b/>
          <w:bCs/>
          <w:sz w:val="28"/>
          <w:szCs w:val="28"/>
        </w:rPr>
        <w:t>психически здоровых престу</w:t>
      </w:r>
      <w:r>
        <w:rPr>
          <w:rFonts w:ascii="Times New Roman" w:hAnsi="Times New Roman" w:cs="Times New Roman"/>
          <w:b/>
          <w:bCs/>
          <w:sz w:val="28"/>
          <w:szCs w:val="28"/>
        </w:rPr>
        <w:t>пников, социопатов и психопатов</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b/>
          <w:bCs/>
          <w:sz w:val="28"/>
          <w:szCs w:val="28"/>
        </w:rPr>
      </w:pP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2.1 Психологический анализ</w:t>
      </w:r>
      <w:r w:rsidR="00D8380C" w:rsidRPr="00854702">
        <w:rPr>
          <w:rFonts w:ascii="Times New Roman" w:hAnsi="Times New Roman" w:cs="Times New Roman"/>
          <w:b/>
          <w:bCs/>
          <w:sz w:val="28"/>
          <w:szCs w:val="28"/>
        </w:rPr>
        <w:t xml:space="preserve"> личности</w:t>
      </w:r>
      <w:r w:rsidRPr="00854702">
        <w:rPr>
          <w:rFonts w:ascii="Times New Roman" w:hAnsi="Times New Roman" w:cs="Times New Roman"/>
          <w:b/>
          <w:bCs/>
          <w:sz w:val="28"/>
          <w:szCs w:val="28"/>
        </w:rPr>
        <w:t xml:space="preserve"> психически здоровых преступников</w:t>
      </w:r>
    </w:p>
    <w:p w:rsidR="001D6B0E" w:rsidRPr="00854702" w:rsidRDefault="001D6B0E"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Современные экспериментальные данные в области юридической психологии, в частности криминальной, свидетельствуют о том, что различия между законопослушными гражданами и преступившими закон лежат не столько в выраженности так называемых отрицательных с точки зрения общественных норм (моральных в первую очередь) черт характера, сколько главным образом в качественном своеобразии структурных компонентов личности, прежде всего степени деформации ее направленности (потребностей иерархии ценностей и мотивов, интересов, склонностей), а также опыта (знаний, умений и навыков личности). Это качественное своеобразие структуры личности правонарушителя в свою очередь образуется в результате особенностей формирования его личности в процессе социализации на всех этапах развития индивида.</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Личность, отличающаяся ярко выраженной жаждой приобретательства, не обязательно пойдет на преступления, если это противоречит ее религиозным убеждениям, например, или тому, чем она дорожит в жизни (покоем близких людей или даже своим собственным, или просто боится наказаний и т.п.) — ценностям (направленность в структуре личности). Хотя в определенной криминальной среде или провоцирующей и способствующей криминогенной ситуации вероятность выбора противоправного типа поведения весьма высока.</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Как отмечают многие ученые, нет и не может быть фатальной личности преступника, но в противоправном поведении преступников проявляются типичные, характерные для них всех структурно-личностные моменты, которые их объединяют и позволяют говорить о них как о правонарушителях.</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w w:val="111"/>
          <w:sz w:val="28"/>
          <w:szCs w:val="28"/>
        </w:rPr>
        <w:t>Типичное в личности преступника, не есть простая сумма тех, или иных отрицательных свойств, наиболее распространенных, среди лиц, совершивших уголовно наказуемые деяния. Его можно представить в виде наиболее вероятной для общественно опасной личности системы</w:t>
      </w:r>
      <w:r w:rsidR="001C5199" w:rsidRPr="00854702">
        <w:rPr>
          <w:rFonts w:ascii="Times New Roman" w:hAnsi="Times New Roman" w:cs="Times New Roman"/>
          <w:w w:val="111"/>
          <w:sz w:val="28"/>
          <w:szCs w:val="28"/>
        </w:rPr>
        <w:t xml:space="preserve"> особенностей духовного мира, ф</w:t>
      </w:r>
      <w:r w:rsidRPr="00854702">
        <w:rPr>
          <w:rFonts w:ascii="Times New Roman" w:hAnsi="Times New Roman" w:cs="Times New Roman"/>
          <w:w w:val="111"/>
          <w:sz w:val="28"/>
          <w:szCs w:val="28"/>
        </w:rPr>
        <w:t xml:space="preserve">орм их проявления в противоправных поступках и действиях, а также </w:t>
      </w:r>
      <w:r w:rsidR="001C5199" w:rsidRPr="00854702">
        <w:rPr>
          <w:rFonts w:ascii="Times New Roman" w:hAnsi="Times New Roman" w:cs="Times New Roman"/>
          <w:w w:val="111"/>
          <w:sz w:val="28"/>
          <w:szCs w:val="28"/>
        </w:rPr>
        <w:t>ф</w:t>
      </w:r>
      <w:r w:rsidRPr="00854702">
        <w:rPr>
          <w:rFonts w:ascii="Times New Roman" w:hAnsi="Times New Roman" w:cs="Times New Roman"/>
          <w:w w:val="111"/>
          <w:sz w:val="28"/>
          <w:szCs w:val="28"/>
        </w:rPr>
        <w:t xml:space="preserve">акторов, </w:t>
      </w:r>
      <w:r w:rsidR="001C5199" w:rsidRPr="00854702">
        <w:rPr>
          <w:rFonts w:ascii="Times New Roman" w:hAnsi="Times New Roman" w:cs="Times New Roman"/>
          <w:w w:val="111"/>
          <w:sz w:val="28"/>
          <w:szCs w:val="28"/>
        </w:rPr>
        <w:t>ф</w:t>
      </w:r>
      <w:r w:rsidRPr="00854702">
        <w:rPr>
          <w:rFonts w:ascii="Times New Roman" w:hAnsi="Times New Roman" w:cs="Times New Roman"/>
          <w:w w:val="111"/>
          <w:sz w:val="28"/>
          <w:szCs w:val="28"/>
        </w:rPr>
        <w:t>ормирующих эти особенности. Знание типичного в преступнике позволяет постоянно совершенствовать систему социа</w:t>
      </w:r>
      <w:r w:rsidR="001C5199" w:rsidRPr="00854702">
        <w:rPr>
          <w:rFonts w:ascii="Times New Roman" w:hAnsi="Times New Roman" w:cs="Times New Roman"/>
          <w:w w:val="111"/>
          <w:sz w:val="28"/>
          <w:szCs w:val="28"/>
        </w:rPr>
        <w:t>льного контроля, повышает эфф</w:t>
      </w:r>
      <w:r w:rsidRPr="00854702">
        <w:rPr>
          <w:rFonts w:ascii="Times New Roman" w:hAnsi="Times New Roman" w:cs="Times New Roman"/>
          <w:w w:val="111"/>
          <w:sz w:val="28"/>
          <w:szCs w:val="28"/>
        </w:rPr>
        <w:t>ективность преду</w:t>
      </w:r>
      <w:r w:rsidR="001C5199" w:rsidRPr="00854702">
        <w:rPr>
          <w:rFonts w:ascii="Times New Roman" w:hAnsi="Times New Roman" w:cs="Times New Roman"/>
          <w:w w:val="111"/>
          <w:sz w:val="28"/>
          <w:szCs w:val="28"/>
        </w:rPr>
        <w:t>предительных мер, улучшает проф</w:t>
      </w:r>
      <w:r w:rsidRPr="00854702">
        <w:rPr>
          <w:rFonts w:ascii="Times New Roman" w:hAnsi="Times New Roman" w:cs="Times New Roman"/>
          <w:w w:val="111"/>
          <w:sz w:val="28"/>
          <w:szCs w:val="28"/>
        </w:rPr>
        <w:t>илактическую и воспитательную работу.</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Под личностью правонарушителя понимается результат взаимодействия социально-политических, психологических и психофизических признаков лица, в той или иной мере деформированных в силу определенных неблагоприятных факторов среды, окружения и недостаточного овладения самим индивидом существующими общественными отношениями, ведущий его к умышленному совершению антиобщественных проступков, имеющих административно- и уголовно-правовое значение. Это определение включает в себя:</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1. Личность правонарушителя не является простым набором или совокупностью тех или иных свойств (признаков, черт и т.п.). Все они находятся в постоянном развитии, взаимодействуя друг с другом, влияя друг на друга, усиливая и подавляя друг друга. Поскольку личность правонарушителя становится таковой только тогда, когда ею совершается противоправное деяние, то, следовательно, к этому моменту взаимодействие разных свойств личности привело к такому личностному образованию или психологическому результату (деформированному), который реализовался в противоправном поступке.</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2. В отличие от личности законопослушного гражданина свойства (признаки, характеристики, черты и т.п.) личности правонарушителя в какой-то степени деформированы, т.е. в той или иной мере отклоняются от социально одобряемого на данном этапе развития общества стандарта этих свойств, в противном случае личность не выбрала бы противоправный тип поведения.</w:t>
      </w:r>
      <w:r w:rsidR="00404ED3" w:rsidRPr="00854702">
        <w:rPr>
          <w:rFonts w:ascii="Times New Roman" w:hAnsi="Times New Roman" w:cs="Times New Roman"/>
          <w:sz w:val="28"/>
          <w:szCs w:val="28"/>
        </w:rPr>
        <w:t xml:space="preserve"> </w:t>
      </w:r>
      <w:r w:rsidRPr="00854702">
        <w:rPr>
          <w:rFonts w:ascii="Times New Roman" w:hAnsi="Times New Roman" w:cs="Times New Roman"/>
          <w:sz w:val="28"/>
          <w:szCs w:val="28"/>
        </w:rPr>
        <w:t>Здесь следует обратить внимание на возникающее противоречие, существенное для понимания психологии правонарушителя — противоречие между характером господствующих общественных отношений и собственно характером социальных норм, ценностей и т.п., реализуемых в этих отношениях, и особенностями их отражения в сознании правонарушителя, их усвоения (неполного, избирательного, искаженного и т.п.). Эти особенности актуализируются в уровне овладения правонарушителями способами общественных отношений, который может быть очень низким и неадекватным.</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Любые действия индивида, если он вменяем, разумеется, являются сознательно осуществленными, что лежит в основании применения мер наказания и воздействия на личность правонарушителя. Это необходимо учитывать при изучении мотивации и намерений, проявляемых правонарушителем в своем противоправном поведении.</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3. Личность правонарушителя, безусловно, формируется под воздействием определенных неблагоприятных факторов среды и окружения. Однако при изучении противоправного поведения нельзя все сводить только к действию этих факторов, упуская из виду активную роль самой личности в усвоении необходимого социального опыта жизнедеятельности.</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Чем более неблагоприятны социальная среда и окружение индивида в каком-то одном, нескольких или всех звеньях (плохие взаимоотношения с товарищами по работе, в семье и др., ослаблены контакты с окружением и т.п.), тем больше вероятность выбора личностью противоправного типа поведения. Неблагоприятные социальная среда и окружение личности вызывают деформации в ее системе потребностей, ценностно-нормативной системе, неадекватность мотивов, завышение уровня притязаний (например, смещение потребностей в сторону материальных благ, удовольствий в ущерб духовным благам и т.п.). Личность, совершающая или способная к совершению противоправных деяний, испытывает неудовлетворенность своим состоянием в обществе или организации, или в семье и т.д., но, не обладая в необходимой мере навыками владения общественными отношениями, выбирает неадекватные способы ее преодоления в виде антиобщественных поступков.</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Чем ниже уровень правосознания, общекультурного и интеллектуального развития личности, чем ниже ее эмоциональная стабильность, чем хуже ее волевая сфера, тем более вероятен выбор личностью противоправного типа поведения. Чем более неадекватны (не способствуют тяжести проступка, личностным особенностям правонарушителя) или неэффектны меры, примененные к личности правонарушителя, тем более возможен рецидив проступков и преступлений.</w:t>
      </w:r>
    </w:p>
    <w:p w:rsidR="005E5AFA" w:rsidRPr="00854702" w:rsidRDefault="005E5AFA" w:rsidP="00854702">
      <w:pPr>
        <w:widowControl w:val="0"/>
        <w:shd w:val="clear" w:color="auto" w:fill="FFFFFF"/>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Если же обратиться к эмпирическим исследованиям личности правонарушителей всех категорий с позиций черт характера, то имеются некоторые интересные данные о выраженности их отрицательных особенностей. Например, на проявление жестокости, лживости, повышенного уровня тревожности до истеричности, не критического отношения к себе, ненависти к людям вообще и т.п. у преступников даже в нормальных ситуациях указывают многие автор.</w:t>
      </w:r>
      <w:r w:rsidR="00404ED3" w:rsidRPr="00854702">
        <w:rPr>
          <w:rFonts w:ascii="Times New Roman" w:hAnsi="Times New Roman" w:cs="Times New Roman"/>
          <w:sz w:val="28"/>
          <w:szCs w:val="28"/>
        </w:rPr>
        <w:t xml:space="preserve"> </w:t>
      </w:r>
      <w:r w:rsidRPr="00854702">
        <w:rPr>
          <w:rFonts w:ascii="Times New Roman" w:hAnsi="Times New Roman" w:cs="Times New Roman"/>
          <w:sz w:val="28"/>
          <w:szCs w:val="28"/>
        </w:rPr>
        <w:t xml:space="preserve">Раз возникнув под действием неблагоприятных факторов среды и условий социализации личности, развитие отрицательных свойств личности идет по своим закономерностям и во многом </w:t>
      </w:r>
      <w:r w:rsidRPr="00854702">
        <w:rPr>
          <w:rFonts w:ascii="Times New Roman" w:hAnsi="Times New Roman" w:cs="Times New Roman"/>
          <w:w w:val="113"/>
          <w:sz w:val="28"/>
          <w:szCs w:val="28"/>
        </w:rPr>
        <w:t xml:space="preserve">зависит от частоты, проявления этих качеств в поведении личности, от многократности встреч с </w:t>
      </w:r>
      <w:r w:rsidR="00404ED3" w:rsidRPr="00854702">
        <w:rPr>
          <w:rFonts w:ascii="Times New Roman" w:hAnsi="Times New Roman" w:cs="Times New Roman"/>
          <w:w w:val="113"/>
          <w:sz w:val="28"/>
          <w:szCs w:val="28"/>
        </w:rPr>
        <w:t xml:space="preserve">ситуациями, </w:t>
      </w:r>
      <w:r w:rsidRPr="00854702">
        <w:rPr>
          <w:rFonts w:ascii="Times New Roman" w:hAnsi="Times New Roman" w:cs="Times New Roman"/>
          <w:w w:val="113"/>
          <w:sz w:val="28"/>
          <w:szCs w:val="28"/>
        </w:rPr>
        <w:t>провоцирующими их актуализации.</w:t>
      </w:r>
    </w:p>
    <w:p w:rsidR="006623EB" w:rsidRPr="00854702" w:rsidRDefault="006623EB" w:rsidP="00854702">
      <w:pPr>
        <w:widowControl w:val="0"/>
        <w:tabs>
          <w:tab w:val="left" w:pos="567"/>
        </w:tabs>
        <w:spacing w:after="0" w:line="360" w:lineRule="auto"/>
        <w:ind w:firstLine="709"/>
        <w:jc w:val="both"/>
        <w:rPr>
          <w:rFonts w:ascii="Times New Roman" w:hAnsi="Times New Roman" w:cs="Times New Roman"/>
          <w:b/>
          <w:bCs/>
          <w:sz w:val="28"/>
          <w:szCs w:val="28"/>
        </w:rPr>
      </w:pP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 xml:space="preserve">2.2 Психологический анализ </w:t>
      </w:r>
      <w:r w:rsidR="00D8380C" w:rsidRPr="00854702">
        <w:rPr>
          <w:rFonts w:ascii="Times New Roman" w:hAnsi="Times New Roman" w:cs="Times New Roman"/>
          <w:b/>
          <w:bCs/>
          <w:sz w:val="28"/>
          <w:szCs w:val="28"/>
        </w:rPr>
        <w:t xml:space="preserve">личности </w:t>
      </w:r>
      <w:r w:rsidRPr="00854702">
        <w:rPr>
          <w:rFonts w:ascii="Times New Roman" w:hAnsi="Times New Roman" w:cs="Times New Roman"/>
          <w:b/>
          <w:bCs/>
          <w:sz w:val="28"/>
          <w:szCs w:val="28"/>
        </w:rPr>
        <w:t>социопатов</w:t>
      </w:r>
    </w:p>
    <w:p w:rsidR="008F5522" w:rsidRPr="00854702" w:rsidRDefault="008F5522" w:rsidP="00854702">
      <w:pPr>
        <w:widowControl w:val="0"/>
        <w:tabs>
          <w:tab w:val="left" w:pos="567"/>
        </w:tabs>
        <w:spacing w:after="0" w:line="360" w:lineRule="auto"/>
        <w:ind w:firstLine="709"/>
        <w:jc w:val="both"/>
        <w:rPr>
          <w:rFonts w:ascii="Times New Roman" w:hAnsi="Times New Roman" w:cs="Times New Roman"/>
          <w:sz w:val="28"/>
          <w:szCs w:val="28"/>
        </w:rPr>
      </w:pP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Доминирующие и наиболее часто проявляющиеся у конкретной личности мотивы определяют общую направленность личности. В зарубежной психологической и медицинской литературе для описания делинквентного поведения взрослых людей (от 18 лет) широко используются термины: «антисоциальная», «социопатическая», «психопатическая» личность. Данные понятия не тождественны привычным для нас понятиям - «криминальная личность», «характерологический психопат» - и не могут выступать в качестве медицинского диагноза. Социопатическая (антисоциальная) личность представляет собой психологический тип, описанный через глубинные психологические механизмы функционирования личности. Основной вклад в изучение социопатической динамики сделан психоанализом. Август Айхорн (1876-1949), </w:t>
      </w:r>
      <w:r w:rsidR="007C68DA" w:rsidRPr="00854702">
        <w:rPr>
          <w:rFonts w:ascii="Times New Roman" w:hAnsi="Times New Roman" w:cs="Times New Roman"/>
          <w:sz w:val="28"/>
          <w:szCs w:val="28"/>
        </w:rPr>
        <w:t>делинквентность оперделяет как искажение между Эго и Супер-Эго и антисоциальная идентификация Эго-идеала.</w:t>
      </w:r>
    </w:p>
    <w:p w:rsidR="00FF3481" w:rsidRPr="00854702" w:rsidRDefault="00A07ED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Н. Мак-Вильяме</w:t>
      </w:r>
      <w:r w:rsidR="00FF3481" w:rsidRPr="00854702">
        <w:rPr>
          <w:rFonts w:ascii="Times New Roman" w:hAnsi="Times New Roman" w:cs="Times New Roman"/>
          <w:sz w:val="28"/>
          <w:szCs w:val="28"/>
        </w:rPr>
        <w:t xml:space="preserve"> описывает сопиопатическую личность через выраженную потребность ощущать власть над другими. Это может проявляться как стремление влиять на людей, манипулировать ими, «подняться» над ними. Многие авторы отмечают, что данный характер связан с базовой неспособностью к человеческой привязанности.</w:t>
      </w:r>
    </w:p>
    <w:p w:rsidR="007C68DA" w:rsidRPr="00854702" w:rsidRDefault="007C68D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Соц. адаптация не нарушена, бывает явная и латентная делинквентность.</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Человек с антисоциальной организацией личности не обязательно совершает преступления, но его жизнь в целом определяется специфической мотивацией. Представители некоторых уважаемых профессий, несомненно, в большей степени, чем другие, проявляют склонность к давлению и контролю (педагоги, судьи, хирурги), сочетая свою индивидуальность с интересами общества.</w:t>
      </w:r>
      <w:r w:rsidR="004E72FE" w:rsidRPr="00854702">
        <w:rPr>
          <w:rFonts w:ascii="Times New Roman" w:hAnsi="Times New Roman" w:cs="Times New Roman"/>
          <w:sz w:val="28"/>
          <w:szCs w:val="28"/>
        </w:rPr>
        <w:t xml:space="preserve"> </w:t>
      </w:r>
      <w:r w:rsidRPr="00854702">
        <w:rPr>
          <w:rFonts w:ascii="Times New Roman" w:hAnsi="Times New Roman" w:cs="Times New Roman"/>
          <w:sz w:val="28"/>
          <w:szCs w:val="28"/>
        </w:rPr>
        <w:t>Личности, ставшие на путь нарушения закона, тем более могут быть достаточно точно описаны с точки зрения данного психологического диагноза. Интересным фактом является то, что если социопатической личности удалось избежать тюрьмы или саморазрушения, она имеет тенденцию «выгорать» к среднему возрасту (к сорока годам), нередко достигая уровня «примерного гражданина».</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Психоанализ рассматривает делинквентов как тех, кто не в состоянии разрешить св</w:t>
      </w:r>
      <w:r w:rsidR="00A07EDA" w:rsidRPr="00854702">
        <w:rPr>
          <w:rFonts w:ascii="Times New Roman" w:hAnsi="Times New Roman" w:cs="Times New Roman"/>
          <w:sz w:val="28"/>
          <w:szCs w:val="28"/>
        </w:rPr>
        <w:t>ои внутренние конфликты</w:t>
      </w:r>
      <w:r w:rsidRPr="00854702">
        <w:rPr>
          <w:rFonts w:ascii="Times New Roman" w:hAnsi="Times New Roman" w:cs="Times New Roman"/>
          <w:sz w:val="28"/>
          <w:szCs w:val="28"/>
        </w:rPr>
        <w:t>. Антисоциальные люди порывают с реальностью и спасаются от внутренней действительности тем, что предпринимают запрещенные действия, пресекаемые государством и преследуемые законом. При делинквентном поведении часто используется проекция на общество личных негативных качеств. При этом общество выглядит иллюзорно более плохим, чем оно есть в действительности, а представители правоохранительных органов низводятся до «ментов» с самыми отрицательными характеристиками.</w:t>
      </w:r>
    </w:p>
    <w:p w:rsidR="00FF3481" w:rsidRPr="00854702" w:rsidRDefault="007C68D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У социопатов отсутствует совесть. </w:t>
      </w:r>
      <w:r w:rsidR="00FF3481" w:rsidRPr="00854702">
        <w:rPr>
          <w:rFonts w:ascii="Times New Roman" w:hAnsi="Times New Roman" w:cs="Times New Roman"/>
          <w:sz w:val="28"/>
          <w:szCs w:val="28"/>
        </w:rPr>
        <w:t>Социопатические люди открыто хвастаются своими победами, махинациями или обманами, если думают, что на слушателя произведет впечатление их сила. Служители закона не перестают удивляться тому, как легко преступники сознаются в убийстве и спокойно рассказывают о нем в ужасных подробностях, скрывая при этом меньшие проступки или то, что, по их мнению, может быть расценено как признаки слабости.</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Например, в телеинтервью каналу НТВ (октябрь 1998 г.) серийный убийца Анатолий Оноприенко эмоционально рассказывал, что в убийствах его назначение, что он ничего не боится и что он самого Бога превзошел. Свою цель преступник сформулировал как «вызывать страх», поясняя, что даже будучи заключенным под стражу он вызывает животный страх у людей. В большинстве же заурядных случаев при объяснении преступных действий наблюдается склонность к минимизации своей роли, преуменьшению своей ответственности: «просто повздорили, плохо подумал и т.д.».</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Тот факт, что делинквенты не страдают от дискомфорта из-за своего поведения, составляет одну из основных трудностей социального и психотерапевтического воздействия на них.</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Таким образом, основным механизмом саморегуляции социо-патической личности является отыгрывание вовне внутреннего напряжения и негативных чувств. При этом у таких людей возникает моментальное побуждение к действию. Они также не обладают опытом повышения самоуважения через контроль над собственными импульсами. </w:t>
      </w:r>
      <w:r w:rsidR="00983238" w:rsidRPr="00854702">
        <w:rPr>
          <w:rFonts w:ascii="Times New Roman" w:hAnsi="Times New Roman" w:cs="Times New Roman"/>
          <w:sz w:val="28"/>
          <w:szCs w:val="28"/>
        </w:rPr>
        <w:t>Н.Мак-Вильямс</w:t>
      </w:r>
      <w:r w:rsidRPr="00854702">
        <w:rPr>
          <w:rFonts w:ascii="Times New Roman" w:hAnsi="Times New Roman" w:cs="Times New Roman"/>
          <w:sz w:val="28"/>
          <w:szCs w:val="28"/>
        </w:rPr>
        <w:t xml:space="preserve"> объясняет это обстоятельство моментальным отыгрыванием вовне в комбинации с отказом признавать «слабые» чувства. Это означает, что если социопат и испытывает тревогу, то он отыгрывает ее так быстро, что окружающие не успевают ее заметить.</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Не совсем понятен механизм формирования антисоциальной направленности. Доказано, что младенцы с рождения отличаются по темпераменту. </w:t>
      </w:r>
      <w:r w:rsidR="007C68DA" w:rsidRPr="00854702">
        <w:rPr>
          <w:rFonts w:ascii="Times New Roman" w:hAnsi="Times New Roman" w:cs="Times New Roman"/>
          <w:sz w:val="28"/>
          <w:szCs w:val="28"/>
        </w:rPr>
        <w:t xml:space="preserve">Предпосылки: базальная агрессия, тревога, сниженная реактивность. </w:t>
      </w:r>
      <w:r w:rsidR="00DC447E" w:rsidRPr="00854702">
        <w:rPr>
          <w:rFonts w:ascii="Times New Roman" w:hAnsi="Times New Roman" w:cs="Times New Roman"/>
          <w:sz w:val="28"/>
          <w:szCs w:val="28"/>
        </w:rPr>
        <w:t>Врожденно гиперактивному, тре</w:t>
      </w:r>
      <w:r w:rsidRPr="00854702">
        <w:rPr>
          <w:rFonts w:ascii="Times New Roman" w:hAnsi="Times New Roman" w:cs="Times New Roman"/>
          <w:sz w:val="28"/>
          <w:szCs w:val="28"/>
        </w:rPr>
        <w:t>бовательному или рассеянному ребенку необходимо значительно большее участие отцовской фигуры, чем это принято. Ребенок, обладающий гораздо большей энергией, чем родители, может усвоить, что можно игнорировать потребности других людей, делая все, что хочется, умело управляя поведением окружающих.</w:t>
      </w:r>
    </w:p>
    <w:p w:rsidR="00FF3481" w:rsidRPr="00854702" w:rsidRDefault="007C68DA"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w:t>
      </w:r>
      <w:r w:rsidR="00854702" w:rsidRPr="00854702">
        <w:rPr>
          <w:rFonts w:ascii="Times New Roman" w:hAnsi="Times New Roman" w:cs="Times New Roman"/>
          <w:sz w:val="28"/>
          <w:szCs w:val="28"/>
        </w:rPr>
        <w:t xml:space="preserve"> </w:t>
      </w:r>
      <w:r w:rsidR="00FF3481" w:rsidRPr="00854702">
        <w:rPr>
          <w:rFonts w:ascii="Times New Roman" w:hAnsi="Times New Roman" w:cs="Times New Roman"/>
          <w:sz w:val="28"/>
          <w:szCs w:val="28"/>
        </w:rPr>
        <w:t>нестабильных и угрожающих обстоятельствах ребенок не получает чувства защищенности в необходимые моменты развития, что может подтолкнуть его потратить остаток жизни на поиск подтверждения своего всемогущества.</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Для семей антисоциальных личностей в целом нетипично понимание и проговаривание своих чувств (явление алекситимии). Родители оказываются неспособными отвечать на эмоциональные потребности ребенка. Они могут также бессознательно проявлять неповиновение и ненависть к авторитетам, с возмущением реагируя на ситуацию, когда педагоги или кто-то еще ограничивают поведение их ребенка. </w:t>
      </w:r>
      <w:r w:rsidR="007C68DA" w:rsidRPr="00854702">
        <w:rPr>
          <w:rFonts w:ascii="Times New Roman" w:hAnsi="Times New Roman" w:cs="Times New Roman"/>
          <w:sz w:val="28"/>
          <w:szCs w:val="28"/>
        </w:rPr>
        <w:t>Родители вовлечены в воспитание, только физически, а не эмоционально.</w:t>
      </w:r>
      <w:r w:rsidRPr="00854702">
        <w:rPr>
          <w:rFonts w:ascii="Times New Roman" w:hAnsi="Times New Roman" w:cs="Times New Roman"/>
          <w:sz w:val="28"/>
          <w:szCs w:val="28"/>
        </w:rPr>
        <w:t xml:space="preserve">В историях наиболее деструктивных, криминальных психопатов почти невозможно найти последовательного, любящего, защищающего влияния </w:t>
      </w:r>
      <w:r w:rsidR="00312479" w:rsidRPr="00854702">
        <w:rPr>
          <w:rFonts w:ascii="Times New Roman" w:hAnsi="Times New Roman" w:cs="Times New Roman"/>
          <w:sz w:val="28"/>
          <w:szCs w:val="28"/>
        </w:rPr>
        <w:t>семьи. З.Фрейд указывал на д</w:t>
      </w:r>
      <w:r w:rsidRPr="00854702">
        <w:rPr>
          <w:rFonts w:ascii="Times New Roman" w:hAnsi="Times New Roman" w:cs="Times New Roman"/>
          <w:sz w:val="28"/>
          <w:szCs w:val="28"/>
        </w:rPr>
        <w:t>оверчивость любви</w:t>
      </w:r>
      <w:r w:rsidR="00312479" w:rsidRPr="00854702">
        <w:rPr>
          <w:rFonts w:ascii="Times New Roman" w:hAnsi="Times New Roman" w:cs="Times New Roman"/>
          <w:sz w:val="28"/>
          <w:szCs w:val="28"/>
        </w:rPr>
        <w:t>, которая</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является самым важным и самым первым ис</w:t>
      </w:r>
      <w:r w:rsidR="00312479" w:rsidRPr="00854702">
        <w:rPr>
          <w:rFonts w:ascii="Times New Roman" w:hAnsi="Times New Roman" w:cs="Times New Roman"/>
          <w:sz w:val="28"/>
          <w:szCs w:val="28"/>
        </w:rPr>
        <w:t>точником авторитета</w:t>
      </w:r>
      <w:r w:rsidRPr="00854702">
        <w:rPr>
          <w:rFonts w:ascii="Times New Roman" w:hAnsi="Times New Roman" w:cs="Times New Roman"/>
          <w:sz w:val="28"/>
          <w:szCs w:val="28"/>
        </w:rPr>
        <w:t>. Антисоциальный индивид, вероятно, просто никогда не испытывал в нормальной степени привязанности и взаимной любви. Он не идентифицировался с теми, кто о нем заботился.</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Последующие контакты ребенка со взрослыми вне круга семьи также не обогащают его личность необходимыми идентификациями. Окружающих людей любят, пока они способствуют удовлетворению, и ненавидят, как только они в нем отказывают. Из-за отсутствия полноценного Сверх-не существует и никаких внутренних требований, которые бы вызывали чувство вины. Хотя имеется интеллектуальное понимание последствий поведения, эмоциональное понимание отсутствует. Сиюминутное удовольствие важнее чем угроза неуд</w:t>
      </w:r>
      <w:r w:rsidR="00312479" w:rsidRPr="00854702">
        <w:rPr>
          <w:rFonts w:ascii="Times New Roman" w:hAnsi="Times New Roman" w:cs="Times New Roman"/>
          <w:sz w:val="28"/>
          <w:szCs w:val="28"/>
        </w:rPr>
        <w:t>овольствия в будущем</w:t>
      </w:r>
      <w:r w:rsidRPr="00854702">
        <w:rPr>
          <w:rFonts w:ascii="Times New Roman" w:hAnsi="Times New Roman" w:cs="Times New Roman"/>
          <w:sz w:val="28"/>
          <w:szCs w:val="28"/>
        </w:rPr>
        <w:t>.Таким образом, нарушение ранних объектных отношений при, водит к серьезному личностному расстройству, переживаемому как неспособность к установлению привязанности и признанию авторитетов.</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Несмотря на оче</w:t>
      </w:r>
      <w:r w:rsidR="00312479" w:rsidRPr="00854702">
        <w:rPr>
          <w:rFonts w:ascii="Times New Roman" w:hAnsi="Times New Roman" w:cs="Times New Roman"/>
          <w:sz w:val="28"/>
          <w:szCs w:val="28"/>
        </w:rPr>
        <w:t>видное сходство, О. Кернберг</w:t>
      </w:r>
      <w:r w:rsidRPr="00854702">
        <w:rPr>
          <w:rFonts w:ascii="Times New Roman" w:hAnsi="Times New Roman" w:cs="Times New Roman"/>
          <w:sz w:val="28"/>
          <w:szCs w:val="28"/>
        </w:rPr>
        <w:t xml:space="preserve"> отмечает пси-хологическую неоднородность самой группы «антисоциальная личность» и предлагает выделять в ней несколько диагностических подгрупп.</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Собственно антисоциальное расстройство личности характеризуется прежде всего тяжелой патологией супер-Эго. Это неспособность к ощущению вины и раскаяния; неспособность эмоционально привязываться (даже к животным); отношения, основанные на эксплуатации л</w:t>
      </w:r>
      <w:r w:rsidR="007C68DA" w:rsidRPr="00854702">
        <w:rPr>
          <w:rFonts w:ascii="Times New Roman" w:hAnsi="Times New Roman" w:cs="Times New Roman"/>
          <w:sz w:val="28"/>
          <w:szCs w:val="28"/>
        </w:rPr>
        <w:t xml:space="preserve">юдей; лживость и неискренность. </w:t>
      </w:r>
      <w:r w:rsidRPr="00854702">
        <w:rPr>
          <w:rFonts w:ascii="Times New Roman" w:hAnsi="Times New Roman" w:cs="Times New Roman"/>
          <w:sz w:val="28"/>
          <w:szCs w:val="28"/>
        </w:rPr>
        <w:t>В одних случаях такое поведение может иметь активно-агрессивную форму (злобно-садистическую), в других - пассивно-паразитическую (эксплуатирующую).</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Если собственно антисоциальное расстройство не выявлено, может иметь место так называемый злокачественный нарциссизм. Он проявляется в типичном нарциссическом расстройстве личности (грандиозность, превосходство Я), характерологически укорененной агрессии (садизме к другим или направленной на себя агрессии), параноидальных тенденциях и убежденности в собственной правоте. В отличие от антисоциальной личности как таковой при злокачественном нарциссизме </w:t>
      </w:r>
      <w:r w:rsidR="00064379" w:rsidRPr="00854702">
        <w:rPr>
          <w:rFonts w:ascii="Times New Roman" w:hAnsi="Times New Roman" w:cs="Times New Roman"/>
          <w:sz w:val="28"/>
          <w:szCs w:val="28"/>
        </w:rPr>
        <w:t>возможность привязанности к людям.</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Далее, антисоциальное поведение (в основном пассивно-паразитического типа) может встречаться в структуре просто нар- циссического расстройства личности с преобладанием неспособности к длительной глубокой привязанности. Оно может проявляться в форме сексуальных аддикций; безответственности; эмоциональной или финансовой эксплуатации других.</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Следующая группа включает антисоциальное поведение при других расстройствах личности (инфантильное, истероидное и др.)</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случае невротического расстройства личности антисоциальное поведение происходит из бессознательного чувства вины, нередко может выглядеть как личная драма. Например, человек ворует мелкие предметы на работе, боясь разоблачения и увольнения</w:t>
      </w:r>
      <w:r w:rsidR="004E72FE" w:rsidRPr="00854702">
        <w:rPr>
          <w:rFonts w:ascii="Times New Roman" w:hAnsi="Times New Roman" w:cs="Times New Roman"/>
          <w:sz w:val="28"/>
          <w:szCs w:val="28"/>
        </w:rPr>
        <w:t xml:space="preserve">. </w:t>
      </w:r>
      <w:r w:rsidRPr="00854702">
        <w:rPr>
          <w:rFonts w:ascii="Times New Roman" w:hAnsi="Times New Roman" w:cs="Times New Roman"/>
          <w:sz w:val="28"/>
          <w:szCs w:val="28"/>
        </w:rPr>
        <w:t>Антисоциальное поведение можно рассматривать и как часть симптоматического невроза в форме подросткового бунтарства, рушения адаптации под влиянием окружения, облегчающего перевод психических конфликтов в антисоциальное поведение.Наконец, это могут быть диссоциальные реакции - некритичная адаптация к социальной подгруппе с антисоциальным поведением.</w:t>
      </w:r>
    </w:p>
    <w:p w:rsidR="004E72FE"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Таким образом, такая психологическая реальность, как делинквентное поведение личности, содержит в себе как общие закономерности, так и выраженное индивидуальное своеобразие.</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b/>
          <w:bCs/>
          <w:sz w:val="28"/>
          <w:szCs w:val="28"/>
        </w:rPr>
      </w:pP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b/>
          <w:bCs/>
          <w:sz w:val="28"/>
          <w:szCs w:val="28"/>
        </w:rPr>
        <w:t>2.3 Психологический анализ</w:t>
      </w:r>
      <w:r w:rsidR="00D8380C" w:rsidRPr="00854702">
        <w:rPr>
          <w:rFonts w:ascii="Times New Roman" w:hAnsi="Times New Roman" w:cs="Times New Roman"/>
          <w:b/>
          <w:bCs/>
          <w:sz w:val="28"/>
          <w:szCs w:val="28"/>
        </w:rPr>
        <w:t xml:space="preserve"> личности</w:t>
      </w:r>
      <w:r w:rsidRPr="00854702">
        <w:rPr>
          <w:rFonts w:ascii="Times New Roman" w:hAnsi="Times New Roman" w:cs="Times New Roman"/>
          <w:b/>
          <w:bCs/>
          <w:sz w:val="28"/>
          <w:szCs w:val="28"/>
        </w:rPr>
        <w:t xml:space="preserve"> психопатов</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sz w:val="28"/>
          <w:szCs w:val="28"/>
        </w:rPr>
      </w:pPr>
    </w:p>
    <w:p w:rsidR="001D6B0E"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1835 г. английский психиатр Причард (Prichard) описал как отдельную клиническую форму, особую болезнь, которой он дал название moral insanity — «нравственное помешательство», разумея под этими словами клиническую картину, характеризующуюся более или менее изолированным поражением эмоциональной сферы, в противоположность случаям, где на первый план выступает поражение интеллекта — «intellectuale insanity». Последователи Причарда стали, однако, понимать под этим термином нечто иное, а именно отсутствие нравственных чувств при более или менее сохраненном интеллекте. Учение о нравственном помешательстве в этом последнем понимании одно время пользовалось общим признанием и большой популярностью, однако, в настоящее время оно определенно принадлежит уже истории. Современная психиатрия не знает такой болезни, как вообще не знает однопредметного помешательства, мономаний.</w:t>
      </w:r>
    </w:p>
    <w:p w:rsidR="00FF3481"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Существуют психопаты с моральными дефектами. Это эмоциональная тупость, сниженная адаптация, лживость, неспособность к регулярному труду. Они мучают животных, не испытывают привязанности даже к близким родственникам, досаждают окружающим, озлоблены и гневливы.</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Именно эту группу психопатов имел в виду Ломброзо, когда говорил о прирожденном преступнике. Преступление — это как раз тот вид деятельности, который больше всего соответствует их наклонности; для преступников этого рода чрезвычайно характерна полная их неисправимость и, как следствие этого, склонность к рецидивам. Часто из них вырабатываются настоящие</w:t>
      </w:r>
      <w:r w:rsidR="0076751D" w:rsidRPr="00854702">
        <w:rPr>
          <w:rFonts w:ascii="Times New Roman" w:hAnsi="Times New Roman" w:cs="Times New Roman"/>
          <w:sz w:val="28"/>
          <w:szCs w:val="28"/>
        </w:rPr>
        <w:t xml:space="preserve">, убежденные </w:t>
      </w:r>
      <w:r w:rsidRPr="00854702">
        <w:rPr>
          <w:rFonts w:ascii="Times New Roman" w:hAnsi="Times New Roman" w:cs="Times New Roman"/>
          <w:sz w:val="28"/>
          <w:szCs w:val="28"/>
        </w:rPr>
        <w:t>враги обществам, мстящие последнему за те ограничения, которые оно ставит их деятельности; ими постепенно овладевает настоящая страсть к борьбе с законом, опасность которой только разжигает их; преступление начинает привлекать их, как любимое дело, развиваются специальные навыки и как последствие чувства обладания своеобразным талантом, известная профессиональная гордость. Однако некоторые из аптисоциальных психопатов удерживаются и в рамках общежития,— это преимущественно лица из хорошо обеспеченных классов общества, не нуждающиеся в преступлении для того, чтобы удовлетворить свою жажду наслажде</w:t>
      </w:r>
      <w:r w:rsidR="00DC447E" w:rsidRPr="00854702">
        <w:rPr>
          <w:rFonts w:ascii="Times New Roman" w:hAnsi="Times New Roman" w:cs="Times New Roman"/>
          <w:sz w:val="28"/>
          <w:szCs w:val="28"/>
        </w:rPr>
        <w:t>ний; таковы многие высокопоставленные</w:t>
      </w:r>
      <w:r w:rsidRPr="00854702">
        <w:rPr>
          <w:rFonts w:ascii="Times New Roman" w:hAnsi="Times New Roman" w:cs="Times New Roman"/>
          <w:sz w:val="28"/>
          <w:szCs w:val="28"/>
        </w:rPr>
        <w:t xml:space="preserve"> политиканы, не брезгующие для своих узкоэгоистических целей никакими средствами; таковы бездушные матери, не питающие никаких привязанностей к своим детям, преследующие их строгостью и жестокостью, и без сожаления бросающие их на попечение нянек. </w:t>
      </w:r>
      <w:r w:rsidR="001C5199" w:rsidRPr="00854702">
        <w:rPr>
          <w:rFonts w:ascii="Times New Roman" w:hAnsi="Times New Roman" w:cs="Times New Roman"/>
          <w:sz w:val="28"/>
          <w:szCs w:val="28"/>
        </w:rPr>
        <w:t>Под определение психопатии может подпадать широкая группа лиц. Черты психопатов близки к эпилептоидному типу акцентуации характера.</w:t>
      </w: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Что касается дифференциального диагноза, то, кроме невозможности резкого ограничения этой формы от шизоидов и эпилептоидов, с одной стороны, лгунов и неустойчивых психопатов — с другой, надо упомянуть, что часто чрезвычайно затруднительно бывает решить, имеем ли мы дело с антисоциальным психопатом или с эмоционально-тупым шизофреником (мягко текущий процесс) без резко выраженных бредовых явлений и спутанности.</w:t>
      </w:r>
    </w:p>
    <w:p w:rsidR="00232CF3" w:rsidRPr="00854702" w:rsidRDefault="00232CF3" w:rsidP="00854702">
      <w:pPr>
        <w:widowControl w:val="0"/>
        <w:tabs>
          <w:tab w:val="left" w:pos="567"/>
        </w:tabs>
        <w:spacing w:after="0" w:line="360" w:lineRule="auto"/>
        <w:ind w:firstLine="709"/>
        <w:jc w:val="both"/>
        <w:rPr>
          <w:rFonts w:ascii="Times New Roman" w:hAnsi="Times New Roman" w:cs="Times New Roman"/>
          <w:sz w:val="28"/>
          <w:szCs w:val="28"/>
        </w:rPr>
      </w:pPr>
    </w:p>
    <w:p w:rsidR="00FF3481" w:rsidRPr="00854702" w:rsidRDefault="00FF3481" w:rsidP="00854702">
      <w:pPr>
        <w:widowControl w:val="0"/>
        <w:tabs>
          <w:tab w:val="left" w:pos="567"/>
        </w:tabs>
        <w:spacing w:after="0" w:line="360" w:lineRule="auto"/>
        <w:ind w:firstLine="709"/>
        <w:jc w:val="both"/>
        <w:rPr>
          <w:rFonts w:ascii="Times New Roman" w:hAnsi="Times New Roman" w:cs="Times New Roman"/>
          <w:b/>
          <w:bCs/>
          <w:sz w:val="28"/>
          <w:szCs w:val="28"/>
        </w:rPr>
      </w:pPr>
      <w:r w:rsidRPr="00854702">
        <w:rPr>
          <w:rFonts w:ascii="Times New Roman" w:hAnsi="Times New Roman" w:cs="Times New Roman"/>
          <w:b/>
          <w:bCs/>
          <w:sz w:val="28"/>
          <w:szCs w:val="28"/>
        </w:rPr>
        <w:t xml:space="preserve">2.4 </w:t>
      </w:r>
      <w:r w:rsidR="00232CF3" w:rsidRPr="00854702">
        <w:rPr>
          <w:rFonts w:ascii="Times New Roman" w:hAnsi="Times New Roman" w:cs="Times New Roman"/>
          <w:b/>
          <w:bCs/>
          <w:sz w:val="28"/>
          <w:szCs w:val="28"/>
        </w:rPr>
        <w:t>Сопоставление</w:t>
      </w:r>
      <w:r w:rsidRPr="00854702">
        <w:rPr>
          <w:rFonts w:ascii="Times New Roman" w:hAnsi="Times New Roman" w:cs="Times New Roman"/>
          <w:b/>
          <w:bCs/>
          <w:sz w:val="28"/>
          <w:szCs w:val="28"/>
        </w:rPr>
        <w:t xml:space="preserve"> криминальных отклонений</w:t>
      </w:r>
      <w:r w:rsidR="00D8380C" w:rsidRPr="00854702">
        <w:rPr>
          <w:rFonts w:ascii="Times New Roman" w:hAnsi="Times New Roman" w:cs="Times New Roman"/>
          <w:b/>
          <w:bCs/>
          <w:sz w:val="28"/>
          <w:szCs w:val="28"/>
        </w:rPr>
        <w:t xml:space="preserve"> личности</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sz w:val="28"/>
          <w:szCs w:val="28"/>
        </w:rPr>
      </w:pPr>
    </w:p>
    <w:p w:rsidR="00585F63" w:rsidRPr="00854702" w:rsidRDefault="00585F63"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Сопоставляя и сравнивая между собой криминальные отклонения, то есть отклонения от социальной нормы в сторону делинквентного (противоправного) поведения такие категории граждан, преступивших рамки закона как: психически здоровые преступники, социопаты и психопаты, следует выделить следующие важные особенности:</w:t>
      </w:r>
    </w:p>
    <w:p w:rsidR="00685048" w:rsidRPr="00854702" w:rsidRDefault="0076751D"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Всем трем группам подпадающим под криминальное отклонение поведения присуща деформационная направленность личности в той или иной степени. Это деформация потребностей мотивов, склонностей, интересов, ценностей. Деформация или негативный опыт, отражающейся на знаниях, умениях, навыках у преступника без психических отклонений. Это и дефекты Супер – Эго (отсутствие совести) у социопатов. Изолированное поражение эмоциональной сферы у психически больных социопатов.</w:t>
      </w:r>
    </w:p>
    <w:p w:rsidR="00685048" w:rsidRPr="00854702" w:rsidRDefault="00685048"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У всех трех групп мотивы определяют общую направленность личности. У социопатов мотивы носят в себе весьма специфический характер.</w:t>
      </w:r>
    </w:p>
    <w:p w:rsidR="00685048" w:rsidRPr="00854702" w:rsidRDefault="00685048"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Вменяемые преступники являются психически здоровыми в отличие от социопатов (это пограничная форма) и психопатов (болезнь нравственного помешательства).</w:t>
      </w:r>
    </w:p>
    <w:p w:rsidR="00685048" w:rsidRPr="00854702" w:rsidRDefault="00685048"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У трех групп лиц с криминальными отклонениями почти полностью остается сохранным интеллект, но отсутствуют нравственные чувства, частично или полностью отсутствуют эмоции, нет привязанности даже к близким родственникам, неспособны любить.</w:t>
      </w:r>
    </w:p>
    <w:p w:rsidR="00685048" w:rsidRPr="00854702" w:rsidRDefault="00685048"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Адаптация у обычных преступников остается в норме, у психопатов резко снижена, у социопатов уровень социальной адаптации может быть разным и не влияет на характер и частоту совершения противоправных действий, то есть криминальных отклонений поведения.</w:t>
      </w:r>
    </w:p>
    <w:p w:rsidR="0076751D" w:rsidRPr="00854702" w:rsidRDefault="00685048"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Личность этих трех г</w:t>
      </w:r>
      <w:r w:rsidR="00DC447E" w:rsidRPr="00854702">
        <w:rPr>
          <w:rFonts w:ascii="Times New Roman" w:hAnsi="Times New Roman" w:cs="Times New Roman"/>
          <w:sz w:val="28"/>
          <w:szCs w:val="28"/>
        </w:rPr>
        <w:t>р</w:t>
      </w:r>
      <w:r w:rsidRPr="00854702">
        <w:rPr>
          <w:rFonts w:ascii="Times New Roman" w:hAnsi="Times New Roman" w:cs="Times New Roman"/>
          <w:sz w:val="28"/>
          <w:szCs w:val="28"/>
        </w:rPr>
        <w:t>упп правонарушителей складывается под воздействием неблагоприятных факторов социальной среды. На ее становление влияют: генетическая предрасположенность, воспитание, среда обитания, активная жизненная позиция.</w:t>
      </w:r>
      <w:r w:rsidR="002F68F8" w:rsidRPr="00854702">
        <w:rPr>
          <w:rFonts w:ascii="Times New Roman" w:hAnsi="Times New Roman" w:cs="Times New Roman"/>
          <w:sz w:val="28"/>
          <w:szCs w:val="28"/>
        </w:rPr>
        <w:t xml:space="preserve"> Причем для обычных психически нормальных преступников на развитие личности в большей мере влияет детство, проходившее в криминагенной среде, для социопатов – личная жизненная установка, для психопатов – наследственность и сама болезнь.</w:t>
      </w:r>
    </w:p>
    <w:p w:rsidR="002F68F8" w:rsidRPr="00854702" w:rsidRDefault="002F68F8"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Делинквентность для социопатов – это динамическое явление, результат взаимодействия психических сил, производящих искажение (нарушение взаимодействия между Эго и Супер-Эго , а Эго-идеал – антисоциально идентифецирован)</w:t>
      </w:r>
      <w:r w:rsidR="00EC7EFC" w:rsidRPr="00854702">
        <w:rPr>
          <w:rFonts w:ascii="Times New Roman" w:hAnsi="Times New Roman" w:cs="Times New Roman"/>
          <w:sz w:val="28"/>
          <w:szCs w:val="28"/>
        </w:rPr>
        <w:t>; может быть явная и латентная</w:t>
      </w:r>
      <w:r w:rsidRPr="00854702">
        <w:rPr>
          <w:rFonts w:ascii="Times New Roman" w:hAnsi="Times New Roman" w:cs="Times New Roman"/>
          <w:sz w:val="28"/>
          <w:szCs w:val="28"/>
        </w:rPr>
        <w:t>. Делинквентность для обычных преступников – это неадекватность общественных отношений, совершение антиобщественных поступков (отрицательные особенности характера проявляются даже в благоприятных ситуациях). Психопаты – это прирожденные преступники, они неисправимы и склонны к рецидивам.</w:t>
      </w:r>
    </w:p>
    <w:p w:rsidR="002F68F8" w:rsidRPr="00854702" w:rsidRDefault="002F68F8"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Причины криминального отклонения для социопатов – потребность </w:t>
      </w:r>
      <w:r w:rsidR="00EC7EFC" w:rsidRPr="00854702">
        <w:rPr>
          <w:rFonts w:ascii="Times New Roman" w:hAnsi="Times New Roman" w:cs="Times New Roman"/>
          <w:sz w:val="28"/>
          <w:szCs w:val="28"/>
        </w:rPr>
        <w:t>ощущать власть над другими (своим поведением спасаются от внешней реальности и внутренней действительности, проецируют на общество свои негативные качества); для преступников без психических отклонений причинами служат – жажда приобретений, жадность, своеобразие духовного мира; для психопатов – это мнительность, сверхценные идеи, неустойчивость эмоциональной сферы</w:t>
      </w:r>
      <w:r w:rsidR="002276B7" w:rsidRPr="00854702">
        <w:rPr>
          <w:rFonts w:ascii="Times New Roman" w:hAnsi="Times New Roman" w:cs="Times New Roman"/>
          <w:sz w:val="28"/>
          <w:szCs w:val="28"/>
        </w:rPr>
        <w:t>, озлобленность, издевательство над животными (черты близкие как к эпилептоидному, так и к шизоидному типу акцентуации характера.</w:t>
      </w:r>
    </w:p>
    <w:p w:rsidR="002276B7" w:rsidRPr="00854702" w:rsidRDefault="002276B7"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По отношению к регулярному труду следует сказать, что обычные преступники способны на регулярный труд, но не длительное время, а социопаты менее способны к регулярному труду, психопаты вообще не способны.</w:t>
      </w:r>
    </w:p>
    <w:p w:rsidR="002276B7" w:rsidRPr="00854702" w:rsidRDefault="002276B7"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Обычные преступники часто оказываютс</w:t>
      </w:r>
      <w:r w:rsidR="002652F9" w:rsidRPr="00854702">
        <w:rPr>
          <w:rFonts w:ascii="Times New Roman" w:hAnsi="Times New Roman" w:cs="Times New Roman"/>
          <w:sz w:val="28"/>
          <w:szCs w:val="28"/>
        </w:rPr>
        <w:t>я в тюрьме и отбывают наказание. С</w:t>
      </w:r>
      <w:r w:rsidRPr="00854702">
        <w:rPr>
          <w:rFonts w:ascii="Times New Roman" w:hAnsi="Times New Roman" w:cs="Times New Roman"/>
          <w:sz w:val="28"/>
          <w:szCs w:val="28"/>
        </w:rPr>
        <w:t xml:space="preserve">оциопаты </w:t>
      </w:r>
      <w:r w:rsidR="002652F9" w:rsidRPr="00854702">
        <w:rPr>
          <w:rFonts w:ascii="Times New Roman" w:hAnsi="Times New Roman" w:cs="Times New Roman"/>
          <w:sz w:val="28"/>
          <w:szCs w:val="28"/>
        </w:rPr>
        <w:t xml:space="preserve">(внутренне конформны) </w:t>
      </w:r>
      <w:r w:rsidRPr="00854702">
        <w:rPr>
          <w:rFonts w:ascii="Times New Roman" w:hAnsi="Times New Roman" w:cs="Times New Roman"/>
          <w:sz w:val="28"/>
          <w:szCs w:val="28"/>
        </w:rPr>
        <w:t>избегают тюрьмы и «выгорают» примерно к 40 годам, а психопаты очень часто оказываются на скамье подсудимых, потому что, в силу своих характерологических</w:t>
      </w:r>
      <w:r w:rsidR="002652F9" w:rsidRPr="00854702">
        <w:rPr>
          <w:rFonts w:ascii="Times New Roman" w:hAnsi="Times New Roman" w:cs="Times New Roman"/>
          <w:sz w:val="28"/>
          <w:szCs w:val="28"/>
        </w:rPr>
        <w:t xml:space="preserve"> черт не скрывают свое криминально отклоняющееся поведение и преступления, а, наоборот хвастаются ими, пытаясь вызвать страх, уважение и восхищение окружающих, тем самым показывают свою значимость и уникальность.</w:t>
      </w:r>
    </w:p>
    <w:p w:rsidR="002652F9" w:rsidRPr="00854702" w:rsidRDefault="002652F9"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Все три группы проявляют повышенную агрессивнос</w:t>
      </w:r>
      <w:r w:rsidR="00182B6B" w:rsidRPr="00854702">
        <w:rPr>
          <w:rFonts w:ascii="Times New Roman" w:hAnsi="Times New Roman" w:cs="Times New Roman"/>
          <w:sz w:val="28"/>
          <w:szCs w:val="28"/>
        </w:rPr>
        <w:t>т</w:t>
      </w:r>
      <w:r w:rsidRPr="00854702">
        <w:rPr>
          <w:rFonts w:ascii="Times New Roman" w:hAnsi="Times New Roman" w:cs="Times New Roman"/>
          <w:sz w:val="28"/>
          <w:szCs w:val="28"/>
        </w:rPr>
        <w:t>ь, и зачастую поиск острых ощущений.</w:t>
      </w:r>
    </w:p>
    <w:p w:rsidR="00182B6B" w:rsidRPr="00854702" w:rsidRDefault="00182B6B"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Профессии удовлетворяющие криминальную направленность: у обычных преступников – политики, руководители, у социопатов – судьи, педагоги, хирурги, у психопатов – не выявлено профессий, </w:t>
      </w:r>
      <w:r w:rsidR="001B525A" w:rsidRPr="00854702">
        <w:rPr>
          <w:rFonts w:ascii="Times New Roman" w:hAnsi="Times New Roman" w:cs="Times New Roman"/>
          <w:sz w:val="28"/>
          <w:szCs w:val="28"/>
        </w:rPr>
        <w:t xml:space="preserve">наиболее </w:t>
      </w:r>
      <w:r w:rsidRPr="00854702">
        <w:rPr>
          <w:rFonts w:ascii="Times New Roman" w:hAnsi="Times New Roman" w:cs="Times New Roman"/>
          <w:sz w:val="28"/>
          <w:szCs w:val="28"/>
        </w:rPr>
        <w:t>удовлетворяю</w:t>
      </w:r>
      <w:r w:rsidR="001B525A" w:rsidRPr="00854702">
        <w:rPr>
          <w:rFonts w:ascii="Times New Roman" w:hAnsi="Times New Roman" w:cs="Times New Roman"/>
          <w:sz w:val="28"/>
          <w:szCs w:val="28"/>
        </w:rPr>
        <w:t>щих криминальную направленность, но чаще всего это недобросовестные политики.</w:t>
      </w:r>
    </w:p>
    <w:p w:rsidR="00182B6B" w:rsidRPr="00854702" w:rsidRDefault="00182B6B"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Типы преступлений: для обычных преступников</w:t>
      </w:r>
      <w:r w:rsidR="001B525A" w:rsidRPr="00854702">
        <w:rPr>
          <w:rFonts w:ascii="Times New Roman" w:hAnsi="Times New Roman" w:cs="Times New Roman"/>
          <w:sz w:val="28"/>
          <w:szCs w:val="28"/>
        </w:rPr>
        <w:t xml:space="preserve"> – чаще преступления с целью наживы, для социопатов – убийства, издевательство над жертвой пори жизни и манипуляциис мертвым телом (расчленение, сексуальные манипуляции), для психопатов – серийные убийства.</w:t>
      </w:r>
    </w:p>
    <w:p w:rsidR="001B525A" w:rsidRPr="00854702" w:rsidRDefault="001B525A" w:rsidP="00854702">
      <w:pPr>
        <w:pStyle w:val="a7"/>
        <w:widowControl w:val="0"/>
        <w:numPr>
          <w:ilvl w:val="0"/>
          <w:numId w:val="28"/>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После первого возникновения, развитие отрицательных свойств идет по своим закономерностям и зависит от частоты провоцирующих ситуаций.</w:t>
      </w:r>
    </w:p>
    <w:p w:rsidR="001C5199" w:rsidRPr="00854702" w:rsidRDefault="00854702" w:rsidP="00854702">
      <w:pPr>
        <w:widowControl w:val="0"/>
        <w:tabs>
          <w:tab w:val="left" w:pos="567"/>
        </w:tabs>
        <w:spacing w:after="0" w:line="360" w:lineRule="auto"/>
        <w:ind w:firstLine="709"/>
        <w:jc w:val="both"/>
        <w:rPr>
          <w:rFonts w:ascii="Times New Roman" w:hAnsi="Times New Roman" w:cs="Times New Roman"/>
          <w:b/>
          <w:bCs/>
          <w:sz w:val="28"/>
          <w:szCs w:val="28"/>
          <w:lang w:val="en-US"/>
        </w:rPr>
      </w:pPr>
      <w:r>
        <w:rPr>
          <w:rFonts w:ascii="Times New Roman" w:hAnsi="Times New Roman" w:cs="Times New Roman"/>
          <w:sz w:val="28"/>
          <w:szCs w:val="28"/>
        </w:rPr>
        <w:br w:type="page"/>
      </w:r>
      <w:r w:rsidR="00312479" w:rsidRPr="00854702">
        <w:rPr>
          <w:rFonts w:ascii="Times New Roman" w:hAnsi="Times New Roman" w:cs="Times New Roman"/>
          <w:b/>
          <w:bCs/>
          <w:sz w:val="28"/>
          <w:szCs w:val="28"/>
        </w:rPr>
        <w:t xml:space="preserve">Выводы по Главе </w:t>
      </w:r>
      <w:r>
        <w:rPr>
          <w:rFonts w:ascii="Times New Roman" w:hAnsi="Times New Roman" w:cs="Times New Roman"/>
          <w:b/>
          <w:bCs/>
          <w:sz w:val="28"/>
          <w:szCs w:val="28"/>
          <w:lang w:val="en-US"/>
        </w:rPr>
        <w:t>2</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b/>
          <w:bCs/>
          <w:sz w:val="28"/>
          <w:szCs w:val="28"/>
          <w:lang w:val="en-US"/>
        </w:rPr>
      </w:pPr>
    </w:p>
    <w:p w:rsidR="0072758D" w:rsidRPr="00854702" w:rsidRDefault="0072758D" w:rsidP="00854702">
      <w:pPr>
        <w:pStyle w:val="a7"/>
        <w:widowControl w:val="0"/>
        <w:numPr>
          <w:ilvl w:val="0"/>
          <w:numId w:val="30"/>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Сравнивая </w:t>
      </w:r>
      <w:r w:rsidR="00D8380C" w:rsidRPr="00854702">
        <w:rPr>
          <w:rFonts w:ascii="Times New Roman" w:hAnsi="Times New Roman" w:cs="Times New Roman"/>
          <w:sz w:val="28"/>
          <w:szCs w:val="28"/>
        </w:rPr>
        <w:t xml:space="preserve">личности </w:t>
      </w:r>
      <w:r w:rsidRPr="00854702">
        <w:rPr>
          <w:rFonts w:ascii="Times New Roman" w:hAnsi="Times New Roman" w:cs="Times New Roman"/>
          <w:sz w:val="28"/>
          <w:szCs w:val="28"/>
        </w:rPr>
        <w:t>преступников без патопсихологических отклонений, социопатов и психопатом</w:t>
      </w:r>
      <w:r w:rsidR="009A6D1F" w:rsidRPr="00854702">
        <w:rPr>
          <w:rFonts w:ascii="Times New Roman" w:hAnsi="Times New Roman" w:cs="Times New Roman"/>
          <w:sz w:val="28"/>
          <w:szCs w:val="28"/>
        </w:rPr>
        <w:t>, выявили:</w:t>
      </w:r>
      <w:r w:rsidRPr="00854702">
        <w:rPr>
          <w:rFonts w:ascii="Times New Roman" w:hAnsi="Times New Roman" w:cs="Times New Roman"/>
          <w:sz w:val="28"/>
          <w:szCs w:val="28"/>
        </w:rPr>
        <w:t xml:space="preserve"> обычные преступники психически здоровы, склонны</w:t>
      </w:r>
      <w:r w:rsidR="009A6D1F" w:rsidRPr="00854702">
        <w:rPr>
          <w:rFonts w:ascii="Times New Roman" w:hAnsi="Times New Roman" w:cs="Times New Roman"/>
          <w:sz w:val="28"/>
          <w:szCs w:val="28"/>
        </w:rPr>
        <w:t xml:space="preserve"> к преступлениям с целью наживы;</w:t>
      </w:r>
      <w:r w:rsidRPr="00854702">
        <w:rPr>
          <w:rFonts w:ascii="Times New Roman" w:hAnsi="Times New Roman" w:cs="Times New Roman"/>
          <w:sz w:val="28"/>
          <w:szCs w:val="28"/>
        </w:rPr>
        <w:t xml:space="preserve"> социопаты – пограничная форма – склонны к преступления с целью удовольствия</w:t>
      </w:r>
      <w:r w:rsidR="009A6D1F" w:rsidRPr="00854702">
        <w:rPr>
          <w:rFonts w:ascii="Times New Roman" w:hAnsi="Times New Roman" w:cs="Times New Roman"/>
          <w:sz w:val="28"/>
          <w:szCs w:val="28"/>
        </w:rPr>
        <w:t xml:space="preserve"> и указания своего «высшего</w:t>
      </w:r>
      <w:r w:rsidRPr="00854702">
        <w:rPr>
          <w:rFonts w:ascii="Times New Roman" w:hAnsi="Times New Roman" w:cs="Times New Roman"/>
          <w:sz w:val="28"/>
          <w:szCs w:val="28"/>
        </w:rPr>
        <w:t xml:space="preserve"> </w:t>
      </w:r>
      <w:r w:rsidR="009A6D1F" w:rsidRPr="00854702">
        <w:rPr>
          <w:rFonts w:ascii="Times New Roman" w:hAnsi="Times New Roman" w:cs="Times New Roman"/>
          <w:sz w:val="28"/>
          <w:szCs w:val="28"/>
        </w:rPr>
        <w:t>предназначения»; психопаты – это форма патопсихологии, прирожденные преступники, склонны к серийным убийствам, убийства для них выступают как работа и с каждым разом они совершенствуют свои «профессиональные навыки»</w:t>
      </w:r>
    </w:p>
    <w:p w:rsidR="0081220C" w:rsidRPr="00854702" w:rsidRDefault="0081220C" w:rsidP="00854702">
      <w:pPr>
        <w:pStyle w:val="a7"/>
        <w:widowControl w:val="0"/>
        <w:numPr>
          <w:ilvl w:val="0"/>
          <w:numId w:val="30"/>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Выделение конституциональных психопатов, не дает никакого права считать всех преступников психопатами; в этом и заключалась крупнейшая ошибка — ошибка и клиническая, и просто логическая,— сделанная Ломброзо.</w:t>
      </w:r>
    </w:p>
    <w:p w:rsidR="0081220C" w:rsidRPr="00854702" w:rsidRDefault="0081220C" w:rsidP="00854702">
      <w:pPr>
        <w:pStyle w:val="a7"/>
        <w:widowControl w:val="0"/>
        <w:numPr>
          <w:ilvl w:val="0"/>
          <w:numId w:val="30"/>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По отношению к группе антисоциальных психопатов больше, чем по отношению к какой-либо другой из числа выделяемых</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групп, нужно сказать, что, быть может, здесь дело идет не об отдельной, сколько-нибудь самостоятельной группе явлений, а лишь о факте «развития» одной из более основных конституциональных форм.</w:t>
      </w:r>
    </w:p>
    <w:p w:rsidR="009A6D1F" w:rsidRPr="00854702" w:rsidRDefault="009A6D1F" w:rsidP="00854702">
      <w:pPr>
        <w:pStyle w:val="a7"/>
        <w:widowControl w:val="0"/>
        <w:numPr>
          <w:ilvl w:val="0"/>
          <w:numId w:val="30"/>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Проблема антиобщественного поведения существует не только как абстрактное социальное явление. Повседневная жизнь ставит перед каждым из нас непростые задачи: не поддаться влиянию криминогенной обстановки, избежать страха, защитить себя и свою семью, воспитать законопослушание в детях, помочь людям (вставшим на путь нарушения закона) вернуться в общество. Поставленные задачи требуют огромных усилий со стороны государства и его граждан. Одновременно с этим решение проблемы преступности тесно связано с серьезным научным осмыслением противоправного поведения как отклоняющегося поведения личности.</w:t>
      </w:r>
    </w:p>
    <w:p w:rsidR="00854702" w:rsidRPr="008F6FE9" w:rsidRDefault="00854702" w:rsidP="00854702">
      <w:pPr>
        <w:widowControl w:val="0"/>
        <w:tabs>
          <w:tab w:val="left" w:pos="567"/>
        </w:tabs>
        <w:spacing w:after="0" w:line="360" w:lineRule="auto"/>
        <w:ind w:firstLine="709"/>
        <w:jc w:val="both"/>
        <w:rPr>
          <w:rFonts w:ascii="Times New Roman" w:hAnsi="Times New Roman" w:cs="Times New Roman"/>
          <w:b/>
          <w:bCs/>
          <w:sz w:val="28"/>
          <w:szCs w:val="28"/>
        </w:rPr>
      </w:pPr>
    </w:p>
    <w:p w:rsidR="001C5199" w:rsidRPr="00854702" w:rsidRDefault="00854702" w:rsidP="00854702">
      <w:pPr>
        <w:widowControl w:val="0"/>
        <w:tabs>
          <w:tab w:val="left" w:pos="567"/>
        </w:tabs>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1C5199" w:rsidRPr="00854702">
        <w:rPr>
          <w:rFonts w:ascii="Times New Roman" w:hAnsi="Times New Roman" w:cs="Times New Roman"/>
          <w:b/>
          <w:bCs/>
          <w:sz w:val="28"/>
          <w:szCs w:val="28"/>
        </w:rPr>
        <w:t>Заключение</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sz w:val="28"/>
          <w:szCs w:val="28"/>
        </w:rPr>
      </w:pP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Отклоняющееся поведение можно назвать актуальной проблемой современного общества. Оно выступает одной из ведущих причин обращения населения за психологической помощью.</w:t>
      </w:r>
    </w:p>
    <w:p w:rsidR="00F30D76"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курсовой работе предпринята попытка систематизации многочисленных разрозненных научных данных по психологии отклоняющегося поведения личности.</w:t>
      </w:r>
    </w:p>
    <w:p w:rsidR="00F30D76" w:rsidRPr="00854702" w:rsidRDefault="00F30D76"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 итогам контент анализа (то есть анализа литературы) можно сказать, что на самом деле наличие психопатологий увеличивает риск возник</w:t>
      </w:r>
      <w:r w:rsidR="0020025A" w:rsidRPr="00854702">
        <w:rPr>
          <w:rFonts w:ascii="Times New Roman" w:hAnsi="Times New Roman" w:cs="Times New Roman"/>
          <w:sz w:val="28"/>
          <w:szCs w:val="28"/>
        </w:rPr>
        <w:t>новения криминальных отклонений, но не дает никакого права считать всех преступников психически нездоровыми. Но при этом значительная часть социапатов имеет криминальные наклонности, и практически все психопаты прирожденные преступники. Чем более выражено патопсихологическое отклонение, при сохранности интеллекта, тем больше вероятности проявлений криминальной направленности и отклонений.</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Специалисту, оказывающему помощь людям с поведенческими девиациями, важно чувствовать уверенность и компетентность в таких вопросах, как этиология, механизмы функционирования, условия и закономерности формирования различных форм отклоняющегося поведения. Особенно важно сформировать адекватные представления и позитивные навыки воздействия на отклоняющееся поведение личности.</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Поведенческая психология - активно развивающаяся отрасль. В сравнении с другими подходами, поведенческая интервенция, возможно, является одним из наиболее адекватных и эффективных способов воздействия на поведение личности. В то же время в современной практике оказания психологической и психотерапевтической помощи наблюдается тенденция к интеграции разнообразных методов, основанных на различной методологии, для решения конкретных практических задач. В случае поведенческих нарушений достаточно широко и успешно используются интегративные подходы, направленные на решение стратегической задачи, - достижение позитивных личностных изменений.</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Решающим фактором, гарантирующим успешность применения любых методов выступает личность самого специалиста, оказывающего социально-психологическую помощь. Можно говорить о таких профессионально важных качествах психолога-девиантолога, как адаптивность, высокий </w:t>
      </w:r>
      <w:r w:rsidR="0020025A" w:rsidRPr="00854702">
        <w:rPr>
          <w:rFonts w:ascii="Times New Roman" w:hAnsi="Times New Roman" w:cs="Times New Roman"/>
          <w:sz w:val="28"/>
          <w:szCs w:val="28"/>
        </w:rPr>
        <w:t>уровень развития жизненно важных</w:t>
      </w:r>
      <w:r w:rsidRPr="00854702">
        <w:rPr>
          <w:rFonts w:ascii="Times New Roman" w:hAnsi="Times New Roman" w:cs="Times New Roman"/>
          <w:sz w:val="28"/>
          <w:szCs w:val="28"/>
        </w:rPr>
        <w:t xml:space="preserve"> умений, уверенность, искренний интерес к людям, духовность.</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Отклоняющееся/девиантное поведение личности - сложный многоуровневый полиэтиологичный процесс.</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Отклоняющееся поведение может проявляться в самых разнообразных формах активности личности.</w:t>
      </w:r>
      <w:r w:rsidR="004E72FE" w:rsidRPr="00854702">
        <w:rPr>
          <w:rFonts w:ascii="Times New Roman" w:hAnsi="Times New Roman" w:cs="Times New Roman"/>
          <w:sz w:val="28"/>
          <w:szCs w:val="28"/>
        </w:rPr>
        <w:t xml:space="preserve"> </w:t>
      </w:r>
      <w:r w:rsidRPr="00854702">
        <w:rPr>
          <w:rFonts w:ascii="Times New Roman" w:hAnsi="Times New Roman" w:cs="Times New Roman"/>
          <w:sz w:val="28"/>
          <w:szCs w:val="28"/>
        </w:rPr>
        <w:t>Основные отличительные признаки девиантного поведения - отклонение от социальной нормы, деструктивность, негативная оценка окружающих, повторяемость, усиливающаяся дезадаптация.</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Многочисленные концепции отклоняющегося поведения не противоречат, а гармонично дополняют друг друга, освещая данное явление с различных сторон.</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Отклоняющееся поведение личности необходимо рассматривать прежде всего в аспекте ее развития и адаптации к социальной среде.</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Стимулирование развития личности и повышение уровня ее социальной адаптации - ведущие цели психолого-социальной интервенции девиантного поведения.</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Теория отклоняющегося поведения призвана служить не навешиванию ярлыков, но оказанию реальной помощи личности через стимулирование ее готовности к изменениям и сотрудничеству.</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Отличительной особенностью пс</w:t>
      </w:r>
      <w:r w:rsidR="00DC447E" w:rsidRPr="00854702">
        <w:rPr>
          <w:rFonts w:ascii="Times New Roman" w:hAnsi="Times New Roman" w:cs="Times New Roman"/>
          <w:sz w:val="28"/>
          <w:szCs w:val="28"/>
        </w:rPr>
        <w:t>ихолого-социальной помощи в слу</w:t>
      </w:r>
      <w:r w:rsidRPr="00854702">
        <w:rPr>
          <w:rFonts w:ascii="Times New Roman" w:hAnsi="Times New Roman" w:cs="Times New Roman"/>
          <w:sz w:val="28"/>
          <w:szCs w:val="28"/>
        </w:rPr>
        <w:t>чае отклоняющегося поведения является ее активный, организующий и позитивный характер.</w:t>
      </w:r>
      <w:r w:rsidR="00DC447E" w:rsidRPr="00854702">
        <w:rPr>
          <w:rFonts w:ascii="Times New Roman" w:hAnsi="Times New Roman" w:cs="Times New Roman"/>
          <w:sz w:val="28"/>
          <w:szCs w:val="28"/>
        </w:rPr>
        <w:t xml:space="preserve"> </w:t>
      </w:r>
      <w:r w:rsidRPr="00854702">
        <w:rPr>
          <w:rFonts w:ascii="Times New Roman" w:hAnsi="Times New Roman" w:cs="Times New Roman"/>
          <w:sz w:val="28"/>
          <w:szCs w:val="28"/>
        </w:rPr>
        <w:t>Эффективность помощи определяется ее своевременностью, адекватностью и комплексностью.</w:t>
      </w:r>
    </w:p>
    <w:p w:rsidR="001C5199"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Специалисту важно понимать, что его возможности не безграничны: несмотря на прилагаемые усилия, результаты психолого-социального воздействия на конкретную личность с девиантным поведением могут быть Незначительными вследствие множества причин.</w:t>
      </w:r>
      <w:r w:rsidR="004E72FE" w:rsidRPr="00854702">
        <w:rPr>
          <w:rFonts w:ascii="Times New Roman" w:hAnsi="Times New Roman" w:cs="Times New Roman"/>
          <w:sz w:val="28"/>
          <w:szCs w:val="28"/>
        </w:rPr>
        <w:t xml:space="preserve"> </w:t>
      </w:r>
      <w:r w:rsidRPr="00854702">
        <w:rPr>
          <w:rFonts w:ascii="Times New Roman" w:hAnsi="Times New Roman" w:cs="Times New Roman"/>
          <w:sz w:val="28"/>
          <w:szCs w:val="28"/>
        </w:rPr>
        <w:t>Следует также признать, что современные знания о природе отклоняющегося поведения личности скорее порождают новые вопросы, чем дают полные ответы на них.</w:t>
      </w:r>
    </w:p>
    <w:p w:rsidR="004E72FE" w:rsidRPr="00854702" w:rsidRDefault="001C5199"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Дальнейшие научные исследования в этой области, накопление опыта Практической работы, объединение усилий различных специалистов с </w:t>
      </w:r>
      <w:r w:rsidR="004E72FE" w:rsidRPr="00854702">
        <w:rPr>
          <w:rFonts w:ascii="Times New Roman" w:hAnsi="Times New Roman" w:cs="Times New Roman"/>
          <w:sz w:val="28"/>
          <w:szCs w:val="28"/>
        </w:rPr>
        <w:t>у</w:t>
      </w:r>
      <w:r w:rsidRPr="00854702">
        <w:rPr>
          <w:rFonts w:ascii="Times New Roman" w:hAnsi="Times New Roman" w:cs="Times New Roman"/>
          <w:sz w:val="28"/>
          <w:szCs w:val="28"/>
        </w:rPr>
        <w:t>силиями отдельной личности - все это может помочь в преодолении закономерных трудностей.</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b/>
          <w:bCs/>
          <w:sz w:val="28"/>
          <w:szCs w:val="28"/>
        </w:rPr>
      </w:pPr>
    </w:p>
    <w:p w:rsidR="00767EC9" w:rsidRPr="00854702" w:rsidRDefault="00854702" w:rsidP="00854702">
      <w:pPr>
        <w:widowControl w:val="0"/>
        <w:tabs>
          <w:tab w:val="left" w:pos="567"/>
        </w:tabs>
        <w:spacing w:after="0" w:line="360" w:lineRule="auto"/>
        <w:ind w:firstLine="709"/>
        <w:jc w:val="both"/>
        <w:rPr>
          <w:rFonts w:ascii="Times New Roman" w:hAnsi="Times New Roman" w:cs="Times New Roman"/>
          <w:b/>
          <w:bCs/>
          <w:sz w:val="28"/>
          <w:szCs w:val="28"/>
          <w:lang w:val="en-US"/>
        </w:rPr>
      </w:pPr>
      <w:r>
        <w:rPr>
          <w:rFonts w:ascii="Times New Roman" w:hAnsi="Times New Roman" w:cs="Times New Roman"/>
          <w:b/>
          <w:bCs/>
          <w:sz w:val="28"/>
          <w:szCs w:val="28"/>
        </w:rPr>
        <w:br w:type="page"/>
      </w:r>
      <w:r w:rsidR="00767EC9" w:rsidRPr="00854702">
        <w:rPr>
          <w:rFonts w:ascii="Times New Roman" w:hAnsi="Times New Roman" w:cs="Times New Roman"/>
          <w:b/>
          <w:bCs/>
          <w:sz w:val="28"/>
          <w:szCs w:val="28"/>
        </w:rPr>
        <w:t>Предложения</w:t>
      </w:r>
    </w:p>
    <w:p w:rsidR="001D6B0E" w:rsidRPr="00854702" w:rsidRDefault="001D6B0E" w:rsidP="00854702">
      <w:pPr>
        <w:widowControl w:val="0"/>
        <w:tabs>
          <w:tab w:val="left" w:pos="567"/>
        </w:tabs>
        <w:spacing w:after="0" w:line="360" w:lineRule="auto"/>
        <w:ind w:firstLine="709"/>
        <w:jc w:val="both"/>
        <w:rPr>
          <w:rFonts w:ascii="Times New Roman" w:hAnsi="Times New Roman" w:cs="Times New Roman"/>
          <w:sz w:val="28"/>
          <w:szCs w:val="28"/>
          <w:lang w:val="en-US"/>
        </w:rPr>
      </w:pPr>
    </w:p>
    <w:p w:rsidR="009A6D1F" w:rsidRPr="00854702" w:rsidRDefault="009A6D1F" w:rsidP="00854702">
      <w:pPr>
        <w:pStyle w:val="a7"/>
        <w:widowControl w:val="0"/>
        <w:numPr>
          <w:ilvl w:val="0"/>
          <w:numId w:val="31"/>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Общество должно быть в постоянной борьбе с криминальными поведенческими патологиями, даже осознавая неизбежность их возникновения.</w:t>
      </w:r>
    </w:p>
    <w:p w:rsidR="009A6D1F" w:rsidRPr="00854702" w:rsidRDefault="009A6D1F" w:rsidP="00854702">
      <w:pPr>
        <w:pStyle w:val="a7"/>
        <w:widowControl w:val="0"/>
        <w:numPr>
          <w:ilvl w:val="0"/>
          <w:numId w:val="31"/>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 xml:space="preserve">Должен осуществляться социальный контроль, который будет обеспечивать наличие всей совокупности методов и средств, которыми общество будет воздействовать на отклоняющееся (нежелательные) формы поведения. Цель же </w:t>
      </w:r>
      <w:r w:rsidR="00DC447E" w:rsidRPr="00854702">
        <w:rPr>
          <w:rFonts w:ascii="Times New Roman" w:hAnsi="Times New Roman" w:cs="Times New Roman"/>
          <w:sz w:val="28"/>
          <w:szCs w:val="28"/>
        </w:rPr>
        <w:t>здесь будет их сведение к миниму</w:t>
      </w:r>
      <w:r w:rsidRPr="00854702">
        <w:rPr>
          <w:rFonts w:ascii="Times New Roman" w:hAnsi="Times New Roman" w:cs="Times New Roman"/>
          <w:sz w:val="28"/>
          <w:szCs w:val="28"/>
        </w:rPr>
        <w:t>му.</w:t>
      </w:r>
    </w:p>
    <w:p w:rsidR="00AA3815" w:rsidRPr="00854702" w:rsidRDefault="009A6D1F" w:rsidP="00854702">
      <w:pPr>
        <w:pStyle w:val="a7"/>
        <w:widowControl w:val="0"/>
        <w:numPr>
          <w:ilvl w:val="0"/>
          <w:numId w:val="31"/>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Механизмами контроля со стороны социума могут быть:</w:t>
      </w:r>
    </w:p>
    <w:p w:rsidR="009A6D1F" w:rsidRPr="00854702" w:rsidRDefault="009A6D1F"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обычный контроль, который осуществляется как бы извне</w:t>
      </w:r>
      <w:r w:rsidR="00AA3815" w:rsidRPr="00854702">
        <w:rPr>
          <w:rFonts w:ascii="Times New Roman" w:hAnsi="Times New Roman" w:cs="Times New Roman"/>
          <w:sz w:val="28"/>
          <w:szCs w:val="28"/>
        </w:rPr>
        <w:t xml:space="preserve"> (наказание или какие-то другие меры воздействия и коррекции)</w:t>
      </w:r>
    </w:p>
    <w:p w:rsidR="00AA3815" w:rsidRPr="00854702" w:rsidRDefault="00AA3815"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контроль изнутри (внутренний), когда человек, находящийся в социуме интериоризирует ценности и социальные нормы</w:t>
      </w:r>
    </w:p>
    <w:p w:rsidR="00AA3815" w:rsidRPr="00854702" w:rsidRDefault="00AA3815"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контроль косвенный – это может быть некая идентификация (отожествление) с законопослушными гражданами</w:t>
      </w:r>
    </w:p>
    <w:p w:rsidR="00AA3815" w:rsidRPr="00854702" w:rsidRDefault="00AA3815"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может быть также контроль, который основан на доступности разнообразных способов удовлетворения потребностей и достижения целей. Это будет выступать альтернативой криминальному поведению.</w:t>
      </w:r>
    </w:p>
    <w:p w:rsidR="00AA3815" w:rsidRPr="00854702" w:rsidRDefault="00AA3815" w:rsidP="00854702">
      <w:pPr>
        <w:pStyle w:val="a7"/>
        <w:widowControl w:val="0"/>
        <w:numPr>
          <w:ilvl w:val="0"/>
          <w:numId w:val="31"/>
        </w:numPr>
        <w:tabs>
          <w:tab w:val="left" w:pos="567"/>
        </w:tabs>
        <w:spacing w:after="0" w:line="360" w:lineRule="auto"/>
        <w:ind w:left="0" w:firstLine="709"/>
        <w:jc w:val="both"/>
        <w:rPr>
          <w:rFonts w:ascii="Times New Roman" w:hAnsi="Times New Roman" w:cs="Times New Roman"/>
          <w:sz w:val="28"/>
          <w:szCs w:val="28"/>
        </w:rPr>
      </w:pPr>
      <w:r w:rsidRPr="00854702">
        <w:rPr>
          <w:rFonts w:ascii="Times New Roman" w:hAnsi="Times New Roman" w:cs="Times New Roman"/>
          <w:sz w:val="28"/>
          <w:szCs w:val="28"/>
        </w:rPr>
        <w:t>Стратегическую суть социального контроля, можно определить следующим образом:</w:t>
      </w:r>
    </w:p>
    <w:p w:rsidR="009A6D1F" w:rsidRPr="00854702" w:rsidRDefault="00AA3815"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активность социальная должна быть направлении в нейтральную или соц. одобряемую сторону</w:t>
      </w:r>
    </w:p>
    <w:p w:rsidR="00AA3815" w:rsidRPr="00854702" w:rsidRDefault="00AA3815"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отмена смертной казни не является здесь положительным фактором, а делает относительно безнаказанными особенно тяжкие преступные деяния</w:t>
      </w:r>
    </w:p>
    <w:p w:rsidR="00E3495B" w:rsidRPr="00854702" w:rsidRDefault="00E3495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возможно некоторое смягчение режима в тюрьмах, в сторону демократической направленности (демократизация и либерализация режима)</w:t>
      </w:r>
    </w:p>
    <w:p w:rsidR="00E3495B" w:rsidRPr="00854702" w:rsidRDefault="00E3495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замещение опасных форм отклоняющегося поведения полезными (соответствующая профессиональная направленность, определенная должность на работе, творчество)</w:t>
      </w:r>
    </w:p>
    <w:p w:rsidR="00E3495B" w:rsidRPr="00854702" w:rsidRDefault="00E3495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по моему мнению не следует допускать легализацию «преступлений без жертв» (проституция, потребление наркотиков, алкоголя, бродяжничество, гомосексуализм), так как это может стать нормой, а это, в свою очередь приведет к моральному и нравственному разложению общества</w:t>
      </w:r>
    </w:p>
    <w:p w:rsidR="00E3495B" w:rsidRPr="00854702" w:rsidRDefault="00E3495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расширение воздействия и функционирования служб, занимающихся социальной помощью (суицид, наркотики, геронтология)</w:t>
      </w:r>
    </w:p>
    <w:p w:rsidR="00767EC9" w:rsidRPr="00854702" w:rsidRDefault="00E3495B"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В качестве психологической коррекции криминальных отклонений, я думаю, следует предложить:</w:t>
      </w:r>
    </w:p>
    <w:p w:rsidR="00EB2501" w:rsidRPr="00854702" w:rsidRDefault="00EB25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стимулирование позитивной мотивации</w:t>
      </w:r>
    </w:p>
    <w:p w:rsidR="00EB2501" w:rsidRPr="00854702" w:rsidRDefault="00EB25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коррекцию эмоциональных состояний</w:t>
      </w:r>
    </w:p>
    <w:p w:rsidR="00EB2501" w:rsidRPr="00854702" w:rsidRDefault="00EB25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саморегуляцию</w:t>
      </w:r>
    </w:p>
    <w:p w:rsidR="00EB2501" w:rsidRPr="00854702" w:rsidRDefault="00EB25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когнитивное переструктурирование</w:t>
      </w:r>
    </w:p>
    <w:p w:rsidR="00EB2501" w:rsidRPr="00854702" w:rsidRDefault="00EB25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угашение нежелательного поведения</w:t>
      </w:r>
    </w:p>
    <w:p w:rsidR="00EB2501" w:rsidRPr="00854702" w:rsidRDefault="00EB25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 формирование позитивного поведения</w:t>
      </w:r>
    </w:p>
    <w:p w:rsidR="00EB2501" w:rsidRPr="00854702" w:rsidRDefault="00EB2501" w:rsidP="00854702">
      <w:pPr>
        <w:widowControl w:val="0"/>
        <w:tabs>
          <w:tab w:val="left" w:pos="567"/>
        </w:tabs>
        <w:spacing w:after="0" w:line="360" w:lineRule="auto"/>
        <w:ind w:firstLine="709"/>
        <w:jc w:val="both"/>
        <w:rPr>
          <w:rFonts w:ascii="Times New Roman" w:hAnsi="Times New Roman" w:cs="Times New Roman"/>
          <w:sz w:val="28"/>
          <w:szCs w:val="28"/>
        </w:rPr>
      </w:pPr>
      <w:r w:rsidRPr="00854702">
        <w:rPr>
          <w:rFonts w:ascii="Times New Roman" w:hAnsi="Times New Roman" w:cs="Times New Roman"/>
          <w:sz w:val="28"/>
          <w:szCs w:val="28"/>
        </w:rPr>
        <w:t>Благодаря всему этому современное общество будет в состоянии справится с такой безу</w:t>
      </w:r>
      <w:r w:rsidR="00DC447E" w:rsidRPr="00854702">
        <w:rPr>
          <w:rFonts w:ascii="Times New Roman" w:hAnsi="Times New Roman" w:cs="Times New Roman"/>
          <w:sz w:val="28"/>
          <w:szCs w:val="28"/>
        </w:rPr>
        <w:t>словно актуальной и злободневно</w:t>
      </w:r>
      <w:r w:rsidRPr="00854702">
        <w:rPr>
          <w:rFonts w:ascii="Times New Roman" w:hAnsi="Times New Roman" w:cs="Times New Roman"/>
          <w:sz w:val="28"/>
          <w:szCs w:val="28"/>
        </w:rPr>
        <w:t>й проблемой как возникновение криминальных отклонений.</w:t>
      </w:r>
    </w:p>
    <w:p w:rsidR="00767EC9" w:rsidRPr="00854702" w:rsidRDefault="00767EC9" w:rsidP="00854702">
      <w:pPr>
        <w:widowControl w:val="0"/>
        <w:tabs>
          <w:tab w:val="left" w:pos="567"/>
        </w:tabs>
        <w:spacing w:after="0" w:line="360" w:lineRule="auto"/>
        <w:ind w:firstLine="709"/>
        <w:jc w:val="both"/>
        <w:rPr>
          <w:rFonts w:ascii="Times New Roman" w:hAnsi="Times New Roman" w:cs="Times New Roman"/>
          <w:sz w:val="28"/>
          <w:szCs w:val="28"/>
        </w:rPr>
      </w:pPr>
    </w:p>
    <w:p w:rsidR="009C6BEB" w:rsidRPr="00854702" w:rsidRDefault="00854702" w:rsidP="00854702">
      <w:pPr>
        <w:widowControl w:val="0"/>
        <w:tabs>
          <w:tab w:val="left" w:pos="567"/>
        </w:tabs>
        <w:spacing w:after="0" w:line="360" w:lineRule="auto"/>
        <w:ind w:firstLine="709"/>
        <w:jc w:val="both"/>
        <w:rPr>
          <w:rFonts w:ascii="Times New Roman" w:hAnsi="Times New Roman" w:cs="Times New Roman"/>
          <w:b/>
          <w:bCs/>
          <w:sz w:val="28"/>
          <w:szCs w:val="28"/>
          <w:lang w:val="en-US"/>
        </w:rPr>
      </w:pPr>
      <w:r>
        <w:rPr>
          <w:rFonts w:ascii="Times New Roman" w:hAnsi="Times New Roman" w:cs="Times New Roman"/>
          <w:sz w:val="28"/>
          <w:szCs w:val="28"/>
        </w:rPr>
        <w:br w:type="page"/>
      </w:r>
      <w:r w:rsidR="00700556" w:rsidRPr="00854702">
        <w:rPr>
          <w:rFonts w:ascii="Times New Roman" w:hAnsi="Times New Roman" w:cs="Times New Roman"/>
          <w:b/>
          <w:bCs/>
          <w:sz w:val="28"/>
          <w:szCs w:val="28"/>
        </w:rPr>
        <w:t>ЛИТЕРАТУРА</w:t>
      </w:r>
    </w:p>
    <w:p w:rsidR="00945706" w:rsidRPr="00854702" w:rsidRDefault="00945706" w:rsidP="00854702">
      <w:pPr>
        <w:widowControl w:val="0"/>
        <w:tabs>
          <w:tab w:val="left" w:pos="567"/>
          <w:tab w:val="left" w:pos="3792"/>
        </w:tabs>
        <w:spacing w:after="0" w:line="360" w:lineRule="auto"/>
        <w:ind w:firstLine="709"/>
        <w:jc w:val="both"/>
        <w:rPr>
          <w:rFonts w:ascii="Times New Roman" w:hAnsi="Times New Roman" w:cs="Times New Roman"/>
          <w:sz w:val="28"/>
          <w:szCs w:val="28"/>
        </w:rPr>
      </w:pP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Арефьев А.Л. Девиантные явления в среде учащейся молодежи // Народное образование. - 2003. - №7. - С.193-200.</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 xml:space="preserve">Баранов П.П., Курбатов В.И. Юридическая психология-Ростов-на-Дону: «Феник», 2004. - 576 </w:t>
      </w:r>
      <w:r w:rsidRPr="00854702">
        <w:rPr>
          <w:rFonts w:ascii="Times New Roman" w:hAnsi="Times New Roman" w:cs="Times New Roman"/>
          <w:sz w:val="28"/>
          <w:szCs w:val="28"/>
          <w:lang w:val="en-US"/>
        </w:rPr>
        <w:t>c</w:t>
      </w:r>
      <w:r w:rsidRPr="00854702">
        <w:rPr>
          <w:rFonts w:ascii="Times New Roman" w:hAnsi="Times New Roman" w:cs="Times New Roman"/>
          <w:sz w:val="28"/>
          <w:szCs w:val="28"/>
        </w:rPr>
        <w:t>.</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Беличева С.А. Превентивная практика и социальная работа с детьми и семьями группы риска в Финляндии // Профессиональная библиотека работника социальной службы. - 2001. - №2. - С.34-39.</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Васильев В.Л. Юридическая психология. Учебник. – СПб.: Питер, 2000. – 655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Василькова Ю.В. Работа социального педагога с трудными подростками // Методика и опыт работы социального педагога. - М.: Академия, 2001. - С. 91-121.</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Вахрамов Е. Психологическая коррекция аномального поведения подростков: побег из дома // Прикладная психология и психоанализ. - 2000. - №3. - С.52-60.</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Вим Лот, Хан Спанярд. Нидерландская модель социальной помощи детям и подросткам (Как профилактика асоциального поведения) // Вестник психосоциальной и коррекционно-реабилитационной работы. - 2000. - №1. - С.60-74.</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Вингендер И. Социально-психологические аспекты девиаций в Венгрии // Психологическая наука и образование. - 2000. - №3. - С.5-15.</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Девиантность и социальный контроль в России (XIX-XX вв.): Тенденции и социологическое осмысление. - СПб., 2000. – 384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lang w:val="en-US"/>
        </w:rPr>
      </w:pPr>
      <w:r w:rsidRPr="00854702">
        <w:rPr>
          <w:rFonts w:ascii="Times New Roman" w:hAnsi="Times New Roman" w:cs="Times New Roman"/>
          <w:sz w:val="28"/>
          <w:szCs w:val="28"/>
        </w:rPr>
        <w:t>Дети социального риска и их воспитание. Учебно-методическое пособие / Под науч. Ред. Л.М. Шипициной. СПб.: Издательство «Речь», 2003. – 144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Долгова А.И. Взаимодействие и причинность в системе научно-детерминистического подхода к изучению преступности // Вопросы борьбы с преступностью. – вып. 35. – М., 1981.</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Зиядова Д. Почему подросток совершает преступление? // Воспитание школьников. - 2002. - №8. - С.17-21.</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Калинина Н.В., Лукьянова М.И. Некоторые аспекты изучения поведения подростков и молодежи в кризисных ситуациях // Психологическая наука и образование. - 2000. - №3. - С.16-25.</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Клейберг Ю.А. Психология девиантного поведения: Учебное пособие для вузов. – М.: ТЦ Сфера, 2003. – 160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Комарь В.Д. Предупреждение и преодоление отклонений в поведении подростков // Классный руководитель. - 2003. - №4. - С. 86-103.</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7F6A94">
        <w:rPr>
          <w:rFonts w:ascii="Times New Roman" w:hAnsi="Times New Roman" w:cs="Times New Roman"/>
          <w:sz w:val="28"/>
          <w:szCs w:val="28"/>
        </w:rPr>
        <w:t>Криминология. 2-е издание, переработанное и дополненное, Кудрявцев В.Н., Эминов В.Е.</w:t>
      </w:r>
      <w:r w:rsidRPr="00854702">
        <w:rPr>
          <w:rFonts w:ascii="Times New Roman" w:hAnsi="Times New Roman" w:cs="Times New Roman"/>
          <w:sz w:val="28"/>
          <w:szCs w:val="28"/>
        </w:rPr>
        <w:t xml:space="preserve"> – 2002. – 686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Крылова Н. Проблемный подросток: его права и возможности. - 2001. - №9. - С.17-25.</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Кузнецова И. Психологическая поддержка. Принципы работы с детьми и подростками с отклонениями в поведении // Школьный психолог. - 2000. - №№ 29, 30, 31.</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Лукин Н.Н. Творчество как детерминанта профилактики правонарушний детей и подростков // Известия РАО. - 2000. - №4. - С.46-48.</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Майсак Н.В. Личностные особенности младшего подростка с девиантным поведением: Дис. ... канд. психол. наук. - М., 2001. - 213 c.</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Малышев К. Профилактика и коррекция девиантного поведения // ОБЖ. - 2003. - №2. - С.52-53.</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Мейер В., Чессер Э. Методы поведенческой терапии. - СПб., 2000.- С. 245.</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Менделевич В.Д. Психология девиантного поведения. - Москва, «МЕДпресс», 2000.- 432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Минаева О. Психолого-педагогическая работа с семьей "трудного" подростка // Домашнее воспитание. - 2000. - №1. - С.78-79.</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Нагаев В.В., Толстов В.Г., Толстов В.В. Основные направления социально-психологической, психотерапевтической и правовой реабилитации девиантов // Вестник психосоциальной и коррекционно-реабилитационной работы. - 2001. - №3. - С.40-46.</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Подростки "группы риска" // Практическая психология образования: Уч. пос. для вузов / Под ред. И.В. Дубровиной. - М.: Просвещение, 2003. - С.376-401.</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Полтавцева А.О. Молодежные девиации в Приморье // СоцИс. - 2003. -№4. - С.135-138.</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Профилактика агрессивных и террористических проявлений у подростков: Метод. Пособие / С.Н. Ениколопов, Л.В. Ерофеева, И. Соковня и др.; под ред. И. Соковни. – М.: Просвещение, 2002. – 158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Профилактическая работа по предупреждению правонарушений среди учащихся: Методические рекомендации. - Йошкар-Ола: Марий Эл учитель, 2001. - 24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Романов В.В. Юридическая психология Учебник-М: Юристъ, 2005.</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Самохина А.А. Социально-психологическая деформация как причина деликвентного поведения // Прикладная психология. - 2000. - №3. - С.46-55.</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Селиванова О.А. Личностно-значимые условия реинтеграции "уличного" подростка в социум // Педагогика. - 2004. - №1. - С.56-61.</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Сергиенко А., Симонова М. Смогут ли центры досуга соперничать с криминальной улицей? // Первое сентября. - 2000. - №27. – 6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Татитдинова Т.Г. Организованная преступность и молодежь // СоцИс. - 2000. - №1. - С.55-91.</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Трус И. Школьники с девиантным поведением: особенности воспитания // Воспитание школьников. - 2002. - №7. - С.44-46.</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Уголовное право России. Т.1. Общая часть /Отв. ред.</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А.Н. Игнатов, Ю.А. Красиков.</w:t>
      </w:r>
      <w:r w:rsidR="00854702" w:rsidRPr="00854702">
        <w:rPr>
          <w:rFonts w:ascii="Times New Roman" w:hAnsi="Times New Roman" w:cs="Times New Roman"/>
          <w:sz w:val="28"/>
          <w:szCs w:val="28"/>
        </w:rPr>
        <w:t xml:space="preserve"> </w:t>
      </w:r>
      <w:r w:rsidRPr="00854702">
        <w:rPr>
          <w:rFonts w:ascii="Times New Roman" w:hAnsi="Times New Roman" w:cs="Times New Roman"/>
          <w:sz w:val="28"/>
          <w:szCs w:val="28"/>
        </w:rPr>
        <w:t>– М.: Норма-Инфра-М, 2000. – 639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Цветков В.Л. Юридическая психология Учебник – М: Щит-М, 2006. – 436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Цилуйко М.В. Влияние средств массовой информации на формирование противоправного поведения подростков // Вестник психосоциальной и коррекционно-реабилитационной работы. - 2000. - №1. - С.75-87.</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Чумаков И.В. Психологическая карта учащегося группы риска в системе профилактики девиантного поведения подростков // Вестник психосоциальной и коррекционно-реабилитационной работы. - 2002. - №2. - С.41-57.</w:t>
      </w:r>
    </w:p>
    <w:p w:rsidR="00945706" w:rsidRPr="00854702" w:rsidRDefault="00945706" w:rsidP="00854702">
      <w:pPr>
        <w:pStyle w:val="a7"/>
        <w:widowControl w:val="0"/>
        <w:numPr>
          <w:ilvl w:val="0"/>
          <w:numId w:val="33"/>
        </w:numPr>
        <w:tabs>
          <w:tab w:val="left" w:pos="342"/>
          <w:tab w:val="left" w:pos="513"/>
        </w:tabs>
        <w:autoSpaceDE w:val="0"/>
        <w:autoSpaceDN w:val="0"/>
        <w:adjustRightInd w:val="0"/>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Энциклопедия глубинной психологии / Под ред. А. М. Боковикова. - М., 2001.-Т. 2. – 586 с.</w:t>
      </w:r>
    </w:p>
    <w:p w:rsidR="00945706" w:rsidRPr="00854702" w:rsidRDefault="00945706"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Юричка Ю. Предупредить правонарушения несовершеннолетних // Народное образование. - 2000. - №6. - С.267-270.</w:t>
      </w:r>
    </w:p>
    <w:p w:rsidR="0053589F" w:rsidRPr="00854702" w:rsidRDefault="0053589F"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Энциклопедия юридической психологии / Под ред. А.М. Столяренко // ЮНИТИ-ДАНА. – 2003. – 607 с.</w:t>
      </w:r>
    </w:p>
    <w:p w:rsidR="0053589F" w:rsidRPr="00854702" w:rsidRDefault="003F3760" w:rsidP="00854702">
      <w:pPr>
        <w:pStyle w:val="a7"/>
        <w:widowControl w:val="0"/>
        <w:numPr>
          <w:ilvl w:val="0"/>
          <w:numId w:val="33"/>
        </w:numPr>
        <w:tabs>
          <w:tab w:val="left" w:pos="342"/>
          <w:tab w:val="left" w:pos="513"/>
        </w:tabs>
        <w:spacing w:after="0" w:line="360" w:lineRule="auto"/>
        <w:ind w:left="0" w:firstLine="0"/>
        <w:jc w:val="both"/>
        <w:rPr>
          <w:rFonts w:ascii="Times New Roman" w:hAnsi="Times New Roman" w:cs="Times New Roman"/>
          <w:sz w:val="28"/>
          <w:szCs w:val="28"/>
        </w:rPr>
      </w:pPr>
      <w:r w:rsidRPr="00854702">
        <w:rPr>
          <w:rFonts w:ascii="Times New Roman" w:hAnsi="Times New Roman" w:cs="Times New Roman"/>
          <w:sz w:val="28"/>
          <w:szCs w:val="28"/>
        </w:rPr>
        <w:t>Юридическая психология. Энциклопедия. / Под ред. М.И. Еникеева // Приор. – 2001. – 352 с.</w:t>
      </w:r>
      <w:bookmarkStart w:id="4" w:name="_GoBack"/>
      <w:bookmarkEnd w:id="4"/>
    </w:p>
    <w:sectPr w:rsidR="0053589F" w:rsidRPr="00854702" w:rsidSect="00854702">
      <w:type w:val="nextColumn"/>
      <w:pgSz w:w="11906" w:h="16838"/>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8C4" w:rsidRDefault="002208C4" w:rsidP="009C6BEB">
      <w:pPr>
        <w:spacing w:after="0" w:line="240" w:lineRule="auto"/>
        <w:rPr>
          <w:rFonts w:cs="Times New Roman"/>
        </w:rPr>
      </w:pPr>
      <w:r>
        <w:rPr>
          <w:rFonts w:cs="Times New Roman"/>
        </w:rPr>
        <w:separator/>
      </w:r>
    </w:p>
  </w:endnote>
  <w:endnote w:type="continuationSeparator" w:id="0">
    <w:p w:rsidR="002208C4" w:rsidRDefault="002208C4" w:rsidP="009C6BEB">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8C4" w:rsidRDefault="002208C4" w:rsidP="009C6BEB">
      <w:pPr>
        <w:spacing w:after="0" w:line="240" w:lineRule="auto"/>
        <w:rPr>
          <w:rFonts w:cs="Times New Roman"/>
        </w:rPr>
      </w:pPr>
      <w:r>
        <w:rPr>
          <w:rFonts w:cs="Times New Roman"/>
        </w:rPr>
        <w:separator/>
      </w:r>
    </w:p>
  </w:footnote>
  <w:footnote w:type="continuationSeparator" w:id="0">
    <w:p w:rsidR="002208C4" w:rsidRDefault="002208C4" w:rsidP="009C6BEB">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25892"/>
    <w:multiLevelType w:val="hybridMultilevel"/>
    <w:tmpl w:val="2E5A79A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F5035A9"/>
    <w:multiLevelType w:val="hybridMultilevel"/>
    <w:tmpl w:val="17C8AB0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2A0399C"/>
    <w:multiLevelType w:val="multilevel"/>
    <w:tmpl w:val="960E2CA0"/>
    <w:lvl w:ilvl="0">
      <w:start w:val="2"/>
      <w:numFmt w:val="decimal"/>
      <w:lvlText w:val="%1."/>
      <w:lvlJc w:val="left"/>
      <w:pPr>
        <w:ind w:left="432" w:hanging="432"/>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
    <w:nsid w:val="131A0F6F"/>
    <w:multiLevelType w:val="hybridMultilevel"/>
    <w:tmpl w:val="7BA883D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4CC125B"/>
    <w:multiLevelType w:val="hybridMultilevel"/>
    <w:tmpl w:val="5AD29AC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94F1D1C"/>
    <w:multiLevelType w:val="hybridMultilevel"/>
    <w:tmpl w:val="D1F89D7A"/>
    <w:lvl w:ilvl="0" w:tplc="67E6589A">
      <w:start w:val="1"/>
      <w:numFmt w:val="decimal"/>
      <w:lvlText w:val="%1."/>
      <w:lvlJc w:val="left"/>
      <w:pPr>
        <w:tabs>
          <w:tab w:val="num" w:pos="1276"/>
        </w:tabs>
        <w:ind w:left="709" w:firstLine="284"/>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1DB31D40"/>
    <w:multiLevelType w:val="singleLevel"/>
    <w:tmpl w:val="B90C7620"/>
    <w:lvl w:ilvl="0">
      <w:start w:val="1"/>
      <w:numFmt w:val="decimal"/>
      <w:lvlText w:val="%1."/>
      <w:lvlJc w:val="left"/>
      <w:pPr>
        <w:tabs>
          <w:tab w:val="num" w:pos="910"/>
        </w:tabs>
        <w:ind w:left="910" w:hanging="360"/>
      </w:pPr>
      <w:rPr>
        <w:rFonts w:cs="Times New Roman" w:hint="default"/>
        <w:b w:val="0"/>
        <w:bCs w:val="0"/>
      </w:rPr>
    </w:lvl>
  </w:abstractNum>
  <w:abstractNum w:abstractNumId="7">
    <w:nsid w:val="1EF42060"/>
    <w:multiLevelType w:val="multilevel"/>
    <w:tmpl w:val="825C782A"/>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204B12B5"/>
    <w:multiLevelType w:val="multilevel"/>
    <w:tmpl w:val="A97C785E"/>
    <w:lvl w:ilvl="0">
      <w:start w:val="1"/>
      <w:numFmt w:val="decimal"/>
      <w:lvlText w:val="%1."/>
      <w:lvlJc w:val="left"/>
      <w:pPr>
        <w:ind w:left="432" w:hanging="432"/>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20BD3736"/>
    <w:multiLevelType w:val="singleLevel"/>
    <w:tmpl w:val="C6C62DC2"/>
    <w:lvl w:ilvl="0">
      <w:numFmt w:val="bullet"/>
      <w:lvlText w:val="-"/>
      <w:lvlJc w:val="left"/>
      <w:pPr>
        <w:tabs>
          <w:tab w:val="num" w:pos="927"/>
        </w:tabs>
        <w:ind w:left="927" w:hanging="360"/>
      </w:pPr>
      <w:rPr>
        <w:rFonts w:hint="default"/>
      </w:rPr>
    </w:lvl>
  </w:abstractNum>
  <w:abstractNum w:abstractNumId="10">
    <w:nsid w:val="232A37AD"/>
    <w:multiLevelType w:val="multilevel"/>
    <w:tmpl w:val="418E61A8"/>
    <w:lvl w:ilvl="0">
      <w:start w:val="2"/>
      <w:numFmt w:val="decimal"/>
      <w:lvlText w:val="%1."/>
      <w:lvlJc w:val="left"/>
      <w:pPr>
        <w:ind w:left="432" w:hanging="432"/>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1">
    <w:nsid w:val="23360AEA"/>
    <w:multiLevelType w:val="singleLevel"/>
    <w:tmpl w:val="D92C1EFE"/>
    <w:lvl w:ilvl="0">
      <w:start w:val="1"/>
      <w:numFmt w:val="decimal"/>
      <w:lvlText w:val="%1."/>
      <w:lvlJc w:val="left"/>
      <w:pPr>
        <w:tabs>
          <w:tab w:val="num" w:pos="1134"/>
        </w:tabs>
        <w:ind w:left="1134" w:hanging="567"/>
      </w:pPr>
      <w:rPr>
        <w:rFonts w:cs="Times New Roman"/>
      </w:rPr>
    </w:lvl>
  </w:abstractNum>
  <w:abstractNum w:abstractNumId="12">
    <w:nsid w:val="243A70AA"/>
    <w:multiLevelType w:val="hybridMultilevel"/>
    <w:tmpl w:val="A84CF05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24CA1118"/>
    <w:multiLevelType w:val="hybridMultilevel"/>
    <w:tmpl w:val="F02672F0"/>
    <w:lvl w:ilvl="0" w:tplc="0419000F">
      <w:start w:val="1"/>
      <w:numFmt w:val="decimal"/>
      <w:lvlText w:val="%1."/>
      <w:lvlJc w:val="left"/>
      <w:pPr>
        <w:ind w:left="107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32F636B8"/>
    <w:multiLevelType w:val="hybridMultilevel"/>
    <w:tmpl w:val="F280CCA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51519CA"/>
    <w:multiLevelType w:val="multilevel"/>
    <w:tmpl w:val="29AE7008"/>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37822FB3"/>
    <w:multiLevelType w:val="hybridMultilevel"/>
    <w:tmpl w:val="5A0634AC"/>
    <w:lvl w:ilvl="0" w:tplc="67E6589A">
      <w:start w:val="1"/>
      <w:numFmt w:val="decimal"/>
      <w:lvlText w:val="%1."/>
      <w:lvlJc w:val="left"/>
      <w:pPr>
        <w:tabs>
          <w:tab w:val="num" w:pos="1276"/>
        </w:tabs>
        <w:ind w:left="709" w:firstLine="284"/>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7">
    <w:nsid w:val="37A74B86"/>
    <w:multiLevelType w:val="hybridMultilevel"/>
    <w:tmpl w:val="17C8AB0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1D950D6"/>
    <w:multiLevelType w:val="hybridMultilevel"/>
    <w:tmpl w:val="2E5A79A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439C70B5"/>
    <w:multiLevelType w:val="hybridMultilevel"/>
    <w:tmpl w:val="2A2AF10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461A247E"/>
    <w:multiLevelType w:val="multilevel"/>
    <w:tmpl w:val="3FCE27FA"/>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4A875705"/>
    <w:multiLevelType w:val="hybridMultilevel"/>
    <w:tmpl w:val="4ACE31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F43795F"/>
    <w:multiLevelType w:val="hybridMultilevel"/>
    <w:tmpl w:val="4CC464A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587A0A5D"/>
    <w:multiLevelType w:val="hybridMultilevel"/>
    <w:tmpl w:val="8EDAD2CE"/>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4">
    <w:nsid w:val="5A0C3FF5"/>
    <w:multiLevelType w:val="hybridMultilevel"/>
    <w:tmpl w:val="D2DE4BBA"/>
    <w:lvl w:ilvl="0" w:tplc="67E6589A">
      <w:start w:val="1"/>
      <w:numFmt w:val="decimal"/>
      <w:lvlText w:val="%1."/>
      <w:lvlJc w:val="left"/>
      <w:pPr>
        <w:tabs>
          <w:tab w:val="num" w:pos="1276"/>
        </w:tabs>
        <w:ind w:left="709" w:firstLine="284"/>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5">
    <w:nsid w:val="5E496B6F"/>
    <w:multiLevelType w:val="multilevel"/>
    <w:tmpl w:val="7E724192"/>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62FE0059"/>
    <w:multiLevelType w:val="hybridMultilevel"/>
    <w:tmpl w:val="CFA0B74E"/>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68B70D64"/>
    <w:multiLevelType w:val="hybridMultilevel"/>
    <w:tmpl w:val="1898FB1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F556FAE"/>
    <w:multiLevelType w:val="hybridMultilevel"/>
    <w:tmpl w:val="82F0B0B0"/>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70427294"/>
    <w:multiLevelType w:val="hybridMultilevel"/>
    <w:tmpl w:val="CC50CE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3CB038E"/>
    <w:multiLevelType w:val="hybridMultilevel"/>
    <w:tmpl w:val="28CC943E"/>
    <w:lvl w:ilvl="0" w:tplc="67E6589A">
      <w:start w:val="1"/>
      <w:numFmt w:val="decimal"/>
      <w:lvlText w:val="%1."/>
      <w:lvlJc w:val="left"/>
      <w:pPr>
        <w:tabs>
          <w:tab w:val="num" w:pos="1276"/>
        </w:tabs>
        <w:ind w:left="709" w:firstLine="284"/>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1">
    <w:nsid w:val="76154730"/>
    <w:multiLevelType w:val="hybridMultilevel"/>
    <w:tmpl w:val="74AE9B42"/>
    <w:lvl w:ilvl="0" w:tplc="67E6589A">
      <w:start w:val="1"/>
      <w:numFmt w:val="decimal"/>
      <w:lvlText w:val="%1."/>
      <w:lvlJc w:val="left"/>
      <w:pPr>
        <w:tabs>
          <w:tab w:val="num" w:pos="1276"/>
        </w:tabs>
        <w:ind w:left="709" w:firstLine="284"/>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2">
    <w:nsid w:val="7AD74DBE"/>
    <w:multiLevelType w:val="hybridMultilevel"/>
    <w:tmpl w:val="5108F5A4"/>
    <w:lvl w:ilvl="0" w:tplc="67E6589A">
      <w:start w:val="1"/>
      <w:numFmt w:val="decimal"/>
      <w:lvlText w:val="%1."/>
      <w:lvlJc w:val="left"/>
      <w:pPr>
        <w:tabs>
          <w:tab w:val="num" w:pos="1276"/>
        </w:tabs>
        <w:ind w:left="709" w:firstLine="284"/>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18"/>
  </w:num>
  <w:num w:numId="2">
    <w:abstractNumId w:val="25"/>
  </w:num>
  <w:num w:numId="3">
    <w:abstractNumId w:val="0"/>
  </w:num>
  <w:num w:numId="4">
    <w:abstractNumId w:val="2"/>
  </w:num>
  <w:num w:numId="5">
    <w:abstractNumId w:val="10"/>
  </w:num>
  <w:num w:numId="6">
    <w:abstractNumId w:val="7"/>
  </w:num>
  <w:num w:numId="7">
    <w:abstractNumId w:val="22"/>
  </w:num>
  <w:num w:numId="8">
    <w:abstractNumId w:val="27"/>
  </w:num>
  <w:num w:numId="9">
    <w:abstractNumId w:val="5"/>
  </w:num>
  <w:num w:numId="10">
    <w:abstractNumId w:val="24"/>
  </w:num>
  <w:num w:numId="11">
    <w:abstractNumId w:val="16"/>
  </w:num>
  <w:num w:numId="12">
    <w:abstractNumId w:val="30"/>
  </w:num>
  <w:num w:numId="13">
    <w:abstractNumId w:val="32"/>
  </w:num>
  <w:num w:numId="14">
    <w:abstractNumId w:val="31"/>
  </w:num>
  <w:num w:numId="15">
    <w:abstractNumId w:val="20"/>
  </w:num>
  <w:num w:numId="16">
    <w:abstractNumId w:val="15"/>
  </w:num>
  <w:num w:numId="17">
    <w:abstractNumId w:val="23"/>
  </w:num>
  <w:num w:numId="18">
    <w:abstractNumId w:val="26"/>
  </w:num>
  <w:num w:numId="19">
    <w:abstractNumId w:val="28"/>
  </w:num>
  <w:num w:numId="20">
    <w:abstractNumId w:val="8"/>
  </w:num>
  <w:num w:numId="21">
    <w:abstractNumId w:val="9"/>
  </w:num>
  <w:num w:numId="22">
    <w:abstractNumId w:val="4"/>
  </w:num>
  <w:num w:numId="23">
    <w:abstractNumId w:val="21"/>
  </w:num>
  <w:num w:numId="24">
    <w:abstractNumId w:val="19"/>
  </w:num>
  <w:num w:numId="25">
    <w:abstractNumId w:val="29"/>
  </w:num>
  <w:num w:numId="26">
    <w:abstractNumId w:val="6"/>
    <w:lvlOverride w:ilvl="0">
      <w:startOverride w:val="1"/>
    </w:lvlOverride>
  </w:num>
  <w:num w:numId="27">
    <w:abstractNumId w:val="13"/>
  </w:num>
  <w:num w:numId="28">
    <w:abstractNumId w:val="14"/>
  </w:num>
  <w:num w:numId="29">
    <w:abstractNumId w:val="12"/>
  </w:num>
  <w:num w:numId="30">
    <w:abstractNumId w:val="3"/>
  </w:num>
  <w:num w:numId="31">
    <w:abstractNumId w:val="17"/>
  </w:num>
  <w:num w:numId="32">
    <w:abstractNumId w:val="1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7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942"/>
    <w:rsid w:val="000005F4"/>
    <w:rsid w:val="00012A39"/>
    <w:rsid w:val="000179F7"/>
    <w:rsid w:val="00026CCF"/>
    <w:rsid w:val="00034B3C"/>
    <w:rsid w:val="00036E7A"/>
    <w:rsid w:val="00064379"/>
    <w:rsid w:val="00066071"/>
    <w:rsid w:val="000754A7"/>
    <w:rsid w:val="000B0DD9"/>
    <w:rsid w:val="000C3853"/>
    <w:rsid w:val="000C38B1"/>
    <w:rsid w:val="000E4E28"/>
    <w:rsid w:val="000F3E53"/>
    <w:rsid w:val="00175A58"/>
    <w:rsid w:val="0018110B"/>
    <w:rsid w:val="00182B6B"/>
    <w:rsid w:val="001B2BDA"/>
    <w:rsid w:val="001B525A"/>
    <w:rsid w:val="001C1E4A"/>
    <w:rsid w:val="001C5199"/>
    <w:rsid w:val="001D6B0E"/>
    <w:rsid w:val="0020025A"/>
    <w:rsid w:val="00203DE0"/>
    <w:rsid w:val="002055C2"/>
    <w:rsid w:val="002208C4"/>
    <w:rsid w:val="002276B7"/>
    <w:rsid w:val="00232CF3"/>
    <w:rsid w:val="00256AC8"/>
    <w:rsid w:val="002652F9"/>
    <w:rsid w:val="0027452C"/>
    <w:rsid w:val="002B2E21"/>
    <w:rsid w:val="002F68F8"/>
    <w:rsid w:val="00312479"/>
    <w:rsid w:val="003156A4"/>
    <w:rsid w:val="00320D8F"/>
    <w:rsid w:val="00330F8C"/>
    <w:rsid w:val="0034662B"/>
    <w:rsid w:val="003C2942"/>
    <w:rsid w:val="003F3760"/>
    <w:rsid w:val="00404ED3"/>
    <w:rsid w:val="004146DD"/>
    <w:rsid w:val="00422456"/>
    <w:rsid w:val="00444ACF"/>
    <w:rsid w:val="004630D1"/>
    <w:rsid w:val="004967B1"/>
    <w:rsid w:val="004C5465"/>
    <w:rsid w:val="004C5DAA"/>
    <w:rsid w:val="004D273B"/>
    <w:rsid w:val="004E72FE"/>
    <w:rsid w:val="00524B47"/>
    <w:rsid w:val="005274BB"/>
    <w:rsid w:val="0053589F"/>
    <w:rsid w:val="005510CF"/>
    <w:rsid w:val="00563AB3"/>
    <w:rsid w:val="005755F3"/>
    <w:rsid w:val="00576669"/>
    <w:rsid w:val="00585F63"/>
    <w:rsid w:val="005A0F8F"/>
    <w:rsid w:val="005B43C3"/>
    <w:rsid w:val="005B4681"/>
    <w:rsid w:val="005B6CA0"/>
    <w:rsid w:val="005D0635"/>
    <w:rsid w:val="005D1F19"/>
    <w:rsid w:val="005E5AFA"/>
    <w:rsid w:val="00606FFF"/>
    <w:rsid w:val="0064276A"/>
    <w:rsid w:val="006623EB"/>
    <w:rsid w:val="00685048"/>
    <w:rsid w:val="00692401"/>
    <w:rsid w:val="006B6C92"/>
    <w:rsid w:val="006B6D07"/>
    <w:rsid w:val="006B76D9"/>
    <w:rsid w:val="006C7738"/>
    <w:rsid w:val="006D41CC"/>
    <w:rsid w:val="00700556"/>
    <w:rsid w:val="00702A5C"/>
    <w:rsid w:val="007217FB"/>
    <w:rsid w:val="0072758D"/>
    <w:rsid w:val="0076751D"/>
    <w:rsid w:val="00767EC9"/>
    <w:rsid w:val="007853E1"/>
    <w:rsid w:val="00797027"/>
    <w:rsid w:val="007A1B8E"/>
    <w:rsid w:val="007A4D01"/>
    <w:rsid w:val="007A79E2"/>
    <w:rsid w:val="007C68DA"/>
    <w:rsid w:val="007E2A9C"/>
    <w:rsid w:val="007F6A94"/>
    <w:rsid w:val="0081220C"/>
    <w:rsid w:val="008216E4"/>
    <w:rsid w:val="00835728"/>
    <w:rsid w:val="00854702"/>
    <w:rsid w:val="00865723"/>
    <w:rsid w:val="00866B88"/>
    <w:rsid w:val="00872AD5"/>
    <w:rsid w:val="00876F56"/>
    <w:rsid w:val="00893E8F"/>
    <w:rsid w:val="00895205"/>
    <w:rsid w:val="008B6BAA"/>
    <w:rsid w:val="008D48C3"/>
    <w:rsid w:val="008D5D79"/>
    <w:rsid w:val="008F5522"/>
    <w:rsid w:val="008F6FE9"/>
    <w:rsid w:val="0091685E"/>
    <w:rsid w:val="00935BCC"/>
    <w:rsid w:val="00943A67"/>
    <w:rsid w:val="00945706"/>
    <w:rsid w:val="00974A0E"/>
    <w:rsid w:val="00983238"/>
    <w:rsid w:val="009A6D1F"/>
    <w:rsid w:val="009C6BEB"/>
    <w:rsid w:val="00A07EDA"/>
    <w:rsid w:val="00A15090"/>
    <w:rsid w:val="00A80D8C"/>
    <w:rsid w:val="00A87485"/>
    <w:rsid w:val="00A936D0"/>
    <w:rsid w:val="00AA3815"/>
    <w:rsid w:val="00AB2809"/>
    <w:rsid w:val="00B0274B"/>
    <w:rsid w:val="00B37327"/>
    <w:rsid w:val="00B43127"/>
    <w:rsid w:val="00B513CC"/>
    <w:rsid w:val="00B6551B"/>
    <w:rsid w:val="00B70C38"/>
    <w:rsid w:val="00B92EB9"/>
    <w:rsid w:val="00BC33B7"/>
    <w:rsid w:val="00BD416B"/>
    <w:rsid w:val="00C46E57"/>
    <w:rsid w:val="00C71395"/>
    <w:rsid w:val="00CA1A82"/>
    <w:rsid w:val="00CB6F08"/>
    <w:rsid w:val="00CC589C"/>
    <w:rsid w:val="00CD160B"/>
    <w:rsid w:val="00CF3E2D"/>
    <w:rsid w:val="00D160E3"/>
    <w:rsid w:val="00D40301"/>
    <w:rsid w:val="00D56189"/>
    <w:rsid w:val="00D7759A"/>
    <w:rsid w:val="00D8380C"/>
    <w:rsid w:val="00D962AA"/>
    <w:rsid w:val="00DC447E"/>
    <w:rsid w:val="00E27798"/>
    <w:rsid w:val="00E3495B"/>
    <w:rsid w:val="00E34E6A"/>
    <w:rsid w:val="00E71907"/>
    <w:rsid w:val="00E92789"/>
    <w:rsid w:val="00E9645E"/>
    <w:rsid w:val="00E96661"/>
    <w:rsid w:val="00EA7EEE"/>
    <w:rsid w:val="00EB2501"/>
    <w:rsid w:val="00EC5A6E"/>
    <w:rsid w:val="00EC7D64"/>
    <w:rsid w:val="00EC7EFC"/>
    <w:rsid w:val="00F2423B"/>
    <w:rsid w:val="00F30D76"/>
    <w:rsid w:val="00F4757B"/>
    <w:rsid w:val="00F91FB4"/>
    <w:rsid w:val="00FC22C4"/>
    <w:rsid w:val="00FF3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7113A9-CA82-4252-B448-02E483119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635"/>
    <w:pPr>
      <w:spacing w:after="200" w:line="276" w:lineRule="auto"/>
    </w:pPr>
    <w:rPr>
      <w:rFonts w:cs="Calibri"/>
      <w:sz w:val="22"/>
      <w:szCs w:val="22"/>
      <w:lang w:eastAsia="en-US"/>
    </w:rPr>
  </w:style>
  <w:style w:type="paragraph" w:styleId="1">
    <w:name w:val="heading 1"/>
    <w:basedOn w:val="a"/>
    <w:next w:val="a"/>
    <w:link w:val="10"/>
    <w:uiPriority w:val="99"/>
    <w:qFormat/>
    <w:rsid w:val="005510CF"/>
    <w:pPr>
      <w:keepNext/>
      <w:spacing w:before="240" w:after="60" w:line="240" w:lineRule="auto"/>
      <w:outlineLvl w:val="0"/>
    </w:pPr>
    <w:rPr>
      <w:rFonts w:ascii="Arial" w:hAnsi="Arial" w:cs="Arial"/>
      <w:b/>
      <w:bCs/>
      <w:kern w:val="28"/>
      <w:sz w:val="28"/>
      <w:szCs w:val="28"/>
      <w:lang w:eastAsia="ru-RU"/>
    </w:rPr>
  </w:style>
  <w:style w:type="paragraph" w:styleId="2">
    <w:name w:val="heading 2"/>
    <w:basedOn w:val="a"/>
    <w:next w:val="a"/>
    <w:link w:val="20"/>
    <w:uiPriority w:val="99"/>
    <w:qFormat/>
    <w:rsid w:val="004D273B"/>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4D273B"/>
    <w:pPr>
      <w:keepNext/>
      <w:keepLines/>
      <w:spacing w:before="200" w:after="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510CF"/>
    <w:rPr>
      <w:rFonts w:ascii="Arial" w:hAnsi="Arial" w:cs="Arial"/>
      <w:b/>
      <w:bCs/>
      <w:kern w:val="28"/>
      <w:sz w:val="20"/>
      <w:szCs w:val="20"/>
      <w:lang w:val="x-none" w:eastAsia="ru-RU"/>
    </w:rPr>
  </w:style>
  <w:style w:type="character" w:customStyle="1" w:styleId="20">
    <w:name w:val="Заголовок 2 Знак"/>
    <w:link w:val="2"/>
    <w:uiPriority w:val="99"/>
    <w:semiHidden/>
    <w:locked/>
    <w:rsid w:val="004D273B"/>
    <w:rPr>
      <w:rFonts w:ascii="Cambria" w:hAnsi="Cambria" w:cs="Cambria"/>
      <w:b/>
      <w:bCs/>
      <w:color w:val="4F81BD"/>
      <w:sz w:val="26"/>
      <w:szCs w:val="26"/>
    </w:rPr>
  </w:style>
  <w:style w:type="character" w:customStyle="1" w:styleId="30">
    <w:name w:val="Заголовок 3 Знак"/>
    <w:link w:val="3"/>
    <w:uiPriority w:val="99"/>
    <w:semiHidden/>
    <w:locked/>
    <w:rsid w:val="004D273B"/>
    <w:rPr>
      <w:rFonts w:ascii="Cambria" w:hAnsi="Cambria" w:cs="Cambria"/>
      <w:b/>
      <w:bCs/>
      <w:color w:val="4F81BD"/>
    </w:rPr>
  </w:style>
  <w:style w:type="paragraph" w:styleId="a3">
    <w:name w:val="Body Text"/>
    <w:basedOn w:val="a"/>
    <w:link w:val="a4"/>
    <w:uiPriority w:val="99"/>
    <w:rsid w:val="005510CF"/>
    <w:pPr>
      <w:spacing w:after="0" w:line="360" w:lineRule="auto"/>
    </w:pPr>
    <w:rPr>
      <w:rFonts w:ascii="Arial" w:hAnsi="Arial" w:cs="Arial"/>
      <w:sz w:val="24"/>
      <w:szCs w:val="24"/>
      <w:lang w:eastAsia="ru-RU"/>
    </w:rPr>
  </w:style>
  <w:style w:type="character" w:customStyle="1" w:styleId="a4">
    <w:name w:val="Основной текст Знак"/>
    <w:link w:val="a3"/>
    <w:uiPriority w:val="99"/>
    <w:locked/>
    <w:rsid w:val="005510CF"/>
    <w:rPr>
      <w:rFonts w:ascii="Arial" w:hAnsi="Arial" w:cs="Arial"/>
      <w:sz w:val="20"/>
      <w:szCs w:val="20"/>
      <w:lang w:val="x-none" w:eastAsia="ru-RU"/>
    </w:rPr>
  </w:style>
  <w:style w:type="paragraph" w:styleId="a5">
    <w:name w:val="Body Text Indent"/>
    <w:basedOn w:val="a"/>
    <w:link w:val="a6"/>
    <w:uiPriority w:val="99"/>
    <w:semiHidden/>
    <w:rsid w:val="00CB6F08"/>
    <w:pPr>
      <w:spacing w:after="120"/>
      <w:ind w:left="283"/>
    </w:pPr>
  </w:style>
  <w:style w:type="character" w:customStyle="1" w:styleId="a6">
    <w:name w:val="Основной текст с отступом Знак"/>
    <w:link w:val="a5"/>
    <w:uiPriority w:val="99"/>
    <w:semiHidden/>
    <w:locked/>
    <w:rsid w:val="00CB6F08"/>
    <w:rPr>
      <w:rFonts w:cs="Times New Roman"/>
    </w:rPr>
  </w:style>
  <w:style w:type="paragraph" w:styleId="31">
    <w:name w:val="Body Text 3"/>
    <w:basedOn w:val="a"/>
    <w:link w:val="32"/>
    <w:uiPriority w:val="99"/>
    <w:rsid w:val="005510CF"/>
    <w:pPr>
      <w:spacing w:after="0" w:line="360" w:lineRule="auto"/>
      <w:jc w:val="both"/>
    </w:pPr>
    <w:rPr>
      <w:rFonts w:ascii="Times New Roman" w:hAnsi="Times New Roman" w:cs="Times New Roman"/>
      <w:sz w:val="24"/>
      <w:szCs w:val="24"/>
      <w:lang w:eastAsia="ru-RU"/>
    </w:rPr>
  </w:style>
  <w:style w:type="character" w:customStyle="1" w:styleId="32">
    <w:name w:val="Основной текст 3 Знак"/>
    <w:link w:val="31"/>
    <w:uiPriority w:val="99"/>
    <w:locked/>
    <w:rsid w:val="005510CF"/>
    <w:rPr>
      <w:rFonts w:ascii="Times New Roman" w:hAnsi="Times New Roman" w:cs="Times New Roman"/>
      <w:sz w:val="20"/>
      <w:szCs w:val="20"/>
      <w:lang w:val="x-none" w:eastAsia="ru-RU"/>
    </w:rPr>
  </w:style>
  <w:style w:type="paragraph" w:styleId="a7">
    <w:name w:val="List Paragraph"/>
    <w:basedOn w:val="a"/>
    <w:uiPriority w:val="99"/>
    <w:qFormat/>
    <w:rsid w:val="00256AC8"/>
    <w:pPr>
      <w:ind w:left="720"/>
    </w:pPr>
  </w:style>
  <w:style w:type="character" w:customStyle="1" w:styleId="noncited">
    <w:name w:val="noncited"/>
    <w:uiPriority w:val="99"/>
    <w:rsid w:val="005D1F19"/>
    <w:rPr>
      <w:rFonts w:cs="Times New Roman"/>
    </w:rPr>
  </w:style>
  <w:style w:type="character" w:styleId="a8">
    <w:name w:val="Hyperlink"/>
    <w:uiPriority w:val="99"/>
    <w:rsid w:val="00CB6F08"/>
    <w:rPr>
      <w:rFonts w:cs="Times New Roman"/>
      <w:color w:val="auto"/>
      <w:u w:val="none"/>
      <w:effect w:val="none"/>
    </w:rPr>
  </w:style>
  <w:style w:type="paragraph" w:styleId="a9">
    <w:name w:val="header"/>
    <w:basedOn w:val="a"/>
    <w:link w:val="aa"/>
    <w:uiPriority w:val="99"/>
    <w:semiHidden/>
    <w:rsid w:val="009C6BEB"/>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9C6BEB"/>
    <w:rPr>
      <w:rFonts w:cs="Times New Roman"/>
    </w:rPr>
  </w:style>
  <w:style w:type="paragraph" w:styleId="ab">
    <w:name w:val="footer"/>
    <w:basedOn w:val="a"/>
    <w:link w:val="ac"/>
    <w:uiPriority w:val="99"/>
    <w:rsid w:val="009C6BEB"/>
    <w:pPr>
      <w:tabs>
        <w:tab w:val="center" w:pos="4677"/>
        <w:tab w:val="right" w:pos="9355"/>
      </w:tabs>
      <w:spacing w:after="0" w:line="240" w:lineRule="auto"/>
    </w:pPr>
  </w:style>
  <w:style w:type="character" w:customStyle="1" w:styleId="ac">
    <w:name w:val="Нижний колонтитул Знак"/>
    <w:link w:val="ab"/>
    <w:uiPriority w:val="99"/>
    <w:locked/>
    <w:rsid w:val="009C6BEB"/>
    <w:rPr>
      <w:rFonts w:cs="Times New Roman"/>
    </w:rPr>
  </w:style>
  <w:style w:type="paragraph" w:styleId="ad">
    <w:name w:val="footnote text"/>
    <w:basedOn w:val="a"/>
    <w:link w:val="ae"/>
    <w:uiPriority w:val="99"/>
    <w:semiHidden/>
    <w:rsid w:val="005E5AFA"/>
    <w:pPr>
      <w:spacing w:after="0" w:line="240" w:lineRule="auto"/>
    </w:pPr>
    <w:rPr>
      <w:rFonts w:ascii="Times New Roman" w:hAnsi="Times New Roman" w:cs="Times New Roman"/>
      <w:sz w:val="20"/>
      <w:szCs w:val="20"/>
      <w:lang w:eastAsia="ru-RU"/>
    </w:rPr>
  </w:style>
  <w:style w:type="character" w:customStyle="1" w:styleId="ae">
    <w:name w:val="Текст сноски Знак"/>
    <w:link w:val="ad"/>
    <w:uiPriority w:val="99"/>
    <w:semiHidden/>
    <w:locked/>
    <w:rsid w:val="005E5AFA"/>
    <w:rPr>
      <w:rFonts w:ascii="Times New Roman" w:hAnsi="Times New Roman" w:cs="Times New Roman"/>
      <w:sz w:val="20"/>
      <w:szCs w:val="20"/>
      <w:lang w:val="x-none" w:eastAsia="ru-RU"/>
    </w:rPr>
  </w:style>
  <w:style w:type="character" w:styleId="af">
    <w:name w:val="footnote reference"/>
    <w:uiPriority w:val="99"/>
    <w:semiHidden/>
    <w:rsid w:val="005E5AF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2872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12188</Words>
  <Characters>69473</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Московский институт Права</vt:lpstr>
    </vt:vector>
  </TitlesOfParts>
  <Company/>
  <LinksUpToDate>false</LinksUpToDate>
  <CharactersWithSpaces>81499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Права</dc:title>
  <dc:subject/>
  <dc:creator>полина</dc:creator>
  <cp:keywords/>
  <dc:description/>
  <cp:lastModifiedBy>admin</cp:lastModifiedBy>
  <cp:revision>2</cp:revision>
  <dcterms:created xsi:type="dcterms:W3CDTF">2014-03-05T04:21:00Z</dcterms:created>
  <dcterms:modified xsi:type="dcterms:W3CDTF">2014-03-05T04:21:00Z</dcterms:modified>
</cp:coreProperties>
</file>