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2C4" w:rsidRPr="00DF11DE" w:rsidRDefault="004752C4" w:rsidP="00DF11DE">
      <w:pPr>
        <w:pStyle w:val="a6"/>
      </w:pPr>
      <w:r w:rsidRPr="00DF11DE">
        <w:t>Введение</w:t>
      </w:r>
    </w:p>
    <w:p w:rsidR="004752C4" w:rsidRPr="00DF11DE" w:rsidRDefault="004752C4" w:rsidP="00DF11DE">
      <w:pPr>
        <w:pStyle w:val="a6"/>
      </w:pPr>
    </w:p>
    <w:p w:rsidR="00DF11DE" w:rsidRDefault="004752C4" w:rsidP="00DF11DE">
      <w:pPr>
        <w:pStyle w:val="a6"/>
      </w:pPr>
      <w:r w:rsidRPr="00DF11DE">
        <w:t>Конфликты в ХХ в. стали основной причиной гибели людей: две мировые войны, локальные военные конфликты, тоталитарный режим, вооруженная борьба за власть, убийства. Медленное и неудержимое совершенствование и распространение оружия массового поражения, испытание ядерного оружия свидетельствуют о возрастании опасности войны с применением этого оружия. Внутриполитическая борьба может являться одним из факторов развития конфликтов большинства государств, такая борьба не редко оказывает значительное влияние на качество их деятельности и атмосферы в обществе в целом.</w:t>
      </w:r>
    </w:p>
    <w:p w:rsidR="004752C4" w:rsidRPr="00DF11DE" w:rsidRDefault="004752C4" w:rsidP="00DF11DE">
      <w:pPr>
        <w:pStyle w:val="a6"/>
      </w:pPr>
    </w:p>
    <w:p w:rsidR="00366956" w:rsidRPr="00DF11DE" w:rsidRDefault="002B36D0" w:rsidP="00DF11DE">
      <w:pPr>
        <w:pStyle w:val="a6"/>
      </w:pPr>
      <w:r>
        <w:br w:type="page"/>
      </w:r>
      <w:r w:rsidR="00366956" w:rsidRPr="00DF11DE">
        <w:t>Факторы конфликтогенности межличностного взаимодействия</w:t>
      </w:r>
    </w:p>
    <w:p w:rsidR="004752C4" w:rsidRPr="00DF11DE" w:rsidRDefault="004752C4" w:rsidP="00DF11DE">
      <w:pPr>
        <w:pStyle w:val="a6"/>
      </w:pPr>
    </w:p>
    <w:p w:rsidR="00DF11DE" w:rsidRDefault="00366956" w:rsidP="00DF11DE">
      <w:pPr>
        <w:pStyle w:val="a6"/>
      </w:pPr>
      <w:r w:rsidRPr="00DF11DE">
        <w:t>Население России захлестнула волна преступности, наркомании и алкоголизма. Родителям, занятым одной мыслью – как выжить, стало не до воспитания детей.</w:t>
      </w:r>
    </w:p>
    <w:p w:rsidR="00DF11DE" w:rsidRDefault="00366956" w:rsidP="00DF11DE">
      <w:pPr>
        <w:pStyle w:val="a6"/>
      </w:pPr>
      <w:r w:rsidRPr="00DF11DE">
        <w:t>В крупных российских городах такие факторы как: отсутствие стабильности в социально-экономических условиях жизнедеятельности значительной части граждан, при явном имущественном неравенстве социальных слоев, резкое изменение информационного поля под воздействием средств массовой информации, в результате которого у граждан формируется состояние повышенной тревожности, ощущение постоянного дискомфорта влекут за собой увеличение числа психических заболеваний, которые становятся затем причинами депрессии и агрессии и являются благодатной почвой для продуцирования насилия.</w:t>
      </w:r>
    </w:p>
    <w:p w:rsidR="00DF11DE" w:rsidRDefault="00366956" w:rsidP="00DF11DE">
      <w:pPr>
        <w:pStyle w:val="a6"/>
      </w:pPr>
      <w:r w:rsidRPr="00DF11DE">
        <w:t>Влияние средств массовой информации, например телевидение, возможно, является одним из основных источников бесконечных сериалов и фильмов об убийствах и терактах. Уже давно перестали подвергаться цензуре выражения актеров и ведущих телепрограмм, порнография становится все более доступна детям.</w:t>
      </w:r>
    </w:p>
    <w:p w:rsidR="00DF11DE" w:rsidRDefault="00366956" w:rsidP="00DF11DE">
      <w:pPr>
        <w:pStyle w:val="a6"/>
      </w:pPr>
      <w:r w:rsidRPr="00DF11DE">
        <w:t>В современном мире чрезвычайное значение имеет процесс обмена и восприятия информации, которые имеют не только социальные, но психологические процессы.</w:t>
      </w:r>
    </w:p>
    <w:p w:rsidR="00DF11DE" w:rsidRDefault="00366956" w:rsidP="00DF11DE">
      <w:pPr>
        <w:pStyle w:val="a6"/>
      </w:pPr>
      <w:r w:rsidRPr="00DF11DE">
        <w:t>Конфликт представляет собой выводы, сделанные на основе противоречий, при этом если противоречия уже проинтерпретированы как конфликт, то будут выбираться доказательства, поддерживающие этот вывод. Если ситуация уже определена как конфликтная, то дальнейшее представление о ней будет формироваться с учетом этого определения, «подгоняться» под него, соответственно, развивая именно конфликтное взаимодействие.</w:t>
      </w:r>
    </w:p>
    <w:p w:rsidR="00DF11DE" w:rsidRDefault="00366956" w:rsidP="00DF11DE">
      <w:pPr>
        <w:pStyle w:val="a6"/>
      </w:pPr>
      <w:r w:rsidRPr="00DF11DE">
        <w:t>Межличностное взаимодействие – это случайные или преднамеренные, частные или публичные, длительные или кратковременные, вербальные или невербальные контакты и связи двух или более человек, вызывающие взаимные изменения их поведения, деятельности, отношений и установок.</w:t>
      </w:r>
    </w:p>
    <w:p w:rsidR="00DF11DE" w:rsidRDefault="00366956" w:rsidP="00DF11DE">
      <w:pPr>
        <w:pStyle w:val="a6"/>
      </w:pPr>
      <w:r w:rsidRPr="00DF11DE">
        <w:t>При межличностном взаимодействии в социуме неизбежно возникают противоречия, но наличие противоречий еще не конфликт, конфликт возникает в результате интерпретации противоречий как конфликт. Противоречия не определяют конфликт, но из противоречий, осознанно или бессознательно, можно легко «сконструировать» конфликт, придавая противоречиям соответствующее значение</w:t>
      </w:r>
    </w:p>
    <w:p w:rsidR="00DF11DE" w:rsidRDefault="00366956" w:rsidP="00DF11DE">
      <w:pPr>
        <w:pStyle w:val="a6"/>
      </w:pPr>
      <w:r w:rsidRPr="00DF11DE">
        <w:t>В зависимости от того, как индивид воспринимает конфликт и интерпретирует поведение другого человека в конфликте, саму ситуацию в конфликте, свое поведение в конфликте, во многом зависит характер поведения участников в конфликте и исход конфликта в целом.</w:t>
      </w:r>
    </w:p>
    <w:p w:rsidR="00DF11DE" w:rsidRDefault="00366956" w:rsidP="00DF11DE">
      <w:pPr>
        <w:pStyle w:val="a6"/>
      </w:pPr>
      <w:r w:rsidRPr="00DF11DE">
        <w:t>Конфликт, возможно, является причиной проявления экстремизма в обществе. Экстремизм в своем проявлении может угрожать единству общества. Страх невозможности реализовать чувство «мы» в общественно-полезной деятельности, манипулирование сознанием, рост числа психических расстройств, вызывающих агрессивность, ощущение социальной бесперспективности, ограниченность культурного уровня, взаимная нетерпимость, поклонение материальным ценностям также являются факторами конфликтогенности в обществе.</w:t>
      </w:r>
    </w:p>
    <w:p w:rsidR="00DF11DE" w:rsidRDefault="00366956" w:rsidP="00DF11DE">
      <w:pPr>
        <w:pStyle w:val="a6"/>
      </w:pPr>
      <w:r w:rsidRPr="00DF11DE">
        <w:t>Согласие в семье и с самим собой выступают важнейшими условиями счастливой жизни каждого человек, что говорит о решающей роли конфликтов в жизни отдельного человека, государства, общества, организации, семьи и человечества в целом.</w:t>
      </w:r>
    </w:p>
    <w:p w:rsidR="00366956" w:rsidRPr="00DF11DE" w:rsidRDefault="00366956" w:rsidP="00DF11DE">
      <w:pPr>
        <w:pStyle w:val="a6"/>
      </w:pPr>
    </w:p>
    <w:p w:rsidR="00366956" w:rsidRPr="00DF11DE" w:rsidRDefault="002B36D0" w:rsidP="00DF11DE">
      <w:pPr>
        <w:pStyle w:val="a6"/>
      </w:pPr>
      <w:r>
        <w:br w:type="page"/>
      </w:r>
      <w:r w:rsidR="00366956" w:rsidRPr="00DF11DE">
        <w:t>Представления студентов об экстремизме</w:t>
      </w:r>
    </w:p>
    <w:p w:rsidR="00366956" w:rsidRPr="00DF11DE" w:rsidRDefault="00366956" w:rsidP="00DF11DE">
      <w:pPr>
        <w:pStyle w:val="a6"/>
      </w:pPr>
    </w:p>
    <w:p w:rsidR="00DF11DE" w:rsidRDefault="00366956" w:rsidP="00DF11DE">
      <w:pPr>
        <w:pStyle w:val="a6"/>
      </w:pPr>
      <w:r w:rsidRPr="00DF11DE">
        <w:t>Проблема экстремизма и радикальных методов ведения политической борьбы существует примерно столько же, сколько и человеческие цивилизации. У любого народа, в любую историческую эпоху мы можем легко найти проявления того, что сейчас принято называть экстремизмом. Сегодня «лики экстремизма» более чем разнообразны, а социальная острота данного явления неуклонно нарастает.</w:t>
      </w:r>
    </w:p>
    <w:p w:rsidR="00DF11DE" w:rsidRDefault="00366956" w:rsidP="00DF11DE">
      <w:pPr>
        <w:pStyle w:val="a6"/>
      </w:pPr>
      <w:r w:rsidRPr="00DF11DE">
        <w:t>Но, не смотря на достаточно развернутую историю, его научная рефлексия, особенно в том, что касается психологических и социально-психологических аспектов экстремизма, еще только начинается. Между тем, любые политические или социальные попытки преодоления угрозы экстремизма очевидно должны исходить из знания о том, каков его образ в глазах простых граждан, как они его представляют, что знают о н.м и какие эмоции он вызывает. Сухие сводки новостей, по сути, являются единственным общедоступным источником информации, в то время как пропаганда партий экстремистской направленности легко может создать романтический образ борца за «светлое будущее», пополнив тем самым свои ряды и число сочувствующих, - ведь быстрые и радикальные способы решения общественных проблем могут увлечь за собой многих, особенно молодых.</w:t>
      </w:r>
    </w:p>
    <w:p w:rsidR="00DF11DE" w:rsidRDefault="00366956" w:rsidP="00DF11DE">
      <w:pPr>
        <w:pStyle w:val="a6"/>
      </w:pPr>
      <w:r w:rsidRPr="00DF11DE">
        <w:t>С социально-психологической точки зрения важной проблемой является именно субъективная представленность экстремизма в массовом сознании. Наше эмпирическое исследование было посвящено анализу представлений об экстремизме в молодежной среде и на данном этапе носило поисковый характер. В качестве основной методики исследования использовалась методика П. Вержеса, традиционно применяющаяся при анализе социальных представлений. Полученный массив ассоциаций обрабатывался методом контент-анализа. Респондентами выступили студенты 2-го – 3-го курсов РГГУ (всего 112 человек). Были получены следующие результаты.</w:t>
      </w:r>
    </w:p>
    <w:p w:rsidR="00DF11DE" w:rsidRDefault="00366956" w:rsidP="00DF11DE">
      <w:pPr>
        <w:pStyle w:val="a6"/>
      </w:pPr>
      <w:r w:rsidRPr="00DF11DE">
        <w:t>По всему массиву данных преобладают слова-ассоциации, связанные с терроризмом, войной и политикой, составляющие 27% всех ответов. Второй по выраженности является категория, отражающая эмоции, чувства и эмоционально окрашенные оценки, составляя 23% от всех ответов, при этом оценочные суждения встречаются в 2 раза чаще, чем собственно индивидуальные чувства и эмоции. Интересно при этом, что с точки зрения «знака» переживаний, ассоциативно связанных с понятием экстремизма, в равной степени присутствуют как негативные, так и нейтрально/позитивные переживания. Ассоциации, связанные с обстоятельствами экстремистских действий (место действия, атрибуты) и упоминания субъектов экстремизма (как групповых, так и индивидуальных, как персонифицированных, так и неперсонифицированных) оказались представлены примерно в равных долях (12% и 11%). Обращает на себя внимание тот факт, что 13% всех полученных ассоциаций свидетельствовали о непонимании и/или путанице в понятиях у респондентов - экстремизм ошибочно принимали за экстремальные виды спорта, специфический образ жизни и приравнивали к «экстриму».</w:t>
      </w:r>
    </w:p>
    <w:p w:rsidR="00DF11DE" w:rsidRDefault="00366956" w:rsidP="00DF11DE">
      <w:pPr>
        <w:pStyle w:val="a6"/>
      </w:pPr>
      <w:r w:rsidRPr="00DF11DE">
        <w:t>Анализ по рангам показал следующее. Первый ранг в равных долях (по 14%) имели категории «терроризм» и «экстрим», отсутствовали позитивные чувства и оценки, а негативные чувства и оценки составляли 12%. Примерно в равных долях, по 11% и 9%, присутствовали характеристики социальных отношений (указания на политические идеологии – например, расизм, фашизм, мусульманский экстремизм; указания на социальные конфликты – например, война, террор, геноцид), и межличностных отношений (например: насилие, нетерпимость, несогласие и т.д.), а выраженность категории «обстоятельства» составляла 10%. На последних рангах: преобладало упоминание «обстоятельств» – 23%. Также в равных долях были представлены негативные и нейтральные чувства и оценки (по 14%). Характеристики социальных отношений были в 2 раза менее выражены, чем характеристики межличностных отношений (7% против 14%), а ассоциации, свидетельствующие о непонимании респондентами понятия экстремизм, отсутствовали.</w:t>
      </w:r>
    </w:p>
    <w:p w:rsidR="00DF11DE" w:rsidRDefault="00366956" w:rsidP="00DF11DE">
      <w:pPr>
        <w:pStyle w:val="a6"/>
      </w:pPr>
      <w:r w:rsidRPr="00DF11DE">
        <w:t>Согласно методике П. Вержеса мы можем вычленить из полученных ассоциаций подобие «ядра» социальных представлений, куда входят высокочастотные и перворанговые ассоциации, а также «периферию» - низкочастотные и низкоранговые ассоциации, данные респондентами. Полученное «ядро» составили ассоциации связанные с войной, терроризмом и политикой и эмоциональные переживания с ними связанные, «периферию» же составили ассоциации, указывающие на различных субъектов экстремизма, а также на его обстоятельства и атрибуты.</w:t>
      </w:r>
    </w:p>
    <w:p w:rsidR="00DF11DE" w:rsidRDefault="00366956" w:rsidP="00DF11DE">
      <w:pPr>
        <w:pStyle w:val="a6"/>
      </w:pPr>
      <w:r w:rsidRPr="00DF11DE">
        <w:t xml:space="preserve">Представляется, что, несмотря на небольшие выборку и методическую оснащенность исследования, можно уже сделать некоторые выводы. В сознании молодых экстремизм напрямую связывается с войной и терроризмом, но одновременно эмоции и ценностные суждения, ему сопутствующие, отличаются достаточной противоречивостью. Это может быть связано как с характером оценок, даваемых экстремизму современными СМИ, так и с политической пассивностью наших респондентов. В то же время тот факт, что ни одна из выделенных категорий контент-анализа не составляет абсолютного большинства, можно интерпретировать как отсутствие сложившегося «ядра» социальных представлений об экстремизме. Хотя информации об экстремизме во всех его проявлениях в средствах массовой информации сегодня более чем достаточно, а экстремизм и терроризм, как одна из его разновидностей, повсеместно позиционируются политиками как одна из глобальных проблем человечества, представления о н.м в массовом сознании еще далеки от сформированности. Соответственно, их </w:t>
      </w:r>
      <w:r w:rsidR="004752C4" w:rsidRPr="00DF11DE">
        <w:t>еще</w:t>
      </w:r>
      <w:r w:rsidRPr="00DF11DE">
        <w:t>. вполне можно изменить, манипулятивно направив в то или иное русло, - например, придав посредством СМИ экстремизму позитивный, романтический образ борьбы, «вызова» повседневности, возможности испытать себя. Опасность подобной манипуляции подкрепляется тесной ассоциативной «связкой» в сознании молодежи понятий экстремизма и экстрима.</w:t>
      </w:r>
    </w:p>
    <w:p w:rsidR="00224BC1" w:rsidRPr="00DF11DE" w:rsidRDefault="00224BC1" w:rsidP="00DF11DE">
      <w:pPr>
        <w:pStyle w:val="a6"/>
      </w:pPr>
    </w:p>
    <w:p w:rsidR="008F575A" w:rsidRPr="00DF11DE" w:rsidRDefault="008F575A" w:rsidP="00DF11DE">
      <w:pPr>
        <w:pStyle w:val="a6"/>
      </w:pPr>
      <w:r w:rsidRPr="00DF11DE">
        <w:t>Переживание террористической угрозы</w:t>
      </w:r>
    </w:p>
    <w:p w:rsidR="008F575A" w:rsidRPr="00DF11DE" w:rsidRDefault="008F575A" w:rsidP="00DF11DE">
      <w:pPr>
        <w:pStyle w:val="a6"/>
      </w:pPr>
    </w:p>
    <w:p w:rsidR="00DF11DE" w:rsidRDefault="008F575A" w:rsidP="00DF11DE">
      <w:pPr>
        <w:pStyle w:val="a6"/>
      </w:pPr>
      <w:r w:rsidRPr="00DF11DE">
        <w:t>В последние годы в России периодически происходят террористические акты, сопровождающиеся массовой гибелью людей. Директор ФСБ РФ Александр Бортников в докладе на заседании Национального антитеррористического комитета указал, что 80% террористических проявлений в стране приходится на Южный федеральный округ.</w:t>
      </w:r>
    </w:p>
    <w:p w:rsidR="00DF11DE" w:rsidRDefault="008F575A" w:rsidP="00DF11DE">
      <w:pPr>
        <w:pStyle w:val="a6"/>
      </w:pPr>
      <w:r w:rsidRPr="00DF11DE">
        <w:t>В связи с этим актуальным является изучение переживания террористической угрозы жителями Южного федерального округа. При этом особый интерес представляет Краснодарский край, где количество терактов не так велико, как, например, в Дагестане или в Чеченской республике, но близость к «горячим точкам» создает постоянную угрозу проявления терроризма. Именно поэтому целью нашего исследования является изучение переживания террористической угрозы жителями Краснодарского края.</w:t>
      </w:r>
    </w:p>
    <w:p w:rsidR="00DF11DE" w:rsidRDefault="008F575A" w:rsidP="00DF11DE">
      <w:pPr>
        <w:pStyle w:val="a6"/>
      </w:pPr>
      <w:r w:rsidRPr="00DF11DE">
        <w:t xml:space="preserve">В исследовании приняли участие 163 студента и 156 школьников из Краснодара, Новороссийска и Сочи. Эти категории респондентов выбраны не случайно. Во-первых, </w:t>
      </w:r>
      <w:r w:rsidR="004752C4" w:rsidRPr="00DF11DE">
        <w:t>молодежь</w:t>
      </w:r>
      <w:r w:rsidRPr="00DF11DE">
        <w:t xml:space="preserve"> является наиболее социально активной частью населения, а во-вторых, взгляды этих людей на жизнь и политическую ситуацию в стране находятся в стадии формирования и могут быть неоднозначны, чем представляют для нас интерес. При этом взгляды школьников в силу возраста предположительно окажутся более радикальными по сравнению с взглядами студентов.</w:t>
      </w:r>
    </w:p>
    <w:p w:rsidR="00DF11DE" w:rsidRDefault="008F575A" w:rsidP="00DF11DE">
      <w:pPr>
        <w:pStyle w:val="a6"/>
      </w:pPr>
      <w:r w:rsidRPr="00DF11DE">
        <w:t>Количество студентов и школьников в каждом из городов было примерно одинаково. Средний возраст студентов – 18-21 год, средний возраст школьников – 15-17 лет. Среди студентов 131 девушка и 31 молодой человек. Среди школьников 95 девочек и 59 мальчиков. Не указали своей половой принадлежности один студент и два школьника.</w:t>
      </w:r>
    </w:p>
    <w:p w:rsidR="00DF11DE" w:rsidRDefault="008F575A" w:rsidP="00DF11DE">
      <w:pPr>
        <w:pStyle w:val="a6"/>
      </w:pPr>
      <w:r w:rsidRPr="00DF11DE">
        <w:t>В исследовании были использованы следующие методики:</w:t>
      </w:r>
    </w:p>
    <w:p w:rsidR="00DF11DE" w:rsidRDefault="002B36D0" w:rsidP="00DF11DE">
      <w:pPr>
        <w:pStyle w:val="a6"/>
      </w:pPr>
      <w:r>
        <w:t>1</w:t>
      </w:r>
      <w:r w:rsidR="008F575A" w:rsidRPr="00DF11DE">
        <w:t>. Методика «Незаконченные предложения», касающаяся феномена терроризма и проблем безопасности;</w:t>
      </w:r>
    </w:p>
    <w:p w:rsidR="00DF11DE" w:rsidRDefault="002B36D0" w:rsidP="00DF11DE">
      <w:pPr>
        <w:pStyle w:val="a6"/>
      </w:pPr>
      <w:r>
        <w:t>2</w:t>
      </w:r>
      <w:r w:rsidR="008F575A" w:rsidRPr="00DF11DE">
        <w:t>. Методика «Суждения», содержащая десять вопросов о терроризме и связанных с ним явлениях с двумя вариантами ответов в каждом.</w:t>
      </w:r>
    </w:p>
    <w:p w:rsidR="00DF11DE" w:rsidRDefault="008F575A" w:rsidP="00DF11DE">
      <w:pPr>
        <w:pStyle w:val="a6"/>
      </w:pPr>
      <w:r w:rsidRPr="00DF11DE">
        <w:t>В соответствии с целью нашего исследования из методики «Незаконченные предложения» нами были выбраны пункты «Когда я узнаю о террористическом акте…», «Больше всего я боюсь...», «Когда я нахожусь в толпе…» и «Места большого скопления людей…».</w:t>
      </w:r>
    </w:p>
    <w:p w:rsidR="00DF11DE" w:rsidRDefault="008F575A" w:rsidP="00DF11DE">
      <w:pPr>
        <w:pStyle w:val="a6"/>
      </w:pPr>
      <w:r w:rsidRPr="00DF11DE">
        <w:t>Анализ пункта «Когда я узнаю о террористическом акте…» показал, что 19% студентов и 9% школьников из Краснодарского края при сообщении о теракте испытывают страх. При этом студенты в 7% случаев указывали на появление ужаса, а школьники в 6,5% случаев сообщали об испуге и панике, охватывающих их, когда они узнают о террористическом акте.</w:t>
      </w:r>
    </w:p>
    <w:p w:rsidR="00DF11DE" w:rsidRDefault="008F575A" w:rsidP="00DF11DE">
      <w:pPr>
        <w:pStyle w:val="a6"/>
      </w:pPr>
      <w:r w:rsidRPr="00DF11DE">
        <w:t>Также в результате анализа этого пункта было выявлено, что достаточно часто и студенты (43%), и школьники (53%) продолжали предложение «Когда я узнаю о террористическом акте…» так, как будто находятся в ситуации теракта или теракт происходит где-то рядом с ними. Самым популярным ответом на это незаконченное предложение как среди студентов (14%), так и среди школьников (28%) был ответ «Сообщу в правоохранительные органы».</w:t>
      </w:r>
    </w:p>
    <w:p w:rsidR="00DF11DE" w:rsidRDefault="008F575A" w:rsidP="00DF11DE">
      <w:pPr>
        <w:pStyle w:val="a6"/>
      </w:pPr>
      <w:r w:rsidRPr="00DF11DE">
        <w:t xml:space="preserve">Этот факт представляется нам особенно интересным в плане изучения отношения общества к террористическим актам, поскольку показывает большую </w:t>
      </w:r>
      <w:r w:rsidR="004752C4" w:rsidRPr="00DF11DE">
        <w:t>включенность</w:t>
      </w:r>
      <w:r w:rsidRPr="00DF11DE">
        <w:t xml:space="preserve"> этих людей в ситуацию теракта. В дальнейших исследованиях мы планируем сравнить этот показатель с показателями жителей районов, где существует меньшая угроза терактов.</w:t>
      </w:r>
    </w:p>
    <w:p w:rsidR="00DF11DE" w:rsidRDefault="008F575A" w:rsidP="00DF11DE">
      <w:pPr>
        <w:pStyle w:val="a6"/>
      </w:pPr>
      <w:r w:rsidRPr="00DF11DE">
        <w:t>В результате анализа пункта «Больше всего я боюсь…» было выявлено, что ответы на него связаны с терроризмом у 53% опрошенных студентов и 34% школьников. При этом, представительницы женского пола, как среди студентов (56,5%), так и среди школьников (34%) боятся терактов сильнее по сравнению с представителями мужского пола (42% случаев среди студентов и в 32% случаев среди школьников). Самым типичным ответом как среди студентов (37%), так и среди школьников (26%) был ответ «Боюсь, что я или мои близкие станут жертвами теракта».</w:t>
      </w:r>
    </w:p>
    <w:p w:rsidR="00DF11DE" w:rsidRDefault="008F575A" w:rsidP="00DF11DE">
      <w:pPr>
        <w:pStyle w:val="a6"/>
      </w:pPr>
      <w:r w:rsidRPr="00DF11DE">
        <w:t>Анализ пункта «Когда я нахожусь в толпе…» показал, что 66% студентов и 56% школьников, находясь в толпе, испытывают дискомфорт, внимательно относятся к подозрительным людям и бесхозным предметам. Наиболее типичными ответами на этот пункт среди студентов (36%) и среди школьников (22%) был ответ «Проявляю осмотрительность». При этом 3% студентов и 4% школьников прямо указали, что, находясь в толпе, опасаются терактов.</w:t>
      </w:r>
    </w:p>
    <w:p w:rsidR="00DF11DE" w:rsidRDefault="008F575A" w:rsidP="00DF11DE">
      <w:pPr>
        <w:pStyle w:val="a6"/>
      </w:pPr>
      <w:r w:rsidRPr="00DF11DE">
        <w:t>В ответе на пункт «Места большого скопления людей…» 30% студентов и 13% школьников назвали эти места потенциально опасными, при этом 29% студентов и 17% школьников прямо указали на места большого скопления людей как наиболее вероятные для совершения терактов. Наиболее типичными ответами на этот пункт как среди студентов, так и среди школьников были ответы: «Места большого скопления людей опасны» и «Места большого скопления людей – потенциальные места для совершения теракта».</w:t>
      </w:r>
    </w:p>
    <w:p w:rsidR="00DF11DE" w:rsidRDefault="008F575A" w:rsidP="00DF11DE">
      <w:pPr>
        <w:pStyle w:val="a6"/>
      </w:pPr>
      <w:r w:rsidRPr="00DF11DE">
        <w:t>В методике «Суждения» для анализа эмоционального отношения респондентов к терроризму нами были выбраны два пункта. А именно:</w:t>
      </w:r>
    </w:p>
    <w:p w:rsidR="00DF11DE" w:rsidRDefault="008F575A" w:rsidP="00DF11DE">
      <w:pPr>
        <w:pStyle w:val="a6"/>
      </w:pPr>
      <w:r w:rsidRPr="00DF11DE">
        <w:t xml:space="preserve">1. 1) Не стоит посещать места, где существует </w:t>
      </w:r>
      <w:r w:rsidR="004752C4" w:rsidRPr="00DF11DE">
        <w:t>напряженность</w:t>
      </w:r>
      <w:r w:rsidRPr="00DF11DE">
        <w:t xml:space="preserve"> между разными</w:t>
      </w:r>
      <w:r w:rsidR="00DF11DE">
        <w:t xml:space="preserve"> </w:t>
      </w:r>
      <w:r w:rsidRPr="00DF11DE">
        <w:t>группами людей.</w:t>
      </w:r>
    </w:p>
    <w:p w:rsidR="00DF11DE" w:rsidRDefault="008F575A" w:rsidP="00DF11DE">
      <w:pPr>
        <w:pStyle w:val="a6"/>
      </w:pPr>
      <w:r w:rsidRPr="00DF11DE">
        <w:t>2) Террористический акт може</w:t>
      </w:r>
      <w:r w:rsidR="004752C4" w:rsidRPr="00DF11DE">
        <w:t>т случиться когда и где угодно -</w:t>
      </w:r>
      <w:r w:rsidRPr="00DF11DE">
        <w:t xml:space="preserve"> это не должно</w:t>
      </w:r>
      <w:r w:rsidR="00DF11DE">
        <w:t xml:space="preserve"> </w:t>
      </w:r>
      <w:r w:rsidRPr="00DF11DE">
        <w:t>влиять на наши решения о поездках.</w:t>
      </w:r>
    </w:p>
    <w:p w:rsidR="00DF11DE" w:rsidRDefault="008F575A" w:rsidP="00DF11DE">
      <w:pPr>
        <w:pStyle w:val="a6"/>
      </w:pPr>
      <w:r w:rsidRPr="00DF11DE">
        <w:t>2. 1) Не стоит появляться в местах, где проходят различные политические акции.</w:t>
      </w:r>
    </w:p>
    <w:p w:rsidR="00DF11DE" w:rsidRDefault="008F575A" w:rsidP="00DF11DE">
      <w:pPr>
        <w:pStyle w:val="a6"/>
      </w:pPr>
      <w:r w:rsidRPr="00DF11DE">
        <w:t>2) Нужно обязательно участвовать в политических акциях, если они соответствуют</w:t>
      </w:r>
      <w:r w:rsidR="00DF11DE">
        <w:t xml:space="preserve"> </w:t>
      </w:r>
      <w:r w:rsidRPr="00DF11DE">
        <w:t>твоим убеждениям.</w:t>
      </w:r>
    </w:p>
    <w:p w:rsidR="00DF11DE" w:rsidRDefault="008F575A" w:rsidP="00DF11DE">
      <w:pPr>
        <w:pStyle w:val="a6"/>
      </w:pPr>
      <w:r w:rsidRPr="00DF11DE">
        <w:t>Анализ первого пункта выявил, что 44% студентов и 41% школьников из Краснодарского края считают, что не стоит посещать места, где существует напряженность между разными группами людей. А 56% студентов и 59% школьников считают, что террористический акт может случиться когда и где угодно, и его возможность не должна влиять на их решения о поездках.</w:t>
      </w:r>
    </w:p>
    <w:p w:rsidR="00DF11DE" w:rsidRDefault="008F575A" w:rsidP="00DF11DE">
      <w:pPr>
        <w:pStyle w:val="a6"/>
      </w:pPr>
      <w:r w:rsidRPr="00DF11DE">
        <w:t>Анализ второго пункта показал, что 55,5% студентов и 60% школьников считают, что не стоит появляться в местах, где проходят различные политические акции. В то время как 54,5% студентов и 40% школьников придерживаются позиции активного участия в политических акциях, соответствующих их убеждениям.</w:t>
      </w:r>
    </w:p>
    <w:p w:rsidR="00DF11DE" w:rsidRDefault="008F575A" w:rsidP="00DF11DE">
      <w:pPr>
        <w:pStyle w:val="a6"/>
      </w:pPr>
      <w:r w:rsidRPr="00DF11DE">
        <w:t xml:space="preserve">Итак, наше исследование в </w:t>
      </w:r>
      <w:r w:rsidR="004752C4" w:rsidRPr="00DF11DE">
        <w:t>определенной</w:t>
      </w:r>
      <w:r w:rsidRPr="00DF11DE">
        <w:t xml:space="preserve"> степени раскрыло характер переживания террористической угрозы представителями </w:t>
      </w:r>
      <w:r w:rsidR="004752C4" w:rsidRPr="00DF11DE">
        <w:t>молодежи</w:t>
      </w:r>
      <w:r w:rsidRPr="00DF11DE">
        <w:t xml:space="preserve"> Краснодарского края. А именно, были выявлены некоторые тенденции, указывающие на существование у участников исследования эмоциональной </w:t>
      </w:r>
      <w:r w:rsidR="004752C4" w:rsidRPr="00DF11DE">
        <w:t>напряженности</w:t>
      </w:r>
      <w:r w:rsidRPr="00DF11DE">
        <w:t xml:space="preserve"> в отношении террористических актов. Также в ходе исследования нами были рассмотрены различия в переживании террористической угрозы студентами и школьниками.</w:t>
      </w:r>
    </w:p>
    <w:p w:rsidR="00DF11DE" w:rsidRDefault="004752C4" w:rsidP="00DF11DE">
      <w:pPr>
        <w:pStyle w:val="a6"/>
      </w:pPr>
      <w:r w:rsidRPr="00DF11DE">
        <w:t>Семья играет важную роль в жизни каждого человека и общества в целом. И неудивительно, что на каждом новом этапе развития общества, когда происходит переоценка ценностей, возрастает интерес к проблемам семьи, морали, духовности. В настоящее время, в усложнившихся условиях современного бытия, семья, как уникальный посредник между интересами личности и общества, оказалась в эпицентре общественных катаклизмов. Одним из способов снижения конфликтогенности в обществе, возможно, может выступать такой фактор как культивирование семьи и семейных ценностей.</w:t>
      </w:r>
    </w:p>
    <w:p w:rsidR="004752C4" w:rsidRPr="00DF11DE" w:rsidRDefault="004752C4" w:rsidP="00DF11DE">
      <w:pPr>
        <w:pStyle w:val="a6"/>
      </w:pPr>
    </w:p>
    <w:p w:rsidR="004752C4" w:rsidRPr="00DF11DE" w:rsidRDefault="002B36D0" w:rsidP="00DF11DE">
      <w:pPr>
        <w:pStyle w:val="a6"/>
      </w:pPr>
      <w:r>
        <w:br w:type="page"/>
      </w:r>
      <w:r w:rsidR="004752C4" w:rsidRPr="00DF11DE">
        <w:t>Заключение</w:t>
      </w:r>
    </w:p>
    <w:p w:rsidR="004752C4" w:rsidRPr="00DF11DE" w:rsidRDefault="004752C4" w:rsidP="00DF11DE">
      <w:pPr>
        <w:pStyle w:val="a6"/>
      </w:pPr>
    </w:p>
    <w:p w:rsidR="00DF11DE" w:rsidRDefault="004752C4" w:rsidP="00DF11DE">
      <w:pPr>
        <w:pStyle w:val="a6"/>
      </w:pPr>
      <w:r w:rsidRPr="00DF11DE">
        <w:t>Таким образом, полученные в ходе пилотажного исследования результаты заставляют нас продолжать работу в выбранном направлении, в котором мы видим следующие возможные приоритеты исследования и анализа. Так, необходимо провести более масштабное исследование социальных представлений (на разных социальных группах и с большим количеством респондентов), а также провести контент-анализ сайтов и литературы экстремисткой направленности для выявления характера их самопрезентаций и образа экстремизма у самих деятелей данных организаций. Возможен также анализ образа экстремизма посредством контент-анализа соответствующих публикаций в официальных СМИ для определения его возможного влияния на массовое сознание.</w:t>
      </w:r>
    </w:p>
    <w:p w:rsidR="004752C4" w:rsidRPr="00DF11DE" w:rsidRDefault="004752C4" w:rsidP="00DF11DE">
      <w:pPr>
        <w:pStyle w:val="a6"/>
      </w:pPr>
    </w:p>
    <w:p w:rsidR="004752C4" w:rsidRPr="00DF11DE" w:rsidRDefault="002B36D0" w:rsidP="00DF11DE">
      <w:pPr>
        <w:pStyle w:val="a6"/>
      </w:pPr>
      <w:r>
        <w:br w:type="page"/>
      </w:r>
      <w:r w:rsidR="004752C4" w:rsidRPr="00DF11DE">
        <w:t>Список литературы</w:t>
      </w:r>
    </w:p>
    <w:p w:rsidR="004752C4" w:rsidRPr="00DF11DE" w:rsidRDefault="004752C4" w:rsidP="00DF11DE">
      <w:pPr>
        <w:pStyle w:val="a6"/>
      </w:pPr>
    </w:p>
    <w:p w:rsidR="00DF11DE" w:rsidRDefault="004752C4" w:rsidP="002B36D0">
      <w:pPr>
        <w:pStyle w:val="a6"/>
        <w:numPr>
          <w:ilvl w:val="0"/>
          <w:numId w:val="4"/>
        </w:numPr>
        <w:ind w:left="0" w:firstLine="0"/>
        <w:jc w:val="left"/>
      </w:pPr>
      <w:r w:rsidRPr="00DF11DE">
        <w:t>Андреева Г.М. Психология социального познания, Учебное пособие для студентов вузов, Москва, 2005</w:t>
      </w:r>
    </w:p>
    <w:p w:rsidR="00DF11DE" w:rsidRDefault="004752C4" w:rsidP="002B36D0">
      <w:pPr>
        <w:pStyle w:val="a6"/>
        <w:numPr>
          <w:ilvl w:val="0"/>
          <w:numId w:val="4"/>
        </w:numPr>
        <w:ind w:left="0" w:firstLine="0"/>
        <w:jc w:val="left"/>
      </w:pPr>
      <w:r w:rsidRPr="00DF11DE">
        <w:t>Гришина Н.В. Психология конфликта, СПб, 2008</w:t>
      </w:r>
    </w:p>
    <w:p w:rsidR="00DF11DE" w:rsidRDefault="004752C4" w:rsidP="002B36D0">
      <w:pPr>
        <w:pStyle w:val="a6"/>
        <w:numPr>
          <w:ilvl w:val="0"/>
          <w:numId w:val="4"/>
        </w:numPr>
        <w:ind w:left="0" w:firstLine="0"/>
        <w:jc w:val="left"/>
      </w:pPr>
      <w:r w:rsidRPr="00DF11DE">
        <w:t>В.Н. Непопалов «Основы конфликтного поведения», Москва 2003, Кафедра психологии, РГУФКСТ</w:t>
      </w:r>
    </w:p>
    <w:p w:rsidR="00DF11DE" w:rsidRDefault="008F575A" w:rsidP="002B36D0">
      <w:pPr>
        <w:pStyle w:val="a6"/>
        <w:numPr>
          <w:ilvl w:val="0"/>
          <w:numId w:val="4"/>
        </w:numPr>
        <w:ind w:left="0" w:firstLine="0"/>
        <w:jc w:val="left"/>
      </w:pPr>
      <w:r w:rsidRPr="00DF11DE">
        <w:t>Быховец Ю. В. Представления о террористическом акте и переживание террористической угрозы жителями разных регионов РФ – Автореферат диссертации на соискание степени кандидата психологических наук. – М, 2007 г.</w:t>
      </w:r>
    </w:p>
    <w:p w:rsidR="00DF11DE" w:rsidRDefault="008F575A" w:rsidP="002B36D0">
      <w:pPr>
        <w:pStyle w:val="a6"/>
        <w:numPr>
          <w:ilvl w:val="0"/>
          <w:numId w:val="4"/>
        </w:numPr>
        <w:ind w:left="0" w:firstLine="0"/>
        <w:jc w:val="left"/>
      </w:pPr>
      <w:r w:rsidRPr="00DF11DE">
        <w:t>www.nak.fsb.ru/nac/media/terrorism_today/history.htm (Сайт Национального</w:t>
      </w:r>
      <w:r w:rsidR="002B36D0">
        <w:t xml:space="preserve"> </w:t>
      </w:r>
      <w:r w:rsidRPr="00DF11DE">
        <w:t>антитеррористического комитета)</w:t>
      </w:r>
    </w:p>
    <w:p w:rsidR="00DF11DE" w:rsidRDefault="008F575A" w:rsidP="002B36D0">
      <w:pPr>
        <w:pStyle w:val="a6"/>
        <w:numPr>
          <w:ilvl w:val="0"/>
          <w:numId w:val="4"/>
        </w:numPr>
        <w:ind w:left="0" w:firstLine="0"/>
        <w:jc w:val="left"/>
      </w:pPr>
      <w:r w:rsidRPr="00DF11DE">
        <w:t>www.rbcdaily.ru/2008/07/04/focus/358308 (Сайт газеты «РБК Daily»)</w:t>
      </w:r>
    </w:p>
    <w:p w:rsidR="008F575A" w:rsidRPr="00DF11DE" w:rsidRDefault="008F575A" w:rsidP="002B36D0">
      <w:pPr>
        <w:pStyle w:val="a6"/>
        <w:ind w:firstLine="0"/>
        <w:jc w:val="left"/>
      </w:pPr>
      <w:bookmarkStart w:id="0" w:name="_GoBack"/>
      <w:bookmarkEnd w:id="0"/>
    </w:p>
    <w:sectPr w:rsidR="008F575A" w:rsidRPr="00DF11DE" w:rsidSect="008E4AE6">
      <w:headerReference w:type="even" r:id="rId7"/>
      <w:headerReference w:type="default" r:id="rId8"/>
      <w:pgSz w:w="11907" w:h="16839" w:code="9"/>
      <w:pgMar w:top="1134" w:right="851" w:bottom="1134" w:left="1701"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BA2" w:rsidRDefault="00E77BA2">
      <w:r>
        <w:separator/>
      </w:r>
    </w:p>
  </w:endnote>
  <w:endnote w:type="continuationSeparator" w:id="0">
    <w:p w:rsidR="00E77BA2" w:rsidRDefault="00E7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BA2" w:rsidRDefault="00E77BA2">
      <w:r>
        <w:separator/>
      </w:r>
    </w:p>
  </w:footnote>
  <w:footnote w:type="continuationSeparator" w:id="0">
    <w:p w:rsidR="00E77BA2" w:rsidRDefault="00E77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2C4" w:rsidRDefault="004752C4" w:rsidP="001C7B95">
    <w:pPr>
      <w:pStyle w:val="a3"/>
      <w:framePr w:wrap="around" w:vAnchor="text" w:hAnchor="margin" w:xAlign="right" w:y="1"/>
      <w:rPr>
        <w:rStyle w:val="a5"/>
      </w:rPr>
    </w:pPr>
  </w:p>
  <w:p w:rsidR="004752C4" w:rsidRDefault="004752C4" w:rsidP="004752C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2C4" w:rsidRDefault="002E21F6" w:rsidP="001C7B95">
    <w:pPr>
      <w:pStyle w:val="a3"/>
      <w:framePr w:wrap="around" w:vAnchor="text" w:hAnchor="margin" w:xAlign="right" w:y="1"/>
      <w:rPr>
        <w:rStyle w:val="a5"/>
      </w:rPr>
    </w:pPr>
    <w:r>
      <w:rPr>
        <w:rStyle w:val="a5"/>
        <w:noProof/>
      </w:rPr>
      <w:t>1</w:t>
    </w:r>
  </w:p>
  <w:p w:rsidR="004752C4" w:rsidRDefault="004752C4" w:rsidP="004752C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63ACB"/>
    <w:multiLevelType w:val="hybridMultilevel"/>
    <w:tmpl w:val="05BC4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2F6189B"/>
    <w:multiLevelType w:val="hybridMultilevel"/>
    <w:tmpl w:val="50BA6A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A00212"/>
    <w:multiLevelType w:val="hybridMultilevel"/>
    <w:tmpl w:val="3F2860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70441F4F"/>
    <w:multiLevelType w:val="hybridMultilevel"/>
    <w:tmpl w:val="9738DB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956"/>
    <w:rsid w:val="00183649"/>
    <w:rsid w:val="001C7B95"/>
    <w:rsid w:val="00224BC1"/>
    <w:rsid w:val="002B36D0"/>
    <w:rsid w:val="002E21F6"/>
    <w:rsid w:val="00366956"/>
    <w:rsid w:val="004752C4"/>
    <w:rsid w:val="00637269"/>
    <w:rsid w:val="00657DA4"/>
    <w:rsid w:val="008E4AE6"/>
    <w:rsid w:val="008F575A"/>
    <w:rsid w:val="009A37A9"/>
    <w:rsid w:val="009D2073"/>
    <w:rsid w:val="00DF11DE"/>
    <w:rsid w:val="00E77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65E3D7-4F07-435C-998D-D129FBF78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9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752C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752C4"/>
    <w:rPr>
      <w:rFonts w:cs="Times New Roman"/>
    </w:rPr>
  </w:style>
  <w:style w:type="paragraph" w:customStyle="1" w:styleId="a6">
    <w:name w:val="АА"/>
    <w:basedOn w:val="a"/>
    <w:qFormat/>
    <w:rsid w:val="00DF11DE"/>
    <w:pPr>
      <w:overflowPunct w:val="0"/>
      <w:autoSpaceDE w:val="0"/>
      <w:autoSpaceDN w:val="0"/>
      <w:adjustRightInd w:val="0"/>
      <w:spacing w:line="360" w:lineRule="auto"/>
      <w:ind w:firstLine="709"/>
      <w:contextualSpacing/>
      <w:jc w:val="both"/>
    </w:pPr>
    <w:rPr>
      <w:sz w:val="28"/>
      <w:szCs w:val="28"/>
    </w:rPr>
  </w:style>
  <w:style w:type="paragraph" w:customStyle="1" w:styleId="a7">
    <w:name w:val="Б"/>
    <w:basedOn w:val="a"/>
    <w:qFormat/>
    <w:rsid w:val="00DF11DE"/>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Words>
  <Characters>15140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Факторы конфликтогенности межличностного взаимодействия (на примере экстремистских организаций) </vt:lpstr>
    </vt:vector>
  </TitlesOfParts>
  <Company>ussr</Company>
  <LinksUpToDate>false</LinksUpToDate>
  <CharactersWithSpaces>17760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конфликтогенности межличностного взаимодействия (на примере экстремистских организаций) </dc:title>
  <dc:subject/>
  <dc:creator>user</dc:creator>
  <cp:keywords/>
  <dc:description/>
  <cp:lastModifiedBy>admin</cp:lastModifiedBy>
  <cp:revision>2</cp:revision>
  <dcterms:created xsi:type="dcterms:W3CDTF">2014-03-05T04:20:00Z</dcterms:created>
  <dcterms:modified xsi:type="dcterms:W3CDTF">2014-03-05T04:20:00Z</dcterms:modified>
</cp:coreProperties>
</file>