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44C" w:rsidRDefault="00C8344C">
      <w:pPr>
        <w:spacing w:before="0" w:after="0" w:line="360" w:lineRule="auto"/>
        <w:ind w:right="509"/>
        <w:jc w:val="center"/>
        <w:rPr>
          <w:color w:val="000000"/>
          <w:sz w:val="28"/>
          <w:szCs w:val="28"/>
        </w:rPr>
      </w:pPr>
      <w:r>
        <w:rPr>
          <w:color w:val="000000"/>
          <w:sz w:val="28"/>
          <w:szCs w:val="28"/>
        </w:rPr>
        <w:t>МОСКОВСКИЙ ГОСУДАРСТВЕННЫЙ СОЦИАЛЬНЫЙ УНИВЕРСИТЕТ</w:t>
      </w:r>
    </w:p>
    <w:p w:rsidR="00C8344C" w:rsidRDefault="00C8344C">
      <w:pPr>
        <w:spacing w:before="0" w:after="0" w:line="360" w:lineRule="auto"/>
        <w:ind w:right="509"/>
        <w:jc w:val="center"/>
        <w:rPr>
          <w:color w:val="000000"/>
          <w:sz w:val="28"/>
          <w:szCs w:val="28"/>
        </w:rPr>
      </w:pPr>
      <w:r>
        <w:rPr>
          <w:color w:val="000000"/>
          <w:sz w:val="28"/>
          <w:szCs w:val="28"/>
        </w:rPr>
        <w:t>КАФЕДРА ПСИХОЛОГИИ И ПЕДАГОГИКИ</w:t>
      </w:r>
    </w:p>
    <w:p w:rsidR="00C8344C" w:rsidRDefault="00C8344C">
      <w:pPr>
        <w:spacing w:before="0" w:after="0" w:line="360" w:lineRule="auto"/>
        <w:ind w:right="509"/>
        <w:jc w:val="center"/>
        <w:rPr>
          <w:b/>
          <w:bCs/>
          <w:color w:val="000000"/>
          <w:sz w:val="28"/>
          <w:szCs w:val="28"/>
        </w:rPr>
      </w:pPr>
    </w:p>
    <w:p w:rsidR="00C8344C" w:rsidRDefault="00C8344C">
      <w:pPr>
        <w:spacing w:before="0" w:after="0" w:line="360" w:lineRule="auto"/>
        <w:ind w:right="509"/>
        <w:jc w:val="center"/>
        <w:rPr>
          <w:b/>
          <w:bCs/>
          <w:color w:val="000000"/>
          <w:sz w:val="28"/>
          <w:szCs w:val="28"/>
        </w:rPr>
      </w:pPr>
    </w:p>
    <w:p w:rsidR="00C8344C" w:rsidRDefault="00C8344C">
      <w:pPr>
        <w:spacing w:before="0" w:after="0" w:line="360" w:lineRule="auto"/>
        <w:ind w:right="509"/>
        <w:jc w:val="center"/>
        <w:rPr>
          <w:b/>
          <w:bCs/>
          <w:color w:val="000000"/>
          <w:sz w:val="28"/>
          <w:szCs w:val="28"/>
        </w:rPr>
      </w:pPr>
    </w:p>
    <w:p w:rsidR="00C8344C" w:rsidRDefault="00C8344C">
      <w:pPr>
        <w:pStyle w:val="6"/>
      </w:pPr>
      <w:r>
        <w:t>КУРСОВАЯ РАБОТА ПО ТЕМЕ</w:t>
      </w:r>
    </w:p>
    <w:p w:rsidR="00C8344C" w:rsidRDefault="00C8344C">
      <w:pPr>
        <w:spacing w:before="0" w:after="0" w:line="360" w:lineRule="auto"/>
        <w:ind w:right="509"/>
        <w:jc w:val="center"/>
        <w:rPr>
          <w:b/>
          <w:bCs/>
          <w:color w:val="000000"/>
          <w:sz w:val="36"/>
          <w:szCs w:val="36"/>
          <w:u w:val="single"/>
        </w:rPr>
      </w:pPr>
      <w:r>
        <w:rPr>
          <w:b/>
          <w:bCs/>
          <w:color w:val="000000"/>
          <w:sz w:val="36"/>
          <w:szCs w:val="36"/>
          <w:u w:val="single"/>
        </w:rPr>
        <w:t>НЛП И ПСИХОЛОГИЧЕСКИЕ ПРОБЛЕМЫ СТИЛЕЙ ОБУЧЕНИЯ</w:t>
      </w:r>
    </w:p>
    <w:p w:rsidR="00C8344C" w:rsidRDefault="00C8344C">
      <w:pPr>
        <w:spacing w:before="0" w:after="0" w:line="360" w:lineRule="auto"/>
        <w:ind w:right="509"/>
        <w:jc w:val="right"/>
        <w:rPr>
          <w:b/>
          <w:bCs/>
          <w:color w:val="000000"/>
          <w:sz w:val="28"/>
          <w:szCs w:val="28"/>
        </w:rPr>
      </w:pPr>
    </w:p>
    <w:p w:rsidR="00C8344C" w:rsidRDefault="00C8344C">
      <w:pPr>
        <w:spacing w:before="0" w:after="0" w:line="360" w:lineRule="auto"/>
        <w:ind w:right="509"/>
        <w:jc w:val="right"/>
        <w:rPr>
          <w:b/>
          <w:bCs/>
          <w:color w:val="000000"/>
          <w:sz w:val="28"/>
          <w:szCs w:val="28"/>
        </w:rPr>
      </w:pPr>
    </w:p>
    <w:p w:rsidR="00C8344C" w:rsidRDefault="00C8344C">
      <w:pPr>
        <w:spacing w:before="0" w:after="0" w:line="360" w:lineRule="auto"/>
        <w:ind w:right="509"/>
        <w:jc w:val="right"/>
        <w:rPr>
          <w:b/>
          <w:bCs/>
          <w:color w:val="000000"/>
          <w:sz w:val="28"/>
          <w:szCs w:val="28"/>
        </w:rPr>
      </w:pPr>
    </w:p>
    <w:p w:rsidR="00C8344C" w:rsidRDefault="00C8344C">
      <w:pPr>
        <w:spacing w:before="0" w:after="0" w:line="360" w:lineRule="auto"/>
        <w:ind w:right="509"/>
        <w:jc w:val="right"/>
        <w:rPr>
          <w:b/>
          <w:bCs/>
          <w:color w:val="000000"/>
          <w:sz w:val="28"/>
          <w:szCs w:val="28"/>
        </w:rPr>
      </w:pPr>
    </w:p>
    <w:p w:rsidR="00C8344C" w:rsidRDefault="00C8344C">
      <w:pPr>
        <w:spacing w:before="0" w:after="0" w:line="360" w:lineRule="auto"/>
        <w:ind w:right="509"/>
        <w:jc w:val="right"/>
        <w:rPr>
          <w:b/>
          <w:bCs/>
          <w:color w:val="000000"/>
          <w:sz w:val="28"/>
          <w:szCs w:val="28"/>
        </w:rPr>
      </w:pPr>
    </w:p>
    <w:p w:rsidR="00C8344C" w:rsidRDefault="00C8344C">
      <w:pPr>
        <w:pStyle w:val="7"/>
        <w:spacing w:line="240" w:lineRule="auto"/>
      </w:pPr>
      <w:r>
        <w:t>СТУДЕНТКИ 2 КУРСА</w:t>
      </w:r>
    </w:p>
    <w:p w:rsidR="00C8344C" w:rsidRDefault="00C8344C">
      <w:pPr>
        <w:pStyle w:val="8"/>
      </w:pPr>
      <w:r>
        <w:t>ДНЕВНОГО ОТДЕЛЕНИЯ</w:t>
      </w:r>
    </w:p>
    <w:p w:rsidR="00C8344C" w:rsidRDefault="00C8344C">
      <w:pPr>
        <w:pStyle w:val="8"/>
      </w:pPr>
      <w:r>
        <w:t>ГАНЕВОЙ МАРИНЫ СЕРГЕЕВНЫ</w:t>
      </w:r>
    </w:p>
    <w:p w:rsidR="00C8344C" w:rsidRDefault="00C8344C">
      <w:pPr>
        <w:spacing w:before="0" w:after="0"/>
        <w:jc w:val="right"/>
        <w:rPr>
          <w:b/>
          <w:bCs/>
          <w:sz w:val="28"/>
          <w:szCs w:val="28"/>
        </w:rPr>
      </w:pPr>
    </w:p>
    <w:p w:rsidR="00C8344C" w:rsidRDefault="00C8344C">
      <w:pPr>
        <w:spacing w:before="0" w:after="0"/>
        <w:jc w:val="right"/>
        <w:rPr>
          <w:b/>
          <w:bCs/>
          <w:sz w:val="28"/>
          <w:szCs w:val="28"/>
        </w:rPr>
      </w:pPr>
    </w:p>
    <w:p w:rsidR="00C8344C" w:rsidRDefault="00C8344C">
      <w:pPr>
        <w:spacing w:before="0" w:after="0"/>
        <w:jc w:val="right"/>
        <w:rPr>
          <w:b/>
          <w:bCs/>
          <w:sz w:val="28"/>
          <w:szCs w:val="28"/>
        </w:rPr>
      </w:pPr>
    </w:p>
    <w:p w:rsidR="00C8344C" w:rsidRDefault="00C8344C">
      <w:pPr>
        <w:spacing w:before="0" w:after="0"/>
        <w:jc w:val="right"/>
        <w:rPr>
          <w:b/>
          <w:bCs/>
          <w:sz w:val="28"/>
          <w:szCs w:val="28"/>
        </w:rPr>
      </w:pPr>
    </w:p>
    <w:p w:rsidR="00C8344C" w:rsidRDefault="00C8344C">
      <w:pPr>
        <w:spacing w:before="0" w:after="0"/>
        <w:jc w:val="right"/>
        <w:rPr>
          <w:b/>
          <w:bCs/>
          <w:sz w:val="28"/>
          <w:szCs w:val="28"/>
        </w:rPr>
      </w:pPr>
    </w:p>
    <w:p w:rsidR="00C8344C" w:rsidRDefault="00C8344C">
      <w:pPr>
        <w:spacing w:before="0" w:after="0"/>
        <w:jc w:val="right"/>
        <w:rPr>
          <w:b/>
          <w:bCs/>
          <w:sz w:val="28"/>
          <w:szCs w:val="28"/>
        </w:rPr>
      </w:pPr>
    </w:p>
    <w:p w:rsidR="00C8344C" w:rsidRDefault="00C8344C">
      <w:pPr>
        <w:spacing w:before="0" w:after="0"/>
        <w:jc w:val="right"/>
        <w:rPr>
          <w:b/>
          <w:bCs/>
          <w:sz w:val="28"/>
          <w:szCs w:val="28"/>
        </w:rPr>
      </w:pPr>
    </w:p>
    <w:p w:rsidR="00C8344C" w:rsidRDefault="00C8344C">
      <w:pPr>
        <w:pStyle w:val="9"/>
      </w:pPr>
      <w:r>
        <w:t>НАУЧНЫЙ РУКОВОДИТЕЛЬ</w:t>
      </w:r>
    </w:p>
    <w:p w:rsidR="00C8344C" w:rsidRDefault="00C8344C">
      <w:pPr>
        <w:spacing w:before="0" w:after="0"/>
        <w:rPr>
          <w:b/>
          <w:bCs/>
          <w:sz w:val="28"/>
          <w:szCs w:val="28"/>
        </w:rPr>
      </w:pPr>
      <w:r>
        <w:rPr>
          <w:b/>
          <w:bCs/>
          <w:sz w:val="28"/>
          <w:szCs w:val="28"/>
        </w:rPr>
        <w:t>ПРОВЕРИЛ</w:t>
      </w:r>
    </w:p>
    <w:p w:rsidR="00C8344C" w:rsidRDefault="00C8344C">
      <w:pPr>
        <w:spacing w:before="0" w:after="0"/>
        <w:jc w:val="right"/>
        <w:rPr>
          <w:b/>
          <w:bCs/>
          <w:sz w:val="28"/>
          <w:szCs w:val="28"/>
        </w:rPr>
      </w:pPr>
    </w:p>
    <w:p w:rsidR="00C8344C" w:rsidRDefault="00C8344C">
      <w:pPr>
        <w:spacing w:before="0" w:after="0"/>
        <w:jc w:val="right"/>
        <w:rPr>
          <w:b/>
          <w:bCs/>
          <w:sz w:val="28"/>
          <w:szCs w:val="28"/>
        </w:rPr>
      </w:pPr>
    </w:p>
    <w:p w:rsidR="00C8344C" w:rsidRDefault="00C8344C">
      <w:pPr>
        <w:spacing w:before="0" w:after="0"/>
        <w:jc w:val="right"/>
        <w:rPr>
          <w:b/>
          <w:bCs/>
          <w:sz w:val="28"/>
          <w:szCs w:val="28"/>
        </w:rPr>
      </w:pPr>
    </w:p>
    <w:p w:rsidR="00C8344C" w:rsidRDefault="00C8344C">
      <w:pPr>
        <w:spacing w:before="0" w:after="0"/>
        <w:jc w:val="right"/>
        <w:rPr>
          <w:b/>
          <w:bCs/>
          <w:sz w:val="28"/>
          <w:szCs w:val="28"/>
        </w:rPr>
      </w:pPr>
    </w:p>
    <w:p w:rsidR="00C8344C" w:rsidRDefault="00C8344C">
      <w:pPr>
        <w:spacing w:before="0" w:after="0"/>
        <w:jc w:val="right"/>
        <w:rPr>
          <w:b/>
          <w:bCs/>
          <w:sz w:val="28"/>
          <w:szCs w:val="28"/>
        </w:rPr>
      </w:pPr>
    </w:p>
    <w:p w:rsidR="00C8344C" w:rsidRDefault="00C8344C">
      <w:pPr>
        <w:spacing w:before="0" w:after="0"/>
        <w:jc w:val="right"/>
        <w:rPr>
          <w:b/>
          <w:bCs/>
          <w:sz w:val="28"/>
          <w:szCs w:val="28"/>
        </w:rPr>
      </w:pPr>
    </w:p>
    <w:p w:rsidR="00C8344C" w:rsidRDefault="00C8344C">
      <w:pPr>
        <w:spacing w:before="0" w:after="0"/>
        <w:jc w:val="right"/>
        <w:rPr>
          <w:b/>
          <w:bCs/>
          <w:sz w:val="28"/>
          <w:szCs w:val="28"/>
        </w:rPr>
      </w:pPr>
    </w:p>
    <w:p w:rsidR="00C8344C" w:rsidRDefault="00C8344C">
      <w:pPr>
        <w:spacing w:before="0" w:after="0"/>
        <w:jc w:val="right"/>
        <w:rPr>
          <w:b/>
          <w:bCs/>
          <w:sz w:val="28"/>
          <w:szCs w:val="28"/>
        </w:rPr>
      </w:pPr>
    </w:p>
    <w:p w:rsidR="00C8344C" w:rsidRDefault="00C8344C">
      <w:pPr>
        <w:spacing w:before="0" w:after="0" w:line="360" w:lineRule="auto"/>
        <w:ind w:right="509"/>
        <w:jc w:val="center"/>
        <w:rPr>
          <w:b/>
          <w:bCs/>
          <w:color w:val="000000"/>
          <w:sz w:val="28"/>
          <w:szCs w:val="28"/>
        </w:rPr>
      </w:pPr>
      <w:r>
        <w:rPr>
          <w:b/>
          <w:bCs/>
          <w:color w:val="000000"/>
          <w:sz w:val="28"/>
          <w:szCs w:val="28"/>
        </w:rPr>
        <w:t>МОСКВА 2003</w:t>
      </w:r>
    </w:p>
    <w:p w:rsidR="00C8344C" w:rsidRDefault="00C8344C">
      <w:pPr>
        <w:spacing w:before="0" w:after="0" w:line="360" w:lineRule="auto"/>
        <w:ind w:right="509"/>
        <w:jc w:val="center"/>
        <w:rPr>
          <w:b/>
          <w:bCs/>
          <w:color w:val="000000"/>
          <w:sz w:val="28"/>
          <w:szCs w:val="28"/>
        </w:rPr>
      </w:pPr>
    </w:p>
    <w:p w:rsidR="00C8344C" w:rsidRDefault="00C8344C">
      <w:pPr>
        <w:spacing w:before="0" w:after="0" w:line="360" w:lineRule="auto"/>
        <w:ind w:right="509"/>
        <w:jc w:val="center"/>
        <w:rPr>
          <w:b/>
          <w:bCs/>
          <w:color w:val="000000"/>
          <w:sz w:val="28"/>
          <w:szCs w:val="28"/>
        </w:rPr>
      </w:pPr>
      <w:r>
        <w:rPr>
          <w:b/>
          <w:bCs/>
          <w:color w:val="000000"/>
          <w:sz w:val="28"/>
          <w:szCs w:val="28"/>
        </w:rPr>
        <w:t>План.</w:t>
      </w:r>
    </w:p>
    <w:p w:rsidR="00C8344C" w:rsidRDefault="00C8344C">
      <w:pPr>
        <w:spacing w:before="0" w:after="0" w:line="360" w:lineRule="auto"/>
        <w:ind w:right="509"/>
        <w:jc w:val="both"/>
        <w:rPr>
          <w:color w:val="000000"/>
          <w:sz w:val="28"/>
          <w:szCs w:val="28"/>
        </w:rPr>
      </w:pPr>
      <w:r>
        <w:rPr>
          <w:color w:val="000000"/>
          <w:sz w:val="28"/>
          <w:szCs w:val="28"/>
        </w:rPr>
        <w:t>Введение.</w:t>
      </w:r>
    </w:p>
    <w:p w:rsidR="00C8344C" w:rsidRDefault="00C8344C">
      <w:pPr>
        <w:pStyle w:val="20"/>
        <w:ind w:left="0"/>
        <w:rPr>
          <w:sz w:val="28"/>
          <w:szCs w:val="28"/>
        </w:rPr>
      </w:pPr>
      <w:r>
        <w:rPr>
          <w:sz w:val="28"/>
          <w:szCs w:val="28"/>
        </w:rPr>
        <w:t>1.Основные теоретические положения концепции НЛП.</w:t>
      </w:r>
    </w:p>
    <w:p w:rsidR="00C8344C" w:rsidRDefault="00C8344C">
      <w:pPr>
        <w:pStyle w:val="20"/>
        <w:rPr>
          <w:sz w:val="28"/>
          <w:szCs w:val="28"/>
        </w:rPr>
      </w:pPr>
      <w:r>
        <w:rPr>
          <w:sz w:val="28"/>
          <w:szCs w:val="28"/>
        </w:rPr>
        <w:tab/>
      </w:r>
      <w:r>
        <w:rPr>
          <w:sz w:val="28"/>
          <w:szCs w:val="28"/>
        </w:rPr>
        <w:tab/>
        <w:t>1.1.Раскрытие понятия НЛП.</w:t>
      </w:r>
    </w:p>
    <w:p w:rsidR="00C8344C" w:rsidRDefault="00C8344C">
      <w:pPr>
        <w:pStyle w:val="20"/>
        <w:ind w:left="709"/>
        <w:rPr>
          <w:sz w:val="28"/>
          <w:szCs w:val="28"/>
        </w:rPr>
      </w:pPr>
      <w:r>
        <w:rPr>
          <w:sz w:val="28"/>
          <w:szCs w:val="28"/>
        </w:rPr>
        <w:tab/>
        <w:t>1.2.Классификация систем восприятия окружающей действительности:</w:t>
      </w:r>
    </w:p>
    <w:p w:rsidR="00C8344C" w:rsidRDefault="00C8344C">
      <w:pPr>
        <w:pStyle w:val="20"/>
        <w:tabs>
          <w:tab w:val="center" w:pos="709"/>
        </w:tabs>
        <w:rPr>
          <w:sz w:val="28"/>
          <w:szCs w:val="28"/>
        </w:rPr>
      </w:pPr>
      <w:r>
        <w:rPr>
          <w:sz w:val="28"/>
          <w:szCs w:val="28"/>
        </w:rPr>
        <w:tab/>
      </w:r>
      <w:r>
        <w:rPr>
          <w:sz w:val="28"/>
          <w:szCs w:val="28"/>
        </w:rPr>
        <w:tab/>
      </w:r>
      <w:r>
        <w:rPr>
          <w:sz w:val="28"/>
          <w:szCs w:val="28"/>
        </w:rPr>
        <w:tab/>
        <w:t>1.2.1.По характеру восприятия.</w:t>
      </w:r>
    </w:p>
    <w:p w:rsidR="00C8344C" w:rsidRDefault="00C8344C">
      <w:pPr>
        <w:pStyle w:val="20"/>
        <w:rPr>
          <w:sz w:val="28"/>
          <w:szCs w:val="28"/>
        </w:rPr>
      </w:pPr>
      <w:r>
        <w:rPr>
          <w:sz w:val="28"/>
          <w:szCs w:val="28"/>
        </w:rPr>
        <w:t xml:space="preserve">  </w:t>
      </w:r>
      <w:r>
        <w:rPr>
          <w:sz w:val="28"/>
          <w:szCs w:val="28"/>
        </w:rPr>
        <w:tab/>
        <w:t xml:space="preserve">   </w:t>
      </w:r>
      <w:r>
        <w:rPr>
          <w:sz w:val="28"/>
          <w:szCs w:val="28"/>
        </w:rPr>
        <w:tab/>
      </w:r>
      <w:r>
        <w:rPr>
          <w:sz w:val="28"/>
          <w:szCs w:val="28"/>
        </w:rPr>
        <w:tab/>
        <w:t>1.2.1.2.Визуальные.</w:t>
      </w:r>
    </w:p>
    <w:p w:rsidR="00C8344C" w:rsidRDefault="00C8344C">
      <w:pPr>
        <w:pStyle w:val="2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t>1.2.1.3.Аудиальные.</w:t>
      </w:r>
    </w:p>
    <w:p w:rsidR="00C8344C" w:rsidRDefault="00C8344C">
      <w:pPr>
        <w:pStyle w:val="20"/>
        <w:rPr>
          <w:sz w:val="28"/>
          <w:szCs w:val="28"/>
        </w:rPr>
      </w:pPr>
      <w:r>
        <w:rPr>
          <w:sz w:val="28"/>
          <w:szCs w:val="28"/>
        </w:rPr>
        <w:t xml:space="preserve">               </w:t>
      </w:r>
      <w:r>
        <w:rPr>
          <w:sz w:val="28"/>
          <w:szCs w:val="28"/>
        </w:rPr>
        <w:tab/>
      </w:r>
      <w:r>
        <w:rPr>
          <w:sz w:val="28"/>
          <w:szCs w:val="28"/>
        </w:rPr>
        <w:tab/>
        <w:t>1.2.1.3.Кинестетические.</w:t>
      </w:r>
    </w:p>
    <w:p w:rsidR="00C8344C" w:rsidRDefault="00C8344C">
      <w:pPr>
        <w:pStyle w:val="20"/>
        <w:rPr>
          <w:sz w:val="28"/>
          <w:szCs w:val="28"/>
        </w:rPr>
      </w:pPr>
      <w:r>
        <w:rPr>
          <w:sz w:val="28"/>
          <w:szCs w:val="28"/>
        </w:rPr>
        <w:t xml:space="preserve">      </w:t>
      </w:r>
      <w:r>
        <w:rPr>
          <w:sz w:val="28"/>
          <w:szCs w:val="28"/>
        </w:rPr>
        <w:tab/>
        <w:t>1.2.2.По структуре мышления.</w:t>
      </w:r>
    </w:p>
    <w:p w:rsidR="00C8344C" w:rsidRDefault="00C8344C">
      <w:pPr>
        <w:pStyle w:val="20"/>
        <w:rPr>
          <w:sz w:val="28"/>
          <w:szCs w:val="28"/>
        </w:rPr>
      </w:pPr>
      <w:r>
        <w:rPr>
          <w:sz w:val="28"/>
          <w:szCs w:val="28"/>
        </w:rPr>
        <w:tab/>
        <w:t xml:space="preserve">   </w:t>
      </w:r>
      <w:r>
        <w:rPr>
          <w:sz w:val="28"/>
          <w:szCs w:val="28"/>
        </w:rPr>
        <w:tab/>
      </w:r>
      <w:r>
        <w:rPr>
          <w:sz w:val="28"/>
          <w:szCs w:val="28"/>
        </w:rPr>
        <w:tab/>
        <w:t>1.2.2.1.Ведущая.</w:t>
      </w:r>
    </w:p>
    <w:p w:rsidR="00C8344C" w:rsidRDefault="00C8344C">
      <w:pPr>
        <w:pStyle w:val="20"/>
        <w:rPr>
          <w:sz w:val="28"/>
          <w:szCs w:val="28"/>
        </w:rPr>
      </w:pPr>
      <w:r>
        <w:rPr>
          <w:sz w:val="28"/>
          <w:szCs w:val="28"/>
        </w:rPr>
        <w:t xml:space="preserve">                     </w:t>
      </w:r>
      <w:r>
        <w:rPr>
          <w:sz w:val="28"/>
          <w:szCs w:val="28"/>
        </w:rPr>
        <w:tab/>
        <w:t>1.2.2.2.Предпочитаемая.</w:t>
      </w:r>
    </w:p>
    <w:p w:rsidR="00C8344C" w:rsidRDefault="00C8344C">
      <w:pPr>
        <w:pStyle w:val="20"/>
        <w:rPr>
          <w:sz w:val="28"/>
          <w:szCs w:val="28"/>
        </w:rPr>
      </w:pPr>
      <w:r>
        <w:rPr>
          <w:sz w:val="28"/>
          <w:szCs w:val="28"/>
        </w:rPr>
        <w:t xml:space="preserve">   </w:t>
      </w:r>
      <w:r>
        <w:rPr>
          <w:sz w:val="28"/>
          <w:szCs w:val="28"/>
        </w:rPr>
        <w:tab/>
        <w:t xml:space="preserve">   </w:t>
      </w:r>
      <w:r>
        <w:rPr>
          <w:sz w:val="28"/>
          <w:szCs w:val="28"/>
        </w:rPr>
        <w:tab/>
      </w:r>
      <w:r>
        <w:rPr>
          <w:sz w:val="28"/>
          <w:szCs w:val="28"/>
        </w:rPr>
        <w:tab/>
        <w:t>1.2.2.3.Референтная.</w:t>
      </w:r>
    </w:p>
    <w:p w:rsidR="00C8344C" w:rsidRDefault="00C8344C">
      <w:pPr>
        <w:pStyle w:val="20"/>
        <w:rPr>
          <w:sz w:val="28"/>
          <w:szCs w:val="28"/>
        </w:rPr>
      </w:pPr>
      <w:r>
        <w:rPr>
          <w:sz w:val="28"/>
          <w:szCs w:val="28"/>
        </w:rPr>
        <w:t xml:space="preserve">      1.3.Синестезия и перевод.</w:t>
      </w:r>
    </w:p>
    <w:p w:rsidR="00C8344C" w:rsidRDefault="00C8344C">
      <w:pPr>
        <w:pStyle w:val="20"/>
        <w:rPr>
          <w:sz w:val="28"/>
          <w:szCs w:val="28"/>
        </w:rPr>
      </w:pPr>
      <w:r>
        <w:rPr>
          <w:sz w:val="28"/>
          <w:szCs w:val="28"/>
        </w:rPr>
        <w:tab/>
        <w:t xml:space="preserve">1.4.Диагностика репрезентативных систем.      </w:t>
      </w:r>
    </w:p>
    <w:p w:rsidR="00C8344C" w:rsidRDefault="00C8344C" w:rsidP="00FF6284">
      <w:pPr>
        <w:pStyle w:val="20"/>
        <w:ind w:right="-52"/>
        <w:rPr>
          <w:sz w:val="28"/>
          <w:szCs w:val="28"/>
        </w:rPr>
      </w:pPr>
      <w:r>
        <w:rPr>
          <w:sz w:val="28"/>
          <w:szCs w:val="28"/>
        </w:rPr>
        <w:tab/>
      </w:r>
      <w:r>
        <w:rPr>
          <w:sz w:val="28"/>
          <w:szCs w:val="28"/>
        </w:rPr>
        <w:tab/>
      </w:r>
      <w:r>
        <w:rPr>
          <w:sz w:val="28"/>
          <w:szCs w:val="28"/>
        </w:rPr>
        <w:tab/>
        <w:t>1.4.1.Взаимосвязь языка  и репрезентативных систем.</w:t>
      </w:r>
    </w:p>
    <w:p w:rsidR="00C8344C" w:rsidRDefault="00C8344C">
      <w:pPr>
        <w:spacing w:before="0" w:after="0" w:line="360" w:lineRule="auto"/>
        <w:rPr>
          <w:sz w:val="28"/>
          <w:szCs w:val="28"/>
        </w:rPr>
      </w:pPr>
      <w:r>
        <w:rPr>
          <w:sz w:val="28"/>
          <w:szCs w:val="28"/>
        </w:rPr>
        <w:tab/>
      </w:r>
      <w:r>
        <w:rPr>
          <w:sz w:val="28"/>
          <w:szCs w:val="28"/>
        </w:rPr>
        <w:tab/>
        <w:t>1.4.2.Предикаты.</w:t>
      </w:r>
      <w:r>
        <w:rPr>
          <w:sz w:val="28"/>
          <w:szCs w:val="28"/>
        </w:rPr>
        <w:tab/>
      </w:r>
      <w:r>
        <w:rPr>
          <w:sz w:val="28"/>
          <w:szCs w:val="28"/>
        </w:rPr>
        <w:tab/>
      </w:r>
    </w:p>
    <w:p w:rsidR="00C8344C" w:rsidRDefault="00C8344C">
      <w:pPr>
        <w:pStyle w:val="20"/>
        <w:rPr>
          <w:sz w:val="28"/>
          <w:szCs w:val="28"/>
        </w:rPr>
      </w:pPr>
      <w:r>
        <w:rPr>
          <w:sz w:val="28"/>
          <w:szCs w:val="28"/>
        </w:rPr>
        <w:tab/>
      </w:r>
      <w:r>
        <w:rPr>
          <w:sz w:val="28"/>
          <w:szCs w:val="28"/>
        </w:rPr>
        <w:tab/>
      </w:r>
      <w:r>
        <w:rPr>
          <w:sz w:val="28"/>
          <w:szCs w:val="28"/>
        </w:rPr>
        <w:tab/>
        <w:t xml:space="preserve">1.4.3.Глазные сигналы доступа </w:t>
      </w:r>
    </w:p>
    <w:p w:rsidR="00C8344C" w:rsidRDefault="00C8344C">
      <w:pPr>
        <w:pStyle w:val="20"/>
        <w:rPr>
          <w:sz w:val="28"/>
          <w:szCs w:val="28"/>
        </w:rPr>
      </w:pPr>
      <w:r>
        <w:rPr>
          <w:sz w:val="28"/>
          <w:szCs w:val="28"/>
        </w:rPr>
        <w:tab/>
      </w:r>
      <w:r>
        <w:rPr>
          <w:sz w:val="28"/>
          <w:szCs w:val="28"/>
        </w:rPr>
        <w:tab/>
      </w:r>
      <w:r>
        <w:rPr>
          <w:sz w:val="28"/>
          <w:szCs w:val="28"/>
        </w:rPr>
        <w:tab/>
        <w:t>1.4.4.Другие сигналы доступа.</w:t>
      </w:r>
    </w:p>
    <w:p w:rsidR="00C8344C" w:rsidRDefault="00C8344C">
      <w:pPr>
        <w:spacing w:before="0" w:after="0" w:line="360" w:lineRule="auto"/>
        <w:jc w:val="both"/>
        <w:rPr>
          <w:color w:val="000000"/>
          <w:sz w:val="28"/>
          <w:szCs w:val="28"/>
        </w:rPr>
      </w:pPr>
      <w:r>
        <w:rPr>
          <w:sz w:val="28"/>
          <w:szCs w:val="28"/>
        </w:rPr>
        <w:t xml:space="preserve">2.Психологические проблемы стилей обучения. </w:t>
      </w:r>
    </w:p>
    <w:p w:rsidR="00C8344C" w:rsidRDefault="00C8344C">
      <w:pPr>
        <w:spacing w:before="0" w:after="0" w:line="360" w:lineRule="auto"/>
        <w:ind w:left="709"/>
        <w:rPr>
          <w:color w:val="000000"/>
          <w:sz w:val="28"/>
          <w:szCs w:val="28"/>
        </w:rPr>
      </w:pPr>
      <w:r>
        <w:rPr>
          <w:color w:val="000000"/>
          <w:sz w:val="28"/>
          <w:szCs w:val="28"/>
        </w:rPr>
        <w:t xml:space="preserve">2.1.Стили обучения. Взаимосвязь НЛП-систем восприятия и стилей обучения. </w:t>
      </w:r>
    </w:p>
    <w:p w:rsidR="00C8344C" w:rsidRDefault="00C8344C">
      <w:pPr>
        <w:spacing w:before="0" w:after="0" w:line="360" w:lineRule="auto"/>
        <w:ind w:left="709"/>
        <w:rPr>
          <w:color w:val="000000"/>
          <w:sz w:val="28"/>
          <w:szCs w:val="28"/>
        </w:rPr>
      </w:pPr>
      <w:r>
        <w:rPr>
          <w:color w:val="000000"/>
          <w:sz w:val="28"/>
          <w:szCs w:val="28"/>
        </w:rPr>
        <w:t>2.2.Проблемы, возникающие при несовпадении репрезентативных систем учителя и ученика (группы риска учащихся).</w:t>
      </w:r>
    </w:p>
    <w:p w:rsidR="00C8344C" w:rsidRDefault="00C8344C">
      <w:pPr>
        <w:spacing w:before="0" w:after="0" w:line="360" w:lineRule="auto"/>
        <w:ind w:left="709"/>
        <w:rPr>
          <w:sz w:val="28"/>
          <w:szCs w:val="28"/>
        </w:rPr>
      </w:pPr>
      <w:r>
        <w:rPr>
          <w:sz w:val="28"/>
          <w:szCs w:val="28"/>
        </w:rPr>
        <w:t>2.3.Методы индивидуального подхода к обучению.</w:t>
      </w:r>
    </w:p>
    <w:p w:rsidR="00C8344C" w:rsidRDefault="00C8344C" w:rsidP="007A7AA0">
      <w:pPr>
        <w:numPr>
          <w:ilvl w:val="0"/>
          <w:numId w:val="8"/>
        </w:numPr>
        <w:tabs>
          <w:tab w:val="clear" w:pos="360"/>
          <w:tab w:val="num" w:pos="709"/>
        </w:tabs>
        <w:spacing w:before="0" w:after="0" w:line="360" w:lineRule="auto"/>
        <w:ind w:left="709"/>
        <w:rPr>
          <w:color w:val="000000"/>
          <w:sz w:val="28"/>
          <w:szCs w:val="28"/>
        </w:rPr>
      </w:pPr>
      <w:r>
        <w:rPr>
          <w:color w:val="000000"/>
          <w:sz w:val="28"/>
          <w:szCs w:val="28"/>
        </w:rPr>
        <w:t>2.4.Как избежать усреднения учащихся.</w:t>
      </w:r>
    </w:p>
    <w:p w:rsidR="00C8344C" w:rsidRDefault="00C8344C">
      <w:pPr>
        <w:spacing w:before="0" w:after="0" w:line="360" w:lineRule="auto"/>
        <w:rPr>
          <w:color w:val="000000"/>
          <w:sz w:val="28"/>
          <w:szCs w:val="28"/>
        </w:rPr>
      </w:pPr>
      <w:r>
        <w:rPr>
          <w:color w:val="000000"/>
          <w:sz w:val="28"/>
          <w:szCs w:val="28"/>
        </w:rPr>
        <w:t>Выводы.</w:t>
      </w:r>
    </w:p>
    <w:p w:rsidR="00C8344C" w:rsidRDefault="00C8344C">
      <w:pPr>
        <w:spacing w:before="0" w:after="0" w:line="360" w:lineRule="auto"/>
        <w:ind w:right="-58"/>
        <w:jc w:val="both"/>
        <w:rPr>
          <w:color w:val="000000"/>
          <w:sz w:val="28"/>
          <w:szCs w:val="28"/>
        </w:rPr>
      </w:pPr>
      <w:r>
        <w:rPr>
          <w:color w:val="000000"/>
          <w:sz w:val="28"/>
          <w:szCs w:val="28"/>
        </w:rPr>
        <w:t>Заключение.</w:t>
      </w:r>
    </w:p>
    <w:p w:rsidR="00C8344C" w:rsidRDefault="00C8344C">
      <w:pPr>
        <w:spacing w:before="0" w:after="0" w:line="360" w:lineRule="auto"/>
        <w:ind w:right="-58"/>
        <w:jc w:val="both"/>
        <w:rPr>
          <w:b/>
          <w:bCs/>
          <w:color w:val="000000"/>
          <w:sz w:val="28"/>
          <w:szCs w:val="28"/>
        </w:rPr>
      </w:pPr>
      <w:r>
        <w:rPr>
          <w:b/>
          <w:bCs/>
          <w:color w:val="000000"/>
          <w:sz w:val="28"/>
          <w:szCs w:val="28"/>
        </w:rPr>
        <w:t>Введение.</w:t>
      </w:r>
    </w:p>
    <w:p w:rsidR="00C8344C" w:rsidRDefault="00C8344C">
      <w:pPr>
        <w:pStyle w:val="a3"/>
        <w:tabs>
          <w:tab w:val="clear" w:pos="284"/>
          <w:tab w:val="left" w:pos="0"/>
        </w:tabs>
        <w:spacing w:line="360" w:lineRule="auto"/>
        <w:rPr>
          <w:color w:val="000000"/>
          <w:sz w:val="28"/>
          <w:szCs w:val="28"/>
        </w:rPr>
      </w:pPr>
      <w:r>
        <w:rPr>
          <w:color w:val="000000"/>
          <w:sz w:val="28"/>
          <w:szCs w:val="28"/>
        </w:rPr>
        <w:tab/>
        <w:t>Современная школа движется в направлении поиска методов обучения, ориентированных на учет индивидуальных особенностей личности, т.е. методов, которые бы не усредняли учеников, не подгоняли их под общепринятую планку образца, а наоборот, как можно максимальнее развивали бы индивидуальные особенности каждого.</w:t>
      </w:r>
    </w:p>
    <w:p w:rsidR="00C8344C" w:rsidRDefault="00C8344C">
      <w:pPr>
        <w:pStyle w:val="a3"/>
        <w:tabs>
          <w:tab w:val="clear" w:pos="284"/>
          <w:tab w:val="left" w:pos="0"/>
        </w:tabs>
        <w:spacing w:line="360" w:lineRule="auto"/>
        <w:rPr>
          <w:color w:val="000000"/>
          <w:sz w:val="28"/>
          <w:szCs w:val="28"/>
        </w:rPr>
      </w:pPr>
      <w:r>
        <w:rPr>
          <w:color w:val="000000"/>
          <w:sz w:val="28"/>
          <w:szCs w:val="28"/>
        </w:rPr>
        <w:tab/>
        <w:t>Традиционная школа, как правило, стремилась учить всех одинаково. Конечно, говорились слова об индивидуальных особенностях ученика, о дифференцированном подходе. Но речь, зачастую, шла о том, насколько соответствует или не соответствует ученик принятым методам и содержанию обучения. Дифференциация обучения фактически сводилась (и, увы, часто сводится) к селекции детей, которые смогли адаптироваться к особенностям конкретной педагогической системы. Многие педагоги и школьные психологи видят разрешение всех школьных проблем в создании классов для «сильных и слабых». Учить по-разному означает необходимость хорошо учить адаптированных детей и возможность плохо учить неадаптированных, «трудных» детей, т.е. предъявлять к ним низкие требования.</w:t>
      </w:r>
    </w:p>
    <w:p w:rsidR="00C8344C" w:rsidRDefault="00C8344C">
      <w:pPr>
        <w:pStyle w:val="a3"/>
        <w:tabs>
          <w:tab w:val="clear" w:pos="284"/>
          <w:tab w:val="left" w:pos="0"/>
        </w:tabs>
        <w:spacing w:line="360" w:lineRule="auto"/>
        <w:rPr>
          <w:color w:val="000000"/>
          <w:sz w:val="28"/>
          <w:szCs w:val="28"/>
        </w:rPr>
      </w:pPr>
      <w:r>
        <w:rPr>
          <w:color w:val="000000"/>
          <w:sz w:val="28"/>
          <w:szCs w:val="28"/>
        </w:rPr>
        <w:tab/>
        <w:t xml:space="preserve">Что же противопоставляет этому унифицирующему подходу педагогика гуманистическая? Во-первых, индивидуальные особенности каждого она воспринимает не как помеху, а как благо. Во-вторых, признавая единство педагогических целей, она призывает учителя находить для разных детей разные подходы. </w:t>
      </w:r>
    </w:p>
    <w:p w:rsidR="00C8344C" w:rsidRDefault="00C8344C">
      <w:pPr>
        <w:pStyle w:val="a3"/>
        <w:tabs>
          <w:tab w:val="clear" w:pos="284"/>
          <w:tab w:val="left" w:pos="0"/>
        </w:tabs>
        <w:spacing w:line="360" w:lineRule="auto"/>
        <w:rPr>
          <w:color w:val="000000"/>
          <w:sz w:val="28"/>
          <w:szCs w:val="28"/>
        </w:rPr>
      </w:pPr>
      <w:r>
        <w:rPr>
          <w:color w:val="000000"/>
          <w:sz w:val="28"/>
          <w:szCs w:val="28"/>
        </w:rPr>
        <w:tab/>
        <w:t>Одним из таких, интересующих нас подходов является идея рассматривать класс не как единого обобщенного ученика, а как ансамбль учебных стилей, разнообразие которых является основанием для индивидуального, личностного подхода.</w:t>
      </w:r>
      <w:r>
        <w:rPr>
          <w:color w:val="000000"/>
          <w:sz w:val="28"/>
          <w:szCs w:val="28"/>
        </w:rPr>
        <w:tab/>
      </w:r>
    </w:p>
    <w:p w:rsidR="00C8344C" w:rsidRDefault="00C8344C">
      <w:pPr>
        <w:pStyle w:val="a3"/>
        <w:tabs>
          <w:tab w:val="clear" w:pos="284"/>
          <w:tab w:val="left" w:pos="0"/>
        </w:tabs>
        <w:spacing w:line="360" w:lineRule="auto"/>
        <w:rPr>
          <w:color w:val="000000"/>
          <w:sz w:val="28"/>
          <w:szCs w:val="28"/>
        </w:rPr>
      </w:pPr>
      <w:r>
        <w:rPr>
          <w:color w:val="000000"/>
          <w:sz w:val="28"/>
          <w:szCs w:val="28"/>
        </w:rPr>
        <w:tab/>
        <w:t>Итак, тема курсовой работы крайне актуальна. Дело в том, что в настоящее время успех должен быть достигнут каждым учеником, ведь образование, образно говоря, – это билет в будущее. Следовательно, основной задачей педагога является помочь ученику наиболее эффективно усвоить информацию и научить применять ее на практике. А для этого необходим индивидуальный подход к каждому. Внимательное отношение к стилям обучения – не самый простой способ помощи учащимся, но он самый эффективный из всех известных педагогам 1990-х годов.  Он гораздо более продуктивен, чем поиск совершенной методологии. Ведь ни один метод не подходит для абсолютно всех учащихся.</w:t>
      </w:r>
    </w:p>
    <w:p w:rsidR="00C8344C" w:rsidRDefault="00C8344C">
      <w:pPr>
        <w:pStyle w:val="a3"/>
        <w:tabs>
          <w:tab w:val="clear" w:pos="284"/>
          <w:tab w:val="left" w:pos="0"/>
        </w:tabs>
        <w:spacing w:line="360" w:lineRule="auto"/>
        <w:rPr>
          <w:color w:val="000000"/>
          <w:sz w:val="28"/>
          <w:szCs w:val="28"/>
        </w:rPr>
      </w:pPr>
    </w:p>
    <w:p w:rsidR="00C8344C" w:rsidRDefault="00C8344C">
      <w:pPr>
        <w:pStyle w:val="31"/>
        <w:spacing w:line="360" w:lineRule="auto"/>
        <w:ind w:firstLine="360"/>
        <w:rPr>
          <w:color w:val="000000"/>
          <w:sz w:val="28"/>
          <w:szCs w:val="28"/>
        </w:rPr>
      </w:pPr>
      <w:r>
        <w:rPr>
          <w:color w:val="000000"/>
          <w:sz w:val="28"/>
          <w:szCs w:val="28"/>
        </w:rPr>
        <w:t>Цель курсовой работы заключается в том, чтобы  применить основные идеи, принципы и методики НЛП для актуальной на сегодняшний день проблемы педагогики – индивидуальный подход к стилям обучения. Для реализации цели поставлены следующие задачи:</w:t>
      </w:r>
    </w:p>
    <w:p w:rsidR="00C8344C" w:rsidRDefault="00C8344C" w:rsidP="007A7AA0">
      <w:pPr>
        <w:pStyle w:val="31"/>
        <w:numPr>
          <w:ilvl w:val="0"/>
          <w:numId w:val="4"/>
        </w:numPr>
        <w:spacing w:line="360" w:lineRule="auto"/>
        <w:rPr>
          <w:color w:val="000000"/>
          <w:sz w:val="28"/>
          <w:szCs w:val="28"/>
        </w:rPr>
      </w:pPr>
      <w:r>
        <w:rPr>
          <w:color w:val="000000"/>
          <w:sz w:val="28"/>
          <w:szCs w:val="28"/>
        </w:rPr>
        <w:t>Ознакомиться с теоретическими разработками концепции НЛП.</w:t>
      </w:r>
    </w:p>
    <w:p w:rsidR="00C8344C" w:rsidRDefault="00C8344C" w:rsidP="007A7AA0">
      <w:pPr>
        <w:pStyle w:val="31"/>
        <w:numPr>
          <w:ilvl w:val="0"/>
          <w:numId w:val="4"/>
        </w:numPr>
        <w:spacing w:line="360" w:lineRule="auto"/>
        <w:rPr>
          <w:color w:val="000000"/>
          <w:sz w:val="28"/>
          <w:szCs w:val="28"/>
        </w:rPr>
      </w:pPr>
      <w:r>
        <w:rPr>
          <w:color w:val="000000"/>
          <w:sz w:val="28"/>
          <w:szCs w:val="28"/>
        </w:rPr>
        <w:t>Выявить педагогический потенциал НЛП, а именно: установить взаимосвязь между репрезентативными системами (одно из основных понятий НЛП) и стилями обучения.</w:t>
      </w:r>
    </w:p>
    <w:p w:rsidR="00C8344C" w:rsidRDefault="00C8344C" w:rsidP="007A7AA0">
      <w:pPr>
        <w:pStyle w:val="31"/>
        <w:numPr>
          <w:ilvl w:val="0"/>
          <w:numId w:val="4"/>
        </w:numPr>
        <w:spacing w:line="360" w:lineRule="auto"/>
        <w:rPr>
          <w:color w:val="000000"/>
          <w:sz w:val="28"/>
          <w:szCs w:val="28"/>
        </w:rPr>
      </w:pPr>
      <w:r>
        <w:rPr>
          <w:color w:val="000000"/>
          <w:sz w:val="28"/>
          <w:szCs w:val="28"/>
        </w:rPr>
        <w:t>Изучить различные описания индивидуального подхода к обучению в отечественной и зарубежной литературе.</w:t>
      </w:r>
    </w:p>
    <w:p w:rsidR="00C8344C" w:rsidRDefault="00C8344C" w:rsidP="007A7AA0">
      <w:pPr>
        <w:pStyle w:val="31"/>
        <w:numPr>
          <w:ilvl w:val="0"/>
          <w:numId w:val="4"/>
        </w:numPr>
        <w:spacing w:line="360" w:lineRule="auto"/>
        <w:rPr>
          <w:color w:val="000000"/>
          <w:sz w:val="28"/>
          <w:szCs w:val="28"/>
        </w:rPr>
      </w:pPr>
      <w:r>
        <w:rPr>
          <w:color w:val="000000"/>
          <w:sz w:val="28"/>
          <w:szCs w:val="28"/>
        </w:rPr>
        <w:t>При этом реферат имеет перед собой практическую задачу для гимназии, а именно: разработать рекомендации для более индивидуального подхода к обучению ребенка.</w:t>
      </w:r>
    </w:p>
    <w:p w:rsidR="00C8344C" w:rsidRDefault="00C8344C">
      <w:pPr>
        <w:pStyle w:val="31"/>
        <w:spacing w:line="360" w:lineRule="auto"/>
        <w:rPr>
          <w:sz w:val="28"/>
          <w:szCs w:val="28"/>
        </w:rPr>
      </w:pPr>
      <w:r>
        <w:rPr>
          <w:sz w:val="28"/>
          <w:szCs w:val="28"/>
        </w:rPr>
        <w:t xml:space="preserve"> </w:t>
      </w:r>
    </w:p>
    <w:p w:rsidR="00C8344C" w:rsidRDefault="00C8344C">
      <w:pPr>
        <w:pStyle w:val="31"/>
        <w:spacing w:line="360" w:lineRule="auto"/>
        <w:rPr>
          <w:b/>
          <w:bCs/>
          <w:color w:val="auto"/>
          <w:sz w:val="28"/>
          <w:szCs w:val="28"/>
        </w:rPr>
      </w:pPr>
      <w:r>
        <w:rPr>
          <w:b/>
          <w:bCs/>
          <w:color w:val="auto"/>
          <w:sz w:val="28"/>
          <w:szCs w:val="28"/>
        </w:rPr>
        <w:t xml:space="preserve">Глава 1: основные теоретические положения концепции НЛП. </w:t>
      </w:r>
    </w:p>
    <w:p w:rsidR="00C8344C" w:rsidRDefault="00C8344C">
      <w:pPr>
        <w:spacing w:before="0" w:after="0" w:line="360" w:lineRule="auto"/>
        <w:ind w:right="-58"/>
        <w:jc w:val="both"/>
        <w:rPr>
          <w:b/>
          <w:bCs/>
          <w:color w:val="000000"/>
          <w:sz w:val="28"/>
          <w:szCs w:val="28"/>
        </w:rPr>
      </w:pPr>
      <w:r>
        <w:rPr>
          <w:color w:val="000000"/>
          <w:sz w:val="28"/>
          <w:szCs w:val="28"/>
        </w:rPr>
        <w:tab/>
        <w:t>1.1.</w:t>
      </w:r>
      <w:r>
        <w:rPr>
          <w:b/>
          <w:bCs/>
          <w:color w:val="000000"/>
          <w:sz w:val="28"/>
          <w:szCs w:val="28"/>
        </w:rPr>
        <w:t>Раскрытие понятия НЛП.</w:t>
      </w:r>
    </w:p>
    <w:p w:rsidR="00C8344C" w:rsidRDefault="00C8344C">
      <w:pPr>
        <w:pStyle w:val="a3"/>
        <w:tabs>
          <w:tab w:val="clear" w:pos="284"/>
          <w:tab w:val="left" w:pos="0"/>
        </w:tabs>
        <w:spacing w:line="360" w:lineRule="auto"/>
        <w:rPr>
          <w:color w:val="000000"/>
          <w:sz w:val="28"/>
          <w:szCs w:val="28"/>
        </w:rPr>
      </w:pPr>
      <w:r>
        <w:rPr>
          <w:color w:val="000000"/>
          <w:sz w:val="28"/>
          <w:szCs w:val="28"/>
        </w:rPr>
        <w:tab/>
        <w:t>Нейро-лингвистическое программирование – быстро развивающееся направление прикладной психологии, одной из главных задач которого является установление эффективной коммуникации между людьми. Умение правильно общаться является серьезной проблемой для многих людей, поэтому развитие креативного мышления, овладение техникой общения и взаимодействия, умение управлять как собой, так и другими людьми сегодня выступает приоритетной задачей практической психологии, в частности, такой, как НЛП. Нейро-лингвистическое программирование – искусство и наука о совершенстве,  исследование того, как выдающиеся люди достигали своих выдающихся результатов и о том, как научить этому умению других людей.</w:t>
      </w:r>
    </w:p>
    <w:p w:rsidR="00C8344C" w:rsidRDefault="00C8344C">
      <w:pPr>
        <w:pStyle w:val="a3"/>
        <w:tabs>
          <w:tab w:val="clear" w:pos="284"/>
          <w:tab w:val="left" w:pos="0"/>
        </w:tabs>
        <w:spacing w:line="360" w:lineRule="auto"/>
        <w:rPr>
          <w:color w:val="000000"/>
          <w:sz w:val="28"/>
          <w:szCs w:val="28"/>
        </w:rPr>
      </w:pPr>
      <w:r>
        <w:rPr>
          <w:color w:val="000000"/>
          <w:sz w:val="28"/>
          <w:szCs w:val="28"/>
        </w:rPr>
        <w:tab/>
        <w:t>За громоздким словосочетанием «нейро-лингвистическое программирование» скрываются три простые идеи:</w:t>
      </w:r>
    </w:p>
    <w:p w:rsidR="00C8344C" w:rsidRDefault="00C8344C" w:rsidP="007A7AA0">
      <w:pPr>
        <w:pStyle w:val="a3"/>
        <w:numPr>
          <w:ilvl w:val="0"/>
          <w:numId w:val="1"/>
        </w:numPr>
        <w:spacing w:line="360" w:lineRule="auto"/>
        <w:rPr>
          <w:color w:val="000000"/>
          <w:sz w:val="28"/>
          <w:szCs w:val="28"/>
        </w:rPr>
      </w:pPr>
      <w:r>
        <w:rPr>
          <w:color w:val="000000"/>
          <w:sz w:val="28"/>
          <w:szCs w:val="28"/>
        </w:rPr>
        <w:t xml:space="preserve">Часть «нейро» (от греч. </w:t>
      </w:r>
      <w:r>
        <w:rPr>
          <w:color w:val="000000"/>
          <w:sz w:val="28"/>
          <w:szCs w:val="28"/>
          <w:lang w:val="en-US"/>
        </w:rPr>
        <w:t>neuron</w:t>
      </w:r>
      <w:r>
        <w:rPr>
          <w:color w:val="000000"/>
          <w:sz w:val="28"/>
          <w:szCs w:val="28"/>
        </w:rPr>
        <w:t xml:space="preserve"> – нерв) указывает на отношение к нервной системе, а именно: поведение человека берет свое начало в пяти неврологических процессах: зрения, слуха, восприятия запаха, вкуса и прикосновения.</w:t>
      </w:r>
    </w:p>
    <w:p w:rsidR="00C8344C" w:rsidRDefault="00C8344C" w:rsidP="007A7AA0">
      <w:pPr>
        <w:pStyle w:val="a3"/>
        <w:numPr>
          <w:ilvl w:val="0"/>
          <w:numId w:val="1"/>
        </w:numPr>
        <w:spacing w:line="360" w:lineRule="auto"/>
        <w:rPr>
          <w:color w:val="000000"/>
          <w:sz w:val="28"/>
          <w:szCs w:val="28"/>
        </w:rPr>
      </w:pPr>
      <w:r>
        <w:rPr>
          <w:color w:val="000000"/>
          <w:sz w:val="28"/>
          <w:szCs w:val="28"/>
        </w:rPr>
        <w:t xml:space="preserve">«Лингвистическая» часть показывает, что мы используем язык для того, чтобы упорядочивать наши мысли и поведение и вступать в коммуникацию с другими людьми. </w:t>
      </w:r>
    </w:p>
    <w:p w:rsidR="00C8344C" w:rsidRDefault="00C8344C" w:rsidP="007A7AA0">
      <w:pPr>
        <w:pStyle w:val="a3"/>
        <w:numPr>
          <w:ilvl w:val="0"/>
          <w:numId w:val="1"/>
        </w:numPr>
        <w:spacing w:line="360" w:lineRule="auto"/>
        <w:rPr>
          <w:color w:val="000000"/>
          <w:sz w:val="28"/>
          <w:szCs w:val="28"/>
        </w:rPr>
      </w:pPr>
      <w:r>
        <w:rPr>
          <w:color w:val="000000"/>
          <w:sz w:val="28"/>
          <w:szCs w:val="28"/>
        </w:rPr>
        <w:t xml:space="preserve">«Программирование» указывает на то, что мы заранее моделируем, просчитываем и подготавливаем многоэтапные задачи для последующего их решения. </w:t>
      </w:r>
    </w:p>
    <w:p w:rsidR="00C8344C" w:rsidRDefault="00C8344C">
      <w:pPr>
        <w:pStyle w:val="a3"/>
        <w:tabs>
          <w:tab w:val="clear" w:pos="284"/>
          <w:tab w:val="left" w:pos="0"/>
        </w:tabs>
        <w:spacing w:line="360" w:lineRule="auto"/>
        <w:rPr>
          <w:i/>
          <w:iCs/>
          <w:color w:val="000000"/>
          <w:sz w:val="28"/>
          <w:szCs w:val="28"/>
        </w:rPr>
      </w:pPr>
      <w:r>
        <w:rPr>
          <w:color w:val="000000"/>
          <w:sz w:val="28"/>
          <w:szCs w:val="28"/>
        </w:rPr>
        <w:tab/>
        <w:t>Итак, НЛП изучает внутренние процессы человеческого мышления, поведения, а также технологию общения. Знакомство с НЛП убеждает в том, что данное направление является одним из наиболее эффективных в изучении человека, его обучении и влиянии на него.</w:t>
      </w:r>
      <w:r>
        <w:rPr>
          <w:color w:val="000000"/>
          <w:sz w:val="28"/>
          <w:szCs w:val="28"/>
        </w:rPr>
        <w:tab/>
      </w:r>
    </w:p>
    <w:p w:rsidR="00C8344C" w:rsidRDefault="00C8344C">
      <w:pPr>
        <w:pStyle w:val="a3"/>
        <w:tabs>
          <w:tab w:val="clear" w:pos="284"/>
          <w:tab w:val="left" w:pos="0"/>
        </w:tabs>
        <w:spacing w:line="360" w:lineRule="auto"/>
        <w:rPr>
          <w:color w:val="000000"/>
          <w:sz w:val="28"/>
          <w:szCs w:val="28"/>
        </w:rPr>
      </w:pPr>
      <w:r>
        <w:rPr>
          <w:color w:val="000000"/>
          <w:sz w:val="28"/>
          <w:szCs w:val="28"/>
        </w:rPr>
        <w:t xml:space="preserve"> </w:t>
      </w:r>
      <w:r>
        <w:rPr>
          <w:color w:val="000000"/>
          <w:sz w:val="28"/>
          <w:szCs w:val="28"/>
        </w:rPr>
        <w:tab/>
        <w:t xml:space="preserve">Человек живет в мире, который он не в состоянии до конца понять, исследовать и осознать. И, возможно, самое необъяснимое и из ряда вон выходящее явление – это он сам…уникальная и глубокая личность. Развитие цивилизации предполагает информированность человека об окружающем его мире, но в первую очередь,– более глубокое постижение своей собственной сущности. НЛП – один из многочисленных путей, ведущих к внутреннему миру человека, с помощью которого мы и совершим наше путешествие. </w:t>
      </w:r>
    </w:p>
    <w:p w:rsidR="00C8344C" w:rsidRDefault="00C8344C">
      <w:pPr>
        <w:pStyle w:val="a3"/>
        <w:tabs>
          <w:tab w:val="clear" w:pos="284"/>
          <w:tab w:val="left" w:pos="0"/>
        </w:tabs>
        <w:spacing w:line="360" w:lineRule="auto"/>
        <w:ind w:firstLine="2127"/>
        <w:rPr>
          <w:color w:val="000000"/>
          <w:sz w:val="28"/>
          <w:szCs w:val="28"/>
        </w:rPr>
      </w:pPr>
    </w:p>
    <w:p w:rsidR="00C8344C" w:rsidRDefault="00C8344C">
      <w:pPr>
        <w:spacing w:before="0" w:after="0" w:line="360" w:lineRule="auto"/>
        <w:jc w:val="both"/>
        <w:rPr>
          <w:b/>
          <w:bCs/>
          <w:color w:val="000000"/>
          <w:sz w:val="28"/>
          <w:szCs w:val="28"/>
        </w:rPr>
      </w:pPr>
      <w:r>
        <w:rPr>
          <w:b/>
          <w:bCs/>
          <w:color w:val="000000"/>
          <w:sz w:val="28"/>
          <w:szCs w:val="28"/>
        </w:rPr>
        <w:t>1.2.Классификация систем восприятия окружающей действительности.</w:t>
      </w:r>
    </w:p>
    <w:p w:rsidR="00C8344C" w:rsidRDefault="00C8344C">
      <w:pPr>
        <w:spacing w:before="0" w:after="0" w:line="360" w:lineRule="auto"/>
        <w:jc w:val="both"/>
        <w:rPr>
          <w:b/>
          <w:bCs/>
          <w:color w:val="000000"/>
          <w:sz w:val="28"/>
          <w:szCs w:val="28"/>
        </w:rPr>
      </w:pPr>
      <w:r>
        <w:rPr>
          <w:b/>
          <w:bCs/>
          <w:color w:val="000000"/>
          <w:sz w:val="28"/>
          <w:szCs w:val="28"/>
        </w:rPr>
        <w:tab/>
        <w:t>1.2.1.По характеру восприятия.</w:t>
      </w:r>
    </w:p>
    <w:p w:rsidR="00C8344C" w:rsidRDefault="00C8344C">
      <w:pPr>
        <w:spacing w:before="0" w:after="0" w:line="360" w:lineRule="auto"/>
        <w:jc w:val="both"/>
        <w:rPr>
          <w:color w:val="000000"/>
          <w:sz w:val="28"/>
          <w:szCs w:val="28"/>
        </w:rPr>
      </w:pPr>
      <w:r>
        <w:rPr>
          <w:color w:val="000000"/>
          <w:sz w:val="28"/>
          <w:szCs w:val="28"/>
        </w:rPr>
        <w:tab/>
        <w:t xml:space="preserve">Мы используем свои органы чувств для восприятия внешнего мира, его исследования и преобразования. Глаза, рот, нос, уши и кожа – наша единственная точка соприкосновения с окружающей действительностью. Мир представляет собой бесконечное разнообразие всевозможных сенсорных проявлений, но мы способны воспринимать лишь малую часть этого разнообразия. И та часть, которую мы воспринимаем, фильтруется нашим уникальным опытом, культурой, языком, убеждениями, ценностями и предположениями. Каждый из нас живет в своей уникальной реальности, построенной на основе индивидуального опыта, и мы действуем, соответственно, опираясь на эту реальность, на нашу модель мира. Однако сам мир всегда богаче и шире, чем те субъективные идеи, которые мы имеем относительно него. Яркий пример: художник, лесоруб и ботаник, прогуливаясь по лесу, получат весьма отличающиеся друг от друга переживания и заметят самые разные вещи. Арабская поговорка гласит: «Как выглядит кусок хлеба, зависит от того, голодны вы или сыты». Т.е. </w:t>
      </w:r>
      <w:r>
        <w:rPr>
          <w:i/>
          <w:iCs/>
          <w:color w:val="000000"/>
          <w:sz w:val="28"/>
          <w:szCs w:val="28"/>
        </w:rPr>
        <w:t>фильтры</w:t>
      </w:r>
      <w:r>
        <w:rPr>
          <w:color w:val="000000"/>
          <w:sz w:val="28"/>
          <w:szCs w:val="28"/>
        </w:rPr>
        <w:t>, которые мы накладываем на наше восприятие, определяют тот мир, в котором мы живем.</w:t>
      </w:r>
    </w:p>
    <w:p w:rsidR="00C8344C" w:rsidRDefault="00C8344C">
      <w:pPr>
        <w:pStyle w:val="a3"/>
        <w:tabs>
          <w:tab w:val="clear" w:pos="284"/>
          <w:tab w:val="left" w:pos="0"/>
        </w:tabs>
        <w:spacing w:line="360" w:lineRule="auto"/>
        <w:rPr>
          <w:color w:val="000000"/>
          <w:sz w:val="28"/>
          <w:szCs w:val="28"/>
        </w:rPr>
      </w:pPr>
      <w:r>
        <w:rPr>
          <w:color w:val="000000"/>
          <w:sz w:val="28"/>
          <w:szCs w:val="28"/>
        </w:rPr>
        <w:tab/>
        <w:t>Внутренним же отображением окружающей действительности являются мысли. Но что такое мысли? Существует множество различных научных и философских ответов, и все же каждому из нас хорошо знакомо, что представляет собой наше собственное мышление.</w:t>
      </w:r>
    </w:p>
    <w:p w:rsidR="00C8344C" w:rsidRDefault="00C8344C">
      <w:pPr>
        <w:spacing w:before="0" w:after="0" w:line="360" w:lineRule="auto"/>
        <w:ind w:firstLine="360"/>
        <w:jc w:val="both"/>
        <w:rPr>
          <w:color w:val="000000"/>
          <w:sz w:val="28"/>
          <w:szCs w:val="28"/>
        </w:rPr>
      </w:pPr>
      <w:r>
        <w:rPr>
          <w:color w:val="000000"/>
          <w:sz w:val="28"/>
          <w:szCs w:val="28"/>
        </w:rPr>
        <w:tab/>
        <w:t>Когда мы думаем о том, что видим, слышим и ощущаем, мы воссоздаем эти картины, звуки и ощущения внутри себя. Мы вновь переживаем информацию в той сенсорной форме, в которой мы первоначально ее воспринимали. Мышление является  очевидным и банальным действием, что мы никогда не задумываемся о нем. Мы предпочитаем думать о том, о чем мы думаем, а не о том, как мы думаем. Мы также предполагаем, что другие люди думают точно так же, как и мы.</w:t>
      </w:r>
    </w:p>
    <w:p w:rsidR="00C8344C" w:rsidRDefault="00C8344C">
      <w:pPr>
        <w:pStyle w:val="33"/>
        <w:rPr>
          <w:sz w:val="28"/>
          <w:szCs w:val="28"/>
        </w:rPr>
      </w:pPr>
      <w:r>
        <w:rPr>
          <w:sz w:val="28"/>
          <w:szCs w:val="28"/>
        </w:rPr>
        <w:t xml:space="preserve">Один из способов мышления заключается в сознательном или бессознательном воспроизведении картин, звуков, ощущений, вкусов и запахов, которые мы переживали. При воспоминании мы мысленно проходим через переживания, используя  органы чувств внутренним способом, чтобы </w:t>
      </w:r>
      <w:r>
        <w:rPr>
          <w:i/>
          <w:iCs/>
          <w:sz w:val="28"/>
          <w:szCs w:val="28"/>
        </w:rPr>
        <w:t>репрезентировать</w:t>
      </w:r>
      <w:r>
        <w:rPr>
          <w:sz w:val="28"/>
          <w:szCs w:val="28"/>
        </w:rPr>
        <w:t xml:space="preserve"> данные переживания. Переживанием является сочетание воспоминаний и воображения. Большая часть мышления обычно представляет собой смесь таких воспоминаний и сконструированных сенсорных впечатлений.</w:t>
      </w:r>
    </w:p>
    <w:p w:rsidR="00C8344C" w:rsidRDefault="00C8344C">
      <w:pPr>
        <w:pStyle w:val="a3"/>
        <w:tabs>
          <w:tab w:val="clear" w:pos="284"/>
          <w:tab w:val="left" w:pos="0"/>
        </w:tabs>
        <w:spacing w:line="360" w:lineRule="auto"/>
        <w:rPr>
          <w:color w:val="000000"/>
          <w:sz w:val="28"/>
          <w:szCs w:val="28"/>
        </w:rPr>
      </w:pPr>
      <w:r>
        <w:rPr>
          <w:color w:val="000000"/>
          <w:sz w:val="28"/>
          <w:szCs w:val="28"/>
        </w:rPr>
        <w:tab/>
        <w:t xml:space="preserve">Мы используем одни и те же неврологические пути для внутренней репрезентации опыта и для непосредственного его переживания. Одни и те же нейроны генерируют электрохимические заряды, которые могут быть измерены. Мысль имеет непосредственные физические проявления, мозг и тело представляют собой одну систему. Представьте, например, что вы едите фрукт. Фрукт может быть воображаемым, а вот слюноотделение - нет. </w:t>
      </w:r>
    </w:p>
    <w:p w:rsidR="00C8344C" w:rsidRDefault="00C8344C">
      <w:pPr>
        <w:spacing w:before="0" w:after="0" w:line="360" w:lineRule="auto"/>
        <w:ind w:firstLine="360"/>
        <w:jc w:val="both"/>
        <w:rPr>
          <w:i/>
          <w:iCs/>
          <w:color w:val="000000"/>
          <w:sz w:val="28"/>
          <w:szCs w:val="28"/>
        </w:rPr>
      </w:pPr>
      <w:r>
        <w:rPr>
          <w:color w:val="000000"/>
          <w:sz w:val="28"/>
          <w:szCs w:val="28"/>
        </w:rPr>
        <w:t xml:space="preserve">Мы используем свои органы чувств внешним способом, чтобы воспринимать мир, и внутренним способом, чтобы “репрезентировать” (перепредставлять) переживания самим себе. Способы получения, хранения и кодирования информацию в сознании, - картинки, звуки, ощущения, запахи и вкусы - известны как </w:t>
      </w:r>
      <w:r>
        <w:rPr>
          <w:i/>
          <w:iCs/>
          <w:color w:val="000000"/>
          <w:sz w:val="28"/>
          <w:szCs w:val="28"/>
        </w:rPr>
        <w:t>репрезентативные системы</w:t>
      </w:r>
      <w:r>
        <w:rPr>
          <w:color w:val="000000"/>
          <w:sz w:val="28"/>
          <w:szCs w:val="28"/>
        </w:rPr>
        <w:t xml:space="preserve">. Репрезентативные системы подразделяются на </w:t>
      </w:r>
      <w:r>
        <w:rPr>
          <w:i/>
          <w:iCs/>
          <w:color w:val="000000"/>
          <w:sz w:val="28"/>
          <w:szCs w:val="28"/>
        </w:rPr>
        <w:t>визуальные, аудиальные и кинестетические.</w:t>
      </w:r>
    </w:p>
    <w:p w:rsidR="00C8344C" w:rsidRDefault="00C8344C">
      <w:pPr>
        <w:spacing w:before="0" w:after="0" w:line="360" w:lineRule="auto"/>
        <w:ind w:firstLine="360"/>
        <w:jc w:val="both"/>
        <w:rPr>
          <w:color w:val="000000"/>
          <w:sz w:val="28"/>
          <w:szCs w:val="28"/>
        </w:rPr>
      </w:pPr>
      <w:r>
        <w:rPr>
          <w:color w:val="000000"/>
          <w:sz w:val="28"/>
          <w:szCs w:val="28"/>
        </w:rPr>
        <w:t>Визуальная система может использоваться внешним способом, когда мы разглядываем мир, или внутренним, когда мы визуализируем. Точно так же аудиальная система может подразделяться на прослушивание внешних звуков или внутренних звуков. Ощущения относятся к кинестической системе. Внешняя кинестика включает тактильные ощущения: прикосновения, температуру, влажность. Внутренняя кинестетика включает воспоминаемые чувства, эмоции и внутренние ощущения баланса и осознание состояния тела.  Ощущения вкуса, вкусовая система, и запаха, обонятельная система, не являются столь же важными и часто включаются в кинестетическую систему. Они часто служат в качестве  мощных и очень быстрых связей с картинками, звуками и ощущениями, ассоциированными с ними.</w:t>
      </w:r>
    </w:p>
    <w:p w:rsidR="00C8344C" w:rsidRDefault="00C8344C">
      <w:pPr>
        <w:spacing w:before="0" w:after="0" w:line="360" w:lineRule="auto"/>
        <w:ind w:firstLine="360"/>
        <w:jc w:val="both"/>
        <w:rPr>
          <w:color w:val="000000"/>
          <w:sz w:val="28"/>
          <w:szCs w:val="28"/>
        </w:rPr>
      </w:pPr>
      <w:r>
        <w:rPr>
          <w:color w:val="000000"/>
          <w:sz w:val="28"/>
          <w:szCs w:val="28"/>
        </w:rPr>
        <w:t>Мы используем все три репрезентативные системы постоянно, хотя осознаем их не в равной степени, и имеем склонность отдавать предпочтение одним по сравнению с другими. Например, многие люди имеют внутренний голос, который возникает  в аудиальной системе, и создает внутренний диалог. Они перечисляют аргументы, вторично прослушивают речи, подготавливают реплики и, как правило, обсуждают различные вещи сами с собой. Тем не менее, это лишь один из способов мышления.</w:t>
      </w:r>
    </w:p>
    <w:p w:rsidR="00C8344C" w:rsidRDefault="00C8344C">
      <w:pPr>
        <w:spacing w:before="0" w:after="0" w:line="360" w:lineRule="auto"/>
        <w:ind w:firstLine="360"/>
        <w:jc w:val="both"/>
        <w:rPr>
          <w:color w:val="000000"/>
          <w:sz w:val="28"/>
          <w:szCs w:val="28"/>
        </w:rPr>
      </w:pPr>
      <w:r>
        <w:rPr>
          <w:color w:val="000000"/>
          <w:sz w:val="28"/>
          <w:szCs w:val="28"/>
        </w:rPr>
        <w:t>Репрезентативные системы не являются взаимоисключающими. Можно визуализировать сцену, иметь ассоциированные с ней ощущения и одновременно слышать звуки, хотя может оказаться трудным обращать внимание на все три системы в одно и то же время. Некоторая часть мыслительного процесса все же останется неосознаваемой.</w:t>
      </w:r>
    </w:p>
    <w:p w:rsidR="00C8344C" w:rsidRDefault="00C8344C">
      <w:pPr>
        <w:pStyle w:val="a3"/>
        <w:tabs>
          <w:tab w:val="clear" w:pos="284"/>
          <w:tab w:val="left" w:pos="0"/>
        </w:tabs>
        <w:spacing w:line="360" w:lineRule="auto"/>
        <w:rPr>
          <w:color w:val="000000"/>
          <w:sz w:val="28"/>
          <w:szCs w:val="28"/>
        </w:rPr>
      </w:pPr>
      <w:r>
        <w:rPr>
          <w:color w:val="000000"/>
          <w:sz w:val="28"/>
          <w:szCs w:val="28"/>
        </w:rPr>
        <w:tab/>
        <w:t>Наше поведение возникает из смеси внутренних и внешних сенсорных переживаний. В любой момент времени наше внимание сосредотачивается на различных частях нашего опыта. Например, сейчас вы фиксируете свое внимание на странице данного текста и, вероятно, не осознаете, что ваш левый ботинок немного жмет… до тех пор, пока я не упомянула об этом.  Во  время набора этого текста, я большей частью осознаю свой внутренний диалог, подстраивающийся под мою (весьма неутешительную) скорость печатания на компьютере. Глядя на клавиши, я ощущаю их под пальцами, так что мои визуальный и кинестетический каналы используются внешним образом. Это изменится, если я остановлюсь, чтобы визуализировать сцену, которую нужно описать.</w:t>
      </w:r>
    </w:p>
    <w:p w:rsidR="00C8344C" w:rsidRDefault="00C8344C">
      <w:pPr>
        <w:spacing w:before="0" w:after="0" w:line="360" w:lineRule="auto"/>
        <w:ind w:firstLine="360"/>
        <w:jc w:val="both"/>
        <w:rPr>
          <w:color w:val="000000"/>
          <w:sz w:val="28"/>
          <w:szCs w:val="28"/>
        </w:rPr>
      </w:pPr>
      <w:r>
        <w:rPr>
          <w:color w:val="000000"/>
          <w:sz w:val="28"/>
          <w:szCs w:val="28"/>
        </w:rPr>
        <w:tab/>
        <w:t>Ни одна из систем не является абсолютно предпочтительной, все зависит от того, что вы хотите сделать. Атлеты нуждаются в развитом кинестетическом осознании, музыканты – в хорошем слухе, трудно стать архитектором, не имея способности создавать ясные сконструированные образы. Умение, объединяющее всех гениев, заключается в том, что они свободно переходят от одной репрезентативной системе к другой.</w:t>
      </w:r>
    </w:p>
    <w:p w:rsidR="00C8344C" w:rsidRDefault="00C8344C">
      <w:pPr>
        <w:pStyle w:val="a3"/>
        <w:tabs>
          <w:tab w:val="clear" w:pos="284"/>
          <w:tab w:val="left" w:pos="0"/>
        </w:tabs>
        <w:spacing w:line="360" w:lineRule="auto"/>
        <w:rPr>
          <w:color w:val="000000"/>
          <w:sz w:val="28"/>
          <w:szCs w:val="28"/>
        </w:rPr>
      </w:pPr>
    </w:p>
    <w:p w:rsidR="00C8344C" w:rsidRDefault="00C8344C">
      <w:pPr>
        <w:spacing w:before="0" w:after="0" w:line="360" w:lineRule="auto"/>
        <w:ind w:left="360"/>
        <w:jc w:val="both"/>
        <w:rPr>
          <w:b/>
          <w:bCs/>
          <w:color w:val="000000"/>
          <w:sz w:val="28"/>
          <w:szCs w:val="28"/>
        </w:rPr>
      </w:pPr>
      <w:r>
        <w:rPr>
          <w:b/>
          <w:bCs/>
          <w:color w:val="000000"/>
          <w:sz w:val="28"/>
          <w:szCs w:val="28"/>
        </w:rPr>
        <w:t>1.2.2.Классификация репрезентативных систем по структуре мышления.</w:t>
      </w:r>
    </w:p>
    <w:p w:rsidR="00C8344C" w:rsidRDefault="00C8344C">
      <w:pPr>
        <w:spacing w:before="0" w:after="0" w:line="360" w:lineRule="auto"/>
        <w:ind w:firstLine="709"/>
        <w:jc w:val="both"/>
        <w:rPr>
          <w:color w:val="000000"/>
          <w:sz w:val="28"/>
          <w:szCs w:val="28"/>
        </w:rPr>
      </w:pPr>
      <w:r>
        <w:rPr>
          <w:color w:val="000000"/>
          <w:sz w:val="28"/>
          <w:szCs w:val="28"/>
        </w:rPr>
        <w:t xml:space="preserve">Любая работа с информацией проходит ряд обязательных стадий: введение, обработка и оценка. В этой связи в НЛП выделяют три информационные системы активности человеческого мозга: </w:t>
      </w:r>
      <w:r>
        <w:rPr>
          <w:i/>
          <w:iCs/>
          <w:color w:val="000000"/>
          <w:sz w:val="28"/>
          <w:szCs w:val="28"/>
        </w:rPr>
        <w:t xml:space="preserve">ведущую </w:t>
      </w:r>
      <w:r>
        <w:rPr>
          <w:color w:val="000000"/>
          <w:sz w:val="28"/>
          <w:szCs w:val="28"/>
        </w:rPr>
        <w:t>(ввод информации)</w:t>
      </w:r>
      <w:r>
        <w:rPr>
          <w:i/>
          <w:iCs/>
          <w:color w:val="000000"/>
          <w:sz w:val="28"/>
          <w:szCs w:val="28"/>
        </w:rPr>
        <w:t>, предпочитаемую</w:t>
      </w:r>
      <w:r>
        <w:rPr>
          <w:color w:val="000000"/>
          <w:sz w:val="28"/>
          <w:szCs w:val="28"/>
        </w:rPr>
        <w:t xml:space="preserve"> (представление информации в сознании)</w:t>
      </w:r>
      <w:r>
        <w:rPr>
          <w:i/>
          <w:iCs/>
          <w:color w:val="000000"/>
          <w:sz w:val="28"/>
          <w:szCs w:val="28"/>
        </w:rPr>
        <w:t xml:space="preserve"> и референтную</w:t>
      </w:r>
      <w:r>
        <w:rPr>
          <w:color w:val="000000"/>
          <w:sz w:val="28"/>
          <w:szCs w:val="28"/>
        </w:rPr>
        <w:t xml:space="preserve"> (оценка информации)</w:t>
      </w:r>
      <w:r>
        <w:rPr>
          <w:i/>
          <w:iCs/>
          <w:color w:val="000000"/>
          <w:sz w:val="28"/>
          <w:szCs w:val="28"/>
        </w:rPr>
        <w:t>.</w:t>
      </w:r>
      <w:r>
        <w:rPr>
          <w:color w:val="000000"/>
          <w:sz w:val="28"/>
          <w:szCs w:val="28"/>
        </w:rPr>
        <w:t xml:space="preserve"> Каждая из перечисленных систем может быть представлена визуально, аудиально и кинестетически. Рассмотрим каждую из них более  подробно. </w:t>
      </w:r>
    </w:p>
    <w:p w:rsidR="00C8344C" w:rsidRDefault="00C8344C">
      <w:pPr>
        <w:pStyle w:val="a3"/>
        <w:tabs>
          <w:tab w:val="clear" w:pos="284"/>
          <w:tab w:val="left" w:pos="0"/>
        </w:tabs>
        <w:spacing w:line="360" w:lineRule="auto"/>
        <w:rPr>
          <w:color w:val="000000"/>
          <w:sz w:val="28"/>
          <w:szCs w:val="28"/>
        </w:rPr>
      </w:pPr>
      <w:r>
        <w:rPr>
          <w:color w:val="000000"/>
          <w:sz w:val="28"/>
          <w:szCs w:val="28"/>
        </w:rPr>
        <w:tab/>
        <w:t xml:space="preserve">Чтобы репрезентировать информацию, ее сначала нужно получить.  Каждый человек имеет предпочитаемые им средства введения информации. Совершенная память содержала бы полный набор картин, звуков, ощущений, запахов и вкусов первоначального переживания, но, чтобы восстановить его, мы обращаемся только к одной части набора. </w:t>
      </w:r>
    </w:p>
    <w:p w:rsidR="00C8344C" w:rsidRDefault="00C8344C">
      <w:pPr>
        <w:pStyle w:val="a3"/>
        <w:tabs>
          <w:tab w:val="clear" w:pos="284"/>
          <w:tab w:val="left" w:pos="0"/>
        </w:tabs>
        <w:spacing w:line="360" w:lineRule="auto"/>
        <w:rPr>
          <w:color w:val="000000"/>
          <w:sz w:val="28"/>
          <w:szCs w:val="28"/>
        </w:rPr>
      </w:pPr>
      <w:r>
        <w:rPr>
          <w:color w:val="000000"/>
          <w:sz w:val="28"/>
          <w:szCs w:val="28"/>
        </w:rPr>
        <w:tab/>
        <w:t xml:space="preserve">Это, так называемая, </w:t>
      </w:r>
      <w:r>
        <w:rPr>
          <w:i/>
          <w:iCs/>
          <w:color w:val="000000"/>
          <w:sz w:val="28"/>
          <w:szCs w:val="28"/>
        </w:rPr>
        <w:t xml:space="preserve">ведущая </w:t>
      </w:r>
      <w:r>
        <w:rPr>
          <w:color w:val="000000"/>
          <w:sz w:val="28"/>
          <w:szCs w:val="28"/>
        </w:rPr>
        <w:t xml:space="preserve">система: внутренний канал, используемый в качестве ключа доступа к памяти. Ее также называют системой </w:t>
      </w:r>
      <w:r>
        <w:rPr>
          <w:i/>
          <w:iCs/>
          <w:color w:val="000000"/>
          <w:sz w:val="28"/>
          <w:szCs w:val="28"/>
        </w:rPr>
        <w:t>ввода</w:t>
      </w:r>
      <w:r>
        <w:rPr>
          <w:color w:val="000000"/>
          <w:sz w:val="28"/>
          <w:szCs w:val="28"/>
        </w:rPr>
        <w:t xml:space="preserve">, т.к. она поставляет нужную информацию для дальнейшего ее обдумывания, которое осуществляется уже с помощью </w:t>
      </w:r>
      <w:r>
        <w:rPr>
          <w:i/>
          <w:iCs/>
          <w:color w:val="000000"/>
          <w:sz w:val="28"/>
          <w:szCs w:val="28"/>
        </w:rPr>
        <w:t>первичной (предпочитаемой)</w:t>
      </w:r>
      <w:r>
        <w:rPr>
          <w:color w:val="000000"/>
          <w:sz w:val="28"/>
          <w:szCs w:val="28"/>
        </w:rPr>
        <w:t xml:space="preserve"> системы.</w:t>
      </w:r>
    </w:p>
    <w:p w:rsidR="00C8344C" w:rsidRDefault="00C8344C">
      <w:pPr>
        <w:spacing w:before="0" w:after="0" w:line="360" w:lineRule="auto"/>
        <w:ind w:firstLine="360"/>
        <w:jc w:val="both"/>
        <w:rPr>
          <w:color w:val="000000"/>
          <w:sz w:val="28"/>
          <w:szCs w:val="28"/>
        </w:rPr>
      </w:pPr>
      <w:r>
        <w:rPr>
          <w:color w:val="000000"/>
          <w:sz w:val="28"/>
          <w:szCs w:val="28"/>
        </w:rPr>
        <w:t xml:space="preserve">Обычно человек использует все каналы восприятия, хотя в зависимости от ситуации обращает внимание на один канал больше, чем на другой. Например, в художественной галерее мы будем находиться в визуальном мире, на концерте же – в аудиальном. Но что самое удивительное: когда мы думаем, то в независимости от предмета размышления, мы всегда придерживаемся какой-либо одной системы. Обычно это предпочтение проявляется в возрасте 10–12 лет. </w:t>
      </w:r>
    </w:p>
    <w:p w:rsidR="00C8344C" w:rsidRDefault="00C8344C">
      <w:pPr>
        <w:spacing w:before="0" w:after="0" w:line="360" w:lineRule="auto"/>
        <w:ind w:firstLine="360"/>
        <w:jc w:val="both"/>
        <w:rPr>
          <w:sz w:val="28"/>
          <w:szCs w:val="28"/>
        </w:rPr>
      </w:pPr>
      <w:r>
        <w:rPr>
          <w:sz w:val="28"/>
          <w:szCs w:val="28"/>
        </w:rPr>
        <w:t xml:space="preserve">Многие люди могут создавать ясные мысленные образы и думать картинками. Другие находят эту точку зрения трудной. Они могут долго рассуждать сами с собой, тогда как другие основывают свои действия на ощущениях по отношению к ситуации. Когда человек имеет тенденцию придерживаться одного канала восприятия, то в НЛП этот канал называется его </w:t>
      </w:r>
      <w:r>
        <w:rPr>
          <w:i/>
          <w:iCs/>
          <w:sz w:val="28"/>
          <w:szCs w:val="28"/>
        </w:rPr>
        <w:t>предпочитаемой</w:t>
      </w:r>
      <w:r>
        <w:rPr>
          <w:b/>
          <w:bCs/>
          <w:sz w:val="28"/>
          <w:szCs w:val="28"/>
        </w:rPr>
        <w:t xml:space="preserve"> </w:t>
      </w:r>
      <w:r>
        <w:rPr>
          <w:sz w:val="28"/>
          <w:szCs w:val="28"/>
        </w:rPr>
        <w:t>системой. Вероятно, он оказывается более проницательным и способным делать  более тонкие различения именно в этой системе, а не в других.</w:t>
      </w:r>
      <w:r>
        <w:rPr>
          <w:sz w:val="28"/>
          <w:szCs w:val="28"/>
        </w:rPr>
        <w:tab/>
        <w:t xml:space="preserve">Это значит, что некоторые люди по природе оказываются более талантливыми, чем остальные в использовании определенного канала восприятия. В тех случаях, когда определенные органы утрачивают свои функции, то их компенсируют другие. Такого рода феномены общеизвестны. Например, слепые – «видят пальцами», а глухие – «слышат глазами» и т.д. </w:t>
      </w:r>
    </w:p>
    <w:p w:rsidR="00C8344C" w:rsidRDefault="00C8344C">
      <w:pPr>
        <w:pStyle w:val="a3"/>
        <w:tabs>
          <w:tab w:val="clear" w:pos="284"/>
          <w:tab w:val="left" w:pos="0"/>
        </w:tabs>
        <w:spacing w:line="360" w:lineRule="auto"/>
        <w:rPr>
          <w:color w:val="000000"/>
          <w:sz w:val="28"/>
          <w:szCs w:val="28"/>
        </w:rPr>
      </w:pPr>
      <w:r>
        <w:rPr>
          <w:color w:val="000000"/>
          <w:sz w:val="28"/>
          <w:szCs w:val="28"/>
        </w:rPr>
        <w:tab/>
      </w:r>
      <w:r>
        <w:rPr>
          <w:i/>
          <w:iCs/>
          <w:color w:val="000000"/>
          <w:sz w:val="28"/>
          <w:szCs w:val="28"/>
        </w:rPr>
        <w:t xml:space="preserve">Референтная </w:t>
      </w:r>
      <w:r>
        <w:rPr>
          <w:color w:val="000000"/>
          <w:sz w:val="28"/>
          <w:szCs w:val="28"/>
        </w:rPr>
        <w:t>система отвечает за оценку информации, производя сверку полученного результата с искомым. С помощью этой системы осуществляется вывод результата, полученного после обработки. Она является дополнительной характеристикой мышления, и в некоторых источниках ее объединяют с первичной системой.</w:t>
      </w:r>
    </w:p>
    <w:p w:rsidR="00C8344C" w:rsidRDefault="00C8344C">
      <w:pPr>
        <w:spacing w:before="0" w:after="0" w:line="360" w:lineRule="auto"/>
        <w:ind w:firstLine="360"/>
        <w:jc w:val="both"/>
        <w:rPr>
          <w:color w:val="000000"/>
          <w:sz w:val="28"/>
          <w:szCs w:val="28"/>
        </w:rPr>
      </w:pPr>
      <w:r>
        <w:rPr>
          <w:color w:val="000000"/>
          <w:sz w:val="28"/>
          <w:szCs w:val="28"/>
        </w:rPr>
        <w:tab/>
      </w:r>
    </w:p>
    <w:p w:rsidR="00C8344C" w:rsidRDefault="00C8344C">
      <w:pPr>
        <w:spacing w:before="0" w:after="0" w:line="360" w:lineRule="auto"/>
        <w:ind w:firstLine="720"/>
        <w:jc w:val="both"/>
        <w:rPr>
          <w:b/>
          <w:bCs/>
          <w:color w:val="000000"/>
          <w:sz w:val="28"/>
          <w:szCs w:val="28"/>
        </w:rPr>
      </w:pPr>
      <w:r>
        <w:rPr>
          <w:b/>
          <w:bCs/>
          <w:color w:val="000000"/>
          <w:sz w:val="28"/>
          <w:szCs w:val="28"/>
        </w:rPr>
        <w:t>1.3Синестезия, перевод.</w:t>
      </w:r>
    </w:p>
    <w:p w:rsidR="00C8344C" w:rsidRDefault="00C8344C">
      <w:pPr>
        <w:pStyle w:val="a3"/>
        <w:tabs>
          <w:tab w:val="clear" w:pos="284"/>
          <w:tab w:val="left" w:pos="0"/>
        </w:tabs>
        <w:spacing w:line="360" w:lineRule="auto"/>
        <w:rPr>
          <w:color w:val="000000"/>
          <w:sz w:val="28"/>
          <w:szCs w:val="28"/>
        </w:rPr>
      </w:pPr>
      <w:r>
        <w:rPr>
          <w:color w:val="000000"/>
          <w:sz w:val="28"/>
          <w:szCs w:val="28"/>
        </w:rPr>
        <w:tab/>
        <w:t>Богатство и размах мыслей зависит от  способности устанавливать связи и передвигаться от одного способа мышления к другому. Так, например, если у меня ведущая система является аудиальной, а первичная система – визуальной, то  я буду вспоминать другого человека сначала по звуку его голоса, а затем думать о нем в картинках.</w:t>
      </w:r>
    </w:p>
    <w:p w:rsidR="00C8344C" w:rsidRDefault="00C8344C">
      <w:pPr>
        <w:pStyle w:val="a3"/>
        <w:tabs>
          <w:tab w:val="clear" w:pos="284"/>
          <w:tab w:val="left" w:pos="0"/>
        </w:tabs>
        <w:spacing w:line="360" w:lineRule="auto"/>
        <w:rPr>
          <w:color w:val="000000"/>
          <w:sz w:val="28"/>
          <w:szCs w:val="28"/>
        </w:rPr>
      </w:pPr>
      <w:r>
        <w:rPr>
          <w:color w:val="000000"/>
          <w:sz w:val="28"/>
          <w:szCs w:val="28"/>
        </w:rPr>
        <w:tab/>
        <w:t xml:space="preserve">Итак, мы получаем информацию, но репрезентируем ее внутри себя в другом канале. Звуки могут вызвать в воображении визуальные воспоминания или абстрактные визуальные образы. Одновременная и неосознаваемая связь между ведущим и первичным  каналами восприятия называется </w:t>
      </w:r>
      <w:r>
        <w:rPr>
          <w:b/>
          <w:bCs/>
          <w:i/>
          <w:iCs/>
          <w:color w:val="000000"/>
          <w:sz w:val="28"/>
          <w:szCs w:val="28"/>
        </w:rPr>
        <w:t>синестезией</w:t>
      </w:r>
      <w:r>
        <w:rPr>
          <w:color w:val="000000"/>
          <w:sz w:val="28"/>
          <w:szCs w:val="28"/>
        </w:rPr>
        <w:t>. Некоторые из синестезий оказываются глубоко укоренившимися и широко распространенными. Например, цвета часто связаны с настроением: красный – с гневом, голубой – со спокойствием. Мы также говорим о цветовой тональности музыки, о теплых звуках, о кричащих цветах и т.д.</w:t>
      </w:r>
    </w:p>
    <w:p w:rsidR="00C8344C" w:rsidRDefault="00C8344C">
      <w:pPr>
        <w:pStyle w:val="a3"/>
        <w:tabs>
          <w:tab w:val="clear" w:pos="284"/>
          <w:tab w:val="left" w:pos="0"/>
        </w:tabs>
        <w:spacing w:line="360" w:lineRule="auto"/>
        <w:rPr>
          <w:color w:val="000000"/>
          <w:sz w:val="28"/>
          <w:szCs w:val="28"/>
        </w:rPr>
      </w:pPr>
      <w:r>
        <w:rPr>
          <w:color w:val="000000"/>
          <w:sz w:val="28"/>
          <w:szCs w:val="28"/>
        </w:rPr>
        <w:tab/>
        <w:t>Иногда синестезию устанавливают намеренно. Предположим, человек испытывает трудности с визуализацией. Тогда в разговоре с ним нужно сначала попросить его вернуться к чувственному или же аудиальному переживанию того события, и тем самым облегчить ему визуализацию. Подобная техника может восстановить воспоминания целиком: в картинках, звуках и ощущениях.</w:t>
      </w:r>
    </w:p>
    <w:p w:rsidR="00C8344C" w:rsidRDefault="00C8344C">
      <w:pPr>
        <w:spacing w:before="0" w:after="0" w:line="360" w:lineRule="auto"/>
        <w:ind w:firstLine="360"/>
        <w:jc w:val="both"/>
        <w:rPr>
          <w:color w:val="000000"/>
          <w:sz w:val="28"/>
          <w:szCs w:val="28"/>
        </w:rPr>
      </w:pPr>
      <w:r>
        <w:rPr>
          <w:color w:val="000000"/>
          <w:sz w:val="28"/>
          <w:szCs w:val="28"/>
        </w:rPr>
        <w:tab/>
        <w:t>Как перевод с одного языка на другой сохраняет смысл, но полностью изменяет форму, точно так же переживание можно перевести с одного канала на другой. Например, вид неубранной комнаты заставляет вас испытывать неприятные ощущения. Однако та же самая комната может нисколько не затронуть вашего друга, и он окажется не в состоянии понять, почему вы так расстроены. Дело в том, что он не способен войти в мир ваших переживаний. Он смог бы понять ваши чувства, если б вы объяснили ему, что это примерно так же, как если бы он надел колючий шерстяной свитер на голое тело. Переходя на язык звуков, можно использовать сравнение с дискомфортом от прослушивания ненастроенного музыкального инструмента. Эта аналогия заденет чувствительную струнку любого музыканта, т.е. вы начнете говорить на языке собеседника.</w:t>
      </w:r>
    </w:p>
    <w:p w:rsidR="00C8344C" w:rsidRDefault="00C8344C">
      <w:pPr>
        <w:spacing w:before="0" w:after="0" w:line="360" w:lineRule="auto"/>
        <w:ind w:firstLine="360"/>
        <w:jc w:val="both"/>
        <w:rPr>
          <w:color w:val="000000"/>
          <w:sz w:val="28"/>
          <w:szCs w:val="28"/>
        </w:rPr>
      </w:pPr>
    </w:p>
    <w:p w:rsidR="00C8344C" w:rsidRDefault="00C8344C">
      <w:pPr>
        <w:spacing w:before="0" w:after="0" w:line="360" w:lineRule="auto"/>
        <w:ind w:left="360"/>
        <w:jc w:val="both"/>
        <w:rPr>
          <w:b/>
          <w:bCs/>
          <w:color w:val="000000"/>
          <w:sz w:val="28"/>
          <w:szCs w:val="28"/>
        </w:rPr>
      </w:pPr>
      <w:r>
        <w:rPr>
          <w:b/>
          <w:bCs/>
          <w:color w:val="000000"/>
          <w:sz w:val="28"/>
          <w:szCs w:val="28"/>
        </w:rPr>
        <w:t>1.4.Диагностика репрезентативных систем.</w:t>
      </w:r>
    </w:p>
    <w:p w:rsidR="00C8344C" w:rsidRDefault="00C8344C">
      <w:pPr>
        <w:spacing w:before="0" w:after="0" w:line="360" w:lineRule="auto"/>
        <w:ind w:left="360"/>
        <w:jc w:val="both"/>
        <w:rPr>
          <w:b/>
          <w:bCs/>
          <w:color w:val="000000"/>
          <w:sz w:val="28"/>
          <w:szCs w:val="28"/>
        </w:rPr>
      </w:pPr>
      <w:r>
        <w:rPr>
          <w:b/>
          <w:bCs/>
          <w:color w:val="000000"/>
          <w:sz w:val="28"/>
          <w:szCs w:val="28"/>
        </w:rPr>
        <w:tab/>
        <w:t>1.4.1. Взаимосвязь языка и репрезентативных систем.</w:t>
      </w:r>
    </w:p>
    <w:p w:rsidR="00C8344C" w:rsidRDefault="00C8344C">
      <w:pPr>
        <w:pStyle w:val="a3"/>
        <w:tabs>
          <w:tab w:val="clear" w:pos="284"/>
          <w:tab w:val="left" w:pos="0"/>
        </w:tabs>
        <w:spacing w:line="360" w:lineRule="auto"/>
        <w:ind w:firstLine="420"/>
        <w:rPr>
          <w:color w:val="000000"/>
          <w:sz w:val="28"/>
          <w:szCs w:val="28"/>
        </w:rPr>
      </w:pPr>
      <w:r>
        <w:rPr>
          <w:color w:val="000000"/>
          <w:sz w:val="28"/>
          <w:szCs w:val="28"/>
        </w:rPr>
        <w:tab/>
        <w:t>Мы используем язык для передачи мыслей, поэтому неудивительно, что слова являются зеркалом, отражающим способ мышления. Рассмотрим один из тренингов, проводимых Джоном Гриндером и Ричардом Бендлером, подтверждающий вышеназванную закономерность. Они взяли красные, желтые и зеленые карточки и обошли всех людей из группы, спрашивая у них о том, с какой целью они сюда пришли. Те люди, которые использовали слова и выражения, описывающие в основном ощущения, получили зеленые карточки. Те, кто выражался фразами, описывающими звуки, получил желтые карточки. Те же представители группы, которые использовали слова и выражения, имеющие отношение к визуализации, получили красные карточки. Затем следовало очень простое упражнение: люди с совпадающим цветом карточек должны были сесть и поговорить друг с другом в течение нескольких минут. Затем они пересаживались и разговаривали с обладателем карточки другого цвета.  Различия, которые они наблюдали в общении между людьми, были удивительными. Люди с одним и тем же  цветом карточек устанавливали раппорт или ту атмосферу доверия, конфиденциальности, участия, в которой  люди могут взаимодействовать свободно, значительно лучше. Действительно, это наводит на определенные мысли.</w:t>
      </w:r>
    </w:p>
    <w:p w:rsidR="00C8344C" w:rsidRDefault="00C8344C">
      <w:pPr>
        <w:spacing w:before="0" w:after="0" w:line="360" w:lineRule="auto"/>
        <w:ind w:firstLine="360"/>
        <w:jc w:val="both"/>
        <w:rPr>
          <w:color w:val="000000"/>
          <w:sz w:val="28"/>
          <w:szCs w:val="28"/>
        </w:rPr>
      </w:pPr>
    </w:p>
    <w:p w:rsidR="00C8344C" w:rsidRDefault="00C8344C">
      <w:pPr>
        <w:pStyle w:val="a3"/>
        <w:tabs>
          <w:tab w:val="clear" w:pos="284"/>
          <w:tab w:val="left" w:pos="0"/>
        </w:tabs>
        <w:spacing w:line="360" w:lineRule="auto"/>
        <w:rPr>
          <w:b/>
          <w:bCs/>
          <w:color w:val="000000"/>
          <w:sz w:val="28"/>
          <w:szCs w:val="28"/>
        </w:rPr>
      </w:pPr>
      <w:r>
        <w:rPr>
          <w:b/>
          <w:bCs/>
          <w:color w:val="000000"/>
          <w:sz w:val="28"/>
          <w:szCs w:val="28"/>
        </w:rPr>
        <w:tab/>
      </w:r>
      <w:r>
        <w:rPr>
          <w:b/>
          <w:bCs/>
          <w:color w:val="000000"/>
          <w:sz w:val="28"/>
          <w:szCs w:val="28"/>
        </w:rPr>
        <w:tab/>
        <w:t>1.4.2.Предикаты.</w:t>
      </w:r>
    </w:p>
    <w:p w:rsidR="00C8344C" w:rsidRDefault="00C8344C">
      <w:pPr>
        <w:pStyle w:val="a3"/>
        <w:tabs>
          <w:tab w:val="clear" w:pos="284"/>
          <w:tab w:val="left" w:pos="0"/>
        </w:tabs>
        <w:spacing w:line="360" w:lineRule="auto"/>
        <w:rPr>
          <w:color w:val="000000"/>
          <w:sz w:val="28"/>
          <w:szCs w:val="28"/>
        </w:rPr>
      </w:pPr>
      <w:r>
        <w:rPr>
          <w:color w:val="000000"/>
          <w:sz w:val="28"/>
          <w:szCs w:val="28"/>
        </w:rPr>
        <w:tab/>
        <w:t>Таким образом, выбор слов показывает, какая репрезентативная система  используется в данный момент. Представьте себе трех человек, которые прочитали одну и ту же книгу. Первый может отметить, как много он УВИДЕЛ в этой книге, как хорошо подобраны примеры, ИЛЛЮСТРИРУЮЩИЕ основную идею, и что она написана с БЛЕСКОМ. Другому может не понравиться ТОН книги, ее РЕЗКИЙ стиль. Он, фактически не мог НАСТРОИТЬСЯ на идеи автора и хотел бы ПОТОЛКОВАТЬ с ним об этом. Третий почувствует, что предмет разбирается очень ВЗВЕШЕННО. Ему импонирует манера, в которой автор ЗАТРОНУЛ все ключевые моменты, и он легко УХВАТИЛ все новые идеи. Он чувствует симпатию по отношению к автору.</w:t>
      </w:r>
    </w:p>
    <w:p w:rsidR="00C8344C" w:rsidRDefault="00C8344C">
      <w:pPr>
        <w:pStyle w:val="a3"/>
        <w:tabs>
          <w:tab w:val="clear" w:pos="284"/>
          <w:tab w:val="left" w:pos="0"/>
        </w:tabs>
        <w:spacing w:line="360" w:lineRule="auto"/>
        <w:rPr>
          <w:color w:val="000000"/>
          <w:sz w:val="28"/>
          <w:szCs w:val="28"/>
        </w:rPr>
      </w:pPr>
      <w:r>
        <w:rPr>
          <w:color w:val="000000"/>
          <w:sz w:val="28"/>
          <w:szCs w:val="28"/>
        </w:rPr>
        <w:tab/>
        <w:t xml:space="preserve">Они все читали одну и ту же книгу. Легко заметить, что каждый выражает свое отношение к книге различными способами. Независимо от того, </w:t>
      </w:r>
      <w:r>
        <w:rPr>
          <w:i/>
          <w:iCs/>
          <w:color w:val="000000"/>
          <w:sz w:val="28"/>
          <w:szCs w:val="28"/>
        </w:rPr>
        <w:t>что</w:t>
      </w:r>
      <w:r>
        <w:rPr>
          <w:color w:val="000000"/>
          <w:sz w:val="28"/>
          <w:szCs w:val="28"/>
        </w:rPr>
        <w:t xml:space="preserve"> они думают о книге, их отличает то, </w:t>
      </w:r>
      <w:r>
        <w:rPr>
          <w:i/>
          <w:iCs/>
          <w:color w:val="000000"/>
          <w:sz w:val="28"/>
          <w:szCs w:val="28"/>
        </w:rPr>
        <w:t>как</w:t>
      </w:r>
      <w:r>
        <w:rPr>
          <w:color w:val="000000"/>
          <w:sz w:val="28"/>
          <w:szCs w:val="28"/>
        </w:rPr>
        <w:t xml:space="preserve"> они думают о ней. Первый мыслит картинками, второй – звуками, третий – ощущениями. Эти сенсорно-определенные слова (прилагательные, наречия и глаголы) называются в НЛП ПРЕДИКАТАМИ. Частое использование одного вида предикатов будет указывать на предпочитаемую репрезентативную систему человека.</w:t>
      </w:r>
    </w:p>
    <w:p w:rsidR="00C8344C" w:rsidRDefault="00C8344C">
      <w:pPr>
        <w:pStyle w:val="a3"/>
        <w:tabs>
          <w:tab w:val="clear" w:pos="284"/>
          <w:tab w:val="left" w:pos="0"/>
        </w:tabs>
        <w:spacing w:line="360" w:lineRule="auto"/>
        <w:rPr>
          <w:color w:val="000000"/>
          <w:sz w:val="28"/>
          <w:szCs w:val="28"/>
        </w:rPr>
      </w:pPr>
      <w:r>
        <w:rPr>
          <w:color w:val="000000"/>
          <w:sz w:val="28"/>
          <w:szCs w:val="28"/>
        </w:rPr>
        <w:tab/>
        <w:t>Можно найти предпочитаемую систему автора любой книги, обратив внимание на тот язык, которым он пользуется. (Исключение составляют книги по НЛП и конкретный реферат, в котором автор может предпринять более расчетливый подход к употребляемым словам.) Классическая литература всегда содержит богатый и разнообразный набор предикатов, используя все репрезентативные системы равным образом.</w:t>
      </w:r>
    </w:p>
    <w:p w:rsidR="00C8344C" w:rsidRDefault="00C8344C">
      <w:pPr>
        <w:spacing w:before="0" w:after="0" w:line="360" w:lineRule="auto"/>
        <w:ind w:firstLine="360"/>
        <w:jc w:val="both"/>
        <w:rPr>
          <w:color w:val="000000"/>
          <w:sz w:val="28"/>
          <w:szCs w:val="28"/>
        </w:rPr>
      </w:pPr>
      <w:r>
        <w:rPr>
          <w:color w:val="000000"/>
          <w:sz w:val="28"/>
          <w:szCs w:val="28"/>
        </w:rPr>
        <w:tab/>
        <w:t>Такие слова, как “понимать”, “объяснять”, “думать”, не являются сенсорно-определенными, и, следовательно, оказываются нейтральными по отношению к репрезентативным системам. В научных трудах авторы отдают предпочтение именно нейтральным, а не сенсорно-определенным словам, вероятно,  неосознанно понимая, что сенсорно-определенные слова оказываются  личностными по отношению к автору и читателю, и, следовательно, менее “объективными”. Однако нейтральные слова будут переводиться читателем различными способами (кинестетичным, аудиальным, визуальным) и положат начало множеству академических споров, зачастую по поводу этих слов. Каждый будет уверен в том, что он прав.</w:t>
      </w:r>
    </w:p>
    <w:p w:rsidR="00C8344C" w:rsidRDefault="00C8344C">
      <w:pPr>
        <w:spacing w:before="0" w:after="0" w:line="360" w:lineRule="auto"/>
        <w:ind w:firstLine="360"/>
        <w:jc w:val="both"/>
        <w:rPr>
          <w:color w:val="000000"/>
          <w:sz w:val="28"/>
          <w:szCs w:val="28"/>
        </w:rPr>
      </w:pPr>
      <w:r>
        <w:rPr>
          <w:color w:val="000000"/>
          <w:sz w:val="28"/>
          <w:szCs w:val="28"/>
        </w:rPr>
        <w:t>Каждая репрезентативная система имеет свой собственный “язык”. Если вы способны понимать и говорить с человеком, используя “язык” предпочитаемой им репрезентативной системы, то вы прокладываете путь к доверию, которое очень важно для любых тесных взаимоотношений.</w:t>
      </w:r>
    </w:p>
    <w:p w:rsidR="00C8344C" w:rsidRDefault="00C8344C">
      <w:pPr>
        <w:spacing w:before="0" w:after="0" w:line="360" w:lineRule="auto"/>
        <w:ind w:firstLine="360"/>
        <w:jc w:val="both"/>
        <w:rPr>
          <w:color w:val="000000"/>
          <w:sz w:val="28"/>
          <w:szCs w:val="28"/>
        </w:rPr>
      </w:pPr>
    </w:p>
    <w:p w:rsidR="00C8344C" w:rsidRDefault="00C8344C">
      <w:pPr>
        <w:spacing w:before="0" w:after="0" w:line="360" w:lineRule="auto"/>
        <w:ind w:firstLine="720"/>
        <w:jc w:val="both"/>
        <w:rPr>
          <w:b/>
          <w:bCs/>
          <w:color w:val="000000"/>
          <w:sz w:val="28"/>
          <w:szCs w:val="28"/>
        </w:rPr>
      </w:pPr>
      <w:r>
        <w:rPr>
          <w:b/>
          <w:bCs/>
          <w:color w:val="000000"/>
          <w:sz w:val="28"/>
          <w:szCs w:val="28"/>
        </w:rPr>
        <w:t>1.4.3.Глазные сигналы доступа.</w:t>
      </w:r>
    </w:p>
    <w:p w:rsidR="00C8344C" w:rsidRDefault="00C8344C">
      <w:pPr>
        <w:spacing w:before="0" w:after="0" w:line="360" w:lineRule="auto"/>
        <w:ind w:firstLine="360"/>
        <w:jc w:val="both"/>
        <w:rPr>
          <w:color w:val="000000"/>
          <w:sz w:val="28"/>
          <w:szCs w:val="28"/>
        </w:rPr>
      </w:pPr>
      <w:r>
        <w:rPr>
          <w:color w:val="000000"/>
          <w:sz w:val="28"/>
          <w:szCs w:val="28"/>
        </w:rPr>
        <w:t>Легко обнаружить, когда человек думает картинками, звуками или ощущениями. Существуют видимые изменения, которые происходят в нашем теле, когда мы думаем различными способами. Способ нашего мышления оказывает влияние на наше тело, а то, как мы используем наше тело, действует на то, как мы думаем.</w:t>
      </w:r>
    </w:p>
    <w:p w:rsidR="00C8344C" w:rsidRDefault="00C8344C">
      <w:pPr>
        <w:spacing w:before="0" w:after="0" w:line="360" w:lineRule="auto"/>
        <w:ind w:firstLine="360"/>
        <w:jc w:val="both"/>
        <w:rPr>
          <w:color w:val="000000"/>
          <w:sz w:val="28"/>
          <w:szCs w:val="28"/>
        </w:rPr>
      </w:pPr>
      <w:r>
        <w:rPr>
          <w:color w:val="000000"/>
          <w:sz w:val="28"/>
          <w:szCs w:val="28"/>
        </w:rPr>
        <w:t xml:space="preserve">Мы систематически передвигаем глазами в различных направлениях в зависимости от того, как мы думаем. Неврологические исследования показали, что движения глаз по горизонтали и вертикали оказываются связанными с активацией различных частей головного мозга. В НЛП эти движения называются </w:t>
      </w:r>
      <w:r>
        <w:rPr>
          <w:i/>
          <w:iCs/>
          <w:color w:val="000000"/>
          <w:sz w:val="28"/>
          <w:szCs w:val="28"/>
        </w:rPr>
        <w:t xml:space="preserve">глазными сигналами доступа, </w:t>
      </w:r>
      <w:r>
        <w:rPr>
          <w:color w:val="000000"/>
          <w:sz w:val="28"/>
          <w:szCs w:val="28"/>
        </w:rPr>
        <w:t>потому что они являются визуальными сигналами, которые позволяют нам понять, как люди получают доступ к информации. Существует определенная внутренняя связь между движениями глаз и репрезентативными системами, поскольку одни и те же паттерны оказываются распространенными во всем мире.</w:t>
      </w:r>
    </w:p>
    <w:p w:rsidR="00C8344C" w:rsidRDefault="00C8344C">
      <w:pPr>
        <w:spacing w:before="0" w:after="0" w:line="360" w:lineRule="auto"/>
        <w:ind w:firstLine="360"/>
        <w:jc w:val="both"/>
        <w:rPr>
          <w:color w:val="000000"/>
          <w:sz w:val="28"/>
          <w:szCs w:val="28"/>
        </w:rPr>
      </w:pPr>
      <w:r>
        <w:rPr>
          <w:color w:val="000000"/>
          <w:sz w:val="28"/>
          <w:szCs w:val="28"/>
        </w:rPr>
        <w:t>Для начала проведем небольшой эксперимент. Предлагается ответить на ряд вопросов, обращая при этом внимание на движение глаз.</w:t>
      </w:r>
    </w:p>
    <w:p w:rsidR="00C8344C" w:rsidRDefault="00C8344C" w:rsidP="007A7AA0">
      <w:pPr>
        <w:numPr>
          <w:ilvl w:val="0"/>
          <w:numId w:val="2"/>
        </w:numPr>
        <w:tabs>
          <w:tab w:val="clear" w:pos="360"/>
          <w:tab w:val="num" w:pos="720"/>
        </w:tabs>
        <w:spacing w:before="0" w:after="0" w:line="360" w:lineRule="auto"/>
        <w:ind w:left="720"/>
        <w:jc w:val="both"/>
        <w:rPr>
          <w:color w:val="000000"/>
          <w:sz w:val="28"/>
          <w:szCs w:val="28"/>
        </w:rPr>
      </w:pPr>
      <w:r>
        <w:rPr>
          <w:color w:val="000000"/>
          <w:sz w:val="28"/>
          <w:szCs w:val="28"/>
          <w:u w:val="single"/>
        </w:rPr>
        <w:t>Визуальное воспоминание:</w:t>
      </w:r>
      <w:r>
        <w:rPr>
          <w:color w:val="000000"/>
          <w:sz w:val="28"/>
          <w:szCs w:val="28"/>
        </w:rPr>
        <w:t xml:space="preserve"> У кого из ваших друзей самые длинные волосы? Сколько этажей в вашем доме? Как расположены полоски на теле у тигра?</w:t>
      </w:r>
    </w:p>
    <w:p w:rsidR="00C8344C" w:rsidRDefault="00C8344C" w:rsidP="007A7AA0">
      <w:pPr>
        <w:numPr>
          <w:ilvl w:val="0"/>
          <w:numId w:val="2"/>
        </w:numPr>
        <w:tabs>
          <w:tab w:val="clear" w:pos="360"/>
          <w:tab w:val="num" w:pos="720"/>
        </w:tabs>
        <w:spacing w:before="0" w:after="0" w:line="360" w:lineRule="auto"/>
        <w:ind w:left="720"/>
        <w:jc w:val="both"/>
        <w:rPr>
          <w:color w:val="000000"/>
          <w:sz w:val="28"/>
          <w:szCs w:val="28"/>
        </w:rPr>
      </w:pPr>
      <w:r>
        <w:rPr>
          <w:color w:val="000000"/>
          <w:sz w:val="28"/>
          <w:szCs w:val="28"/>
          <w:u w:val="single"/>
        </w:rPr>
        <w:t>Аудиальное воспоминание:</w:t>
      </w:r>
      <w:r>
        <w:rPr>
          <w:color w:val="000000"/>
          <w:sz w:val="28"/>
          <w:szCs w:val="28"/>
        </w:rPr>
        <w:t xml:space="preserve"> Какая дверь в вашей квартире скрипит громче всех? Вспомните мотивы вашей любимой песни. Как звучит сигнал «занято» в вашем телефоне?</w:t>
      </w:r>
    </w:p>
    <w:p w:rsidR="00C8344C" w:rsidRDefault="00C8344C" w:rsidP="007A7AA0">
      <w:pPr>
        <w:numPr>
          <w:ilvl w:val="0"/>
          <w:numId w:val="2"/>
        </w:numPr>
        <w:tabs>
          <w:tab w:val="clear" w:pos="360"/>
          <w:tab w:val="num" w:pos="720"/>
        </w:tabs>
        <w:spacing w:before="0" w:after="0" w:line="360" w:lineRule="auto"/>
        <w:ind w:left="720"/>
        <w:jc w:val="both"/>
        <w:rPr>
          <w:color w:val="000000"/>
          <w:sz w:val="28"/>
          <w:szCs w:val="28"/>
        </w:rPr>
      </w:pPr>
      <w:r>
        <w:rPr>
          <w:color w:val="000000"/>
          <w:sz w:val="28"/>
          <w:szCs w:val="28"/>
          <w:u w:val="single"/>
        </w:rPr>
        <w:t>Кинестетическое воспоминание:</w:t>
      </w:r>
      <w:r>
        <w:rPr>
          <w:color w:val="000000"/>
          <w:sz w:val="28"/>
          <w:szCs w:val="28"/>
        </w:rPr>
        <w:t xml:space="preserve"> Какая рука сейчас теплее: правая или левая? Что вы чувствуете, встав под ледяной душ? Кислый ли ломтик лимона во рту?</w:t>
      </w:r>
    </w:p>
    <w:p w:rsidR="00C8344C" w:rsidRDefault="00C8344C">
      <w:pPr>
        <w:pStyle w:val="23"/>
        <w:spacing w:line="360" w:lineRule="auto"/>
        <w:rPr>
          <w:color w:val="000000"/>
          <w:sz w:val="28"/>
          <w:szCs w:val="28"/>
        </w:rPr>
      </w:pPr>
      <w:r>
        <w:rPr>
          <w:color w:val="000000"/>
          <w:sz w:val="28"/>
          <w:szCs w:val="28"/>
        </w:rPr>
        <w:t>Не трудно заметить определенную закономерность при движении глаз. Существует взаимосвязь между обдумыванием вопроса и глазодвигательными реакциями. Следующая группа вопросов.</w:t>
      </w:r>
    </w:p>
    <w:p w:rsidR="00C8344C" w:rsidRDefault="00C8344C" w:rsidP="007A7AA0">
      <w:pPr>
        <w:pStyle w:val="23"/>
        <w:numPr>
          <w:ilvl w:val="0"/>
          <w:numId w:val="3"/>
        </w:numPr>
        <w:tabs>
          <w:tab w:val="clear" w:pos="360"/>
          <w:tab w:val="num" w:pos="720"/>
        </w:tabs>
        <w:spacing w:line="360" w:lineRule="auto"/>
        <w:ind w:left="720"/>
        <w:rPr>
          <w:color w:val="000000"/>
          <w:sz w:val="28"/>
          <w:szCs w:val="28"/>
        </w:rPr>
      </w:pPr>
      <w:r>
        <w:rPr>
          <w:color w:val="000000"/>
          <w:sz w:val="28"/>
          <w:szCs w:val="28"/>
          <w:u w:val="single"/>
        </w:rPr>
        <w:t>Визуальное конструирование:</w:t>
      </w:r>
      <w:r>
        <w:rPr>
          <w:color w:val="000000"/>
          <w:sz w:val="28"/>
          <w:szCs w:val="28"/>
        </w:rPr>
        <w:t xml:space="preserve"> Если карту перевернуть, то в каком направлении будет юго-восток? Как, по-вашему, выглядят инопланетяне? Представьте себе зебру, у которой исчезли полосы.</w:t>
      </w:r>
    </w:p>
    <w:p w:rsidR="00C8344C" w:rsidRDefault="00C8344C" w:rsidP="007A7AA0">
      <w:pPr>
        <w:pStyle w:val="23"/>
        <w:numPr>
          <w:ilvl w:val="0"/>
          <w:numId w:val="3"/>
        </w:numPr>
        <w:tabs>
          <w:tab w:val="clear" w:pos="360"/>
          <w:tab w:val="num" w:pos="720"/>
        </w:tabs>
        <w:spacing w:line="360" w:lineRule="auto"/>
        <w:ind w:left="720"/>
        <w:rPr>
          <w:color w:val="000000"/>
          <w:sz w:val="28"/>
          <w:szCs w:val="28"/>
        </w:rPr>
      </w:pPr>
      <w:r>
        <w:rPr>
          <w:color w:val="000000"/>
          <w:sz w:val="28"/>
          <w:szCs w:val="28"/>
          <w:u w:val="single"/>
        </w:rPr>
        <w:t>Аудиальное конструирование:</w:t>
      </w:r>
      <w:r>
        <w:rPr>
          <w:color w:val="000000"/>
          <w:sz w:val="28"/>
          <w:szCs w:val="28"/>
        </w:rPr>
        <w:t xml:space="preserve"> Как громко получится, если 10 человек крикнут одновременно? Как будет звучать цепная пила в сарае из рифленого железа? Представьте себе любимую мелодию, звучащую в 2 раза быстрее.</w:t>
      </w:r>
    </w:p>
    <w:p w:rsidR="00C8344C" w:rsidRDefault="00C8344C">
      <w:pPr>
        <w:spacing w:before="0" w:after="0" w:line="360" w:lineRule="auto"/>
        <w:ind w:firstLine="360"/>
        <w:jc w:val="both"/>
        <w:rPr>
          <w:color w:val="000000"/>
          <w:sz w:val="28"/>
          <w:szCs w:val="28"/>
        </w:rPr>
      </w:pPr>
      <w:r>
        <w:rPr>
          <w:color w:val="000000"/>
          <w:sz w:val="28"/>
          <w:szCs w:val="28"/>
        </w:rPr>
        <w:t>Несомненно, между последними вопросами и теми, которые были заданы раньше, присутствует существенная разница. Отвечая на первую группу вопросов, предстояло всего лишь вспомнить, воскресить в памяти нечто знакомое по прежнему опыту. Ответ на последнюю группу вопросов предусматривал конструирование чего-то совершенно необычного, нового. Движения глаз человека, размышляющего над каждым из этих вопросов, для большинства правшей выглядят следующим образом:</w:t>
      </w:r>
    </w:p>
    <w:p w:rsidR="00C8344C" w:rsidRDefault="00523BBD">
      <w:pPr>
        <w:spacing w:before="0" w:after="0" w:line="360" w:lineRule="auto"/>
        <w:ind w:firstLine="360"/>
        <w:jc w:val="both"/>
        <w:rPr>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45pt;margin-top:40.35pt;width:6in;height:339.45pt;z-index:251657728" o:allowincell="f">
            <v:imagedata r:id="rId7" o:title="" gain="79922f"/>
            <w10:wrap type="topAndBottom"/>
          </v:shape>
        </w:pict>
      </w:r>
    </w:p>
    <w:p w:rsidR="00C8344C" w:rsidRDefault="00C8344C">
      <w:pPr>
        <w:spacing w:before="0" w:after="0" w:line="360" w:lineRule="auto"/>
        <w:ind w:firstLine="720"/>
        <w:jc w:val="both"/>
        <w:rPr>
          <w:color w:val="000000"/>
          <w:sz w:val="28"/>
          <w:szCs w:val="28"/>
        </w:rPr>
      </w:pPr>
      <w:r>
        <w:rPr>
          <w:color w:val="000000"/>
          <w:sz w:val="28"/>
          <w:szCs w:val="28"/>
        </w:rPr>
        <w:t>Когда мы визуализируем что-то из нашего прошлого опыта, наши глаза имеют тенденцию перемещаться вверх и влево по отношению к нам. Во время конструирования картинки из слов или в то время, когда мы пытаемся “вообразить” себе нечто такое, что мы никогда раньше не видели, наши глаза поднимаются вверх и вправо. Глаза перемещаются по горизонтали влево, когда мы вспоминаем звуки и по горизонтали вправо, когда мы конструируем их. При получении доступа к ощущениям типичным является движение глаз вниз и вправо. Когда мы разговариваем сами с собой, наши глаза чаще всего находятся внизу слева. Расфокусированный взгляд прямо перед собой, когда собеседник смотрит на вас и не видит вас, тоже говорит о визуализации.</w:t>
      </w:r>
    </w:p>
    <w:p w:rsidR="00C8344C" w:rsidRDefault="00C8344C">
      <w:pPr>
        <w:spacing w:before="0" w:after="0" w:line="360" w:lineRule="auto"/>
        <w:ind w:firstLine="360"/>
        <w:jc w:val="both"/>
        <w:rPr>
          <w:color w:val="000000"/>
          <w:sz w:val="28"/>
          <w:szCs w:val="28"/>
        </w:rPr>
      </w:pPr>
      <w:r>
        <w:rPr>
          <w:color w:val="000000"/>
          <w:sz w:val="28"/>
          <w:szCs w:val="28"/>
        </w:rPr>
        <w:t>Хотя в процессе мышления мы можем сознательно двигать глазами в любом направлении, получение доступа к определенной репрезентативной системе оказывается, но в общем случае, значительно более легким, если использовать подходящие естественные движения глаз. Они представляют собой инструменты тонкой настройки нашего мозга на определенную репрезентативную систему.</w:t>
      </w:r>
    </w:p>
    <w:p w:rsidR="00C8344C" w:rsidRDefault="00C8344C">
      <w:pPr>
        <w:spacing w:before="0" w:after="0" w:line="360" w:lineRule="auto"/>
        <w:ind w:firstLine="360"/>
        <w:jc w:val="both"/>
        <w:rPr>
          <w:color w:val="000000"/>
          <w:sz w:val="28"/>
          <w:szCs w:val="28"/>
        </w:rPr>
      </w:pPr>
      <w:r>
        <w:rPr>
          <w:color w:val="000000"/>
          <w:sz w:val="28"/>
          <w:szCs w:val="28"/>
        </w:rPr>
        <w:t>Обычно мы не осознаем свои латеральные движения глаз, и не существует причин, заставляющих нас это делать, но “высматривать” информацию в правильном месте - это полезное умение.</w:t>
      </w:r>
    </w:p>
    <w:p w:rsidR="00C8344C" w:rsidRDefault="00C8344C">
      <w:pPr>
        <w:spacing w:before="0" w:after="0" w:line="360" w:lineRule="auto"/>
        <w:ind w:firstLine="360"/>
        <w:jc w:val="both"/>
        <w:rPr>
          <w:color w:val="000000"/>
          <w:sz w:val="28"/>
          <w:szCs w:val="28"/>
        </w:rPr>
      </w:pPr>
      <w:r>
        <w:rPr>
          <w:color w:val="000000"/>
          <w:sz w:val="28"/>
          <w:szCs w:val="28"/>
        </w:rPr>
        <w:t>Сигналы доступа позволяют нам узнать, как другой человек думает, и важную часть тренингов НЛП составляет наблюдение за глазными сигналами доступа людей.</w:t>
      </w:r>
    </w:p>
    <w:p w:rsidR="00C8344C" w:rsidRDefault="00C8344C">
      <w:pPr>
        <w:spacing w:before="0" w:after="0" w:line="360" w:lineRule="auto"/>
        <w:ind w:firstLine="360"/>
        <w:jc w:val="both"/>
        <w:rPr>
          <w:color w:val="000000"/>
          <w:sz w:val="28"/>
          <w:szCs w:val="28"/>
        </w:rPr>
      </w:pPr>
      <w:r>
        <w:rPr>
          <w:color w:val="000000"/>
          <w:sz w:val="28"/>
          <w:szCs w:val="28"/>
        </w:rPr>
        <w:t>Движения глаз происходят очень быстро, и следует быть достаточно наблюдательным, чтобы увидеть их. Они будут показывать последовательность репрезентативных систем, которые человек использует, чтобы ответить на поставленный вопрос. Например, отвечая на аудиальный вопрос о самой громко скрипящей двери, человек может визуализировать каждую дверь, мысленно почувствовать, как он ее открывает и затем услышать звук. Возможно, он будет вынужден сделать это несколько раз, прежде чем даст ответ. Часто человек будет обращаться сначала к своей ведущей, а за тем к предпочитаемой системе, чтобы ответить на вопрос.</w:t>
      </w:r>
    </w:p>
    <w:p w:rsidR="00C8344C" w:rsidRDefault="00C8344C">
      <w:pPr>
        <w:spacing w:before="0" w:after="0" w:line="360" w:lineRule="auto"/>
        <w:ind w:firstLine="360"/>
        <w:jc w:val="both"/>
        <w:rPr>
          <w:color w:val="000000"/>
          <w:sz w:val="28"/>
          <w:szCs w:val="28"/>
        </w:rPr>
      </w:pPr>
      <w:r>
        <w:rPr>
          <w:color w:val="000000"/>
          <w:sz w:val="28"/>
          <w:szCs w:val="28"/>
        </w:rPr>
        <w:t>В процессе общения с собеседником необходимо расспросить его о чем-то хорошо ему  известном, попытаться его расслабить и по возможности ослабить его бдительность. Отметьте предикаты в его рассказе (например: я вижу, я слышу, я чувствую), которые позволяют выделить, а затем и изучить одну из сфер сенсорного опыта собеседника (ауд., виз., кинест.). Последовательность работы данных сфер у каждого человека строго индивидуальна.  В ходе общения с собеседником, чтобы понять принципы его внутреннего мышления, можно задать ему ряд вопросов, примеры которых приведены выше. В процессе наблюдения необходимо  получить навыки определения модальностей собеседника по движению его глаз.</w:t>
      </w:r>
    </w:p>
    <w:p w:rsidR="00C8344C" w:rsidRDefault="00C8344C">
      <w:pPr>
        <w:spacing w:before="0" w:after="0" w:line="360" w:lineRule="auto"/>
        <w:ind w:left="60" w:firstLine="660"/>
        <w:jc w:val="both"/>
        <w:rPr>
          <w:b/>
          <w:bCs/>
          <w:color w:val="000000"/>
          <w:sz w:val="28"/>
          <w:szCs w:val="28"/>
        </w:rPr>
      </w:pPr>
    </w:p>
    <w:p w:rsidR="00C8344C" w:rsidRDefault="00C8344C">
      <w:pPr>
        <w:spacing w:before="0" w:after="0" w:line="360" w:lineRule="auto"/>
        <w:ind w:left="60" w:firstLine="660"/>
        <w:jc w:val="both"/>
        <w:rPr>
          <w:b/>
          <w:bCs/>
          <w:color w:val="000000"/>
          <w:sz w:val="28"/>
          <w:szCs w:val="28"/>
        </w:rPr>
      </w:pPr>
      <w:r>
        <w:rPr>
          <w:b/>
          <w:bCs/>
          <w:color w:val="000000"/>
          <w:sz w:val="28"/>
          <w:szCs w:val="28"/>
        </w:rPr>
        <w:t>1.4.4.Другие сигналы доступа.</w:t>
      </w:r>
    </w:p>
    <w:p w:rsidR="00C8344C" w:rsidRDefault="00C8344C">
      <w:pPr>
        <w:spacing w:before="0" w:after="0" w:line="360" w:lineRule="auto"/>
        <w:ind w:firstLine="360"/>
        <w:jc w:val="both"/>
        <w:rPr>
          <w:color w:val="000000"/>
          <w:sz w:val="28"/>
          <w:szCs w:val="28"/>
        </w:rPr>
      </w:pPr>
      <w:r>
        <w:rPr>
          <w:color w:val="000000"/>
          <w:sz w:val="28"/>
          <w:szCs w:val="28"/>
        </w:rPr>
        <w:t>Движения глаз не являются единственными сигналами доступа, хотя, вероятно, их легче всего заметить. Так как тело и мозг неразделимы, то способ мышления всегда проявляется в чем-нибудь, и это можно  увидеть, если знать, куда смотреть. В частности, это проявляется в паттернах дыхания, цвете кожи и позе.</w:t>
      </w:r>
    </w:p>
    <w:p w:rsidR="00C8344C" w:rsidRDefault="00C8344C">
      <w:pPr>
        <w:spacing w:before="0" w:after="0" w:line="360" w:lineRule="auto"/>
        <w:ind w:firstLine="360"/>
        <w:jc w:val="both"/>
        <w:rPr>
          <w:color w:val="000000"/>
          <w:sz w:val="28"/>
          <w:szCs w:val="28"/>
        </w:rPr>
      </w:pPr>
      <w:r>
        <w:rPr>
          <w:color w:val="000000"/>
          <w:sz w:val="28"/>
          <w:szCs w:val="28"/>
        </w:rPr>
        <w:t>Человек, думающий визуальными образами, обычно будет говорить быстрее и более высоким тоном, чем тот, который думает по-другому. Образы возникают в голове быстро, и приходится говорить быстро, чтобы успевать за ними. Дыхание будет верхним и более поверхностным. Часто наблюдается повышенное напряжение мускулатуры, в частности, в плечах, голова высоко поднята, а лицо бледнее обычного.</w:t>
      </w:r>
    </w:p>
    <w:p w:rsidR="00C8344C" w:rsidRDefault="00C8344C">
      <w:pPr>
        <w:spacing w:before="0" w:after="0" w:line="360" w:lineRule="auto"/>
        <w:ind w:firstLine="360"/>
        <w:jc w:val="both"/>
        <w:rPr>
          <w:color w:val="000000"/>
          <w:sz w:val="28"/>
          <w:szCs w:val="28"/>
        </w:rPr>
      </w:pPr>
      <w:r>
        <w:rPr>
          <w:color w:val="000000"/>
          <w:sz w:val="28"/>
          <w:szCs w:val="28"/>
        </w:rPr>
        <w:t>Те люди, которые думают звуками, дышат всей грудью. Часто возникают мелкие ритмические движения тела, а тон голоса чистый, выразительный, резонирующий. Голова балансирует на плечах или слегка наклонена к одному из них, как бы прислушиваясь к чему-то.</w:t>
      </w:r>
    </w:p>
    <w:p w:rsidR="00C8344C" w:rsidRDefault="00C8344C">
      <w:pPr>
        <w:spacing w:before="0" w:after="0" w:line="360" w:lineRule="auto"/>
        <w:ind w:firstLine="360"/>
        <w:jc w:val="both"/>
        <w:rPr>
          <w:color w:val="000000"/>
          <w:sz w:val="28"/>
          <w:szCs w:val="28"/>
        </w:rPr>
      </w:pPr>
      <w:r>
        <w:rPr>
          <w:color w:val="000000"/>
          <w:sz w:val="28"/>
          <w:szCs w:val="28"/>
        </w:rPr>
        <w:t>Люди, которые разговаривают сами с собой, будут часто склонять голову в одну сторону, подпирая ее рукой или кулаком. Это положение известно под названием “телефонная поза”, потому что она выглядит так, как будто человек говорит по невидимому телефону. Некоторые люди повторяют то, что они только что услышали, в такт своему дыханию, и можно увидеть, как шевелятся их губы.</w:t>
      </w:r>
    </w:p>
    <w:p w:rsidR="00C8344C" w:rsidRDefault="00C8344C">
      <w:pPr>
        <w:spacing w:before="0" w:after="0" w:line="360" w:lineRule="auto"/>
        <w:ind w:firstLine="360"/>
        <w:jc w:val="both"/>
        <w:rPr>
          <w:color w:val="000000"/>
          <w:sz w:val="28"/>
          <w:szCs w:val="28"/>
        </w:rPr>
      </w:pPr>
      <w:r>
        <w:rPr>
          <w:color w:val="000000"/>
          <w:sz w:val="28"/>
          <w:szCs w:val="28"/>
        </w:rPr>
        <w:t>Кинестетический доступ характеризуется глубоким низким дыханием в области живота, часто сопровождающимися мускульным расслаблением. С низким положением головы связан голос низкой тональности, и человек будет говорить медленно, с длинными паузами. “Мыслитель” - скульптура Родена - несомненно, думает кинестетические.</w:t>
      </w:r>
    </w:p>
    <w:p w:rsidR="00C8344C" w:rsidRDefault="00C8344C">
      <w:pPr>
        <w:spacing w:before="0" w:after="0" w:line="360" w:lineRule="auto"/>
        <w:ind w:firstLine="360"/>
        <w:jc w:val="both"/>
        <w:rPr>
          <w:color w:val="000000"/>
          <w:sz w:val="28"/>
          <w:szCs w:val="28"/>
        </w:rPr>
      </w:pPr>
      <w:r>
        <w:rPr>
          <w:color w:val="000000"/>
          <w:sz w:val="28"/>
          <w:szCs w:val="28"/>
        </w:rPr>
        <w:t>Движения и жесты также расскажут о том, как человек думает. Многие люди будут указывать на тот орган чувств, который они используют внутренним образом: они покажут на свои уши, прислушиваясь к звукам внутри себя, покажут на глаза, визуализируя, или на живот, если испытывают сильные ощущения. Эти знаки говорят не о том, о чем думает человек, а о том, как он это делает. Это язык телодвижений в более рафинированной и утонченной форме, чем обычно принято его интерпретировать.</w:t>
      </w:r>
    </w:p>
    <w:p w:rsidR="00C8344C" w:rsidRDefault="00C8344C">
      <w:pPr>
        <w:spacing w:before="0" w:after="0" w:line="360" w:lineRule="auto"/>
        <w:ind w:firstLine="360"/>
        <w:jc w:val="both"/>
        <w:rPr>
          <w:color w:val="000000"/>
          <w:sz w:val="28"/>
          <w:szCs w:val="28"/>
        </w:rPr>
      </w:pPr>
      <w:r>
        <w:rPr>
          <w:color w:val="000000"/>
          <w:sz w:val="28"/>
          <w:szCs w:val="28"/>
        </w:rPr>
        <w:t>Идеи репрезентативных систем - это очень полезный способ понимания того, как различные люди думают, а чтение сигналов доступа является бесценным искусством для тех, кто хочет улучшить свои коммуникации с другими людьми. Это важно для терапевтов и преподавателей. Терапевт может начать понимать, как его клиенты думают, и обнаружит, каким образом они могли бы это изменить. Преподаватель может определить, какие способы мышления работают лучше всего в разных ситуациях, и учить именно этим успешным способам.</w:t>
      </w:r>
    </w:p>
    <w:p w:rsidR="00C8344C" w:rsidRDefault="00C8344C">
      <w:pPr>
        <w:spacing w:before="0" w:after="0" w:line="360" w:lineRule="auto"/>
        <w:ind w:firstLine="360"/>
        <w:jc w:val="both"/>
        <w:rPr>
          <w:color w:val="000000"/>
          <w:sz w:val="28"/>
          <w:szCs w:val="28"/>
        </w:rPr>
      </w:pPr>
      <w:r>
        <w:rPr>
          <w:color w:val="000000"/>
          <w:sz w:val="28"/>
          <w:szCs w:val="28"/>
        </w:rPr>
        <w:t xml:space="preserve"> </w:t>
      </w:r>
    </w:p>
    <w:p w:rsidR="00C8344C" w:rsidRDefault="00C8344C">
      <w:pPr>
        <w:pStyle w:val="a3"/>
        <w:tabs>
          <w:tab w:val="clear" w:pos="284"/>
          <w:tab w:val="left" w:pos="0"/>
        </w:tabs>
        <w:spacing w:line="360" w:lineRule="auto"/>
        <w:rPr>
          <w:b/>
          <w:bCs/>
          <w:color w:val="000000"/>
          <w:sz w:val="28"/>
          <w:szCs w:val="28"/>
        </w:rPr>
      </w:pPr>
      <w:r>
        <w:rPr>
          <w:color w:val="000000"/>
          <w:sz w:val="28"/>
          <w:szCs w:val="28"/>
        </w:rPr>
        <w:t xml:space="preserve"> </w:t>
      </w:r>
      <w:r>
        <w:rPr>
          <w:b/>
          <w:bCs/>
          <w:color w:val="000000"/>
          <w:sz w:val="28"/>
          <w:szCs w:val="28"/>
        </w:rPr>
        <w:t>Глава 2: психологические проблемы стилей обучения.</w:t>
      </w:r>
    </w:p>
    <w:p w:rsidR="00C8344C" w:rsidRDefault="00C8344C">
      <w:pPr>
        <w:pStyle w:val="a3"/>
        <w:tabs>
          <w:tab w:val="clear" w:pos="284"/>
          <w:tab w:val="left" w:pos="0"/>
        </w:tabs>
        <w:spacing w:line="360" w:lineRule="auto"/>
        <w:rPr>
          <w:b/>
          <w:bCs/>
          <w:color w:val="000000"/>
          <w:sz w:val="28"/>
          <w:szCs w:val="28"/>
        </w:rPr>
      </w:pPr>
      <w:r>
        <w:rPr>
          <w:b/>
          <w:bCs/>
          <w:color w:val="000000"/>
          <w:sz w:val="28"/>
          <w:szCs w:val="28"/>
        </w:rPr>
        <w:tab/>
        <w:t>2.1.Стили обучения. Взаимосвязь НЛП-систем восприятия и стилей обучения.</w:t>
      </w:r>
    </w:p>
    <w:p w:rsidR="00C8344C" w:rsidRDefault="00C8344C">
      <w:pPr>
        <w:pStyle w:val="a3"/>
        <w:tabs>
          <w:tab w:val="clear" w:pos="284"/>
          <w:tab w:val="left" w:pos="0"/>
        </w:tabs>
        <w:spacing w:line="360" w:lineRule="auto"/>
        <w:rPr>
          <w:color w:val="000000"/>
          <w:sz w:val="28"/>
          <w:szCs w:val="28"/>
        </w:rPr>
      </w:pPr>
      <w:r>
        <w:rPr>
          <w:b/>
          <w:bCs/>
          <w:color w:val="000000"/>
          <w:sz w:val="28"/>
          <w:szCs w:val="28"/>
        </w:rPr>
        <w:tab/>
      </w:r>
      <w:r>
        <w:rPr>
          <w:color w:val="000000"/>
          <w:sz w:val="28"/>
          <w:szCs w:val="28"/>
        </w:rPr>
        <w:t>Стиль обучения – определенный подход к выработке у учащегося механизмов усвоения, приобретения, запоминания и вызывания из памяти информации. Дети с разными стилями обучения отличаются и характером восприятия учебной информации, и типом общения со сверстниками и учителями, и многими другими качествами.</w:t>
      </w:r>
    </w:p>
    <w:p w:rsidR="00C8344C" w:rsidRDefault="00C8344C">
      <w:pPr>
        <w:pStyle w:val="a3"/>
        <w:tabs>
          <w:tab w:val="clear" w:pos="284"/>
          <w:tab w:val="left" w:pos="0"/>
        </w:tabs>
        <w:spacing w:line="360" w:lineRule="auto"/>
        <w:rPr>
          <w:color w:val="000000"/>
          <w:sz w:val="28"/>
          <w:szCs w:val="28"/>
        </w:rPr>
      </w:pPr>
      <w:r>
        <w:rPr>
          <w:color w:val="000000"/>
          <w:sz w:val="28"/>
          <w:szCs w:val="28"/>
        </w:rPr>
        <w:tab/>
        <w:t>Давно уже известен тот факт, что абсолютно все учащиеся могут учиться. Единственное на что они могут оказаться не способными, – это учиться так, как предписывается конкретной программой, учебником или учителем, т.е. по определенному стилю. А попытка усреднить учащихся приводит к появлению так называемых неспособных и неуспевающих учеников, которых  корят за отсутствие старательности, желания учиться, говорят, что они неупорно занимаются или, возможно, имеют отклонения в развитии.</w:t>
      </w:r>
    </w:p>
    <w:p w:rsidR="00C8344C" w:rsidRDefault="00C8344C">
      <w:pPr>
        <w:pStyle w:val="a3"/>
        <w:tabs>
          <w:tab w:val="clear" w:pos="284"/>
          <w:tab w:val="left" w:pos="0"/>
        </w:tabs>
        <w:spacing w:line="360" w:lineRule="auto"/>
        <w:rPr>
          <w:color w:val="000000"/>
          <w:sz w:val="28"/>
          <w:szCs w:val="28"/>
        </w:rPr>
      </w:pPr>
      <w:r>
        <w:rPr>
          <w:color w:val="000000"/>
          <w:sz w:val="28"/>
          <w:szCs w:val="28"/>
        </w:rPr>
        <w:tab/>
        <w:t>Итак, рассмотрим, что же представляет собой стиль обучения с точки зрения НЛП. Подробно разобрав способы мышления человека, мы пришли к выводу, что информация из внешнего мира поступает, усваивается и вызывается из памяти с помощью картинок, звуков и ощущений (репрезентативных систем). И каждый человек имеет свой предпочитаемый канал восприятия. Учитывая то, что стиль обучения– это определенный подход к развитию вышеперечисленных процессов (восприятия, усвоения, вызывания из памяти), можно утверждать, что стиль обучения напрямую зависит от предпочитаемых конкретным человеком систем восприятия окружающего мира. В соответствии с классификацией репрезентативных систем, логично выделить следующие три стиля обучения: визуальный, аудиальный и кинестетический.</w:t>
      </w:r>
    </w:p>
    <w:p w:rsidR="00C8344C" w:rsidRDefault="00C8344C">
      <w:pPr>
        <w:pStyle w:val="a3"/>
        <w:tabs>
          <w:tab w:val="clear" w:pos="284"/>
          <w:tab w:val="left" w:pos="0"/>
        </w:tabs>
        <w:spacing w:line="360" w:lineRule="auto"/>
        <w:rPr>
          <w:color w:val="000000"/>
          <w:sz w:val="28"/>
          <w:szCs w:val="28"/>
        </w:rPr>
      </w:pPr>
      <w:r>
        <w:rPr>
          <w:color w:val="000000"/>
          <w:sz w:val="28"/>
          <w:szCs w:val="28"/>
        </w:rPr>
        <w:tab/>
        <w:t xml:space="preserve">Ниже приведены виды деятельности на уроках, облегчающие обучение детям, имеющим соответствующий учебный стиль. Однако следует учитывать, что эти же виды деятельности затрудняют обучение детей с противоположным учебным стилем или дают учителю неправильное представление об их знаниях и способностях. Конечно, это далеко не все виды деятельности, а только некоторые примеры, и их результат также зависит от творческого участия преподавателя. </w:t>
      </w:r>
    </w:p>
    <w:tbl>
      <w:tblPr>
        <w:tblW w:w="0" w:type="auto"/>
        <w:tblInd w:w="-13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2132"/>
        <w:gridCol w:w="2132"/>
        <w:gridCol w:w="2132"/>
        <w:gridCol w:w="2132"/>
      </w:tblGrid>
      <w:tr w:rsidR="00C8344C" w:rsidRPr="00C8344C">
        <w:tc>
          <w:tcPr>
            <w:tcW w:w="2132" w:type="dxa"/>
            <w:tcBorders>
              <w:top w:val="double" w:sz="6" w:space="0" w:color="000000"/>
            </w:tcBorders>
            <w:vAlign w:val="center"/>
          </w:tcPr>
          <w:p w:rsidR="00C8344C" w:rsidRPr="00C8344C" w:rsidRDefault="00C8344C">
            <w:pPr>
              <w:pStyle w:val="a3"/>
              <w:tabs>
                <w:tab w:val="clear" w:pos="284"/>
                <w:tab w:val="left" w:pos="0"/>
              </w:tabs>
              <w:spacing w:line="360" w:lineRule="auto"/>
              <w:rPr>
                <w:caps/>
                <w:sz w:val="26"/>
                <w:szCs w:val="26"/>
              </w:rPr>
            </w:pPr>
            <w:r w:rsidRPr="00C8344C">
              <w:rPr>
                <w:caps/>
                <w:sz w:val="26"/>
                <w:szCs w:val="26"/>
              </w:rPr>
              <w:t>Стили</w:t>
            </w:r>
          </w:p>
        </w:tc>
        <w:tc>
          <w:tcPr>
            <w:tcW w:w="2132" w:type="dxa"/>
            <w:tcBorders>
              <w:top w:val="double" w:sz="6" w:space="0" w:color="000000"/>
            </w:tcBorders>
          </w:tcPr>
          <w:p w:rsidR="00C8344C" w:rsidRPr="00C8344C" w:rsidRDefault="00C8344C">
            <w:pPr>
              <w:pStyle w:val="a3"/>
              <w:tabs>
                <w:tab w:val="clear" w:pos="284"/>
                <w:tab w:val="left" w:pos="0"/>
              </w:tabs>
              <w:spacing w:line="360" w:lineRule="auto"/>
              <w:rPr>
                <w:caps/>
                <w:sz w:val="26"/>
                <w:szCs w:val="26"/>
              </w:rPr>
            </w:pPr>
            <w:r w:rsidRPr="00C8344C">
              <w:rPr>
                <w:caps/>
                <w:sz w:val="26"/>
                <w:szCs w:val="26"/>
              </w:rPr>
              <w:t>Визуальный</w:t>
            </w:r>
          </w:p>
        </w:tc>
        <w:tc>
          <w:tcPr>
            <w:tcW w:w="2132" w:type="dxa"/>
            <w:tcBorders>
              <w:top w:val="double" w:sz="6" w:space="0" w:color="000000"/>
            </w:tcBorders>
          </w:tcPr>
          <w:p w:rsidR="00C8344C" w:rsidRPr="00C8344C" w:rsidRDefault="00C8344C">
            <w:pPr>
              <w:pStyle w:val="a3"/>
              <w:tabs>
                <w:tab w:val="clear" w:pos="284"/>
                <w:tab w:val="left" w:pos="0"/>
              </w:tabs>
              <w:spacing w:line="360" w:lineRule="auto"/>
              <w:rPr>
                <w:caps/>
                <w:sz w:val="26"/>
                <w:szCs w:val="26"/>
              </w:rPr>
            </w:pPr>
            <w:r w:rsidRPr="00C8344C">
              <w:rPr>
                <w:caps/>
                <w:sz w:val="26"/>
                <w:szCs w:val="26"/>
              </w:rPr>
              <w:t>Аудиальный</w:t>
            </w:r>
          </w:p>
        </w:tc>
        <w:tc>
          <w:tcPr>
            <w:tcW w:w="2132" w:type="dxa"/>
            <w:tcBorders>
              <w:top w:val="double" w:sz="6" w:space="0" w:color="000000"/>
            </w:tcBorders>
          </w:tcPr>
          <w:p w:rsidR="00C8344C" w:rsidRPr="00C8344C" w:rsidRDefault="00C8344C">
            <w:pPr>
              <w:pStyle w:val="a3"/>
              <w:tabs>
                <w:tab w:val="clear" w:pos="284"/>
                <w:tab w:val="left" w:pos="0"/>
              </w:tabs>
              <w:spacing w:line="360" w:lineRule="auto"/>
              <w:rPr>
                <w:caps/>
                <w:sz w:val="26"/>
                <w:szCs w:val="26"/>
              </w:rPr>
            </w:pPr>
            <w:r w:rsidRPr="00C8344C">
              <w:rPr>
                <w:caps/>
                <w:sz w:val="26"/>
                <w:szCs w:val="26"/>
              </w:rPr>
              <w:t xml:space="preserve"> Кинестетич.</w:t>
            </w:r>
          </w:p>
        </w:tc>
      </w:tr>
      <w:tr w:rsidR="00C8344C">
        <w:tc>
          <w:tcPr>
            <w:tcW w:w="2132" w:type="dxa"/>
          </w:tcPr>
          <w:p w:rsidR="00C8344C" w:rsidRDefault="00C8344C">
            <w:pPr>
              <w:pStyle w:val="a3"/>
              <w:tabs>
                <w:tab w:val="clear" w:pos="284"/>
                <w:tab w:val="left" w:pos="0"/>
              </w:tabs>
              <w:spacing w:line="360" w:lineRule="auto"/>
              <w:rPr>
                <w:sz w:val="28"/>
                <w:szCs w:val="28"/>
              </w:rPr>
            </w:pPr>
            <w:r>
              <w:rPr>
                <w:sz w:val="28"/>
                <w:szCs w:val="28"/>
              </w:rPr>
              <w:t>Гуманитарные науки</w:t>
            </w:r>
          </w:p>
        </w:tc>
        <w:tc>
          <w:tcPr>
            <w:tcW w:w="2132" w:type="dxa"/>
          </w:tcPr>
          <w:p w:rsidR="00C8344C" w:rsidRDefault="00C8344C">
            <w:pPr>
              <w:pStyle w:val="a3"/>
              <w:tabs>
                <w:tab w:val="clear" w:pos="284"/>
                <w:tab w:val="left" w:pos="0"/>
              </w:tabs>
              <w:spacing w:line="360" w:lineRule="auto"/>
              <w:rPr>
                <w:sz w:val="28"/>
                <w:szCs w:val="28"/>
              </w:rPr>
            </w:pPr>
            <w:r>
              <w:rPr>
                <w:sz w:val="28"/>
                <w:szCs w:val="28"/>
              </w:rPr>
              <w:t>Надписи на доске, работа с ручкой и бумагой, чтение учебника «про себя», просмотр учеб. Фильмов.</w:t>
            </w:r>
          </w:p>
        </w:tc>
        <w:tc>
          <w:tcPr>
            <w:tcW w:w="2132" w:type="dxa"/>
          </w:tcPr>
          <w:p w:rsidR="00C8344C" w:rsidRDefault="00C8344C">
            <w:pPr>
              <w:pStyle w:val="a3"/>
              <w:tabs>
                <w:tab w:val="clear" w:pos="284"/>
                <w:tab w:val="left" w:pos="0"/>
              </w:tabs>
              <w:spacing w:line="360" w:lineRule="auto"/>
              <w:rPr>
                <w:sz w:val="28"/>
                <w:szCs w:val="28"/>
              </w:rPr>
            </w:pPr>
            <w:r>
              <w:rPr>
                <w:sz w:val="28"/>
                <w:szCs w:val="28"/>
              </w:rPr>
              <w:t>Лекция, диалого-вый режим,  дис-куссия, аудиокас-сеты (для ин.яз.), чтение учебника  вслух.</w:t>
            </w:r>
          </w:p>
        </w:tc>
        <w:tc>
          <w:tcPr>
            <w:tcW w:w="2132" w:type="dxa"/>
            <w:vAlign w:val="center"/>
          </w:tcPr>
          <w:p w:rsidR="00C8344C" w:rsidRDefault="00C8344C">
            <w:pPr>
              <w:pStyle w:val="a3"/>
              <w:tabs>
                <w:tab w:val="clear" w:pos="284"/>
                <w:tab w:val="left" w:pos="0"/>
              </w:tabs>
              <w:spacing w:line="360" w:lineRule="auto"/>
              <w:rPr>
                <w:sz w:val="28"/>
                <w:szCs w:val="28"/>
              </w:rPr>
            </w:pPr>
            <w:r>
              <w:rPr>
                <w:sz w:val="28"/>
                <w:szCs w:val="28"/>
              </w:rPr>
              <w:t>Шумные помеще-ния, взаимодейст-вие, ролевые и др. игры, соревнова-ния, работа в группах.</w:t>
            </w:r>
          </w:p>
        </w:tc>
      </w:tr>
      <w:tr w:rsidR="00C8344C">
        <w:tc>
          <w:tcPr>
            <w:tcW w:w="2132" w:type="dxa"/>
          </w:tcPr>
          <w:p w:rsidR="00C8344C" w:rsidRDefault="00C8344C">
            <w:pPr>
              <w:pStyle w:val="a3"/>
              <w:tabs>
                <w:tab w:val="clear" w:pos="284"/>
                <w:tab w:val="left" w:pos="0"/>
              </w:tabs>
              <w:spacing w:line="360" w:lineRule="auto"/>
              <w:rPr>
                <w:sz w:val="28"/>
                <w:szCs w:val="28"/>
              </w:rPr>
            </w:pPr>
            <w:r>
              <w:rPr>
                <w:sz w:val="28"/>
                <w:szCs w:val="28"/>
              </w:rPr>
              <w:t xml:space="preserve">Точные науки             </w:t>
            </w:r>
          </w:p>
        </w:tc>
        <w:tc>
          <w:tcPr>
            <w:tcW w:w="2132" w:type="dxa"/>
          </w:tcPr>
          <w:p w:rsidR="00C8344C" w:rsidRDefault="00C8344C">
            <w:pPr>
              <w:pStyle w:val="a3"/>
              <w:tabs>
                <w:tab w:val="clear" w:pos="284"/>
                <w:tab w:val="left" w:pos="0"/>
              </w:tabs>
              <w:spacing w:line="360" w:lineRule="auto"/>
              <w:rPr>
                <w:sz w:val="28"/>
                <w:szCs w:val="28"/>
              </w:rPr>
            </w:pPr>
            <w:r>
              <w:rPr>
                <w:sz w:val="28"/>
                <w:szCs w:val="28"/>
              </w:rPr>
              <w:t>Учебник, письмен-ные задачи, наг-лядные пособия (геом.), чертежи и решения на доске.</w:t>
            </w:r>
          </w:p>
        </w:tc>
        <w:tc>
          <w:tcPr>
            <w:tcW w:w="2132" w:type="dxa"/>
          </w:tcPr>
          <w:p w:rsidR="00C8344C" w:rsidRDefault="00C8344C">
            <w:pPr>
              <w:pStyle w:val="a3"/>
              <w:tabs>
                <w:tab w:val="clear" w:pos="284"/>
                <w:tab w:val="left" w:pos="0"/>
              </w:tabs>
              <w:spacing w:line="360" w:lineRule="auto"/>
              <w:rPr>
                <w:sz w:val="28"/>
                <w:szCs w:val="28"/>
              </w:rPr>
            </w:pPr>
            <w:r>
              <w:rPr>
                <w:sz w:val="28"/>
                <w:szCs w:val="28"/>
              </w:rPr>
              <w:t xml:space="preserve">Продолжительные устные лекции, устные задачи, за-дания на быстрый счет вслух и др. </w:t>
            </w:r>
          </w:p>
        </w:tc>
        <w:tc>
          <w:tcPr>
            <w:tcW w:w="2132" w:type="dxa"/>
          </w:tcPr>
          <w:p w:rsidR="00C8344C" w:rsidRDefault="00C8344C">
            <w:pPr>
              <w:pStyle w:val="a3"/>
              <w:tabs>
                <w:tab w:val="clear" w:pos="284"/>
                <w:tab w:val="left" w:pos="0"/>
              </w:tabs>
              <w:spacing w:line="360" w:lineRule="auto"/>
              <w:rPr>
                <w:sz w:val="28"/>
                <w:szCs w:val="28"/>
              </w:rPr>
            </w:pPr>
            <w:r>
              <w:rPr>
                <w:sz w:val="28"/>
                <w:szCs w:val="28"/>
              </w:rPr>
              <w:t>Решение задач с использованием реальных предме-тов, соревнования по командам и др.</w:t>
            </w:r>
          </w:p>
        </w:tc>
      </w:tr>
      <w:tr w:rsidR="00C8344C">
        <w:tc>
          <w:tcPr>
            <w:tcW w:w="2132" w:type="dxa"/>
            <w:tcBorders>
              <w:bottom w:val="double" w:sz="6" w:space="0" w:color="000000"/>
            </w:tcBorders>
          </w:tcPr>
          <w:p w:rsidR="00C8344C" w:rsidRDefault="00C8344C">
            <w:pPr>
              <w:pStyle w:val="a3"/>
              <w:tabs>
                <w:tab w:val="clear" w:pos="284"/>
                <w:tab w:val="left" w:pos="0"/>
              </w:tabs>
              <w:spacing w:line="360" w:lineRule="auto"/>
              <w:rPr>
                <w:sz w:val="28"/>
                <w:szCs w:val="28"/>
              </w:rPr>
            </w:pPr>
            <w:r>
              <w:rPr>
                <w:sz w:val="28"/>
                <w:szCs w:val="28"/>
              </w:rPr>
              <w:t>Естественные науки</w:t>
            </w:r>
          </w:p>
        </w:tc>
        <w:tc>
          <w:tcPr>
            <w:tcW w:w="2132" w:type="dxa"/>
            <w:tcBorders>
              <w:bottom w:val="double" w:sz="6" w:space="0" w:color="000000"/>
            </w:tcBorders>
          </w:tcPr>
          <w:p w:rsidR="00C8344C" w:rsidRDefault="00C8344C">
            <w:pPr>
              <w:pStyle w:val="a3"/>
              <w:tabs>
                <w:tab w:val="clear" w:pos="284"/>
                <w:tab w:val="left" w:pos="0"/>
              </w:tabs>
              <w:spacing w:line="360" w:lineRule="auto"/>
              <w:rPr>
                <w:sz w:val="28"/>
                <w:szCs w:val="28"/>
              </w:rPr>
            </w:pPr>
            <w:r>
              <w:rPr>
                <w:sz w:val="28"/>
                <w:szCs w:val="28"/>
              </w:rPr>
              <w:t>Чтение учебника, записи в тетради, просмотр фильма, демонстрация опытов, наглядные пособия.</w:t>
            </w:r>
          </w:p>
        </w:tc>
        <w:tc>
          <w:tcPr>
            <w:tcW w:w="2132" w:type="dxa"/>
            <w:tcBorders>
              <w:bottom w:val="double" w:sz="6" w:space="0" w:color="000000"/>
            </w:tcBorders>
          </w:tcPr>
          <w:p w:rsidR="00C8344C" w:rsidRDefault="00C8344C">
            <w:pPr>
              <w:pStyle w:val="a3"/>
              <w:tabs>
                <w:tab w:val="clear" w:pos="284"/>
                <w:tab w:val="left" w:pos="0"/>
              </w:tabs>
              <w:spacing w:line="360" w:lineRule="auto"/>
              <w:rPr>
                <w:sz w:val="28"/>
                <w:szCs w:val="28"/>
              </w:rPr>
            </w:pPr>
            <w:r>
              <w:rPr>
                <w:sz w:val="28"/>
                <w:szCs w:val="28"/>
              </w:rPr>
              <w:t>Устные объяснения учителя, сообщения учащихся и др.</w:t>
            </w:r>
          </w:p>
        </w:tc>
        <w:tc>
          <w:tcPr>
            <w:tcW w:w="2132" w:type="dxa"/>
            <w:tcBorders>
              <w:bottom w:val="double" w:sz="6" w:space="0" w:color="000000"/>
            </w:tcBorders>
          </w:tcPr>
          <w:p w:rsidR="00C8344C" w:rsidRDefault="00C8344C">
            <w:pPr>
              <w:pStyle w:val="a3"/>
              <w:tabs>
                <w:tab w:val="clear" w:pos="284"/>
                <w:tab w:val="left" w:pos="0"/>
              </w:tabs>
              <w:spacing w:line="360" w:lineRule="auto"/>
              <w:rPr>
                <w:sz w:val="28"/>
                <w:szCs w:val="28"/>
              </w:rPr>
            </w:pPr>
            <w:r>
              <w:rPr>
                <w:sz w:val="28"/>
                <w:szCs w:val="28"/>
              </w:rPr>
              <w:t xml:space="preserve">Самостоятельное проведение экспе-риментов, практи-ческие задания, лабораторные работы, экскурсии. </w:t>
            </w:r>
          </w:p>
        </w:tc>
      </w:tr>
    </w:tbl>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b/>
          <w:bCs/>
          <w:color w:val="000000"/>
          <w:sz w:val="28"/>
          <w:szCs w:val="28"/>
        </w:rPr>
      </w:pPr>
      <w:r>
        <w:rPr>
          <w:b/>
          <w:bCs/>
          <w:color w:val="000000"/>
          <w:sz w:val="28"/>
          <w:szCs w:val="28"/>
        </w:rPr>
        <w:tab/>
        <w:t>2.2.Проблемы, возникающие при несовпадении репрезентативных систем педагога и учащегося (группы риска учащихся).</w:t>
      </w:r>
    </w:p>
    <w:p w:rsidR="00C8344C" w:rsidRDefault="00C8344C">
      <w:pPr>
        <w:pStyle w:val="a3"/>
        <w:tabs>
          <w:tab w:val="clear" w:pos="284"/>
          <w:tab w:val="left" w:pos="0"/>
        </w:tabs>
        <w:spacing w:line="360" w:lineRule="auto"/>
        <w:rPr>
          <w:color w:val="000000"/>
          <w:sz w:val="28"/>
          <w:szCs w:val="28"/>
        </w:rPr>
      </w:pPr>
      <w:r>
        <w:rPr>
          <w:color w:val="000000"/>
          <w:sz w:val="28"/>
          <w:szCs w:val="28"/>
        </w:rPr>
        <w:tab/>
        <w:t>Группой риска называется группа учащихся, чей стиль обучения не совпадает со стилем преподавания учителя. Рассмотрим степень риска вышеназванных стилей.</w:t>
      </w:r>
    </w:p>
    <w:p w:rsidR="00C8344C" w:rsidRDefault="00C8344C">
      <w:pPr>
        <w:pStyle w:val="a3"/>
        <w:tabs>
          <w:tab w:val="clear" w:pos="284"/>
          <w:tab w:val="left" w:pos="0"/>
        </w:tabs>
        <w:spacing w:line="360" w:lineRule="auto"/>
        <w:rPr>
          <w:color w:val="000000"/>
          <w:sz w:val="28"/>
          <w:szCs w:val="28"/>
        </w:rPr>
      </w:pPr>
      <w:r>
        <w:rPr>
          <w:color w:val="000000"/>
          <w:sz w:val="28"/>
          <w:szCs w:val="28"/>
        </w:rPr>
        <w:tab/>
        <w:t>Степень риска учащихся визуального типа по мере их обучения в школе уменьшается, так как старшие классы становятся все больше визуально ориентированными. В раннем возрасте учащимся визуального типа необходимо «видеть» ответы, что лучше всего обеспечивается поиском возможных путей обращения к зрительной памяти. Вместо этого их заставляют смотреть в тетрадь, говоря, что ответ – не на потолке. Они лучше воспринимают письменные инструкции – им же дают вербальные указания к текстам. В старших же классах ученики визуального типа редко попадают в затруднительную ситуацию – может быть только в классах, где учитель – аудиальщик и большую часть материала подает вербально.</w:t>
      </w:r>
    </w:p>
    <w:p w:rsidR="00C8344C" w:rsidRDefault="00C8344C">
      <w:pPr>
        <w:pStyle w:val="a3"/>
        <w:tabs>
          <w:tab w:val="clear" w:pos="284"/>
          <w:tab w:val="left" w:pos="0"/>
        </w:tabs>
        <w:spacing w:line="360" w:lineRule="auto"/>
        <w:rPr>
          <w:color w:val="000000"/>
          <w:sz w:val="28"/>
          <w:szCs w:val="28"/>
        </w:rPr>
      </w:pPr>
      <w:r>
        <w:rPr>
          <w:color w:val="000000"/>
          <w:sz w:val="28"/>
          <w:szCs w:val="28"/>
        </w:rPr>
        <w:tab/>
        <w:t>Степень риска учащихся аудиального типа меняется в прямо противоположном направлении: в ходе обучения в школе объем информации, получаемой через аудиальные каналы, практически сводится к нулю. После того, как они научились хорошо читать, от них автоматически ожидают, что они будут воспринимать информацию визуально. Они легче воспринимают статьи и рассказы на слух, вместо этого им предлагают прочесть их в книге. Они предпочитают устные объяснения – им дают письменные инструкции. Им нужен звук, а они получают тишину.</w:t>
      </w:r>
    </w:p>
    <w:p w:rsidR="00C8344C" w:rsidRDefault="00C8344C">
      <w:pPr>
        <w:pStyle w:val="a3"/>
        <w:tabs>
          <w:tab w:val="clear" w:pos="284"/>
          <w:tab w:val="left" w:pos="0"/>
        </w:tabs>
        <w:spacing w:line="360" w:lineRule="auto"/>
        <w:rPr>
          <w:color w:val="000000"/>
          <w:sz w:val="28"/>
          <w:szCs w:val="28"/>
        </w:rPr>
      </w:pPr>
      <w:r>
        <w:rPr>
          <w:color w:val="000000"/>
          <w:sz w:val="28"/>
          <w:szCs w:val="28"/>
        </w:rPr>
        <w:tab/>
        <w:t>Но самая большая степень риска присуща учащимся с кинестетическим стилем обучения, т.к. вся школьная программа рассчитана в основном на визуалов и аудиалов. Кинестетикам требуется движение, им же говорят сидеть смирно и делают всякие замечания. Им нужны физические упражнения в перерывах между уроками – а они имеют лишь пять минут, чтобы пройти от одного класса к другому. Им нужно стоять – а они должны сидеть. Им необходимо трогать – их заставляют держать руки на парте. Классные комнаты не рассчитаны на такой объем физической активности, и даже на тот уровень шума, которые им необходимы. А оставаться в покое эти дети не могут просто физически, им не хватает терпения сидеть за ручкой и бумагой – а это основное времяпрепровождение в большинстве классов.</w:t>
      </w:r>
    </w:p>
    <w:p w:rsidR="00C8344C" w:rsidRDefault="00C8344C">
      <w:pPr>
        <w:pStyle w:val="a3"/>
        <w:tabs>
          <w:tab w:val="clear" w:pos="284"/>
          <w:tab w:val="left" w:pos="0"/>
        </w:tabs>
        <w:spacing w:line="360" w:lineRule="auto"/>
        <w:rPr>
          <w:color w:val="000000"/>
          <w:sz w:val="28"/>
          <w:szCs w:val="28"/>
        </w:rPr>
      </w:pPr>
      <w:r>
        <w:rPr>
          <w:color w:val="000000"/>
          <w:sz w:val="28"/>
          <w:szCs w:val="28"/>
        </w:rPr>
        <w:tab/>
        <w:t>Насколько эти учащиеся группы риска смогут «вестернизировать» свое поведение, т.е. выполнять то, что от них требует программа, развивать в себе основные стили обучения или адаптироваться к превалирующему учебному стилю класса, настолько они станут преуспевающими учениками. Если они не смогут приспособиться, вне зависимости от того, насколько они талантливы, они получат свои «двойки». Роль учителя избежать этого, путем адаптирования учебного плана, видов деятельности на уроке, способов тестирования. Осознание того, что эти учащиеся находятся в группе риска, и того, каковы их потребности, поможет учителям сделать эти изменения.</w:t>
      </w: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b/>
          <w:bCs/>
          <w:color w:val="000000"/>
          <w:sz w:val="28"/>
          <w:szCs w:val="28"/>
        </w:rPr>
      </w:pPr>
      <w:r>
        <w:rPr>
          <w:b/>
          <w:bCs/>
          <w:color w:val="000000"/>
          <w:sz w:val="28"/>
          <w:szCs w:val="28"/>
        </w:rPr>
        <w:tab/>
        <w:t>2.3.Методы индивидуального подхода.</w:t>
      </w:r>
    </w:p>
    <w:p w:rsidR="00C8344C" w:rsidRDefault="00C8344C">
      <w:pPr>
        <w:pStyle w:val="a3"/>
        <w:tabs>
          <w:tab w:val="clear" w:pos="284"/>
          <w:tab w:val="left" w:pos="0"/>
        </w:tabs>
        <w:spacing w:line="360" w:lineRule="auto"/>
        <w:rPr>
          <w:color w:val="000000"/>
          <w:sz w:val="28"/>
          <w:szCs w:val="28"/>
        </w:rPr>
      </w:pPr>
      <w:r>
        <w:rPr>
          <w:b/>
          <w:bCs/>
          <w:color w:val="000000"/>
          <w:sz w:val="28"/>
          <w:szCs w:val="28"/>
        </w:rPr>
        <w:tab/>
      </w:r>
      <w:r>
        <w:rPr>
          <w:color w:val="000000"/>
          <w:sz w:val="28"/>
          <w:szCs w:val="28"/>
        </w:rPr>
        <w:t xml:space="preserve">Несмотря на то, что учащиеся достигают лучших результатов, используя предпочитаемый ими учебный стиль, имеет смысл попробовать увеличить гибкость их реакции на внешнюю информацию, выходящую за рамки этого стиля обучения. </w:t>
      </w:r>
    </w:p>
    <w:p w:rsidR="00C8344C" w:rsidRDefault="00C8344C">
      <w:pPr>
        <w:pStyle w:val="a3"/>
        <w:tabs>
          <w:tab w:val="clear" w:pos="284"/>
          <w:tab w:val="left" w:pos="0"/>
        </w:tabs>
        <w:spacing w:line="360" w:lineRule="auto"/>
        <w:rPr>
          <w:color w:val="000000"/>
          <w:sz w:val="28"/>
          <w:szCs w:val="28"/>
        </w:rPr>
      </w:pPr>
      <w:r>
        <w:rPr>
          <w:color w:val="000000"/>
          <w:sz w:val="28"/>
          <w:szCs w:val="28"/>
        </w:rPr>
        <w:tab/>
        <w:t>Существует специальная методика, развивающая гибкость учащихся к различным стилям, называемая ОЗТ (Обучение – Закрепление – Тестирование). Суть этого подхода заключается в том, чтобы учить ребенка в соответствии с наиболее предпочитаемым стилем, закреплять материал в соответствии с наименее предпочитаемым и проверять знания опять в соответствии с наиболее предпочитаемым стилем. Таким образом, учащиеся не «вападают» из-под контроля – их вынуждают более гибко использовать разные стили обучения только после того, как они уже освоили учебный материал. Кроме того, Процедура тестирования становится более справедливой, и это дает равные возможности всем учащимся в демонстрации того, что они знают или умеют.</w:t>
      </w:r>
    </w:p>
    <w:p w:rsidR="00C8344C" w:rsidRDefault="00C8344C">
      <w:pPr>
        <w:pStyle w:val="a3"/>
        <w:tabs>
          <w:tab w:val="clear" w:pos="284"/>
          <w:tab w:val="left" w:pos="0"/>
        </w:tabs>
        <w:spacing w:line="360" w:lineRule="auto"/>
        <w:rPr>
          <w:color w:val="000000"/>
          <w:sz w:val="28"/>
          <w:szCs w:val="28"/>
        </w:rPr>
      </w:pPr>
      <w:r>
        <w:rPr>
          <w:color w:val="000000"/>
          <w:sz w:val="28"/>
          <w:szCs w:val="28"/>
        </w:rPr>
        <w:tab/>
        <w:t>Целесообразно создание своих собственных «домашних» тестов, дающих гораздо больше информации о способностях и знаниях учеников, чем стандартные. Например, письменные тесты дают достоверные результаты в большей степени для учащихся визуального типа; устные тесты лучше применять для учащихся аудиального типа. Тесты же на демонстрацию навыков, которые трудно, но не невозможно изобрести, подойдут детям-кинестетикам.</w:t>
      </w:r>
    </w:p>
    <w:p w:rsidR="00C8344C" w:rsidRDefault="00C8344C">
      <w:pPr>
        <w:pStyle w:val="a3"/>
        <w:tabs>
          <w:tab w:val="clear" w:pos="284"/>
          <w:tab w:val="left" w:pos="0"/>
        </w:tabs>
        <w:spacing w:line="360" w:lineRule="auto"/>
        <w:rPr>
          <w:color w:val="000000"/>
          <w:sz w:val="28"/>
          <w:szCs w:val="28"/>
        </w:rPr>
      </w:pPr>
      <w:r>
        <w:rPr>
          <w:color w:val="000000"/>
          <w:sz w:val="28"/>
          <w:szCs w:val="28"/>
        </w:rPr>
        <w:tab/>
        <w:t>То же касается и домашних заданий. То, что предпочитает каждый ученик, как правило, знает и он сам, и его учитель. Безусловно, если учащимся предоставить три варианта выполнения домашней или классной работы, они инстинктивно выберут то, что будет соответствовать их стилю обучения. Поэтому задания по выбору играют важную роль в индивидуальном подходе к обучению. Также к индивидуальным подходам к обучению можно причислить и  методики НЛП (подробно разобранные в первой главе).</w:t>
      </w:r>
    </w:p>
    <w:p w:rsidR="00C8344C" w:rsidRDefault="00C8344C">
      <w:pPr>
        <w:pStyle w:val="a3"/>
        <w:tabs>
          <w:tab w:val="clear" w:pos="284"/>
          <w:tab w:val="left" w:pos="0"/>
        </w:tabs>
        <w:spacing w:line="360" w:lineRule="auto"/>
        <w:rPr>
          <w:i/>
          <w:iCs/>
          <w:color w:val="000000"/>
          <w:sz w:val="28"/>
          <w:szCs w:val="28"/>
        </w:rPr>
      </w:pPr>
      <w:r>
        <w:rPr>
          <w:color w:val="000000"/>
          <w:sz w:val="28"/>
          <w:szCs w:val="28"/>
        </w:rPr>
        <w:tab/>
        <w:t>Но главное – помнить, что</w:t>
      </w:r>
      <w:r>
        <w:rPr>
          <w:i/>
          <w:iCs/>
          <w:color w:val="000000"/>
          <w:sz w:val="28"/>
          <w:szCs w:val="28"/>
        </w:rPr>
        <w:t xml:space="preserve"> равное внимание ко всем учащимся не означает одинакового обращения со всеми. </w:t>
      </w: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b/>
          <w:bCs/>
          <w:color w:val="000000"/>
          <w:sz w:val="28"/>
          <w:szCs w:val="28"/>
        </w:rPr>
      </w:pPr>
      <w:r>
        <w:rPr>
          <w:b/>
          <w:bCs/>
          <w:color w:val="000000"/>
          <w:sz w:val="28"/>
          <w:szCs w:val="28"/>
        </w:rPr>
        <w:tab/>
        <w:t>2.4.Как избежать усреднения учащихся.</w:t>
      </w:r>
    </w:p>
    <w:p w:rsidR="00C8344C" w:rsidRDefault="00C8344C">
      <w:pPr>
        <w:pStyle w:val="a3"/>
        <w:tabs>
          <w:tab w:val="clear" w:pos="284"/>
          <w:tab w:val="left" w:pos="0"/>
        </w:tabs>
        <w:spacing w:line="360" w:lineRule="auto"/>
        <w:rPr>
          <w:color w:val="000000"/>
          <w:sz w:val="28"/>
          <w:szCs w:val="28"/>
        </w:rPr>
      </w:pPr>
      <w:r>
        <w:rPr>
          <w:color w:val="000000"/>
          <w:sz w:val="28"/>
          <w:szCs w:val="28"/>
        </w:rPr>
        <w:tab/>
        <w:t>К сожалению, в реальном мире большая наполняемость классов и ограниченный промежуток времени снижают возможности учителя использовать индивидуальные подходы. Ограниченность рынка учебников, общее стремление к стандартизации, жесткие временные рамки могут «искалечить» и наиболее талантливых и преданных своему делу учителей.  Следует иметь в виду, что на первых этапах на определении учебных стилей и адаптацию уроков требуется значительное время. Однако с практикой приходит опыт, и временные затраты существенно уменьшаются.</w:t>
      </w:r>
    </w:p>
    <w:p w:rsidR="00C8344C" w:rsidRDefault="00C8344C">
      <w:pPr>
        <w:pStyle w:val="a3"/>
        <w:tabs>
          <w:tab w:val="clear" w:pos="284"/>
          <w:tab w:val="left" w:pos="0"/>
        </w:tabs>
        <w:spacing w:line="360" w:lineRule="auto"/>
        <w:rPr>
          <w:color w:val="000000"/>
          <w:sz w:val="28"/>
          <w:szCs w:val="28"/>
        </w:rPr>
      </w:pPr>
      <w:r>
        <w:rPr>
          <w:color w:val="000000"/>
          <w:sz w:val="28"/>
          <w:szCs w:val="28"/>
        </w:rPr>
        <w:tab/>
        <w:t>Хотя в целом все дети обучаемы, существуют ученики с естественной неспособностью к обучению, с отклонениями в физическом развитии, с физиологическими нарушениями т.д. Учащийся визуального типа с нарушением зрения и ученик, чья краткосрочная память ослаблена вследствие травмы, требуют больше внимания и творческого участия со стороны учителя, чем ребенок, стиль обучения которого просто не совпадает с общепринятым.</w:t>
      </w:r>
    </w:p>
    <w:p w:rsidR="00C8344C" w:rsidRDefault="00C8344C">
      <w:pPr>
        <w:pStyle w:val="a3"/>
        <w:tabs>
          <w:tab w:val="clear" w:pos="284"/>
          <w:tab w:val="left" w:pos="0"/>
        </w:tabs>
        <w:spacing w:line="360" w:lineRule="auto"/>
        <w:rPr>
          <w:color w:val="000000"/>
          <w:sz w:val="28"/>
          <w:szCs w:val="28"/>
        </w:rPr>
      </w:pPr>
      <w:r>
        <w:rPr>
          <w:color w:val="000000"/>
          <w:sz w:val="28"/>
          <w:szCs w:val="28"/>
        </w:rPr>
        <w:tab/>
        <w:t>Именно на учителе продолжает оставаться высокая степень ответственности за детей – все зависит от его способности оценить потребности учащихся, изобрести такие виды деятельности на уроке, которые устроили бы всех учащихся, найти необходимые для этого средства, и, наконец, преодолеть губительное воздействие стандартизации и ограниченности во времени.</w:t>
      </w:r>
    </w:p>
    <w:p w:rsidR="00C8344C" w:rsidRDefault="00C8344C">
      <w:pPr>
        <w:pStyle w:val="a3"/>
        <w:tabs>
          <w:tab w:val="clear" w:pos="284"/>
          <w:tab w:val="left" w:pos="709"/>
        </w:tabs>
        <w:spacing w:line="360" w:lineRule="auto"/>
        <w:rPr>
          <w:color w:val="000000"/>
          <w:sz w:val="28"/>
          <w:szCs w:val="28"/>
        </w:rPr>
      </w:pPr>
      <w:r>
        <w:rPr>
          <w:color w:val="000000"/>
          <w:sz w:val="28"/>
          <w:szCs w:val="28"/>
        </w:rPr>
        <w:tab/>
        <w:t>Обучение всего класса предполагает использование более чем одного набора учебных материалов, ориентированных на несколько стилей обучения. Также учителя составляют планы урока, принимая во внимание состав своих классов. Возможен подбор домашних заданий таким образом, чтобы дать ученику возможность справиться с ним с использованием предпочитаемого им стиля обучения. Его можно познакомить со стратегиями обучения, чтобы он смог выработать для себя такие стратегии, которые бы позволили ему усваивать информацию, способ подачи которой ориентирован на другие, не предпочитаемые этим ребенком стили. Во время индивидуальной консультации, посвященной стилю обучения этого ребенка, ему можно показать способы, пользуясь которыми, он сможет изменить характер поступающей информации.</w:t>
      </w:r>
    </w:p>
    <w:p w:rsidR="00C8344C" w:rsidRDefault="00C8344C">
      <w:pPr>
        <w:pStyle w:val="a3"/>
        <w:tabs>
          <w:tab w:val="clear" w:pos="284"/>
          <w:tab w:val="left" w:pos="709"/>
        </w:tabs>
        <w:spacing w:line="360" w:lineRule="auto"/>
        <w:rPr>
          <w:color w:val="000000"/>
          <w:sz w:val="28"/>
          <w:szCs w:val="28"/>
        </w:rPr>
      </w:pPr>
      <w:r>
        <w:rPr>
          <w:color w:val="000000"/>
          <w:sz w:val="28"/>
          <w:szCs w:val="28"/>
        </w:rPr>
        <w:tab/>
        <w:t xml:space="preserve">   Например, ученика визуального типа можно научить представлять вербальную информацию в зрительных образах, а также порекомендовать ему чаще проявлять свои потребности на уроках – например, просить учителя записывать информацию на доске. Учитель также может поместить учащегося группы риска в малую группу. Если хотя бы один ученик этой группы разделяет его учебные предпочтения, этот ребенок может получить помощь от своих сверстников. Учитель может также изобрести для работы на уроке и дома «многомерные» задания, которые позволят учащимся выбрать упражнение более всего соответствующее его учебному стилю. Наконец, учителю будет необходимо поработать над учебным стилем того ученика, который является единственным представителем какого-то стиля в классе. </w:t>
      </w:r>
    </w:p>
    <w:p w:rsidR="00C8344C" w:rsidRDefault="00C8344C">
      <w:pPr>
        <w:pStyle w:val="a3"/>
        <w:tabs>
          <w:tab w:val="clear" w:pos="284"/>
          <w:tab w:val="left" w:pos="0"/>
        </w:tabs>
        <w:spacing w:line="360" w:lineRule="auto"/>
        <w:rPr>
          <w:color w:val="000000"/>
          <w:sz w:val="28"/>
          <w:szCs w:val="28"/>
        </w:rPr>
      </w:pPr>
      <w:r>
        <w:rPr>
          <w:color w:val="000000"/>
          <w:sz w:val="28"/>
          <w:szCs w:val="28"/>
        </w:rPr>
        <w:tab/>
        <w:t xml:space="preserve">В заключении, приведем  алгоритм, отражающий самое важное в разделе «Стили обучения», с помощью которого можно предсказать факторы риска для каждого из учащихся и достаточно успешно обучать </w:t>
      </w:r>
      <w:r>
        <w:rPr>
          <w:i/>
          <w:iCs/>
          <w:color w:val="000000"/>
          <w:sz w:val="28"/>
          <w:szCs w:val="28"/>
        </w:rPr>
        <w:t>весь</w:t>
      </w:r>
      <w:r>
        <w:rPr>
          <w:color w:val="000000"/>
          <w:sz w:val="28"/>
          <w:szCs w:val="28"/>
        </w:rPr>
        <w:t xml:space="preserve"> класс:</w:t>
      </w:r>
    </w:p>
    <w:p w:rsidR="00C8344C" w:rsidRDefault="00C8344C">
      <w:pPr>
        <w:pStyle w:val="a3"/>
        <w:tabs>
          <w:tab w:val="clear" w:pos="284"/>
          <w:tab w:val="left" w:pos="0"/>
        </w:tabs>
        <w:spacing w:line="360" w:lineRule="auto"/>
        <w:rPr>
          <w:color w:val="000000"/>
          <w:sz w:val="28"/>
          <w:szCs w:val="28"/>
        </w:rPr>
      </w:pPr>
    </w:p>
    <w:p w:rsidR="00C8344C" w:rsidRDefault="00C8344C" w:rsidP="007A7AA0">
      <w:pPr>
        <w:pStyle w:val="a3"/>
        <w:numPr>
          <w:ilvl w:val="0"/>
          <w:numId w:val="5"/>
        </w:numPr>
        <w:tabs>
          <w:tab w:val="clear" w:pos="284"/>
          <w:tab w:val="left" w:pos="0"/>
        </w:tabs>
        <w:spacing w:line="360" w:lineRule="auto"/>
        <w:rPr>
          <w:color w:val="000000"/>
          <w:sz w:val="28"/>
          <w:szCs w:val="28"/>
        </w:rPr>
      </w:pPr>
      <w:r>
        <w:rPr>
          <w:color w:val="000000"/>
          <w:sz w:val="28"/>
          <w:szCs w:val="28"/>
        </w:rPr>
        <w:t>Определить стили обучения каждого учащегося (возможно использование методов НЛП).</w:t>
      </w:r>
    </w:p>
    <w:p w:rsidR="00C8344C" w:rsidRDefault="00C8344C" w:rsidP="007A7AA0">
      <w:pPr>
        <w:pStyle w:val="a3"/>
        <w:numPr>
          <w:ilvl w:val="0"/>
          <w:numId w:val="5"/>
        </w:numPr>
        <w:tabs>
          <w:tab w:val="clear" w:pos="284"/>
          <w:tab w:val="left" w:pos="0"/>
        </w:tabs>
        <w:spacing w:line="360" w:lineRule="auto"/>
        <w:rPr>
          <w:color w:val="000000"/>
          <w:sz w:val="28"/>
          <w:szCs w:val="28"/>
        </w:rPr>
      </w:pPr>
      <w:r>
        <w:rPr>
          <w:color w:val="000000"/>
          <w:sz w:val="28"/>
          <w:szCs w:val="28"/>
        </w:rPr>
        <w:t>Определить, какой стиль является усредненным в классе.</w:t>
      </w:r>
    </w:p>
    <w:p w:rsidR="00C8344C" w:rsidRDefault="00C8344C" w:rsidP="007A7AA0">
      <w:pPr>
        <w:pStyle w:val="a3"/>
        <w:numPr>
          <w:ilvl w:val="0"/>
          <w:numId w:val="5"/>
        </w:numPr>
        <w:tabs>
          <w:tab w:val="clear" w:pos="284"/>
          <w:tab w:val="left" w:pos="0"/>
        </w:tabs>
        <w:spacing w:line="360" w:lineRule="auto"/>
        <w:rPr>
          <w:color w:val="000000"/>
          <w:sz w:val="28"/>
          <w:szCs w:val="28"/>
        </w:rPr>
      </w:pPr>
      <w:r>
        <w:rPr>
          <w:color w:val="000000"/>
          <w:sz w:val="28"/>
          <w:szCs w:val="28"/>
        </w:rPr>
        <w:t>Определить, кто не соответствует стилю большинства.</w:t>
      </w:r>
    </w:p>
    <w:p w:rsidR="00C8344C" w:rsidRDefault="00C8344C" w:rsidP="007A7AA0">
      <w:pPr>
        <w:pStyle w:val="a3"/>
        <w:numPr>
          <w:ilvl w:val="0"/>
          <w:numId w:val="5"/>
        </w:numPr>
        <w:tabs>
          <w:tab w:val="clear" w:pos="284"/>
          <w:tab w:val="left" w:pos="0"/>
        </w:tabs>
        <w:spacing w:line="360" w:lineRule="auto"/>
        <w:rPr>
          <w:color w:val="000000"/>
          <w:sz w:val="28"/>
          <w:szCs w:val="28"/>
        </w:rPr>
      </w:pPr>
      <w:r>
        <w:rPr>
          <w:color w:val="000000"/>
          <w:sz w:val="28"/>
          <w:szCs w:val="28"/>
        </w:rPr>
        <w:t>Определить стиль преподавания учителя и отметить случаи конфликта со стилями обучения учащихся.</w:t>
      </w:r>
    </w:p>
    <w:p w:rsidR="00C8344C" w:rsidRDefault="00C8344C" w:rsidP="007A7AA0">
      <w:pPr>
        <w:pStyle w:val="a3"/>
        <w:numPr>
          <w:ilvl w:val="0"/>
          <w:numId w:val="5"/>
        </w:numPr>
        <w:tabs>
          <w:tab w:val="clear" w:pos="284"/>
          <w:tab w:val="left" w:pos="0"/>
        </w:tabs>
        <w:spacing w:line="360" w:lineRule="auto"/>
        <w:rPr>
          <w:color w:val="000000"/>
          <w:sz w:val="28"/>
          <w:szCs w:val="28"/>
        </w:rPr>
      </w:pPr>
      <w:r>
        <w:rPr>
          <w:color w:val="000000"/>
          <w:sz w:val="28"/>
          <w:szCs w:val="28"/>
        </w:rPr>
        <w:t>Определить ориентацию учебных материалов (учебников, пособий, раздаточных материалов и т.д.) и отметить случаи конфликта со стилями обучения учащихся.</w:t>
      </w:r>
    </w:p>
    <w:p w:rsidR="00C8344C" w:rsidRDefault="00C8344C" w:rsidP="007A7AA0">
      <w:pPr>
        <w:pStyle w:val="a3"/>
        <w:numPr>
          <w:ilvl w:val="0"/>
          <w:numId w:val="5"/>
        </w:numPr>
        <w:tabs>
          <w:tab w:val="clear" w:pos="284"/>
          <w:tab w:val="left" w:pos="0"/>
        </w:tabs>
        <w:spacing w:line="360" w:lineRule="auto"/>
        <w:rPr>
          <w:color w:val="000000"/>
          <w:sz w:val="28"/>
          <w:szCs w:val="28"/>
        </w:rPr>
      </w:pPr>
      <w:r>
        <w:rPr>
          <w:color w:val="000000"/>
          <w:sz w:val="28"/>
          <w:szCs w:val="28"/>
        </w:rPr>
        <w:t>Оценить глубину конфликтов между учебными стилями учащихся, среднем стилем класса, стилем преподавания учителя и ориентацией учебных материалов. Учащиеся, имеющие конфликты в одной или двух областях, относятся к группе умеренного риска. Учащиеся, стиль которых отличается и от среднего в классе, и от стиля учителя, и от стиля автора учебника, находится под серьезной угрозой.</w:t>
      </w:r>
    </w:p>
    <w:p w:rsidR="00C8344C" w:rsidRDefault="00C8344C" w:rsidP="007A7AA0">
      <w:pPr>
        <w:pStyle w:val="a3"/>
        <w:numPr>
          <w:ilvl w:val="0"/>
          <w:numId w:val="5"/>
        </w:numPr>
        <w:tabs>
          <w:tab w:val="clear" w:pos="284"/>
          <w:tab w:val="left" w:pos="0"/>
        </w:tabs>
        <w:spacing w:line="360" w:lineRule="auto"/>
        <w:rPr>
          <w:color w:val="000000"/>
          <w:sz w:val="28"/>
          <w:szCs w:val="28"/>
        </w:rPr>
      </w:pPr>
      <w:r>
        <w:rPr>
          <w:color w:val="000000"/>
          <w:sz w:val="28"/>
          <w:szCs w:val="28"/>
        </w:rPr>
        <w:t>Определить методы включения учащихся группы риска в учебный процесс посредством:</w:t>
      </w:r>
    </w:p>
    <w:p w:rsidR="00C8344C" w:rsidRDefault="00C8344C" w:rsidP="007A7AA0">
      <w:pPr>
        <w:pStyle w:val="a3"/>
        <w:numPr>
          <w:ilvl w:val="0"/>
          <w:numId w:val="6"/>
        </w:numPr>
        <w:tabs>
          <w:tab w:val="clear" w:pos="284"/>
          <w:tab w:val="clear" w:pos="360"/>
          <w:tab w:val="left" w:pos="0"/>
          <w:tab w:val="num" w:pos="720"/>
        </w:tabs>
        <w:spacing w:line="360" w:lineRule="auto"/>
        <w:ind w:left="720"/>
        <w:rPr>
          <w:color w:val="000000"/>
          <w:sz w:val="28"/>
          <w:szCs w:val="28"/>
        </w:rPr>
      </w:pPr>
      <w:r>
        <w:rPr>
          <w:color w:val="000000"/>
          <w:sz w:val="28"/>
          <w:szCs w:val="28"/>
        </w:rPr>
        <w:t>адаптации заданий внутри класса</w:t>
      </w:r>
    </w:p>
    <w:p w:rsidR="00C8344C" w:rsidRDefault="00C8344C" w:rsidP="007A7AA0">
      <w:pPr>
        <w:pStyle w:val="a3"/>
        <w:numPr>
          <w:ilvl w:val="0"/>
          <w:numId w:val="6"/>
        </w:numPr>
        <w:tabs>
          <w:tab w:val="clear" w:pos="284"/>
          <w:tab w:val="clear" w:pos="360"/>
          <w:tab w:val="left" w:pos="0"/>
          <w:tab w:val="num" w:pos="720"/>
        </w:tabs>
        <w:spacing w:line="360" w:lineRule="auto"/>
        <w:ind w:left="720"/>
        <w:rPr>
          <w:color w:val="000000"/>
          <w:sz w:val="28"/>
          <w:szCs w:val="28"/>
        </w:rPr>
      </w:pPr>
      <w:r>
        <w:rPr>
          <w:color w:val="000000"/>
          <w:sz w:val="28"/>
          <w:szCs w:val="28"/>
        </w:rPr>
        <w:t>творческого использования возможностей работы в малых группах</w:t>
      </w:r>
    </w:p>
    <w:p w:rsidR="00C8344C" w:rsidRDefault="00C8344C" w:rsidP="007A7AA0">
      <w:pPr>
        <w:pStyle w:val="a3"/>
        <w:numPr>
          <w:ilvl w:val="0"/>
          <w:numId w:val="6"/>
        </w:numPr>
        <w:tabs>
          <w:tab w:val="clear" w:pos="284"/>
          <w:tab w:val="clear" w:pos="360"/>
          <w:tab w:val="left" w:pos="0"/>
          <w:tab w:val="num" w:pos="720"/>
        </w:tabs>
        <w:spacing w:line="360" w:lineRule="auto"/>
        <w:ind w:left="720"/>
        <w:rPr>
          <w:color w:val="000000"/>
          <w:sz w:val="28"/>
          <w:szCs w:val="28"/>
        </w:rPr>
      </w:pPr>
      <w:r>
        <w:rPr>
          <w:color w:val="000000"/>
          <w:sz w:val="28"/>
          <w:szCs w:val="28"/>
        </w:rPr>
        <w:t>возможности выбора заданий</w:t>
      </w:r>
    </w:p>
    <w:p w:rsidR="00C8344C" w:rsidRDefault="00C8344C" w:rsidP="007A7AA0">
      <w:pPr>
        <w:pStyle w:val="a3"/>
        <w:numPr>
          <w:ilvl w:val="0"/>
          <w:numId w:val="6"/>
        </w:numPr>
        <w:tabs>
          <w:tab w:val="clear" w:pos="284"/>
          <w:tab w:val="clear" w:pos="360"/>
          <w:tab w:val="left" w:pos="0"/>
          <w:tab w:val="num" w:pos="720"/>
        </w:tabs>
        <w:spacing w:line="360" w:lineRule="auto"/>
        <w:ind w:left="720"/>
        <w:rPr>
          <w:color w:val="000000"/>
          <w:sz w:val="28"/>
          <w:szCs w:val="28"/>
        </w:rPr>
      </w:pPr>
      <w:r>
        <w:rPr>
          <w:color w:val="000000"/>
          <w:sz w:val="28"/>
          <w:szCs w:val="28"/>
        </w:rPr>
        <w:t>индивидуальных домашних заданий</w:t>
      </w:r>
    </w:p>
    <w:p w:rsidR="00C8344C" w:rsidRDefault="00C8344C" w:rsidP="007A7AA0">
      <w:pPr>
        <w:pStyle w:val="a3"/>
        <w:numPr>
          <w:ilvl w:val="0"/>
          <w:numId w:val="6"/>
        </w:numPr>
        <w:tabs>
          <w:tab w:val="clear" w:pos="284"/>
          <w:tab w:val="clear" w:pos="360"/>
          <w:tab w:val="left" w:pos="0"/>
          <w:tab w:val="num" w:pos="720"/>
        </w:tabs>
        <w:spacing w:line="360" w:lineRule="auto"/>
        <w:ind w:left="720"/>
        <w:rPr>
          <w:color w:val="000000"/>
          <w:sz w:val="28"/>
          <w:szCs w:val="28"/>
        </w:rPr>
      </w:pPr>
      <w:r>
        <w:rPr>
          <w:color w:val="000000"/>
          <w:sz w:val="28"/>
          <w:szCs w:val="28"/>
        </w:rPr>
        <w:t>консультирования учащихся.</w:t>
      </w: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b/>
          <w:bCs/>
          <w:color w:val="000000"/>
          <w:sz w:val="28"/>
          <w:szCs w:val="28"/>
        </w:rPr>
      </w:pPr>
      <w:r>
        <w:rPr>
          <w:b/>
          <w:bCs/>
          <w:color w:val="000000"/>
          <w:sz w:val="28"/>
          <w:szCs w:val="28"/>
        </w:rPr>
        <w:t>Выводы.</w:t>
      </w:r>
    </w:p>
    <w:p w:rsidR="00C8344C" w:rsidRDefault="00C8344C">
      <w:pPr>
        <w:pStyle w:val="a3"/>
        <w:tabs>
          <w:tab w:val="clear" w:pos="284"/>
          <w:tab w:val="left" w:pos="0"/>
        </w:tabs>
        <w:spacing w:line="360" w:lineRule="auto"/>
        <w:rPr>
          <w:color w:val="000000"/>
          <w:sz w:val="28"/>
          <w:szCs w:val="28"/>
        </w:rPr>
      </w:pPr>
      <w:r>
        <w:rPr>
          <w:color w:val="000000"/>
          <w:sz w:val="28"/>
          <w:szCs w:val="28"/>
        </w:rPr>
        <w:tab/>
        <w:t>Таким образом, мы находим подтверждение гипотезы о том, что помимо полезных сведений об общении и коммуникации НЛП содержит большой педагогический потенциал и может служить основой в разработке методов  для осуществления индивидуального подхода к обучению.</w:t>
      </w:r>
      <w:r>
        <w:rPr>
          <w:color w:val="000000"/>
          <w:sz w:val="28"/>
          <w:szCs w:val="28"/>
        </w:rPr>
        <w:tab/>
        <w:t xml:space="preserve">Например, используя в своей речи </w:t>
      </w:r>
      <w:r>
        <w:rPr>
          <w:i/>
          <w:iCs/>
          <w:color w:val="000000"/>
          <w:sz w:val="28"/>
          <w:szCs w:val="28"/>
        </w:rPr>
        <w:t xml:space="preserve">синестезию </w:t>
      </w:r>
      <w:r>
        <w:rPr>
          <w:color w:val="000000"/>
          <w:sz w:val="28"/>
          <w:szCs w:val="28"/>
        </w:rPr>
        <w:t xml:space="preserve">(связь между репрезентативными системами), учитель может добиться более глубокого понимания  учебного материала любым учащимся, независимо от стиля обучения. А </w:t>
      </w:r>
      <w:r>
        <w:rPr>
          <w:i/>
          <w:iCs/>
          <w:color w:val="000000"/>
          <w:sz w:val="28"/>
          <w:szCs w:val="28"/>
        </w:rPr>
        <w:t>перевод</w:t>
      </w:r>
      <w:r>
        <w:rPr>
          <w:color w:val="000000"/>
          <w:sz w:val="28"/>
          <w:szCs w:val="28"/>
        </w:rPr>
        <w:t xml:space="preserve"> из одной репрезентативной системы в другую (см. п.1.3.) облегчит учащемуся  любого стиля вызывание из памяти информации. Также в своих лекциях и объяснениях учителю, чтобы быть понятным и интересным всем ученикам, следует использовать различные </w:t>
      </w:r>
      <w:r>
        <w:rPr>
          <w:i/>
          <w:iCs/>
          <w:color w:val="000000"/>
          <w:sz w:val="28"/>
          <w:szCs w:val="28"/>
        </w:rPr>
        <w:t>предикаты</w:t>
      </w:r>
      <w:r>
        <w:rPr>
          <w:color w:val="000000"/>
          <w:sz w:val="28"/>
          <w:szCs w:val="28"/>
        </w:rPr>
        <w:t xml:space="preserve"> всех трех репрезентативных систем. С помощью же глазных и других </w:t>
      </w:r>
      <w:r>
        <w:rPr>
          <w:i/>
          <w:iCs/>
          <w:color w:val="000000"/>
          <w:sz w:val="28"/>
          <w:szCs w:val="28"/>
        </w:rPr>
        <w:t>сигналов доступа</w:t>
      </w:r>
      <w:r>
        <w:rPr>
          <w:color w:val="000000"/>
          <w:sz w:val="28"/>
          <w:szCs w:val="28"/>
        </w:rPr>
        <w:t xml:space="preserve"> можно определить стиль обучения конкретного учащегося (каким образом – см. п.1.4.)</w:t>
      </w: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r>
        <w:rPr>
          <w:color w:val="000000"/>
          <w:sz w:val="28"/>
          <w:szCs w:val="28"/>
        </w:rPr>
        <w:tab/>
      </w:r>
      <w:r>
        <w:rPr>
          <w:b/>
          <w:bCs/>
          <w:color w:val="000000"/>
          <w:sz w:val="28"/>
          <w:szCs w:val="28"/>
        </w:rPr>
        <w:t>Заключение.</w:t>
      </w:r>
    </w:p>
    <w:p w:rsidR="00C8344C" w:rsidRDefault="00C8344C">
      <w:pPr>
        <w:pStyle w:val="a3"/>
        <w:tabs>
          <w:tab w:val="clear" w:pos="284"/>
          <w:tab w:val="left" w:pos="0"/>
        </w:tabs>
        <w:spacing w:line="360" w:lineRule="auto"/>
        <w:rPr>
          <w:color w:val="000000"/>
          <w:sz w:val="28"/>
          <w:szCs w:val="28"/>
        </w:rPr>
      </w:pPr>
      <w:r>
        <w:rPr>
          <w:color w:val="000000"/>
          <w:sz w:val="28"/>
          <w:szCs w:val="28"/>
        </w:rPr>
        <w:tab/>
        <w:t>Подводя итоги, отмечаем, что предпринята попытка объяснить многочисленные проблемы, возникающие при обучении с точки зрения такого направления в современной прикладной психологии, как нейро-лингвистическое программирование. В курсовой работе разобраны основные понятия, принципы и методики НЛП, показано, что при обучении чрезвычайно важно учитывать индивидуальные особенности коммуникативных стилей, составлены определенные рекомендации для диагностики и взаимодействия с каждым стилем.</w:t>
      </w:r>
    </w:p>
    <w:p w:rsidR="00C8344C" w:rsidRDefault="00C8344C">
      <w:pPr>
        <w:pStyle w:val="a3"/>
        <w:tabs>
          <w:tab w:val="clear" w:pos="284"/>
          <w:tab w:val="left" w:pos="0"/>
        </w:tabs>
        <w:spacing w:line="360" w:lineRule="auto"/>
        <w:rPr>
          <w:color w:val="000000"/>
          <w:sz w:val="28"/>
          <w:szCs w:val="28"/>
        </w:rPr>
      </w:pPr>
      <w:r>
        <w:rPr>
          <w:color w:val="000000"/>
          <w:sz w:val="28"/>
          <w:szCs w:val="28"/>
        </w:rPr>
        <w:tab/>
        <w:t xml:space="preserve">Однако в данной работе существуют и нерешенные проблемы. В частности нам не удалось найти описаний, показывающих эффективность применения методов НЛП в отечественной литературе. В широких библиографических источниках подобная тема составляет «белое пятно». Сделать вывод насколько применимо НЛП в нашей культуре довольно сложно. Эта методика представляет собой одно из перспективных направлений отечественной науки.  </w:t>
      </w:r>
    </w:p>
    <w:p w:rsidR="00C8344C" w:rsidRDefault="00C8344C">
      <w:pPr>
        <w:pStyle w:val="a3"/>
        <w:tabs>
          <w:tab w:val="clear" w:pos="284"/>
          <w:tab w:val="left" w:pos="0"/>
        </w:tabs>
        <w:spacing w:line="360" w:lineRule="auto"/>
        <w:rPr>
          <w:color w:val="000000"/>
          <w:sz w:val="28"/>
          <w:szCs w:val="28"/>
        </w:rPr>
      </w:pPr>
      <w:r>
        <w:rPr>
          <w:color w:val="000000"/>
          <w:sz w:val="28"/>
          <w:szCs w:val="28"/>
        </w:rPr>
        <w:tab/>
        <w:t>Также не указана и возрастная специфика коммуникативных стилей. Каким образом реализуется эффект НЛП в различных возрастных группах тоже остается открытым вопросом.</w:t>
      </w:r>
    </w:p>
    <w:p w:rsidR="00C8344C" w:rsidRDefault="00C8344C">
      <w:pPr>
        <w:pStyle w:val="a3"/>
        <w:tabs>
          <w:tab w:val="clear" w:pos="284"/>
          <w:tab w:val="left" w:pos="0"/>
        </w:tabs>
        <w:spacing w:line="360" w:lineRule="auto"/>
        <w:rPr>
          <w:color w:val="000000"/>
          <w:sz w:val="28"/>
          <w:szCs w:val="28"/>
        </w:rPr>
      </w:pPr>
      <w:r>
        <w:rPr>
          <w:color w:val="000000"/>
          <w:sz w:val="28"/>
          <w:szCs w:val="28"/>
        </w:rPr>
        <w:tab/>
        <w:t>Таким образом, логично наметить следующие перспективы дипломной работы: создание диагностической базы для определения коммуникативной системы, а именно стиля обучения, на основе чего, провести исследование особенностей становления познавательных стилей среди учащихся пятых классов. Это позволит оценить эффективность методов НЛП для определенных возрастных групп, а также разработать рекомендации для учета коммуникативных стилей учащихся и преподавателей.</w:t>
      </w:r>
    </w:p>
    <w:p w:rsidR="00C8344C" w:rsidRDefault="00C8344C">
      <w:pPr>
        <w:spacing w:before="0" w:after="0" w:line="360" w:lineRule="auto"/>
        <w:jc w:val="both"/>
        <w:rPr>
          <w:color w:val="000000"/>
          <w:sz w:val="28"/>
          <w:szCs w:val="28"/>
        </w:rPr>
      </w:pPr>
    </w:p>
    <w:p w:rsidR="00C8344C" w:rsidRDefault="00C8344C">
      <w:pPr>
        <w:spacing w:before="0" w:after="0" w:line="360" w:lineRule="auto"/>
        <w:jc w:val="both"/>
        <w:rPr>
          <w:color w:val="000000"/>
          <w:sz w:val="28"/>
          <w:szCs w:val="28"/>
        </w:rPr>
      </w:pPr>
    </w:p>
    <w:p w:rsidR="00C8344C" w:rsidRDefault="00C8344C">
      <w:pPr>
        <w:spacing w:before="0" w:after="0" w:line="360" w:lineRule="auto"/>
        <w:jc w:val="both"/>
        <w:rPr>
          <w:color w:val="000000"/>
          <w:sz w:val="28"/>
          <w:szCs w:val="28"/>
        </w:rPr>
      </w:pPr>
    </w:p>
    <w:p w:rsidR="00C8344C" w:rsidRDefault="00C8344C">
      <w:pPr>
        <w:spacing w:before="0" w:after="0" w:line="360" w:lineRule="auto"/>
        <w:jc w:val="both"/>
        <w:rPr>
          <w:color w:val="000000"/>
          <w:sz w:val="28"/>
          <w:szCs w:val="28"/>
        </w:rPr>
      </w:pPr>
      <w:r>
        <w:rPr>
          <w:b/>
          <w:bCs/>
          <w:color w:val="000000"/>
          <w:sz w:val="28"/>
          <w:szCs w:val="28"/>
        </w:rPr>
        <w:t>Список использованной литературы:</w:t>
      </w:r>
    </w:p>
    <w:p w:rsidR="00C8344C" w:rsidRDefault="00C8344C" w:rsidP="007A7AA0">
      <w:pPr>
        <w:numPr>
          <w:ilvl w:val="0"/>
          <w:numId w:val="7"/>
        </w:numPr>
        <w:spacing w:before="0" w:after="0" w:line="360" w:lineRule="auto"/>
        <w:jc w:val="both"/>
        <w:rPr>
          <w:sz w:val="28"/>
          <w:szCs w:val="28"/>
        </w:rPr>
      </w:pPr>
      <w:r>
        <w:rPr>
          <w:sz w:val="28"/>
          <w:szCs w:val="28"/>
        </w:rPr>
        <w:t xml:space="preserve">О’Коннор Дж., Сеймор Дж. «Введение в нейролингвистическое </w:t>
      </w:r>
    </w:p>
    <w:p w:rsidR="00C8344C" w:rsidRDefault="00C8344C">
      <w:pPr>
        <w:spacing w:before="0" w:after="0" w:line="360" w:lineRule="auto"/>
        <w:ind w:left="360" w:hanging="360"/>
        <w:jc w:val="both"/>
        <w:rPr>
          <w:sz w:val="28"/>
          <w:szCs w:val="28"/>
        </w:rPr>
      </w:pPr>
      <w:r>
        <w:rPr>
          <w:sz w:val="28"/>
          <w:szCs w:val="28"/>
        </w:rPr>
        <w:t>программирование», Челябинск,1997.</w:t>
      </w:r>
    </w:p>
    <w:p w:rsidR="00C8344C" w:rsidRDefault="00C8344C" w:rsidP="007A7AA0">
      <w:pPr>
        <w:numPr>
          <w:ilvl w:val="0"/>
          <w:numId w:val="7"/>
        </w:numPr>
        <w:spacing w:before="0" w:after="0" w:line="360" w:lineRule="auto"/>
        <w:jc w:val="both"/>
        <w:rPr>
          <w:sz w:val="28"/>
          <w:szCs w:val="28"/>
        </w:rPr>
      </w:pPr>
      <w:r>
        <w:rPr>
          <w:sz w:val="28"/>
          <w:szCs w:val="28"/>
        </w:rPr>
        <w:t>«Технология эффективной профессиональной деятельности. Рабочая книга практического психолога», научный редактор – Деркач А.А., М., 1996.</w:t>
      </w:r>
    </w:p>
    <w:p w:rsidR="00C8344C" w:rsidRDefault="00C8344C" w:rsidP="007A7AA0">
      <w:pPr>
        <w:numPr>
          <w:ilvl w:val="0"/>
          <w:numId w:val="7"/>
        </w:numPr>
        <w:spacing w:before="0" w:after="0" w:line="360" w:lineRule="auto"/>
        <w:jc w:val="both"/>
        <w:rPr>
          <w:sz w:val="28"/>
          <w:szCs w:val="28"/>
        </w:rPr>
      </w:pPr>
      <w:r>
        <w:rPr>
          <w:sz w:val="28"/>
          <w:szCs w:val="28"/>
        </w:rPr>
        <w:t>«Трансформация личности: нейролингвистическое программирование»,                          анализ и комментарии – Ксендзюк О., Одесса, 1995.</w:t>
      </w:r>
    </w:p>
    <w:p w:rsidR="00C8344C" w:rsidRDefault="00C8344C" w:rsidP="007A7AA0">
      <w:pPr>
        <w:numPr>
          <w:ilvl w:val="0"/>
          <w:numId w:val="7"/>
        </w:numPr>
        <w:spacing w:before="0" w:after="0" w:line="360" w:lineRule="auto"/>
        <w:jc w:val="both"/>
        <w:rPr>
          <w:sz w:val="28"/>
          <w:szCs w:val="28"/>
        </w:rPr>
      </w:pPr>
      <w:r>
        <w:rPr>
          <w:sz w:val="28"/>
          <w:szCs w:val="28"/>
        </w:rPr>
        <w:t>Льюис Б., Пуселик Ф. “Магия нейролингвистического программирования ”, Л., 1995.</w:t>
      </w:r>
    </w:p>
    <w:p w:rsidR="00C8344C" w:rsidRDefault="00C8344C" w:rsidP="007A7AA0">
      <w:pPr>
        <w:numPr>
          <w:ilvl w:val="0"/>
          <w:numId w:val="7"/>
        </w:numPr>
        <w:spacing w:before="0" w:after="0" w:line="360" w:lineRule="auto"/>
        <w:jc w:val="both"/>
        <w:rPr>
          <w:sz w:val="28"/>
          <w:szCs w:val="28"/>
        </w:rPr>
      </w:pPr>
      <w:r>
        <w:rPr>
          <w:sz w:val="28"/>
          <w:szCs w:val="28"/>
        </w:rPr>
        <w:t>Бэтти Лу Ливер, «Обучение всего класса», М., 1995.</w:t>
      </w:r>
    </w:p>
    <w:p w:rsidR="00C8344C" w:rsidRDefault="00C8344C">
      <w:pPr>
        <w:spacing w:before="0" w:after="0" w:line="360" w:lineRule="auto"/>
        <w:ind w:left="360" w:hanging="360"/>
        <w:jc w:val="both"/>
        <w:rPr>
          <w:sz w:val="28"/>
          <w:szCs w:val="28"/>
        </w:rPr>
      </w:pPr>
      <w:r>
        <w:rPr>
          <w:sz w:val="28"/>
          <w:szCs w:val="28"/>
        </w:rPr>
        <w:t>.</w:t>
      </w:r>
    </w:p>
    <w:p w:rsidR="00C8344C" w:rsidRDefault="00C8344C">
      <w:pPr>
        <w:spacing w:before="0" w:after="0" w:line="360" w:lineRule="auto"/>
        <w:ind w:firstLine="360"/>
        <w:jc w:val="both"/>
        <w:rPr>
          <w:sz w:val="28"/>
          <w:szCs w:val="28"/>
          <w:lang w:val="en-US"/>
        </w:rPr>
      </w:pPr>
    </w:p>
    <w:p w:rsidR="00C8344C" w:rsidRDefault="00C8344C">
      <w:pPr>
        <w:spacing w:before="0" w:after="0" w:line="360" w:lineRule="auto"/>
        <w:ind w:firstLine="360"/>
        <w:jc w:val="both"/>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color w:val="000000"/>
          <w:sz w:val="28"/>
          <w:szCs w:val="28"/>
        </w:rPr>
      </w:pPr>
    </w:p>
    <w:p w:rsidR="00C8344C" w:rsidRDefault="00C8344C">
      <w:pPr>
        <w:pStyle w:val="a3"/>
        <w:tabs>
          <w:tab w:val="clear" w:pos="284"/>
          <w:tab w:val="left" w:pos="0"/>
        </w:tabs>
        <w:spacing w:line="360" w:lineRule="auto"/>
        <w:rPr>
          <w:b/>
          <w:bCs/>
          <w:color w:val="000000"/>
          <w:sz w:val="28"/>
          <w:szCs w:val="28"/>
        </w:rPr>
      </w:pPr>
    </w:p>
    <w:p w:rsidR="00C8344C" w:rsidRDefault="00C8344C">
      <w:pPr>
        <w:pStyle w:val="a3"/>
        <w:tabs>
          <w:tab w:val="clear" w:pos="284"/>
          <w:tab w:val="left" w:pos="0"/>
        </w:tabs>
        <w:spacing w:line="360" w:lineRule="auto"/>
        <w:rPr>
          <w:b/>
          <w:bCs/>
          <w:color w:val="000000"/>
          <w:sz w:val="28"/>
          <w:szCs w:val="28"/>
        </w:rPr>
      </w:pPr>
      <w:r>
        <w:rPr>
          <w:b/>
          <w:bCs/>
          <w:color w:val="000000"/>
          <w:sz w:val="28"/>
          <w:szCs w:val="28"/>
        </w:rPr>
        <w:t xml:space="preserve">    </w:t>
      </w:r>
      <w:bookmarkStart w:id="0" w:name="_GoBack"/>
      <w:bookmarkEnd w:id="0"/>
    </w:p>
    <w:sectPr w:rsidR="00C8344C">
      <w:headerReference w:type="default" r:id="rId8"/>
      <w:pgSz w:w="11906" w:h="16838"/>
      <w:pgMar w:top="1134" w:right="1797" w:bottom="1134" w:left="1797"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AA0" w:rsidRDefault="007A7AA0">
      <w:pPr>
        <w:spacing w:before="0" w:after="0"/>
      </w:pPr>
      <w:r>
        <w:separator/>
      </w:r>
    </w:p>
  </w:endnote>
  <w:endnote w:type="continuationSeparator" w:id="0">
    <w:p w:rsidR="007A7AA0" w:rsidRDefault="007A7AA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AA0" w:rsidRDefault="007A7AA0">
      <w:pPr>
        <w:spacing w:before="0" w:after="0"/>
      </w:pPr>
      <w:r>
        <w:separator/>
      </w:r>
    </w:p>
  </w:footnote>
  <w:footnote w:type="continuationSeparator" w:id="0">
    <w:p w:rsidR="007A7AA0" w:rsidRDefault="007A7AA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44C" w:rsidRDefault="00C8344C">
    <w:pPr>
      <w:pStyle w:val="ab"/>
      <w:framePr w:wrap="auto"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BD2981">
      <w:rPr>
        <w:rStyle w:val="ad"/>
        <w:noProof/>
      </w:rPr>
      <w:t>1</w:t>
    </w:r>
    <w:r>
      <w:rPr>
        <w:rStyle w:val="ad"/>
      </w:rPr>
      <w:fldChar w:fldCharType="end"/>
    </w:r>
  </w:p>
  <w:p w:rsidR="00C8344C" w:rsidRDefault="00C8344C" w:rsidP="00FF6284">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20185B"/>
    <w:multiLevelType w:val="singleLevel"/>
    <w:tmpl w:val="04190011"/>
    <w:lvl w:ilvl="0">
      <w:start w:val="1"/>
      <w:numFmt w:val="decimal"/>
      <w:lvlText w:val="%1)"/>
      <w:lvlJc w:val="left"/>
      <w:pPr>
        <w:tabs>
          <w:tab w:val="num" w:pos="360"/>
        </w:tabs>
        <w:ind w:left="360" w:hanging="360"/>
      </w:pPr>
    </w:lvl>
  </w:abstractNum>
  <w:abstractNum w:abstractNumId="1">
    <w:nsid w:val="524205F6"/>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
    <w:nsid w:val="61B40AE0"/>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3">
    <w:nsid w:val="61F6580D"/>
    <w:multiLevelType w:val="singleLevel"/>
    <w:tmpl w:val="0419000F"/>
    <w:lvl w:ilvl="0">
      <w:start w:val="1"/>
      <w:numFmt w:val="decimal"/>
      <w:lvlText w:val="%1."/>
      <w:lvlJc w:val="left"/>
      <w:pPr>
        <w:tabs>
          <w:tab w:val="num" w:pos="360"/>
        </w:tabs>
        <w:ind w:left="360" w:hanging="360"/>
      </w:pPr>
    </w:lvl>
  </w:abstractNum>
  <w:abstractNum w:abstractNumId="4">
    <w:nsid w:val="66D36820"/>
    <w:multiLevelType w:val="singleLevel"/>
    <w:tmpl w:val="04190011"/>
    <w:lvl w:ilvl="0">
      <w:start w:val="1"/>
      <w:numFmt w:val="decimal"/>
      <w:pStyle w:val="2"/>
      <w:lvlText w:val="%1)"/>
      <w:lvlJc w:val="left"/>
      <w:pPr>
        <w:tabs>
          <w:tab w:val="num" w:pos="360"/>
        </w:tabs>
        <w:ind w:left="360" w:hanging="360"/>
      </w:pPr>
    </w:lvl>
  </w:abstractNum>
  <w:abstractNum w:abstractNumId="5">
    <w:nsid w:val="685024DF"/>
    <w:multiLevelType w:val="singleLevel"/>
    <w:tmpl w:val="0419000F"/>
    <w:lvl w:ilvl="0">
      <w:start w:val="1"/>
      <w:numFmt w:val="decimal"/>
      <w:lvlText w:val="%1."/>
      <w:lvlJc w:val="left"/>
      <w:pPr>
        <w:tabs>
          <w:tab w:val="num" w:pos="360"/>
        </w:tabs>
        <w:ind w:left="360" w:hanging="360"/>
      </w:pPr>
    </w:lvl>
  </w:abstractNum>
  <w:abstractNum w:abstractNumId="6">
    <w:nsid w:val="6C2465F8"/>
    <w:multiLevelType w:val="singleLevel"/>
    <w:tmpl w:val="04190011"/>
    <w:lvl w:ilvl="0">
      <w:start w:val="1"/>
      <w:numFmt w:val="decimal"/>
      <w:lvlText w:val="%1)"/>
      <w:lvlJc w:val="left"/>
      <w:pPr>
        <w:tabs>
          <w:tab w:val="num" w:pos="360"/>
        </w:tabs>
        <w:ind w:left="360" w:hanging="360"/>
      </w:pPr>
    </w:lvl>
  </w:abstractNum>
  <w:abstractNum w:abstractNumId="7">
    <w:nsid w:val="71FE69C7"/>
    <w:multiLevelType w:val="singleLevel"/>
    <w:tmpl w:val="8D440266"/>
    <w:lvl w:ilvl="0">
      <w:start w:val="2"/>
      <w:numFmt w:val="decimal"/>
      <w:lvlText w:val=""/>
      <w:lvlJc w:val="left"/>
      <w:pPr>
        <w:tabs>
          <w:tab w:val="num" w:pos="360"/>
        </w:tabs>
        <w:ind w:left="360" w:hanging="360"/>
      </w:pPr>
      <w:rPr>
        <w:rFonts w:hint="default"/>
      </w:rPr>
    </w:lvl>
  </w:abstractNum>
  <w:num w:numId="1">
    <w:abstractNumId w:val="4"/>
  </w:num>
  <w:num w:numId="2">
    <w:abstractNumId w:val="5"/>
  </w:num>
  <w:num w:numId="3">
    <w:abstractNumId w:val="3"/>
  </w:num>
  <w:num w:numId="4">
    <w:abstractNumId w:val="1"/>
  </w:num>
  <w:num w:numId="5">
    <w:abstractNumId w:val="0"/>
  </w:num>
  <w:num w:numId="6">
    <w:abstractNumId w:val="2"/>
  </w:num>
  <w:num w:numId="7">
    <w:abstractNumId w:val="6"/>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3F43"/>
    <w:rsid w:val="00294507"/>
    <w:rsid w:val="00523BBD"/>
    <w:rsid w:val="007A7AA0"/>
    <w:rsid w:val="00BD2981"/>
    <w:rsid w:val="00C8344C"/>
    <w:rsid w:val="00EB3F43"/>
    <w:rsid w:val="00FF6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9907E6D9-6109-4B8A-9ED9-83BDF0380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sz w:val="24"/>
      <w:szCs w:val="24"/>
    </w:rPr>
  </w:style>
  <w:style w:type="paragraph" w:styleId="1">
    <w:name w:val="heading 1"/>
    <w:basedOn w:val="a"/>
    <w:next w:val="a"/>
    <w:link w:val="10"/>
    <w:uiPriority w:val="99"/>
    <w:qFormat/>
    <w:pPr>
      <w:keepNext/>
      <w:spacing w:before="0" w:after="0"/>
      <w:ind w:right="509"/>
      <w:jc w:val="both"/>
      <w:outlineLvl w:val="0"/>
    </w:pPr>
  </w:style>
  <w:style w:type="paragraph" w:styleId="20">
    <w:name w:val="heading 2"/>
    <w:basedOn w:val="a"/>
    <w:next w:val="a"/>
    <w:link w:val="21"/>
    <w:autoRedefine/>
    <w:uiPriority w:val="99"/>
    <w:qFormat/>
    <w:pPr>
      <w:keepNext/>
      <w:tabs>
        <w:tab w:val="left" w:pos="709"/>
      </w:tabs>
      <w:spacing w:before="0" w:after="0" w:line="360" w:lineRule="auto"/>
      <w:ind w:left="360" w:right="509"/>
      <w:jc w:val="both"/>
      <w:outlineLvl w:val="1"/>
    </w:pPr>
    <w:rPr>
      <w:color w:val="000000"/>
    </w:rPr>
  </w:style>
  <w:style w:type="paragraph" w:styleId="3">
    <w:name w:val="heading 3"/>
    <w:basedOn w:val="a"/>
    <w:next w:val="a"/>
    <w:link w:val="30"/>
    <w:uiPriority w:val="99"/>
    <w:qFormat/>
    <w:pPr>
      <w:keepNext/>
      <w:spacing w:before="0" w:after="0"/>
      <w:outlineLvl w:val="2"/>
    </w:pPr>
    <w:rPr>
      <w:color w:val="000080"/>
    </w:rPr>
  </w:style>
  <w:style w:type="paragraph" w:styleId="4">
    <w:name w:val="heading 4"/>
    <w:basedOn w:val="a"/>
    <w:next w:val="a"/>
    <w:link w:val="40"/>
    <w:uiPriority w:val="99"/>
    <w:qFormat/>
    <w:pPr>
      <w:keepNext/>
      <w:spacing w:before="0" w:after="0" w:line="360" w:lineRule="auto"/>
      <w:ind w:right="-58"/>
      <w:jc w:val="both"/>
      <w:outlineLvl w:val="3"/>
    </w:pPr>
    <w:rPr>
      <w:color w:val="000000"/>
    </w:rPr>
  </w:style>
  <w:style w:type="paragraph" w:styleId="5">
    <w:name w:val="heading 5"/>
    <w:basedOn w:val="a"/>
    <w:next w:val="a"/>
    <w:link w:val="50"/>
    <w:uiPriority w:val="99"/>
    <w:qFormat/>
    <w:pPr>
      <w:keepNext/>
      <w:spacing w:before="0" w:after="0" w:line="360" w:lineRule="auto"/>
      <w:ind w:left="284" w:right="509"/>
      <w:jc w:val="both"/>
      <w:outlineLvl w:val="4"/>
    </w:pPr>
    <w:rPr>
      <w:color w:val="000000"/>
    </w:rPr>
  </w:style>
  <w:style w:type="paragraph" w:styleId="6">
    <w:name w:val="heading 6"/>
    <w:basedOn w:val="a"/>
    <w:next w:val="a"/>
    <w:link w:val="60"/>
    <w:uiPriority w:val="99"/>
    <w:qFormat/>
    <w:pPr>
      <w:keepNext/>
      <w:spacing w:before="0" w:after="0" w:line="360" w:lineRule="auto"/>
      <w:ind w:right="509"/>
      <w:jc w:val="center"/>
      <w:outlineLvl w:val="5"/>
    </w:pPr>
    <w:rPr>
      <w:b/>
      <w:bCs/>
      <w:i/>
      <w:iCs/>
      <w:color w:val="000000"/>
      <w:sz w:val="28"/>
      <w:szCs w:val="28"/>
    </w:rPr>
  </w:style>
  <w:style w:type="paragraph" w:styleId="7">
    <w:name w:val="heading 7"/>
    <w:basedOn w:val="a"/>
    <w:next w:val="a"/>
    <w:link w:val="70"/>
    <w:uiPriority w:val="99"/>
    <w:qFormat/>
    <w:pPr>
      <w:keepNext/>
      <w:spacing w:before="0" w:after="0" w:line="360" w:lineRule="auto"/>
      <w:ind w:right="509"/>
      <w:jc w:val="right"/>
      <w:outlineLvl w:val="6"/>
    </w:pPr>
    <w:rPr>
      <w:b/>
      <w:bCs/>
      <w:color w:val="000000"/>
      <w:sz w:val="28"/>
      <w:szCs w:val="28"/>
    </w:rPr>
  </w:style>
  <w:style w:type="paragraph" w:styleId="8">
    <w:name w:val="heading 8"/>
    <w:basedOn w:val="a"/>
    <w:next w:val="a"/>
    <w:link w:val="80"/>
    <w:uiPriority w:val="99"/>
    <w:qFormat/>
    <w:pPr>
      <w:keepNext/>
      <w:spacing w:before="0" w:after="0"/>
      <w:jc w:val="right"/>
      <w:outlineLvl w:val="7"/>
    </w:pPr>
    <w:rPr>
      <w:b/>
      <w:bCs/>
      <w:sz w:val="28"/>
      <w:szCs w:val="28"/>
    </w:rPr>
  </w:style>
  <w:style w:type="paragraph" w:styleId="9">
    <w:name w:val="heading 9"/>
    <w:basedOn w:val="a"/>
    <w:next w:val="a"/>
    <w:link w:val="90"/>
    <w:uiPriority w:val="99"/>
    <w:qFormat/>
    <w:pPr>
      <w:keepNext/>
      <w:spacing w:before="0" w:after="0"/>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tabs>
        <w:tab w:val="left" w:pos="284"/>
      </w:tabs>
      <w:spacing w:before="0" w:after="0"/>
      <w:ind w:right="-58"/>
      <w:jc w:val="both"/>
    </w:pPr>
    <w:rPr>
      <w:sz w:val="20"/>
      <w:szCs w:val="20"/>
    </w:rPr>
  </w:style>
  <w:style w:type="character" w:customStyle="1" w:styleId="a4">
    <w:name w:val="Основной текст Знак"/>
    <w:link w:val="a3"/>
    <w:uiPriority w:val="99"/>
    <w:semiHidden/>
    <w:rPr>
      <w:sz w:val="24"/>
      <w:szCs w:val="24"/>
    </w:rPr>
  </w:style>
  <w:style w:type="paragraph" w:styleId="a5">
    <w:name w:val="Document Map"/>
    <w:basedOn w:val="a"/>
    <w:link w:val="a6"/>
    <w:uiPriority w:val="99"/>
    <w:semiHidden/>
    <w:pPr>
      <w:shd w:val="clear" w:color="auto" w:fill="000080"/>
      <w:spacing w:before="0" w:after="0"/>
    </w:pPr>
    <w:rPr>
      <w:rFonts w:ascii="Tahoma" w:hAnsi="Tahoma" w:cs="Tahoma"/>
      <w:sz w:val="20"/>
      <w:szCs w:val="20"/>
    </w:rPr>
  </w:style>
  <w:style w:type="character" w:customStyle="1" w:styleId="a6">
    <w:name w:val="Схема документа Знак"/>
    <w:link w:val="a5"/>
    <w:uiPriority w:val="99"/>
    <w:semiHidden/>
    <w:rPr>
      <w:rFonts w:ascii="Tahoma" w:hAnsi="Tahoma" w:cs="Tahoma"/>
      <w:sz w:val="16"/>
      <w:szCs w:val="16"/>
    </w:rPr>
  </w:style>
  <w:style w:type="paragraph" w:styleId="a7">
    <w:name w:val="List"/>
    <w:basedOn w:val="a"/>
    <w:uiPriority w:val="99"/>
    <w:pPr>
      <w:spacing w:before="0" w:after="0"/>
      <w:ind w:left="283" w:hanging="283"/>
    </w:pPr>
    <w:rPr>
      <w:sz w:val="20"/>
      <w:szCs w:val="20"/>
    </w:rPr>
  </w:style>
  <w:style w:type="paragraph" w:styleId="22">
    <w:name w:val="List 2"/>
    <w:basedOn w:val="a"/>
    <w:uiPriority w:val="99"/>
    <w:pPr>
      <w:spacing w:before="0" w:after="0"/>
      <w:ind w:left="566" w:hanging="283"/>
    </w:pPr>
    <w:rPr>
      <w:sz w:val="20"/>
      <w:szCs w:val="20"/>
    </w:rPr>
  </w:style>
  <w:style w:type="paragraph" w:styleId="2">
    <w:name w:val="List Bullet 2"/>
    <w:basedOn w:val="a"/>
    <w:autoRedefine/>
    <w:uiPriority w:val="99"/>
    <w:pPr>
      <w:numPr>
        <w:numId w:val="1"/>
      </w:numPr>
      <w:tabs>
        <w:tab w:val="clear" w:pos="360"/>
        <w:tab w:val="num" w:pos="643"/>
      </w:tabs>
      <w:spacing w:before="0" w:after="0"/>
      <w:ind w:left="643"/>
    </w:pPr>
    <w:rPr>
      <w:sz w:val="20"/>
      <w:szCs w:val="20"/>
    </w:rPr>
  </w:style>
  <w:style w:type="paragraph" w:styleId="a8">
    <w:name w:val="List Continue"/>
    <w:basedOn w:val="a"/>
    <w:uiPriority w:val="99"/>
    <w:pPr>
      <w:spacing w:before="0" w:after="120"/>
      <w:ind w:left="283"/>
    </w:pPr>
    <w:rPr>
      <w:sz w:val="20"/>
      <w:szCs w:val="20"/>
    </w:rPr>
  </w:style>
  <w:style w:type="paragraph" w:styleId="a9">
    <w:name w:val="Title"/>
    <w:basedOn w:val="a"/>
    <w:link w:val="aa"/>
    <w:uiPriority w:val="99"/>
    <w:qFormat/>
    <w:pPr>
      <w:spacing w:before="240" w:after="60"/>
      <w:jc w:val="center"/>
      <w:outlineLvl w:val="0"/>
    </w:pPr>
    <w:rPr>
      <w:rFonts w:ascii="Arial" w:hAnsi="Arial" w:cs="Arial"/>
      <w:b/>
      <w:bCs/>
      <w:kern w:val="28"/>
      <w:sz w:val="32"/>
      <w:szCs w:val="32"/>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23">
    <w:name w:val="Body Text 2"/>
    <w:basedOn w:val="a"/>
    <w:link w:val="24"/>
    <w:uiPriority w:val="99"/>
    <w:pPr>
      <w:spacing w:before="0" w:after="0"/>
      <w:jc w:val="both"/>
    </w:pPr>
    <w:rPr>
      <w:color w:val="000080"/>
    </w:rPr>
  </w:style>
  <w:style w:type="character" w:customStyle="1" w:styleId="24">
    <w:name w:val="Основной текст 2 Знак"/>
    <w:link w:val="23"/>
    <w:uiPriority w:val="99"/>
    <w:semiHidden/>
    <w:rPr>
      <w:sz w:val="24"/>
      <w:szCs w:val="24"/>
    </w:rPr>
  </w:style>
  <w:style w:type="paragraph" w:styleId="25">
    <w:name w:val="Body Text Indent 2"/>
    <w:basedOn w:val="a"/>
    <w:link w:val="26"/>
    <w:uiPriority w:val="99"/>
    <w:pPr>
      <w:spacing w:before="0" w:after="0"/>
      <w:ind w:firstLine="360"/>
      <w:jc w:val="both"/>
    </w:pPr>
    <w:rPr>
      <w:color w:val="000080"/>
    </w:rPr>
  </w:style>
  <w:style w:type="character" w:customStyle="1" w:styleId="26">
    <w:name w:val="Основной текст с отступом 2 Знак"/>
    <w:link w:val="25"/>
    <w:uiPriority w:val="99"/>
    <w:semiHidden/>
    <w:rPr>
      <w:sz w:val="24"/>
      <w:szCs w:val="24"/>
    </w:rPr>
  </w:style>
  <w:style w:type="paragraph" w:styleId="31">
    <w:name w:val="Body Text 3"/>
    <w:basedOn w:val="a"/>
    <w:link w:val="32"/>
    <w:uiPriority w:val="99"/>
    <w:pPr>
      <w:spacing w:before="0" w:after="0"/>
      <w:ind w:right="-58"/>
      <w:jc w:val="both"/>
    </w:pPr>
    <w:rPr>
      <w:color w:val="000080"/>
    </w:rPr>
  </w:style>
  <w:style w:type="character" w:customStyle="1" w:styleId="32">
    <w:name w:val="Основной текст 3 Знак"/>
    <w:link w:val="31"/>
    <w:uiPriority w:val="99"/>
    <w:semiHidden/>
    <w:rPr>
      <w:sz w:val="16"/>
      <w:szCs w:val="16"/>
    </w:rPr>
  </w:style>
  <w:style w:type="paragraph" w:styleId="ab">
    <w:name w:val="header"/>
    <w:basedOn w:val="a"/>
    <w:link w:val="ac"/>
    <w:uiPriority w:val="99"/>
    <w:pPr>
      <w:tabs>
        <w:tab w:val="center" w:pos="4153"/>
        <w:tab w:val="right" w:pos="8306"/>
      </w:tabs>
      <w:spacing w:before="0" w:after="0"/>
    </w:pPr>
    <w:rPr>
      <w:sz w:val="20"/>
      <w:szCs w:val="20"/>
    </w:rPr>
  </w:style>
  <w:style w:type="character" w:customStyle="1" w:styleId="ac">
    <w:name w:val="Верхний колонтитул Знак"/>
    <w:link w:val="ab"/>
    <w:uiPriority w:val="99"/>
    <w:semiHidden/>
    <w:rPr>
      <w:sz w:val="24"/>
      <w:szCs w:val="24"/>
    </w:rPr>
  </w:style>
  <w:style w:type="character" w:styleId="ad">
    <w:name w:val="page number"/>
    <w:uiPriority w:val="99"/>
  </w:style>
  <w:style w:type="paragraph" w:styleId="33">
    <w:name w:val="Body Text Indent 3"/>
    <w:basedOn w:val="a"/>
    <w:link w:val="34"/>
    <w:uiPriority w:val="99"/>
    <w:pPr>
      <w:spacing w:before="0" w:after="0" w:line="360" w:lineRule="auto"/>
      <w:ind w:firstLine="709"/>
      <w:jc w:val="both"/>
    </w:pPr>
    <w:rPr>
      <w:color w:val="000000"/>
    </w:rPr>
  </w:style>
  <w:style w:type="character" w:customStyle="1" w:styleId="34">
    <w:name w:val="Основной текст с отступом 3 Знак"/>
    <w:link w:val="33"/>
    <w:uiPriority w:val="99"/>
    <w:semiHidden/>
    <w:rPr>
      <w:sz w:val="16"/>
      <w:szCs w:val="16"/>
    </w:rPr>
  </w:style>
  <w:style w:type="paragraph" w:styleId="ae">
    <w:name w:val="footer"/>
    <w:basedOn w:val="a"/>
    <w:link w:val="af"/>
    <w:uiPriority w:val="99"/>
    <w:pPr>
      <w:tabs>
        <w:tab w:val="center" w:pos="4153"/>
        <w:tab w:val="right" w:pos="8306"/>
      </w:tabs>
      <w:spacing w:before="0" w:after="0"/>
    </w:pPr>
    <w:rPr>
      <w:sz w:val="20"/>
      <w:szCs w:val="20"/>
    </w:rPr>
  </w:style>
  <w:style w:type="character" w:customStyle="1" w:styleId="af">
    <w:name w:val="Нижни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6509</Words>
  <Characters>37105</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НЛП и психологические проблемы стилей обучения</vt:lpstr>
    </vt:vector>
  </TitlesOfParts>
  <Company>home</Company>
  <LinksUpToDate>false</LinksUpToDate>
  <CharactersWithSpaces>43527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НЛП и психологические проблемы стилей обучения</dc:title>
  <dc:subject/>
  <dc:creator>marina</dc:creator>
  <cp:keywords/>
  <dc:description/>
  <cp:lastModifiedBy>admin</cp:lastModifiedBy>
  <cp:revision>2</cp:revision>
  <dcterms:created xsi:type="dcterms:W3CDTF">2014-03-04T23:47:00Z</dcterms:created>
  <dcterms:modified xsi:type="dcterms:W3CDTF">2014-03-04T23:47:00Z</dcterms:modified>
</cp:coreProperties>
</file>