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09A" w:rsidRDefault="0016109A" w:rsidP="0016109A">
      <w:pPr>
        <w:shd w:val="clear" w:color="000000" w:fill="auto"/>
        <w:spacing w:line="360" w:lineRule="auto"/>
        <w:ind w:firstLine="709"/>
        <w:jc w:val="center"/>
        <w:rPr>
          <w:b/>
          <w:color w:val="000000"/>
          <w:sz w:val="28"/>
          <w:szCs w:val="56"/>
        </w:rPr>
      </w:pPr>
    </w:p>
    <w:p w:rsidR="0016109A" w:rsidRDefault="0016109A" w:rsidP="0016109A">
      <w:pPr>
        <w:shd w:val="clear" w:color="000000" w:fill="auto"/>
        <w:spacing w:line="360" w:lineRule="auto"/>
        <w:ind w:firstLine="709"/>
        <w:jc w:val="center"/>
        <w:rPr>
          <w:b/>
          <w:color w:val="000000"/>
          <w:sz w:val="28"/>
          <w:szCs w:val="56"/>
        </w:rPr>
      </w:pPr>
    </w:p>
    <w:p w:rsidR="0016109A" w:rsidRDefault="0016109A" w:rsidP="0016109A">
      <w:pPr>
        <w:shd w:val="clear" w:color="000000" w:fill="auto"/>
        <w:spacing w:line="360" w:lineRule="auto"/>
        <w:ind w:firstLine="709"/>
        <w:jc w:val="center"/>
        <w:rPr>
          <w:b/>
          <w:color w:val="000000"/>
          <w:sz w:val="28"/>
          <w:szCs w:val="56"/>
        </w:rPr>
      </w:pPr>
    </w:p>
    <w:p w:rsidR="0016109A" w:rsidRDefault="0016109A" w:rsidP="0016109A">
      <w:pPr>
        <w:shd w:val="clear" w:color="000000" w:fill="auto"/>
        <w:spacing w:line="360" w:lineRule="auto"/>
        <w:ind w:firstLine="709"/>
        <w:jc w:val="center"/>
        <w:rPr>
          <w:b/>
          <w:color w:val="000000"/>
          <w:sz w:val="28"/>
          <w:szCs w:val="56"/>
        </w:rPr>
      </w:pPr>
    </w:p>
    <w:p w:rsidR="0016109A" w:rsidRDefault="0016109A" w:rsidP="0016109A">
      <w:pPr>
        <w:shd w:val="clear" w:color="000000" w:fill="auto"/>
        <w:spacing w:line="360" w:lineRule="auto"/>
        <w:ind w:firstLine="709"/>
        <w:jc w:val="center"/>
        <w:rPr>
          <w:b/>
          <w:color w:val="000000"/>
          <w:sz w:val="28"/>
          <w:szCs w:val="56"/>
        </w:rPr>
      </w:pPr>
    </w:p>
    <w:p w:rsidR="00686B8E" w:rsidRPr="0016109A" w:rsidRDefault="00686B8E" w:rsidP="0016109A">
      <w:pPr>
        <w:shd w:val="clear" w:color="000000" w:fill="auto"/>
        <w:spacing w:line="360" w:lineRule="auto"/>
        <w:ind w:firstLine="709"/>
        <w:jc w:val="center"/>
        <w:rPr>
          <w:b/>
          <w:color w:val="000000"/>
          <w:sz w:val="28"/>
          <w:szCs w:val="56"/>
        </w:rPr>
      </w:pPr>
      <w:r w:rsidRPr="0016109A">
        <w:rPr>
          <w:b/>
          <w:color w:val="000000"/>
          <w:sz w:val="28"/>
          <w:szCs w:val="56"/>
        </w:rPr>
        <w:t>РЕФЕРАТ</w:t>
      </w:r>
    </w:p>
    <w:p w:rsidR="0016109A" w:rsidRPr="0016109A" w:rsidRDefault="0016109A" w:rsidP="0016109A">
      <w:pPr>
        <w:shd w:val="clear" w:color="000000" w:fill="auto"/>
        <w:spacing w:line="360" w:lineRule="auto"/>
        <w:ind w:firstLine="709"/>
        <w:jc w:val="center"/>
        <w:rPr>
          <w:b/>
          <w:color w:val="000000"/>
          <w:sz w:val="28"/>
          <w:szCs w:val="28"/>
        </w:rPr>
      </w:pPr>
    </w:p>
    <w:p w:rsidR="00686B8E" w:rsidRPr="0016109A" w:rsidRDefault="00686B8E" w:rsidP="0016109A">
      <w:pPr>
        <w:shd w:val="clear" w:color="000000" w:fill="auto"/>
        <w:spacing w:line="360" w:lineRule="auto"/>
        <w:ind w:firstLine="709"/>
        <w:jc w:val="center"/>
        <w:rPr>
          <w:color w:val="000000"/>
          <w:sz w:val="28"/>
          <w:szCs w:val="28"/>
        </w:rPr>
      </w:pPr>
      <w:r w:rsidRPr="0016109A">
        <w:rPr>
          <w:color w:val="000000"/>
          <w:sz w:val="28"/>
          <w:szCs w:val="28"/>
        </w:rPr>
        <w:t>по дисциплине</w:t>
      </w:r>
      <w:r w:rsidR="0016109A" w:rsidRPr="0016109A">
        <w:rPr>
          <w:color w:val="000000"/>
          <w:sz w:val="28"/>
          <w:szCs w:val="28"/>
        </w:rPr>
        <w:t>:</w:t>
      </w:r>
      <w:r w:rsidRPr="0016109A">
        <w:rPr>
          <w:color w:val="000000"/>
          <w:sz w:val="28"/>
          <w:szCs w:val="28"/>
        </w:rPr>
        <w:t xml:space="preserve"> Психология</w:t>
      </w:r>
    </w:p>
    <w:p w:rsidR="0016109A" w:rsidRPr="0016109A" w:rsidRDefault="0016109A" w:rsidP="0016109A">
      <w:pPr>
        <w:shd w:val="clear" w:color="000000" w:fill="auto"/>
        <w:spacing w:line="360" w:lineRule="auto"/>
        <w:ind w:firstLine="709"/>
        <w:jc w:val="center"/>
        <w:rPr>
          <w:b/>
          <w:color w:val="000000"/>
          <w:sz w:val="28"/>
          <w:szCs w:val="28"/>
        </w:rPr>
      </w:pPr>
    </w:p>
    <w:p w:rsidR="0016109A" w:rsidRPr="0016109A" w:rsidRDefault="00686B8E" w:rsidP="0016109A">
      <w:pPr>
        <w:shd w:val="clear" w:color="000000" w:fill="auto"/>
        <w:spacing w:line="360" w:lineRule="auto"/>
        <w:ind w:firstLine="709"/>
        <w:jc w:val="center"/>
        <w:rPr>
          <w:color w:val="000000"/>
          <w:sz w:val="28"/>
          <w:szCs w:val="28"/>
        </w:rPr>
      </w:pPr>
      <w:r w:rsidRPr="0016109A">
        <w:rPr>
          <w:color w:val="000000"/>
          <w:sz w:val="28"/>
          <w:szCs w:val="28"/>
        </w:rPr>
        <w:t>по теме:</w:t>
      </w:r>
    </w:p>
    <w:p w:rsidR="0016109A" w:rsidRDefault="0016109A" w:rsidP="0016109A">
      <w:pPr>
        <w:shd w:val="clear" w:color="000000" w:fill="auto"/>
        <w:spacing w:line="360" w:lineRule="auto"/>
        <w:ind w:firstLine="709"/>
        <w:jc w:val="center"/>
        <w:rPr>
          <w:b/>
          <w:color w:val="000000"/>
          <w:sz w:val="28"/>
          <w:szCs w:val="28"/>
        </w:rPr>
      </w:pPr>
    </w:p>
    <w:p w:rsidR="00686B8E" w:rsidRDefault="00686B8E" w:rsidP="0016109A">
      <w:pPr>
        <w:shd w:val="clear" w:color="000000" w:fill="auto"/>
        <w:spacing w:line="360" w:lineRule="auto"/>
        <w:ind w:firstLine="709"/>
        <w:jc w:val="center"/>
        <w:rPr>
          <w:b/>
          <w:color w:val="000000"/>
          <w:sz w:val="28"/>
          <w:szCs w:val="28"/>
        </w:rPr>
      </w:pPr>
      <w:r w:rsidRPr="0016109A">
        <w:rPr>
          <w:b/>
          <w:color w:val="000000"/>
          <w:sz w:val="28"/>
          <w:szCs w:val="28"/>
        </w:rPr>
        <w:t>Гуманизация</w:t>
      </w:r>
      <w:r w:rsidR="0016109A">
        <w:rPr>
          <w:b/>
          <w:color w:val="000000"/>
          <w:sz w:val="28"/>
          <w:szCs w:val="28"/>
        </w:rPr>
        <w:t xml:space="preserve"> </w:t>
      </w:r>
      <w:r w:rsidRPr="0016109A">
        <w:rPr>
          <w:b/>
          <w:color w:val="000000"/>
          <w:sz w:val="28"/>
          <w:szCs w:val="28"/>
        </w:rPr>
        <w:t>личностно-профессионального развития персонала</w:t>
      </w:r>
    </w:p>
    <w:p w:rsidR="0016109A" w:rsidRPr="0016109A" w:rsidRDefault="0016109A" w:rsidP="0016109A">
      <w:pPr>
        <w:shd w:val="clear" w:color="000000" w:fill="auto"/>
        <w:spacing w:line="360" w:lineRule="auto"/>
        <w:ind w:firstLine="709"/>
        <w:jc w:val="both"/>
        <w:rPr>
          <w:b/>
          <w:color w:val="000000"/>
          <w:sz w:val="28"/>
          <w:szCs w:val="28"/>
        </w:rPr>
      </w:pPr>
    </w:p>
    <w:p w:rsidR="007D685C" w:rsidRPr="0016109A" w:rsidRDefault="0016109A" w:rsidP="0016109A">
      <w:pPr>
        <w:pStyle w:val="a3"/>
        <w:shd w:val="clear" w:color="000000" w:fill="auto"/>
        <w:spacing w:before="0" w:beforeAutospacing="0" w:after="0" w:afterAutospacing="0" w:line="360" w:lineRule="auto"/>
        <w:ind w:firstLine="709"/>
        <w:jc w:val="both"/>
        <w:rPr>
          <w:rFonts w:ascii="Times New Roman" w:hAnsi="Times New Roman" w:cs="Times New Roman"/>
          <w:b/>
          <w:sz w:val="28"/>
          <w:szCs w:val="28"/>
        </w:rPr>
      </w:pPr>
      <w:r w:rsidRPr="0016109A">
        <w:rPr>
          <w:rFonts w:ascii="Times New Roman" w:hAnsi="Times New Roman" w:cs="Times New Roman"/>
          <w:b/>
          <w:sz w:val="28"/>
          <w:szCs w:val="28"/>
        </w:rPr>
        <w:br w:type="page"/>
      </w:r>
      <w:r w:rsidR="007D685C" w:rsidRPr="0016109A">
        <w:rPr>
          <w:rFonts w:ascii="Times New Roman" w:hAnsi="Times New Roman" w:cs="Times New Roman"/>
          <w:b/>
          <w:sz w:val="28"/>
          <w:szCs w:val="28"/>
        </w:rPr>
        <w:t>Оглавление</w:t>
      </w:r>
    </w:p>
    <w:p w:rsidR="00DA256B" w:rsidRPr="0016109A" w:rsidRDefault="00DA256B" w:rsidP="0016109A">
      <w:pPr>
        <w:pStyle w:val="a3"/>
        <w:shd w:val="clear" w:color="000000" w:fill="auto"/>
        <w:spacing w:before="0" w:beforeAutospacing="0" w:after="0" w:afterAutospacing="0" w:line="360" w:lineRule="auto"/>
        <w:ind w:firstLine="709"/>
        <w:jc w:val="both"/>
        <w:rPr>
          <w:rFonts w:ascii="Times New Roman" w:hAnsi="Times New Roman" w:cs="Times New Roman"/>
          <w:b/>
          <w:sz w:val="28"/>
          <w:szCs w:val="28"/>
        </w:rPr>
      </w:pPr>
    </w:p>
    <w:p w:rsidR="0016109A" w:rsidRPr="0016109A" w:rsidRDefault="0016109A" w:rsidP="0016109A">
      <w:pPr>
        <w:pStyle w:val="1"/>
        <w:shd w:val="clear" w:color="000000" w:fill="auto"/>
        <w:tabs>
          <w:tab w:val="right" w:leader="dot" w:pos="9345"/>
        </w:tabs>
        <w:jc w:val="both"/>
        <w:rPr>
          <w:noProof/>
        </w:rPr>
      </w:pPr>
      <w:r w:rsidRPr="00EC7C4A">
        <w:rPr>
          <w:rStyle w:val="a8"/>
          <w:noProof/>
        </w:rPr>
        <w:t>Введение</w:t>
      </w:r>
    </w:p>
    <w:p w:rsidR="0016109A" w:rsidRPr="0016109A" w:rsidRDefault="0016109A" w:rsidP="0016109A">
      <w:pPr>
        <w:pStyle w:val="1"/>
        <w:shd w:val="clear" w:color="000000" w:fill="auto"/>
        <w:tabs>
          <w:tab w:val="right" w:leader="dot" w:pos="9345"/>
        </w:tabs>
        <w:jc w:val="both"/>
        <w:rPr>
          <w:noProof/>
        </w:rPr>
      </w:pPr>
      <w:r w:rsidRPr="00EC7C4A">
        <w:rPr>
          <w:rStyle w:val="a8"/>
          <w:noProof/>
        </w:rPr>
        <w:t>1. Гуманизация личностного развития как путь к самореализации</w:t>
      </w:r>
    </w:p>
    <w:p w:rsidR="0016109A" w:rsidRPr="0016109A" w:rsidRDefault="0016109A" w:rsidP="0016109A">
      <w:pPr>
        <w:pStyle w:val="1"/>
        <w:shd w:val="clear" w:color="000000" w:fill="auto"/>
        <w:tabs>
          <w:tab w:val="right" w:leader="dot" w:pos="9345"/>
        </w:tabs>
        <w:jc w:val="both"/>
        <w:rPr>
          <w:noProof/>
        </w:rPr>
      </w:pPr>
      <w:r w:rsidRPr="00EC7C4A">
        <w:rPr>
          <w:rStyle w:val="a8"/>
          <w:noProof/>
        </w:rPr>
        <w:t>2. Значение гуманистической направленности профессионального роста персонала</w:t>
      </w:r>
    </w:p>
    <w:p w:rsidR="0016109A" w:rsidRPr="0016109A" w:rsidRDefault="0016109A" w:rsidP="0016109A">
      <w:pPr>
        <w:pStyle w:val="1"/>
        <w:shd w:val="clear" w:color="000000" w:fill="auto"/>
        <w:tabs>
          <w:tab w:val="right" w:leader="dot" w:pos="9345"/>
        </w:tabs>
        <w:jc w:val="both"/>
        <w:rPr>
          <w:noProof/>
        </w:rPr>
      </w:pPr>
      <w:r w:rsidRPr="00EC7C4A">
        <w:rPr>
          <w:rStyle w:val="a8"/>
          <w:noProof/>
        </w:rPr>
        <w:t>Заключение</w:t>
      </w:r>
    </w:p>
    <w:p w:rsidR="0016109A" w:rsidRPr="0016109A" w:rsidRDefault="0016109A" w:rsidP="0016109A">
      <w:pPr>
        <w:pStyle w:val="1"/>
        <w:shd w:val="clear" w:color="000000" w:fill="auto"/>
        <w:tabs>
          <w:tab w:val="right" w:leader="dot" w:pos="9345"/>
        </w:tabs>
        <w:jc w:val="both"/>
        <w:rPr>
          <w:noProof/>
        </w:rPr>
      </w:pPr>
      <w:r w:rsidRPr="00EC7C4A">
        <w:rPr>
          <w:rStyle w:val="a8"/>
          <w:noProof/>
        </w:rPr>
        <w:t>Список использованной литературы</w:t>
      </w:r>
    </w:p>
    <w:p w:rsidR="00FA1DF0" w:rsidRPr="0016109A" w:rsidRDefault="00FA1DF0" w:rsidP="0016109A">
      <w:pPr>
        <w:shd w:val="clear" w:color="000000" w:fill="auto"/>
        <w:spacing w:line="360" w:lineRule="auto"/>
        <w:jc w:val="both"/>
        <w:rPr>
          <w:sz w:val="28"/>
        </w:rPr>
      </w:pPr>
    </w:p>
    <w:p w:rsidR="007D685C" w:rsidRPr="0016109A" w:rsidRDefault="007D685C" w:rsidP="0016109A">
      <w:pPr>
        <w:shd w:val="clear" w:color="000000" w:fill="auto"/>
        <w:spacing w:line="360" w:lineRule="auto"/>
        <w:ind w:firstLine="709"/>
        <w:jc w:val="both"/>
        <w:outlineLvl w:val="0"/>
        <w:rPr>
          <w:b/>
          <w:sz w:val="28"/>
          <w:szCs w:val="28"/>
        </w:rPr>
      </w:pPr>
      <w:r w:rsidRPr="0016109A">
        <w:rPr>
          <w:sz w:val="28"/>
        </w:rPr>
        <w:br w:type="page"/>
      </w:r>
      <w:bookmarkStart w:id="0" w:name="_Toc247517216"/>
      <w:r w:rsidRPr="0016109A">
        <w:rPr>
          <w:b/>
          <w:sz w:val="28"/>
          <w:szCs w:val="28"/>
        </w:rPr>
        <w:t>Введение</w:t>
      </w:r>
      <w:bookmarkEnd w:id="0"/>
    </w:p>
    <w:p w:rsidR="00D05541" w:rsidRPr="0016109A" w:rsidRDefault="00D05541" w:rsidP="0016109A">
      <w:pPr>
        <w:shd w:val="clear" w:color="000000" w:fill="auto"/>
        <w:spacing w:line="360" w:lineRule="auto"/>
        <w:ind w:firstLine="709"/>
        <w:jc w:val="both"/>
        <w:rPr>
          <w:b/>
          <w:sz w:val="28"/>
          <w:szCs w:val="28"/>
        </w:rPr>
      </w:pPr>
    </w:p>
    <w:p w:rsidR="00F608A7" w:rsidRPr="0016109A" w:rsidRDefault="00F608A7" w:rsidP="0016109A">
      <w:pPr>
        <w:shd w:val="clear" w:color="000000" w:fill="auto"/>
        <w:spacing w:line="360" w:lineRule="auto"/>
        <w:ind w:firstLine="709"/>
        <w:jc w:val="both"/>
        <w:rPr>
          <w:color w:val="000000"/>
          <w:sz w:val="28"/>
          <w:szCs w:val="28"/>
        </w:rPr>
      </w:pPr>
      <w:r w:rsidRPr="0016109A">
        <w:rPr>
          <w:color w:val="000000"/>
          <w:sz w:val="28"/>
          <w:szCs w:val="28"/>
        </w:rPr>
        <w:t>Декларируемой целью современного образования в России является развитие активной, сознательной, ответственной, конструктивной личности, способной быть субъектом мировых и общественных преобразований. Однако традиционно педагогическая система страны старается социализировать ребёнка, включить его в систему социальных отношений. Таким образом, возникает проблема цели образования. С одной стороны школа должна формировать личность соответственную социальным шаблонам, нормам, ритуалам, а с другой – призвана развить в молодом человеке субъектность, активность, творческие способности. Понятно, что и крайний конформизм и крайний индивидуализм не актуален для современного общества.</w:t>
      </w:r>
    </w:p>
    <w:p w:rsidR="00CE5B2A" w:rsidRPr="0016109A" w:rsidRDefault="00F608A7" w:rsidP="0016109A">
      <w:pPr>
        <w:shd w:val="clear" w:color="000000" w:fill="auto"/>
        <w:spacing w:line="360" w:lineRule="auto"/>
        <w:ind w:firstLine="709"/>
        <w:jc w:val="both"/>
        <w:rPr>
          <w:color w:val="000000"/>
          <w:sz w:val="28"/>
          <w:szCs w:val="28"/>
        </w:rPr>
      </w:pPr>
      <w:r w:rsidRPr="0016109A">
        <w:rPr>
          <w:color w:val="000000"/>
          <w:sz w:val="28"/>
          <w:szCs w:val="28"/>
        </w:rPr>
        <w:t xml:space="preserve">Концепция модернизации российского образования, исходя из стратегического направления развития мировой педагогики и человеческого сообщества, определяет современную цель образования как формирование «умения решать жизненные проблемы, делать и осознавать свой нравственный выбор, строить свою жизнь </w:t>
      </w:r>
      <w:r w:rsidR="00CE5B2A" w:rsidRPr="0016109A">
        <w:rPr>
          <w:color w:val="000000"/>
          <w:sz w:val="28"/>
          <w:szCs w:val="28"/>
        </w:rPr>
        <w:t>на подлинно человеческой основе».</w:t>
      </w:r>
      <w:r w:rsidRPr="0016109A">
        <w:rPr>
          <w:color w:val="000000"/>
          <w:sz w:val="28"/>
          <w:szCs w:val="28"/>
        </w:rPr>
        <w:t xml:space="preserve"> Школа в широком смысле этого слова понимается </w:t>
      </w:r>
      <w:r w:rsidR="00CE5B2A" w:rsidRPr="0016109A">
        <w:rPr>
          <w:color w:val="000000"/>
          <w:sz w:val="28"/>
          <w:szCs w:val="28"/>
        </w:rPr>
        <w:t>при этом</w:t>
      </w:r>
      <w:r w:rsidRPr="0016109A">
        <w:rPr>
          <w:color w:val="000000"/>
          <w:sz w:val="28"/>
          <w:szCs w:val="28"/>
        </w:rPr>
        <w:t xml:space="preserve"> как важнейший фактор гуманизации общественно-экономических отношений, формирования новых жизненных установок личности. «Развивающемуся обществу нужны современно образованные, нравственные, предприимчивые люди, которые могут самостоятельно принимать ответственные решения в ситуации выбора, прогнозируя их возможные последствия, способны к сотрудничеству, отличаются мобильностью, динамизмом, конструктивностью, обладают развитым чувством ответственности за судьбу страны»</w:t>
      </w:r>
      <w:r w:rsidR="001D0F00" w:rsidRPr="0016109A">
        <w:rPr>
          <w:color w:val="000000"/>
          <w:sz w:val="28"/>
          <w:szCs w:val="28"/>
        </w:rPr>
        <w:t>.</w:t>
      </w:r>
    </w:p>
    <w:p w:rsidR="00AD213B" w:rsidRPr="0016109A" w:rsidRDefault="001D0F00" w:rsidP="0016109A">
      <w:pPr>
        <w:shd w:val="clear" w:color="000000" w:fill="auto"/>
        <w:spacing w:line="360" w:lineRule="auto"/>
        <w:ind w:firstLine="709"/>
        <w:jc w:val="both"/>
        <w:rPr>
          <w:sz w:val="28"/>
          <w:szCs w:val="28"/>
        </w:rPr>
      </w:pPr>
      <w:r w:rsidRPr="0016109A">
        <w:rPr>
          <w:sz w:val="28"/>
          <w:szCs w:val="28"/>
        </w:rPr>
        <w:t>Несмотря на важность школьного образования, процесс социализации им не ограничивается. Личностный рост должен продолжаться в течение всей жизни</w:t>
      </w:r>
      <w:r w:rsidR="00D14942" w:rsidRPr="0016109A">
        <w:rPr>
          <w:sz w:val="28"/>
          <w:szCs w:val="28"/>
        </w:rPr>
        <w:t xml:space="preserve">, без него невозможна самореализация. Условия, при которых личность достигает самореализации, исследуются специальным разделом психологии. </w:t>
      </w:r>
      <w:r w:rsidR="00AD213B" w:rsidRPr="0016109A">
        <w:rPr>
          <w:bCs/>
          <w:sz w:val="28"/>
          <w:szCs w:val="28"/>
        </w:rPr>
        <w:t>Акмеология</w:t>
      </w:r>
      <w:r w:rsidR="00AD213B" w:rsidRPr="0016109A">
        <w:rPr>
          <w:sz w:val="28"/>
          <w:szCs w:val="28"/>
        </w:rPr>
        <w:t xml:space="preserve"> (от древн. греч. акме </w:t>
      </w:r>
      <w:r w:rsidR="00D14942" w:rsidRPr="0016109A">
        <w:rPr>
          <w:sz w:val="28"/>
          <w:szCs w:val="28"/>
        </w:rPr>
        <w:t>–</w:t>
      </w:r>
      <w:r w:rsidR="00AD213B" w:rsidRPr="0016109A">
        <w:rPr>
          <w:sz w:val="28"/>
          <w:szCs w:val="28"/>
        </w:rPr>
        <w:t xml:space="preserve"> </w:t>
      </w:r>
      <w:r w:rsidR="00D14942" w:rsidRPr="0016109A">
        <w:rPr>
          <w:sz w:val="28"/>
          <w:szCs w:val="28"/>
        </w:rPr>
        <w:t>«</w:t>
      </w:r>
      <w:r w:rsidR="00AD213B" w:rsidRPr="0016109A">
        <w:rPr>
          <w:sz w:val="28"/>
          <w:szCs w:val="28"/>
        </w:rPr>
        <w:t>вершина, цветущая сила</w:t>
      </w:r>
      <w:r w:rsidR="00D14942" w:rsidRPr="0016109A">
        <w:rPr>
          <w:sz w:val="28"/>
          <w:szCs w:val="28"/>
        </w:rPr>
        <w:t>»</w:t>
      </w:r>
      <w:r w:rsidR="00AD213B" w:rsidRPr="0016109A">
        <w:rPr>
          <w:sz w:val="28"/>
          <w:szCs w:val="28"/>
        </w:rPr>
        <w:t xml:space="preserve">, период в развитии взрослого человека, связанный с высоким уровнем развития способностей, профессионализма) </w:t>
      </w:r>
      <w:r w:rsidR="00B56322" w:rsidRPr="0016109A">
        <w:rPr>
          <w:sz w:val="28"/>
          <w:szCs w:val="28"/>
        </w:rPr>
        <w:t>–</w:t>
      </w:r>
      <w:r w:rsidR="00AD213B" w:rsidRPr="0016109A">
        <w:rPr>
          <w:sz w:val="28"/>
          <w:szCs w:val="28"/>
        </w:rPr>
        <w:t xml:space="preserve"> комплексная отрасль науки, предметом которой является условия достижения взрослым человеком высокого уровня продуктивности профессиональной деятельности</w:t>
      </w:r>
      <w:r w:rsidR="00F073A9" w:rsidRPr="0016109A">
        <w:rPr>
          <w:sz w:val="28"/>
          <w:szCs w:val="28"/>
        </w:rPr>
        <w:t>.</w:t>
      </w:r>
    </w:p>
    <w:p w:rsidR="001C3B74" w:rsidRPr="0016109A" w:rsidRDefault="001C3B74"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Эта наука возникла на стыке естественных, общественных, гуманитарных и технических областей научного знания, и она целеустремленно и последовательно выявляет феноменологию, закономерности и механизмы становления человека на ступени ранней, средней и поздней взрослости как индивида (сложнейшего живого организма), как личности (в этом случае</w:t>
      </w:r>
      <w:r w:rsidR="00CF3C24" w:rsidRPr="0016109A">
        <w:rPr>
          <w:rFonts w:ascii="Times New Roman" w:hAnsi="Times New Roman" w:cs="Times New Roman"/>
          <w:sz w:val="28"/>
          <w:szCs w:val="28"/>
        </w:rPr>
        <w:t>,</w:t>
      </w:r>
      <w:r w:rsidRPr="0016109A">
        <w:rPr>
          <w:rFonts w:ascii="Times New Roman" w:hAnsi="Times New Roman" w:cs="Times New Roman"/>
          <w:sz w:val="28"/>
          <w:szCs w:val="28"/>
        </w:rPr>
        <w:t xml:space="preserve"> прежде всего</w:t>
      </w:r>
      <w:r w:rsidR="00CF3C24" w:rsidRPr="0016109A">
        <w:rPr>
          <w:rFonts w:ascii="Times New Roman" w:hAnsi="Times New Roman" w:cs="Times New Roman"/>
          <w:sz w:val="28"/>
          <w:szCs w:val="28"/>
        </w:rPr>
        <w:t>,</w:t>
      </w:r>
      <w:r w:rsidRPr="0016109A">
        <w:rPr>
          <w:rFonts w:ascii="Times New Roman" w:hAnsi="Times New Roman" w:cs="Times New Roman"/>
          <w:sz w:val="28"/>
          <w:szCs w:val="28"/>
        </w:rPr>
        <w:t xml:space="preserve"> имеются в виду усвоенные человеком отношения к разным сторонам действительности) и как субъекта деятельности (главным образом как профессионала). Поскольку взрослость человека очень часто отождествляется с его зрелостью как гражданина, как супруга, как родителя, как специалиста в какой-то конкретной области труда, то некоторые ученые, работающие в сфере акмеологии, заменяют понятие взрослости понятием зрелость, хотя, конечно, эти понятия неэквивалентны.</w:t>
      </w:r>
    </w:p>
    <w:p w:rsidR="001C3B74" w:rsidRPr="0016109A" w:rsidRDefault="00F314EB" w:rsidP="0016109A">
      <w:pPr>
        <w:shd w:val="clear" w:color="000000" w:fill="auto"/>
        <w:spacing w:line="360" w:lineRule="auto"/>
        <w:ind w:firstLine="709"/>
        <w:jc w:val="both"/>
        <w:rPr>
          <w:sz w:val="28"/>
          <w:szCs w:val="28"/>
        </w:rPr>
      </w:pPr>
      <w:r w:rsidRPr="0016109A">
        <w:rPr>
          <w:sz w:val="28"/>
          <w:szCs w:val="28"/>
        </w:rPr>
        <w:t>Так как для современного человека непременным условием возрастной самоактуализации является профессиональный успех, возможности его достижения в разных сферах деятельности являются одной и сфер приложения акмеологии. Но для прикладной психологии немаловажным является тот факт, что успех совместной деятельности персонала возможен лишь при неуклонном возрастании гуманизации профессионально-личностного развития.</w:t>
      </w:r>
    </w:p>
    <w:p w:rsidR="0016109A" w:rsidRPr="0016109A" w:rsidRDefault="0016109A" w:rsidP="0016109A">
      <w:pPr>
        <w:shd w:val="clear" w:color="000000" w:fill="auto"/>
        <w:spacing w:line="360" w:lineRule="auto"/>
        <w:ind w:firstLine="709"/>
        <w:jc w:val="both"/>
        <w:rPr>
          <w:sz w:val="28"/>
          <w:szCs w:val="28"/>
        </w:rPr>
      </w:pPr>
    </w:p>
    <w:p w:rsidR="007D685C" w:rsidRPr="0016109A" w:rsidRDefault="007D685C" w:rsidP="0016109A">
      <w:pPr>
        <w:shd w:val="clear" w:color="000000" w:fill="auto"/>
        <w:spacing w:line="360" w:lineRule="auto"/>
        <w:ind w:firstLine="709"/>
        <w:jc w:val="both"/>
        <w:outlineLvl w:val="0"/>
        <w:rPr>
          <w:b/>
          <w:sz w:val="28"/>
          <w:szCs w:val="28"/>
        </w:rPr>
      </w:pPr>
      <w:r w:rsidRPr="0016109A">
        <w:rPr>
          <w:b/>
          <w:sz w:val="28"/>
          <w:szCs w:val="28"/>
        </w:rPr>
        <w:br w:type="page"/>
      </w:r>
      <w:bookmarkStart w:id="1" w:name="_Toc247517217"/>
      <w:r w:rsidR="008C2CED" w:rsidRPr="0016109A">
        <w:rPr>
          <w:b/>
          <w:sz w:val="28"/>
          <w:szCs w:val="28"/>
        </w:rPr>
        <w:t>1</w:t>
      </w:r>
      <w:r w:rsidRPr="0016109A">
        <w:rPr>
          <w:b/>
          <w:sz w:val="28"/>
          <w:szCs w:val="28"/>
        </w:rPr>
        <w:t>.</w:t>
      </w:r>
      <w:r w:rsidR="0016109A" w:rsidRPr="0016109A">
        <w:rPr>
          <w:b/>
          <w:sz w:val="28"/>
          <w:szCs w:val="28"/>
        </w:rPr>
        <w:t xml:space="preserve"> </w:t>
      </w:r>
      <w:r w:rsidR="004B1F59" w:rsidRPr="0016109A">
        <w:rPr>
          <w:b/>
          <w:sz w:val="28"/>
          <w:szCs w:val="28"/>
        </w:rPr>
        <w:t>Гуманизация личност</w:t>
      </w:r>
      <w:r w:rsidR="005D0195" w:rsidRPr="0016109A">
        <w:rPr>
          <w:b/>
          <w:sz w:val="28"/>
          <w:szCs w:val="28"/>
        </w:rPr>
        <w:t>ного развития</w:t>
      </w:r>
      <w:r w:rsidR="004B1F59" w:rsidRPr="0016109A">
        <w:rPr>
          <w:b/>
          <w:sz w:val="28"/>
          <w:szCs w:val="28"/>
        </w:rPr>
        <w:t xml:space="preserve"> как путь к самореализаци</w:t>
      </w:r>
      <w:r w:rsidR="00181BE7" w:rsidRPr="0016109A">
        <w:rPr>
          <w:b/>
          <w:sz w:val="28"/>
          <w:szCs w:val="28"/>
        </w:rPr>
        <w:t>и</w:t>
      </w:r>
      <w:bookmarkEnd w:id="1"/>
    </w:p>
    <w:p w:rsidR="007D685C" w:rsidRPr="0016109A" w:rsidRDefault="007D685C" w:rsidP="0016109A">
      <w:pPr>
        <w:shd w:val="clear" w:color="000000" w:fill="auto"/>
        <w:spacing w:line="360" w:lineRule="auto"/>
        <w:ind w:firstLine="709"/>
        <w:jc w:val="both"/>
        <w:rPr>
          <w:b/>
          <w:sz w:val="28"/>
          <w:szCs w:val="28"/>
        </w:rPr>
      </w:pPr>
    </w:p>
    <w:p w:rsidR="00B23D67" w:rsidRPr="0016109A" w:rsidRDefault="00B23D67" w:rsidP="0016109A">
      <w:pPr>
        <w:shd w:val="clear" w:color="000000" w:fill="auto"/>
        <w:spacing w:line="360" w:lineRule="auto"/>
        <w:ind w:firstLine="709"/>
        <w:jc w:val="both"/>
        <w:rPr>
          <w:sz w:val="28"/>
          <w:szCs w:val="28"/>
        </w:rPr>
      </w:pPr>
      <w:r w:rsidRPr="0016109A">
        <w:rPr>
          <w:sz w:val="28"/>
          <w:szCs w:val="28"/>
        </w:rPr>
        <w:t xml:space="preserve">Социокультурные изменения, происходящие в современной России, позволили попасть в фокус научного познания явлениям личностно-индивидуального порядка. В ряду таких явлений </w:t>
      </w:r>
      <w:r w:rsidR="0090151D" w:rsidRPr="0016109A">
        <w:rPr>
          <w:sz w:val="28"/>
          <w:szCs w:val="28"/>
        </w:rPr>
        <w:t>–</w:t>
      </w:r>
      <w:r w:rsidRPr="0016109A">
        <w:rPr>
          <w:sz w:val="28"/>
          <w:szCs w:val="28"/>
        </w:rPr>
        <w:t xml:space="preserve"> феномен духовности</w:t>
      </w:r>
      <w:r w:rsidR="009D117D" w:rsidRPr="0016109A">
        <w:rPr>
          <w:sz w:val="28"/>
          <w:szCs w:val="28"/>
        </w:rPr>
        <w:t>, гуманистичности</w:t>
      </w:r>
      <w:r w:rsidRPr="0016109A">
        <w:rPr>
          <w:sz w:val="28"/>
          <w:szCs w:val="28"/>
        </w:rPr>
        <w:t xml:space="preserve"> личности, который привлекает внимание к субъективному, ценностно-смысловому аспекту деятельности, тесно связанному с проблемой самореализации личности. Духовность представляет собой интеграцию многих смыслообразующих ценностей личности, обусловливающих нравственное поведение и реализацию творческих способностей. </w:t>
      </w:r>
    </w:p>
    <w:p w:rsidR="00B23D67" w:rsidRPr="0016109A" w:rsidRDefault="00B23D67" w:rsidP="0016109A">
      <w:pPr>
        <w:shd w:val="clear" w:color="000000" w:fill="auto"/>
        <w:spacing w:line="360" w:lineRule="auto"/>
        <w:ind w:firstLine="709"/>
        <w:jc w:val="both"/>
        <w:rPr>
          <w:sz w:val="28"/>
          <w:szCs w:val="28"/>
        </w:rPr>
      </w:pPr>
      <w:r w:rsidRPr="0016109A">
        <w:rPr>
          <w:sz w:val="28"/>
          <w:szCs w:val="28"/>
        </w:rPr>
        <w:t>Духовность личности и ее самореализация являются диалектически обусловленными категориями, находящими свое воплощение в процессе поиска, обретения и осуществления личностью своих основных жизненных потребностей в самоактуализации и самоутверждении. Духовность личности может рассматриваться как основополагающий фактор возможности осуществления личностью реализации себя, своих способностей и потенций в различных формах социальной активности.</w:t>
      </w:r>
      <w:r w:rsidR="00334D42" w:rsidRPr="0016109A">
        <w:rPr>
          <w:sz w:val="28"/>
          <w:szCs w:val="28"/>
        </w:rPr>
        <w:t xml:space="preserve"> Гуманизация личностного развития, по сути, отражает уровень духовности, </w:t>
      </w:r>
      <w:r w:rsidR="00570B4F" w:rsidRPr="0016109A">
        <w:rPr>
          <w:sz w:val="28"/>
          <w:szCs w:val="28"/>
        </w:rPr>
        <w:t>уровень развития у индивида представлений о целях и смыслах собственного существования, и признания им гуманистических ценностей вообще.</w:t>
      </w:r>
      <w:r w:rsidR="00334D42" w:rsidRPr="0016109A">
        <w:rPr>
          <w:sz w:val="28"/>
          <w:szCs w:val="28"/>
        </w:rPr>
        <w:t xml:space="preserve"> </w:t>
      </w:r>
    </w:p>
    <w:p w:rsidR="00B23D67" w:rsidRPr="0016109A" w:rsidRDefault="00B23D67" w:rsidP="0016109A">
      <w:pPr>
        <w:shd w:val="clear" w:color="000000" w:fill="auto"/>
        <w:spacing w:line="360" w:lineRule="auto"/>
        <w:ind w:firstLine="709"/>
        <w:jc w:val="both"/>
        <w:rPr>
          <w:sz w:val="28"/>
          <w:szCs w:val="28"/>
        </w:rPr>
      </w:pPr>
      <w:r w:rsidRPr="0016109A">
        <w:rPr>
          <w:sz w:val="28"/>
          <w:szCs w:val="28"/>
        </w:rPr>
        <w:t xml:space="preserve">Тема личностной самореализации коррелирует с проблематикой формирования </w:t>
      </w:r>
      <w:r w:rsidR="005D30D2" w:rsidRPr="0016109A">
        <w:rPr>
          <w:sz w:val="28"/>
          <w:szCs w:val="28"/>
        </w:rPr>
        <w:t>гуманизации</w:t>
      </w:r>
      <w:r w:rsidRPr="0016109A">
        <w:rPr>
          <w:sz w:val="28"/>
          <w:szCs w:val="28"/>
        </w:rPr>
        <w:t xml:space="preserve"> личности, поскольку существующее между ними диалектическое единство находит свое проявление в процессе осознания человеком необходимости стремления к высшему уровню своей целостности, устранения органичности собственного бытия, которое субъективно переживается как процесс единения со своим высшим </w:t>
      </w:r>
      <w:r w:rsidR="005D30D2" w:rsidRPr="0016109A">
        <w:rPr>
          <w:sz w:val="28"/>
          <w:szCs w:val="28"/>
        </w:rPr>
        <w:t>«</w:t>
      </w:r>
      <w:r w:rsidRPr="0016109A">
        <w:rPr>
          <w:sz w:val="28"/>
          <w:szCs w:val="28"/>
        </w:rPr>
        <w:t>Я</w:t>
      </w:r>
      <w:r w:rsidR="005D30D2" w:rsidRPr="0016109A">
        <w:rPr>
          <w:sz w:val="28"/>
          <w:szCs w:val="28"/>
        </w:rPr>
        <w:t>»</w:t>
      </w:r>
      <w:r w:rsidRPr="0016109A">
        <w:rPr>
          <w:sz w:val="28"/>
          <w:szCs w:val="28"/>
        </w:rPr>
        <w:t xml:space="preserve">, другими </w:t>
      </w:r>
      <w:r w:rsidR="005D30D2" w:rsidRPr="0016109A">
        <w:rPr>
          <w:sz w:val="28"/>
          <w:szCs w:val="28"/>
        </w:rPr>
        <w:t>«</w:t>
      </w:r>
      <w:r w:rsidRPr="0016109A">
        <w:rPr>
          <w:sz w:val="28"/>
          <w:szCs w:val="28"/>
        </w:rPr>
        <w:t>Я</w:t>
      </w:r>
      <w:r w:rsidR="005D30D2" w:rsidRPr="0016109A">
        <w:rPr>
          <w:sz w:val="28"/>
          <w:szCs w:val="28"/>
        </w:rPr>
        <w:t>»</w:t>
      </w:r>
      <w:r w:rsidRPr="0016109A">
        <w:rPr>
          <w:sz w:val="28"/>
          <w:szCs w:val="28"/>
        </w:rPr>
        <w:t xml:space="preserve">, Вселенной. Важными аспектами процесса личностной самореализации выступают как внутренний, так и внешний аспекты индивидуального бытия человека. Внутренний аспект личности (для себя бытие) связан с целостностью внутренней структуры, которое нашло выражение в понятии </w:t>
      </w:r>
      <w:r w:rsidR="00A61BB9" w:rsidRPr="0016109A">
        <w:rPr>
          <w:sz w:val="28"/>
          <w:szCs w:val="28"/>
        </w:rPr>
        <w:t>«</w:t>
      </w:r>
      <w:r w:rsidRPr="0016109A">
        <w:rPr>
          <w:sz w:val="28"/>
          <w:szCs w:val="28"/>
        </w:rPr>
        <w:t>самость</w:t>
      </w:r>
      <w:r w:rsidR="00A61BB9" w:rsidRPr="0016109A">
        <w:rPr>
          <w:sz w:val="28"/>
          <w:szCs w:val="28"/>
        </w:rPr>
        <w:t>»</w:t>
      </w:r>
      <w:r w:rsidRPr="0016109A">
        <w:rPr>
          <w:sz w:val="28"/>
          <w:szCs w:val="28"/>
        </w:rPr>
        <w:t xml:space="preserve">; внешний аспект (для другого бытие) означает включенность в бытие социального и нашло отражение в понятии </w:t>
      </w:r>
      <w:r w:rsidR="00A61BB9" w:rsidRPr="0016109A">
        <w:rPr>
          <w:sz w:val="28"/>
          <w:szCs w:val="28"/>
        </w:rPr>
        <w:t>«</w:t>
      </w:r>
      <w:r w:rsidRPr="0016109A">
        <w:rPr>
          <w:sz w:val="28"/>
          <w:szCs w:val="28"/>
        </w:rPr>
        <w:t>индивидуальность</w:t>
      </w:r>
      <w:r w:rsidR="00A61BB9" w:rsidRPr="0016109A">
        <w:rPr>
          <w:sz w:val="28"/>
          <w:szCs w:val="28"/>
        </w:rPr>
        <w:t>»</w:t>
      </w:r>
      <w:r w:rsidRPr="0016109A">
        <w:rPr>
          <w:sz w:val="28"/>
          <w:szCs w:val="28"/>
        </w:rPr>
        <w:t>.</w:t>
      </w:r>
    </w:p>
    <w:p w:rsidR="00B23D67" w:rsidRPr="0016109A" w:rsidRDefault="00B23D67" w:rsidP="0016109A">
      <w:pPr>
        <w:shd w:val="clear" w:color="000000" w:fill="auto"/>
        <w:spacing w:line="360" w:lineRule="auto"/>
        <w:ind w:firstLine="709"/>
        <w:jc w:val="both"/>
        <w:rPr>
          <w:sz w:val="28"/>
          <w:szCs w:val="28"/>
        </w:rPr>
      </w:pPr>
      <w:r w:rsidRPr="0016109A">
        <w:rPr>
          <w:sz w:val="28"/>
          <w:szCs w:val="28"/>
        </w:rPr>
        <w:t>Духовность, являясь интегрирующим началом, основой иерархии многих ценностных ориентаций и смысловых образований, задает вектор самореализации личности как определенной внутренне-внешней целостности. Духовность определяет не только направленность самореализации личности, но и характер личностной самореализации, которая будет зависеть от приоритетных ценностных ориентаций.</w:t>
      </w:r>
    </w:p>
    <w:p w:rsidR="00B23D67" w:rsidRPr="0016109A" w:rsidRDefault="00B23D67" w:rsidP="0016109A">
      <w:pPr>
        <w:shd w:val="clear" w:color="000000" w:fill="auto"/>
        <w:spacing w:line="360" w:lineRule="auto"/>
        <w:ind w:firstLine="709"/>
        <w:jc w:val="both"/>
        <w:rPr>
          <w:sz w:val="28"/>
          <w:szCs w:val="28"/>
        </w:rPr>
      </w:pPr>
      <w:r w:rsidRPr="0016109A">
        <w:rPr>
          <w:sz w:val="28"/>
          <w:szCs w:val="28"/>
        </w:rPr>
        <w:t xml:space="preserve">Направленность личности человека зависит от высших фундаментальных </w:t>
      </w:r>
      <w:r w:rsidR="0036454A" w:rsidRPr="0016109A">
        <w:rPr>
          <w:sz w:val="28"/>
          <w:szCs w:val="28"/>
        </w:rPr>
        <w:t>гуманистических</w:t>
      </w:r>
      <w:r w:rsidRPr="0016109A">
        <w:rPr>
          <w:sz w:val="28"/>
          <w:szCs w:val="28"/>
        </w:rPr>
        <w:t xml:space="preserve"> ценностей. К числу таковых Вл. Соловьев относит Красоту, Добро, Любовь. На них опираются производные, вторичные жизненно важные ценности каждой отдельной личности с учетом индивидуального опыта и специфики внешних обстоятельств.</w:t>
      </w:r>
    </w:p>
    <w:p w:rsidR="00B23D67" w:rsidRPr="0016109A" w:rsidRDefault="00B23D67" w:rsidP="0016109A">
      <w:pPr>
        <w:shd w:val="clear" w:color="000000" w:fill="auto"/>
        <w:spacing w:line="360" w:lineRule="auto"/>
        <w:ind w:firstLine="709"/>
        <w:jc w:val="both"/>
        <w:rPr>
          <w:sz w:val="28"/>
          <w:szCs w:val="28"/>
        </w:rPr>
      </w:pPr>
      <w:r w:rsidRPr="0016109A">
        <w:rPr>
          <w:sz w:val="28"/>
          <w:szCs w:val="28"/>
        </w:rPr>
        <w:t>Без структурирования многочисленных ценностно-смысловых ориентиров человек дезорганизован в целях и направлении самореализации. И, наоборот, если ценностные ориентации имеют определенную структуру, подчиняясь высшим духовным ценностям, то это позволяет личности в достаточной мере осознать и реализовать свои личные притязания. Четкая иерархия ценностей дает возможность сконструировать свой внутренний мир, выработать текущие и перспективные планы, жизненные программы и проекты. Так как сущность человека находит свое воплощение в действии, то деятельность во внешний мир возможна тогда, когда человек выступает как субъект, отличающийся своей самостью, т.е. осознанностью ценностных ориентиров, возможностей, учитывая установки, приоритеты и способы их реализации.</w:t>
      </w:r>
    </w:p>
    <w:p w:rsidR="00B23D67" w:rsidRPr="0016109A" w:rsidRDefault="00B23D67" w:rsidP="0016109A">
      <w:pPr>
        <w:shd w:val="clear" w:color="000000" w:fill="auto"/>
        <w:spacing w:line="360" w:lineRule="auto"/>
        <w:ind w:firstLine="709"/>
        <w:jc w:val="both"/>
        <w:rPr>
          <w:sz w:val="28"/>
          <w:szCs w:val="28"/>
        </w:rPr>
      </w:pPr>
      <w:r w:rsidRPr="0016109A">
        <w:rPr>
          <w:sz w:val="28"/>
          <w:szCs w:val="28"/>
        </w:rPr>
        <w:t xml:space="preserve">Поднимая вопрос о возможностях личностной самореализации в контексте формирования духовности, следует коснуться деятельностного подхода. В деятельностном подходе изложена теория интериоризации. Интериоризация (от фр. interiorisation- внутренний) </w:t>
      </w:r>
      <w:r w:rsidR="003127C0" w:rsidRPr="0016109A">
        <w:rPr>
          <w:sz w:val="28"/>
          <w:szCs w:val="28"/>
        </w:rPr>
        <w:t>–</w:t>
      </w:r>
      <w:r w:rsidRPr="0016109A">
        <w:rPr>
          <w:sz w:val="28"/>
          <w:szCs w:val="28"/>
        </w:rPr>
        <w:t xml:space="preserve"> процесс перехода структуры (схемы, формы, образы) практического действия в план сознания. Понятие </w:t>
      </w:r>
      <w:r w:rsidR="003127C0" w:rsidRPr="0016109A">
        <w:rPr>
          <w:sz w:val="28"/>
          <w:szCs w:val="28"/>
        </w:rPr>
        <w:t>«</w:t>
      </w:r>
      <w:r w:rsidRPr="0016109A">
        <w:rPr>
          <w:sz w:val="28"/>
          <w:szCs w:val="28"/>
        </w:rPr>
        <w:t>интериоризация</w:t>
      </w:r>
      <w:r w:rsidR="003127C0" w:rsidRPr="0016109A">
        <w:rPr>
          <w:sz w:val="28"/>
          <w:szCs w:val="28"/>
        </w:rPr>
        <w:t>»</w:t>
      </w:r>
      <w:r w:rsidRPr="0016109A">
        <w:rPr>
          <w:sz w:val="28"/>
          <w:szCs w:val="28"/>
        </w:rPr>
        <w:t xml:space="preserve"> означает перенос общественного в индивидуальное. Теория интериоризации заключается в том, что процесс </w:t>
      </w:r>
      <w:r w:rsidR="003127C0" w:rsidRPr="0016109A">
        <w:rPr>
          <w:sz w:val="28"/>
          <w:szCs w:val="28"/>
        </w:rPr>
        <w:t>«</w:t>
      </w:r>
      <w:r w:rsidRPr="0016109A">
        <w:rPr>
          <w:sz w:val="28"/>
          <w:szCs w:val="28"/>
        </w:rPr>
        <w:t>овнутренивания</w:t>
      </w:r>
      <w:r w:rsidR="003127C0" w:rsidRPr="0016109A">
        <w:rPr>
          <w:sz w:val="28"/>
          <w:szCs w:val="28"/>
        </w:rPr>
        <w:t>»</w:t>
      </w:r>
      <w:r w:rsidRPr="0016109A">
        <w:rPr>
          <w:sz w:val="28"/>
          <w:szCs w:val="28"/>
        </w:rPr>
        <w:t xml:space="preserve"> схемы практики протекает по законам формирования динамического стереотипа: чем чаще повторяется практическое действие, тем устойчивее становится его психический аналог, т.е. мысль. Следовательно, мышление, создание образов, структурных схем есть интериоризированная практика.</w:t>
      </w:r>
    </w:p>
    <w:p w:rsidR="00B23D67" w:rsidRPr="0016109A" w:rsidRDefault="00B23D67" w:rsidP="0016109A">
      <w:pPr>
        <w:shd w:val="clear" w:color="000000" w:fill="auto"/>
        <w:spacing w:line="360" w:lineRule="auto"/>
        <w:ind w:firstLine="709"/>
        <w:jc w:val="both"/>
        <w:rPr>
          <w:sz w:val="28"/>
          <w:szCs w:val="28"/>
        </w:rPr>
      </w:pPr>
      <w:r w:rsidRPr="0016109A">
        <w:rPr>
          <w:sz w:val="28"/>
          <w:szCs w:val="28"/>
        </w:rPr>
        <w:t xml:space="preserve">Практически одновременно с традиционным вариантом теории интериоризации начинает развиваться ее другое направление </w:t>
      </w:r>
      <w:r w:rsidR="003127C0" w:rsidRPr="0016109A">
        <w:rPr>
          <w:sz w:val="28"/>
          <w:szCs w:val="28"/>
        </w:rPr>
        <w:t>–</w:t>
      </w:r>
      <w:r w:rsidRPr="0016109A">
        <w:rPr>
          <w:sz w:val="28"/>
          <w:szCs w:val="28"/>
        </w:rPr>
        <w:t xml:space="preserve"> концепция формирования зрительного образа. Большой вклад в ее разработку внесли отечествен</w:t>
      </w:r>
      <w:r w:rsidR="00181BE7" w:rsidRPr="0016109A">
        <w:rPr>
          <w:sz w:val="28"/>
          <w:szCs w:val="28"/>
        </w:rPr>
        <w:t>ные психологи Н.Ю. Вергилес, Ю.Б. Гиппенрейтер, А.</w:t>
      </w:r>
      <w:r w:rsidRPr="0016109A">
        <w:rPr>
          <w:sz w:val="28"/>
          <w:szCs w:val="28"/>
        </w:rPr>
        <w:t xml:space="preserve">В. Запорожец. Согласно этой теории, структура зрительного образа строится в результате </w:t>
      </w:r>
      <w:r w:rsidR="003127C0" w:rsidRPr="0016109A">
        <w:rPr>
          <w:sz w:val="28"/>
          <w:szCs w:val="28"/>
        </w:rPr>
        <w:t>«</w:t>
      </w:r>
      <w:r w:rsidRPr="0016109A">
        <w:rPr>
          <w:sz w:val="28"/>
          <w:szCs w:val="28"/>
        </w:rPr>
        <w:t>ощупывания</w:t>
      </w:r>
      <w:r w:rsidR="003127C0" w:rsidRPr="0016109A">
        <w:rPr>
          <w:sz w:val="28"/>
          <w:szCs w:val="28"/>
        </w:rPr>
        <w:t>»</w:t>
      </w:r>
      <w:r w:rsidRPr="0016109A">
        <w:rPr>
          <w:sz w:val="28"/>
          <w:szCs w:val="28"/>
        </w:rPr>
        <w:t xml:space="preserve"> глазом предмета, </w:t>
      </w:r>
      <w:r w:rsidR="003127C0" w:rsidRPr="0016109A">
        <w:rPr>
          <w:sz w:val="28"/>
          <w:szCs w:val="28"/>
        </w:rPr>
        <w:t>«</w:t>
      </w:r>
      <w:r w:rsidRPr="0016109A">
        <w:rPr>
          <w:sz w:val="28"/>
          <w:szCs w:val="28"/>
        </w:rPr>
        <w:t>скольжением</w:t>
      </w:r>
      <w:r w:rsidR="003127C0" w:rsidRPr="0016109A">
        <w:rPr>
          <w:sz w:val="28"/>
          <w:szCs w:val="28"/>
        </w:rPr>
        <w:t>»</w:t>
      </w:r>
      <w:r w:rsidRPr="0016109A">
        <w:rPr>
          <w:sz w:val="28"/>
          <w:szCs w:val="28"/>
        </w:rPr>
        <w:t xml:space="preserve"> взгляда по границам вещи. Таким образом, зрительный образ выступает результатом интериоризации перцептивного действия.</w:t>
      </w:r>
    </w:p>
    <w:p w:rsidR="00E746CC" w:rsidRPr="0016109A" w:rsidRDefault="00E746CC" w:rsidP="0016109A">
      <w:pPr>
        <w:shd w:val="clear" w:color="000000" w:fill="auto"/>
        <w:spacing w:line="360" w:lineRule="auto"/>
        <w:ind w:firstLine="709"/>
        <w:jc w:val="both"/>
        <w:rPr>
          <w:sz w:val="28"/>
          <w:szCs w:val="28"/>
        </w:rPr>
      </w:pPr>
      <w:r w:rsidRPr="0016109A">
        <w:rPr>
          <w:sz w:val="28"/>
          <w:szCs w:val="28"/>
        </w:rPr>
        <w:t>Э.</w:t>
      </w:r>
      <w:r w:rsidR="00B23D67" w:rsidRPr="0016109A">
        <w:rPr>
          <w:sz w:val="28"/>
          <w:szCs w:val="28"/>
        </w:rPr>
        <w:t xml:space="preserve">В. Ильенков, экстраполируя результаты экспериментов со зрительными образами, получил оригинальную концепцию идеального, которая легла в основу его теории личности. Согласно Э.В. Ильенкову, в социокультурной среде функционируют некие организующие начала </w:t>
      </w:r>
      <w:r w:rsidRPr="0016109A">
        <w:rPr>
          <w:sz w:val="28"/>
          <w:szCs w:val="28"/>
        </w:rPr>
        <w:t>–</w:t>
      </w:r>
      <w:r w:rsidR="00B23D67" w:rsidRPr="0016109A">
        <w:rPr>
          <w:sz w:val="28"/>
          <w:szCs w:val="28"/>
        </w:rPr>
        <w:t xml:space="preserve"> формы-образцы, по которым строится человеческая деятельность, например, проведение заседания или строительство дома. Форма осуществления любой человеческой деятельности существует объективно, но имеет идеальную природу в силу своей виртуальности. Идеально или духовно окрашенной может быть любая деятельность, не сводящаяся к ее конкретным составляющим, и, следовательно, она может быть реализована вне зависимости от заданного места или предполагаемых участников.</w:t>
      </w:r>
    </w:p>
    <w:p w:rsidR="00B23D67" w:rsidRPr="0016109A" w:rsidRDefault="00181BE7" w:rsidP="0016109A">
      <w:pPr>
        <w:shd w:val="clear" w:color="000000" w:fill="auto"/>
        <w:spacing w:line="360" w:lineRule="auto"/>
        <w:ind w:firstLine="709"/>
        <w:jc w:val="both"/>
        <w:rPr>
          <w:sz w:val="28"/>
          <w:szCs w:val="28"/>
        </w:rPr>
      </w:pPr>
      <w:r w:rsidRPr="0016109A">
        <w:rPr>
          <w:sz w:val="28"/>
          <w:szCs w:val="28"/>
        </w:rPr>
        <w:t>По мнению Э.</w:t>
      </w:r>
      <w:r w:rsidR="00B23D67" w:rsidRPr="0016109A">
        <w:rPr>
          <w:sz w:val="28"/>
          <w:szCs w:val="28"/>
        </w:rPr>
        <w:t xml:space="preserve">В. Ильенкова, процесс овладения объективно существующими формами человеческой деятельности для индивида может заключаться в способе организации усвоения идеальных образцов существующих действий. Таким образом, постижение различных форм деятельности может осуществляться в субъективном виртуальном пространстве личности. Данный подход может применяться при формировании духовности личности, идеальная природа которой представлена как </w:t>
      </w:r>
      <w:r w:rsidR="00E746CC" w:rsidRPr="0016109A">
        <w:rPr>
          <w:sz w:val="28"/>
          <w:szCs w:val="28"/>
        </w:rPr>
        <w:t>«</w:t>
      </w:r>
      <w:r w:rsidR="00B23D67" w:rsidRPr="0016109A">
        <w:rPr>
          <w:sz w:val="28"/>
          <w:szCs w:val="28"/>
        </w:rPr>
        <w:t>формы-образцы</w:t>
      </w:r>
      <w:r w:rsidR="00E746CC" w:rsidRPr="0016109A">
        <w:rPr>
          <w:sz w:val="28"/>
          <w:szCs w:val="28"/>
        </w:rPr>
        <w:t>»</w:t>
      </w:r>
      <w:r w:rsidR="00B23D67" w:rsidRPr="0016109A">
        <w:rPr>
          <w:sz w:val="28"/>
          <w:szCs w:val="28"/>
        </w:rPr>
        <w:t xml:space="preserve">, существующие в коллективном сознании, а также в архетипах коллективного бессознательного, и транслируемые в индивидуальное сознание человека. </w:t>
      </w:r>
      <w:r w:rsidR="000B1EE7" w:rsidRPr="0016109A">
        <w:rPr>
          <w:sz w:val="28"/>
          <w:szCs w:val="28"/>
        </w:rPr>
        <w:t>«</w:t>
      </w:r>
      <w:r w:rsidR="00B23D67" w:rsidRPr="0016109A">
        <w:rPr>
          <w:sz w:val="28"/>
          <w:szCs w:val="28"/>
        </w:rPr>
        <w:t>Формы-образцы</w:t>
      </w:r>
      <w:r w:rsidR="000B1EE7" w:rsidRPr="0016109A">
        <w:rPr>
          <w:sz w:val="28"/>
          <w:szCs w:val="28"/>
        </w:rPr>
        <w:t>»</w:t>
      </w:r>
      <w:r w:rsidR="00B23D67" w:rsidRPr="0016109A">
        <w:rPr>
          <w:sz w:val="28"/>
          <w:szCs w:val="28"/>
        </w:rPr>
        <w:t xml:space="preserve">, предусматривающие организацию человеческого поведения и деятельности, представлены в </w:t>
      </w:r>
      <w:r w:rsidR="000B1EE7" w:rsidRPr="0016109A">
        <w:rPr>
          <w:sz w:val="28"/>
          <w:szCs w:val="28"/>
        </w:rPr>
        <w:t>«</w:t>
      </w:r>
      <w:r w:rsidR="00B23D67" w:rsidRPr="0016109A">
        <w:rPr>
          <w:sz w:val="28"/>
          <w:szCs w:val="28"/>
        </w:rPr>
        <w:t>действенности</w:t>
      </w:r>
      <w:r w:rsidR="000B1EE7" w:rsidRPr="0016109A">
        <w:rPr>
          <w:sz w:val="28"/>
          <w:szCs w:val="28"/>
        </w:rPr>
        <w:t>»</w:t>
      </w:r>
      <w:r w:rsidR="00B23D67" w:rsidRPr="0016109A">
        <w:rPr>
          <w:sz w:val="28"/>
          <w:szCs w:val="28"/>
        </w:rPr>
        <w:t xml:space="preserve">, которая, по выражению А. Камю, в любые времена человеческой истории связана с тем, что социум вменяет человеку реальность коллективной веры и заставляет считаться с ней. Так, люди оценивают себя, организуют свою деятельность, следуя ожиданиям, нормам, предписываемыми им их социальным окружением. </w:t>
      </w:r>
    </w:p>
    <w:p w:rsidR="00B23D67" w:rsidRPr="0016109A" w:rsidRDefault="00B23D67" w:rsidP="0016109A">
      <w:pPr>
        <w:shd w:val="clear" w:color="000000" w:fill="auto"/>
        <w:spacing w:line="360" w:lineRule="auto"/>
        <w:ind w:firstLine="709"/>
        <w:jc w:val="both"/>
        <w:rPr>
          <w:sz w:val="28"/>
          <w:szCs w:val="28"/>
        </w:rPr>
      </w:pPr>
      <w:r w:rsidRPr="0016109A">
        <w:rPr>
          <w:sz w:val="28"/>
          <w:szCs w:val="28"/>
        </w:rPr>
        <w:t>Таким образом, имманентно присущая человеку способность свободного и творческого создания истории своей жизни заключает в себе возможность реализовывать многообразные формы деятельности, предпочтительные образцы которой воплощены в ценностных духовных категориях социокультурного пространства личности.</w:t>
      </w:r>
    </w:p>
    <w:p w:rsidR="00334D42" w:rsidRPr="0016109A" w:rsidRDefault="00B23D67" w:rsidP="0016109A">
      <w:pPr>
        <w:shd w:val="clear" w:color="000000" w:fill="auto"/>
        <w:spacing w:line="360" w:lineRule="auto"/>
        <w:ind w:firstLine="709"/>
        <w:jc w:val="both"/>
        <w:rPr>
          <w:sz w:val="28"/>
          <w:szCs w:val="28"/>
        </w:rPr>
      </w:pPr>
      <w:r w:rsidRPr="0016109A">
        <w:rPr>
          <w:sz w:val="28"/>
          <w:szCs w:val="28"/>
        </w:rPr>
        <w:t xml:space="preserve">Смысл формирования </w:t>
      </w:r>
      <w:r w:rsidR="00C72699" w:rsidRPr="0016109A">
        <w:rPr>
          <w:sz w:val="28"/>
          <w:szCs w:val="28"/>
        </w:rPr>
        <w:t>гуманистичности</w:t>
      </w:r>
      <w:r w:rsidRPr="0016109A">
        <w:rPr>
          <w:sz w:val="28"/>
          <w:szCs w:val="28"/>
        </w:rPr>
        <w:t xml:space="preserve"> личности с позиций изложенного подхода заключается в том, что фиксирование в индивидуальном сознании духовно окрашенных </w:t>
      </w:r>
      <w:r w:rsidR="004A290C" w:rsidRPr="0016109A">
        <w:rPr>
          <w:sz w:val="28"/>
          <w:szCs w:val="28"/>
        </w:rPr>
        <w:t>«</w:t>
      </w:r>
      <w:r w:rsidRPr="0016109A">
        <w:rPr>
          <w:sz w:val="28"/>
          <w:szCs w:val="28"/>
        </w:rPr>
        <w:t>форм-образцов</w:t>
      </w:r>
      <w:r w:rsidR="004A290C" w:rsidRPr="0016109A">
        <w:rPr>
          <w:sz w:val="28"/>
          <w:szCs w:val="28"/>
        </w:rPr>
        <w:t>»</w:t>
      </w:r>
      <w:r w:rsidRPr="0016109A">
        <w:rPr>
          <w:sz w:val="28"/>
          <w:szCs w:val="28"/>
        </w:rPr>
        <w:t xml:space="preserve"> различных видов деятельности служит основой личностной самореализации, определяя ее содержание и направленность. Чтобы внутренние представления, совокупность духовных категорий нашли свое отражение в практической деятельности, необходимы инновационные технологии, позволяющие освоить новые способы видения действительности, переосмысление и изменение восприятия и оценки человеком мира, открытия новых образцов взаимодействия с окружающей средой. </w:t>
      </w:r>
    </w:p>
    <w:p w:rsidR="00B23D67" w:rsidRPr="0016109A" w:rsidRDefault="00B23D67" w:rsidP="0016109A">
      <w:pPr>
        <w:shd w:val="clear" w:color="000000" w:fill="auto"/>
        <w:spacing w:line="360" w:lineRule="auto"/>
        <w:ind w:firstLine="709"/>
        <w:jc w:val="both"/>
        <w:rPr>
          <w:sz w:val="28"/>
          <w:szCs w:val="28"/>
        </w:rPr>
      </w:pPr>
      <w:r w:rsidRPr="0016109A">
        <w:rPr>
          <w:sz w:val="28"/>
          <w:szCs w:val="28"/>
        </w:rPr>
        <w:t>Органическая связь внутреннего и внешнего, их взаимопереход обеспечит действительную самореализацию личности, содержательную обоснованность процесса интерперсонального развития личности и общественно-исторического процесса в целом. Проявление сформированности духовности личности выражается в двух аспектах личностной самореализации: во-первых, в самоактуализации (стремление обнаружить и проявить свои ценностные устремления, способности, притязания), во-вторых, в самоутверждении (стремление выделиться и заявить о себе, добиться признания).</w:t>
      </w:r>
    </w:p>
    <w:p w:rsidR="008528F1" w:rsidRPr="0016109A" w:rsidRDefault="008528F1" w:rsidP="0016109A">
      <w:pPr>
        <w:shd w:val="clear" w:color="000000" w:fill="auto"/>
        <w:spacing w:line="360" w:lineRule="auto"/>
        <w:ind w:firstLine="709"/>
        <w:jc w:val="both"/>
        <w:rPr>
          <w:sz w:val="28"/>
          <w:szCs w:val="28"/>
        </w:rPr>
      </w:pPr>
      <w:r w:rsidRPr="0016109A">
        <w:rPr>
          <w:sz w:val="28"/>
          <w:szCs w:val="28"/>
        </w:rPr>
        <w:t xml:space="preserve">Профессиональная деятельность является значительным, хотя и не единственным, способом самоактуализации. И именно в профессиональной деятельности особо важна гуманистическая направленность личностного развития, что поможет </w:t>
      </w:r>
      <w:r w:rsidR="00481196" w:rsidRPr="0016109A">
        <w:rPr>
          <w:sz w:val="28"/>
          <w:szCs w:val="28"/>
        </w:rPr>
        <w:t>предотвратить нездоровый карьеризм и бессмысленную гонку за мнимыми ценностями.</w:t>
      </w:r>
    </w:p>
    <w:p w:rsidR="00616764" w:rsidRPr="0016109A" w:rsidRDefault="00616764" w:rsidP="0016109A">
      <w:pPr>
        <w:shd w:val="clear" w:color="000000" w:fill="auto"/>
        <w:spacing w:line="360" w:lineRule="auto"/>
        <w:ind w:firstLine="709"/>
        <w:jc w:val="both"/>
        <w:outlineLvl w:val="0"/>
        <w:rPr>
          <w:b/>
          <w:sz w:val="28"/>
          <w:szCs w:val="28"/>
        </w:rPr>
      </w:pPr>
    </w:p>
    <w:p w:rsidR="0016109A" w:rsidRPr="0016109A" w:rsidRDefault="0016109A" w:rsidP="0016109A">
      <w:pPr>
        <w:shd w:val="clear" w:color="000000" w:fill="auto"/>
        <w:spacing w:line="360" w:lineRule="auto"/>
        <w:ind w:firstLine="709"/>
        <w:jc w:val="both"/>
        <w:outlineLvl w:val="0"/>
        <w:rPr>
          <w:b/>
          <w:sz w:val="28"/>
          <w:szCs w:val="28"/>
        </w:rPr>
      </w:pPr>
      <w:bookmarkStart w:id="2" w:name="_Toc247517218"/>
    </w:p>
    <w:p w:rsidR="008C2CED" w:rsidRPr="0016109A" w:rsidRDefault="003F28B8" w:rsidP="0016109A">
      <w:pPr>
        <w:shd w:val="clear" w:color="000000" w:fill="auto"/>
        <w:spacing w:line="360" w:lineRule="auto"/>
        <w:ind w:firstLine="709"/>
        <w:jc w:val="both"/>
        <w:outlineLvl w:val="0"/>
        <w:rPr>
          <w:b/>
          <w:sz w:val="28"/>
          <w:szCs w:val="28"/>
        </w:rPr>
      </w:pPr>
      <w:r w:rsidRPr="0016109A">
        <w:rPr>
          <w:b/>
          <w:sz w:val="28"/>
          <w:szCs w:val="28"/>
        </w:rPr>
        <w:t>2</w:t>
      </w:r>
      <w:r w:rsidR="008C2CED" w:rsidRPr="0016109A">
        <w:rPr>
          <w:b/>
          <w:sz w:val="28"/>
          <w:szCs w:val="28"/>
        </w:rPr>
        <w:t xml:space="preserve">. </w:t>
      </w:r>
      <w:r w:rsidRPr="0016109A">
        <w:rPr>
          <w:b/>
          <w:sz w:val="28"/>
          <w:szCs w:val="28"/>
        </w:rPr>
        <w:t>Значение гуманистической направленности профессионального роста персонала</w:t>
      </w:r>
      <w:bookmarkEnd w:id="2"/>
    </w:p>
    <w:p w:rsidR="008C2CED" w:rsidRPr="0016109A" w:rsidRDefault="008C2CED" w:rsidP="0016109A">
      <w:pPr>
        <w:shd w:val="clear" w:color="000000" w:fill="auto"/>
        <w:spacing w:line="360" w:lineRule="auto"/>
        <w:ind w:firstLine="709"/>
        <w:jc w:val="both"/>
        <w:rPr>
          <w:b/>
          <w:sz w:val="28"/>
          <w:szCs w:val="28"/>
        </w:rPr>
      </w:pP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Понятие «человек» не существует без понятия «деятельность». Пока в теле человека присутствует жизнь, она непременно будет осуществлять себя во вне через деятельность. </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Как известно, в отечественной психологии связь личности с производимой ею деятельностью широко исследовалась и нашла своё выражение в структурированном деятельностном подходе, согласно которому между субъектом и его деятельностью происходит взаимовлияние (Л.С.Выготский, С.А. Рубинштейн, А.Н. Леонтьев, Б.М. Теплов, Б.Г. Ананьев, К.А. Абульханова-Славская, Г.В. Суходольский и др.).</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Деятельность можно классифицировать по разным признакам. Главным из них является качественное своеобразие деятельности, – по этому признаку можно выделить игровую, познавательную, трудовую деятельности как </w:t>
      </w:r>
      <w:r w:rsidRPr="0016109A">
        <w:rPr>
          <w:rFonts w:ascii="Times New Roman" w:hAnsi="Times New Roman" w:cs="Times New Roman"/>
          <w:i/>
          <w:iCs/>
          <w:sz w:val="28"/>
          <w:szCs w:val="28"/>
        </w:rPr>
        <w:t>виды</w:t>
      </w:r>
      <w:r w:rsidRPr="0016109A">
        <w:rPr>
          <w:rFonts w:ascii="Times New Roman" w:hAnsi="Times New Roman" w:cs="Times New Roman"/>
          <w:sz w:val="28"/>
          <w:szCs w:val="28"/>
        </w:rPr>
        <w:t xml:space="preserve"> деятельности. Другим критерием является внешний, материальный, или внутренний, теоретический характер деятельности – это разные </w:t>
      </w:r>
      <w:r w:rsidRPr="0016109A">
        <w:rPr>
          <w:rFonts w:ascii="Times New Roman" w:hAnsi="Times New Roman" w:cs="Times New Roman"/>
          <w:i/>
          <w:iCs/>
          <w:sz w:val="28"/>
          <w:szCs w:val="28"/>
        </w:rPr>
        <w:t>формы</w:t>
      </w:r>
      <w:r w:rsidRPr="0016109A">
        <w:rPr>
          <w:rFonts w:ascii="Times New Roman" w:hAnsi="Times New Roman" w:cs="Times New Roman"/>
          <w:sz w:val="28"/>
          <w:szCs w:val="28"/>
        </w:rPr>
        <w:t xml:space="preserve"> деятельности. Внешние и внутренние формы деятельности взаимосвязаны и переходят друг в друга в процессах интериоризации и экстериоризации. При этом действие одного вида или типа может входить как образующий элемент в деятельность другого типа или вида: теоретическое действие может входить в состав практической, например, трудовой деятельности, трудовое действие </w:t>
      </w:r>
      <w:r w:rsidR="00734B4B" w:rsidRPr="0016109A">
        <w:rPr>
          <w:rFonts w:ascii="Times New Roman" w:hAnsi="Times New Roman" w:cs="Times New Roman"/>
          <w:sz w:val="28"/>
          <w:szCs w:val="28"/>
        </w:rPr>
        <w:t>–</w:t>
      </w:r>
      <w:r w:rsidRPr="0016109A">
        <w:rPr>
          <w:rFonts w:ascii="Times New Roman" w:hAnsi="Times New Roman" w:cs="Times New Roman"/>
          <w:sz w:val="28"/>
          <w:szCs w:val="28"/>
        </w:rPr>
        <w:t xml:space="preserve"> в состав игровой деятельности и т.д.</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Уже у С.Л.</w:t>
      </w:r>
      <w:r w:rsidR="00734B4B" w:rsidRPr="0016109A">
        <w:rPr>
          <w:rFonts w:ascii="Times New Roman" w:hAnsi="Times New Roman" w:cs="Times New Roman"/>
          <w:sz w:val="28"/>
          <w:szCs w:val="28"/>
        </w:rPr>
        <w:t xml:space="preserve"> </w:t>
      </w:r>
      <w:r w:rsidRPr="0016109A">
        <w:rPr>
          <w:rFonts w:ascii="Times New Roman" w:hAnsi="Times New Roman" w:cs="Times New Roman"/>
          <w:sz w:val="28"/>
          <w:szCs w:val="28"/>
        </w:rPr>
        <w:t>Рубинштейна мы встречаем идею интегративного подхода к вопросу о природе деятельности: «Анализ психических механизмов деятельности приводит к функциям и процессам, которые уже были предметом нашего изучения. Однако это не означает, что психологический анализ деятельности целиком сводится к изучению функций и процессов и исчерпывается ими. Деятельность выражает конкретное отношение человека к действительности, в котором реально выявляются свойства личности, имеющие более комплексный, конкретный характер, чем функции и аналитически выделенные процессы»</w:t>
      </w:r>
      <w:r w:rsidRPr="0016109A">
        <w:rPr>
          <w:rStyle w:val="ab"/>
          <w:rFonts w:ascii="Times New Roman" w:hAnsi="Times New Roman"/>
          <w:sz w:val="28"/>
          <w:szCs w:val="28"/>
        </w:rPr>
        <w:footnoteReference w:id="1"/>
      </w:r>
      <w:r w:rsidRPr="0016109A">
        <w:rPr>
          <w:rFonts w:ascii="Times New Roman" w:hAnsi="Times New Roman" w:cs="Times New Roman"/>
          <w:sz w:val="28"/>
          <w:szCs w:val="28"/>
        </w:rPr>
        <w:t>. Таким образом, психический облик личности определяется конкретным бытием человека и формируется в его конкретной деятельности.</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Анализируя проблему соотношения деятельности и психики, Б.Ф.</w:t>
      </w:r>
      <w:r w:rsidR="00D958EE" w:rsidRPr="00D958EE">
        <w:rPr>
          <w:rFonts w:ascii="Times New Roman" w:hAnsi="Times New Roman" w:cs="Times New Roman"/>
          <w:sz w:val="28"/>
          <w:szCs w:val="28"/>
        </w:rPr>
        <w:t xml:space="preserve"> </w:t>
      </w:r>
      <w:r w:rsidRPr="0016109A">
        <w:rPr>
          <w:rFonts w:ascii="Times New Roman" w:hAnsi="Times New Roman" w:cs="Times New Roman"/>
          <w:sz w:val="28"/>
          <w:szCs w:val="28"/>
        </w:rPr>
        <w:t xml:space="preserve">Ломов отмечает, что любая деятельность имеет внешнюю и внутреннюю стороны и они связаны между собой неразрывно. «Разделение деятельностей на внешние и внутренние – это искусственное разделение. Любое внешнее действие опосредуется процессами, протекающими внутри субъекта, а внутренний процесс так или иначе проявляется вовне. Задача психологии заключается не в том, чтобы их сначала разделить, а затем искать как они связаны, а в том, чтобы изучая «внешнюю сторону» деятельности, раскрыть «внутреннюю сторону», а точнее, понять реальную роль психического в деятельности». </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Среди многообразных видов социальной – внешней – деятельности личности </w:t>
      </w:r>
      <w:r w:rsidRPr="0016109A">
        <w:rPr>
          <w:rFonts w:ascii="Times New Roman" w:hAnsi="Times New Roman" w:cs="Times New Roman"/>
          <w:i/>
          <w:iCs/>
          <w:sz w:val="28"/>
          <w:szCs w:val="28"/>
        </w:rPr>
        <w:t>профессиональная</w:t>
      </w:r>
      <w:r w:rsidRPr="0016109A">
        <w:rPr>
          <w:rFonts w:ascii="Times New Roman" w:hAnsi="Times New Roman" w:cs="Times New Roman"/>
          <w:sz w:val="28"/>
          <w:szCs w:val="28"/>
        </w:rPr>
        <w:t xml:space="preserve"> занимает особое место. Именно профессиональная деятельность образует основную форму активности субъекта, ей посвящена значительная часть жизни человека. Для большинства людей именно этот вид деятельности предоставляет возможность удовлетворить всю гамму их потребностей, раскрыть свои способности, утвердить себя как личность, достигнуть определённого социального статуса. Профессиональная деятельность, заполняя более 2/3 сознательной жизни человека, тем самым определяет её сущность как основы развития самой личности. Богатство внутренней структуры человека во многом зависит от его деятельности, а профессия составляет основную, наиболее существенную, целенаправленную её часть. </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Ещё в начале 20-го века А.Ф. Лазурский писал: «Когда подходящая профессия найдена, то она очень скоро придаёт всему облику человека значительную определённость и законченность. Благодаря многократному повторению укрепляются и, так сказать, кристаллизуются в определённых профессиональных проявлениях те черты, которые наиболее характерны для данного индивидуума и которые заставили его остановиться именно на этой профессии, в то время как всё остальное отходит на задний план, становится малозаметным…».</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Е.И.Степанова продолжает эту мысль: «У взрослого человека, если исключить студенческий возраст, ведущим видом деятельности является трудовая. Труд, как вид деятельности, является средством или фактором, ускоряющим развитие человека. Под влиянием труда происходит не только тренировка определённых функций человеческого организма, но и формирование жизненных позиций и ориентации, определение планов на будущее, социализация личности»</w:t>
      </w:r>
      <w:r w:rsidRPr="0016109A">
        <w:rPr>
          <w:rStyle w:val="ab"/>
          <w:rFonts w:ascii="Times New Roman" w:hAnsi="Times New Roman"/>
          <w:sz w:val="28"/>
          <w:szCs w:val="28"/>
        </w:rPr>
        <w:footnoteReference w:id="2"/>
      </w:r>
      <w:r w:rsidRPr="0016109A">
        <w:rPr>
          <w:rFonts w:ascii="Times New Roman" w:hAnsi="Times New Roman" w:cs="Times New Roman"/>
          <w:sz w:val="28"/>
          <w:szCs w:val="28"/>
        </w:rPr>
        <w:t>.</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Объём понятия «профессиональная деятельность» гораздо шире, чем «трудовая деятельность». Последняя только часть, хотя и важнейшая, многообразных форм активности профессии, направленной не только на предмет труда, но и на социальную среду и на самоё себя. В профессиональных сообществах, характеризующихся тем, что люди, их составляющие, занимают однородные социальные позиции (профессиональные категории), идентичность усвоения ценностей обеспечивается идентичностью требований, диктуемых профессиональным статусом. Механизм этого процесса – профессиональная роль, путём усвоения которой познаются и усваиваются ценности профессиональной деятельности. Таким образом, профессиональная роль выступает в качестве своеобразного транслятора ценностей.</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В современном психологическом словаре в аксиоматическом виде выражена идея неразрывной связи личности и профессиональной деятельности: «В ходе длительного профессионального труда, протекающего в определённых социально-экономических условиях, формируются не только отдельные функциональные системы и психические процессы человека (профессиональное восприятие, память, мышление и пр.), но и его</w:t>
      </w:r>
      <w:r w:rsidRPr="0016109A">
        <w:rPr>
          <w:rFonts w:ascii="Times New Roman" w:hAnsi="Times New Roman" w:cs="Times New Roman"/>
          <w:i/>
          <w:iCs/>
          <w:sz w:val="28"/>
          <w:szCs w:val="28"/>
        </w:rPr>
        <w:t xml:space="preserve"> личность</w:t>
      </w:r>
      <w:r w:rsidRPr="0016109A">
        <w:rPr>
          <w:rFonts w:ascii="Times New Roman" w:hAnsi="Times New Roman" w:cs="Times New Roman"/>
          <w:sz w:val="28"/>
          <w:szCs w:val="28"/>
        </w:rPr>
        <w:t>; складывается социально-профессиональный тип личности с определёнными ценностными ориентациями, характером, особенностями межгруппового и внутригруппового общения и т.п.»</w:t>
      </w:r>
      <w:r w:rsidRPr="0016109A">
        <w:rPr>
          <w:rStyle w:val="ab"/>
          <w:rFonts w:ascii="Times New Roman" w:hAnsi="Times New Roman"/>
          <w:sz w:val="28"/>
          <w:szCs w:val="28"/>
        </w:rPr>
        <w:footnoteReference w:id="3"/>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Основополагающим принципом деятельностного подхода можно назвать принцип развития, а говоря о развитии личности, мы непременно обращаемся к понятию </w:t>
      </w:r>
      <w:r w:rsidRPr="0016109A">
        <w:rPr>
          <w:rFonts w:ascii="Times New Roman" w:hAnsi="Times New Roman" w:cs="Times New Roman"/>
          <w:i/>
          <w:iCs/>
          <w:sz w:val="28"/>
          <w:szCs w:val="28"/>
        </w:rPr>
        <w:t>«самоактуализация»</w:t>
      </w:r>
      <w:r w:rsidRPr="0016109A">
        <w:rPr>
          <w:rFonts w:ascii="Times New Roman" w:hAnsi="Times New Roman" w:cs="Times New Roman"/>
          <w:sz w:val="28"/>
          <w:szCs w:val="28"/>
        </w:rPr>
        <w:t xml:space="preserve">, предложенному зарубежными психологами, но уже прижившемуся на почве отечественной науки. Ещё не существует единого видения данного понятия в теории и нет единства во мнениях: самоактуализация – это цель или средство? процесс или результат? Этот феномен может заменяться (или наполняться) различными терминами: самореализация, самоосуществление, самоактивизация, самоопределение и т.п., но все эти понятия заключают в себе основную идею А.Маслоу о заложенном в человеческой природе стремлении к реализации всех своих потенциальных возможностей и способностей. </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В концепции С.Л. Рубинштейна также заложено понятие самоактуализации, которое он определяет через категорию «направленности». Он рассматривает данный феномен как интегральную характеристику личности, в которой соединены и динамическое и содержательное, и отражательный (содержательный, предметный) аспект и отношенческий (эмоциональный), в которой на новом уровне раскрыты волевые качества личности в том смысле, «насколько и в каком направлении сумела личность придать единство своим влечениям, желаниям, и применить свою волю для их реализации в личностно ценных и общественно значимых формах». «Направленность </w:t>
      </w:r>
      <w:r w:rsidR="00734B4B" w:rsidRPr="0016109A">
        <w:rPr>
          <w:rFonts w:ascii="Times New Roman" w:hAnsi="Times New Roman" w:cs="Times New Roman"/>
          <w:sz w:val="28"/>
          <w:szCs w:val="28"/>
        </w:rPr>
        <w:t>–</w:t>
      </w:r>
      <w:r w:rsidRPr="0016109A">
        <w:rPr>
          <w:rFonts w:ascii="Times New Roman" w:hAnsi="Times New Roman" w:cs="Times New Roman"/>
          <w:sz w:val="28"/>
          <w:szCs w:val="28"/>
        </w:rPr>
        <w:t xml:space="preserve"> это активность личности, осуществляющая в конечном итоге опредмечивание, объективацию не только отдельных мотивов, устремлений, но и самой личности. Поэтому направленность </w:t>
      </w:r>
      <w:r w:rsidR="00734B4B" w:rsidRPr="0016109A">
        <w:rPr>
          <w:rFonts w:ascii="Times New Roman" w:hAnsi="Times New Roman" w:cs="Times New Roman"/>
          <w:sz w:val="28"/>
          <w:szCs w:val="28"/>
        </w:rPr>
        <w:t>–</w:t>
      </w:r>
      <w:r w:rsidRPr="0016109A">
        <w:rPr>
          <w:rFonts w:ascii="Times New Roman" w:hAnsi="Times New Roman" w:cs="Times New Roman"/>
          <w:sz w:val="28"/>
          <w:szCs w:val="28"/>
        </w:rPr>
        <w:t xml:space="preserve"> это самовыражение личности в жизни, её тенденция самореализации»</w:t>
      </w:r>
      <w:r w:rsidRPr="0016109A">
        <w:rPr>
          <w:rStyle w:val="ab"/>
          <w:rFonts w:ascii="Times New Roman" w:hAnsi="Times New Roman"/>
          <w:sz w:val="28"/>
          <w:szCs w:val="28"/>
        </w:rPr>
        <w:footnoteReference w:id="4"/>
      </w:r>
      <w:r w:rsidRPr="0016109A">
        <w:rPr>
          <w:rFonts w:ascii="Times New Roman" w:hAnsi="Times New Roman" w:cs="Times New Roman"/>
          <w:sz w:val="28"/>
          <w:szCs w:val="28"/>
        </w:rPr>
        <w:t xml:space="preserve">. </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Понятие самоактуализации активно исследуется в наши дни, сегодня можно найти массу научных работ, посвящённых изучению данного феномена. </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Этот факт особенно интересен в связи с тем, что ещё А. Маслоу предполагал, что в каждой культуре существуют свои особенности проявления самоактуализации и он особенно подчёркивал, что его определение данного понятия родилось именно внутри и для американской среды. Он писал, что было бы интересно исследовать особенности этого понятия в разных странах. Со времени, когда была высказана эта идея, прошло немало лет, однако до сих пор не существует чётких представлений о том, как проявляет себя потребность в самоактуализации, </w:t>
      </w:r>
      <w:r w:rsidR="00185CA2" w:rsidRPr="0016109A">
        <w:rPr>
          <w:rFonts w:ascii="Times New Roman" w:hAnsi="Times New Roman" w:cs="Times New Roman"/>
          <w:sz w:val="28"/>
          <w:szCs w:val="28"/>
        </w:rPr>
        <w:t>«</w:t>
      </w:r>
      <w:r w:rsidRPr="0016109A">
        <w:rPr>
          <w:rFonts w:ascii="Times New Roman" w:hAnsi="Times New Roman" w:cs="Times New Roman"/>
          <w:sz w:val="28"/>
          <w:szCs w:val="28"/>
        </w:rPr>
        <w:t>взращенная</w:t>
      </w:r>
      <w:r w:rsidR="00185CA2" w:rsidRPr="0016109A">
        <w:rPr>
          <w:rFonts w:ascii="Times New Roman" w:hAnsi="Times New Roman" w:cs="Times New Roman"/>
          <w:sz w:val="28"/>
          <w:szCs w:val="28"/>
        </w:rPr>
        <w:t>»</w:t>
      </w:r>
      <w:r w:rsidRPr="0016109A">
        <w:rPr>
          <w:rFonts w:ascii="Times New Roman" w:hAnsi="Times New Roman" w:cs="Times New Roman"/>
          <w:sz w:val="28"/>
          <w:szCs w:val="28"/>
        </w:rPr>
        <w:t xml:space="preserve"> на российском менталитете и «приправленная» перепадами провозглашаемых ценностей в российской истории. </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В современной России явно прослеживается тенденция гуманизации, всё более актуальными становятся такие категории человеческого существования как свобода выбора, креативность, аутентичность, индивидуальность самовыражения и т.п. Понятие «гуманизация» отражает тенденцию увеличения интереса и уважения к роли личности в любых системах жизнедеятельности, а также организацию условий деятельности таким образом, который позволяет поощрять развитие каждого отдельно взятого человека.</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Понятие самоактуализации охватывает всю систему жизнедеятельности индивида, а особенно явно может проявиться в профессиональной деятельности, которой обычно человек посвящает большую часть своей жизни. Самоактуализация включает в себя реализацию человеком своих способностей наряду с реализацией личностного потенциала. Эта категория подразумевает в себе непрерывное движение в направлении профессионального и личностного роста. Под </w:t>
      </w:r>
      <w:r w:rsidRPr="0016109A">
        <w:rPr>
          <w:rFonts w:ascii="Times New Roman" w:hAnsi="Times New Roman" w:cs="Times New Roman"/>
          <w:i/>
          <w:iCs/>
          <w:sz w:val="28"/>
          <w:szCs w:val="28"/>
        </w:rPr>
        <w:t>профессиональным ростом</w:t>
      </w:r>
      <w:r w:rsidRPr="0016109A">
        <w:rPr>
          <w:rFonts w:ascii="Times New Roman" w:hAnsi="Times New Roman" w:cs="Times New Roman"/>
          <w:sz w:val="28"/>
          <w:szCs w:val="28"/>
        </w:rPr>
        <w:t xml:space="preserve"> мы подразумеваем приобретение новых знаний, умений, навыков благодаря расширению числа ситуаций, в которых они оказываются востребованными; эта сторона имеет в большей степени рациональное выражение. Под </w:t>
      </w:r>
      <w:r w:rsidRPr="0016109A">
        <w:rPr>
          <w:rFonts w:ascii="Times New Roman" w:hAnsi="Times New Roman" w:cs="Times New Roman"/>
          <w:i/>
          <w:iCs/>
          <w:sz w:val="28"/>
          <w:szCs w:val="28"/>
        </w:rPr>
        <w:t>личностным ростом</w:t>
      </w:r>
      <w:r w:rsidRPr="0016109A">
        <w:rPr>
          <w:rFonts w:ascii="Times New Roman" w:hAnsi="Times New Roman" w:cs="Times New Roman"/>
          <w:sz w:val="28"/>
          <w:szCs w:val="28"/>
        </w:rPr>
        <w:t xml:space="preserve"> мы подразумеваем приближение к пониманию и осуществлению смысла собственной жизни через приобретение личностного опыта, включающего в себя самопознание и присвоение в большей степени общечеловеческих ценностей, таких как открытость, доверие, принятие, свобода, естественность, демократичность, сопричастность, независимость и т.п.; эта категория имеет иное качество, в большей степени основанное на чувственном восприятии. </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Таким образом, процесс самоактуализации представляет собой единство профессионального и личностного роста. Неясным остаётся вопрос о связи этих составляющих </w:t>
      </w:r>
      <w:r w:rsidR="00B35BC1" w:rsidRPr="0016109A">
        <w:rPr>
          <w:rFonts w:ascii="Times New Roman" w:hAnsi="Times New Roman" w:cs="Times New Roman"/>
          <w:sz w:val="28"/>
          <w:szCs w:val="28"/>
        </w:rPr>
        <w:t>–</w:t>
      </w:r>
      <w:r w:rsidRPr="0016109A">
        <w:rPr>
          <w:rFonts w:ascii="Times New Roman" w:hAnsi="Times New Roman" w:cs="Times New Roman"/>
          <w:sz w:val="28"/>
          <w:szCs w:val="28"/>
        </w:rPr>
        <w:t xml:space="preserve"> существует ли зависимость между первым и вторым, и если </w:t>
      </w:r>
      <w:r w:rsidR="00B35BC1" w:rsidRPr="0016109A">
        <w:rPr>
          <w:rFonts w:ascii="Times New Roman" w:hAnsi="Times New Roman" w:cs="Times New Roman"/>
          <w:sz w:val="28"/>
          <w:szCs w:val="28"/>
        </w:rPr>
        <w:t>«</w:t>
      </w:r>
      <w:r w:rsidRPr="0016109A">
        <w:rPr>
          <w:rFonts w:ascii="Times New Roman" w:hAnsi="Times New Roman" w:cs="Times New Roman"/>
          <w:sz w:val="28"/>
          <w:szCs w:val="28"/>
        </w:rPr>
        <w:t>да</w:t>
      </w:r>
      <w:r w:rsidR="00B35BC1" w:rsidRPr="0016109A">
        <w:rPr>
          <w:rFonts w:ascii="Times New Roman" w:hAnsi="Times New Roman" w:cs="Times New Roman"/>
          <w:sz w:val="28"/>
          <w:szCs w:val="28"/>
        </w:rPr>
        <w:t>»</w:t>
      </w:r>
      <w:r w:rsidRPr="0016109A">
        <w:rPr>
          <w:rFonts w:ascii="Times New Roman" w:hAnsi="Times New Roman" w:cs="Times New Roman"/>
          <w:sz w:val="28"/>
          <w:szCs w:val="28"/>
        </w:rPr>
        <w:t xml:space="preserve">, то существует ли их взаимовлияние? </w:t>
      </w:r>
    </w:p>
    <w:p w:rsidR="008C2CED" w:rsidRPr="0016109A" w:rsidRDefault="008C2CED"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А.</w:t>
      </w:r>
      <w:r w:rsidR="00734B4B" w:rsidRPr="0016109A">
        <w:rPr>
          <w:rFonts w:ascii="Times New Roman" w:hAnsi="Times New Roman" w:cs="Times New Roman"/>
          <w:sz w:val="28"/>
          <w:szCs w:val="28"/>
        </w:rPr>
        <w:t xml:space="preserve"> </w:t>
      </w:r>
      <w:r w:rsidRPr="0016109A">
        <w:rPr>
          <w:rFonts w:ascii="Times New Roman" w:hAnsi="Times New Roman" w:cs="Times New Roman"/>
          <w:sz w:val="28"/>
          <w:szCs w:val="28"/>
        </w:rPr>
        <w:t>Маслоу утверждал, что возможности для самоактуализации существуют в любом виде деятельности, но, естественно, профессиональная деятельность наиболее перспективна как в выявлении латентных способностей личности, так и в поощрении достигаемых успехов.</w:t>
      </w:r>
    </w:p>
    <w:p w:rsidR="008B3986" w:rsidRPr="0016109A" w:rsidRDefault="00CB5ECF" w:rsidP="0016109A">
      <w:pPr>
        <w:shd w:val="clear" w:color="000000" w:fill="auto"/>
        <w:spacing w:line="360" w:lineRule="auto"/>
        <w:ind w:firstLine="709"/>
        <w:jc w:val="both"/>
        <w:rPr>
          <w:sz w:val="28"/>
          <w:szCs w:val="28"/>
        </w:rPr>
      </w:pPr>
      <w:r w:rsidRPr="0016109A">
        <w:rPr>
          <w:sz w:val="28"/>
          <w:szCs w:val="28"/>
        </w:rPr>
        <w:t xml:space="preserve">При подборе персонала, особенно для реализации творческой деятельности, необходимо учитывать как уровень подготовки, так и гуманистическую направленность конкретной личности. Особенно это важно в преподавательской деятельности. </w:t>
      </w:r>
      <w:r w:rsidR="00C420A6" w:rsidRPr="0016109A">
        <w:rPr>
          <w:sz w:val="28"/>
          <w:szCs w:val="28"/>
        </w:rPr>
        <w:t xml:space="preserve">Специфика социальной ситуации личностно-профессионального развития учителя в условиях работы в инновационной школе проявляется в наличии острой ситуации выбора для учителя. Участие или не участие в общешкольном экспериментировании может влиять на место в учителя в социальных отношениях школы, на его статус. Выбор, который делает учитель, </w:t>
      </w:r>
      <w:r w:rsidR="008B3986" w:rsidRPr="0016109A">
        <w:rPr>
          <w:sz w:val="28"/>
          <w:szCs w:val="28"/>
        </w:rPr>
        <w:t>–</w:t>
      </w:r>
      <w:r w:rsidR="00C420A6" w:rsidRPr="0016109A">
        <w:rPr>
          <w:sz w:val="28"/>
          <w:szCs w:val="28"/>
        </w:rPr>
        <w:t xml:space="preserve"> это выбор между участием, присоединением к официальной версии эксперимента как средства достижения определенного статуса и содержательной инициативностью; между некритичным принятием происходящих изменений и выстраиванием собственной линии поведения в соответствии с собственными ценностями. </w:t>
      </w:r>
    </w:p>
    <w:p w:rsidR="008B3986" w:rsidRPr="0016109A" w:rsidRDefault="00C420A6" w:rsidP="0016109A">
      <w:pPr>
        <w:shd w:val="clear" w:color="000000" w:fill="auto"/>
        <w:spacing w:line="360" w:lineRule="auto"/>
        <w:ind w:firstLine="709"/>
        <w:jc w:val="both"/>
        <w:rPr>
          <w:sz w:val="28"/>
          <w:szCs w:val="28"/>
        </w:rPr>
      </w:pPr>
      <w:r w:rsidRPr="0016109A">
        <w:rPr>
          <w:sz w:val="28"/>
          <w:szCs w:val="28"/>
        </w:rPr>
        <w:t xml:space="preserve">В характере профессиональной педагогической деятельности также возможен выбор. Учитель может ориентироваться в своей деятельности на идеальную для настоящего периода развития школы систему ценностей гуманистической педагогики, реализуя ее в целях, средствах деятельности, способах построения отношений с учениками, или же ориентироваться на привычные ценности традиционной подавляющей педагогики, что не требует внесения изменений в деятельность, а предполагает наращивание средств давления и манипуляции. Отношение учителя к своей деятельности обуславливается возможностью реалистического восприятия ситуации в школе в целом и своей деятельности. Развитие зрелого отношения к инновационной деятельности происходит в направлении от формальной поддержки эксперимента к содержательной инициативности, творческому профессиональному росту, от конформизма к утверждению собственной позиции. </w:t>
      </w:r>
    </w:p>
    <w:p w:rsidR="00C420A6" w:rsidRPr="0016109A" w:rsidRDefault="00C420A6" w:rsidP="0016109A">
      <w:pPr>
        <w:shd w:val="clear" w:color="000000" w:fill="auto"/>
        <w:spacing w:line="360" w:lineRule="auto"/>
        <w:ind w:firstLine="709"/>
        <w:jc w:val="both"/>
        <w:rPr>
          <w:sz w:val="28"/>
          <w:szCs w:val="28"/>
        </w:rPr>
      </w:pPr>
      <w:r w:rsidRPr="0016109A">
        <w:rPr>
          <w:sz w:val="28"/>
          <w:szCs w:val="28"/>
        </w:rPr>
        <w:t xml:space="preserve">Личностная зрелость учителя обнаруживает себя в сохранении критичности по отношению к изменениям, в предпочтении содержательной работы с детьми участию в формальных мероприятиях. Зрелый учитель создает и развивает свои формы творчества самостоятельно, не подстраиваясь под формально заданные рамки эксперимента. Его траектория выстраивается вследствие возможности выбора и саморазвития. Проявления личностной незрелости обнаруживают себя в конформизме, в отношении к своему участию в инновациях как к средству утверждения профессионального статуса. Соответственно, траектория собственного движения в инновационном процессе не выстраивается учителем самостоятельно, а подстраивается под те изменения, которые происходят в школе. </w:t>
      </w:r>
    </w:p>
    <w:p w:rsidR="008B3986" w:rsidRPr="0016109A" w:rsidRDefault="008B3986" w:rsidP="0016109A">
      <w:pPr>
        <w:shd w:val="clear" w:color="000000" w:fill="auto"/>
        <w:spacing w:line="360" w:lineRule="auto"/>
        <w:ind w:firstLine="709"/>
        <w:jc w:val="both"/>
        <w:rPr>
          <w:sz w:val="28"/>
          <w:szCs w:val="28"/>
        </w:rPr>
      </w:pPr>
      <w:r w:rsidRPr="0016109A">
        <w:rPr>
          <w:sz w:val="28"/>
          <w:szCs w:val="28"/>
        </w:rPr>
        <w:t>Таким образом, гуманизация личностно-профессионального развития персонала необходима, например, для творческого подхода к модернизации современного образования.</w:t>
      </w:r>
    </w:p>
    <w:p w:rsidR="008C2CED" w:rsidRPr="0016109A" w:rsidRDefault="008C2CED" w:rsidP="0016109A">
      <w:pPr>
        <w:shd w:val="clear" w:color="000000" w:fill="auto"/>
        <w:spacing w:line="360" w:lineRule="auto"/>
        <w:ind w:firstLine="709"/>
        <w:jc w:val="both"/>
        <w:rPr>
          <w:b/>
          <w:sz w:val="28"/>
          <w:szCs w:val="28"/>
        </w:rPr>
      </w:pPr>
    </w:p>
    <w:p w:rsidR="007D685C" w:rsidRPr="0016109A" w:rsidRDefault="008C2CED" w:rsidP="0016109A">
      <w:pPr>
        <w:shd w:val="clear" w:color="000000" w:fill="auto"/>
        <w:spacing w:line="360" w:lineRule="auto"/>
        <w:ind w:firstLine="709"/>
        <w:jc w:val="both"/>
        <w:outlineLvl w:val="0"/>
        <w:rPr>
          <w:b/>
          <w:sz w:val="28"/>
          <w:szCs w:val="28"/>
        </w:rPr>
      </w:pPr>
      <w:r w:rsidRPr="0016109A">
        <w:rPr>
          <w:sz w:val="28"/>
        </w:rPr>
        <w:br w:type="page"/>
      </w:r>
      <w:bookmarkStart w:id="3" w:name="_Toc247517219"/>
      <w:r w:rsidR="007D685C" w:rsidRPr="0016109A">
        <w:rPr>
          <w:b/>
          <w:sz w:val="28"/>
          <w:szCs w:val="28"/>
        </w:rPr>
        <w:t>Заключение</w:t>
      </w:r>
      <w:bookmarkEnd w:id="3"/>
    </w:p>
    <w:p w:rsidR="005D04D5" w:rsidRPr="0016109A" w:rsidRDefault="005D04D5" w:rsidP="0016109A">
      <w:pPr>
        <w:shd w:val="clear" w:color="000000" w:fill="auto"/>
        <w:spacing w:line="360" w:lineRule="auto"/>
        <w:ind w:firstLine="709"/>
        <w:jc w:val="both"/>
        <w:rPr>
          <w:b/>
          <w:sz w:val="28"/>
          <w:szCs w:val="28"/>
        </w:rPr>
      </w:pPr>
    </w:p>
    <w:p w:rsidR="000410BA" w:rsidRPr="0016109A" w:rsidRDefault="000410BA"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Если влиять на внутреннюю потребность в самоактуализации (стимулировать её) представляется весьма затруднительным (разве что на макроуровне </w:t>
      </w:r>
      <w:r w:rsidR="006A18DA" w:rsidRPr="0016109A">
        <w:rPr>
          <w:rFonts w:ascii="Times New Roman" w:hAnsi="Times New Roman" w:cs="Times New Roman"/>
          <w:sz w:val="28"/>
          <w:szCs w:val="28"/>
        </w:rPr>
        <w:t>–</w:t>
      </w:r>
      <w:r w:rsidRPr="0016109A">
        <w:rPr>
          <w:rFonts w:ascii="Times New Roman" w:hAnsi="Times New Roman" w:cs="Times New Roman"/>
          <w:sz w:val="28"/>
          <w:szCs w:val="28"/>
        </w:rPr>
        <w:t xml:space="preserve"> через создание экономически и политически благополучной ситуации в обществе, которая позволила бы более легко удовлетворить потребности в материальных благах и в безопасности, что позволит актуализироваться потребностям роста), то формировать некоторые благоприятные для самореализации условия жизнедеятельности человека на микроуровне (через ближайшее окружение) вполне возможно. </w:t>
      </w:r>
    </w:p>
    <w:p w:rsidR="000410BA" w:rsidRPr="0016109A" w:rsidRDefault="000410BA"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Это касается всех сторон жизни, однако целенаправленно данные вопросы изучаются именно в контексте профессиональной деятельности. Возникают и активно развиваются такие разделы науки как эргономика, психоэкология, психогигиена, расширяется направление работы с персоналом организаций, особое внимание уделяется обустройству рабочей среды. Однако, как правило, нововведения касаются не более чем аспектов психофизиологии </w:t>
      </w:r>
      <w:r w:rsidR="00535626" w:rsidRPr="0016109A">
        <w:rPr>
          <w:rFonts w:ascii="Times New Roman" w:hAnsi="Times New Roman" w:cs="Times New Roman"/>
          <w:sz w:val="28"/>
          <w:szCs w:val="28"/>
        </w:rPr>
        <w:t>–</w:t>
      </w:r>
      <w:r w:rsidRPr="0016109A">
        <w:rPr>
          <w:rFonts w:ascii="Times New Roman" w:hAnsi="Times New Roman" w:cs="Times New Roman"/>
          <w:sz w:val="28"/>
          <w:szCs w:val="28"/>
        </w:rPr>
        <w:t xml:space="preserve"> забота об оформлении помещения, вызывающего комфортное самоощущение присутствующих людей, о щадящей организации условий работы и т.п. Если использовать терминологию А.Маслоу, здесь речь идёт об удовлетворении низших потребностей </w:t>
      </w:r>
      <w:r w:rsidR="002C4AAA" w:rsidRPr="0016109A">
        <w:rPr>
          <w:rFonts w:ascii="Times New Roman" w:hAnsi="Times New Roman" w:cs="Times New Roman"/>
          <w:sz w:val="28"/>
          <w:szCs w:val="28"/>
        </w:rPr>
        <w:t>–</w:t>
      </w:r>
      <w:r w:rsidRPr="0016109A">
        <w:rPr>
          <w:rFonts w:ascii="Times New Roman" w:hAnsi="Times New Roman" w:cs="Times New Roman"/>
          <w:sz w:val="28"/>
          <w:szCs w:val="28"/>
        </w:rPr>
        <w:t xml:space="preserve"> физиологического благополучия и безопасности. Вопрос о соотношении потребности и возможности самореализоваться в профессиональной деятельности обычно оставляется на усмотрение самого субъекта самоактуализации. </w:t>
      </w:r>
    </w:p>
    <w:p w:rsidR="000410BA" w:rsidRPr="0016109A" w:rsidRDefault="000410BA"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Между тем, можно предположить, что знание способностей сотрудника, его жизненных целей и ценностей наряду с созданием в организации атмосферы свободы и ответственности, внимания к внутреннему миру коллег, поддержки, доверия и заинтересованности в развитии другого, приведёт к расширению возможностей для личностного роста наряду с профессиональным развитием, а, следовательно, расширит возможности самоактуализации. </w:t>
      </w:r>
    </w:p>
    <w:p w:rsidR="000410BA" w:rsidRPr="0016109A" w:rsidRDefault="000410BA"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 xml:space="preserve">К сожалению, сегодняшняя действительность убеждает нас в том, что подобные проекты </w:t>
      </w:r>
      <w:r w:rsidR="00652B57" w:rsidRPr="0016109A">
        <w:rPr>
          <w:rFonts w:ascii="Times New Roman" w:hAnsi="Times New Roman" w:cs="Times New Roman"/>
          <w:sz w:val="28"/>
          <w:szCs w:val="28"/>
        </w:rPr>
        <w:t>–</w:t>
      </w:r>
      <w:r w:rsidRPr="0016109A">
        <w:rPr>
          <w:rFonts w:ascii="Times New Roman" w:hAnsi="Times New Roman" w:cs="Times New Roman"/>
          <w:sz w:val="28"/>
          <w:szCs w:val="28"/>
        </w:rPr>
        <w:t xml:space="preserve"> дело будущего, потому что исходные позиции современного руководства в большинстве случаев можно назвать установкой на использование человеческих ресурсов, что называется манипуляцией, которая противоположна по своей сути установке на актуализацию потенциалов. </w:t>
      </w:r>
    </w:p>
    <w:p w:rsidR="000410BA" w:rsidRPr="0016109A" w:rsidRDefault="000410BA" w:rsidP="0016109A">
      <w:pPr>
        <w:pStyle w:val="a3"/>
        <w:shd w:val="clear" w:color="000000" w:fill="auto"/>
        <w:spacing w:before="0" w:beforeAutospacing="0" w:after="0" w:afterAutospacing="0" w:line="360" w:lineRule="auto"/>
        <w:ind w:firstLine="709"/>
        <w:jc w:val="both"/>
        <w:rPr>
          <w:rFonts w:ascii="Times New Roman" w:hAnsi="Times New Roman" w:cs="Times New Roman"/>
          <w:sz w:val="28"/>
          <w:szCs w:val="28"/>
        </w:rPr>
      </w:pPr>
      <w:r w:rsidRPr="0016109A">
        <w:rPr>
          <w:rFonts w:ascii="Times New Roman" w:hAnsi="Times New Roman" w:cs="Times New Roman"/>
          <w:sz w:val="28"/>
          <w:szCs w:val="28"/>
        </w:rPr>
        <w:t>Обобщая всё вышесказанное, можно подчеркнуть, что профессиональная деятельность имеет возможность стимулировать развитие человека, но, по-видимому, при условии соответствующей системы организации труда. Если сегодня мы хотим, чтобы будущее нашего общества носило черты цивилизованности, нужно заботиться о создании таких условий профессиональной деятельности, которые позволяли бы каждому отдельно взятому индивиду найти в ней своё место, проявить свои способности, т.е. самоактуализироваться</w:t>
      </w:r>
      <w:r w:rsidR="007D4494" w:rsidRPr="0016109A">
        <w:rPr>
          <w:rFonts w:ascii="Times New Roman" w:hAnsi="Times New Roman" w:cs="Times New Roman"/>
          <w:sz w:val="28"/>
          <w:szCs w:val="28"/>
        </w:rPr>
        <w:t>, а также придать самоактуализации гуманистическую, творческую направленность.</w:t>
      </w:r>
      <w:r w:rsidR="0016109A">
        <w:rPr>
          <w:rFonts w:ascii="Times New Roman" w:hAnsi="Times New Roman" w:cs="Times New Roman"/>
          <w:sz w:val="28"/>
          <w:szCs w:val="28"/>
        </w:rPr>
        <w:t xml:space="preserve"> </w:t>
      </w:r>
    </w:p>
    <w:p w:rsidR="005D04D5" w:rsidRPr="0016109A" w:rsidRDefault="005D04D5" w:rsidP="0016109A">
      <w:pPr>
        <w:shd w:val="clear" w:color="000000" w:fill="auto"/>
        <w:spacing w:line="360" w:lineRule="auto"/>
        <w:ind w:firstLine="709"/>
        <w:jc w:val="both"/>
        <w:rPr>
          <w:b/>
          <w:sz w:val="28"/>
          <w:szCs w:val="28"/>
        </w:rPr>
      </w:pPr>
    </w:p>
    <w:p w:rsidR="007D685C" w:rsidRPr="0016109A" w:rsidRDefault="007D685C" w:rsidP="0016109A">
      <w:pPr>
        <w:shd w:val="clear" w:color="000000" w:fill="auto"/>
        <w:spacing w:line="360" w:lineRule="auto"/>
        <w:ind w:firstLine="709"/>
        <w:jc w:val="both"/>
        <w:outlineLvl w:val="0"/>
        <w:rPr>
          <w:b/>
          <w:sz w:val="28"/>
          <w:szCs w:val="28"/>
        </w:rPr>
      </w:pPr>
      <w:r w:rsidRPr="0016109A">
        <w:rPr>
          <w:b/>
          <w:sz w:val="28"/>
          <w:szCs w:val="28"/>
        </w:rPr>
        <w:br w:type="page"/>
      </w:r>
      <w:bookmarkStart w:id="4" w:name="_Toc247517220"/>
      <w:r w:rsidRPr="0016109A">
        <w:rPr>
          <w:b/>
          <w:sz w:val="28"/>
          <w:szCs w:val="28"/>
        </w:rPr>
        <w:t xml:space="preserve">Список </w:t>
      </w:r>
      <w:r w:rsidR="003056CC" w:rsidRPr="0016109A">
        <w:rPr>
          <w:b/>
          <w:sz w:val="28"/>
          <w:szCs w:val="28"/>
        </w:rPr>
        <w:t xml:space="preserve">использованной </w:t>
      </w:r>
      <w:r w:rsidRPr="0016109A">
        <w:rPr>
          <w:b/>
          <w:sz w:val="28"/>
          <w:szCs w:val="28"/>
        </w:rPr>
        <w:t>литературы</w:t>
      </w:r>
      <w:bookmarkEnd w:id="4"/>
    </w:p>
    <w:p w:rsidR="004460FB" w:rsidRPr="0016109A" w:rsidRDefault="004460FB" w:rsidP="0016109A">
      <w:pPr>
        <w:shd w:val="clear" w:color="000000" w:fill="auto"/>
        <w:spacing w:line="360" w:lineRule="auto"/>
        <w:ind w:firstLine="709"/>
        <w:jc w:val="both"/>
        <w:rPr>
          <w:b/>
          <w:sz w:val="28"/>
          <w:szCs w:val="28"/>
        </w:rPr>
      </w:pPr>
    </w:p>
    <w:p w:rsidR="000403C5" w:rsidRPr="0016109A" w:rsidRDefault="000403C5" w:rsidP="0016109A">
      <w:pPr>
        <w:numPr>
          <w:ilvl w:val="0"/>
          <w:numId w:val="6"/>
        </w:numPr>
        <w:shd w:val="clear" w:color="000000" w:fill="auto"/>
        <w:tabs>
          <w:tab w:val="clear" w:pos="720"/>
          <w:tab w:val="num" w:pos="360"/>
        </w:tabs>
        <w:spacing w:line="360" w:lineRule="auto"/>
        <w:ind w:left="0" w:firstLine="0"/>
        <w:jc w:val="both"/>
        <w:rPr>
          <w:sz w:val="28"/>
          <w:szCs w:val="28"/>
        </w:rPr>
      </w:pPr>
      <w:r w:rsidRPr="0016109A">
        <w:rPr>
          <w:sz w:val="28"/>
          <w:szCs w:val="28"/>
        </w:rPr>
        <w:t xml:space="preserve">Абульханова-Славская К.А., Брушлинский А.В. Философско-психологическая концепция С.Л. Рубинштейна: К 100-летию со дня рождения. </w:t>
      </w:r>
      <w:r w:rsidR="00734B4B" w:rsidRPr="0016109A">
        <w:rPr>
          <w:sz w:val="28"/>
          <w:szCs w:val="28"/>
        </w:rPr>
        <w:t>–</w:t>
      </w:r>
      <w:r w:rsidRPr="0016109A">
        <w:rPr>
          <w:sz w:val="28"/>
          <w:szCs w:val="28"/>
        </w:rPr>
        <w:t xml:space="preserve"> М., 1989. </w:t>
      </w:r>
      <w:r w:rsidR="00734B4B" w:rsidRPr="0016109A">
        <w:rPr>
          <w:sz w:val="28"/>
          <w:szCs w:val="28"/>
        </w:rPr>
        <w:t>–</w:t>
      </w:r>
      <w:r w:rsidRPr="0016109A">
        <w:rPr>
          <w:sz w:val="28"/>
          <w:szCs w:val="28"/>
        </w:rPr>
        <w:t xml:space="preserve"> 248 с. </w:t>
      </w:r>
    </w:p>
    <w:p w:rsidR="000403C5" w:rsidRPr="0016109A" w:rsidRDefault="000403C5" w:rsidP="0016109A">
      <w:pPr>
        <w:numPr>
          <w:ilvl w:val="0"/>
          <w:numId w:val="6"/>
        </w:numPr>
        <w:shd w:val="clear" w:color="000000" w:fill="auto"/>
        <w:tabs>
          <w:tab w:val="clear" w:pos="720"/>
          <w:tab w:val="num" w:pos="360"/>
        </w:tabs>
        <w:spacing w:line="360" w:lineRule="auto"/>
        <w:ind w:left="0" w:firstLine="0"/>
        <w:jc w:val="both"/>
        <w:rPr>
          <w:sz w:val="28"/>
          <w:szCs w:val="28"/>
        </w:rPr>
      </w:pPr>
      <w:r w:rsidRPr="0016109A">
        <w:rPr>
          <w:sz w:val="28"/>
          <w:szCs w:val="28"/>
        </w:rPr>
        <w:t xml:space="preserve">Костенко Н.В., Оссовский В.Л. Ценности профессиональной деятельности. </w:t>
      </w:r>
      <w:r w:rsidR="00734B4B" w:rsidRPr="0016109A">
        <w:rPr>
          <w:sz w:val="28"/>
          <w:szCs w:val="28"/>
        </w:rPr>
        <w:t>–</w:t>
      </w:r>
      <w:r w:rsidRPr="0016109A">
        <w:rPr>
          <w:sz w:val="28"/>
          <w:szCs w:val="28"/>
        </w:rPr>
        <w:t xml:space="preserve"> Киев, 1986. 150 с. </w:t>
      </w:r>
    </w:p>
    <w:p w:rsidR="000403C5" w:rsidRPr="0016109A" w:rsidRDefault="000403C5" w:rsidP="0016109A">
      <w:pPr>
        <w:numPr>
          <w:ilvl w:val="0"/>
          <w:numId w:val="6"/>
        </w:numPr>
        <w:shd w:val="clear" w:color="000000" w:fill="auto"/>
        <w:tabs>
          <w:tab w:val="clear" w:pos="720"/>
          <w:tab w:val="num" w:pos="360"/>
        </w:tabs>
        <w:spacing w:line="360" w:lineRule="auto"/>
        <w:ind w:left="0" w:firstLine="0"/>
        <w:jc w:val="both"/>
        <w:rPr>
          <w:sz w:val="28"/>
          <w:szCs w:val="28"/>
        </w:rPr>
      </w:pPr>
      <w:r w:rsidRPr="0016109A">
        <w:rPr>
          <w:sz w:val="28"/>
          <w:szCs w:val="28"/>
        </w:rPr>
        <w:t xml:space="preserve">Ломов Б.Ф. К проблеме деятельности в психологии. </w:t>
      </w:r>
      <w:r w:rsidR="00734B4B" w:rsidRPr="0016109A">
        <w:rPr>
          <w:sz w:val="28"/>
          <w:szCs w:val="28"/>
        </w:rPr>
        <w:t>–</w:t>
      </w:r>
      <w:r w:rsidRPr="0016109A">
        <w:rPr>
          <w:sz w:val="28"/>
          <w:szCs w:val="28"/>
        </w:rPr>
        <w:t xml:space="preserve"> Психол. журн., т.2, №5, 1981, с.3-22. </w:t>
      </w:r>
    </w:p>
    <w:p w:rsidR="000403C5" w:rsidRPr="0016109A" w:rsidRDefault="000403C5" w:rsidP="0016109A">
      <w:pPr>
        <w:numPr>
          <w:ilvl w:val="0"/>
          <w:numId w:val="6"/>
        </w:numPr>
        <w:shd w:val="clear" w:color="000000" w:fill="auto"/>
        <w:tabs>
          <w:tab w:val="clear" w:pos="720"/>
          <w:tab w:val="num" w:pos="360"/>
        </w:tabs>
        <w:spacing w:line="360" w:lineRule="auto"/>
        <w:ind w:left="0" w:firstLine="0"/>
        <w:jc w:val="both"/>
        <w:rPr>
          <w:sz w:val="28"/>
          <w:szCs w:val="28"/>
        </w:rPr>
      </w:pPr>
      <w:r w:rsidRPr="00EC7C4A">
        <w:rPr>
          <w:sz w:val="28"/>
          <w:szCs w:val="28"/>
        </w:rPr>
        <w:t>Маслоу А.</w:t>
      </w:r>
      <w:r w:rsidRPr="0016109A">
        <w:rPr>
          <w:sz w:val="28"/>
          <w:szCs w:val="28"/>
        </w:rPr>
        <w:t xml:space="preserve"> Самоактуализация.// Психология личности. Тексты. </w:t>
      </w:r>
      <w:r w:rsidR="00734B4B" w:rsidRPr="0016109A">
        <w:rPr>
          <w:sz w:val="28"/>
          <w:szCs w:val="28"/>
        </w:rPr>
        <w:t>–</w:t>
      </w:r>
      <w:r w:rsidRPr="0016109A">
        <w:rPr>
          <w:sz w:val="28"/>
          <w:szCs w:val="28"/>
        </w:rPr>
        <w:t xml:space="preserve"> М., </w:t>
      </w:r>
      <w:smartTag w:uri="urn:schemas-microsoft-com:office:smarttags" w:element="metricconverter">
        <w:smartTagPr>
          <w:attr w:name="ProductID" w:val="1982 г"/>
        </w:smartTagPr>
        <w:r w:rsidRPr="0016109A">
          <w:rPr>
            <w:sz w:val="28"/>
            <w:szCs w:val="28"/>
          </w:rPr>
          <w:t>1982 г</w:t>
        </w:r>
      </w:smartTag>
      <w:r w:rsidRPr="0016109A">
        <w:rPr>
          <w:sz w:val="28"/>
          <w:szCs w:val="28"/>
        </w:rPr>
        <w:t xml:space="preserve">. </w:t>
      </w:r>
    </w:p>
    <w:p w:rsidR="000403C5" w:rsidRPr="0016109A" w:rsidRDefault="000403C5" w:rsidP="0016109A">
      <w:pPr>
        <w:numPr>
          <w:ilvl w:val="0"/>
          <w:numId w:val="6"/>
        </w:numPr>
        <w:shd w:val="clear" w:color="000000" w:fill="auto"/>
        <w:tabs>
          <w:tab w:val="clear" w:pos="720"/>
          <w:tab w:val="num" w:pos="360"/>
        </w:tabs>
        <w:spacing w:line="360" w:lineRule="auto"/>
        <w:ind w:left="0" w:firstLine="0"/>
        <w:jc w:val="both"/>
        <w:rPr>
          <w:sz w:val="28"/>
          <w:szCs w:val="28"/>
        </w:rPr>
      </w:pPr>
      <w:r w:rsidRPr="0016109A">
        <w:rPr>
          <w:sz w:val="28"/>
          <w:szCs w:val="28"/>
        </w:rPr>
        <w:t xml:space="preserve">Психологический словарь / Под ред. В.П.Зинченко, Б.Г.Мещерякова. </w:t>
      </w:r>
      <w:r w:rsidR="00734B4B" w:rsidRPr="0016109A">
        <w:rPr>
          <w:sz w:val="28"/>
          <w:szCs w:val="28"/>
        </w:rPr>
        <w:t>–</w:t>
      </w:r>
      <w:r w:rsidRPr="0016109A">
        <w:rPr>
          <w:sz w:val="28"/>
          <w:szCs w:val="28"/>
        </w:rPr>
        <w:t xml:space="preserve"> М.,1996. </w:t>
      </w:r>
    </w:p>
    <w:p w:rsidR="000403C5" w:rsidRPr="0016109A" w:rsidRDefault="000403C5" w:rsidP="0016109A">
      <w:pPr>
        <w:numPr>
          <w:ilvl w:val="0"/>
          <w:numId w:val="6"/>
        </w:numPr>
        <w:shd w:val="clear" w:color="000000" w:fill="auto"/>
        <w:tabs>
          <w:tab w:val="clear" w:pos="720"/>
          <w:tab w:val="num" w:pos="360"/>
        </w:tabs>
        <w:spacing w:line="360" w:lineRule="auto"/>
        <w:ind w:left="0" w:firstLine="0"/>
        <w:jc w:val="both"/>
        <w:rPr>
          <w:sz w:val="28"/>
          <w:szCs w:val="28"/>
        </w:rPr>
      </w:pPr>
      <w:r w:rsidRPr="0016109A">
        <w:rPr>
          <w:sz w:val="28"/>
          <w:szCs w:val="28"/>
        </w:rPr>
        <w:t>Рубинштейн С.Л. Основы</w:t>
      </w:r>
      <w:r w:rsidR="00224BB6" w:rsidRPr="0016109A">
        <w:rPr>
          <w:sz w:val="28"/>
          <w:szCs w:val="28"/>
        </w:rPr>
        <w:t xml:space="preserve"> общей психологии. </w:t>
      </w:r>
      <w:r w:rsidR="00734B4B" w:rsidRPr="0016109A">
        <w:rPr>
          <w:sz w:val="28"/>
          <w:szCs w:val="28"/>
        </w:rPr>
        <w:t>–</w:t>
      </w:r>
      <w:r w:rsidR="00224BB6" w:rsidRPr="0016109A">
        <w:rPr>
          <w:sz w:val="28"/>
          <w:szCs w:val="28"/>
        </w:rPr>
        <w:t xml:space="preserve"> М., 1996.</w:t>
      </w:r>
    </w:p>
    <w:p w:rsidR="000403C5" w:rsidRPr="0016109A" w:rsidRDefault="000403C5" w:rsidP="0016109A">
      <w:pPr>
        <w:numPr>
          <w:ilvl w:val="0"/>
          <w:numId w:val="6"/>
        </w:numPr>
        <w:shd w:val="clear" w:color="000000" w:fill="auto"/>
        <w:tabs>
          <w:tab w:val="clear" w:pos="720"/>
          <w:tab w:val="num" w:pos="360"/>
        </w:tabs>
        <w:spacing w:line="360" w:lineRule="auto"/>
        <w:ind w:left="0" w:firstLine="0"/>
        <w:jc w:val="both"/>
        <w:rPr>
          <w:sz w:val="28"/>
          <w:szCs w:val="28"/>
        </w:rPr>
      </w:pPr>
      <w:r w:rsidRPr="0016109A">
        <w:rPr>
          <w:sz w:val="28"/>
          <w:szCs w:val="28"/>
        </w:rPr>
        <w:t>Сейтешев А.П. Профессиональная направленность личности. Теория и практика воспитания. –</w:t>
      </w:r>
      <w:r w:rsidR="00734B4B" w:rsidRPr="0016109A">
        <w:rPr>
          <w:sz w:val="28"/>
          <w:szCs w:val="28"/>
        </w:rPr>
        <w:t xml:space="preserve"> </w:t>
      </w:r>
      <w:r w:rsidRPr="0016109A">
        <w:rPr>
          <w:sz w:val="28"/>
          <w:szCs w:val="28"/>
        </w:rPr>
        <w:t xml:space="preserve">Алма-Ата, 1990. 336с. </w:t>
      </w:r>
    </w:p>
    <w:p w:rsidR="000403C5" w:rsidRPr="0016109A" w:rsidRDefault="000403C5" w:rsidP="0016109A">
      <w:pPr>
        <w:numPr>
          <w:ilvl w:val="0"/>
          <w:numId w:val="6"/>
        </w:numPr>
        <w:shd w:val="clear" w:color="000000" w:fill="auto"/>
        <w:tabs>
          <w:tab w:val="clear" w:pos="720"/>
          <w:tab w:val="num" w:pos="360"/>
        </w:tabs>
        <w:spacing w:line="360" w:lineRule="auto"/>
        <w:ind w:left="0" w:firstLine="0"/>
        <w:jc w:val="both"/>
        <w:rPr>
          <w:sz w:val="28"/>
          <w:szCs w:val="28"/>
        </w:rPr>
      </w:pPr>
      <w:r w:rsidRPr="0016109A">
        <w:rPr>
          <w:sz w:val="28"/>
          <w:szCs w:val="28"/>
        </w:rPr>
        <w:t xml:space="preserve">Степанова Е.И. Психология взрослых </w:t>
      </w:r>
      <w:r w:rsidR="00F8043E" w:rsidRPr="0016109A">
        <w:rPr>
          <w:sz w:val="28"/>
          <w:szCs w:val="28"/>
        </w:rPr>
        <w:t>–</w:t>
      </w:r>
      <w:r w:rsidRPr="0016109A">
        <w:rPr>
          <w:sz w:val="28"/>
          <w:szCs w:val="28"/>
        </w:rPr>
        <w:t xml:space="preserve"> основа акмеологии. </w:t>
      </w:r>
      <w:r w:rsidR="00734B4B" w:rsidRPr="0016109A">
        <w:rPr>
          <w:sz w:val="28"/>
          <w:szCs w:val="28"/>
        </w:rPr>
        <w:t>–</w:t>
      </w:r>
      <w:r w:rsidRPr="0016109A">
        <w:rPr>
          <w:sz w:val="28"/>
          <w:szCs w:val="28"/>
        </w:rPr>
        <w:t xml:space="preserve"> СПб, 1995.</w:t>
      </w:r>
      <w:r w:rsidR="00734B4B" w:rsidRPr="0016109A">
        <w:rPr>
          <w:sz w:val="28"/>
          <w:szCs w:val="28"/>
        </w:rPr>
        <w:t xml:space="preserve"> –</w:t>
      </w:r>
      <w:r w:rsidRPr="0016109A">
        <w:rPr>
          <w:sz w:val="28"/>
          <w:szCs w:val="28"/>
        </w:rPr>
        <w:t xml:space="preserve"> 450с. </w:t>
      </w:r>
    </w:p>
    <w:p w:rsidR="000403C5" w:rsidRPr="0016109A" w:rsidRDefault="000403C5" w:rsidP="0016109A">
      <w:pPr>
        <w:numPr>
          <w:ilvl w:val="0"/>
          <w:numId w:val="6"/>
        </w:numPr>
        <w:shd w:val="clear" w:color="000000" w:fill="auto"/>
        <w:tabs>
          <w:tab w:val="clear" w:pos="720"/>
          <w:tab w:val="num" w:pos="360"/>
        </w:tabs>
        <w:spacing w:line="360" w:lineRule="auto"/>
        <w:ind w:left="0" w:firstLine="0"/>
        <w:jc w:val="both"/>
        <w:rPr>
          <w:sz w:val="28"/>
          <w:szCs w:val="28"/>
        </w:rPr>
      </w:pPr>
      <w:r w:rsidRPr="0016109A">
        <w:rPr>
          <w:sz w:val="28"/>
          <w:szCs w:val="28"/>
        </w:rPr>
        <w:t xml:space="preserve">Шостром Э. Анти-Карнеги, или Человек-манипулятор. </w:t>
      </w:r>
      <w:r w:rsidR="00734B4B" w:rsidRPr="0016109A">
        <w:rPr>
          <w:sz w:val="28"/>
          <w:szCs w:val="28"/>
        </w:rPr>
        <w:t>–</w:t>
      </w:r>
      <w:r w:rsidRPr="0016109A">
        <w:rPr>
          <w:sz w:val="28"/>
          <w:szCs w:val="28"/>
        </w:rPr>
        <w:t xml:space="preserve"> М.,</w:t>
      </w:r>
      <w:r w:rsidR="00734B4B" w:rsidRPr="0016109A">
        <w:rPr>
          <w:sz w:val="28"/>
          <w:szCs w:val="28"/>
        </w:rPr>
        <w:t xml:space="preserve"> </w:t>
      </w:r>
      <w:r w:rsidRPr="0016109A">
        <w:rPr>
          <w:sz w:val="28"/>
          <w:szCs w:val="28"/>
        </w:rPr>
        <w:t>1994.</w:t>
      </w:r>
    </w:p>
    <w:p w:rsidR="00A9337A" w:rsidRPr="0016109A" w:rsidRDefault="00A9337A" w:rsidP="0016109A">
      <w:pPr>
        <w:shd w:val="clear" w:color="000000" w:fill="auto"/>
        <w:spacing w:line="360" w:lineRule="auto"/>
        <w:ind w:firstLine="709"/>
        <w:jc w:val="both"/>
        <w:rPr>
          <w:sz w:val="28"/>
          <w:szCs w:val="28"/>
        </w:rPr>
      </w:pPr>
      <w:bookmarkStart w:id="5" w:name="_GoBack"/>
      <w:bookmarkEnd w:id="5"/>
    </w:p>
    <w:sectPr w:rsidR="00A9337A" w:rsidRPr="0016109A" w:rsidSect="0016109A">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CF0" w:rsidRDefault="004A0CF0">
      <w:r>
        <w:separator/>
      </w:r>
    </w:p>
  </w:endnote>
  <w:endnote w:type="continuationSeparator" w:id="0">
    <w:p w:rsidR="004A0CF0" w:rsidRDefault="004A0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B4B" w:rsidRDefault="00734B4B" w:rsidP="001763CA">
    <w:pPr>
      <w:pStyle w:val="a5"/>
      <w:framePr w:wrap="around" w:vAnchor="text" w:hAnchor="margin" w:xAlign="right" w:y="1"/>
      <w:rPr>
        <w:rStyle w:val="a7"/>
      </w:rPr>
    </w:pPr>
  </w:p>
  <w:p w:rsidR="00734B4B" w:rsidRDefault="00734B4B" w:rsidP="007D68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B4B" w:rsidRDefault="00EC7C4A" w:rsidP="001763CA">
    <w:pPr>
      <w:pStyle w:val="a5"/>
      <w:framePr w:wrap="around" w:vAnchor="text" w:hAnchor="margin" w:xAlign="right" w:y="1"/>
      <w:rPr>
        <w:rStyle w:val="a7"/>
      </w:rPr>
    </w:pPr>
    <w:r>
      <w:rPr>
        <w:rStyle w:val="a7"/>
        <w:noProof/>
      </w:rPr>
      <w:t>2</w:t>
    </w:r>
  </w:p>
  <w:p w:rsidR="00734B4B" w:rsidRDefault="00734B4B" w:rsidP="007D685C">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09A" w:rsidRDefault="001610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CF0" w:rsidRDefault="004A0CF0">
      <w:r>
        <w:separator/>
      </w:r>
    </w:p>
  </w:footnote>
  <w:footnote w:type="continuationSeparator" w:id="0">
    <w:p w:rsidR="004A0CF0" w:rsidRDefault="004A0CF0">
      <w:r>
        <w:continuationSeparator/>
      </w:r>
    </w:p>
  </w:footnote>
  <w:footnote w:id="1">
    <w:p w:rsidR="004A0CF0" w:rsidRDefault="00734B4B" w:rsidP="008C2CED">
      <w:pPr>
        <w:pStyle w:val="a9"/>
      </w:pPr>
      <w:r>
        <w:rPr>
          <w:rStyle w:val="ab"/>
        </w:rPr>
        <w:footnoteRef/>
      </w:r>
      <w:r>
        <w:t xml:space="preserve"> </w:t>
      </w:r>
      <w:r w:rsidRPr="00052C9E">
        <w:t>Рубинштейн С.Л. Основы общей психологии. - М., 1996., с.535</w:t>
      </w:r>
    </w:p>
  </w:footnote>
  <w:footnote w:id="2">
    <w:p w:rsidR="004A0CF0" w:rsidRDefault="00734B4B" w:rsidP="008C2CED">
      <w:pPr>
        <w:pStyle w:val="a9"/>
      </w:pPr>
      <w:r>
        <w:rPr>
          <w:rStyle w:val="ab"/>
        </w:rPr>
        <w:footnoteRef/>
      </w:r>
      <w:r>
        <w:t xml:space="preserve"> </w:t>
      </w:r>
      <w:r w:rsidRPr="00F8043E">
        <w:t>Степанова Е.И. Психология взрослых – основа акмеологии. - СПб, 1995.</w:t>
      </w:r>
    </w:p>
  </w:footnote>
  <w:footnote w:id="3">
    <w:p w:rsidR="004A0CF0" w:rsidRDefault="00734B4B" w:rsidP="008C2CED">
      <w:pPr>
        <w:pStyle w:val="a9"/>
      </w:pPr>
      <w:r>
        <w:rPr>
          <w:rStyle w:val="ab"/>
        </w:rPr>
        <w:footnoteRef/>
      </w:r>
      <w:r>
        <w:t xml:space="preserve"> </w:t>
      </w:r>
      <w:r w:rsidRPr="00067380">
        <w:t>Сейтешев А.П. Профессиональная направленность личности. Теория и практика воспитания. –Алма-Ата, 1990</w:t>
      </w:r>
    </w:p>
  </w:footnote>
  <w:footnote w:id="4">
    <w:p w:rsidR="004A0CF0" w:rsidRDefault="00734B4B" w:rsidP="008C2CED">
      <w:pPr>
        <w:pStyle w:val="a9"/>
        <w:jc w:val="both"/>
      </w:pPr>
      <w:r>
        <w:rPr>
          <w:rStyle w:val="ab"/>
        </w:rPr>
        <w:footnoteRef/>
      </w:r>
      <w:r>
        <w:t xml:space="preserve"> </w:t>
      </w:r>
      <w:r w:rsidRPr="004D0560">
        <w:t>Абульханова-Славская К.А., Брушлинский А.В. Философско-психологическая концепция С.Л. Рубинштейна: К 100-летию со дня рождения. - М., 1989.</w:t>
      </w:r>
      <w:r w:rsidRPr="00705649">
        <w:rPr>
          <w:sz w:val="28"/>
          <w:szCs w:val="28"/>
        </w:rPr>
        <w:t xml:space="preserve"> </w:t>
      </w:r>
      <w:r w:rsidRPr="00705649">
        <w:t>с. 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09A" w:rsidRDefault="0016109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09A" w:rsidRDefault="0016109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09A" w:rsidRDefault="0016109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290917"/>
    <w:multiLevelType w:val="hybridMultilevel"/>
    <w:tmpl w:val="C0866C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0502E33"/>
    <w:multiLevelType w:val="hybridMultilevel"/>
    <w:tmpl w:val="0D5CEB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12B06A2"/>
    <w:multiLevelType w:val="hybridMultilevel"/>
    <w:tmpl w:val="3976C274"/>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51B7AE9"/>
    <w:multiLevelType w:val="hybridMultilevel"/>
    <w:tmpl w:val="30EAD1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7D1A1428"/>
    <w:multiLevelType w:val="hybridMultilevel"/>
    <w:tmpl w:val="EF3C8A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EA132F7"/>
    <w:multiLevelType w:val="multilevel"/>
    <w:tmpl w:val="E2B86AA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04874"/>
    <w:rsid w:val="00013A16"/>
    <w:rsid w:val="000403C5"/>
    <w:rsid w:val="000410BA"/>
    <w:rsid w:val="0005239C"/>
    <w:rsid w:val="00052C9E"/>
    <w:rsid w:val="00067380"/>
    <w:rsid w:val="00076E47"/>
    <w:rsid w:val="000B1C8F"/>
    <w:rsid w:val="000B1EE7"/>
    <w:rsid w:val="000C7FDC"/>
    <w:rsid w:val="000E7E11"/>
    <w:rsid w:val="001358E7"/>
    <w:rsid w:val="0016109A"/>
    <w:rsid w:val="001763CA"/>
    <w:rsid w:val="00181BE7"/>
    <w:rsid w:val="00185B8D"/>
    <w:rsid w:val="00185CA2"/>
    <w:rsid w:val="00192B9D"/>
    <w:rsid w:val="001B4785"/>
    <w:rsid w:val="001C3B74"/>
    <w:rsid w:val="001D0F00"/>
    <w:rsid w:val="00216430"/>
    <w:rsid w:val="00222474"/>
    <w:rsid w:val="00224BB6"/>
    <w:rsid w:val="002276FA"/>
    <w:rsid w:val="002456BD"/>
    <w:rsid w:val="00261722"/>
    <w:rsid w:val="00290CB1"/>
    <w:rsid w:val="002A17C7"/>
    <w:rsid w:val="002A351D"/>
    <w:rsid w:val="002A3BF5"/>
    <w:rsid w:val="002C35C5"/>
    <w:rsid w:val="002C4AAA"/>
    <w:rsid w:val="002E7CE6"/>
    <w:rsid w:val="0030062C"/>
    <w:rsid w:val="003056CC"/>
    <w:rsid w:val="003127C0"/>
    <w:rsid w:val="00326E04"/>
    <w:rsid w:val="00332999"/>
    <w:rsid w:val="0033321A"/>
    <w:rsid w:val="00334D42"/>
    <w:rsid w:val="0034046E"/>
    <w:rsid w:val="0036454A"/>
    <w:rsid w:val="003720F5"/>
    <w:rsid w:val="003A5BBF"/>
    <w:rsid w:val="003B5EF3"/>
    <w:rsid w:val="003B7284"/>
    <w:rsid w:val="003C6E48"/>
    <w:rsid w:val="003D4244"/>
    <w:rsid w:val="003F28B8"/>
    <w:rsid w:val="003F47F8"/>
    <w:rsid w:val="003F5196"/>
    <w:rsid w:val="004102AC"/>
    <w:rsid w:val="004460FB"/>
    <w:rsid w:val="00460104"/>
    <w:rsid w:val="00462F18"/>
    <w:rsid w:val="00481196"/>
    <w:rsid w:val="004A0CF0"/>
    <w:rsid w:val="004A290C"/>
    <w:rsid w:val="004B1F59"/>
    <w:rsid w:val="004D0560"/>
    <w:rsid w:val="00500CC0"/>
    <w:rsid w:val="00504BB6"/>
    <w:rsid w:val="00527939"/>
    <w:rsid w:val="00535626"/>
    <w:rsid w:val="00554BB6"/>
    <w:rsid w:val="00570B4F"/>
    <w:rsid w:val="00571A7A"/>
    <w:rsid w:val="00591323"/>
    <w:rsid w:val="005A492B"/>
    <w:rsid w:val="005C3126"/>
    <w:rsid w:val="005D0195"/>
    <w:rsid w:val="005D04D5"/>
    <w:rsid w:val="005D30D2"/>
    <w:rsid w:val="00602D73"/>
    <w:rsid w:val="00616764"/>
    <w:rsid w:val="00627ED8"/>
    <w:rsid w:val="006355C4"/>
    <w:rsid w:val="00643517"/>
    <w:rsid w:val="00652B57"/>
    <w:rsid w:val="00657AC3"/>
    <w:rsid w:val="00666B65"/>
    <w:rsid w:val="00681FC3"/>
    <w:rsid w:val="006824AA"/>
    <w:rsid w:val="00686B8E"/>
    <w:rsid w:val="0069677F"/>
    <w:rsid w:val="00696790"/>
    <w:rsid w:val="006A18DA"/>
    <w:rsid w:val="006B6F7E"/>
    <w:rsid w:val="006F2F24"/>
    <w:rsid w:val="00705649"/>
    <w:rsid w:val="007075A2"/>
    <w:rsid w:val="00734B4B"/>
    <w:rsid w:val="00782ABE"/>
    <w:rsid w:val="007927A9"/>
    <w:rsid w:val="007B549F"/>
    <w:rsid w:val="007D4494"/>
    <w:rsid w:val="007D4AEA"/>
    <w:rsid w:val="007D522D"/>
    <w:rsid w:val="007D685C"/>
    <w:rsid w:val="007E16FB"/>
    <w:rsid w:val="007E3E74"/>
    <w:rsid w:val="007F222A"/>
    <w:rsid w:val="00806E17"/>
    <w:rsid w:val="008159C3"/>
    <w:rsid w:val="00832A7C"/>
    <w:rsid w:val="0085013B"/>
    <w:rsid w:val="008528F1"/>
    <w:rsid w:val="00892A07"/>
    <w:rsid w:val="008B3986"/>
    <w:rsid w:val="008C2CED"/>
    <w:rsid w:val="008D29DB"/>
    <w:rsid w:val="008D476F"/>
    <w:rsid w:val="008F3902"/>
    <w:rsid w:val="0090151D"/>
    <w:rsid w:val="009375FE"/>
    <w:rsid w:val="009D117D"/>
    <w:rsid w:val="009E1FC0"/>
    <w:rsid w:val="00A12F4A"/>
    <w:rsid w:val="00A42EAE"/>
    <w:rsid w:val="00A61BB9"/>
    <w:rsid w:val="00A63DB3"/>
    <w:rsid w:val="00A9337A"/>
    <w:rsid w:val="00AB6888"/>
    <w:rsid w:val="00AD213B"/>
    <w:rsid w:val="00AE794A"/>
    <w:rsid w:val="00AF3729"/>
    <w:rsid w:val="00B23D67"/>
    <w:rsid w:val="00B34F6B"/>
    <w:rsid w:val="00B35BC1"/>
    <w:rsid w:val="00B3667A"/>
    <w:rsid w:val="00B4033B"/>
    <w:rsid w:val="00B56322"/>
    <w:rsid w:val="00B766D9"/>
    <w:rsid w:val="00BB689A"/>
    <w:rsid w:val="00BF431B"/>
    <w:rsid w:val="00C04944"/>
    <w:rsid w:val="00C36FE2"/>
    <w:rsid w:val="00C420A6"/>
    <w:rsid w:val="00C72699"/>
    <w:rsid w:val="00CA68C4"/>
    <w:rsid w:val="00CA6EF0"/>
    <w:rsid w:val="00CB11E0"/>
    <w:rsid w:val="00CB5ECF"/>
    <w:rsid w:val="00CC15BE"/>
    <w:rsid w:val="00CE5B2A"/>
    <w:rsid w:val="00CF3C24"/>
    <w:rsid w:val="00CF7E1A"/>
    <w:rsid w:val="00D05541"/>
    <w:rsid w:val="00D14942"/>
    <w:rsid w:val="00D958EE"/>
    <w:rsid w:val="00DA256B"/>
    <w:rsid w:val="00DA6C1F"/>
    <w:rsid w:val="00DD6115"/>
    <w:rsid w:val="00DE2781"/>
    <w:rsid w:val="00E04911"/>
    <w:rsid w:val="00E21FDE"/>
    <w:rsid w:val="00E4635A"/>
    <w:rsid w:val="00E746CC"/>
    <w:rsid w:val="00E97ABB"/>
    <w:rsid w:val="00EC7C4A"/>
    <w:rsid w:val="00ED25FD"/>
    <w:rsid w:val="00F020AB"/>
    <w:rsid w:val="00F073A9"/>
    <w:rsid w:val="00F314EB"/>
    <w:rsid w:val="00F410B7"/>
    <w:rsid w:val="00F425DA"/>
    <w:rsid w:val="00F608A7"/>
    <w:rsid w:val="00F8043E"/>
    <w:rsid w:val="00F87522"/>
    <w:rsid w:val="00FA1DF0"/>
    <w:rsid w:val="00FB4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8E7062D-F4DF-496C-9AEC-ABEF87C4D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9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D685C"/>
    <w:rPr>
      <w:rFonts w:cs="Times New Roman"/>
    </w:rPr>
  </w:style>
  <w:style w:type="paragraph" w:styleId="1">
    <w:name w:val="toc 1"/>
    <w:basedOn w:val="a"/>
    <w:next w:val="a"/>
    <w:autoRedefine/>
    <w:uiPriority w:val="99"/>
    <w:semiHidden/>
    <w:rsid w:val="00832A7C"/>
    <w:pPr>
      <w:spacing w:line="360" w:lineRule="auto"/>
    </w:pPr>
    <w:rPr>
      <w:sz w:val="28"/>
    </w:rPr>
  </w:style>
  <w:style w:type="character" w:styleId="a8">
    <w:name w:val="Hyperlink"/>
    <w:uiPriority w:val="99"/>
    <w:rsid w:val="00FB446A"/>
    <w:rPr>
      <w:rFonts w:cs="Times New Roman"/>
      <w:color w:val="0000FF"/>
      <w:u w:val="single"/>
    </w:rPr>
  </w:style>
  <w:style w:type="paragraph" w:customStyle="1" w:styleId="IIAIOIEO">
    <w:name w:val="IIAIOIEO"/>
    <w:basedOn w:val="a"/>
    <w:uiPriority w:val="99"/>
    <w:rsid w:val="007D522D"/>
    <w:pPr>
      <w:overflowPunct w:val="0"/>
      <w:autoSpaceDE w:val="0"/>
      <w:autoSpaceDN w:val="0"/>
      <w:adjustRightInd w:val="0"/>
      <w:jc w:val="center"/>
      <w:textAlignment w:val="baseline"/>
    </w:pPr>
    <w:rPr>
      <w:sz w:val="28"/>
      <w:szCs w:val="20"/>
      <w:u w:val="single"/>
    </w:rPr>
  </w:style>
  <w:style w:type="paragraph" w:customStyle="1" w:styleId="INIIAIIEOAENO">
    <w:name w:val="INIIAIIE OAENO"/>
    <w:basedOn w:val="a"/>
    <w:uiPriority w:val="99"/>
    <w:rsid w:val="007D522D"/>
    <w:pPr>
      <w:overflowPunct w:val="0"/>
      <w:autoSpaceDE w:val="0"/>
      <w:autoSpaceDN w:val="0"/>
      <w:adjustRightInd w:val="0"/>
      <w:ind w:firstLine="567"/>
      <w:jc w:val="both"/>
      <w:textAlignment w:val="baseline"/>
    </w:pPr>
    <w:rPr>
      <w:sz w:val="28"/>
      <w:szCs w:val="20"/>
    </w:rPr>
  </w:style>
  <w:style w:type="paragraph" w:styleId="a9">
    <w:name w:val="footnote text"/>
    <w:basedOn w:val="a"/>
    <w:link w:val="aa"/>
    <w:uiPriority w:val="99"/>
    <w:semiHidden/>
    <w:rsid w:val="00052C9E"/>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052C9E"/>
    <w:rPr>
      <w:rFonts w:cs="Times New Roman"/>
      <w:vertAlign w:val="superscript"/>
    </w:rPr>
  </w:style>
  <w:style w:type="paragraph" w:styleId="ac">
    <w:name w:val="header"/>
    <w:basedOn w:val="a"/>
    <w:link w:val="ad"/>
    <w:uiPriority w:val="99"/>
    <w:rsid w:val="0016109A"/>
    <w:pPr>
      <w:tabs>
        <w:tab w:val="center" w:pos="4677"/>
        <w:tab w:val="right" w:pos="9355"/>
      </w:tabs>
    </w:pPr>
  </w:style>
  <w:style w:type="character" w:customStyle="1" w:styleId="ad">
    <w:name w:val="Верх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89334">
      <w:marLeft w:val="0"/>
      <w:marRight w:val="0"/>
      <w:marTop w:val="0"/>
      <w:marBottom w:val="0"/>
      <w:divBdr>
        <w:top w:val="none" w:sz="0" w:space="0" w:color="auto"/>
        <w:left w:val="none" w:sz="0" w:space="0" w:color="auto"/>
        <w:bottom w:val="none" w:sz="0" w:space="0" w:color="auto"/>
        <w:right w:val="none" w:sz="0" w:space="0" w:color="auto"/>
      </w:divBdr>
    </w:div>
    <w:div w:id="34089335">
      <w:marLeft w:val="0"/>
      <w:marRight w:val="0"/>
      <w:marTop w:val="0"/>
      <w:marBottom w:val="0"/>
      <w:divBdr>
        <w:top w:val="none" w:sz="0" w:space="0" w:color="auto"/>
        <w:left w:val="none" w:sz="0" w:space="0" w:color="auto"/>
        <w:bottom w:val="none" w:sz="0" w:space="0" w:color="auto"/>
        <w:right w:val="none" w:sz="0" w:space="0" w:color="auto"/>
      </w:divBdr>
    </w:div>
    <w:div w:id="34089336">
      <w:marLeft w:val="0"/>
      <w:marRight w:val="0"/>
      <w:marTop w:val="0"/>
      <w:marBottom w:val="0"/>
      <w:divBdr>
        <w:top w:val="none" w:sz="0" w:space="0" w:color="auto"/>
        <w:left w:val="none" w:sz="0" w:space="0" w:color="auto"/>
        <w:bottom w:val="none" w:sz="0" w:space="0" w:color="auto"/>
        <w:right w:val="none" w:sz="0" w:space="0" w:color="auto"/>
      </w:divBdr>
    </w:div>
    <w:div w:id="340893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4236</Words>
  <Characters>24146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28326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admin</cp:lastModifiedBy>
  <cp:revision>2</cp:revision>
  <dcterms:created xsi:type="dcterms:W3CDTF">2014-02-23T15:21:00Z</dcterms:created>
  <dcterms:modified xsi:type="dcterms:W3CDTF">2014-02-23T15:21:00Z</dcterms:modified>
</cp:coreProperties>
</file>