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905" w:rsidRDefault="00525905">
      <w:pPr>
        <w:spacing w:line="480" w:lineRule="auto"/>
        <w:ind w:firstLine="426"/>
        <w:jc w:val="center"/>
        <w:rPr>
          <w:rFonts w:ascii="Arial" w:hAnsi="Arial" w:cs="Arial"/>
          <w:i/>
          <w:iCs/>
          <w:sz w:val="26"/>
          <w:szCs w:val="26"/>
          <w:u w:val="single"/>
        </w:rPr>
      </w:pPr>
      <w:r>
        <w:rPr>
          <w:rFonts w:ascii="Arial" w:hAnsi="Arial" w:cs="Arial"/>
          <w:i/>
          <w:iCs/>
          <w:sz w:val="26"/>
          <w:szCs w:val="26"/>
          <w:u w:val="single"/>
        </w:rPr>
        <w:t>C о д е р ж а н и е :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b/>
          <w:bCs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b/>
          <w:bCs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b/>
          <w:bCs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 Понятие характер”</w:t>
      </w:r>
    </w:p>
    <w:p w:rsidR="00525905" w:rsidRDefault="00525905">
      <w:pPr>
        <w:spacing w:line="480" w:lineRule="auto"/>
        <w:ind w:firstLine="42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1.1. Определение характера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1.2. Характер, общественные отношения и социальные группы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Структура характера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2.1. Связи черт характера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2.2. Черты характера и отношение личности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2.3. Акцентуация черт характера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 Природа и проявления характера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b/>
          <w:bCs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b/>
          <w:bCs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b/>
          <w:bCs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/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b/>
          <w:bCs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b/>
          <w:bCs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1. Понятие “характер”</w:t>
      </w:r>
    </w:p>
    <w:p w:rsidR="00525905" w:rsidRDefault="00525905">
      <w:pPr>
        <w:spacing w:line="480" w:lineRule="auto"/>
        <w:ind w:firstLine="426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1.1. Определение характера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 переводе с греческого “характер”- это ”чеканка”, “примета”. Действительно, характер- это особые приметы, которые приобретает человек, живя в обществе. Подобно тому, как индивидуальность личности проявляется в особенностях протекания психических процессов (хорошая память, богатое воображение, сообразительность и т.д.) и в чертах темперамента, она обнаруживает себя и в чертах характера.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Определяя понятие можно установить, что</w:t>
      </w:r>
      <w:r>
        <w:rPr>
          <w:rFonts w:ascii="Arial" w:hAnsi="Arial" w:cs="Arial"/>
          <w:i/>
          <w:iCs/>
          <w:sz w:val="26"/>
          <w:szCs w:val="26"/>
        </w:rPr>
        <w:t xml:space="preserve"> характер - это совокупность устойчивых индивидуальных особенностей личности, складывающаяся и проявляющаяся в деятельности и общении, обуславливая типичные для индивида способы поведения.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Индивидуальные особенности, образующие характер человека, относятся в первую очередь к воле (например, решительность или неуверенность, боязливость) и к чувствам (например, жизнерадостность или угнетенность), но в известной мере и к уму (например, легкомысленность или вдумчивость). Впрочем проявления характера являются комплексными образованиями и в ряде случаев практически не поддаются разнесению по разрядам волевых, эмоциональных или интеллектуальных процессов( к примеру подозрительность, великодушие, щедрость, злопамятность и др.).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</w:p>
    <w:p w:rsidR="00525905" w:rsidRDefault="00525905">
      <w:pPr>
        <w:spacing w:line="480" w:lineRule="auto"/>
        <w:ind w:firstLine="42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1.2. Характер, общественные отношения и социальные группы.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Характер обнаруживает зависимость от общественных отношений, определяющих направленность личности человека.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Становление характера происходит в условиях  включения личности в различные по уровню развития социальные группы (семья, трудовой коллектив, дружеская компания и т.д.). В зависимости от того, как происходит индивидуализация личности в референтной для нее группе и каков уровень развития межличностных отношений в ней , у подростка могут формироваться в одном случае прямота, открытость, смелость, принципиальность, а другом случае - скрытность, лживость и трусость. В коллективе высокого уровня развития создаются наиболее благоприятные возможности развития и закрепления лучших черт характера. Этот процесс способствует оптимальной интеграции личности в группе.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Зная характер человека, можно предвидеть. как он поведет себя в тех или иных обстоятельствах, а следовательно, и направлять его поведение.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Таким образом, знание характера, как и темперамента индивида, является условием эффективности индивидуального подхода к человеку.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2. Структура характера.</w:t>
      </w:r>
    </w:p>
    <w:p w:rsidR="00525905" w:rsidRDefault="00525905">
      <w:pPr>
        <w:spacing w:line="480" w:lineRule="auto"/>
        <w:ind w:firstLine="42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2.1. Связи черт характера.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Характер человеческой личности многогранен; хотя в нем могут быть выделены отдельные черты или стороны, но они, однако, не существуют изолированно друг от друга, а являются связанными воедино, образуя более или менее цельную структуру характера.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Структура же характера обнаруживается в закономерной зависимости между отдельными его чертами.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Среди черт характера некоторые из них выступают как основные, ведущие, задающие общую направленность развитию всего комплекса его проявлений. Наряду с ними существуют и второстепенные черты, которые в одних случаях определяются основными, а в других могут и не гармонировать с ними. Так и в жизни - нам  встречаются более цельные характеры и более противоречивые.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Существование цельных характеров обуславливает возможность среди громадного разнообразия характеров выделять определенные их типы, наделенные общими чертами.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Цельность характера не исключает полностью его противоречивости: доброта иногда вступает в конфликт с принципиальностью, чувство юмора - с ответственностью.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Черты характера не могут быть отождествлены с убеждениями, взглядами на жизнь и другими особенностями направленности личности. Один добродушный и веселый человек может быть высоконравственным и порядочным, а другой - тоже добродушный и веселый - но при этом не брезгующий никакими, в том числе и нечистоплотными, поступками для достижения своих целей.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2.2. Черты характера и отношение личности.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Проявляясь в действиях и поступках, в том, в какой мере активно субъект включается в совместную деятельность, характер оказывается зависимым как от содержания деятельности,  так и от успешного или неуспешного преодоления трудностей, от дальних и ближних перспектив и достижения основных жизненных целей.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Таким образом, важнейший момент в формировании характера - то, как человек относится к окружающей среде и к самому себе - как к другому. Эти отношения являются вместе с тем основанием для классификации важнейших черт характера.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Характер человека проявляется , во-первых, в том , как он относится</w:t>
      </w:r>
      <w:r>
        <w:rPr>
          <w:rFonts w:ascii="Arial" w:hAnsi="Arial" w:cs="Arial"/>
          <w:i/>
          <w:iCs/>
          <w:sz w:val="26"/>
          <w:szCs w:val="26"/>
        </w:rPr>
        <w:t xml:space="preserve"> к другим людям</w:t>
      </w:r>
      <w:r>
        <w:rPr>
          <w:rFonts w:ascii="Arial" w:hAnsi="Arial" w:cs="Arial"/>
          <w:sz w:val="26"/>
          <w:szCs w:val="26"/>
        </w:rPr>
        <w:t>: родным и близким, знакомым и малознакомым людям. Устойчивая и неустойчивая привязанность, принципиальность и беспринципиальность, общительность и замкнутость, правдивость и лживость, тактичность и грубость обнаруживают отношение человека к другим людям.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Во-вторых, показательно для характера  отношение человека</w:t>
      </w:r>
      <w:r>
        <w:rPr>
          <w:rFonts w:ascii="Arial" w:hAnsi="Arial" w:cs="Arial"/>
          <w:i/>
          <w:iCs/>
          <w:sz w:val="26"/>
          <w:szCs w:val="26"/>
        </w:rPr>
        <w:t xml:space="preserve"> к себе</w:t>
      </w:r>
      <w:r>
        <w:rPr>
          <w:rFonts w:ascii="Arial" w:hAnsi="Arial" w:cs="Arial"/>
          <w:sz w:val="26"/>
          <w:szCs w:val="26"/>
        </w:rPr>
        <w:t>: самолюбие и чувство собственного достоинства или приниженность, или неуверенность в своих силах. У одних людей на первый план выступают себялюбие и эгоизм, у других - самоотверженность в борьбе за общее дело.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В-третьих, характер обнаруживается в отношении человека </w:t>
      </w:r>
      <w:r>
        <w:rPr>
          <w:rFonts w:ascii="Arial" w:hAnsi="Arial" w:cs="Arial"/>
          <w:i/>
          <w:iCs/>
          <w:sz w:val="26"/>
          <w:szCs w:val="26"/>
        </w:rPr>
        <w:t>к делу</w:t>
      </w:r>
      <w:r>
        <w:rPr>
          <w:rFonts w:ascii="Arial" w:hAnsi="Arial" w:cs="Arial"/>
          <w:sz w:val="26"/>
          <w:szCs w:val="26"/>
        </w:rPr>
        <w:t>. Так, к числу наиболее ценных черт характера относятся добросовестность и исполнительность, серьезность, энтузиазм, ответственность за порученное дело и озабоченность его результатами.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В-четвертых, характер проявляется в отношении человека </w:t>
      </w:r>
      <w:r>
        <w:rPr>
          <w:rFonts w:ascii="Arial" w:hAnsi="Arial" w:cs="Arial"/>
          <w:i/>
          <w:iCs/>
          <w:sz w:val="26"/>
          <w:szCs w:val="26"/>
        </w:rPr>
        <w:t>к вещам:</w:t>
      </w:r>
      <w:r>
        <w:rPr>
          <w:rFonts w:ascii="Arial" w:hAnsi="Arial" w:cs="Arial"/>
          <w:sz w:val="26"/>
          <w:szCs w:val="26"/>
        </w:rPr>
        <w:t xml:space="preserve"> не только отношение вообще к собственности, но и аккуратное или небрежное обращение со своими вещами, с одеждой, обувью, книгами и т.д.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Все вышеперечисленные проявления дают возможность в некоторой мере составить так называемые “портреты” характеров людей.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2.3. Акцентуация черт характера.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Число черт характера, которые зафиксированы человеческим опытом и нашли обозначение в языке, чрезвычайно велико.  Вариативность черт характера проявляется не только в их качественном многообразии и своеобразии, но и количественной выраженности. Когда количественная выраженность той или иной черты характера достигает предельных величин и оказывается у крайней границы нормы, возникает так называемая акцентуация характера.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i/>
          <w:iCs/>
          <w:sz w:val="26"/>
          <w:szCs w:val="26"/>
        </w:rPr>
        <w:t>Акцентуация характера</w:t>
      </w:r>
      <w:r>
        <w:rPr>
          <w:rFonts w:ascii="Arial" w:hAnsi="Arial" w:cs="Arial"/>
          <w:sz w:val="26"/>
          <w:szCs w:val="26"/>
        </w:rPr>
        <w:t xml:space="preserve"> - это крайние варианты нормы характера как результат усиления его отдельных черт.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Акцентуация характера при крайне неблагоприятных обстоятельствах может привести к патологическим нарушениям и изменениям поведения личности, к психопатологии (патологии характера, препятствующей адекватной социальной адаптации личности и практически необратимой, хотя в условиях правильного лечения поддающейся некоторой коррекции), но сведение ее к патологии неправомерно.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Классификация типов акцентуации характера представляет значительную сложность и не совпадает по номенклатуре наименований у разных авторов ( К. Леонгард, А. Личко). Однако описание акцентуированных черт в значительной степени оказывается идентичным.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Можно выделить следующие важнейшие типы акцентуации характера: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>
        <w:rPr>
          <w:rFonts w:ascii="Arial" w:hAnsi="Arial" w:cs="Arial"/>
          <w:i/>
          <w:iCs/>
          <w:sz w:val="26"/>
          <w:szCs w:val="26"/>
        </w:rPr>
        <w:t>интровертный тип характера</w:t>
      </w:r>
      <w:r>
        <w:rPr>
          <w:rFonts w:ascii="Arial" w:hAnsi="Arial" w:cs="Arial"/>
          <w:sz w:val="26"/>
          <w:szCs w:val="26"/>
        </w:rPr>
        <w:t>, для него свойственна замкнутость в общении и налаживании контактов с окружающими и уход в себя;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>
        <w:rPr>
          <w:rFonts w:ascii="Arial" w:hAnsi="Arial" w:cs="Arial"/>
          <w:i/>
          <w:iCs/>
          <w:sz w:val="26"/>
          <w:szCs w:val="26"/>
        </w:rPr>
        <w:t>экстравертный тип</w:t>
      </w:r>
      <w:r>
        <w:rPr>
          <w:rFonts w:ascii="Arial" w:hAnsi="Arial" w:cs="Arial"/>
          <w:sz w:val="26"/>
          <w:szCs w:val="26"/>
        </w:rPr>
        <w:t xml:space="preserve"> - эмоциональная взвинченность, жажда общения и деятельности, зачастую безотносительно к ее необходимости и ценности, говорливость, непостоянство увлечений, иногда хвастливость, поверхностность, конформность (не оказаться “белой вороной”);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i/>
          <w:iCs/>
          <w:sz w:val="26"/>
          <w:szCs w:val="26"/>
        </w:rPr>
        <w:t>- неуправляемый тип</w:t>
      </w:r>
      <w:r>
        <w:rPr>
          <w:rFonts w:ascii="Arial" w:hAnsi="Arial" w:cs="Arial"/>
          <w:sz w:val="26"/>
          <w:szCs w:val="26"/>
        </w:rPr>
        <w:t xml:space="preserve"> - импульсивность, конфликтность, нетерпимость к возражениям, иногда и подозрительность;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>
        <w:rPr>
          <w:rFonts w:ascii="Arial" w:hAnsi="Arial" w:cs="Arial"/>
          <w:i/>
          <w:iCs/>
          <w:sz w:val="26"/>
          <w:szCs w:val="26"/>
        </w:rPr>
        <w:t>неврастенический тип</w:t>
      </w:r>
      <w:r>
        <w:rPr>
          <w:rFonts w:ascii="Arial" w:hAnsi="Arial" w:cs="Arial"/>
          <w:sz w:val="26"/>
          <w:szCs w:val="26"/>
        </w:rPr>
        <w:t>, его преобладающие черты-  это раздражительность, повышенная утомляемость, мнительность;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>
        <w:rPr>
          <w:rFonts w:ascii="Arial" w:hAnsi="Arial" w:cs="Arial"/>
          <w:i/>
          <w:iCs/>
          <w:sz w:val="26"/>
          <w:szCs w:val="26"/>
        </w:rPr>
        <w:t>сензитивный тип</w:t>
      </w:r>
      <w:r>
        <w:rPr>
          <w:rFonts w:ascii="Arial" w:hAnsi="Arial" w:cs="Arial"/>
          <w:sz w:val="26"/>
          <w:szCs w:val="26"/>
        </w:rPr>
        <w:t>, ему свойственны пугливость, замкнутость, застенчивость;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>
        <w:rPr>
          <w:rFonts w:ascii="Arial" w:hAnsi="Arial" w:cs="Arial"/>
          <w:i/>
          <w:iCs/>
          <w:sz w:val="26"/>
          <w:szCs w:val="26"/>
        </w:rPr>
        <w:t>демонстрационному типу</w:t>
      </w:r>
      <w:r>
        <w:rPr>
          <w:rFonts w:ascii="Arial" w:hAnsi="Arial" w:cs="Arial"/>
          <w:sz w:val="26"/>
          <w:szCs w:val="26"/>
        </w:rPr>
        <w:t xml:space="preserve"> акцентуации характера присущ эгоцентризм, потребность в постоянном внимании к своей особе, восхищении и сочувствии, склонность к позерству и рисовке ( одним словом, демонстрационность характера).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Следует еще раз подчеркнуть, что в связи с многообразием характеров, вышеперечисленное деление на типы акцентуации выведены с большой степенью обобщенности.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b/>
          <w:bCs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b/>
          <w:bCs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3. Природа и проявления характера.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Характер, как и темперамент, обнаруживает зависимость от физиологических особенностей человека, и прежде всего от типа нервной системы. Свойства темперамента накладывают свой отпечаток на проявления характера, определяя динамические  особенности их возникновения и протекания. В конечном счете черты темперамента и характера образуют облик человека, интегральную характеристику его индивидуальности.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Особенности темперамента могут противодействовать или способствовать развитию определенных сторон характера.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Формирование характера, осуществляющееся в группе высокого уровня развития, создает наиболее благоприятные условия для сглаживания так называемых “порочных” черт у разных типов характера.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Возникновение свойств характера, его природа, возможность или невозможность его изменения являются предметом давних дискуссий психологов и нередко поводом для категорических суждений, свойственных обыденному сознанию.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Социальной зрелости индивид достигает, обладая системой сложившихся черт характера. Этот процесс протекает неприметно и человеку кажется, что таким, как сейчас. он был всегда. Так возникает мнение, что черты человеческого характера даны ему от природы, являются врожденными.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Это мнение неверное... Человек рождается с различными особенностями функционирования головного мозга, эндокринной системы. Эти особенности не психологические, а физиологические, но они выступают в качестве первых причин того, что одни и те же воздействия на людей могут вызвать различный психологический эффект. Они определяют условия, в которых будет развиваться психика личности.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Эти различия в физиологических условиях - лишь первая причина различий характеров людей.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Необходимо иметь в виду, что “сходные условия жизни” - понятие весьма относительное, и что существует много других, неявляющихся идентичными, условий, которые в большой мере способствуют зарождению различных качеств и особенностей личности. 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Характер - во многом и результат самовоспитания. В характере аккумулируются привычки человека. Характер проявляется в деятельности людей,  но в ней же и формируется. Таким образом мы небезосновательно можем сделать вывод, что быт, условия жизни в семье, а также и в коллективе - являются школой человеческих характеров...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Итак, характер не дан человеку от природы. Нет характера, которого нельзя было бы скорректировать. Ссылки на то, что “у меня такой характер, и я ничего с собой поделать не могу”, психологически совершенно несостоятельны. Каждый человек отвечает за все проявления своего характера, и в состоянии заняться самовоспитанием.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Если нет оснований выводить особенности характера из физиологической, природной предрасположенности к их проявлению (хотя, безусловно, следует принимать во внимание и природные предпосылки формирования характера), то тем меньше возможностей утверждать его наследственное происхождение.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Изучение однояйцевых близнецов, у которых наследственный фонд анатомно-физиологических свойств идентичен, свидетельствует о ярко выраженной тождественности темперамента близнецов, но не характеров. Случаи воспитания однояйцовых близнецов в разных семьях свидетельствуют о нетождественности их характеров.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Проникшие в массовую печать сведения о том, что вне зависимости от пожизненно складывающихся, любых и существенно различающихся условий у однояйцовых близнецов якобы возникают заведомо одинаковые вкусы, пристрастия и черты характера, являются весьма сомнительными. В разных условиях и обстоятельствах при одних и тех же наследственных предпосылках могут сложиться не только разные, но и прямо противоположные свойства характера.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Итак, характер - это прижизненное приобретение личности, включающейся в систему общественных отношений, в совместную деятельность и общение с другими людьми, и тем самым обретающей свою индивидуальность.    </w:t>
      </w: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both"/>
        <w:rPr>
          <w:rFonts w:ascii="Arial" w:hAnsi="Arial" w:cs="Arial"/>
          <w:sz w:val="26"/>
          <w:szCs w:val="26"/>
        </w:rPr>
      </w:pPr>
    </w:p>
    <w:p w:rsidR="00525905" w:rsidRDefault="00525905">
      <w:pPr>
        <w:spacing w:line="480" w:lineRule="auto"/>
        <w:ind w:firstLine="42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Л и т е р а т у р а</w:t>
      </w:r>
    </w:p>
    <w:p w:rsidR="00525905" w:rsidRDefault="00525905">
      <w:pPr>
        <w:spacing w:line="480" w:lineRule="auto"/>
        <w:ind w:firstLine="426"/>
        <w:jc w:val="center"/>
        <w:rPr>
          <w:rFonts w:ascii="Arial" w:hAnsi="Arial" w:cs="Arial"/>
          <w:i/>
          <w:iCs/>
          <w:sz w:val="26"/>
          <w:szCs w:val="26"/>
          <w:u w:val="single"/>
        </w:rPr>
      </w:pPr>
    </w:p>
    <w:p w:rsidR="00525905" w:rsidRDefault="00525905">
      <w:pPr>
        <w:spacing w:line="480" w:lineRule="auto"/>
        <w:ind w:firstLine="426"/>
        <w:jc w:val="center"/>
        <w:rPr>
          <w:rFonts w:ascii="Arial" w:hAnsi="Arial" w:cs="Arial"/>
          <w:i/>
          <w:iCs/>
          <w:sz w:val="26"/>
          <w:szCs w:val="26"/>
          <w:u w:val="single"/>
        </w:rPr>
      </w:pPr>
    </w:p>
    <w:p w:rsidR="00525905" w:rsidRDefault="00525905">
      <w:pPr>
        <w:spacing w:line="480" w:lineRule="auto"/>
        <w:ind w:firstLine="42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 Личко А.Е. “Психопатии и акцентуации характера у подростков” - Москва: "Педагогическая книга", 1992. - 287 с.</w:t>
      </w:r>
    </w:p>
    <w:p w:rsidR="00525905" w:rsidRDefault="00525905">
      <w:pPr>
        <w:spacing w:line="480" w:lineRule="auto"/>
        <w:ind w:firstLine="426"/>
        <w:rPr>
          <w:rFonts w:ascii="Arial" w:hAnsi="Arial" w:cs="Arial"/>
          <w:sz w:val="26"/>
          <w:szCs w:val="26"/>
        </w:rPr>
      </w:pPr>
    </w:p>
    <w:p w:rsidR="00525905" w:rsidRDefault="00525905">
      <w:pPr>
        <w:spacing w:line="480" w:lineRule="auto"/>
        <w:ind w:firstLine="42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Петровский А.В.  Введение в психологию.- Москва: Издательский центр “Академия”, 1995. - 496 с.</w:t>
      </w:r>
    </w:p>
    <w:p w:rsidR="00525905" w:rsidRDefault="00525905">
      <w:pPr>
        <w:spacing w:line="480" w:lineRule="auto"/>
        <w:ind w:firstLine="426"/>
        <w:rPr>
          <w:rFonts w:ascii="Arial" w:hAnsi="Arial" w:cs="Arial"/>
          <w:sz w:val="26"/>
          <w:szCs w:val="26"/>
        </w:rPr>
      </w:pPr>
    </w:p>
    <w:p w:rsidR="00525905" w:rsidRDefault="00525905">
      <w:pPr>
        <w:spacing w:line="480" w:lineRule="auto"/>
        <w:ind w:firstLine="42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 "Характеры и судьбы". Учительская газета, 1994, №№ 34,35,36</w:t>
      </w:r>
    </w:p>
    <w:p w:rsidR="00525905" w:rsidRDefault="00525905">
      <w:pPr>
        <w:spacing w:line="480" w:lineRule="auto"/>
        <w:ind w:firstLine="426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sectPr w:rsidR="00525905">
      <w:footerReference w:type="default" r:id="rId6"/>
      <w:pgSz w:w="11906" w:h="16838"/>
      <w:pgMar w:top="1134" w:right="850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38C" w:rsidRDefault="0099238C">
      <w:r>
        <w:separator/>
      </w:r>
    </w:p>
  </w:endnote>
  <w:endnote w:type="continuationSeparator" w:id="0">
    <w:p w:rsidR="0099238C" w:rsidRDefault="00992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905" w:rsidRDefault="00323E3C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3</w:t>
    </w:r>
  </w:p>
  <w:p w:rsidR="00525905" w:rsidRDefault="0052590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38C" w:rsidRDefault="0099238C">
      <w:r>
        <w:separator/>
      </w:r>
    </w:p>
  </w:footnote>
  <w:footnote w:type="continuationSeparator" w:id="0">
    <w:p w:rsidR="0099238C" w:rsidRDefault="009923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5905"/>
    <w:rsid w:val="00152C27"/>
    <w:rsid w:val="00323E3C"/>
    <w:rsid w:val="00525905"/>
    <w:rsid w:val="0099238C"/>
    <w:rsid w:val="00EA4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E0323AA-B9F3-4FE5-A8B3-D9D991A31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uiPriority w:val="99"/>
    <w:semiHidden/>
    <w:pPr>
      <w:tabs>
        <w:tab w:val="right" w:leader="dot" w:pos="9072"/>
      </w:tabs>
      <w:spacing w:before="120" w:after="120"/>
    </w:pPr>
    <w:rPr>
      <w:b/>
      <w:bCs/>
      <w:caps/>
    </w:rPr>
  </w:style>
  <w:style w:type="paragraph" w:styleId="2">
    <w:name w:val="toc 2"/>
    <w:basedOn w:val="a"/>
    <w:next w:val="a"/>
    <w:uiPriority w:val="99"/>
    <w:semiHidden/>
    <w:pPr>
      <w:tabs>
        <w:tab w:val="right" w:leader="dot" w:pos="9072"/>
      </w:tabs>
    </w:pPr>
    <w:rPr>
      <w:smallCaps/>
    </w:rPr>
  </w:style>
  <w:style w:type="paragraph" w:styleId="3">
    <w:name w:val="toc 3"/>
    <w:basedOn w:val="a"/>
    <w:next w:val="a"/>
    <w:uiPriority w:val="99"/>
    <w:semiHidden/>
    <w:pPr>
      <w:tabs>
        <w:tab w:val="right" w:leader="dot" w:pos="9072"/>
      </w:tabs>
      <w:ind w:left="200"/>
    </w:pPr>
    <w:rPr>
      <w:i/>
      <w:iCs/>
    </w:rPr>
  </w:style>
  <w:style w:type="paragraph" w:styleId="4">
    <w:name w:val="toc 4"/>
    <w:basedOn w:val="a"/>
    <w:next w:val="a"/>
    <w:uiPriority w:val="99"/>
    <w:semiHidden/>
    <w:pPr>
      <w:tabs>
        <w:tab w:val="right" w:leader="dot" w:pos="9072"/>
      </w:tabs>
      <w:ind w:left="400"/>
    </w:pPr>
    <w:rPr>
      <w:sz w:val="18"/>
      <w:szCs w:val="18"/>
    </w:rPr>
  </w:style>
  <w:style w:type="paragraph" w:styleId="5">
    <w:name w:val="toc 5"/>
    <w:basedOn w:val="a"/>
    <w:next w:val="a"/>
    <w:uiPriority w:val="99"/>
    <w:semiHidden/>
    <w:pPr>
      <w:tabs>
        <w:tab w:val="right" w:leader="dot" w:pos="9072"/>
      </w:tabs>
      <w:ind w:left="600"/>
    </w:pPr>
    <w:rPr>
      <w:sz w:val="18"/>
      <w:szCs w:val="18"/>
    </w:rPr>
  </w:style>
  <w:style w:type="paragraph" w:styleId="6">
    <w:name w:val="toc 6"/>
    <w:basedOn w:val="a"/>
    <w:next w:val="a"/>
    <w:uiPriority w:val="99"/>
    <w:semiHidden/>
    <w:pPr>
      <w:tabs>
        <w:tab w:val="right" w:leader="dot" w:pos="9072"/>
      </w:tabs>
      <w:ind w:left="800"/>
    </w:pPr>
    <w:rPr>
      <w:sz w:val="18"/>
      <w:szCs w:val="18"/>
    </w:rPr>
  </w:style>
  <w:style w:type="paragraph" w:styleId="7">
    <w:name w:val="toc 7"/>
    <w:basedOn w:val="a"/>
    <w:next w:val="a"/>
    <w:uiPriority w:val="99"/>
    <w:semiHidden/>
    <w:pPr>
      <w:tabs>
        <w:tab w:val="right" w:leader="dot" w:pos="9072"/>
      </w:tabs>
      <w:ind w:left="1000"/>
    </w:pPr>
    <w:rPr>
      <w:sz w:val="18"/>
      <w:szCs w:val="18"/>
    </w:rPr>
  </w:style>
  <w:style w:type="paragraph" w:styleId="8">
    <w:name w:val="toc 8"/>
    <w:basedOn w:val="a"/>
    <w:next w:val="a"/>
    <w:uiPriority w:val="99"/>
    <w:semiHidden/>
    <w:pPr>
      <w:tabs>
        <w:tab w:val="right" w:leader="dot" w:pos="9072"/>
      </w:tabs>
      <w:ind w:left="1200"/>
    </w:pPr>
    <w:rPr>
      <w:sz w:val="18"/>
      <w:szCs w:val="18"/>
    </w:rPr>
  </w:style>
  <w:style w:type="paragraph" w:styleId="9">
    <w:name w:val="toc 9"/>
    <w:basedOn w:val="a"/>
    <w:next w:val="a"/>
    <w:uiPriority w:val="99"/>
    <w:semiHidden/>
    <w:pPr>
      <w:tabs>
        <w:tab w:val="right" w:leader="dot" w:pos="9072"/>
      </w:tabs>
      <w:ind w:left="1400"/>
    </w:pPr>
    <w:rPr>
      <w:sz w:val="18"/>
      <w:szCs w:val="18"/>
    </w:rPr>
  </w:style>
  <w:style w:type="paragraph" w:styleId="a3">
    <w:name w:val="foot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1824</Words>
  <Characters>10400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переводе с греческого “характер”- это”чеканка”, “примета”. Действительно, характер- это особые приметы, которые приобретает человек, живя в обществе. Подобно тому, как индивидуальность личности проявляется в особенностях протекания психических процессов</vt:lpstr>
    </vt:vector>
  </TitlesOfParts>
  <Company>АОЗТ "СЛАВИЯ"</Company>
  <LinksUpToDate>false</LinksUpToDate>
  <CharactersWithSpaces>12200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переводе с греческого “характер”- это”чеканка”, “примета”. Действительно, характер- это особые приметы, которые приобретает человек, живя в обществе. Подобно тому, как индивидуальность личности проявляется в особенностях протекания психических процессов</dc:title>
  <dc:subject/>
  <dc:creator>1</dc:creator>
  <cp:keywords/>
  <dc:description/>
  <cp:lastModifiedBy>admin</cp:lastModifiedBy>
  <cp:revision>2</cp:revision>
  <dcterms:created xsi:type="dcterms:W3CDTF">2014-02-17T10:04:00Z</dcterms:created>
  <dcterms:modified xsi:type="dcterms:W3CDTF">2014-02-17T10:04:00Z</dcterms:modified>
</cp:coreProperties>
</file>