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FDF" w:rsidRDefault="00CA1FDF">
      <w:pPr>
        <w:pStyle w:val="FR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Сознание и подсознание</w:t>
      </w:r>
    </w:p>
    <w:p w:rsidR="00CA1FDF" w:rsidRDefault="00CA1FDF">
      <w:pPr>
        <w:pStyle w:val="FR1"/>
        <w:spacing w:line="360" w:lineRule="auto"/>
        <w:ind w:left="709"/>
        <w:jc w:val="both"/>
        <w:rPr>
          <w:b w:val="0"/>
          <w:sz w:val="28"/>
        </w:rPr>
      </w:pP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Утверждение о том, что человек — существо сознательное, из</w:t>
      </w:r>
      <w:r>
        <w:rPr>
          <w:sz w:val="28"/>
        </w:rPr>
        <w:softHyphen/>
        <w:t>вестно всем. В этом усматривается фундаментальная характеристи</w:t>
      </w:r>
      <w:r>
        <w:rPr>
          <w:sz w:val="28"/>
        </w:rPr>
        <w:softHyphen/>
        <w:t>ка способа бытия, жизни человека. Свою собственную жизнь, свое "я" человек способен отделить от окружающей его среды, выде</w:t>
      </w:r>
      <w:r>
        <w:rPr>
          <w:sz w:val="28"/>
        </w:rPr>
        <w:softHyphen/>
        <w:t xml:space="preserve">лить свой внутренний мир, представить свою субъективность как предмет осмысления, как предмет </w:t>
      </w:r>
      <w:r>
        <w:rPr>
          <w:i/>
          <w:sz w:val="28"/>
        </w:rPr>
        <w:t xml:space="preserve">практического преобразования. </w:t>
      </w:r>
      <w:r>
        <w:rPr>
          <w:sz w:val="28"/>
        </w:rPr>
        <w:t>Этим человек и отличается от животного. Итак, сознание собира</w:t>
      </w:r>
      <w:r>
        <w:rPr>
          <w:sz w:val="28"/>
        </w:rPr>
        <w:softHyphen/>
        <w:t>ет и интегрирует многообразные явления человеческой реальнос</w:t>
      </w:r>
      <w:r>
        <w:rPr>
          <w:sz w:val="28"/>
        </w:rPr>
        <w:softHyphen/>
        <w:t xml:space="preserve">ти в подлинно целостный способ бытия. Именно сознание делает человека Человеком. </w:t>
      </w:r>
    </w:p>
    <w:p w:rsidR="00CA1FDF" w:rsidRDefault="00CA1FDF">
      <w:pPr>
        <w:pStyle w:val="1"/>
        <w:spacing w:line="360" w:lineRule="auto"/>
        <w:ind w:left="40" w:firstLine="709"/>
        <w:rPr>
          <w:sz w:val="28"/>
        </w:rPr>
      </w:pPr>
      <w:r>
        <w:rPr>
          <w:sz w:val="28"/>
        </w:rPr>
        <w:t>Однако само признание многочисленными науками значения сознания для человека еще не привело к сколько-нибудь устояв</w:t>
      </w:r>
      <w:r>
        <w:rPr>
          <w:sz w:val="28"/>
        </w:rPr>
        <w:softHyphen/>
        <w:t>шейся теории этого феномена. Его изучают многие науки — фи</w:t>
      </w:r>
      <w:r>
        <w:rPr>
          <w:sz w:val="28"/>
        </w:rPr>
        <w:softHyphen/>
        <w:t>лософия, антропология, нейрофизиология, социология, психо</w:t>
      </w:r>
      <w:r>
        <w:rPr>
          <w:sz w:val="28"/>
        </w:rPr>
        <w:softHyphen/>
        <w:t>логия, физиология и др. Сознание является предметом присталь</w:t>
      </w:r>
      <w:r>
        <w:rPr>
          <w:sz w:val="28"/>
        </w:rPr>
        <w:softHyphen/>
        <w:t>ного внимания теологии абсолютно всех религий. Однако за от</w:t>
      </w:r>
      <w:r>
        <w:rPr>
          <w:sz w:val="28"/>
        </w:rPr>
        <w:softHyphen/>
        <w:t>дельными теоретическими подходами, методологическими схе</w:t>
      </w:r>
      <w:r>
        <w:rPr>
          <w:sz w:val="28"/>
        </w:rPr>
        <w:softHyphen/>
        <w:t>мами, разными методиками пока не проглядывается целостной научной характеристики сознания, хотя с психологической точ</w:t>
      </w:r>
      <w:r>
        <w:rPr>
          <w:sz w:val="28"/>
        </w:rPr>
        <w:softHyphen/>
        <w:t>ки зрения можно говорить о некоторых установленных его чертах.</w:t>
      </w:r>
    </w:p>
    <w:p w:rsidR="00CA1FDF" w:rsidRDefault="00CA1FDF">
      <w:pPr>
        <w:pStyle w:val="1"/>
        <w:spacing w:line="360" w:lineRule="auto"/>
        <w:ind w:left="40" w:firstLine="709"/>
        <w:rPr>
          <w:sz w:val="28"/>
        </w:rPr>
      </w:pPr>
      <w:r>
        <w:rPr>
          <w:sz w:val="28"/>
        </w:rPr>
        <w:t xml:space="preserve">Сознание индивида характеризуется </w:t>
      </w:r>
      <w:r>
        <w:rPr>
          <w:i/>
          <w:sz w:val="28"/>
        </w:rPr>
        <w:t>активностью.</w:t>
      </w:r>
      <w:r>
        <w:rPr>
          <w:sz w:val="28"/>
        </w:rPr>
        <w:t xml:space="preserve"> Известна ре</w:t>
      </w:r>
      <w:r>
        <w:rPr>
          <w:sz w:val="28"/>
        </w:rPr>
        <w:softHyphen/>
        <w:t>активность организмов, т.е. такие их действия, которые обуслов</w:t>
      </w:r>
      <w:r>
        <w:rPr>
          <w:sz w:val="28"/>
        </w:rPr>
        <w:softHyphen/>
        <w:t>лены предшествующей ситуацией. Активность же обусловлена прежде всего спецификой внутреннего состояния субъекта в мо</w:t>
      </w:r>
      <w:r>
        <w:rPr>
          <w:sz w:val="28"/>
        </w:rPr>
        <w:softHyphen/>
        <w:t>мент действия, а также наличием цели и устойчивой деятельнос</w:t>
      </w:r>
      <w:r>
        <w:rPr>
          <w:sz w:val="28"/>
        </w:rPr>
        <w:softHyphen/>
        <w:t>тью по ее достижению.</w:t>
      </w:r>
    </w:p>
    <w:p w:rsidR="00CA1FDF" w:rsidRDefault="00CA1FDF">
      <w:pPr>
        <w:pStyle w:val="1"/>
        <w:spacing w:line="360" w:lineRule="auto"/>
        <w:ind w:left="40" w:firstLine="709"/>
        <w:rPr>
          <w:sz w:val="28"/>
        </w:rPr>
      </w:pPr>
      <w:r>
        <w:rPr>
          <w:sz w:val="28"/>
        </w:rPr>
        <w:t xml:space="preserve">Сознанию присуща </w:t>
      </w:r>
      <w:r>
        <w:rPr>
          <w:i/>
          <w:sz w:val="28"/>
        </w:rPr>
        <w:t>интенциональность</w:t>
      </w:r>
      <w:r>
        <w:rPr>
          <w:sz w:val="28"/>
        </w:rPr>
        <w:t xml:space="preserve"> (лат.</w:t>
      </w:r>
      <w:r>
        <w:rPr>
          <w:sz w:val="28"/>
          <w:lang w:val="en-US"/>
        </w:rPr>
        <w:t xml:space="preserve"> intentio —</w:t>
      </w:r>
      <w:r>
        <w:rPr>
          <w:sz w:val="28"/>
        </w:rPr>
        <w:t xml:space="preserve"> стрем</w:t>
      </w:r>
      <w:r>
        <w:rPr>
          <w:sz w:val="28"/>
        </w:rPr>
        <w:softHyphen/>
        <w:t>ление), т.е. направленность на какой-либо предмет. Сознание — это всегда сознание чего-либо.</w:t>
      </w:r>
    </w:p>
    <w:p w:rsidR="00CA1FDF" w:rsidRDefault="00CA1FDF">
      <w:pPr>
        <w:pStyle w:val="1"/>
        <w:spacing w:line="360" w:lineRule="auto"/>
        <w:ind w:left="40" w:firstLine="709"/>
        <w:rPr>
          <w:sz w:val="28"/>
        </w:rPr>
      </w:pPr>
      <w:r>
        <w:rPr>
          <w:sz w:val="28"/>
        </w:rPr>
        <w:t>Существенной характеристикой человеческого сознания явля</w:t>
      </w:r>
      <w:r>
        <w:rPr>
          <w:sz w:val="28"/>
        </w:rPr>
        <w:softHyphen/>
        <w:t xml:space="preserve">ется </w:t>
      </w:r>
      <w:r>
        <w:rPr>
          <w:i/>
          <w:sz w:val="28"/>
        </w:rPr>
        <w:t>способность к рефлексии, самонаблюдению.</w:t>
      </w:r>
      <w:r>
        <w:rPr>
          <w:sz w:val="28"/>
        </w:rPr>
        <w:t xml:space="preserve"> Рефлексия (лат.</w:t>
      </w:r>
      <w:r>
        <w:rPr>
          <w:sz w:val="28"/>
          <w:lang w:val="en-US"/>
        </w:rPr>
        <w:t xml:space="preserve"> ref-lexio</w:t>
      </w:r>
      <w:r>
        <w:rPr>
          <w:sz w:val="28"/>
        </w:rPr>
        <w:t xml:space="preserve"> — обращение назад) — процесс самопознания субъектом внут</w:t>
      </w:r>
      <w:r>
        <w:rPr>
          <w:sz w:val="28"/>
        </w:rPr>
        <w:softHyphen/>
        <w:t>ренних психических актов и состояний, осознание самого созна</w:t>
      </w:r>
      <w:r>
        <w:rPr>
          <w:sz w:val="28"/>
        </w:rPr>
        <w:softHyphen/>
        <w:t xml:space="preserve">ния. </w:t>
      </w:r>
    </w:p>
    <w:p w:rsidR="00CA1FDF" w:rsidRDefault="00CA1FDF">
      <w:pPr>
        <w:pStyle w:val="1"/>
        <w:spacing w:line="360" w:lineRule="auto"/>
        <w:ind w:left="40" w:firstLine="709"/>
        <w:rPr>
          <w:sz w:val="28"/>
          <w:lang w:val="en-US"/>
        </w:rPr>
      </w:pPr>
      <w:r>
        <w:rPr>
          <w:sz w:val="28"/>
        </w:rPr>
        <w:t xml:space="preserve">Сознание имеет </w:t>
      </w:r>
      <w:r>
        <w:rPr>
          <w:i/>
          <w:sz w:val="28"/>
        </w:rPr>
        <w:t>мотивационно-ценностный характер.</w:t>
      </w:r>
      <w:r>
        <w:rPr>
          <w:sz w:val="28"/>
        </w:rPr>
        <w:t xml:space="preserve"> Оно всегда мотивированно, преследует какие-то жизненные ценности, что внут</w:t>
      </w:r>
      <w:r>
        <w:rPr>
          <w:sz w:val="28"/>
        </w:rPr>
        <w:softHyphen/>
        <w:t>ренне обусловлено потребностями организма или личности.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Иногда считается, что сознание человека и самосознание, т.е. знание субъекта о мире и о своем месте в нем, тождественны, однако это не так. Действительно, самосознание настолько для каж</w:t>
      </w:r>
      <w:r>
        <w:rPr>
          <w:sz w:val="28"/>
        </w:rPr>
        <w:softHyphen/>
        <w:t xml:space="preserve">дого из нас очевидно, что не вызывает никаких сомнений. Однако где его истоки?                          </w:t>
      </w:r>
    </w:p>
    <w:p w:rsidR="00CA1FDF" w:rsidRDefault="00CA1FDF">
      <w:pPr>
        <w:pStyle w:val="1"/>
        <w:spacing w:line="360" w:lineRule="auto"/>
        <w:ind w:left="40" w:firstLine="709"/>
        <w:rPr>
          <w:sz w:val="28"/>
        </w:rPr>
      </w:pPr>
      <w:r>
        <w:rPr>
          <w:sz w:val="28"/>
        </w:rPr>
        <w:t>Практика сознания, собственно психологический анализ со</w:t>
      </w:r>
      <w:r>
        <w:rPr>
          <w:sz w:val="28"/>
        </w:rPr>
        <w:softHyphen/>
        <w:t>знания есть преодоление сознанием полной поглощенности теку</w:t>
      </w:r>
      <w:r>
        <w:rPr>
          <w:sz w:val="28"/>
        </w:rPr>
        <w:softHyphen/>
        <w:t>щими делами, текущим процессом жизни, занятие позиции над ней. Иначе говоря, практика сознания преобразует бытийное со</w:t>
      </w:r>
      <w:r>
        <w:rPr>
          <w:sz w:val="28"/>
        </w:rPr>
        <w:softHyphen/>
        <w:t xml:space="preserve">знание в рефлексию или в рефлексивное сознание. </w:t>
      </w:r>
    </w:p>
    <w:p w:rsidR="00CA1FDF" w:rsidRDefault="00CA1FDF">
      <w:pPr>
        <w:pStyle w:val="1"/>
        <w:spacing w:line="360" w:lineRule="auto"/>
        <w:ind w:left="40" w:firstLine="709"/>
        <w:rPr>
          <w:sz w:val="28"/>
        </w:rPr>
      </w:pPr>
      <w:r>
        <w:rPr>
          <w:sz w:val="28"/>
        </w:rPr>
        <w:t>Сознание выступает как разрыв, как выход из полной поглощенности непосредственным процессом жизни для выра</w:t>
      </w:r>
      <w:r>
        <w:rPr>
          <w:sz w:val="28"/>
        </w:rPr>
        <w:softHyphen/>
        <w:t>ботки существующего отношения к ней, занятия позиции над ней, вне ее для суждения о ней. С этого момента каждый поступок че</w:t>
      </w:r>
      <w:r>
        <w:rPr>
          <w:sz w:val="28"/>
        </w:rPr>
        <w:softHyphen/>
        <w:t>ловека приобретает характер философского суждения о жизни, связанного с ним общего отношения к жизни. С этого момента, собственно, и встает проблема ответственности человека в мораль</w:t>
      </w:r>
      <w:r>
        <w:rPr>
          <w:sz w:val="28"/>
        </w:rPr>
        <w:softHyphen/>
        <w:t>ном плане, ответственности за все содеянное и все упущенное.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 xml:space="preserve">Необходимым и первым этапом в становлении рефлексивного сознания является </w:t>
      </w:r>
      <w:r>
        <w:rPr>
          <w:i/>
          <w:sz w:val="28"/>
        </w:rPr>
        <w:t>самосознание,</w:t>
      </w:r>
      <w:r>
        <w:rPr>
          <w:sz w:val="28"/>
        </w:rPr>
        <w:t xml:space="preserve"> или сознание "самости". Само</w:t>
      </w:r>
      <w:r>
        <w:rPr>
          <w:sz w:val="28"/>
        </w:rPr>
        <w:softHyphen/>
        <w:t xml:space="preserve">сознание как осознание себя, как сознание своей "самости" в зависимости от целей и задач, стоящих перед человеком, может принимать различные формы и проявляться как самопознание, самооценка, самоконтроль и самопринятие.             </w:t>
      </w:r>
    </w:p>
    <w:p w:rsidR="00CA1FDF" w:rsidRDefault="00CA1FDF">
      <w:pPr>
        <w:pStyle w:val="1"/>
        <w:spacing w:line="360" w:lineRule="auto"/>
        <w:ind w:firstLine="749"/>
        <w:rPr>
          <w:sz w:val="28"/>
        </w:rPr>
      </w:pPr>
      <w:r>
        <w:rPr>
          <w:i/>
          <w:sz w:val="28"/>
        </w:rPr>
        <w:t>Самопознание —</w:t>
      </w:r>
      <w:r>
        <w:rPr>
          <w:sz w:val="28"/>
        </w:rPr>
        <w:t xml:space="preserve"> это нацеленность человека на познание своих физических (телесных), душевных, духовных возможностей и качеств, своего места среди других людей. Как осуществляется само</w:t>
      </w:r>
      <w:r>
        <w:rPr>
          <w:sz w:val="28"/>
        </w:rPr>
        <w:softHyphen/>
        <w:t>познание? Выделяют три его аспекта. Во-первых, это анализ результатов собственной деятельности, своего поведения, общения и взаимоотношений с другими людьми на основе существующих норм. Во-вторых, это осознание отношения к себе других людей. И в-третьих, самопознание происходит в самонаблюдении своих  состояний, переживаний, мыслей, в анализе мотивов поступков.</w:t>
      </w:r>
    </w:p>
    <w:p w:rsidR="00CA1FDF" w:rsidRDefault="00CA1FDF">
      <w:pPr>
        <w:pStyle w:val="1"/>
        <w:spacing w:line="360" w:lineRule="auto"/>
        <w:ind w:firstLine="749"/>
        <w:rPr>
          <w:sz w:val="28"/>
        </w:rPr>
      </w:pPr>
      <w:r>
        <w:rPr>
          <w:sz w:val="28"/>
        </w:rPr>
        <w:t xml:space="preserve">Самопознание выступает как основа </w:t>
      </w:r>
      <w:r>
        <w:rPr>
          <w:i/>
          <w:sz w:val="28"/>
        </w:rPr>
        <w:t>самооценки.</w:t>
      </w:r>
      <w:r>
        <w:rPr>
          <w:sz w:val="28"/>
        </w:rPr>
        <w:t xml:space="preserve"> Самооценка включает в себя знание шкалы ценностей, по которой человек может оценить себя, Самооценка бывает адекватной (реальной, объективной) или неадекватной, которая, в свою очередь, может быть заниженной или завышенной.</w:t>
      </w:r>
    </w:p>
    <w:p w:rsidR="00CA1FDF" w:rsidRDefault="00CA1FDF">
      <w:pPr>
        <w:pStyle w:val="1"/>
        <w:spacing w:line="360" w:lineRule="auto"/>
        <w:ind w:firstLine="749"/>
        <w:rPr>
          <w:sz w:val="28"/>
        </w:rPr>
      </w:pPr>
      <w:r>
        <w:rPr>
          <w:sz w:val="28"/>
        </w:rPr>
        <w:t xml:space="preserve">Самопознание есть основа развития постоянного </w:t>
      </w:r>
      <w:r>
        <w:rPr>
          <w:i/>
          <w:sz w:val="28"/>
        </w:rPr>
        <w:t xml:space="preserve">самоконтроля </w:t>
      </w:r>
      <w:r>
        <w:rPr>
          <w:sz w:val="28"/>
        </w:rPr>
        <w:t xml:space="preserve">и </w:t>
      </w:r>
      <w:r>
        <w:rPr>
          <w:i/>
          <w:sz w:val="28"/>
        </w:rPr>
        <w:t>саморегуляции</w:t>
      </w:r>
      <w:r>
        <w:rPr>
          <w:sz w:val="28"/>
        </w:rPr>
        <w:t xml:space="preserve"> человека. Самоконтроль проявляется в осознании и оценке субъектом собственных действий, психических состоя</w:t>
      </w:r>
      <w:r>
        <w:rPr>
          <w:sz w:val="28"/>
        </w:rPr>
        <w:softHyphen/>
        <w:t>ний, в регуляции их протекания. Самосознание связано с уровнем притязаний человека.</w:t>
      </w:r>
    </w:p>
    <w:p w:rsidR="00CA1FDF" w:rsidRDefault="00CA1FDF">
      <w:pPr>
        <w:pStyle w:val="1"/>
        <w:spacing w:line="360" w:lineRule="auto"/>
        <w:ind w:firstLine="749"/>
        <w:rPr>
          <w:sz w:val="28"/>
        </w:rPr>
      </w:pPr>
      <w:r>
        <w:rPr>
          <w:sz w:val="28"/>
        </w:rPr>
        <w:t>Если говорить о функционировании сознания, то целесооб</w:t>
      </w:r>
      <w:r>
        <w:rPr>
          <w:sz w:val="28"/>
        </w:rPr>
        <w:softHyphen/>
        <w:t xml:space="preserve">разнее, как считают многие исследователи, вести речь о </w:t>
      </w:r>
      <w:r>
        <w:rPr>
          <w:i/>
          <w:sz w:val="28"/>
        </w:rPr>
        <w:t>состоя</w:t>
      </w:r>
      <w:r>
        <w:rPr>
          <w:i/>
          <w:sz w:val="28"/>
        </w:rPr>
        <w:softHyphen/>
        <w:t>ниях</w:t>
      </w:r>
      <w:r>
        <w:rPr>
          <w:sz w:val="28"/>
        </w:rPr>
        <w:t xml:space="preserve"> сознания. Ими могут быть наивное, рациональное, обыден</w:t>
      </w:r>
      <w:r>
        <w:rPr>
          <w:sz w:val="28"/>
        </w:rPr>
        <w:softHyphen/>
        <w:t>ное, мистическое, рефлексивное состояние сознания, а также его многие патологические состояния.</w:t>
      </w:r>
    </w:p>
    <w:p w:rsidR="00CA1FDF" w:rsidRDefault="00CA1FDF">
      <w:pPr>
        <w:pStyle w:val="1"/>
        <w:spacing w:line="360" w:lineRule="auto"/>
        <w:ind w:firstLine="749"/>
        <w:rPr>
          <w:sz w:val="28"/>
        </w:rPr>
      </w:pPr>
      <w:r>
        <w:rPr>
          <w:sz w:val="28"/>
        </w:rPr>
        <w:t>Впервые взаимоотношения сознательного и бессознательного детально исследовал известный австрийский ученый З.Фрейд (1856—1939). Он образно сравнивал бессознательную сферу с ло</w:t>
      </w:r>
      <w:r>
        <w:rPr>
          <w:sz w:val="28"/>
        </w:rPr>
        <w:softHyphen/>
        <w:t>шадью, а сознание — с всадником. Не всегда всадник правит ло</w:t>
      </w:r>
      <w:r>
        <w:rPr>
          <w:sz w:val="28"/>
        </w:rPr>
        <w:softHyphen/>
        <w:t>шадью, более того, чаще бывает, что лошадь совсем не слушается всадника. Человек получает многие сигналы от внешнего мира, но осознает только некоторые из них. Исследования многих пси</w:t>
      </w:r>
      <w:r>
        <w:rPr>
          <w:sz w:val="28"/>
        </w:rPr>
        <w:softHyphen/>
        <w:t>хологов показали, что в зону ясного сознания в данный момент попадают те объекты, которые затрудняют регулирование отно</w:t>
      </w:r>
      <w:r>
        <w:rPr>
          <w:sz w:val="28"/>
        </w:rPr>
        <w:softHyphen/>
        <w:t>шений человека с внутренней или внешней средой. Их осознание и помогает человеку создать новый режим регулирования или новый способ решения задачи. Как только создается этот новый режим или способ, регуляция переходит в режим "автопилота", т.е. на подсознательный уровень. Эта непрерывная возможность переадресовки ряда задач на автоматическое управление обеспечивает че</w:t>
      </w:r>
      <w:r>
        <w:rPr>
          <w:sz w:val="28"/>
        </w:rPr>
        <w:softHyphen/>
        <w:t>ловеку возможность решать новые, все более творческие задачи. Та</w:t>
      </w:r>
      <w:r>
        <w:rPr>
          <w:sz w:val="28"/>
        </w:rPr>
        <w:softHyphen/>
        <w:t>ким образом, происходит гармоничное взаимодействие сознания и подсознания. Большая часть процессов в нашем организме протекает неосознанно, однако они влияют на наше поведение. Фрейд пока</w:t>
      </w:r>
      <w:r>
        <w:rPr>
          <w:sz w:val="28"/>
        </w:rPr>
        <w:softHyphen/>
        <w:t>зал, что бессознательные побуждения лежат в основе многих очагов скрытого напряжения, из-за которых могут проявляться не только трудности адаптации, но даже заболевания.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Основная часть психических процессов, как уже было сказано, обычно не осознается человеком. Однако это не означает, что они не могут превратиться в осознанные, познаваемые. Метод психо</w:t>
      </w:r>
      <w:r>
        <w:rPr>
          <w:sz w:val="28"/>
        </w:rPr>
        <w:softHyphen/>
        <w:t>анализа З.Фрейда позволяет выявить бессознательное. В сфере бес</w:t>
      </w:r>
      <w:r>
        <w:rPr>
          <w:sz w:val="28"/>
        </w:rPr>
        <w:softHyphen/>
        <w:t xml:space="preserve">сознательного выделяют: I) </w:t>
      </w:r>
      <w:r>
        <w:rPr>
          <w:i/>
          <w:sz w:val="28"/>
        </w:rPr>
        <w:t>подсознательное —</w:t>
      </w:r>
      <w:r>
        <w:rPr>
          <w:sz w:val="28"/>
        </w:rPr>
        <w:t xml:space="preserve"> те представления, желания, действия, устремления, которые ушли в настоящее время из сознания, но могут появиться вновь; 2) </w:t>
      </w:r>
      <w:r>
        <w:rPr>
          <w:i/>
          <w:sz w:val="28"/>
        </w:rPr>
        <w:t>собственно бессознательное —</w:t>
      </w:r>
      <w:r>
        <w:rPr>
          <w:sz w:val="28"/>
        </w:rPr>
        <w:t xml:space="preserve"> такое психическое, которое ни при каких обстоятель</w:t>
      </w:r>
      <w:r>
        <w:rPr>
          <w:sz w:val="28"/>
        </w:rPr>
        <w:softHyphen/>
        <w:t>ствах не становится сознательным. Более того, З.Фрейд считал, что само бессознательное — это не столько процессы, на которых не сосредоточивается внимание человека, сколько переживания, подавляемые сознанием; в этом случае сознание воздвигает мощ</w:t>
      </w:r>
      <w:r>
        <w:rPr>
          <w:sz w:val="28"/>
        </w:rPr>
        <w:softHyphen/>
        <w:t xml:space="preserve">ные барьеры против них. 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Человек может войти в конфликт с социальными запретами, и в этом случае у него увеличивается внутренняя напряженность. В коре головного мозга возникают изолированные очаги возбуж</w:t>
      </w:r>
      <w:r>
        <w:rPr>
          <w:sz w:val="28"/>
        </w:rPr>
        <w:softHyphen/>
        <w:t>дения, что может повлечь их закрепление, сохранение и травми</w:t>
      </w:r>
      <w:r>
        <w:rPr>
          <w:sz w:val="28"/>
        </w:rPr>
        <w:softHyphen/>
        <w:t>рующее влияние на психику. Нормализовать состояние психики можно с помощью поиска очага (его воспоминания), вскрытия (перевода информации в словесную форму), переоценки (изменения системы установок, отношений), переживания в соответ</w:t>
      </w:r>
      <w:r>
        <w:rPr>
          <w:sz w:val="28"/>
        </w:rPr>
        <w:softHyphen/>
        <w:t xml:space="preserve">ствии с новой значимостью, ликвидации очага возбуждения. </w:t>
      </w:r>
    </w:p>
    <w:p w:rsidR="00CA1FDF" w:rsidRDefault="00CA1FDF">
      <w:pPr>
        <w:pStyle w:val="1"/>
        <w:numPr>
          <w:ilvl w:val="0"/>
          <w:numId w:val="1"/>
        </w:numPr>
        <w:spacing w:line="360" w:lineRule="auto"/>
        <w:rPr>
          <w:b/>
          <w:sz w:val="28"/>
        </w:rPr>
      </w:pPr>
      <w:r>
        <w:rPr>
          <w:i/>
          <w:sz w:val="28"/>
        </w:rPr>
        <w:br w:type="page"/>
      </w:r>
      <w:r>
        <w:rPr>
          <w:b/>
          <w:sz w:val="28"/>
        </w:rPr>
        <w:t>Способности и деятельность. Общие и специальные способности.</w:t>
      </w:r>
    </w:p>
    <w:p w:rsidR="00CA1FDF" w:rsidRDefault="00CA1FDF">
      <w:pPr>
        <w:pStyle w:val="1"/>
        <w:spacing w:line="360" w:lineRule="auto"/>
        <w:ind w:left="709" w:firstLine="0"/>
        <w:rPr>
          <w:i/>
          <w:sz w:val="28"/>
        </w:rPr>
      </w:pP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i/>
          <w:sz w:val="28"/>
        </w:rPr>
        <w:t>Научный подход</w:t>
      </w:r>
      <w:r>
        <w:rPr>
          <w:sz w:val="28"/>
        </w:rPr>
        <w:t xml:space="preserve"> к понятию "способности" отличается от жи</w:t>
      </w:r>
      <w:r>
        <w:rPr>
          <w:sz w:val="28"/>
        </w:rPr>
        <w:softHyphen/>
        <w:t>тейского повседневного более узким значением. В науке способно</w:t>
      </w:r>
      <w:r>
        <w:rPr>
          <w:sz w:val="28"/>
        </w:rPr>
        <w:softHyphen/>
        <w:t>сти классифицируются на врожденные (от задатков) и приобре</w:t>
      </w:r>
      <w:r>
        <w:rPr>
          <w:sz w:val="28"/>
        </w:rPr>
        <w:softHyphen/>
        <w:t>тенные (от знаний, умений, навыков).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Способности (как и человека в целом) изучают различные на</w:t>
      </w:r>
      <w:r>
        <w:rPr>
          <w:sz w:val="28"/>
        </w:rPr>
        <w:softHyphen/>
        <w:t>уки — философия, социология, медицина и др. Но ни одна из них не рассматривает так глубоко и разносторонне проблему способ</w:t>
      </w:r>
      <w:r>
        <w:rPr>
          <w:sz w:val="28"/>
        </w:rPr>
        <w:softHyphen/>
        <w:t xml:space="preserve">ностей, как психология. Серьезный вклад в изучение проблемы способностей внесли отечественные ученые С.Л.Рубинштейн, Б.М.Теплов, Н.С.Лейтес и др. 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В отечественной психологии в трактовке проблемы способнос</w:t>
      </w:r>
      <w:r>
        <w:rPr>
          <w:sz w:val="28"/>
        </w:rPr>
        <w:softHyphen/>
        <w:t xml:space="preserve">тей можно выделить два направления. Первое — </w:t>
      </w:r>
      <w:r>
        <w:rPr>
          <w:i/>
          <w:sz w:val="28"/>
        </w:rPr>
        <w:t>психофизиологи</w:t>
      </w:r>
      <w:r>
        <w:rPr>
          <w:i/>
          <w:sz w:val="28"/>
        </w:rPr>
        <w:softHyphen/>
        <w:t>ческое,</w:t>
      </w:r>
      <w:r>
        <w:rPr>
          <w:sz w:val="28"/>
        </w:rPr>
        <w:t xml:space="preserve"> которое исследует связи основных свойств нервной систе</w:t>
      </w:r>
      <w:r>
        <w:rPr>
          <w:sz w:val="28"/>
        </w:rPr>
        <w:softHyphen/>
        <w:t>мы (задатков) и общих психических способностей человека (работы Э.А.Голубевой, В.М.Русалова). Другое направление — исследова</w:t>
      </w:r>
      <w:r>
        <w:rPr>
          <w:sz w:val="28"/>
        </w:rPr>
        <w:softHyphen/>
        <w:t>ние способностей в индивидуальной, игровой, учебной, трудо</w:t>
      </w:r>
      <w:r>
        <w:rPr>
          <w:sz w:val="28"/>
        </w:rPr>
        <w:softHyphen/>
        <w:t>вой (сторонники деятельностного подхода А.Н.Леонтьева). Это направление в большей степени рассматривает деятельностные де</w:t>
      </w:r>
      <w:r>
        <w:rPr>
          <w:sz w:val="28"/>
        </w:rPr>
        <w:softHyphen/>
        <w:t>терминанты развития способностей, при этом роль задатков либо не рассматривается, либо просто подразумевается. Затем в рамках школы СЛ.Рубинштейна (А.В.Брушлинский, К-А-Абульханова-Славская) сложилась компромиссная точка зрения на исследова</w:t>
      </w:r>
      <w:r>
        <w:rPr>
          <w:sz w:val="28"/>
        </w:rPr>
        <w:softHyphen/>
        <w:t>ние проблем способностей. Ученые, разделяющие эту точку зре</w:t>
      </w:r>
      <w:r>
        <w:rPr>
          <w:sz w:val="28"/>
        </w:rPr>
        <w:softHyphen/>
        <w:t xml:space="preserve">ния, рассматривали </w:t>
      </w:r>
      <w:r>
        <w:rPr>
          <w:i/>
          <w:sz w:val="28"/>
        </w:rPr>
        <w:t>способности,</w:t>
      </w:r>
      <w:r>
        <w:rPr>
          <w:sz w:val="28"/>
        </w:rPr>
        <w:t xml:space="preserve"> возникающие у человека на ос</w:t>
      </w:r>
      <w:r>
        <w:rPr>
          <w:sz w:val="28"/>
        </w:rPr>
        <w:softHyphen/>
        <w:t xml:space="preserve">нове задатков, </w:t>
      </w:r>
      <w:r>
        <w:rPr>
          <w:i/>
          <w:sz w:val="28"/>
        </w:rPr>
        <w:t>как развитие способов деятельности.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В науке четко разделяют понятия "задатки" и "способности".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Задатки— это врожденные анатомо-физиологические особеннос</w:t>
      </w:r>
      <w:r>
        <w:rPr>
          <w:sz w:val="28"/>
        </w:rPr>
        <w:softHyphen/>
        <w:t>ти мозга, нервной системы, органов чувств и движения, функциональ</w:t>
      </w:r>
      <w:r>
        <w:rPr>
          <w:sz w:val="28"/>
        </w:rPr>
        <w:softHyphen/>
        <w:t>ные особенности организма человека, составляющие природную осно</w:t>
      </w:r>
      <w:r>
        <w:rPr>
          <w:sz w:val="28"/>
        </w:rPr>
        <w:softHyphen/>
        <w:t>ву развития его способностей. Люди от природы наделены различными задатками, они лежат в основе развития спосооностей. Не развитые вовремя задатки исчезают. Многим известны случаи, когда дети, попав в логово зверей и не получив, таким образом, воз</w:t>
      </w:r>
      <w:r>
        <w:rPr>
          <w:sz w:val="28"/>
        </w:rPr>
        <w:softHyphen/>
        <w:t>можности развивать свои задатки, теряли их навсегда.</w:t>
      </w:r>
    </w:p>
    <w:p w:rsidR="00CA1FDF" w:rsidRDefault="00CA1FDF">
      <w:pPr>
        <w:pStyle w:val="FR1"/>
        <w:spacing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Способности — это формирующиеся в деятельности на основе задатков индивидуально-психологические особенности, отличающие одного человека от другого, от которых зависит успешность дея</w:t>
      </w:r>
      <w:r>
        <w:rPr>
          <w:rFonts w:ascii="Times New Roman" w:hAnsi="Times New Roman"/>
          <w:b w:val="0"/>
          <w:sz w:val="28"/>
        </w:rPr>
        <w:softHyphen/>
        <w:t>тельности.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В отечественной и зарубежной науке имеются разные толкова</w:t>
      </w:r>
      <w:r>
        <w:rPr>
          <w:sz w:val="28"/>
        </w:rPr>
        <w:softHyphen/>
        <w:t>ния видов и структуры способностей, но наиболее общеприняты</w:t>
      </w:r>
      <w:r>
        <w:rPr>
          <w:sz w:val="28"/>
        </w:rPr>
        <w:softHyphen/>
        <w:t xml:space="preserve">ми считаются выделение способностей по </w:t>
      </w:r>
      <w:r>
        <w:rPr>
          <w:i/>
          <w:sz w:val="28"/>
        </w:rPr>
        <w:t xml:space="preserve">видам деятельности. </w:t>
      </w:r>
      <w:r>
        <w:rPr>
          <w:sz w:val="28"/>
        </w:rPr>
        <w:t>Строго говоря, способности — это устойчивые свойства людей, которые определяют успехи, достигнутые ими в различных видах деятельности. Например, существуют способности к приобрете</w:t>
      </w:r>
      <w:r>
        <w:rPr>
          <w:sz w:val="28"/>
        </w:rPr>
        <w:softHyphen/>
        <w:t>нию знаний, которые определяются скоростью и качеством осво</w:t>
      </w:r>
      <w:r>
        <w:rPr>
          <w:sz w:val="28"/>
        </w:rPr>
        <w:softHyphen/>
        <w:t>ения человеком знаний и умений. Существуют также музыкаль</w:t>
      </w:r>
      <w:r>
        <w:rPr>
          <w:sz w:val="28"/>
        </w:rPr>
        <w:softHyphen/>
        <w:t>ные, математические, литературные, артистические, инженерные, организаторские и множество других способностей.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 xml:space="preserve">Другой подход к структуре способностей выявляет два их вида </w:t>
      </w:r>
      <w:r>
        <w:rPr>
          <w:i/>
          <w:sz w:val="28"/>
        </w:rPr>
        <w:t>с точки зрения развития:</w:t>
      </w:r>
      <w:r>
        <w:rPr>
          <w:sz w:val="28"/>
        </w:rPr>
        <w:t xml:space="preserve"> потенциальные и актуальные. </w:t>
      </w:r>
      <w:r>
        <w:rPr>
          <w:i/>
          <w:sz w:val="28"/>
        </w:rPr>
        <w:t>Потенциальные—</w:t>
      </w:r>
      <w:r>
        <w:rPr>
          <w:sz w:val="28"/>
        </w:rPr>
        <w:t xml:space="preserve"> это возможности развития индивида, проявляющие себя каждый раз, когда перед ним возникают новые задачи, требую</w:t>
      </w:r>
      <w:r>
        <w:rPr>
          <w:sz w:val="28"/>
        </w:rPr>
        <w:softHyphen/>
        <w:t>щие решения. Однако развитие индивида зависит не только от его психологических свойств, но и от тех социальных условий, в ко</w:t>
      </w:r>
      <w:r>
        <w:rPr>
          <w:sz w:val="28"/>
        </w:rPr>
        <w:softHyphen/>
        <w:t xml:space="preserve">торых могут быть реализованы или не реализованы эти потенции. В таком случае говорят об </w:t>
      </w:r>
      <w:r>
        <w:rPr>
          <w:i/>
          <w:sz w:val="28"/>
        </w:rPr>
        <w:t>актуальных способностях.</w:t>
      </w:r>
      <w:r>
        <w:rPr>
          <w:sz w:val="28"/>
        </w:rPr>
        <w:t xml:space="preserve"> Это объясня</w:t>
      </w:r>
      <w:r>
        <w:rPr>
          <w:sz w:val="28"/>
        </w:rPr>
        <w:softHyphen/>
        <w:t>ется тем, что далеко не каждый может реализовать свои потенци</w:t>
      </w:r>
      <w:r>
        <w:rPr>
          <w:sz w:val="28"/>
        </w:rPr>
        <w:softHyphen/>
        <w:t>альные способности в соответствии со своей психологической при</w:t>
      </w:r>
      <w:r>
        <w:rPr>
          <w:sz w:val="28"/>
        </w:rPr>
        <w:softHyphen/>
        <w:t>родой, для этого может не иметься объективных условий и возмож</w:t>
      </w:r>
      <w:r>
        <w:rPr>
          <w:sz w:val="28"/>
        </w:rPr>
        <w:softHyphen/>
        <w:t>ностей. Таким образом, можно заключить, что актуальные способ</w:t>
      </w:r>
      <w:r>
        <w:rPr>
          <w:sz w:val="28"/>
        </w:rPr>
        <w:softHyphen/>
        <w:t>ности составляют только часть потенциальных.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 xml:space="preserve">Имеется такая структуризация, способностей, как выделение общих и специальных. </w:t>
      </w:r>
      <w:r>
        <w:rPr>
          <w:i/>
          <w:sz w:val="28"/>
        </w:rPr>
        <w:t>Общие способности —</w:t>
      </w:r>
      <w:r>
        <w:rPr>
          <w:sz w:val="28"/>
        </w:rPr>
        <w:t xml:space="preserve"> это те, которые оди</w:t>
      </w:r>
      <w:r>
        <w:rPr>
          <w:sz w:val="28"/>
        </w:rPr>
        <w:softHyphen/>
        <w:t>наковым образом проявляют себя в различных видах человечес</w:t>
      </w:r>
      <w:r>
        <w:rPr>
          <w:sz w:val="28"/>
        </w:rPr>
        <w:softHyphen/>
        <w:t>кой деятельности. К ним можно отнести, например, уровень общего интеллектуального развития человека, его обучаемость, внима</w:t>
      </w:r>
      <w:r>
        <w:rPr>
          <w:sz w:val="28"/>
        </w:rPr>
        <w:softHyphen/>
        <w:t>тельность, память, воображение, речь, ручные движения, рабо</w:t>
      </w:r>
      <w:r>
        <w:rPr>
          <w:sz w:val="28"/>
        </w:rPr>
        <w:softHyphen/>
        <w:t>тоспособность.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i/>
          <w:sz w:val="28"/>
        </w:rPr>
        <w:t>Специальные —</w:t>
      </w:r>
      <w:r>
        <w:rPr>
          <w:sz w:val="28"/>
        </w:rPr>
        <w:t xml:space="preserve"> это способности к определенным видам дея</w:t>
      </w:r>
      <w:r>
        <w:rPr>
          <w:sz w:val="28"/>
        </w:rPr>
        <w:softHyphen/>
        <w:t>тельности, таким, как музыкальные, лингвистические, матема</w:t>
      </w:r>
      <w:r>
        <w:rPr>
          <w:sz w:val="28"/>
        </w:rPr>
        <w:softHyphen/>
        <w:t xml:space="preserve">тические.                                     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В состав каждой способности, делающей человека пригодным к выполнению определенной деятельности, всегда входят неко</w:t>
      </w:r>
      <w:r>
        <w:rPr>
          <w:sz w:val="28"/>
        </w:rPr>
        <w:softHyphen/>
        <w:t>торые операции или способы действия, посредством которых эта деятельность осуществляется. Именно поэтому, как говорил СЛ.Рубинштейн, ни одна способность не является актуальной, реаль</w:t>
      </w:r>
      <w:r>
        <w:rPr>
          <w:sz w:val="28"/>
        </w:rPr>
        <w:softHyphen/>
        <w:t>ной способностью, пока не вобрала в себя систему соответствую</w:t>
      </w:r>
      <w:r>
        <w:rPr>
          <w:sz w:val="28"/>
        </w:rPr>
        <w:softHyphen/>
        <w:t>щих общественно выработанных операций. С этой точкой зрения определенная способность всегда представляет собой сложную систему способов, действий и операций.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На следующем рисунке наглядно представлена динамика и трансформация способностей.</w:t>
      </w:r>
    </w:p>
    <w:p w:rsidR="00CA1FDF" w:rsidRDefault="009A14A5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pt;height:165.75pt">
            <v:imagedata r:id="rId5" o:title=""/>
          </v:shape>
        </w:pic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Основы способностей заложены генетически, они зависят от задатков. Так, люди могут овладеть членораздельной речью и ло</w:t>
      </w:r>
      <w:r>
        <w:rPr>
          <w:sz w:val="28"/>
        </w:rPr>
        <w:softHyphen/>
        <w:t>гическим мышлением. Задатки на рисунке расположены в основании конуса. Далее представлены общие и специальные способно</w:t>
      </w:r>
      <w:r>
        <w:rPr>
          <w:sz w:val="28"/>
        </w:rPr>
        <w:softHyphen/>
        <w:t>сти. Групповыми называют способности, которые группируются и развиваются на базе задатков, общих и специальных. В 16—18 лет, когда происходит выбор профессии, у личности меняется и струк</w:t>
      </w:r>
      <w:r>
        <w:rPr>
          <w:sz w:val="28"/>
        </w:rPr>
        <w:softHyphen/>
        <w:t>тура способностей, проявляются профессиональные способнос</w:t>
      </w:r>
      <w:r>
        <w:rPr>
          <w:sz w:val="28"/>
        </w:rPr>
        <w:softHyphen/>
        <w:t>ти, которые и завершают конус. На рисунке продемонстрирова</w:t>
      </w:r>
      <w:r>
        <w:rPr>
          <w:sz w:val="28"/>
        </w:rPr>
        <w:softHyphen/>
        <w:t>но, как по мере развития способностей суживается диапазон воз</w:t>
      </w:r>
      <w:r>
        <w:rPr>
          <w:sz w:val="28"/>
        </w:rPr>
        <w:softHyphen/>
        <w:t>можностей, но зато увеличивается специализация способностей. Из рисунка также следует, что "конус способностей" формирует</w:t>
      </w:r>
      <w:r>
        <w:rPr>
          <w:sz w:val="28"/>
        </w:rPr>
        <w:softHyphen/>
        <w:t>ся по направлению снизу вверх, а их разрушение идет в противо</w:t>
      </w:r>
      <w:r>
        <w:rPr>
          <w:sz w:val="28"/>
        </w:rPr>
        <w:softHyphen/>
        <w:t>положном направлении.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При развитии способностей в процессе деятельности существен</w:t>
      </w:r>
      <w:r>
        <w:rPr>
          <w:sz w:val="28"/>
        </w:rPr>
        <w:softHyphen/>
        <w:t>ную роль играет взаимосвязь между способностями и умениями. Способности и умения не тождественны, но они взаимосвязаны.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Применительно к массовым профессиям материально-произ</w:t>
      </w:r>
      <w:r>
        <w:rPr>
          <w:sz w:val="28"/>
        </w:rPr>
        <w:softHyphen/>
        <w:t>водственного труда структура профессиональных способностей может быть представлена следующим образом.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i/>
          <w:sz w:val="28"/>
        </w:rPr>
        <w:t>Общечеловеческие способности —</w:t>
      </w:r>
      <w:r>
        <w:rPr>
          <w:sz w:val="28"/>
        </w:rPr>
        <w:t xml:space="preserve"> в основном трудоспособность (и обеспечивающие ее личностные свойства — ответственность, аккуратность). Формирование этого компонента способностей свя</w:t>
      </w:r>
      <w:r>
        <w:rPr>
          <w:sz w:val="28"/>
        </w:rPr>
        <w:softHyphen/>
        <w:t>зано с воспитанием человека как субъекта труда (в первую оче</w:t>
      </w:r>
      <w:r>
        <w:rPr>
          <w:sz w:val="28"/>
        </w:rPr>
        <w:softHyphen/>
        <w:t>редь его мотивационно-ценностной сферы).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i/>
          <w:sz w:val="28"/>
        </w:rPr>
        <w:t>Общие способности —</w:t>
      </w:r>
      <w:r>
        <w:rPr>
          <w:sz w:val="28"/>
        </w:rPr>
        <w:t xml:space="preserve"> "родовые" разноуровневые возможности человека, являющиеся результатом его совокупной жизнедеятель</w:t>
      </w:r>
      <w:r>
        <w:rPr>
          <w:sz w:val="28"/>
        </w:rPr>
        <w:softHyphen/>
        <w:t>ности в определенный исторический момент и в определенной культуре.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i/>
          <w:sz w:val="28"/>
        </w:rPr>
        <w:t>Специальные способности —</w:t>
      </w:r>
      <w:r>
        <w:rPr>
          <w:sz w:val="28"/>
        </w:rPr>
        <w:t xml:space="preserve"> требуемое деятельностью специ</w:t>
      </w:r>
      <w:r>
        <w:rPr>
          <w:sz w:val="28"/>
        </w:rPr>
        <w:softHyphen/>
        <w:t>фическое качество или уровень развития профессионально важ</w:t>
      </w:r>
      <w:r>
        <w:rPr>
          <w:sz w:val="28"/>
        </w:rPr>
        <w:softHyphen/>
        <w:t xml:space="preserve">ных качеств, предполагающих для своего развития длительную определенную деятельность, особую тренировку и нередко природно обусловленных. 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Природа человеческих способностей вызывает достаточно бур</w:t>
      </w:r>
      <w:r>
        <w:rPr>
          <w:sz w:val="28"/>
        </w:rPr>
        <w:softHyphen/>
        <w:t>ные споры среди ученых. Являются ли наши способности врож</w:t>
      </w:r>
      <w:r>
        <w:rPr>
          <w:sz w:val="28"/>
        </w:rPr>
        <w:softHyphen/>
        <w:t>денными или они формируются прижизненно? Нужно ли родить</w:t>
      </w:r>
      <w:r>
        <w:rPr>
          <w:sz w:val="28"/>
        </w:rPr>
        <w:softHyphen/>
        <w:t>ся музыкантом, или талант, как следует из известного высказы</w:t>
      </w:r>
      <w:r>
        <w:rPr>
          <w:sz w:val="28"/>
        </w:rPr>
        <w:softHyphen/>
        <w:t>вания, — это 1% способностей и 99% пота? Среди ученых имеют</w:t>
      </w:r>
      <w:r>
        <w:rPr>
          <w:sz w:val="28"/>
        </w:rPr>
        <w:softHyphen/>
        <w:t>ся активные приверженцы как одной, так и другой точки зрения.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Сторонники идеи способностей утверждают, что способности биологически обусловлены и их проявление целиком зависит от унаследованного генетического фонда. Обучение и воспитание, считают ученые, стоящие на этой позиции, может лишь ускорить процесс проявления способностей, но и без педагогического воз</w:t>
      </w:r>
      <w:r>
        <w:rPr>
          <w:sz w:val="28"/>
        </w:rPr>
        <w:softHyphen/>
        <w:t>действия они обязательно проявятся.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Какие факты приводятся в доказательство этой позиции?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Специальные исследования музыкальности детей, у которых оба родителя были музыкальны или оба немузыкальны, также под</w:t>
      </w:r>
      <w:r>
        <w:rPr>
          <w:sz w:val="28"/>
        </w:rPr>
        <w:softHyphen/>
        <w:t>тверждают эту позицию. Если оба родителя были музыкальны, то ярко выраженная музыкальность наблюдалась у 85% детей и толь</w:t>
      </w:r>
      <w:r>
        <w:rPr>
          <w:sz w:val="28"/>
        </w:rPr>
        <w:softHyphen/>
        <w:t>ко 7% из них были совсем немузыкальны. Если оба родителя были немузыкальны, то ярко выраженную музыкальность обнаружива</w:t>
      </w:r>
      <w:r>
        <w:rPr>
          <w:sz w:val="28"/>
        </w:rPr>
        <w:softHyphen/>
        <w:t>ли только 25% детей, а совсем немузыкальными оказывались 58%.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Подобные факты не являются строгими, поскольку не позво</w:t>
      </w:r>
      <w:r>
        <w:rPr>
          <w:sz w:val="28"/>
        </w:rPr>
        <w:softHyphen/>
        <w:t>ляют развести действия наследственности и среды: при выражен</w:t>
      </w:r>
      <w:r>
        <w:rPr>
          <w:sz w:val="28"/>
        </w:rPr>
        <w:softHyphen/>
        <w:t xml:space="preserve">ных способностях родителей с </w:t>
      </w:r>
      <w:r>
        <w:rPr>
          <w:i/>
          <w:sz w:val="28"/>
        </w:rPr>
        <w:t>большой вероятностью создаются благоприятные, а иногда и уникальные условия для развития тех же способностей у детей.</w:t>
      </w:r>
      <w:r>
        <w:rPr>
          <w:sz w:val="28"/>
        </w:rPr>
        <w:t xml:space="preserve"> Приведенные данные скорее отражают ре</w:t>
      </w:r>
      <w:r>
        <w:rPr>
          <w:sz w:val="28"/>
        </w:rPr>
        <w:softHyphen/>
        <w:t>зультаты совместного действия обоих факторов (генотипического и средового), чем говорят в пользу одного из них.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В подтверждение генотипического фактора указывают на фак</w:t>
      </w:r>
      <w:r>
        <w:rPr>
          <w:sz w:val="28"/>
        </w:rPr>
        <w:softHyphen/>
        <w:t>ты проявления способностей в детском возрасте, когда еще не было систематического обучения и воспитания. Так, например, незаурядные способности к математике Гауса проявились в 4 года, музыкальная одаренность Моцарта — в 3 года, литературные спо</w:t>
      </w:r>
      <w:r>
        <w:rPr>
          <w:sz w:val="28"/>
        </w:rPr>
        <w:softHyphen/>
        <w:t>собности Пушкина — в 9 лет.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Особый интерес в связи с определением влияния генетических факторов на развитие индивидуальности ребенка представляют исследования гомозиготных (с идентичной наследственностью) и гетерозиготных (разная наследственность) близнецов. Гомозиготные близнецы, которые жили и воспитывались в раз</w:t>
      </w:r>
      <w:r>
        <w:rPr>
          <w:sz w:val="28"/>
        </w:rPr>
        <w:softHyphen/>
        <w:t>ных семьях, вопреки ожиданиям иногда обнаруживают гораздо большее сходство психологических и поведенческих проявлений, чем дети, выросшие в одной семье. Однако несмотря на это, вряд ли оправдано утверждение о том, что их психологическая общ</w:t>
      </w:r>
      <w:r>
        <w:rPr>
          <w:sz w:val="28"/>
        </w:rPr>
        <w:softHyphen/>
        <w:t>ность обусловлена только генетически.</w:t>
      </w:r>
    </w:p>
    <w:p w:rsidR="00CA1FDF" w:rsidRDefault="00CA1FDF">
      <w:pPr>
        <w:pStyle w:val="1"/>
        <w:spacing w:line="360" w:lineRule="auto"/>
        <w:ind w:firstLine="709"/>
        <w:rPr>
          <w:sz w:val="28"/>
        </w:rPr>
      </w:pPr>
      <w:r>
        <w:rPr>
          <w:sz w:val="28"/>
        </w:rPr>
        <w:t>Представители другой крайней точки зрения считают, что осо</w:t>
      </w:r>
      <w:r>
        <w:rPr>
          <w:sz w:val="28"/>
        </w:rPr>
        <w:softHyphen/>
        <w:t>бенности психики определяются качеством воспитания и обуче</w:t>
      </w:r>
      <w:r>
        <w:rPr>
          <w:sz w:val="28"/>
        </w:rPr>
        <w:softHyphen/>
        <w:t>ния и что у каждого человека можно сформировать любые спо</w:t>
      </w:r>
      <w:r>
        <w:rPr>
          <w:sz w:val="28"/>
        </w:rPr>
        <w:softHyphen/>
        <w:t>собности. Сторонники данного направления ссылаются на случаи, когда дети самых примитивных племен, получив соответствую</w:t>
      </w:r>
      <w:r>
        <w:rPr>
          <w:sz w:val="28"/>
        </w:rPr>
        <w:softHyphen/>
        <w:t>щее обучение, ничем не отличались от образованных европейцев. Здесь же говорят о так называемых "детях-маугли", которые убе</w:t>
      </w:r>
      <w:r>
        <w:rPr>
          <w:sz w:val="28"/>
        </w:rPr>
        <w:softHyphen/>
        <w:t>дительно свидетельствуют о непоправимом уроне, даже невозмож</w:t>
      </w:r>
      <w:r>
        <w:rPr>
          <w:sz w:val="28"/>
        </w:rPr>
        <w:softHyphen/>
        <w:t>ности человеческого развития вне социума. По мнению американского ученого Ушби, способности опре</w:t>
      </w:r>
      <w:r>
        <w:rPr>
          <w:sz w:val="28"/>
        </w:rPr>
        <w:softHyphen/>
        <w:t>деляются прежде всего той программой интеллектуальной деятельности, которая была сформирована в детстве.</w:t>
      </w:r>
    </w:p>
    <w:p w:rsidR="00CA1FDF" w:rsidRDefault="00CA1FDF">
      <w:pPr>
        <w:pStyle w:val="1"/>
        <w:spacing w:line="360" w:lineRule="auto"/>
        <w:ind w:left="40" w:firstLine="709"/>
        <w:rPr>
          <w:sz w:val="28"/>
          <w:lang w:val="en-US"/>
        </w:rPr>
      </w:pPr>
      <w:bookmarkStart w:id="0" w:name="_GoBack"/>
      <w:bookmarkEnd w:id="0"/>
    </w:p>
    <w:sectPr w:rsidR="00CA1FDF">
      <w:pgSz w:w="11900" w:h="16820"/>
      <w:pgMar w:top="1418" w:right="567" w:bottom="1418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5D46FE"/>
    <w:multiLevelType w:val="singleLevel"/>
    <w:tmpl w:val="863C133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F02"/>
    <w:rsid w:val="005D4F02"/>
    <w:rsid w:val="009A14A5"/>
    <w:rsid w:val="00CA1FDF"/>
    <w:rsid w:val="00D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83476C0-582C-4F06-9370-F5A69EB3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ind w:firstLine="300"/>
      <w:jc w:val="both"/>
    </w:pPr>
    <w:rPr>
      <w:snapToGrid w:val="0"/>
    </w:rPr>
  </w:style>
  <w:style w:type="paragraph" w:customStyle="1" w:styleId="FR1">
    <w:name w:val="FR1"/>
    <w:pPr>
      <w:widowControl w:val="0"/>
      <w:jc w:val="center"/>
    </w:pPr>
    <w:rPr>
      <w:rFonts w:ascii="Arial" w:hAnsi="Arial"/>
      <w:b/>
      <w:snapToGrid w:val="0"/>
    </w:rPr>
  </w:style>
  <w:style w:type="paragraph" w:customStyle="1" w:styleId="FR2">
    <w:name w:val="FR2"/>
    <w:pPr>
      <w:widowControl w:val="0"/>
      <w:ind w:left="280"/>
    </w:pPr>
    <w:rPr>
      <w:rFonts w:ascii="Arial" w:hAnsi="Arial"/>
      <w:snapToGrid w:val="0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2578</Words>
  <Characters>14697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ше ориентировано на консервативные признаки в психике, на боль-шую психическую устойчивость</vt:lpstr>
    </vt:vector>
  </TitlesOfParts>
  <Company>Internet salon</Company>
  <LinksUpToDate>false</LinksUpToDate>
  <CharactersWithSpaces>17241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 ориентировано на консервативные признаки в психике, на боль-шую психическую устойчивость</dc:title>
  <dc:subject/>
  <dc:creator>0</dc:creator>
  <cp:keywords/>
  <cp:lastModifiedBy>admin</cp:lastModifiedBy>
  <cp:revision>2</cp:revision>
  <cp:lastPrinted>2001-04-27T18:00:00Z</cp:lastPrinted>
  <dcterms:created xsi:type="dcterms:W3CDTF">2014-02-09T13:16:00Z</dcterms:created>
  <dcterms:modified xsi:type="dcterms:W3CDTF">2014-02-09T13:16:00Z</dcterms:modified>
</cp:coreProperties>
</file>