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7470" w:rsidRDefault="00147470">
      <w:pPr>
        <w:jc w:val="center"/>
        <w:rPr>
          <w:b/>
          <w:caps/>
          <w:sz w:val="36"/>
        </w:rPr>
      </w:pPr>
    </w:p>
    <w:p w:rsidR="00147470" w:rsidRDefault="00147470">
      <w:pPr>
        <w:jc w:val="center"/>
        <w:rPr>
          <w:b/>
          <w:caps/>
          <w:sz w:val="36"/>
        </w:rPr>
      </w:pPr>
      <w:r>
        <w:rPr>
          <w:b/>
          <w:caps/>
          <w:sz w:val="36"/>
        </w:rPr>
        <w:t>Кубанский государственный Университет</w:t>
      </w:r>
    </w:p>
    <w:p w:rsidR="00147470" w:rsidRDefault="00147470">
      <w:pPr>
        <w:pStyle w:val="2"/>
        <w:rPr>
          <w:sz w:val="32"/>
        </w:rPr>
      </w:pPr>
      <w:r>
        <w:rPr>
          <w:sz w:val="32"/>
        </w:rPr>
        <w:t>Факультет Управления специальность психология</w:t>
      </w:r>
    </w:p>
    <w:p w:rsidR="00147470" w:rsidRDefault="00147470">
      <w:pPr>
        <w:jc w:val="center"/>
        <w:rPr>
          <w:b/>
          <w:sz w:val="36"/>
        </w:rPr>
      </w:pPr>
    </w:p>
    <w:p w:rsidR="00147470" w:rsidRDefault="00147470">
      <w:pPr>
        <w:jc w:val="center"/>
        <w:rPr>
          <w:b/>
          <w:sz w:val="36"/>
        </w:rPr>
      </w:pPr>
    </w:p>
    <w:p w:rsidR="00147470" w:rsidRDefault="00147470">
      <w:pPr>
        <w:jc w:val="both"/>
      </w:pPr>
    </w:p>
    <w:p w:rsidR="00147470" w:rsidRDefault="00147470">
      <w:pPr>
        <w:jc w:val="both"/>
      </w:pPr>
    </w:p>
    <w:p w:rsidR="00147470" w:rsidRDefault="00147470">
      <w:pPr>
        <w:jc w:val="both"/>
      </w:pPr>
    </w:p>
    <w:p w:rsidR="00147470" w:rsidRDefault="00147470">
      <w:pPr>
        <w:jc w:val="both"/>
      </w:pPr>
    </w:p>
    <w:p w:rsidR="00147470" w:rsidRDefault="00147470">
      <w:pPr>
        <w:jc w:val="both"/>
      </w:pPr>
    </w:p>
    <w:p w:rsidR="00147470" w:rsidRDefault="00147470">
      <w:pPr>
        <w:jc w:val="both"/>
      </w:pPr>
    </w:p>
    <w:p w:rsidR="00147470" w:rsidRDefault="00147470">
      <w:pPr>
        <w:jc w:val="both"/>
      </w:pPr>
    </w:p>
    <w:p w:rsidR="00147470" w:rsidRDefault="00147470">
      <w:pPr>
        <w:jc w:val="both"/>
      </w:pPr>
    </w:p>
    <w:p w:rsidR="00147470" w:rsidRDefault="00147470">
      <w:pPr>
        <w:jc w:val="both"/>
      </w:pPr>
    </w:p>
    <w:p w:rsidR="00147470" w:rsidRDefault="00147470">
      <w:pPr>
        <w:pStyle w:val="1"/>
        <w:jc w:val="center"/>
        <w:rPr>
          <w:caps/>
          <w:sz w:val="32"/>
          <w:lang w:val="en-US"/>
        </w:rPr>
      </w:pPr>
      <w:r>
        <w:rPr>
          <w:caps/>
          <w:sz w:val="32"/>
        </w:rPr>
        <w:t xml:space="preserve">Контрольная работа </w:t>
      </w:r>
    </w:p>
    <w:p w:rsidR="00147470" w:rsidRDefault="00147470">
      <w:pPr>
        <w:pStyle w:val="1"/>
        <w:jc w:val="center"/>
        <w:rPr>
          <w:caps/>
          <w:sz w:val="32"/>
        </w:rPr>
      </w:pPr>
      <w:r>
        <w:rPr>
          <w:caps/>
          <w:sz w:val="32"/>
        </w:rPr>
        <w:t>по истории психологии</w:t>
      </w:r>
    </w:p>
    <w:p w:rsidR="00147470" w:rsidRDefault="00147470">
      <w:pPr>
        <w:jc w:val="center"/>
        <w:rPr>
          <w:b/>
          <w:sz w:val="32"/>
        </w:rPr>
      </w:pPr>
      <w:r>
        <w:rPr>
          <w:b/>
          <w:sz w:val="32"/>
        </w:rPr>
        <w:t>тема: Рене Декарт.</w:t>
      </w:r>
    </w:p>
    <w:p w:rsidR="00147470" w:rsidRDefault="00147470">
      <w:pPr>
        <w:jc w:val="center"/>
        <w:rPr>
          <w:b/>
          <w:sz w:val="32"/>
        </w:rPr>
      </w:pPr>
      <w:r>
        <w:rPr>
          <w:b/>
          <w:sz w:val="32"/>
        </w:rPr>
        <w:t>Соотношения души и тела.</w:t>
      </w:r>
    </w:p>
    <w:p w:rsidR="00147470" w:rsidRDefault="00147470">
      <w:pPr>
        <w:jc w:val="center"/>
      </w:pPr>
    </w:p>
    <w:p w:rsidR="00147470" w:rsidRDefault="00147470">
      <w:pPr>
        <w:jc w:val="center"/>
      </w:pPr>
    </w:p>
    <w:p w:rsidR="00147470" w:rsidRDefault="00147470">
      <w:pPr>
        <w:jc w:val="center"/>
      </w:pPr>
    </w:p>
    <w:p w:rsidR="00147470" w:rsidRDefault="00147470">
      <w:pPr>
        <w:jc w:val="center"/>
      </w:pPr>
    </w:p>
    <w:p w:rsidR="00147470" w:rsidRDefault="00147470">
      <w:pPr>
        <w:jc w:val="center"/>
      </w:pPr>
    </w:p>
    <w:p w:rsidR="00147470" w:rsidRDefault="00147470">
      <w:pPr>
        <w:jc w:val="center"/>
      </w:pPr>
    </w:p>
    <w:p w:rsidR="00147470" w:rsidRDefault="00147470">
      <w:pPr>
        <w:jc w:val="center"/>
      </w:pPr>
    </w:p>
    <w:p w:rsidR="00147470" w:rsidRDefault="00147470">
      <w:pPr>
        <w:jc w:val="center"/>
      </w:pPr>
    </w:p>
    <w:p w:rsidR="00147470" w:rsidRDefault="00147470">
      <w:pPr>
        <w:jc w:val="center"/>
      </w:pPr>
    </w:p>
    <w:p w:rsidR="00147470" w:rsidRDefault="00147470">
      <w:pPr>
        <w:jc w:val="center"/>
      </w:pPr>
    </w:p>
    <w:p w:rsidR="00147470" w:rsidRDefault="00147470">
      <w:pPr>
        <w:jc w:val="center"/>
      </w:pPr>
    </w:p>
    <w:p w:rsidR="00147470" w:rsidRDefault="00147470">
      <w:pPr>
        <w:jc w:val="both"/>
        <w:rPr>
          <w:lang w:val="en-US"/>
        </w:rPr>
      </w:pPr>
    </w:p>
    <w:p w:rsidR="00147470" w:rsidRDefault="00147470">
      <w:pPr>
        <w:jc w:val="both"/>
      </w:pPr>
    </w:p>
    <w:p w:rsidR="00147470" w:rsidRDefault="00147470">
      <w:pPr>
        <w:jc w:val="both"/>
      </w:pPr>
    </w:p>
    <w:p w:rsidR="00147470" w:rsidRDefault="00147470">
      <w:pPr>
        <w:jc w:val="both"/>
        <w:rPr>
          <w:lang w:val="en-US"/>
        </w:rPr>
      </w:pPr>
    </w:p>
    <w:p w:rsidR="00147470" w:rsidRDefault="00147470">
      <w:pPr>
        <w:jc w:val="both"/>
        <w:rPr>
          <w:lang w:val="en-US"/>
        </w:rPr>
      </w:pPr>
    </w:p>
    <w:p w:rsidR="00147470" w:rsidRDefault="00147470">
      <w:pPr>
        <w:jc w:val="both"/>
      </w:pPr>
    </w:p>
    <w:p w:rsidR="00147470" w:rsidRDefault="00147470">
      <w:pPr>
        <w:pStyle w:val="3"/>
      </w:pPr>
      <w:r>
        <w:t xml:space="preserve">Краснодар </w:t>
      </w:r>
      <w:r>
        <w:rPr>
          <w:lang w:val="en-US"/>
        </w:rPr>
        <w:t>2000</w:t>
      </w:r>
    </w:p>
    <w:p w:rsidR="00147470" w:rsidRDefault="00147470">
      <w:pPr>
        <w:rPr>
          <w:sz w:val="28"/>
          <w:lang w:val="en-US"/>
        </w:rPr>
      </w:pPr>
    </w:p>
    <w:p w:rsidR="00147470" w:rsidRDefault="00147470">
      <w:pPr>
        <w:pStyle w:val="FR1"/>
        <w:jc w:val="left"/>
      </w:pPr>
      <w:r>
        <w:br w:type="page"/>
      </w:r>
    </w:p>
    <w:p w:rsidR="00147470" w:rsidRDefault="00147470">
      <w:pPr>
        <w:pStyle w:val="FR1"/>
        <w:rPr>
          <w:caps/>
        </w:rPr>
      </w:pPr>
      <w:r>
        <w:rPr>
          <w:caps/>
        </w:rPr>
        <w:t>Содержание</w:t>
      </w:r>
    </w:p>
    <w:p w:rsidR="00147470" w:rsidRDefault="00147470">
      <w:pPr>
        <w:pStyle w:val="FR1"/>
        <w:jc w:val="left"/>
      </w:pPr>
    </w:p>
    <w:p w:rsidR="00147470" w:rsidRDefault="00147470">
      <w:pPr>
        <w:pStyle w:val="FR1"/>
        <w:jc w:val="left"/>
      </w:pPr>
    </w:p>
    <w:p w:rsidR="00147470" w:rsidRDefault="00147470">
      <w:pPr>
        <w:pStyle w:val="FR1"/>
        <w:jc w:val="left"/>
        <w:rPr>
          <w:b w:val="0"/>
        </w:rPr>
      </w:pPr>
      <w:r>
        <w:rPr>
          <w:b w:val="0"/>
        </w:rPr>
        <w:t xml:space="preserve">1. Становление современной науки </w:t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  <w:t>2</w:t>
      </w:r>
    </w:p>
    <w:p w:rsidR="00147470" w:rsidRDefault="00147470">
      <w:pPr>
        <w:pStyle w:val="FR1"/>
        <w:jc w:val="left"/>
        <w:rPr>
          <w:b w:val="0"/>
        </w:rPr>
      </w:pPr>
      <w:r>
        <w:rPr>
          <w:b w:val="0"/>
        </w:rPr>
        <w:t>2. Рене Декарт (1596-1650)</w:t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  <w:t>3</w:t>
      </w:r>
    </w:p>
    <w:p w:rsidR="00147470" w:rsidRDefault="00147470">
      <w:pPr>
        <w:pStyle w:val="FR1"/>
        <w:jc w:val="left"/>
        <w:rPr>
          <w:b w:val="0"/>
        </w:rPr>
      </w:pPr>
      <w:r>
        <w:rPr>
          <w:b w:val="0"/>
        </w:rPr>
        <w:t>3. Вклад Декарта: механицизм и проблема соотношения души и тела</w:t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  <w:t>4</w:t>
      </w:r>
    </w:p>
    <w:p w:rsidR="00147470" w:rsidRDefault="00147470">
      <w:pPr>
        <w:pStyle w:val="10"/>
        <w:spacing w:line="240" w:lineRule="auto"/>
        <w:ind w:firstLine="0"/>
        <w:jc w:val="left"/>
        <w:rPr>
          <w:sz w:val="24"/>
        </w:rPr>
      </w:pPr>
      <w:r>
        <w:rPr>
          <w:sz w:val="24"/>
        </w:rPr>
        <w:t>4. Природа тела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5</w:t>
      </w:r>
    </w:p>
    <w:p w:rsidR="00147470" w:rsidRDefault="00147470">
      <w:pPr>
        <w:pStyle w:val="10"/>
        <w:spacing w:line="240" w:lineRule="auto"/>
        <w:ind w:firstLine="0"/>
        <w:jc w:val="left"/>
        <w:rPr>
          <w:sz w:val="24"/>
        </w:rPr>
      </w:pPr>
      <w:r>
        <w:rPr>
          <w:sz w:val="24"/>
        </w:rPr>
        <w:t>5. Взаимодействие души и тела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6</w:t>
      </w:r>
    </w:p>
    <w:p w:rsidR="00147470" w:rsidRDefault="00147470">
      <w:pPr>
        <w:pStyle w:val="FR1"/>
        <w:jc w:val="left"/>
        <w:rPr>
          <w:b w:val="0"/>
          <w:snapToGrid/>
        </w:rPr>
      </w:pPr>
      <w:r>
        <w:rPr>
          <w:b w:val="0"/>
          <w:snapToGrid/>
        </w:rPr>
        <w:t>Список литературы</w:t>
      </w:r>
      <w:r>
        <w:rPr>
          <w:b w:val="0"/>
          <w:snapToGrid/>
        </w:rPr>
        <w:tab/>
      </w:r>
      <w:r>
        <w:rPr>
          <w:b w:val="0"/>
          <w:snapToGrid/>
        </w:rPr>
        <w:tab/>
      </w:r>
      <w:r>
        <w:rPr>
          <w:b w:val="0"/>
          <w:snapToGrid/>
        </w:rPr>
        <w:tab/>
      </w:r>
      <w:r>
        <w:rPr>
          <w:b w:val="0"/>
          <w:snapToGrid/>
        </w:rPr>
        <w:tab/>
      </w:r>
      <w:r>
        <w:rPr>
          <w:b w:val="0"/>
          <w:snapToGrid/>
        </w:rPr>
        <w:tab/>
      </w:r>
      <w:r>
        <w:rPr>
          <w:b w:val="0"/>
          <w:snapToGrid/>
        </w:rPr>
        <w:tab/>
      </w:r>
      <w:r>
        <w:rPr>
          <w:b w:val="0"/>
          <w:snapToGrid/>
        </w:rPr>
        <w:tab/>
      </w:r>
      <w:r>
        <w:rPr>
          <w:b w:val="0"/>
          <w:snapToGrid/>
        </w:rPr>
        <w:tab/>
      </w:r>
      <w:r>
        <w:rPr>
          <w:b w:val="0"/>
          <w:snapToGrid/>
        </w:rPr>
        <w:tab/>
      </w:r>
      <w:r>
        <w:rPr>
          <w:b w:val="0"/>
          <w:snapToGrid/>
        </w:rPr>
        <w:tab/>
      </w:r>
      <w:r>
        <w:rPr>
          <w:b w:val="0"/>
          <w:snapToGrid/>
        </w:rPr>
        <w:tab/>
        <w:t>8</w:t>
      </w:r>
    </w:p>
    <w:p w:rsidR="00147470" w:rsidRDefault="00147470">
      <w:pPr>
        <w:pStyle w:val="FR1"/>
        <w:jc w:val="left"/>
      </w:pPr>
    </w:p>
    <w:p w:rsidR="00147470" w:rsidRDefault="00147470">
      <w:pPr>
        <w:pStyle w:val="FR1"/>
        <w:jc w:val="left"/>
      </w:pPr>
      <w:r>
        <w:br w:type="page"/>
      </w:r>
    </w:p>
    <w:p w:rsidR="00147470" w:rsidRDefault="00147470">
      <w:pPr>
        <w:pStyle w:val="FR1"/>
        <w:rPr>
          <w:caps/>
        </w:rPr>
      </w:pPr>
      <w:r>
        <w:rPr>
          <w:caps/>
        </w:rPr>
        <w:t>1. Становление современной науки</w:t>
      </w:r>
    </w:p>
    <w:p w:rsidR="00147470" w:rsidRDefault="00147470">
      <w:pPr>
        <w:pStyle w:val="FR1"/>
        <w:jc w:val="left"/>
      </w:pPr>
    </w:p>
    <w:p w:rsidR="00147470" w:rsidRDefault="00147470">
      <w:pPr>
        <w:pStyle w:val="10"/>
        <w:spacing w:line="240" w:lineRule="auto"/>
        <w:ind w:left="0" w:firstLine="0"/>
        <w:jc w:val="left"/>
        <w:rPr>
          <w:sz w:val="24"/>
        </w:rPr>
      </w:pPr>
      <w:r>
        <w:rPr>
          <w:sz w:val="24"/>
          <w:lang w:val="en-US"/>
        </w:rPr>
        <w:t xml:space="preserve"> </w:t>
      </w:r>
      <w:r>
        <w:rPr>
          <w:sz w:val="24"/>
          <w:lang w:val="en-US"/>
        </w:rPr>
        <w:tab/>
      </w:r>
      <w:r>
        <w:rPr>
          <w:sz w:val="24"/>
        </w:rPr>
        <w:t>Как уже отмечалось, именно в XVII веке берут начало те длитель</w:t>
      </w:r>
      <w:r>
        <w:rPr>
          <w:sz w:val="24"/>
        </w:rPr>
        <w:softHyphen/>
        <w:t>ные процессы, которым обязана своим существованием современная наука. В прежние времена мыслители искали ответы на все вопросы в прошлом, обращались за разъяснениями к трудам Аристотеля или дру</w:t>
      </w:r>
      <w:r>
        <w:rPr>
          <w:sz w:val="24"/>
        </w:rPr>
        <w:softHyphen/>
        <w:t>гих древних авторов, к Библии. В своих исследованиях человек должен был руководствоваться догмой, установлениями господствующей церк</w:t>
      </w:r>
      <w:r>
        <w:rPr>
          <w:sz w:val="24"/>
        </w:rPr>
        <w:softHyphen/>
        <w:t>ви или мнением авторитетных авторов. В XVII же столетии появляет</w:t>
      </w:r>
      <w:r>
        <w:rPr>
          <w:sz w:val="24"/>
        </w:rPr>
        <w:softHyphen/>
        <w:t>ся новая методологическая установка — эмпиризм, ориентация на познание посредством наблюдения и эксперимента. Знание, ориенти</w:t>
      </w:r>
      <w:r>
        <w:rPr>
          <w:sz w:val="24"/>
        </w:rPr>
        <w:softHyphen/>
        <w:t>рованное только на традицию и авторитет, теперь воспринималось как нечто внушающее сомнение. В период своего расцвета XVII век пре</w:t>
      </w:r>
      <w:r>
        <w:rPr>
          <w:sz w:val="24"/>
        </w:rPr>
        <w:softHyphen/>
        <w:t>поднес миру ряд значительных открытий и прозрений, которые отража</w:t>
      </w:r>
      <w:r>
        <w:rPr>
          <w:sz w:val="24"/>
        </w:rPr>
        <w:softHyphen/>
        <w:t>ли произошедшие изменения в способе научного мышления.</w:t>
      </w:r>
    </w:p>
    <w:p w:rsidR="00147470" w:rsidRDefault="00147470">
      <w:pPr>
        <w:pStyle w:val="10"/>
        <w:spacing w:line="240" w:lineRule="auto"/>
        <w:ind w:left="0" w:firstLine="0"/>
        <w:jc w:val="left"/>
        <w:rPr>
          <w:sz w:val="24"/>
        </w:rPr>
      </w:pPr>
      <w:r>
        <w:rPr>
          <w:sz w:val="24"/>
          <w:lang w:val="en-US"/>
        </w:rPr>
        <w:t xml:space="preserve"> </w:t>
      </w:r>
      <w:r>
        <w:rPr>
          <w:sz w:val="24"/>
          <w:lang w:val="en-US"/>
        </w:rPr>
        <w:tab/>
      </w:r>
      <w:r>
        <w:rPr>
          <w:sz w:val="24"/>
        </w:rPr>
        <w:t>Среди тех ученых, чье творчество ознаменовало собой данный пе</w:t>
      </w:r>
      <w:r>
        <w:rPr>
          <w:sz w:val="24"/>
        </w:rPr>
        <w:softHyphen/>
        <w:t>риод, в первую очередь следует упомянуть Декарта, внесшего непосред</w:t>
      </w:r>
      <w:r>
        <w:rPr>
          <w:sz w:val="24"/>
        </w:rPr>
        <w:softHyphen/>
        <w:t>ственный вклад в развитие современной психологии. Именно его рабо</w:t>
      </w:r>
      <w:r>
        <w:rPr>
          <w:sz w:val="24"/>
        </w:rPr>
        <w:softHyphen/>
        <w:t>ты позволили научной мысли освободиться от сковывающих теологи</w:t>
      </w:r>
      <w:r>
        <w:rPr>
          <w:sz w:val="24"/>
        </w:rPr>
        <w:softHyphen/>
        <w:t>ческих и традиционалистских предубеждений, господствовавших до того веками. Именно имя Декарта символизирует собой переход к новой эре в современной науке. Им же впервые была развита идея рассмотрения человеческого организма как подобия часового механизма. А потому можно с уверенностью сказать, что именно с его работами связано становление эры современной психологии.</w:t>
      </w:r>
    </w:p>
    <w:p w:rsidR="00147470" w:rsidRDefault="00147470">
      <w:pPr>
        <w:pStyle w:val="FR1"/>
        <w:jc w:val="left"/>
        <w:rPr>
          <w:b w:val="0"/>
          <w:i/>
        </w:rPr>
      </w:pPr>
    </w:p>
    <w:p w:rsidR="00147470" w:rsidRDefault="00147470">
      <w:pPr>
        <w:pStyle w:val="FR1"/>
        <w:rPr>
          <w:caps/>
        </w:rPr>
      </w:pPr>
      <w:r>
        <w:rPr>
          <w:caps/>
        </w:rPr>
        <w:t>2. Рене Декарт (1596-1650)</w:t>
      </w:r>
    </w:p>
    <w:p w:rsidR="00147470" w:rsidRDefault="00147470">
      <w:pPr>
        <w:pStyle w:val="FR1"/>
        <w:jc w:val="left"/>
      </w:pPr>
    </w:p>
    <w:p w:rsidR="00147470" w:rsidRDefault="00147470">
      <w:pPr>
        <w:pStyle w:val="10"/>
        <w:spacing w:line="240" w:lineRule="auto"/>
        <w:ind w:left="0" w:firstLine="0"/>
        <w:jc w:val="left"/>
        <w:rPr>
          <w:sz w:val="24"/>
        </w:rPr>
      </w:pPr>
      <w:r>
        <w:rPr>
          <w:sz w:val="24"/>
        </w:rPr>
        <w:t xml:space="preserve"> </w:t>
      </w:r>
      <w:r>
        <w:rPr>
          <w:sz w:val="24"/>
        </w:rPr>
        <w:tab/>
        <w:t>Декарт родился во Франции 31 марта 1596 года. Он унаследо</w:t>
      </w:r>
      <w:r>
        <w:rPr>
          <w:sz w:val="24"/>
        </w:rPr>
        <w:softHyphen/>
        <w:t>вал от отца небольшое состояние, которое позволило ему посвятить свою жизнь наукам и путешествиям. С 1604 по 1612 годы он обучался в иезуитском колледже, где получил хорошее гуманитарное и математическое образование. Также он проявил большие способности в области философии, физики и психологии. По причине слабого здоровья директор колледжа освободил Декарта от посещения утренних богослужений и позволил ему оставаться в постели вплоть до полудня — привычка, сохранившаяся у Декарта на всю жизнь. Именно эти тихие утренние часы были для него особенно плодотворными в творческом отношении.</w:t>
      </w:r>
    </w:p>
    <w:p w:rsidR="00147470" w:rsidRDefault="00147470">
      <w:pPr>
        <w:pStyle w:val="10"/>
        <w:spacing w:line="240" w:lineRule="auto"/>
        <w:ind w:left="0"/>
        <w:jc w:val="left"/>
        <w:rPr>
          <w:sz w:val="24"/>
        </w:rPr>
      </w:pPr>
      <w:r>
        <w:rPr>
          <w:sz w:val="24"/>
        </w:rPr>
        <w:t>После завершения образования Декарт вел в Париже беззаботную жизнь, полную удовольствий. Но в конце концов такой образ жизни стал тяготить его, и он уединился для того, чтобы посвятить себя математическим исследованиям. Когда ему исполнился 21 год, он несколько лет служил добровольцем в армиях Голландии, Баварии и Венгрии. За это время он приобрел неплохие воинские навыки, а также некоторые авантюристические черты характера. Ему нравились балы и азартные игры — причем игроком он был весьма удачливым, в чем немалую роль сыграл его математический талант. Ничто человеческое ему не было чуждо — правда, единственно длительный его любовный роман продолжался всего лишь три года. Его возлюбленной была некая голландская женщина, которая в 1635 году родила ему дочь. Декарт обожал ребенка и был глубоко потрясен внезапной смертью дочери в пятилетнем возрасте. Он всегда говорил об этой утрате как о самом большом несчастье в своей жизни.</w:t>
      </w:r>
    </w:p>
    <w:p w:rsidR="00147470" w:rsidRDefault="00147470">
      <w:pPr>
        <w:pStyle w:val="10"/>
        <w:spacing w:line="240" w:lineRule="auto"/>
        <w:ind w:left="0" w:firstLine="0"/>
        <w:jc w:val="left"/>
        <w:rPr>
          <w:sz w:val="24"/>
        </w:rPr>
      </w:pPr>
      <w:r>
        <w:rPr>
          <w:sz w:val="24"/>
        </w:rPr>
        <w:t xml:space="preserve"> </w:t>
      </w:r>
      <w:r>
        <w:rPr>
          <w:sz w:val="24"/>
        </w:rPr>
        <w:tab/>
        <w:t>Декарт придавал большое значение практическому использованию научных знаний. Так, его интересовало, каким образом можно предохранить волосы от поседения. Он проводил также некоторые опыты с креслом-каталкой.</w:t>
      </w:r>
    </w:p>
    <w:p w:rsidR="00147470" w:rsidRDefault="00147470">
      <w:pPr>
        <w:pStyle w:val="10"/>
        <w:spacing w:line="240" w:lineRule="auto"/>
        <w:ind w:left="0" w:firstLine="0"/>
        <w:jc w:val="left"/>
        <w:rPr>
          <w:sz w:val="24"/>
        </w:rPr>
      </w:pPr>
      <w:r>
        <w:rPr>
          <w:sz w:val="24"/>
        </w:rPr>
        <w:t xml:space="preserve"> </w:t>
      </w:r>
      <w:r>
        <w:rPr>
          <w:sz w:val="24"/>
        </w:rPr>
        <w:tab/>
        <w:t xml:space="preserve">Во время службы в армии Декарту однажды привиделся сон, имевший огромное значение для всей его жизни. Весь день 10 ноября он провел в одиночестве в своей комнате, размышляя над научными и математическими проблемами. Это было в старинном баварском доме. где комната отапливалась большой дровяной печью, что, по-видимому, способствовало творческому процессу. Незаметно для себя Декарт задремал, и ему приснилось — как он впоследствии рассказывал, — что пред ним предстал некий «дух истины» и принялся упрекать его за леность. Этот </w:t>
      </w:r>
      <w:r>
        <w:rPr>
          <w:smallCaps/>
          <w:sz w:val="24"/>
        </w:rPr>
        <w:t xml:space="preserve">дух </w:t>
      </w:r>
      <w:r>
        <w:rPr>
          <w:sz w:val="24"/>
        </w:rPr>
        <w:t>полностью овладел сознанием Декарта и убедил его в том, что ему в жизни предназначено доказать, что математические принципы применимы при познании природы и могут принести огромную пользу, придавая научному знанию строгость и определенность.</w:t>
      </w:r>
    </w:p>
    <w:p w:rsidR="00147470" w:rsidRDefault="00147470">
      <w:pPr>
        <w:pStyle w:val="10"/>
        <w:spacing w:line="240" w:lineRule="auto"/>
        <w:ind w:left="0" w:firstLine="0"/>
        <w:jc w:val="left"/>
        <w:rPr>
          <w:sz w:val="24"/>
        </w:rPr>
      </w:pPr>
      <w:r>
        <w:rPr>
          <w:sz w:val="24"/>
        </w:rPr>
        <w:t xml:space="preserve"> </w:t>
      </w:r>
      <w:r>
        <w:rPr>
          <w:sz w:val="24"/>
        </w:rPr>
        <w:tab/>
        <w:t>Для продолжения занятий математикой Декарт вернулся в Париж. но столичная жизнь вновь быстро наскучила ему. Продав поместье, доставшееся ему от отца, он перебрался в уединенный сельский дом в Голландии. Его тяга к одиночеству и уединению была столь велика, что в течение двадцати лет он сменил 24 дома в 13 различных городах — и притом держал свой адрес в секрете даже от близких друзей, с которыми поддерживал постоянную переписку. Его единственным и неизменным требованием к новому месту жительства были близость к католическому собору и университету.</w:t>
      </w:r>
    </w:p>
    <w:p w:rsidR="00147470" w:rsidRDefault="00147470">
      <w:pPr>
        <w:pStyle w:val="10"/>
        <w:spacing w:line="240" w:lineRule="auto"/>
        <w:ind w:firstLine="0"/>
        <w:jc w:val="left"/>
        <w:rPr>
          <w:sz w:val="24"/>
        </w:rPr>
      </w:pPr>
      <w:r>
        <w:rPr>
          <w:sz w:val="24"/>
        </w:rPr>
        <w:t xml:space="preserve"> </w:t>
      </w:r>
      <w:r>
        <w:rPr>
          <w:sz w:val="24"/>
        </w:rPr>
        <w:tab/>
        <w:t>Декарт прославил свое имя целым рядом трактатов в области математики и философии, и, в конце концов, на него обратила свое внимание шведская королева Христина. Она пригласила Декарта давать ей уроки философии. И как бы ни были ему дороги свобода и отшельнический образ жизни, он не мог не проявить уважения к королевской просьбе. Королева послала за ним военный корабль, и на исходе 1649 года он ступил на землю Швеции. Однако королева Христина оказалась не слишком прилежной ученицей. Она смогла выделить для встреч с великим философом лишь ранние утренние часы — около пяти часов утра. К тому же занятия проходили в плохо отапливаемой библиотеке, а зима в том году выдалась необычайно суровой. Хрупкий и болезненный Декарт стойко переносил ранние подъемы и жестокие утренние холода в течение почти четырех месяцев. Однако в конце концов он заболел воспалением легких и умер 11 февраля 1650 года.</w:t>
      </w:r>
    </w:p>
    <w:p w:rsidR="00147470" w:rsidRDefault="00147470">
      <w:pPr>
        <w:pStyle w:val="10"/>
        <w:spacing w:line="240" w:lineRule="auto"/>
        <w:jc w:val="left"/>
        <w:rPr>
          <w:sz w:val="24"/>
        </w:rPr>
      </w:pPr>
      <w:r>
        <w:rPr>
          <w:sz w:val="24"/>
        </w:rPr>
        <w:t>Интересным постскриптумом к смерти этого великого человека, который, как мы увидим дальше, отдал много сил изучению взаимодействия тела и души, может послужить посмертная история его собственного тела. Через 16 лет после его смерти друзья решили, что тело его должно покоиться во Франции. Но гроб, который для этой цели был отослан в Швецию, оказался слишком короток. А потому шведские власти, не долго думая, решили отделить голову Декарта от тела и захоронить ее отдельно — до той поры, пока не будут получены соответствующие распоряжения из Парижа.</w:t>
      </w:r>
    </w:p>
    <w:p w:rsidR="00147470" w:rsidRDefault="00147470">
      <w:pPr>
        <w:pStyle w:val="10"/>
        <w:spacing w:line="240" w:lineRule="auto"/>
        <w:ind w:firstLine="0"/>
        <w:jc w:val="left"/>
        <w:rPr>
          <w:sz w:val="24"/>
        </w:rPr>
      </w:pPr>
      <w:r>
        <w:rPr>
          <w:sz w:val="24"/>
        </w:rPr>
        <w:t xml:space="preserve"> </w:t>
      </w:r>
      <w:r>
        <w:rPr>
          <w:sz w:val="24"/>
        </w:rPr>
        <w:tab/>
        <w:t>Пока останки философа готовили к отправке во Францию, французский посол в Швеции решил, что неплохо было бы ему иметь что-нибудь на память о великом соотечественнике. А потому он отсек указательный палец на правой руке Декарта. Тем временем тело, лишенное головы и пальца, было с большой помпой и пышными церемониями перезахоронено в Париже. По прошествии нескольких лет один армейский офицер выкопал череп Декарта в качестве сувенира, который затем в течение 150 лет переходил от одного коллекционера к другому, пока, наконец, не был захоронен в Париже.</w:t>
      </w:r>
    </w:p>
    <w:p w:rsidR="00147470" w:rsidRDefault="00147470">
      <w:pPr>
        <w:pStyle w:val="10"/>
        <w:spacing w:line="240" w:lineRule="auto"/>
        <w:ind w:firstLine="0"/>
        <w:jc w:val="left"/>
        <w:rPr>
          <w:sz w:val="24"/>
        </w:rPr>
      </w:pPr>
      <w:r>
        <w:rPr>
          <w:sz w:val="24"/>
        </w:rPr>
        <w:t xml:space="preserve"> </w:t>
      </w:r>
      <w:r>
        <w:rPr>
          <w:sz w:val="24"/>
        </w:rPr>
        <w:tab/>
        <w:t>Все личные бумаги и рукописные работы Декарта были собраны и после его смерти морем отправлены в Париж. Однако корабль затонул, не дойдя до причала. Бумаги в течение трех дней находились под водой. Семнадцать лет потребовалось впоследствии для того, чтобы отреставрировать их и сделать пригодными для печати (</w:t>
      </w:r>
      <w:r>
        <w:rPr>
          <w:sz w:val="24"/>
          <w:lang w:val="en-US"/>
        </w:rPr>
        <w:t>Shea</w:t>
      </w:r>
      <w:r>
        <w:rPr>
          <w:sz w:val="24"/>
        </w:rPr>
        <w:t>. 1991).</w:t>
      </w:r>
    </w:p>
    <w:p w:rsidR="00147470" w:rsidRDefault="00147470">
      <w:pPr>
        <w:pStyle w:val="FR1"/>
        <w:jc w:val="left"/>
      </w:pPr>
    </w:p>
    <w:p w:rsidR="00147470" w:rsidRDefault="00147470">
      <w:pPr>
        <w:pStyle w:val="FR1"/>
        <w:rPr>
          <w:caps/>
        </w:rPr>
      </w:pPr>
      <w:r>
        <w:rPr>
          <w:caps/>
        </w:rPr>
        <w:t>3. Вклад Декарта:</w:t>
      </w:r>
    </w:p>
    <w:p w:rsidR="00147470" w:rsidRDefault="00147470">
      <w:pPr>
        <w:pStyle w:val="FR1"/>
        <w:rPr>
          <w:caps/>
        </w:rPr>
      </w:pPr>
      <w:r>
        <w:rPr>
          <w:caps/>
        </w:rPr>
        <w:t>механицизм и проблема соотношения души и тела</w:t>
      </w:r>
    </w:p>
    <w:p w:rsidR="00147470" w:rsidRDefault="00147470">
      <w:pPr>
        <w:pStyle w:val="FR1"/>
        <w:jc w:val="left"/>
      </w:pPr>
    </w:p>
    <w:p w:rsidR="00147470" w:rsidRDefault="00147470">
      <w:pPr>
        <w:pStyle w:val="10"/>
        <w:spacing w:line="240" w:lineRule="auto"/>
        <w:ind w:firstLine="0"/>
        <w:jc w:val="left"/>
        <w:rPr>
          <w:sz w:val="24"/>
        </w:rPr>
      </w:pPr>
      <w:r>
        <w:rPr>
          <w:sz w:val="24"/>
        </w:rPr>
        <w:t xml:space="preserve"> </w:t>
      </w:r>
      <w:r>
        <w:rPr>
          <w:sz w:val="24"/>
        </w:rPr>
        <w:tab/>
        <w:t>Пожалуй, самым значительным вкладом Декарта в становление современной науки является его попытка решить одну из наиболее запутанных философских и психологических проблем — проблему соотношения души и тела. В течение многих столетий мыслители ломали</w:t>
      </w:r>
    </w:p>
    <w:p w:rsidR="00147470" w:rsidRDefault="00147470">
      <w:pPr>
        <w:pStyle w:val="10"/>
        <w:spacing w:line="240" w:lineRule="auto"/>
        <w:ind w:firstLine="0"/>
        <w:jc w:val="left"/>
        <w:rPr>
          <w:sz w:val="24"/>
        </w:rPr>
      </w:pPr>
      <w:r>
        <w:rPr>
          <w:sz w:val="24"/>
        </w:rPr>
        <w:t>голову над тем, как различить душу, идеальное, и тело, материальное. Первоначально центральный вопрос здесь представляется абсолютно простым: различаются ли вообще между собой душа и тело, мир идеальный и мир реальный? Но эта легкость обманчива. В течение тысячелетий мыслители занимали по этому вопросу, в основном, дуалистическую позицию: душа (ум, мышление, дух) и тело имеют совершенно различную природу. Однако принятие подобной позиции влечет за собой следующий вопрос: если душа и тело совершенно различны, как возможно их взаимоотношение? Полностью ли они независимы, или все же некоторым образом влияют друг на друга?</w:t>
      </w:r>
    </w:p>
    <w:p w:rsidR="00147470" w:rsidRDefault="00147470">
      <w:pPr>
        <w:pStyle w:val="10"/>
        <w:spacing w:line="240" w:lineRule="auto"/>
        <w:ind w:firstLine="0"/>
        <w:jc w:val="left"/>
        <w:rPr>
          <w:sz w:val="24"/>
        </w:rPr>
      </w:pPr>
      <w:r>
        <w:rPr>
          <w:sz w:val="24"/>
        </w:rPr>
        <w:t xml:space="preserve"> </w:t>
      </w:r>
      <w:r>
        <w:rPr>
          <w:sz w:val="24"/>
        </w:rPr>
        <w:tab/>
        <w:t>Во времена Декарта общепринятой была точка зрения, согласно которой взаимодействие души и тела носит однонаправленный характер: душа, ум может оказывать существенное влияние на тело, однако обратное воздействие крайне незначительно. Современные историки предлагают в пояснение этих взглядов следующую аналогию: взаимоотношения души и тела подобны взаимоотношениям между куклой и кукольником, где кукольник — это душа, а кукла — тело (Lowry. 1982).</w:t>
      </w:r>
    </w:p>
    <w:p w:rsidR="00147470" w:rsidRDefault="00147470">
      <w:pPr>
        <w:pStyle w:val="10"/>
        <w:spacing w:line="240" w:lineRule="auto"/>
        <w:ind w:firstLine="0"/>
        <w:jc w:val="left"/>
        <w:rPr>
          <w:sz w:val="24"/>
        </w:rPr>
      </w:pPr>
      <w:r>
        <w:rPr>
          <w:sz w:val="24"/>
        </w:rPr>
        <w:t xml:space="preserve"> </w:t>
      </w:r>
      <w:r>
        <w:rPr>
          <w:sz w:val="24"/>
        </w:rPr>
        <w:tab/>
        <w:t>Декарт же по этому вопросу занял дуалистическую позицию. С его точки зрения, душа и тело действительно имеют разную приро</w:t>
      </w:r>
      <w:r>
        <w:rPr>
          <w:sz w:val="24"/>
        </w:rPr>
        <w:softHyphen/>
        <w:t>ду. Однако он существенно отходит от прежней традиции в трактовке их соотношения. По его мнению, не только душа воздействует на тело, но и тело способно существенным образом влиять на состояние души. Мы имеем здесь дело не с однонаправленным воздействием, а с обо</w:t>
      </w:r>
      <w:r>
        <w:rPr>
          <w:sz w:val="24"/>
        </w:rPr>
        <w:softHyphen/>
        <w:t xml:space="preserve">юдным </w:t>
      </w:r>
      <w:r>
        <w:rPr>
          <w:i/>
          <w:sz w:val="24"/>
        </w:rPr>
        <w:t>взаимодействием.</w:t>
      </w:r>
      <w:r>
        <w:rPr>
          <w:sz w:val="24"/>
        </w:rPr>
        <w:t xml:space="preserve"> Эта весьма радикальная для XVII века идея имела ряд важных последствий как для философии, так и для развития науки.</w:t>
      </w:r>
    </w:p>
    <w:p w:rsidR="00147470" w:rsidRDefault="00147470">
      <w:pPr>
        <w:pStyle w:val="10"/>
        <w:spacing w:line="240" w:lineRule="auto"/>
        <w:ind w:firstLine="0"/>
        <w:jc w:val="left"/>
        <w:rPr>
          <w:sz w:val="24"/>
        </w:rPr>
      </w:pPr>
      <w:r>
        <w:rPr>
          <w:sz w:val="24"/>
        </w:rPr>
        <w:t xml:space="preserve"> </w:t>
      </w:r>
      <w:r>
        <w:rPr>
          <w:sz w:val="24"/>
        </w:rPr>
        <w:tab/>
        <w:t>После публикации этих идей Декарта многие его современники пришли к выводу, что нет более оснований считать душу единственным и полновластным господином обеих сущностей — кукольником, дергающим за веревочки. Душа не является полностью независимой от тела. Роль тела стала восприниматься совершенно иначе: те функции, которые прежде приписывались только душе, теперь стали относить к телесным функциям.</w:t>
      </w:r>
    </w:p>
    <w:p w:rsidR="00147470" w:rsidRDefault="00147470">
      <w:pPr>
        <w:pStyle w:val="10"/>
        <w:spacing w:line="240" w:lineRule="auto"/>
        <w:ind w:firstLine="0"/>
        <w:jc w:val="left"/>
        <w:rPr>
          <w:sz w:val="24"/>
        </w:rPr>
      </w:pPr>
      <w:r>
        <w:rPr>
          <w:sz w:val="24"/>
        </w:rPr>
        <w:t xml:space="preserve"> </w:t>
      </w:r>
      <w:r>
        <w:rPr>
          <w:sz w:val="24"/>
        </w:rPr>
        <w:tab/>
        <w:t>В средние века, например, полагали, что душа ответственна не только за процессы мышления и здравый смысл, но и за восприятие, движение и репродуктивную деятельность. Декарт отбросил эти представления. Душа, с его точки зрения, имеет одну-единственную функцию — мышление. Все прочие функции носят телесный характер.</w:t>
      </w:r>
    </w:p>
    <w:p w:rsidR="00147470" w:rsidRDefault="00147470">
      <w:pPr>
        <w:pStyle w:val="10"/>
        <w:spacing w:line="240" w:lineRule="auto"/>
        <w:ind w:firstLine="0"/>
        <w:jc w:val="left"/>
        <w:rPr>
          <w:sz w:val="24"/>
        </w:rPr>
      </w:pPr>
      <w:r>
        <w:rPr>
          <w:sz w:val="24"/>
        </w:rPr>
        <w:t xml:space="preserve"> </w:t>
      </w:r>
      <w:r>
        <w:rPr>
          <w:sz w:val="24"/>
        </w:rPr>
        <w:tab/>
        <w:t>Декарт, рассматривая проблему соотношения души и тела, сосредоточил внимание на проблеме так называемого психофизического дуализма. Таким образом, он отбросил спекулятивные теологические рас</w:t>
      </w:r>
      <w:r>
        <w:rPr>
          <w:sz w:val="24"/>
        </w:rPr>
        <w:softHyphen/>
        <w:t>суждения о душе и заложил основы научного подхода к данной про</w:t>
      </w:r>
      <w:r>
        <w:rPr>
          <w:sz w:val="24"/>
        </w:rPr>
        <w:softHyphen/>
        <w:t>блеме. Подобная позиция повлекла за собой и изменение методов исследования: вместо метафизических рассуждений стали применять методы объективного наблюдения и эксперимента, вместо умозритель</w:t>
      </w:r>
      <w:r>
        <w:rPr>
          <w:sz w:val="24"/>
        </w:rPr>
        <w:softHyphen/>
        <w:t>ных спекуляций о существовании и природе души — наблюдение за ходом психических процессов.</w:t>
      </w:r>
    </w:p>
    <w:p w:rsidR="00147470" w:rsidRDefault="00147470">
      <w:pPr>
        <w:pStyle w:val="10"/>
        <w:spacing w:line="240" w:lineRule="auto"/>
        <w:ind w:firstLine="0"/>
        <w:jc w:val="left"/>
        <w:rPr>
          <w:sz w:val="24"/>
        </w:rPr>
      </w:pPr>
      <w:r>
        <w:rPr>
          <w:sz w:val="24"/>
        </w:rPr>
        <w:t xml:space="preserve"> </w:t>
      </w:r>
      <w:r>
        <w:rPr>
          <w:sz w:val="24"/>
        </w:rPr>
        <w:tab/>
        <w:t>Тело и душа — это две самостоятельные субстанции. Материя, телесная субстанция характеризуется прежде всего протяженностью (она всегда занимает некоторое место в пространстве) и подчиняется законам механики. Душа, ум не имеют протяженности и не привязаны к какой-либо физической субстанции. Особо революционный характер имеет идея Декарта о том. что, несмотря на все различия души и тела, между ними все же возможно взаимодействие: душа влияет на тело, а тело влияет на душу.</w:t>
      </w:r>
    </w:p>
    <w:p w:rsidR="00147470" w:rsidRDefault="00147470">
      <w:pPr>
        <w:pStyle w:val="10"/>
        <w:spacing w:line="240" w:lineRule="auto"/>
        <w:ind w:firstLine="0"/>
        <w:jc w:val="left"/>
        <w:rPr>
          <w:sz w:val="24"/>
        </w:rPr>
      </w:pPr>
    </w:p>
    <w:p w:rsidR="00147470" w:rsidRDefault="00147470">
      <w:pPr>
        <w:pStyle w:val="10"/>
        <w:spacing w:line="240" w:lineRule="auto"/>
        <w:ind w:firstLine="0"/>
        <w:jc w:val="center"/>
        <w:rPr>
          <w:b/>
          <w:caps/>
          <w:sz w:val="24"/>
        </w:rPr>
      </w:pPr>
      <w:r>
        <w:rPr>
          <w:b/>
          <w:caps/>
          <w:sz w:val="24"/>
        </w:rPr>
        <w:t>4. Природа тела</w:t>
      </w:r>
    </w:p>
    <w:p w:rsidR="00147470" w:rsidRDefault="00147470">
      <w:pPr>
        <w:pStyle w:val="10"/>
        <w:spacing w:line="240" w:lineRule="auto"/>
        <w:ind w:firstLine="0"/>
        <w:jc w:val="left"/>
        <w:rPr>
          <w:sz w:val="24"/>
        </w:rPr>
      </w:pPr>
    </w:p>
    <w:p w:rsidR="00147470" w:rsidRDefault="00147470">
      <w:pPr>
        <w:pStyle w:val="10"/>
        <w:spacing w:line="240" w:lineRule="auto"/>
        <w:ind w:firstLine="0"/>
        <w:jc w:val="left"/>
        <w:rPr>
          <w:sz w:val="24"/>
        </w:rPr>
      </w:pPr>
      <w:r>
        <w:rPr>
          <w:sz w:val="24"/>
        </w:rPr>
        <w:t xml:space="preserve"> </w:t>
      </w:r>
      <w:r>
        <w:rPr>
          <w:sz w:val="24"/>
        </w:rPr>
        <w:tab/>
        <w:t>Рассмотрим декартовскую концепцию тела более подробно. Раз тело состоит из физической материи, оно должно обладать общими для всей материи характеристиками — протяженностью и способностью к движению. Но раз тело материально, то к нему применимы законы физики и механики, описывающие характер движения объектов в физическом мире. Таким образом, функционирование тела сходно с работой машины, подчиняющейся законам механики. Следуя этим рассуждениям, Декарт все физиологические процессы стал объяснять в физических терминах.</w:t>
      </w:r>
    </w:p>
    <w:p w:rsidR="00147470" w:rsidRDefault="00147470">
      <w:pPr>
        <w:pStyle w:val="10"/>
        <w:spacing w:line="240" w:lineRule="auto"/>
        <w:ind w:firstLine="0"/>
        <w:jc w:val="left"/>
        <w:rPr>
          <w:sz w:val="24"/>
        </w:rPr>
      </w:pPr>
      <w:r>
        <w:rPr>
          <w:sz w:val="24"/>
        </w:rPr>
        <w:t xml:space="preserve"> </w:t>
      </w:r>
      <w:r>
        <w:rPr>
          <w:sz w:val="24"/>
        </w:rPr>
        <w:tab/>
        <w:t>Декарт в значительной мере находился под влиянием общего «духа времени», представлявшего мир в виде гигантского часового механизма. Находясь в Париже, он интересовался различными механическими диковинными фигурами, выставленными в королевских парках на обозрение публики. Рассказывают, что много часов он провел, опробуя механические фигуры-сюрпризы. Когда на искусно спрятанную площадку рядом с такой фигурой наступал человек, давление веса тела передавалось по трубам на гидравлические усилители, в свою очередь приводившие в движение все эти разнообразные механические фигуры, заставляя их танцевать и издавать разнообразные звуки.</w:t>
      </w:r>
    </w:p>
    <w:p w:rsidR="00147470" w:rsidRDefault="00147470">
      <w:pPr>
        <w:pStyle w:val="10"/>
        <w:spacing w:line="240" w:lineRule="auto"/>
        <w:ind w:firstLine="0"/>
        <w:jc w:val="left"/>
        <w:rPr>
          <w:sz w:val="24"/>
        </w:rPr>
      </w:pPr>
      <w:r>
        <w:rPr>
          <w:sz w:val="24"/>
        </w:rPr>
        <w:t xml:space="preserve"> </w:t>
      </w:r>
      <w:r>
        <w:rPr>
          <w:sz w:val="24"/>
        </w:rPr>
        <w:tab/>
        <w:t>Рассматривая природу тела, Декарт напрямую апеллировал к механико-гидравлической модели. По его мнению, возбуждение передается по нервам, как жидкость по трубам, а мускулы и сухожилия подобны двигателю и пружинам. Все движения такого механического тела не произвольны, а вызываются какими-то внешними причинами. По наблюдению Декарта, значительная часть движений человеческого тела происходит без какого-либо участия сознания.</w:t>
      </w:r>
    </w:p>
    <w:p w:rsidR="00147470" w:rsidRDefault="00147470">
      <w:pPr>
        <w:pStyle w:val="10"/>
        <w:spacing w:line="240" w:lineRule="auto"/>
        <w:ind w:firstLine="0"/>
        <w:jc w:val="left"/>
        <w:rPr>
          <w:sz w:val="24"/>
        </w:rPr>
      </w:pPr>
      <w:r>
        <w:rPr>
          <w:sz w:val="24"/>
        </w:rPr>
        <w:t xml:space="preserve"> </w:t>
      </w:r>
      <w:r>
        <w:rPr>
          <w:sz w:val="24"/>
        </w:rPr>
        <w:tab/>
        <w:t>Именно из подобных наблюдений вырастает его понятие undulatio reflexa</w:t>
      </w:r>
      <w:r>
        <w:rPr>
          <w:i/>
          <w:sz w:val="24"/>
        </w:rPr>
        <w:t xml:space="preserve"> —</w:t>
      </w:r>
      <w:r>
        <w:rPr>
          <w:sz w:val="24"/>
        </w:rPr>
        <w:t xml:space="preserve"> движения, происходящие безо всякого участия сознания и воли. поэтому Декарта часто называют автором теории рефлекторной деятельности. Эти воззрения непосредственно предшествуют современным представлениям бихевиористов о стимул-реактивном (5—К) принципе поведения. Они полагают, что внешний объект (стимул) является подлинной причиной непроизвольных реакций психики живых существ, включая и человека. Все происходит точно так же, как на  приеме у врача-невропатолога, когда он ударяет резиновым молоточком по вашей подколенной впадине. Для ответного действия нет необходимости ни в мышлении, ни в сознании — эти процессы сугубо объективны, как в механизме или автомате.</w:t>
      </w:r>
    </w:p>
    <w:p w:rsidR="00147470" w:rsidRDefault="00147470">
      <w:pPr>
        <w:pStyle w:val="10"/>
        <w:spacing w:line="240" w:lineRule="auto"/>
        <w:ind w:firstLine="0"/>
        <w:jc w:val="left"/>
        <w:rPr>
          <w:sz w:val="24"/>
        </w:rPr>
      </w:pPr>
      <w:r>
        <w:rPr>
          <w:sz w:val="24"/>
        </w:rPr>
        <w:t xml:space="preserve"> </w:t>
      </w:r>
      <w:r>
        <w:rPr>
          <w:sz w:val="24"/>
        </w:rPr>
        <w:tab/>
        <w:t>Позиция Декарта вписывается в рамки более общего движения, рассматривающего поведение человека как детерминированный, предсказуемый процесс. Все движения или действия механического тела можно предсказать заранее, если известны побуждающие стимулы.</w:t>
      </w:r>
    </w:p>
    <w:p w:rsidR="00147470" w:rsidRDefault="00147470">
      <w:pPr>
        <w:pStyle w:val="10"/>
        <w:spacing w:line="240" w:lineRule="auto"/>
        <w:ind w:firstLine="0"/>
        <w:jc w:val="left"/>
        <w:rPr>
          <w:sz w:val="24"/>
        </w:rPr>
      </w:pPr>
      <w:r>
        <w:rPr>
          <w:sz w:val="24"/>
        </w:rPr>
        <w:t xml:space="preserve"> </w:t>
      </w:r>
      <w:r>
        <w:rPr>
          <w:sz w:val="24"/>
        </w:rPr>
        <w:tab/>
        <w:t>Такая механистическая интерпретация действий человеческого тела нашла отклик среди естествоиспытателей. В 1628 году английский врач Уильям Гарвей открыл основы строения системы кровообращения; значительные успехи были сделаны в области изучения процессов пищеварения. Физиологам того времени уже было известно, что мускулы тела работают попарно, а их возбуждение и деятельность каким-то образом зависит от нервов.</w:t>
      </w:r>
    </w:p>
    <w:p w:rsidR="00147470" w:rsidRDefault="00147470">
      <w:pPr>
        <w:pStyle w:val="10"/>
        <w:spacing w:line="240" w:lineRule="auto"/>
        <w:ind w:firstLine="0"/>
        <w:jc w:val="left"/>
        <w:rPr>
          <w:sz w:val="24"/>
        </w:rPr>
      </w:pPr>
      <w:r>
        <w:rPr>
          <w:sz w:val="24"/>
        </w:rPr>
        <w:t xml:space="preserve"> </w:t>
      </w:r>
      <w:r>
        <w:rPr>
          <w:sz w:val="24"/>
        </w:rPr>
        <w:tab/>
        <w:t>Несмотря на то, что физиология добилась значительных успехов в познании деятельности человеческого тела, ее уровень был еще явно недостаточен. Так, нервы представлялись как полые трубки, по которым передаются некие жидкие флюиды — подобно тому, как движется по трубкам вода, приводя в движение механические фигуры. Однако нас в нашем исследовании интересует не столько состояние дел в физиологической науке XVII века, сколько сама идея механического представления деятельности человеческого организма.</w:t>
      </w:r>
    </w:p>
    <w:p w:rsidR="00147470" w:rsidRDefault="00147470">
      <w:pPr>
        <w:pStyle w:val="10"/>
        <w:spacing w:line="240" w:lineRule="auto"/>
        <w:ind w:firstLine="0"/>
        <w:jc w:val="left"/>
        <w:rPr>
          <w:sz w:val="24"/>
        </w:rPr>
      </w:pPr>
      <w:r>
        <w:rPr>
          <w:sz w:val="24"/>
        </w:rPr>
        <w:t xml:space="preserve"> </w:t>
      </w:r>
      <w:r>
        <w:rPr>
          <w:sz w:val="24"/>
        </w:rPr>
        <w:tab/>
        <w:t>Согласно распространенным в то время воззрениям, у животных души нет, и потому они подобны автоматам. Таким образом, важное с точки зрения христианства различие животных и человека было сохранено. Разве животное может что-нибудь чувствовать, если у него нет души? А потому животных можно исследовать экспериментальными методами, что не позволительно по отношению к человеку. Декарт и другие исследователи подвергали животных вивисекции еще до того, как стали доступны анестезирующие средства, и при этом «забавлялись криками и воплями несчастных созданий: ведь это всего лишь шипение, свист гидравлических систем и вибрации машины» (Jaynes. 1907. Р. 224).</w:t>
      </w:r>
    </w:p>
    <w:p w:rsidR="00147470" w:rsidRDefault="00147470">
      <w:pPr>
        <w:pStyle w:val="10"/>
        <w:spacing w:line="240" w:lineRule="auto"/>
        <w:ind w:firstLine="0"/>
        <w:jc w:val="left"/>
        <w:rPr>
          <w:sz w:val="24"/>
        </w:rPr>
      </w:pPr>
      <w:r>
        <w:rPr>
          <w:sz w:val="24"/>
        </w:rPr>
        <w:t xml:space="preserve"> </w:t>
      </w:r>
      <w:r>
        <w:rPr>
          <w:sz w:val="24"/>
        </w:rPr>
        <w:tab/>
        <w:t>Животное — это машина, а потому всецело относится к физическому миру. У него нет бессмертной души, отсутствуют мышление и свободная воля. Поведение животных можно полностью объяснить с механической точки зрения.</w:t>
      </w:r>
    </w:p>
    <w:p w:rsidR="00147470" w:rsidRDefault="00147470">
      <w:pPr>
        <w:pStyle w:val="10"/>
        <w:spacing w:line="240" w:lineRule="auto"/>
        <w:ind w:firstLine="0"/>
        <w:jc w:val="left"/>
        <w:rPr>
          <w:sz w:val="24"/>
        </w:rPr>
      </w:pPr>
      <w:r>
        <w:rPr>
          <w:sz w:val="24"/>
        </w:rPr>
        <w:t xml:space="preserve"> </w:t>
      </w:r>
      <w:r>
        <w:rPr>
          <w:sz w:val="24"/>
        </w:rPr>
        <w:tab/>
        <w:t>Декарт в своих воззрениях на поведение животных в соответствии с «духом времени» исходил из метафоры часового механизма. «Мне достаточно хорошо известно, что животные способны делать многие вещи лучше нас, но это меня не удивляет. Напротив, данное обстоя</w:t>
      </w:r>
      <w:r>
        <w:rPr>
          <w:sz w:val="24"/>
        </w:rPr>
        <w:softHyphen/>
        <w:t>тельство еще раз утверждает меня в мысли, что они... действуют под влиянием тех же причин, что и пружины и шестерни часового механиз</w:t>
      </w:r>
      <w:r>
        <w:rPr>
          <w:sz w:val="24"/>
        </w:rPr>
        <w:softHyphen/>
        <w:t>ма, который показывает время куда точнее, чем это способны делать мы в своем суждении» (цит. по: Maurice &amp; Mayr. 1980. Р. 5).</w:t>
      </w:r>
    </w:p>
    <w:p w:rsidR="00147470" w:rsidRDefault="00147470">
      <w:pPr>
        <w:pStyle w:val="10"/>
        <w:spacing w:line="240" w:lineRule="auto"/>
        <w:ind w:firstLine="0"/>
        <w:jc w:val="left"/>
        <w:rPr>
          <w:i/>
          <w:sz w:val="24"/>
        </w:rPr>
      </w:pPr>
    </w:p>
    <w:p w:rsidR="00147470" w:rsidRDefault="00147470">
      <w:pPr>
        <w:pStyle w:val="10"/>
        <w:spacing w:line="240" w:lineRule="auto"/>
        <w:ind w:firstLine="0"/>
        <w:jc w:val="center"/>
        <w:rPr>
          <w:b/>
          <w:caps/>
          <w:sz w:val="24"/>
        </w:rPr>
      </w:pPr>
      <w:r>
        <w:rPr>
          <w:b/>
          <w:caps/>
          <w:sz w:val="24"/>
        </w:rPr>
        <w:t>5. Взаимодействие души и тела</w:t>
      </w:r>
    </w:p>
    <w:p w:rsidR="00147470" w:rsidRDefault="00147470">
      <w:pPr>
        <w:pStyle w:val="10"/>
        <w:spacing w:line="240" w:lineRule="auto"/>
        <w:ind w:firstLine="0"/>
        <w:jc w:val="left"/>
        <w:rPr>
          <w:sz w:val="24"/>
        </w:rPr>
      </w:pPr>
    </w:p>
    <w:p w:rsidR="00147470" w:rsidRDefault="00147470">
      <w:pPr>
        <w:pStyle w:val="10"/>
        <w:spacing w:line="240" w:lineRule="auto"/>
        <w:ind w:left="0" w:firstLine="0"/>
        <w:jc w:val="left"/>
        <w:rPr>
          <w:sz w:val="24"/>
        </w:rPr>
      </w:pPr>
      <w:r>
        <w:rPr>
          <w:sz w:val="24"/>
        </w:rPr>
        <w:t xml:space="preserve"> </w:t>
      </w:r>
      <w:r>
        <w:rPr>
          <w:sz w:val="24"/>
        </w:rPr>
        <w:tab/>
        <w:t>С точки зрения Декарта, душа нематериальна (то есть не состоит из какой-либо материи). Душа способна сознавать и мыслить, давая нам таким образом информацию о внешнем мире. Ум не обладает ни одним из свойств материального мира. Его основной характеристикой является способность к мышлению, что и отделяет ум (душу) от всего материального мира в целом</w:t>
      </w:r>
    </w:p>
    <w:p w:rsidR="00147470" w:rsidRDefault="00147470">
      <w:pPr>
        <w:pStyle w:val="10"/>
        <w:spacing w:line="240" w:lineRule="auto"/>
        <w:ind w:left="0" w:firstLine="0"/>
        <w:jc w:val="left"/>
        <w:rPr>
          <w:sz w:val="24"/>
        </w:rPr>
      </w:pPr>
      <w:r>
        <w:rPr>
          <w:sz w:val="24"/>
        </w:rPr>
        <w:t xml:space="preserve"> </w:t>
      </w:r>
      <w:r>
        <w:rPr>
          <w:sz w:val="24"/>
        </w:rPr>
        <w:tab/>
        <w:t>Однако мыслящий, чувствующий и обладающий свободной волей ум должен неким образом воздействовать на тело и воспринимать ответные реакции. Если в душе рождается намерение, например, переместиться из одного места в другое, то это желание выполняется мускулами, сухожилиями и нервами нашего тела. Аналогичным образом, если тело подвергается воздействию какого-либо стимула (света или тепла, например), именно ум воспринимает и обрабатывает чувственные данные и принимает решение о соответствующей реакции.</w:t>
      </w:r>
    </w:p>
    <w:p w:rsidR="00147470" w:rsidRDefault="00147470">
      <w:pPr>
        <w:pStyle w:val="10"/>
        <w:spacing w:line="240" w:lineRule="auto"/>
        <w:ind w:left="0" w:firstLine="0"/>
        <w:jc w:val="left"/>
        <w:rPr>
          <w:sz w:val="24"/>
        </w:rPr>
      </w:pPr>
      <w:r>
        <w:rPr>
          <w:sz w:val="24"/>
        </w:rPr>
        <w:t xml:space="preserve"> </w:t>
      </w:r>
      <w:r>
        <w:rPr>
          <w:sz w:val="24"/>
        </w:rPr>
        <w:tab/>
        <w:t>Для того, чтобы сформулировать собственную концепцию взаимодействия души и тела, Декарту необходимо было отыскать некий физический орган, в котором они могли бы сочетаться. Поскольку он, в соответствии с давней философской традицией, считал душу абсолютно простой по строению, то есть не имеющей внутри себя никаких составных частей, то взаимодействовать она могла только с каким-нибудь одним телесным органом. По его убеждению, такой орган должен находиться где-то в мозге, поскольку опытные данные показывали, что впечатления движутся от периферии в мозг и, наоборот, все импульсы движения исходят из мозга. Было совершенно ясно, что мозг во всех психических процессах играет какую-то особую роль.</w:t>
      </w:r>
    </w:p>
    <w:p w:rsidR="00147470" w:rsidRDefault="00147470">
      <w:pPr>
        <w:pStyle w:val="10"/>
        <w:spacing w:line="240" w:lineRule="auto"/>
        <w:ind w:left="0" w:firstLine="0"/>
        <w:jc w:val="left"/>
        <w:rPr>
          <w:sz w:val="24"/>
        </w:rPr>
      </w:pPr>
      <w:r>
        <w:rPr>
          <w:sz w:val="24"/>
        </w:rPr>
        <w:t xml:space="preserve"> </w:t>
      </w:r>
      <w:r>
        <w:rPr>
          <w:sz w:val="24"/>
        </w:rPr>
        <w:tab/>
        <w:t>Необходимо было отыскать такую структуру в мозге, которая была бы одновременно единой и единственной (то есть не имела бы внут</w:t>
      </w:r>
      <w:r>
        <w:rPr>
          <w:sz w:val="24"/>
        </w:rPr>
        <w:softHyphen/>
        <w:t xml:space="preserve">ренних подразделений и не дублировалась бы в каждом из полушарий мозга). Такой структурой — с точки зрения Декарта — является шишковидное тело или </w:t>
      </w:r>
      <w:r>
        <w:rPr>
          <w:i/>
          <w:sz w:val="24"/>
        </w:rPr>
        <w:t>сопапит.</w:t>
      </w:r>
      <w:r>
        <w:rPr>
          <w:sz w:val="24"/>
        </w:rPr>
        <w:t xml:space="preserve"> Именно этот мозговой орган он и объявил местом встречи души и тела.</w:t>
      </w:r>
    </w:p>
    <w:p w:rsidR="00147470" w:rsidRDefault="00147470">
      <w:pPr>
        <w:pStyle w:val="10"/>
        <w:spacing w:line="240" w:lineRule="auto"/>
        <w:ind w:firstLine="0"/>
        <w:jc w:val="left"/>
        <w:rPr>
          <w:sz w:val="24"/>
        </w:rPr>
      </w:pPr>
      <w:r>
        <w:rPr>
          <w:sz w:val="24"/>
        </w:rPr>
        <w:t xml:space="preserve"> </w:t>
      </w:r>
      <w:r>
        <w:rPr>
          <w:sz w:val="24"/>
        </w:rPr>
        <w:tab/>
        <w:t>Декарт описывает это взаимодействие в типично механистической манере: движущиеся по нервным трубкам животные соки определен</w:t>
      </w:r>
      <w:r>
        <w:rPr>
          <w:sz w:val="24"/>
        </w:rPr>
        <w:softHyphen/>
        <w:t>ным образом запечатлеваются в шишковидном теле, и на этой основе ум создает чувственные образы, восприятия. Иными словами, количе</w:t>
      </w:r>
      <w:r>
        <w:rPr>
          <w:sz w:val="24"/>
        </w:rPr>
        <w:softHyphen/>
        <w:t>ство движения (поток животных соков) создаст душевное качество (восприятие). Справедливо и обратное: ум неким образом запечатлева</w:t>
      </w:r>
      <w:r>
        <w:rPr>
          <w:sz w:val="24"/>
        </w:rPr>
        <w:softHyphen/>
        <w:t>ет себя в шишковидном теле (не совсем понятно, правда, как это проис</w:t>
      </w:r>
      <w:r>
        <w:rPr>
          <w:sz w:val="24"/>
        </w:rPr>
        <w:softHyphen/>
        <w:t>ходит), а последнее, в свою очередь, отклоняясь в ту или иную сторону, направляет токи животных соков к тем или иным мускулам тела. В результате же возникает физическое движение. Таким образом пси</w:t>
      </w:r>
      <w:r>
        <w:rPr>
          <w:sz w:val="24"/>
        </w:rPr>
        <w:softHyphen/>
        <w:t>хическое состояние человека вызывает свойственные его телу физические движения.</w:t>
      </w:r>
    </w:p>
    <w:p w:rsidR="00147470" w:rsidRDefault="00147470">
      <w:pPr>
        <w:pStyle w:val="10"/>
        <w:spacing w:line="240" w:lineRule="auto"/>
        <w:ind w:left="0" w:firstLine="0"/>
        <w:jc w:val="left"/>
        <w:rPr>
          <w:sz w:val="24"/>
        </w:rPr>
      </w:pPr>
      <w:r>
        <w:rPr>
          <w:sz w:val="24"/>
        </w:rPr>
        <w:t xml:space="preserve"> </w:t>
      </w:r>
      <w:r>
        <w:rPr>
          <w:sz w:val="24"/>
        </w:rPr>
        <w:tab/>
        <w:t>Однако мыслящий, чувствующий и обладающий свободной волей ум должен неким образом воздействовать на тело и воспринимать ответные реакции. Если в душе рождается намерение, например, переместиться из одного места в другое, то это желание выполняется мускулами, сухожилиями и нервами нашего тела. Аналогичным образом, если тело подвергается воздействию какого-либо стимула (света или тепла, например), именно ум воспринимает и обрабатывает чувственные данные и принимает решение о соответствующей реакции.</w:t>
      </w:r>
    </w:p>
    <w:p w:rsidR="00147470" w:rsidRDefault="00147470">
      <w:pPr>
        <w:pStyle w:val="10"/>
        <w:spacing w:line="240" w:lineRule="auto"/>
        <w:ind w:left="0" w:firstLine="0"/>
        <w:jc w:val="left"/>
        <w:rPr>
          <w:sz w:val="24"/>
        </w:rPr>
      </w:pPr>
      <w:r>
        <w:rPr>
          <w:sz w:val="24"/>
        </w:rPr>
        <w:t xml:space="preserve"> </w:t>
      </w:r>
      <w:r>
        <w:rPr>
          <w:sz w:val="24"/>
        </w:rPr>
        <w:tab/>
        <w:t>Для того, чтобы сформулировать собственную концепцию взаимодействия души и тела, Декарту необходимо было отыскать некий физический орган, в котором они могли бы сочетаться. Поскольку он, в соответствии с давней философской традицией, считал душу абсолютно простой по строению, то есть не имеющей внутри себя никаких составных частей, то взаимодействовать она могла только с каким-нибудь одним телесным органом. По его убеждению, такой орган должен находиться где-то в мозге, поскольку опытные данные показывали, что впе</w:t>
      </w:r>
      <w:r>
        <w:rPr>
          <w:sz w:val="24"/>
        </w:rPr>
        <w:softHyphen/>
        <w:t>чатления движутся от периферии в мозг и, наоборот, все импульсы движения исходят из мозга. Было совершенно ясно, что мозг во всех психических процессах играет какую-то особую роль.</w:t>
      </w:r>
    </w:p>
    <w:p w:rsidR="00147470" w:rsidRDefault="00147470">
      <w:pPr>
        <w:pStyle w:val="10"/>
        <w:spacing w:line="240" w:lineRule="auto"/>
        <w:ind w:left="0" w:firstLine="0"/>
        <w:jc w:val="left"/>
        <w:rPr>
          <w:sz w:val="24"/>
        </w:rPr>
      </w:pPr>
      <w:r>
        <w:rPr>
          <w:sz w:val="24"/>
        </w:rPr>
        <w:t xml:space="preserve"> </w:t>
      </w:r>
      <w:r>
        <w:rPr>
          <w:sz w:val="24"/>
        </w:rPr>
        <w:tab/>
        <w:t>Необходимо было отыскать такую структуру в мозге, которая была бы одновременно единой и единственной (то есть не имела бы внут</w:t>
      </w:r>
      <w:r>
        <w:rPr>
          <w:sz w:val="24"/>
        </w:rPr>
        <w:softHyphen/>
        <w:t xml:space="preserve">ренних подразделений и не дублировалась бы в каждом из полушарий мозга). Такой структурой — с точки зрения Декарта — является шишковидное тело или </w:t>
      </w:r>
      <w:r>
        <w:rPr>
          <w:i/>
          <w:sz w:val="24"/>
        </w:rPr>
        <w:t>сопапит.</w:t>
      </w:r>
      <w:r>
        <w:rPr>
          <w:sz w:val="24"/>
        </w:rPr>
        <w:t xml:space="preserve"> Именно этот мозговой орган он и объявил местом встречи души и тела.</w:t>
      </w:r>
    </w:p>
    <w:p w:rsidR="00147470" w:rsidRDefault="00147470">
      <w:r>
        <w:t>Декарт описывает это взаимодействие в типично механистической манере: движущиеся по нервным трубкам животные соки определен</w:t>
      </w:r>
      <w:r>
        <w:softHyphen/>
        <w:t>ным образом запечатлеваются в шишковидном теле, и на этой основе ум создает чувственные образы, восприятия. Иными словами, количе</w:t>
      </w:r>
      <w:r>
        <w:softHyphen/>
        <w:t>ство движения (поток животных соков) создаст душевное качество (восприятие). Справедливо и обратное: ум неким образом запечатлева</w:t>
      </w:r>
      <w:r>
        <w:softHyphen/>
        <w:t>ет себя в шишковидном теле (не совсем понятно, правда, как это проис</w:t>
      </w:r>
      <w:r>
        <w:softHyphen/>
        <w:t>ходит), а последнее, в свою очередь, отклоняясь в ту или иную сторону, направляет токи животных соков к тем или иным мускулам тела. В результате же возникает физическое движение. Таким образом пси</w:t>
      </w:r>
      <w:r>
        <w:softHyphen/>
        <w:t>хическое состояние человека вызывает свойственные его телу физические движения.</w:t>
      </w:r>
    </w:p>
    <w:p w:rsidR="00147470" w:rsidRDefault="00147470"/>
    <w:p w:rsidR="00147470" w:rsidRDefault="00147470"/>
    <w:p w:rsidR="00147470" w:rsidRDefault="00147470"/>
    <w:p w:rsidR="00147470" w:rsidRDefault="00147470"/>
    <w:p w:rsidR="00147470" w:rsidRDefault="00147470">
      <w:pPr>
        <w:pStyle w:val="FR1"/>
        <w:rPr>
          <w:caps/>
          <w:snapToGrid/>
        </w:rPr>
      </w:pPr>
      <w:r>
        <w:rPr>
          <w:caps/>
          <w:snapToGrid/>
        </w:rPr>
        <w:t>Список литературы</w:t>
      </w:r>
    </w:p>
    <w:p w:rsidR="00147470" w:rsidRDefault="00147470">
      <w:pPr>
        <w:jc w:val="center"/>
        <w:rPr>
          <w:b/>
          <w:caps/>
        </w:rPr>
      </w:pPr>
    </w:p>
    <w:p w:rsidR="00147470" w:rsidRDefault="00147470">
      <w:pPr>
        <w:numPr>
          <w:ilvl w:val="0"/>
          <w:numId w:val="1"/>
        </w:numPr>
      </w:pPr>
      <w:r>
        <w:t>Шульц Д.П.,Шульц С.Э., История современной психологии. С-Петербург, 1998</w:t>
      </w:r>
    </w:p>
    <w:p w:rsidR="00147470" w:rsidRDefault="00147470">
      <w:pPr>
        <w:numPr>
          <w:ilvl w:val="0"/>
          <w:numId w:val="1"/>
        </w:numPr>
      </w:pPr>
      <w:r>
        <w:t>Ярошевский М.Г., История психологии. М,1985</w:t>
      </w:r>
    </w:p>
    <w:p w:rsidR="00147470" w:rsidRDefault="00147470">
      <w:pPr>
        <w:numPr>
          <w:ilvl w:val="0"/>
          <w:numId w:val="1"/>
        </w:numPr>
      </w:pPr>
    </w:p>
    <w:p w:rsidR="00147470" w:rsidRDefault="00147470">
      <w:pPr>
        <w:rPr>
          <w:lang w:val="en-US"/>
        </w:rPr>
      </w:pPr>
      <w:bookmarkStart w:id="0" w:name="_GoBack"/>
      <w:bookmarkEnd w:id="0"/>
    </w:p>
    <w:sectPr w:rsidR="00147470">
      <w:pgSz w:w="11900" w:h="16820" w:code="9"/>
      <w:pgMar w:top="851" w:right="567" w:bottom="851" w:left="1134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47470" w:rsidRDefault="00147470">
      <w:r>
        <w:separator/>
      </w:r>
    </w:p>
  </w:endnote>
  <w:endnote w:type="continuationSeparator" w:id="0">
    <w:p w:rsidR="00147470" w:rsidRDefault="001474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47470" w:rsidRDefault="00147470">
      <w:r>
        <w:separator/>
      </w:r>
    </w:p>
  </w:footnote>
  <w:footnote w:type="continuationSeparator" w:id="0">
    <w:p w:rsidR="00147470" w:rsidRDefault="001474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FEE7C7E"/>
    <w:multiLevelType w:val="singleLevel"/>
    <w:tmpl w:val="EF6816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461DA"/>
    <w:rsid w:val="00147470"/>
    <w:rsid w:val="00481F52"/>
    <w:rsid w:val="005461DA"/>
    <w:rsid w:val="00DA2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5F9E823-C719-4A6C-9FFE-0D4ECAF573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caps/>
      <w:sz w:val="36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."/>
    <w:basedOn w:val="1"/>
    <w:next w:val="a"/>
    <w:autoRedefine/>
    <w:pPr>
      <w:spacing w:before="420"/>
      <w:jc w:val="center"/>
    </w:pPr>
    <w:rPr>
      <w:rFonts w:ascii="Times New Roman" w:hAnsi="Times New Roman"/>
      <w:caps/>
    </w:rPr>
  </w:style>
  <w:style w:type="paragraph" w:customStyle="1" w:styleId="10">
    <w:name w:val="Обычный1"/>
    <w:pPr>
      <w:spacing w:line="300" w:lineRule="auto"/>
      <w:ind w:left="40" w:firstLine="300"/>
      <w:jc w:val="both"/>
    </w:pPr>
    <w:rPr>
      <w:snapToGrid w:val="0"/>
      <w:sz w:val="16"/>
    </w:rPr>
  </w:style>
  <w:style w:type="paragraph" w:customStyle="1" w:styleId="FR1">
    <w:name w:val="FR1"/>
    <w:pPr>
      <w:jc w:val="center"/>
    </w:pPr>
    <w:rPr>
      <w:b/>
      <w:snapToGrid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3157</Words>
  <Characters>17996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КУБАНСКИЙ ГОСУДАРСТВЕННЫЙ УНИВЕРСИТЕТ</vt:lpstr>
    </vt:vector>
  </TitlesOfParts>
  <Company>AAA</Company>
  <LinksUpToDate>false</LinksUpToDate>
  <CharactersWithSpaces>21111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КУБАНСКИЙ ГОСУДАРСТВЕННЫЙ УНИВЕРСИТЕТ</dc:title>
  <dc:subject/>
  <dc:creator>ANITA</dc:creator>
  <cp:keywords/>
  <cp:lastModifiedBy>admin</cp:lastModifiedBy>
  <cp:revision>2</cp:revision>
  <dcterms:created xsi:type="dcterms:W3CDTF">2014-02-09T10:21:00Z</dcterms:created>
  <dcterms:modified xsi:type="dcterms:W3CDTF">2014-02-09T10:21:00Z</dcterms:modified>
</cp:coreProperties>
</file>