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09E" w:rsidRDefault="0021109E">
      <w:pPr>
        <w:widowControl w:val="0"/>
        <w:spacing w:line="480" w:lineRule="auto"/>
        <w:jc w:val="right"/>
        <w:rPr>
          <w:sz w:val="32"/>
        </w:rPr>
      </w:pPr>
    </w:p>
    <w:p w:rsidR="0021109E" w:rsidRDefault="0021109E">
      <w:pPr>
        <w:widowControl w:val="0"/>
        <w:spacing w:line="480" w:lineRule="auto"/>
        <w:jc w:val="right"/>
        <w:rPr>
          <w:sz w:val="32"/>
        </w:rPr>
      </w:pPr>
    </w:p>
    <w:p w:rsidR="0021109E" w:rsidRDefault="0021109E">
      <w:pPr>
        <w:widowControl w:val="0"/>
        <w:spacing w:line="480" w:lineRule="auto"/>
        <w:jc w:val="right"/>
        <w:rPr>
          <w:sz w:val="32"/>
        </w:rPr>
      </w:pPr>
    </w:p>
    <w:p w:rsidR="0021109E" w:rsidRDefault="0021109E">
      <w:pPr>
        <w:widowControl w:val="0"/>
        <w:spacing w:line="480" w:lineRule="auto"/>
        <w:ind w:firstLine="284"/>
        <w:jc w:val="center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jc w:val="center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jc w:val="center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jc w:val="center"/>
        <w:rPr>
          <w:sz w:val="28"/>
        </w:rPr>
      </w:pPr>
    </w:p>
    <w:p w:rsidR="0021109E" w:rsidRDefault="0021109E">
      <w:pPr>
        <w:pStyle w:val="1"/>
        <w:ind w:firstLine="0"/>
        <w:rPr>
          <w:b/>
          <w:sz w:val="36"/>
        </w:rPr>
      </w:pPr>
      <w:r>
        <w:rPr>
          <w:sz w:val="36"/>
        </w:rPr>
        <w:t xml:space="preserve">Реферат по дисциплине:   </w:t>
      </w:r>
      <w:r>
        <w:rPr>
          <w:b/>
          <w:sz w:val="40"/>
        </w:rPr>
        <w:t>Психология личности</w:t>
      </w:r>
    </w:p>
    <w:p w:rsidR="0021109E" w:rsidRDefault="0021109E"/>
    <w:p w:rsidR="0021109E" w:rsidRDefault="0021109E"/>
    <w:p w:rsidR="0021109E" w:rsidRDefault="0021109E"/>
    <w:p w:rsidR="0021109E" w:rsidRDefault="0021109E"/>
    <w:p w:rsidR="0021109E" w:rsidRDefault="0021109E"/>
    <w:p w:rsidR="0021109E" w:rsidRDefault="0021109E"/>
    <w:p w:rsidR="0021109E" w:rsidRDefault="0021109E"/>
    <w:p w:rsidR="0021109E" w:rsidRDefault="0021109E">
      <w:pPr>
        <w:widowControl w:val="0"/>
        <w:spacing w:line="480" w:lineRule="auto"/>
        <w:ind w:left="1701" w:hanging="1701"/>
        <w:rPr>
          <w:b/>
          <w:i/>
          <w:sz w:val="44"/>
        </w:rPr>
      </w:pPr>
      <w:r>
        <w:rPr>
          <w:sz w:val="32"/>
        </w:rPr>
        <w:t xml:space="preserve">на тему:        </w:t>
      </w:r>
      <w:r>
        <w:rPr>
          <w:b/>
          <w:i/>
          <w:sz w:val="44"/>
        </w:rPr>
        <w:t>ПЕРИОДИЗАЦИЯ ПСИХИЧЕСКОГО</w:t>
      </w:r>
    </w:p>
    <w:p w:rsidR="0021109E" w:rsidRDefault="0021109E">
      <w:pPr>
        <w:widowControl w:val="0"/>
        <w:spacing w:line="480" w:lineRule="auto"/>
        <w:ind w:left="1701" w:hanging="1701"/>
        <w:jc w:val="center"/>
        <w:rPr>
          <w:b/>
          <w:i/>
          <w:sz w:val="44"/>
        </w:rPr>
      </w:pPr>
      <w:r>
        <w:rPr>
          <w:b/>
          <w:i/>
          <w:sz w:val="44"/>
        </w:rPr>
        <w:t>РАЗВИТИЯ</w:t>
      </w:r>
    </w:p>
    <w:p w:rsidR="0021109E" w:rsidRDefault="0021109E">
      <w:pPr>
        <w:widowControl w:val="0"/>
        <w:spacing w:line="480" w:lineRule="auto"/>
        <w:ind w:left="1701" w:hanging="1701"/>
        <w:jc w:val="center"/>
        <w:rPr>
          <w:b/>
          <w:i/>
          <w:sz w:val="40"/>
        </w:rPr>
      </w:pPr>
      <w:r>
        <w:rPr>
          <w:b/>
          <w:i/>
          <w:sz w:val="40"/>
        </w:rPr>
        <w:t>(ЭРИК ЭРИКСОН;  ЖАН ПИАЖЕ)</w:t>
      </w:r>
    </w:p>
    <w:p w:rsidR="0021109E" w:rsidRDefault="0021109E">
      <w:pPr>
        <w:pStyle w:val="3"/>
        <w:rPr>
          <w:sz w:val="24"/>
        </w:rPr>
      </w:pPr>
    </w:p>
    <w:p w:rsidR="0021109E" w:rsidRDefault="0021109E"/>
    <w:p w:rsidR="0021109E" w:rsidRDefault="0021109E"/>
    <w:p w:rsidR="0021109E" w:rsidRDefault="0021109E"/>
    <w:p w:rsidR="0021109E" w:rsidRDefault="0021109E"/>
    <w:p w:rsidR="0021109E" w:rsidRDefault="0021109E"/>
    <w:p w:rsidR="0021109E" w:rsidRDefault="0021109E"/>
    <w:p w:rsidR="0021109E" w:rsidRDefault="0021109E"/>
    <w:p w:rsidR="0021109E" w:rsidRDefault="0021109E"/>
    <w:p w:rsidR="0021109E" w:rsidRDefault="0021109E">
      <w:pPr>
        <w:pStyle w:val="3"/>
        <w:rPr>
          <w:sz w:val="24"/>
        </w:rPr>
      </w:pPr>
    </w:p>
    <w:p w:rsidR="0021109E" w:rsidRDefault="0021109E">
      <w:pPr>
        <w:pStyle w:val="3"/>
      </w:pPr>
      <w:r>
        <w:t>Херсон  1999</w:t>
      </w:r>
    </w:p>
    <w:p w:rsidR="0021109E" w:rsidRDefault="0021109E"/>
    <w:p w:rsidR="0021109E" w:rsidRDefault="0021109E">
      <w:pPr>
        <w:pStyle w:val="a5"/>
        <w:tabs>
          <w:tab w:val="clear" w:pos="4153"/>
          <w:tab w:val="clear" w:pos="8306"/>
        </w:tabs>
      </w:pPr>
    </w:p>
    <w:p w:rsidR="0021109E" w:rsidRDefault="0021109E">
      <w:pPr>
        <w:ind w:firstLine="284"/>
        <w:rPr>
          <w:sz w:val="28"/>
        </w:rPr>
      </w:pPr>
    </w:p>
    <w:p w:rsidR="0021109E" w:rsidRDefault="0021109E">
      <w:pPr>
        <w:pStyle w:val="7"/>
      </w:pPr>
      <w:r>
        <w:t>ПЛАН</w:t>
      </w:r>
    </w:p>
    <w:p w:rsidR="0021109E" w:rsidRDefault="0021109E">
      <w:pPr>
        <w:pStyle w:val="a3"/>
        <w:spacing w:line="480" w:lineRule="auto"/>
      </w:pPr>
      <w:r>
        <w:t>Введение…………………………………………………………………………..3</w:t>
      </w:r>
    </w:p>
    <w:p w:rsidR="0021109E" w:rsidRDefault="0021109E">
      <w:pPr>
        <w:widowControl w:val="0"/>
        <w:numPr>
          <w:ilvl w:val="0"/>
          <w:numId w:val="2"/>
        </w:numPr>
        <w:tabs>
          <w:tab w:val="clear" w:pos="360"/>
          <w:tab w:val="num" w:pos="1080"/>
        </w:tabs>
        <w:spacing w:line="480" w:lineRule="auto"/>
        <w:ind w:left="1080"/>
        <w:rPr>
          <w:sz w:val="28"/>
        </w:rPr>
      </w:pPr>
      <w:r>
        <w:rPr>
          <w:sz w:val="28"/>
        </w:rPr>
        <w:t>Эриксон Э</w:t>
      </w:r>
      <w:r>
        <w:rPr>
          <w:b/>
          <w:sz w:val="28"/>
        </w:rPr>
        <w:t xml:space="preserve">. </w:t>
      </w:r>
      <w:r>
        <w:rPr>
          <w:sz w:val="28"/>
        </w:rPr>
        <w:t>Концепция стадиального развития личности……………...4</w:t>
      </w:r>
    </w:p>
    <w:p w:rsidR="0021109E" w:rsidRDefault="0021109E">
      <w:pPr>
        <w:widowControl w:val="0"/>
        <w:numPr>
          <w:ilvl w:val="0"/>
          <w:numId w:val="2"/>
        </w:numPr>
        <w:tabs>
          <w:tab w:val="clear" w:pos="360"/>
          <w:tab w:val="num" w:pos="1080"/>
        </w:tabs>
        <w:spacing w:line="480" w:lineRule="auto"/>
        <w:ind w:left="1080"/>
        <w:rPr>
          <w:sz w:val="28"/>
        </w:rPr>
      </w:pPr>
      <w:r>
        <w:rPr>
          <w:sz w:val="28"/>
        </w:rPr>
        <w:t>Психическое развитие ребенка по Пиаже Ж</w:t>
      </w:r>
      <w:r>
        <w:rPr>
          <w:b/>
          <w:sz w:val="28"/>
        </w:rPr>
        <w:t>.</w:t>
      </w:r>
      <w:r>
        <w:rPr>
          <w:sz w:val="28"/>
        </w:rPr>
        <w:t>…………………………...7</w:t>
      </w:r>
    </w:p>
    <w:p w:rsidR="0021109E" w:rsidRDefault="0021109E">
      <w:pPr>
        <w:pStyle w:val="4"/>
        <w:rPr>
          <w:lang w:val="en-US"/>
        </w:rPr>
      </w:pPr>
      <w:r>
        <w:t>Заключение………………………………………………………………………..9</w:t>
      </w:r>
    </w:p>
    <w:p w:rsidR="0021109E" w:rsidRDefault="0021109E">
      <w:pPr>
        <w:ind w:firstLine="284"/>
        <w:rPr>
          <w:sz w:val="28"/>
          <w:lang w:val="en-US"/>
        </w:rPr>
      </w:pPr>
      <w:r>
        <w:rPr>
          <w:sz w:val="28"/>
        </w:rPr>
        <w:t>Список использованной литературы…………………………………………..10</w:t>
      </w: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widowControl w:val="0"/>
        <w:spacing w:line="480" w:lineRule="auto"/>
        <w:ind w:firstLine="284"/>
        <w:rPr>
          <w:sz w:val="28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</w:rPr>
      </w:pPr>
      <w:r>
        <w:rPr>
          <w:b/>
          <w:spacing w:val="20"/>
        </w:rPr>
        <w:t>Р</w:t>
      </w:r>
      <w:r>
        <w:rPr>
          <w:spacing w:val="20"/>
        </w:rPr>
        <w:t>азвитие психики человеческого индивида — это обусловленный и вместе с тем активный саморегулирующийся процесс. Это — внутренне необходимое движение, "самодвижение" от низших к высшим уровням жизнедеятельности, в котором внешние обстоятельства, обучение и воспитание всегда действуют через внутренние условия; с возрастом постепенно увеличивается роль собственной активности индивида в его психическом развитии, в формировании его как личности.</w:t>
      </w:r>
    </w:p>
    <w:p w:rsidR="0021109E" w:rsidRDefault="0021109E">
      <w:pPr>
        <w:pStyle w:val="a3"/>
        <w:spacing w:line="360" w:lineRule="auto"/>
        <w:ind w:firstLine="567"/>
        <w:rPr>
          <w:spacing w:val="20"/>
        </w:rPr>
      </w:pPr>
      <w:r>
        <w:rPr>
          <w:spacing w:val="20"/>
        </w:rPr>
        <w:t>Онтогенез человеческой психики носит стадиальный характер. Последовательность его стадий необратима и предсказуема. Филогенез определяет онтогенез путем создания необходимых для него естественных предпосылок и социальных условий. Человек рождается с природными возможностями человеческого психического развития, которые реализуются в общественных условиях его жизни с помощью средств, созданных обществом.</w:t>
      </w: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  <w:r>
        <w:rPr>
          <w:spacing w:val="20"/>
        </w:rPr>
        <w:t>Соответственно, некоторые теоретики предложили стадиальную модель для понимания фаз роста и развития в жизни человека. В качестве примера можно привести концепцию восьми стадий развития Эго, сформулированную Эриксоном Э. Или теорию Пиаже Ж., открывшего ряд особенностей детских представлений о мире, особенности детской логики в разные периоды развития, а так же создавшего концепцию стадиального развития интеллекта.</w:t>
      </w: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jc w:val="center"/>
        <w:rPr>
          <w:b/>
          <w:i/>
          <w:spacing w:val="20"/>
          <w:sz w:val="24"/>
        </w:rPr>
      </w:pPr>
      <w:r>
        <w:rPr>
          <w:b/>
          <w:i/>
          <w:spacing w:val="20"/>
          <w:sz w:val="36"/>
        </w:rPr>
        <w:t>Э</w:t>
      </w:r>
      <w:r>
        <w:rPr>
          <w:b/>
          <w:i/>
          <w:spacing w:val="20"/>
        </w:rPr>
        <w:t>РИК</w:t>
      </w:r>
      <w:r>
        <w:rPr>
          <w:b/>
          <w:i/>
          <w:spacing w:val="20"/>
          <w:sz w:val="24"/>
        </w:rPr>
        <w:t xml:space="preserve"> </w:t>
      </w:r>
      <w:r>
        <w:rPr>
          <w:b/>
          <w:i/>
          <w:spacing w:val="20"/>
          <w:sz w:val="36"/>
        </w:rPr>
        <w:t>Э</w:t>
      </w:r>
      <w:r>
        <w:rPr>
          <w:b/>
          <w:i/>
          <w:spacing w:val="20"/>
        </w:rPr>
        <w:t>РИКСОН</w:t>
      </w:r>
      <w:r>
        <w:rPr>
          <w:b/>
          <w:i/>
          <w:spacing w:val="20"/>
          <w:sz w:val="24"/>
        </w:rPr>
        <w:t>.</w:t>
      </w:r>
    </w:p>
    <w:p w:rsidR="0021109E" w:rsidRDefault="0021109E">
      <w:pPr>
        <w:pStyle w:val="a3"/>
        <w:spacing w:line="360" w:lineRule="auto"/>
        <w:ind w:firstLine="567"/>
        <w:jc w:val="center"/>
        <w:rPr>
          <w:b/>
          <w:i/>
          <w:spacing w:val="20"/>
        </w:rPr>
      </w:pPr>
      <w:r>
        <w:rPr>
          <w:b/>
          <w:i/>
          <w:spacing w:val="20"/>
          <w:sz w:val="36"/>
        </w:rPr>
        <w:t>К</w:t>
      </w:r>
      <w:r>
        <w:rPr>
          <w:b/>
          <w:i/>
          <w:spacing w:val="20"/>
        </w:rPr>
        <w:t>ОНЦЕПЦИЯ СТАДИАЛЬНОГО РАЗВИТИЯ ЛИЧНОСТИ</w:t>
      </w:r>
    </w:p>
    <w:p w:rsidR="0021109E" w:rsidRDefault="0021109E">
      <w:pPr>
        <w:pStyle w:val="a3"/>
        <w:spacing w:line="360" w:lineRule="auto"/>
        <w:ind w:firstLine="567"/>
        <w:jc w:val="center"/>
        <w:rPr>
          <w:b/>
          <w:i/>
          <w:spacing w:val="20"/>
          <w:sz w:val="24"/>
          <w:lang w:val="en-US"/>
        </w:rPr>
      </w:pPr>
    </w:p>
    <w:p w:rsidR="0021109E" w:rsidRDefault="0021109E">
      <w:pPr>
        <w:pStyle w:val="a3"/>
        <w:spacing w:line="360" w:lineRule="auto"/>
        <w:ind w:firstLine="567"/>
        <w:jc w:val="center"/>
        <w:rPr>
          <w:b/>
          <w:i/>
          <w:spacing w:val="20"/>
          <w:sz w:val="24"/>
          <w:lang w:val="en-US"/>
        </w:rPr>
      </w:pPr>
    </w:p>
    <w:p w:rsidR="0021109E" w:rsidRDefault="0021109E">
      <w:pPr>
        <w:pStyle w:val="a3"/>
        <w:spacing w:line="360" w:lineRule="auto"/>
        <w:ind w:firstLine="567"/>
      </w:pPr>
      <w:r>
        <w:t>Центральным для созданной Эриксоном теории развития личности является положение о том, что человек в течение жизни проходит через несколько универсальных для всего человечества стадий. Процесс развертывания этих стадий регулируется в соответствии с эпигенетическим принципом созревания. Под этим Эриксон понимает следующее:</w:t>
      </w:r>
    </w:p>
    <w:p w:rsidR="0021109E" w:rsidRDefault="0021109E">
      <w:pPr>
        <w:pStyle w:val="a3"/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</w:pPr>
      <w:r>
        <w:t>Личность развивается ступенчато, переход от одной ступени к другой предрешен готовностью личности двигаться в направлении дальнейшего роста, расширения осознаваемого социального кругозора и радиуса социального взаимодействия;</w:t>
      </w:r>
    </w:p>
    <w:p w:rsidR="0021109E" w:rsidRDefault="0021109E">
      <w:pPr>
        <w:pStyle w:val="a3"/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</w:pPr>
      <w:r>
        <w:t>Общество устроено так, что развитие социальных возможностей человека принимается одобрительно, общество пытается способствовать сохранению этой тенденции, а так же поддерживать как надлежащий темп, так и правильную последовательность развития.</w:t>
      </w:r>
    </w:p>
    <w:p w:rsidR="0021109E" w:rsidRDefault="0021109E">
      <w:pPr>
        <w:pStyle w:val="a3"/>
        <w:spacing w:line="360" w:lineRule="auto"/>
        <w:ind w:firstLine="567"/>
      </w:pPr>
      <w:r>
        <w:t>В книге "Детство и общество" (1963</w:t>
      </w:r>
      <w:r>
        <w:rPr>
          <w:sz w:val="24"/>
        </w:rPr>
        <w:t>г</w:t>
      </w:r>
      <w:r>
        <w:t>.) Эриксон разделил жизнь человека на восемь отдельных стадий психосоциального развития. Он считает, что эти стадии являются результатом развертывающегося генетического "плана личности" (2, с. 219).</w:t>
      </w:r>
    </w:p>
    <w:p w:rsidR="0021109E" w:rsidRDefault="0021109E">
      <w:pPr>
        <w:pStyle w:val="a3"/>
        <w:spacing w:line="360" w:lineRule="auto"/>
        <w:ind w:firstLine="567"/>
      </w:pPr>
      <w:r>
        <w:t>Эпигенетическая концепция Эриксона базируется на представлении о том, что полноценное развитие личности возможно только путем прохождения последовательно всех стадий. Согласно Эриксону, каждая стадия жизненного цикла наступает в определенное для нее время и сопровождается так называемым возрастным кризисом. Кризис наступает в связи с достижением индивидуумом определенного уровня психологической и социальной зрелости, необходимого и достаточного для данной стадии. Каждая из фаз жизненного цикла характеризуется фазо-специфической эволюционной задачей, которая на определенном этапе жизни предъявляется человеку и должна найти свое разрешение. Под фазо-специфической эволюционной задачей Э. Эриксон подразумевал какую-либо проблему в социальном развитии, которую общество ставит перед личностью, и разрешение которой способствует переходу на новый, более успешный уровень социализации.</w:t>
      </w:r>
    </w:p>
    <w:p w:rsidR="0021109E" w:rsidRDefault="0021109E">
      <w:pPr>
        <w:pStyle w:val="a3"/>
        <w:spacing w:line="360" w:lineRule="auto"/>
        <w:ind w:firstLine="567"/>
      </w:pPr>
      <w:r>
        <w:t>Характерные для индивидуума модели поведения обусловлены тем, каким образом в конечном итоге разрешается каждая из этих задач или как преодолевается кризис.</w:t>
      </w:r>
    </w:p>
    <w:p w:rsidR="0021109E" w:rsidRDefault="0021109E">
      <w:pPr>
        <w:widowControl w:val="0"/>
        <w:spacing w:line="360" w:lineRule="auto"/>
        <w:ind w:firstLine="567"/>
        <w:rPr>
          <w:sz w:val="28"/>
        </w:rPr>
      </w:pPr>
      <w:r>
        <w:rPr>
          <w:sz w:val="28"/>
        </w:rPr>
        <w:t>Общеизвестно, что движущими силами развития психики человека являются внутренние противоречия, конфликты. Успешно разрешая которые личность развивается. В теории Эриксона, конфликты играют жизненно важную роль, потому что и рост и расширение сферы межличностных отношений связанны с растущей уязвимостью функций эго на каждой стадии. В то же время, он отмечает, что кризис означает "не угрозу катастрофы, а поворотный пункт, и тем самым онтогенетический источник, как силы, так и недостаточной адаптации" (2, с. 219).</w:t>
      </w:r>
    </w:p>
    <w:p w:rsidR="0021109E" w:rsidRDefault="0021109E">
      <w:pPr>
        <w:pStyle w:val="a3"/>
        <w:spacing w:line="360" w:lineRule="auto"/>
        <w:ind w:firstLine="567"/>
      </w:pPr>
      <w:r>
        <w:t>Каждый психосоциальный кризис содержит и позитивный и негативный компоненты. Если конфликт разрешен удовлетворительно, то есть эго обогатилось положительными качествами, следовательно, это гарантирует здоровое развитие личности в дальнейшем. И наоборот, если конфликт остается неразрешенным или получает неудовлетворительное разрешение в развивающееся эго встраивается негативный компонент, что создает предпосылки к развитию невроза данного кризиса и отрицательно влияет на прохождение остальных фаз.</w:t>
      </w:r>
    </w:p>
    <w:p w:rsidR="0021109E" w:rsidRDefault="0021109E">
      <w:pPr>
        <w:pStyle w:val="30"/>
        <w:spacing w:line="360" w:lineRule="auto"/>
        <w:rPr>
          <w:lang w:val="en-US"/>
        </w:rPr>
      </w:pPr>
      <w:r>
        <w:t>Задача личности, таким образом, заключается в том, что бы адекватно решался каждый кризис, что позволит подойти к следующей стадии развития более адаптивной и зрелой личностью.</w:t>
      </w:r>
    </w:p>
    <w:p w:rsidR="0021109E" w:rsidRDefault="0021109E">
      <w:pPr>
        <w:pStyle w:val="30"/>
        <w:spacing w:line="360" w:lineRule="auto"/>
        <w:rPr>
          <w:lang w:val="en-US"/>
        </w:rPr>
      </w:pPr>
    </w:p>
    <w:p w:rsidR="0021109E" w:rsidRDefault="0021109E">
      <w:pPr>
        <w:pStyle w:val="30"/>
        <w:spacing w:line="360" w:lineRule="auto"/>
        <w:rPr>
          <w:lang w:val="en-US"/>
        </w:rPr>
      </w:pPr>
    </w:p>
    <w:p w:rsidR="0021109E" w:rsidRDefault="0021109E">
      <w:pPr>
        <w:pStyle w:val="30"/>
        <w:spacing w:line="360" w:lineRule="auto"/>
        <w:rPr>
          <w:lang w:val="en-US"/>
        </w:rPr>
      </w:pPr>
    </w:p>
    <w:p w:rsidR="0021109E" w:rsidRDefault="0021109E">
      <w:pPr>
        <w:widowControl w:val="0"/>
        <w:spacing w:line="480" w:lineRule="auto"/>
        <w:ind w:firstLine="284"/>
        <w:rPr>
          <w:i/>
          <w:sz w:val="22"/>
        </w:rPr>
      </w:pPr>
      <w:r>
        <w:rPr>
          <w:b/>
          <w:i/>
          <w:sz w:val="28"/>
        </w:rPr>
        <w:t xml:space="preserve">Восемь стадий психосоциального развития по Эрику Эриксону </w:t>
      </w:r>
      <w:r>
        <w:rPr>
          <w:i/>
          <w:sz w:val="28"/>
        </w:rPr>
        <w:t>(2, с. 220)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232"/>
        <w:gridCol w:w="1312"/>
        <w:gridCol w:w="2977"/>
        <w:gridCol w:w="2410"/>
      </w:tblGrid>
      <w:tr w:rsidR="0021109E">
        <w:trPr>
          <w:trHeight w:val="555"/>
        </w:trPr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21109E" w:rsidRDefault="0021109E">
            <w:pPr>
              <w:widowControl w:val="0"/>
              <w:jc w:val="center"/>
              <w:rPr>
                <w:b/>
                <w:i/>
                <w:spacing w:val="-2"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№</w:t>
            </w:r>
          </w:p>
        </w:tc>
        <w:tc>
          <w:tcPr>
            <w:tcW w:w="2232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21109E" w:rsidRDefault="0021109E">
            <w:pPr>
              <w:widowControl w:val="0"/>
              <w:jc w:val="center"/>
              <w:rPr>
                <w:b/>
                <w:i/>
                <w:spacing w:val="-2"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Стадия</w:t>
            </w:r>
          </w:p>
        </w:tc>
        <w:tc>
          <w:tcPr>
            <w:tcW w:w="1312" w:type="dxa"/>
            <w:tcBorders>
              <w:top w:val="double" w:sz="4" w:space="0" w:color="auto"/>
              <w:bottom w:val="double" w:sz="4" w:space="0" w:color="auto"/>
            </w:tcBorders>
          </w:tcPr>
          <w:p w:rsidR="0021109E" w:rsidRDefault="0021109E">
            <w:pPr>
              <w:widowControl w:val="0"/>
              <w:jc w:val="center"/>
              <w:rPr>
                <w:b/>
                <w:i/>
                <w:spacing w:val="-2"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Возраст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21109E" w:rsidRDefault="0021109E">
            <w:pPr>
              <w:pStyle w:val="5"/>
            </w:pPr>
            <w:r>
              <w:t>Кризис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:rsidR="0021109E" w:rsidRDefault="0021109E">
            <w:pPr>
              <w:widowControl w:val="0"/>
              <w:jc w:val="center"/>
              <w:rPr>
                <w:b/>
                <w:i/>
                <w:spacing w:val="-2"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Сильная сторона</w:t>
            </w:r>
          </w:p>
        </w:tc>
      </w:tr>
      <w:tr w:rsidR="0021109E">
        <w:trPr>
          <w:trHeight w:val="555"/>
        </w:trPr>
        <w:tc>
          <w:tcPr>
            <w:tcW w:w="425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21109E" w:rsidRDefault="0021109E">
            <w:pPr>
              <w:widowControl w:val="0"/>
              <w:jc w:val="center"/>
              <w:rPr>
                <w:b/>
                <w:i/>
                <w:spacing w:val="-2"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1</w:t>
            </w:r>
          </w:p>
        </w:tc>
        <w:tc>
          <w:tcPr>
            <w:tcW w:w="2232" w:type="dxa"/>
            <w:tcBorders>
              <w:top w:val="double" w:sz="4" w:space="0" w:color="auto"/>
              <w:lef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Орально-сенсорная</w:t>
            </w:r>
          </w:p>
        </w:tc>
        <w:tc>
          <w:tcPr>
            <w:tcW w:w="1312" w:type="dxa"/>
            <w:tcBorders>
              <w:top w:val="double" w:sz="4" w:space="0" w:color="auto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 1года</w:t>
            </w: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Базальное доверие  — базальное недоверие</w:t>
            </w:r>
          </w:p>
        </w:tc>
        <w:tc>
          <w:tcPr>
            <w:tcW w:w="2410" w:type="dxa"/>
            <w:tcBorders>
              <w:top w:val="double" w:sz="4" w:space="0" w:color="auto"/>
              <w:righ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Надежда</w:t>
            </w:r>
          </w:p>
        </w:tc>
      </w:tr>
      <w:tr w:rsidR="0021109E">
        <w:trPr>
          <w:trHeight w:val="556"/>
        </w:trPr>
        <w:tc>
          <w:tcPr>
            <w:tcW w:w="425" w:type="dxa"/>
            <w:tcBorders>
              <w:left w:val="nil"/>
              <w:right w:val="double" w:sz="4" w:space="0" w:color="auto"/>
            </w:tcBorders>
          </w:tcPr>
          <w:p w:rsidR="0021109E" w:rsidRDefault="0021109E">
            <w:pPr>
              <w:widowControl w:val="0"/>
              <w:jc w:val="center"/>
              <w:rPr>
                <w:b/>
                <w:i/>
                <w:spacing w:val="-2"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2</w:t>
            </w:r>
          </w:p>
        </w:tc>
        <w:tc>
          <w:tcPr>
            <w:tcW w:w="2232" w:type="dxa"/>
            <w:tcBorders>
              <w:lef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Мышечно-анальная</w:t>
            </w:r>
          </w:p>
        </w:tc>
        <w:tc>
          <w:tcPr>
            <w:tcW w:w="1312" w:type="dxa"/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1-3 года</w:t>
            </w:r>
          </w:p>
        </w:tc>
        <w:tc>
          <w:tcPr>
            <w:tcW w:w="2977" w:type="dxa"/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Автономия  — стыд и сомнение</w:t>
            </w:r>
          </w:p>
        </w:tc>
        <w:tc>
          <w:tcPr>
            <w:tcW w:w="2410" w:type="dxa"/>
            <w:tcBorders>
              <w:righ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Сила воли</w:t>
            </w:r>
          </w:p>
        </w:tc>
      </w:tr>
      <w:tr w:rsidR="0021109E">
        <w:trPr>
          <w:trHeight w:val="555"/>
        </w:trPr>
        <w:tc>
          <w:tcPr>
            <w:tcW w:w="425" w:type="dxa"/>
            <w:tcBorders>
              <w:left w:val="nil"/>
              <w:right w:val="double" w:sz="4" w:space="0" w:color="auto"/>
            </w:tcBorders>
          </w:tcPr>
          <w:p w:rsidR="0021109E" w:rsidRDefault="0021109E">
            <w:pPr>
              <w:widowControl w:val="0"/>
              <w:jc w:val="center"/>
              <w:rPr>
                <w:b/>
                <w:i/>
                <w:spacing w:val="-2"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3</w:t>
            </w:r>
          </w:p>
        </w:tc>
        <w:tc>
          <w:tcPr>
            <w:tcW w:w="2232" w:type="dxa"/>
            <w:tcBorders>
              <w:lef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Локомоторно-генитальная</w:t>
            </w:r>
          </w:p>
        </w:tc>
        <w:tc>
          <w:tcPr>
            <w:tcW w:w="1312" w:type="dxa"/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3-6 лет</w:t>
            </w:r>
          </w:p>
        </w:tc>
        <w:tc>
          <w:tcPr>
            <w:tcW w:w="2977" w:type="dxa"/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Инициативность — вина</w:t>
            </w:r>
          </w:p>
        </w:tc>
        <w:tc>
          <w:tcPr>
            <w:tcW w:w="2410" w:type="dxa"/>
            <w:tcBorders>
              <w:righ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Цель</w:t>
            </w:r>
          </w:p>
        </w:tc>
      </w:tr>
      <w:tr w:rsidR="0021109E">
        <w:trPr>
          <w:trHeight w:val="556"/>
        </w:trPr>
        <w:tc>
          <w:tcPr>
            <w:tcW w:w="425" w:type="dxa"/>
            <w:tcBorders>
              <w:left w:val="nil"/>
              <w:right w:val="double" w:sz="4" w:space="0" w:color="auto"/>
            </w:tcBorders>
          </w:tcPr>
          <w:p w:rsidR="0021109E" w:rsidRDefault="0021109E">
            <w:pPr>
              <w:widowControl w:val="0"/>
              <w:jc w:val="center"/>
              <w:rPr>
                <w:b/>
                <w:i/>
                <w:spacing w:val="-2"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4</w:t>
            </w:r>
          </w:p>
        </w:tc>
        <w:tc>
          <w:tcPr>
            <w:tcW w:w="2232" w:type="dxa"/>
            <w:tcBorders>
              <w:lef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Латентная</w:t>
            </w:r>
          </w:p>
        </w:tc>
        <w:tc>
          <w:tcPr>
            <w:tcW w:w="1312" w:type="dxa"/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6-12 лет</w:t>
            </w:r>
          </w:p>
        </w:tc>
        <w:tc>
          <w:tcPr>
            <w:tcW w:w="2977" w:type="dxa"/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Трудолюбие — неполноценность</w:t>
            </w:r>
          </w:p>
        </w:tc>
        <w:tc>
          <w:tcPr>
            <w:tcW w:w="2410" w:type="dxa"/>
            <w:tcBorders>
              <w:righ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Компетентность</w:t>
            </w:r>
          </w:p>
        </w:tc>
      </w:tr>
      <w:tr w:rsidR="0021109E">
        <w:trPr>
          <w:trHeight w:val="555"/>
        </w:trPr>
        <w:tc>
          <w:tcPr>
            <w:tcW w:w="425" w:type="dxa"/>
            <w:tcBorders>
              <w:left w:val="nil"/>
              <w:right w:val="double" w:sz="4" w:space="0" w:color="auto"/>
            </w:tcBorders>
          </w:tcPr>
          <w:p w:rsidR="0021109E" w:rsidRDefault="0021109E">
            <w:pPr>
              <w:widowControl w:val="0"/>
              <w:jc w:val="center"/>
              <w:rPr>
                <w:b/>
                <w:i/>
                <w:spacing w:val="-2"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5</w:t>
            </w:r>
          </w:p>
        </w:tc>
        <w:tc>
          <w:tcPr>
            <w:tcW w:w="2232" w:type="dxa"/>
            <w:tcBorders>
              <w:lef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Подростковая</w:t>
            </w:r>
          </w:p>
        </w:tc>
        <w:tc>
          <w:tcPr>
            <w:tcW w:w="1312" w:type="dxa"/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12-19 лет</w:t>
            </w:r>
          </w:p>
        </w:tc>
        <w:tc>
          <w:tcPr>
            <w:tcW w:w="2977" w:type="dxa"/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Эго-идентичность — ролевое смешение</w:t>
            </w:r>
          </w:p>
        </w:tc>
        <w:tc>
          <w:tcPr>
            <w:tcW w:w="2410" w:type="dxa"/>
            <w:tcBorders>
              <w:righ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Верность</w:t>
            </w:r>
          </w:p>
        </w:tc>
      </w:tr>
      <w:tr w:rsidR="0021109E">
        <w:trPr>
          <w:trHeight w:val="556"/>
        </w:trPr>
        <w:tc>
          <w:tcPr>
            <w:tcW w:w="425" w:type="dxa"/>
            <w:tcBorders>
              <w:left w:val="nil"/>
              <w:right w:val="double" w:sz="4" w:space="0" w:color="auto"/>
            </w:tcBorders>
          </w:tcPr>
          <w:p w:rsidR="0021109E" w:rsidRDefault="0021109E">
            <w:pPr>
              <w:widowControl w:val="0"/>
              <w:jc w:val="center"/>
              <w:rPr>
                <w:b/>
                <w:i/>
                <w:spacing w:val="-2"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6</w:t>
            </w:r>
          </w:p>
        </w:tc>
        <w:tc>
          <w:tcPr>
            <w:tcW w:w="2232" w:type="dxa"/>
            <w:tcBorders>
              <w:lef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Ранняя зрелость</w:t>
            </w:r>
          </w:p>
        </w:tc>
        <w:tc>
          <w:tcPr>
            <w:tcW w:w="1312" w:type="dxa"/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20-25 лет</w:t>
            </w:r>
          </w:p>
        </w:tc>
        <w:tc>
          <w:tcPr>
            <w:tcW w:w="2977" w:type="dxa"/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Интимность — изоляция</w:t>
            </w:r>
          </w:p>
        </w:tc>
        <w:tc>
          <w:tcPr>
            <w:tcW w:w="2410" w:type="dxa"/>
            <w:tcBorders>
              <w:righ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Любовь</w:t>
            </w:r>
          </w:p>
        </w:tc>
      </w:tr>
      <w:tr w:rsidR="0021109E">
        <w:trPr>
          <w:trHeight w:val="555"/>
        </w:trPr>
        <w:tc>
          <w:tcPr>
            <w:tcW w:w="425" w:type="dxa"/>
            <w:tcBorders>
              <w:left w:val="nil"/>
              <w:bottom w:val="single" w:sz="4" w:space="0" w:color="auto"/>
              <w:right w:val="double" w:sz="4" w:space="0" w:color="auto"/>
            </w:tcBorders>
          </w:tcPr>
          <w:p w:rsidR="0021109E" w:rsidRDefault="0021109E">
            <w:pPr>
              <w:widowControl w:val="0"/>
              <w:jc w:val="center"/>
              <w:rPr>
                <w:b/>
                <w:i/>
                <w:spacing w:val="-2"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7</w:t>
            </w:r>
          </w:p>
        </w:tc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Средняя зрелость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26-64 года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Продуктивность — застой</w:t>
            </w:r>
          </w:p>
        </w:tc>
        <w:tc>
          <w:tcPr>
            <w:tcW w:w="2410" w:type="dxa"/>
            <w:tcBorders>
              <w:bottom w:val="single" w:sz="4" w:space="0" w:color="auto"/>
              <w:righ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Забота</w:t>
            </w:r>
          </w:p>
        </w:tc>
      </w:tr>
      <w:tr w:rsidR="0021109E">
        <w:trPr>
          <w:trHeight w:val="556"/>
        </w:trPr>
        <w:tc>
          <w:tcPr>
            <w:tcW w:w="425" w:type="dxa"/>
            <w:tcBorders>
              <w:left w:val="nil"/>
              <w:bottom w:val="single" w:sz="4" w:space="0" w:color="auto"/>
              <w:right w:val="double" w:sz="4" w:space="0" w:color="auto"/>
            </w:tcBorders>
          </w:tcPr>
          <w:p w:rsidR="0021109E" w:rsidRDefault="0021109E">
            <w:pPr>
              <w:widowControl w:val="0"/>
              <w:jc w:val="center"/>
              <w:rPr>
                <w:b/>
                <w:i/>
                <w:spacing w:val="-2"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8</w:t>
            </w:r>
          </w:p>
        </w:tc>
        <w:tc>
          <w:tcPr>
            <w:tcW w:w="2232" w:type="dxa"/>
            <w:tcBorders>
              <w:left w:val="nil"/>
              <w:bottom w:val="single" w:sz="4" w:space="0" w:color="auto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Поздняя зрелость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65- смерть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Эго-интеграция — отчаяние</w:t>
            </w:r>
          </w:p>
        </w:tc>
        <w:tc>
          <w:tcPr>
            <w:tcW w:w="2410" w:type="dxa"/>
            <w:tcBorders>
              <w:bottom w:val="single" w:sz="4" w:space="0" w:color="auto"/>
              <w:right w:val="nil"/>
            </w:tcBorders>
          </w:tcPr>
          <w:p w:rsidR="0021109E" w:rsidRDefault="0021109E">
            <w:pPr>
              <w:widowControl w:val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Мудрость</w:t>
            </w:r>
          </w:p>
        </w:tc>
      </w:tr>
    </w:tbl>
    <w:p w:rsidR="0021109E" w:rsidRDefault="0021109E">
      <w:pPr>
        <w:pStyle w:val="30"/>
        <w:spacing w:line="360" w:lineRule="auto"/>
        <w:rPr>
          <w:lang w:val="en-US"/>
        </w:rPr>
      </w:pPr>
    </w:p>
    <w:p w:rsidR="0021109E" w:rsidRDefault="0021109E">
      <w:pPr>
        <w:pStyle w:val="30"/>
        <w:spacing w:line="360" w:lineRule="auto"/>
      </w:pPr>
      <w:r>
        <w:t>Полагая, что перечисленные восемь стадий представляют собой универсальную особенность человеческого развития, Эриксон указывает при этом на культурные различия в способах разрешения проблем, присущих каждой стадии. Он считает, что в каждой культуре существует "решающая координация" между развитием индивидуума и его социальным окружением. Речь идет о координации, называемой им "зубчатым колесом жизненных циклов" — законе согласованного развития, согласно которому развивающейся личности общество оказывает поддержку именно тогда, когда она особенно остро в этом нуждается. Таким образом, с точки зрения Эриксона, потребности и возможности поколений переплетаются.</w:t>
      </w:r>
    </w:p>
    <w:p w:rsidR="0021109E" w:rsidRDefault="0021109E">
      <w:pPr>
        <w:widowControl w:val="0"/>
        <w:spacing w:line="360" w:lineRule="auto"/>
        <w:ind w:firstLine="284"/>
        <w:rPr>
          <w:sz w:val="28"/>
        </w:rPr>
      </w:pPr>
    </w:p>
    <w:p w:rsidR="0021109E" w:rsidRDefault="0021109E">
      <w:pPr>
        <w:widowControl w:val="0"/>
        <w:spacing w:line="360" w:lineRule="auto"/>
        <w:ind w:firstLine="284"/>
        <w:rPr>
          <w:sz w:val="28"/>
        </w:rPr>
      </w:pPr>
    </w:p>
    <w:p w:rsidR="0021109E" w:rsidRDefault="0021109E">
      <w:pPr>
        <w:widowControl w:val="0"/>
        <w:spacing w:line="360" w:lineRule="auto"/>
        <w:ind w:firstLine="284"/>
        <w:rPr>
          <w:sz w:val="28"/>
        </w:rPr>
      </w:pPr>
    </w:p>
    <w:p w:rsidR="0021109E" w:rsidRDefault="0021109E">
      <w:pPr>
        <w:widowControl w:val="0"/>
        <w:spacing w:line="360" w:lineRule="auto"/>
        <w:ind w:firstLine="284"/>
        <w:rPr>
          <w:sz w:val="28"/>
        </w:rPr>
      </w:pPr>
    </w:p>
    <w:p w:rsidR="0021109E" w:rsidRDefault="0021109E">
      <w:pPr>
        <w:widowControl w:val="0"/>
        <w:spacing w:line="360" w:lineRule="auto"/>
        <w:ind w:firstLine="284"/>
        <w:rPr>
          <w:sz w:val="28"/>
        </w:rPr>
      </w:pPr>
    </w:p>
    <w:p w:rsidR="0021109E" w:rsidRDefault="0021109E">
      <w:pPr>
        <w:widowControl w:val="0"/>
        <w:spacing w:line="360" w:lineRule="auto"/>
        <w:ind w:firstLine="284"/>
        <w:rPr>
          <w:sz w:val="28"/>
        </w:rPr>
      </w:pPr>
    </w:p>
    <w:p w:rsidR="0021109E" w:rsidRDefault="0021109E">
      <w:pPr>
        <w:widowControl w:val="0"/>
        <w:spacing w:line="360" w:lineRule="auto"/>
        <w:ind w:firstLine="284"/>
        <w:jc w:val="center"/>
        <w:rPr>
          <w:b/>
          <w:i/>
          <w:spacing w:val="20"/>
          <w:sz w:val="24"/>
        </w:rPr>
      </w:pPr>
      <w:r>
        <w:rPr>
          <w:b/>
          <w:i/>
          <w:spacing w:val="20"/>
          <w:sz w:val="36"/>
        </w:rPr>
        <w:t>П</w:t>
      </w:r>
      <w:r>
        <w:rPr>
          <w:b/>
          <w:i/>
          <w:spacing w:val="20"/>
          <w:sz w:val="28"/>
        </w:rPr>
        <w:t>СИХИЧЕСКОЕ РАЗВИТИЕ РЕБЕНКА</w:t>
      </w:r>
    </w:p>
    <w:p w:rsidR="0021109E" w:rsidRDefault="0021109E">
      <w:pPr>
        <w:widowControl w:val="0"/>
        <w:spacing w:line="360" w:lineRule="auto"/>
        <w:ind w:firstLine="284"/>
        <w:jc w:val="center"/>
        <w:rPr>
          <w:b/>
          <w:i/>
          <w:spacing w:val="20"/>
          <w:sz w:val="28"/>
        </w:rPr>
      </w:pPr>
      <w:r>
        <w:rPr>
          <w:b/>
          <w:i/>
          <w:spacing w:val="20"/>
          <w:sz w:val="28"/>
        </w:rPr>
        <w:t>ПО</w:t>
      </w:r>
      <w:r>
        <w:rPr>
          <w:b/>
          <w:i/>
          <w:spacing w:val="20"/>
          <w:sz w:val="24"/>
        </w:rPr>
        <w:t xml:space="preserve"> </w:t>
      </w:r>
      <w:r>
        <w:rPr>
          <w:b/>
          <w:i/>
          <w:spacing w:val="20"/>
          <w:sz w:val="36"/>
        </w:rPr>
        <w:t>Ж</w:t>
      </w:r>
      <w:r>
        <w:rPr>
          <w:b/>
          <w:i/>
          <w:spacing w:val="20"/>
          <w:sz w:val="28"/>
        </w:rPr>
        <w:t>АНУ</w:t>
      </w:r>
      <w:r>
        <w:rPr>
          <w:b/>
          <w:i/>
          <w:spacing w:val="20"/>
          <w:sz w:val="24"/>
        </w:rPr>
        <w:t xml:space="preserve"> </w:t>
      </w:r>
      <w:r>
        <w:rPr>
          <w:b/>
          <w:i/>
          <w:spacing w:val="20"/>
          <w:sz w:val="36"/>
        </w:rPr>
        <w:t>П</w:t>
      </w:r>
      <w:r>
        <w:rPr>
          <w:b/>
          <w:i/>
          <w:spacing w:val="20"/>
          <w:sz w:val="28"/>
        </w:rPr>
        <w:t>ИАЖЕ</w:t>
      </w:r>
    </w:p>
    <w:p w:rsidR="0021109E" w:rsidRDefault="0021109E">
      <w:pPr>
        <w:widowControl w:val="0"/>
        <w:spacing w:line="360" w:lineRule="auto"/>
        <w:ind w:firstLine="284"/>
        <w:jc w:val="center"/>
        <w:rPr>
          <w:b/>
          <w:i/>
          <w:spacing w:val="20"/>
          <w:sz w:val="24"/>
          <w:lang w:val="en-US"/>
        </w:rPr>
      </w:pPr>
    </w:p>
    <w:p w:rsidR="0021109E" w:rsidRDefault="0021109E">
      <w:pPr>
        <w:widowControl w:val="0"/>
        <w:spacing w:line="360" w:lineRule="auto"/>
        <w:ind w:firstLine="284"/>
        <w:jc w:val="center"/>
        <w:rPr>
          <w:b/>
          <w:i/>
          <w:sz w:val="24"/>
          <w:lang w:val="en-US"/>
        </w:rPr>
      </w:pPr>
    </w:p>
    <w:p w:rsidR="0021109E" w:rsidRDefault="0021109E">
      <w:pPr>
        <w:pStyle w:val="a3"/>
        <w:spacing w:line="360" w:lineRule="auto"/>
        <w:ind w:firstLine="567"/>
      </w:pPr>
      <w:r>
        <w:t>Ж. Пиаже открыл ряд особенностей детских представлений о мире: неразделенность до определенного возраста мира и собственного Я (своих действий, мыслей), анимизм (одушевление мира), артификализм (понимание мира как созданного руками человека) и др., в основе которых лежит определенная умственная позиция ребенка, названная Пиаже эгоцентризмом.</w:t>
      </w:r>
    </w:p>
    <w:p w:rsidR="0021109E" w:rsidRDefault="0021109E">
      <w:pPr>
        <w:pStyle w:val="a3"/>
        <w:spacing w:line="360" w:lineRule="auto"/>
        <w:ind w:firstLine="567"/>
      </w:pPr>
      <w:r>
        <w:t>Эгоцентризм определяет, согласно Ж. Пиаже, и особенности детской логики, для которой свойственны:</w:t>
      </w:r>
    </w:p>
    <w:p w:rsidR="0021109E" w:rsidRDefault="0021109E">
      <w:pPr>
        <w:widowControl w:val="0"/>
        <w:numPr>
          <w:ilvl w:val="0"/>
          <w:numId w:val="4"/>
        </w:numPr>
        <w:tabs>
          <w:tab w:val="clear" w:pos="360"/>
          <w:tab w:val="num" w:pos="644"/>
        </w:tabs>
        <w:spacing w:line="360" w:lineRule="auto"/>
        <w:ind w:left="644"/>
        <w:rPr>
          <w:sz w:val="28"/>
        </w:rPr>
      </w:pPr>
      <w:r>
        <w:rPr>
          <w:sz w:val="28"/>
        </w:rPr>
        <w:t xml:space="preserve">синкретизм (от греч. </w:t>
      </w:r>
      <w:r>
        <w:rPr>
          <w:sz w:val="28"/>
          <w:lang w:val="en-US"/>
        </w:rPr>
        <w:t>syn</w:t>
      </w:r>
      <w:r>
        <w:rPr>
          <w:sz w:val="28"/>
        </w:rPr>
        <w:t xml:space="preserve"> — с, вместе и лат. </w:t>
      </w:r>
      <w:r>
        <w:rPr>
          <w:sz w:val="28"/>
          <w:lang w:val="en-US"/>
        </w:rPr>
        <w:t>cresco</w:t>
      </w:r>
      <w:r>
        <w:rPr>
          <w:sz w:val="28"/>
        </w:rPr>
        <w:t xml:space="preserve"> — расту, увеличиваюсь) — это особенность мышления и восприятия ребенка раннего и дошкольного возрастов. Проявляется в тенденции связывать между собой разнородные явления без достаточного внутреннего основания. Пиаже считал синкретизм основной характеристикой детского мышления, объясняющей неспособность ребенка к логическому рассуждению из-за тенденции заменять синтез соположением.</w:t>
      </w:r>
    </w:p>
    <w:p w:rsidR="0021109E" w:rsidRDefault="0021109E">
      <w:pPr>
        <w:widowControl w:val="0"/>
        <w:numPr>
          <w:ilvl w:val="0"/>
          <w:numId w:val="4"/>
        </w:numPr>
        <w:tabs>
          <w:tab w:val="clear" w:pos="360"/>
          <w:tab w:val="num" w:pos="644"/>
        </w:tabs>
        <w:spacing w:line="360" w:lineRule="auto"/>
        <w:ind w:left="644"/>
        <w:rPr>
          <w:sz w:val="28"/>
        </w:rPr>
      </w:pPr>
      <w:r>
        <w:rPr>
          <w:sz w:val="28"/>
        </w:rPr>
        <w:t>нечувствительность к противоречиям;</w:t>
      </w:r>
    </w:p>
    <w:p w:rsidR="0021109E" w:rsidRDefault="0021109E">
      <w:pPr>
        <w:widowControl w:val="0"/>
        <w:numPr>
          <w:ilvl w:val="0"/>
          <w:numId w:val="4"/>
        </w:numPr>
        <w:tabs>
          <w:tab w:val="clear" w:pos="360"/>
          <w:tab w:val="num" w:pos="644"/>
        </w:tabs>
        <w:spacing w:line="360" w:lineRule="auto"/>
        <w:ind w:left="644"/>
        <w:rPr>
          <w:sz w:val="28"/>
        </w:rPr>
      </w:pPr>
      <w:r>
        <w:rPr>
          <w:sz w:val="28"/>
        </w:rPr>
        <w:t>переход от частного к частному без обращения к общему;</w:t>
      </w:r>
    </w:p>
    <w:p w:rsidR="0021109E" w:rsidRDefault="0021109E">
      <w:pPr>
        <w:widowControl w:val="0"/>
        <w:numPr>
          <w:ilvl w:val="0"/>
          <w:numId w:val="4"/>
        </w:numPr>
        <w:tabs>
          <w:tab w:val="clear" w:pos="360"/>
          <w:tab w:val="num" w:pos="644"/>
        </w:tabs>
        <w:spacing w:line="360" w:lineRule="auto"/>
        <w:ind w:left="644"/>
        <w:rPr>
          <w:sz w:val="28"/>
        </w:rPr>
      </w:pPr>
      <w:r>
        <w:rPr>
          <w:sz w:val="28"/>
        </w:rPr>
        <w:t>непонимание относительности некоторых понятий;</w:t>
      </w:r>
    </w:p>
    <w:p w:rsidR="0021109E" w:rsidRDefault="0021109E">
      <w:pPr>
        <w:widowControl w:val="0"/>
        <w:spacing w:line="360" w:lineRule="auto"/>
        <w:ind w:firstLine="567"/>
        <w:rPr>
          <w:sz w:val="28"/>
        </w:rPr>
      </w:pPr>
      <w:r>
        <w:rPr>
          <w:sz w:val="28"/>
        </w:rPr>
        <w:t>Кроме того, эгоцентризм проявляется в эгоцентрической речи. Пиаже считает, что детская речь эгоцентрична, поскольку ребенок говорит лишь "со своей точки зрения" и не пытается стать на точку зрения собеседника. Ребенок думает, что другие его понимают (так же как и он себя), и не испытывает желания воздействовать на собеседника и действительно сообщить ему что-либо. Для него важен лишь интерес со стороны собеседника.</w:t>
      </w:r>
    </w:p>
    <w:p w:rsidR="0021109E" w:rsidRDefault="0021109E">
      <w:pPr>
        <w:pStyle w:val="30"/>
        <w:spacing w:line="360" w:lineRule="auto"/>
      </w:pPr>
      <w:r>
        <w:t>По Пиаже, ребенок не осознает различия собственной и чужой точек зрения. Однако важно отметить, что эгоцентрическая речь не охватывает всю спонтанную речь ребенка. Коэффициент эгоцентрической речи (эгоцентрическая речь/вся спонтанная речь) изменчив и зависит от активности самого ребенка и от типа социальных отношений, установившихся между ребенком и взрослым и между детьми-ровесниками.</w:t>
      </w:r>
    </w:p>
    <w:p w:rsidR="0021109E" w:rsidRDefault="0021109E">
      <w:pPr>
        <w:pStyle w:val="6"/>
        <w:spacing w:line="360" w:lineRule="auto"/>
        <w:rPr>
          <w:spacing w:val="0"/>
        </w:rPr>
      </w:pPr>
      <w:r>
        <w:rPr>
          <w:spacing w:val="0"/>
        </w:rPr>
        <w:t>С возрастом коэффициент эгоцентрической речи уменьшается:</w:t>
      </w:r>
    </w:p>
    <w:p w:rsidR="0021109E" w:rsidRDefault="0021109E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927"/>
        <w:rPr>
          <w:sz w:val="28"/>
        </w:rPr>
      </w:pPr>
      <w:r>
        <w:rPr>
          <w:sz w:val="28"/>
        </w:rPr>
        <w:t>В 3 года он достигает наибольшей величины (75% от всей спонтанной речи);</w:t>
      </w:r>
    </w:p>
    <w:p w:rsidR="0021109E" w:rsidRDefault="0021109E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927"/>
        <w:rPr>
          <w:sz w:val="28"/>
        </w:rPr>
      </w:pPr>
      <w:r>
        <w:rPr>
          <w:sz w:val="28"/>
        </w:rPr>
        <w:t>От 3 до 6 лет — постепенно убывает;</w:t>
      </w:r>
    </w:p>
    <w:p w:rsidR="0021109E" w:rsidRDefault="0021109E">
      <w:pPr>
        <w:numPr>
          <w:ilvl w:val="0"/>
          <w:numId w:val="6"/>
        </w:numPr>
        <w:tabs>
          <w:tab w:val="clear" w:pos="360"/>
          <w:tab w:val="num" w:pos="927"/>
        </w:tabs>
        <w:spacing w:line="360" w:lineRule="auto"/>
        <w:ind w:left="927"/>
        <w:rPr>
          <w:sz w:val="28"/>
        </w:rPr>
      </w:pPr>
      <w:r>
        <w:rPr>
          <w:sz w:val="28"/>
        </w:rPr>
        <w:t>После 7 лет практически исчезает совсем;</w:t>
      </w:r>
    </w:p>
    <w:p w:rsidR="0021109E" w:rsidRDefault="0021109E">
      <w:pPr>
        <w:spacing w:line="360" w:lineRule="auto"/>
        <w:ind w:firstLine="567"/>
        <w:rPr>
          <w:sz w:val="28"/>
        </w:rPr>
      </w:pPr>
      <w:r>
        <w:rPr>
          <w:sz w:val="28"/>
        </w:rPr>
        <w:t>В среде, где господствует авторитет взрослого и отношения принуждения, процент эгоцентрической речи довольно высокий. В среде ровесников, где возможны дискуссии и споры, ее процент снижается.</w:t>
      </w:r>
    </w:p>
    <w:p w:rsidR="0021109E" w:rsidRDefault="0021109E">
      <w:pPr>
        <w:spacing w:line="360" w:lineRule="auto"/>
        <w:ind w:firstLine="567"/>
        <w:rPr>
          <w:sz w:val="28"/>
        </w:rPr>
      </w:pPr>
      <w:r>
        <w:rPr>
          <w:sz w:val="28"/>
        </w:rPr>
        <w:t>Эгоцентрическая речь, по мнению Ж. Пиаже, характеризуется тем, что субъект недостаточно осознает значение своей позиции и личных возможностей в картине внешнего мира и проецирует в этом мире свои субъективные представления.</w:t>
      </w:r>
    </w:p>
    <w:p w:rsidR="0021109E" w:rsidRDefault="0021109E">
      <w:pPr>
        <w:widowControl w:val="0"/>
        <w:spacing w:line="360" w:lineRule="auto"/>
        <w:ind w:firstLine="567"/>
        <w:rPr>
          <w:sz w:val="28"/>
        </w:rPr>
      </w:pPr>
      <w:r>
        <w:rPr>
          <w:sz w:val="28"/>
        </w:rPr>
        <w:t>В последствии эгоцентризм преодолевается благодаря процессу социализации.</w:t>
      </w:r>
    </w:p>
    <w:p w:rsidR="0021109E" w:rsidRDefault="0021109E">
      <w:pPr>
        <w:pStyle w:val="30"/>
        <w:spacing w:line="360" w:lineRule="auto"/>
      </w:pPr>
      <w:r>
        <w:t>Пиаже создал концепцию стадиального развития интеллекта, выделив следующие периоды:</w:t>
      </w:r>
    </w:p>
    <w:p w:rsidR="0021109E" w:rsidRDefault="0021109E">
      <w:pPr>
        <w:widowControl w:val="0"/>
        <w:numPr>
          <w:ilvl w:val="0"/>
          <w:numId w:val="5"/>
        </w:numPr>
        <w:tabs>
          <w:tab w:val="clear" w:pos="360"/>
          <w:tab w:val="num" w:pos="644"/>
        </w:tabs>
        <w:spacing w:line="360" w:lineRule="auto"/>
        <w:ind w:left="644"/>
        <w:rPr>
          <w:sz w:val="28"/>
        </w:rPr>
      </w:pPr>
      <w:r>
        <w:rPr>
          <w:sz w:val="28"/>
        </w:rPr>
        <w:t>период сенсомоторного интеллекта (до 2 лет);</w:t>
      </w:r>
    </w:p>
    <w:p w:rsidR="0021109E" w:rsidRDefault="0021109E">
      <w:pPr>
        <w:widowControl w:val="0"/>
        <w:numPr>
          <w:ilvl w:val="0"/>
          <w:numId w:val="5"/>
        </w:numPr>
        <w:tabs>
          <w:tab w:val="clear" w:pos="360"/>
          <w:tab w:val="num" w:pos="644"/>
        </w:tabs>
        <w:spacing w:line="360" w:lineRule="auto"/>
        <w:ind w:left="644"/>
        <w:rPr>
          <w:sz w:val="28"/>
        </w:rPr>
      </w:pPr>
      <w:r>
        <w:rPr>
          <w:sz w:val="28"/>
        </w:rPr>
        <w:t>период "конкретных" операций (до 12 лет), куда в качестве подпериода включена стадия дооператорного интеллекта (до 6 – 7 лет);</w:t>
      </w:r>
    </w:p>
    <w:p w:rsidR="0021109E" w:rsidRDefault="0021109E">
      <w:pPr>
        <w:widowControl w:val="0"/>
        <w:numPr>
          <w:ilvl w:val="0"/>
          <w:numId w:val="5"/>
        </w:numPr>
        <w:tabs>
          <w:tab w:val="clear" w:pos="360"/>
          <w:tab w:val="num" w:pos="644"/>
        </w:tabs>
        <w:spacing w:line="360" w:lineRule="auto"/>
        <w:ind w:left="644"/>
        <w:rPr>
          <w:sz w:val="28"/>
        </w:rPr>
      </w:pPr>
      <w:r>
        <w:rPr>
          <w:sz w:val="28"/>
        </w:rPr>
        <w:t>период формирования "формальных" операций (примерно до 15 лет).</w:t>
      </w:r>
    </w:p>
    <w:p w:rsidR="0021109E" w:rsidRDefault="0021109E">
      <w:pPr>
        <w:widowControl w:val="0"/>
        <w:spacing w:line="360" w:lineRule="auto"/>
        <w:ind w:left="284"/>
        <w:rPr>
          <w:sz w:val="28"/>
        </w:rPr>
      </w:pPr>
      <w:r>
        <w:rPr>
          <w:sz w:val="28"/>
        </w:rPr>
        <w:t>Пиаже рассматривал психическое развитие ребенка как спонтанный процесс, обусловленный в большей степени генетически, нежели воспитанием и обучением.</w:t>
      </w:r>
    </w:p>
    <w:p w:rsidR="0021109E" w:rsidRDefault="0021109E">
      <w:pPr>
        <w:pStyle w:val="a3"/>
        <w:spacing w:line="360" w:lineRule="auto"/>
        <w:ind w:firstLine="567"/>
        <w:rPr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</w:rPr>
      </w:pPr>
      <w:r>
        <w:rPr>
          <w:b/>
          <w:spacing w:val="20"/>
        </w:rPr>
        <w:t>Р</w:t>
      </w:r>
      <w:r>
        <w:rPr>
          <w:spacing w:val="20"/>
        </w:rPr>
        <w:t>азличные теоретики постфрейдистского направления, пересматривая психоаналитическую теорию, придавали особое значение эго и его функциям. Эрик Эриксон, один из наиболее выдающихся эго-психологов, сделал упор на динамику развития личности на протяжении жизненного цикла. Он рассматривал личность как объект влияния социальных и исторических сил.</w:t>
      </w:r>
    </w:p>
    <w:p w:rsidR="0021109E" w:rsidRDefault="0021109E">
      <w:pPr>
        <w:pStyle w:val="a3"/>
        <w:spacing w:line="360" w:lineRule="auto"/>
        <w:ind w:firstLine="567"/>
        <w:rPr>
          <w:spacing w:val="20"/>
        </w:rPr>
      </w:pPr>
      <w:r>
        <w:rPr>
          <w:spacing w:val="20"/>
        </w:rPr>
        <w:t>Согласно его эпигенетической концепции развития человека, каждая стадия жизненного цикла наступает в оптимальное время. Последовательное развертывание жизненных стадий есть результат взаимодействия биологического созревания индивидуума с расширяющимся пространством его социальных связей.</w:t>
      </w:r>
    </w:p>
    <w:p w:rsidR="0021109E" w:rsidRDefault="0021109E">
      <w:pPr>
        <w:pStyle w:val="a3"/>
        <w:spacing w:line="360" w:lineRule="auto"/>
        <w:ind w:firstLine="567"/>
        <w:rPr>
          <w:spacing w:val="20"/>
        </w:rPr>
      </w:pPr>
      <w:r>
        <w:rPr>
          <w:spacing w:val="20"/>
        </w:rPr>
        <w:t>Жан Пиаже придерживался скорее генетического подхода к вопросу развития психики и рассматривал развитие ребенка вне культурно-исторического контекста. Он считал его скорее спонтанным процессом, практически не зависящим от обучения.</w:t>
      </w: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  <w:r>
        <w:rPr>
          <w:spacing w:val="20"/>
        </w:rPr>
        <w:t>Пиаже ввел понятие эгоцентризма и эгоцентрической речи, что позволило провести грань между понятиями инфантилизм и зрелость личности. По мнению Пиаже, по мере взросления процент эгоцентрической речи уменьшается до практически полного ее исчезновения. И таким образом, включенный в социум взрослый индивид имеет возможность продуктивно общаться — получать и реагировать на обратную связь.</w:t>
      </w: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firstLine="567"/>
        <w:rPr>
          <w:spacing w:val="20"/>
          <w:lang w:val="en-US"/>
        </w:rPr>
      </w:pPr>
    </w:p>
    <w:p w:rsidR="0021109E" w:rsidRDefault="0021109E">
      <w:pPr>
        <w:pStyle w:val="a3"/>
        <w:spacing w:line="360" w:lineRule="auto"/>
        <w:ind w:left="720" w:firstLine="0"/>
        <w:rPr>
          <w:b/>
          <w:i/>
        </w:rPr>
      </w:pPr>
      <w:r>
        <w:rPr>
          <w:b/>
          <w:i/>
        </w:rPr>
        <w:t>СПИСОК ИСПОЛЬЗОВАННОЙ ЛИТЕРАТУРЫ:</w:t>
      </w:r>
    </w:p>
    <w:p w:rsidR="0021109E" w:rsidRDefault="0021109E">
      <w:pPr>
        <w:pStyle w:val="a3"/>
        <w:numPr>
          <w:ilvl w:val="0"/>
          <w:numId w:val="7"/>
        </w:numPr>
        <w:tabs>
          <w:tab w:val="clear" w:pos="360"/>
          <w:tab w:val="num" w:pos="644"/>
        </w:tabs>
        <w:spacing w:line="360" w:lineRule="auto"/>
        <w:ind w:left="644"/>
      </w:pPr>
      <w:r>
        <w:t>Психологический словарь /Под ред. В.П. Зинченко, Б.Г. Мещерякова. — 2-е изд., — М.: Педагогика Пресс, 1997. — 440с.</w:t>
      </w:r>
    </w:p>
    <w:p w:rsidR="0021109E" w:rsidRDefault="0021109E">
      <w:pPr>
        <w:pStyle w:val="a3"/>
        <w:numPr>
          <w:ilvl w:val="0"/>
          <w:numId w:val="7"/>
        </w:numPr>
        <w:tabs>
          <w:tab w:val="clear" w:pos="360"/>
          <w:tab w:val="num" w:pos="644"/>
        </w:tabs>
        <w:spacing w:line="360" w:lineRule="auto"/>
        <w:ind w:left="644"/>
      </w:pPr>
      <w:r>
        <w:t>Хьелл Л., Зиглер Д.   Теории личности (Основные положения, исследования и применение). — СПб.: Питер, 1997. — 608с.</w:t>
      </w:r>
    </w:p>
    <w:p w:rsidR="0021109E" w:rsidRDefault="0021109E">
      <w:pPr>
        <w:pStyle w:val="a3"/>
        <w:spacing w:line="360" w:lineRule="auto"/>
        <w:ind w:firstLine="567"/>
      </w:pPr>
      <w:bookmarkStart w:id="0" w:name="_GoBack"/>
      <w:bookmarkEnd w:id="0"/>
    </w:p>
    <w:sectPr w:rsidR="0021109E">
      <w:headerReference w:type="even" r:id="rId7"/>
      <w:headerReference w:type="default" r:id="rId8"/>
      <w:pgSz w:w="11906" w:h="16838"/>
      <w:pgMar w:top="1134" w:right="567" w:bottom="141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09E" w:rsidRDefault="0021109E">
      <w:r>
        <w:separator/>
      </w:r>
    </w:p>
  </w:endnote>
  <w:endnote w:type="continuationSeparator" w:id="0">
    <w:p w:rsidR="0021109E" w:rsidRDefault="00211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09E" w:rsidRDefault="0021109E">
      <w:r>
        <w:separator/>
      </w:r>
    </w:p>
  </w:footnote>
  <w:footnote w:type="continuationSeparator" w:id="0">
    <w:p w:rsidR="0021109E" w:rsidRDefault="00211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09E" w:rsidRDefault="0021109E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21109E" w:rsidRDefault="0021109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09E" w:rsidRDefault="00F62F71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3</w:t>
    </w:r>
  </w:p>
  <w:p w:rsidR="0021109E" w:rsidRDefault="0021109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7E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1D0363F"/>
    <w:multiLevelType w:val="singleLevel"/>
    <w:tmpl w:val="F028F86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89204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BEC0982"/>
    <w:multiLevelType w:val="singleLevel"/>
    <w:tmpl w:val="F028F86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44877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92261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9F342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2F71"/>
    <w:rsid w:val="001C1B8F"/>
    <w:rsid w:val="0021109E"/>
    <w:rsid w:val="00443B7C"/>
    <w:rsid w:val="00F6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8A761-C1F8-43A5-A425-19A53BD61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line="480" w:lineRule="auto"/>
      <w:ind w:firstLine="284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spacing w:line="480" w:lineRule="auto"/>
      <w:ind w:firstLine="284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widowControl w:val="0"/>
      <w:spacing w:line="480" w:lineRule="auto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spacing w:line="480" w:lineRule="auto"/>
      <w:ind w:firstLine="284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widowControl w:val="0"/>
      <w:jc w:val="center"/>
      <w:outlineLvl w:val="4"/>
    </w:pPr>
    <w:rPr>
      <w:b/>
      <w:i/>
      <w:spacing w:val="-2"/>
      <w:sz w:val="28"/>
    </w:rPr>
  </w:style>
  <w:style w:type="paragraph" w:styleId="6">
    <w:name w:val="heading 6"/>
    <w:basedOn w:val="a"/>
    <w:next w:val="a"/>
    <w:qFormat/>
    <w:pPr>
      <w:keepNext/>
      <w:widowControl w:val="0"/>
      <w:spacing w:line="480" w:lineRule="auto"/>
      <w:ind w:firstLine="567"/>
      <w:outlineLvl w:val="5"/>
    </w:pPr>
    <w:rPr>
      <w:spacing w:val="20"/>
      <w:sz w:val="28"/>
    </w:rPr>
  </w:style>
  <w:style w:type="paragraph" w:styleId="7">
    <w:name w:val="heading 7"/>
    <w:basedOn w:val="a"/>
    <w:next w:val="a"/>
    <w:qFormat/>
    <w:pPr>
      <w:keepNext/>
      <w:widowControl w:val="0"/>
      <w:spacing w:line="480" w:lineRule="auto"/>
      <w:jc w:val="center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ind w:firstLine="284"/>
    </w:pPr>
    <w:rPr>
      <w:sz w:val="28"/>
    </w:rPr>
  </w:style>
  <w:style w:type="paragraph" w:styleId="a4">
    <w:name w:val="Title"/>
    <w:basedOn w:val="a"/>
    <w:qFormat/>
    <w:pPr>
      <w:jc w:val="center"/>
    </w:pPr>
    <w:rPr>
      <w:sz w:val="28"/>
    </w:rPr>
  </w:style>
  <w:style w:type="paragraph" w:styleId="20">
    <w:name w:val="Body Text Indent 2"/>
    <w:basedOn w:val="a"/>
    <w:semiHidden/>
    <w:pPr>
      <w:widowControl w:val="0"/>
      <w:spacing w:line="480" w:lineRule="auto"/>
      <w:ind w:left="1701" w:hanging="1701"/>
      <w:jc w:val="both"/>
    </w:pPr>
    <w:rPr>
      <w:b/>
      <w:i/>
      <w:sz w:val="44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30">
    <w:name w:val="Body Text Indent 3"/>
    <w:basedOn w:val="a"/>
    <w:semiHidden/>
    <w:pPr>
      <w:widowControl w:val="0"/>
      <w:spacing w:line="480" w:lineRule="auto"/>
      <w:ind w:firstLine="567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1630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Mage</dc:creator>
  <cp:keywords/>
  <cp:lastModifiedBy>admin</cp:lastModifiedBy>
  <cp:revision>2</cp:revision>
  <cp:lastPrinted>1999-01-12T16:44:00Z</cp:lastPrinted>
  <dcterms:created xsi:type="dcterms:W3CDTF">2014-02-09T09:59:00Z</dcterms:created>
  <dcterms:modified xsi:type="dcterms:W3CDTF">2014-02-09T09:59:00Z</dcterms:modified>
</cp:coreProperties>
</file>