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23" w:rsidRDefault="001D7523">
      <w:pPr>
        <w:pStyle w:val="1"/>
      </w:pPr>
      <w:r>
        <w:t>примерный перечень экзаменационных вопросов</w:t>
      </w:r>
    </w:p>
    <w:p w:rsidR="001D7523" w:rsidRDefault="001D7523">
      <w:pPr>
        <w:pStyle w:val="1"/>
      </w:pPr>
      <w:r>
        <w:t>основы психологического консультирования</w:t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  <w:rPr>
          <w:b/>
          <w:caps/>
        </w:rPr>
      </w:pPr>
    </w:p>
    <w:p w:rsidR="001D7523" w:rsidRDefault="001D7523" w:rsidP="001D7523">
      <w:pPr>
        <w:numPr>
          <w:ilvl w:val="1"/>
          <w:numId w:val="1"/>
        </w:numPr>
      </w:pPr>
      <w:r>
        <w:t>Задачи практической психологии.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Психологическая помощь как система мероприятий.</w:t>
      </w:r>
    </w:p>
    <w:p w:rsidR="001D7523" w:rsidRDefault="001D7523" w:rsidP="001D7523">
      <w:pPr>
        <w:numPr>
          <w:ilvl w:val="1"/>
          <w:numId w:val="1"/>
        </w:numPr>
      </w:pPr>
      <w:r>
        <w:t>Консультативная психология и ее значение.</w:t>
      </w:r>
    </w:p>
    <w:p w:rsidR="001D7523" w:rsidRDefault="001D7523" w:rsidP="001D7523">
      <w:pPr>
        <w:numPr>
          <w:ilvl w:val="1"/>
          <w:numId w:val="1"/>
        </w:numPr>
      </w:pPr>
      <w:r>
        <w:t>Основная форма психологического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Отличие психологического консультирования от психотерапии.</w:t>
      </w:r>
    </w:p>
    <w:p w:rsidR="001D7523" w:rsidRDefault="001D7523" w:rsidP="001D7523">
      <w:pPr>
        <w:numPr>
          <w:ilvl w:val="1"/>
          <w:numId w:val="1"/>
        </w:numPr>
      </w:pPr>
      <w:r>
        <w:t>Особенности психологического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Концепция З. Фрейда и ее значение.</w:t>
      </w:r>
    </w:p>
    <w:p w:rsidR="001D7523" w:rsidRDefault="001D7523" w:rsidP="001D7523">
      <w:pPr>
        <w:numPr>
          <w:ilvl w:val="1"/>
          <w:numId w:val="1"/>
        </w:numPr>
      </w:pPr>
      <w:r>
        <w:t>Подходы к практике психологического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Представители глубинной психологии.</w:t>
      </w:r>
    </w:p>
    <w:p w:rsidR="001D7523" w:rsidRDefault="001D7523" w:rsidP="001D7523">
      <w:pPr>
        <w:numPr>
          <w:ilvl w:val="1"/>
          <w:numId w:val="1"/>
        </w:numPr>
      </w:pPr>
      <w:r>
        <w:t>Защитные механизмы личности.</w:t>
      </w:r>
    </w:p>
    <w:p w:rsidR="001D7523" w:rsidRDefault="001D7523" w:rsidP="001D7523">
      <w:pPr>
        <w:numPr>
          <w:ilvl w:val="1"/>
          <w:numId w:val="1"/>
        </w:numPr>
      </w:pPr>
      <w:r>
        <w:t>Механизм идентификации и его роль.</w:t>
      </w:r>
    </w:p>
    <w:p w:rsidR="001D7523" w:rsidRDefault="001D7523" w:rsidP="001D7523">
      <w:pPr>
        <w:numPr>
          <w:ilvl w:val="1"/>
          <w:numId w:val="1"/>
        </w:numPr>
      </w:pPr>
      <w:r>
        <w:t>Механизм проекции и вытеснения.</w:t>
      </w:r>
    </w:p>
    <w:p w:rsidR="001D7523" w:rsidRDefault="001D7523" w:rsidP="001D7523">
      <w:pPr>
        <w:numPr>
          <w:ilvl w:val="1"/>
          <w:numId w:val="1"/>
        </w:numPr>
      </w:pPr>
      <w:r>
        <w:t>Положительные стороны сублимации.</w:t>
      </w:r>
    </w:p>
    <w:p w:rsidR="001D7523" w:rsidRDefault="001D7523" w:rsidP="001D7523">
      <w:pPr>
        <w:numPr>
          <w:ilvl w:val="1"/>
          <w:numId w:val="1"/>
        </w:numPr>
      </w:pPr>
      <w:r>
        <w:t>Механизм "бегства от реальности".</w:t>
      </w:r>
    </w:p>
    <w:p w:rsidR="001D7523" w:rsidRDefault="001D7523" w:rsidP="001D7523">
      <w:pPr>
        <w:numPr>
          <w:ilvl w:val="1"/>
          <w:numId w:val="1"/>
        </w:numPr>
      </w:pPr>
      <w:r>
        <w:t>"Образование симптомов как механизм защиты.</w:t>
      </w:r>
    </w:p>
    <w:p w:rsidR="001D7523" w:rsidRDefault="001D7523" w:rsidP="001D7523">
      <w:pPr>
        <w:numPr>
          <w:ilvl w:val="1"/>
          <w:numId w:val="1"/>
        </w:numPr>
      </w:pPr>
      <w:r>
        <w:t>Играние ролей как способ достижения цели.</w:t>
      </w:r>
    </w:p>
    <w:p w:rsidR="001D7523" w:rsidRDefault="001D7523" w:rsidP="001D7523">
      <w:pPr>
        <w:numPr>
          <w:ilvl w:val="1"/>
          <w:numId w:val="1"/>
        </w:numPr>
      </w:pPr>
      <w:r>
        <w:t>"Фрейдовская ошибка".</w:t>
      </w:r>
    </w:p>
    <w:p w:rsidR="001D7523" w:rsidRDefault="001D7523" w:rsidP="001D7523">
      <w:pPr>
        <w:numPr>
          <w:ilvl w:val="1"/>
          <w:numId w:val="1"/>
        </w:numPr>
      </w:pPr>
      <w:r>
        <w:t>Приемы работы психолога на основе психодинамической теории.</w:t>
      </w:r>
    </w:p>
    <w:p w:rsidR="001D7523" w:rsidRDefault="001D7523" w:rsidP="001D7523">
      <w:pPr>
        <w:numPr>
          <w:ilvl w:val="1"/>
          <w:numId w:val="1"/>
        </w:numPr>
      </w:pPr>
      <w:r>
        <w:t>Сущность "сопротивления"- закрытости клиента.</w:t>
      </w:r>
    </w:p>
    <w:p w:rsidR="001D7523" w:rsidRDefault="001D7523" w:rsidP="001D7523">
      <w:pPr>
        <w:numPr>
          <w:ilvl w:val="1"/>
          <w:numId w:val="1"/>
        </w:numPr>
      </w:pPr>
      <w:r>
        <w:t>Понятие переноса.</w:t>
      </w:r>
    </w:p>
    <w:p w:rsidR="001D7523" w:rsidRDefault="001D7523" w:rsidP="001D7523">
      <w:pPr>
        <w:numPr>
          <w:ilvl w:val="1"/>
          <w:numId w:val="1"/>
        </w:numPr>
      </w:pPr>
      <w:r>
        <w:t>Контрперенос и его сущность.</w:t>
      </w:r>
    </w:p>
    <w:p w:rsidR="001D7523" w:rsidRDefault="001D7523" w:rsidP="001D7523">
      <w:pPr>
        <w:numPr>
          <w:ilvl w:val="1"/>
          <w:numId w:val="1"/>
        </w:numPr>
      </w:pPr>
      <w:r>
        <w:t>Характеристика "терапевтического альянса".</w:t>
      </w:r>
    </w:p>
    <w:p w:rsidR="001D7523" w:rsidRDefault="001D7523" w:rsidP="001D7523">
      <w:pPr>
        <w:numPr>
          <w:ilvl w:val="1"/>
          <w:numId w:val="1"/>
        </w:numPr>
      </w:pPr>
      <w:r>
        <w:t>Бихевиориальное направление в консультировании.</w:t>
      </w:r>
    </w:p>
    <w:p w:rsidR="001D7523" w:rsidRDefault="001D7523" w:rsidP="001D7523">
      <w:pPr>
        <w:numPr>
          <w:ilvl w:val="1"/>
          <w:numId w:val="1"/>
        </w:numPr>
      </w:pPr>
      <w:r>
        <w:t>Бихевиориальная психология и ее основы.</w:t>
      </w:r>
    </w:p>
    <w:p w:rsidR="001D7523" w:rsidRDefault="001D7523" w:rsidP="001D7523">
      <w:pPr>
        <w:numPr>
          <w:ilvl w:val="1"/>
          <w:numId w:val="1"/>
        </w:numPr>
      </w:pPr>
      <w:r>
        <w:t>Оперантные методы.</w:t>
      </w:r>
    </w:p>
    <w:p w:rsidR="001D7523" w:rsidRDefault="001D7523" w:rsidP="001D7523">
      <w:pPr>
        <w:numPr>
          <w:ilvl w:val="1"/>
          <w:numId w:val="1"/>
        </w:numPr>
      </w:pPr>
      <w:r>
        <w:t>Рецидивы и стратегия их преодоления.</w:t>
      </w:r>
    </w:p>
    <w:p w:rsidR="001D7523" w:rsidRDefault="001D7523" w:rsidP="001D7523">
      <w:pPr>
        <w:numPr>
          <w:ilvl w:val="1"/>
          <w:numId w:val="1"/>
        </w:numPr>
      </w:pPr>
      <w:r>
        <w:t>Гуманистическое направление в консультировании.</w:t>
      </w:r>
    </w:p>
    <w:p w:rsidR="001D7523" w:rsidRDefault="001D7523" w:rsidP="001D7523">
      <w:pPr>
        <w:numPr>
          <w:ilvl w:val="1"/>
          <w:numId w:val="1"/>
        </w:numPr>
      </w:pPr>
      <w:r>
        <w:t>Условия положительных изменений согласно гуманистической психологии.</w:t>
      </w:r>
    </w:p>
    <w:p w:rsidR="001D7523" w:rsidRDefault="001D7523" w:rsidP="001D7523">
      <w:pPr>
        <w:numPr>
          <w:ilvl w:val="1"/>
          <w:numId w:val="1"/>
        </w:numPr>
      </w:pPr>
      <w:r>
        <w:t>Гештальттерапия и логотерапия.</w:t>
      </w:r>
    </w:p>
    <w:p w:rsidR="001D7523" w:rsidRDefault="001D7523" w:rsidP="001D7523">
      <w:pPr>
        <w:numPr>
          <w:ilvl w:val="1"/>
          <w:numId w:val="1"/>
        </w:numPr>
      </w:pPr>
      <w:r>
        <w:t>Виды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Задачи мобилизации-успокоения и модель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В.В. Столин о типах ориентации клиента.</w:t>
      </w:r>
    </w:p>
    <w:p w:rsidR="001D7523" w:rsidRDefault="001D7523" w:rsidP="001D7523">
      <w:pPr>
        <w:numPr>
          <w:ilvl w:val="1"/>
          <w:numId w:val="1"/>
        </w:numPr>
      </w:pPr>
      <w:r>
        <w:t>Позиции консультанта и тип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Цели и задачи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Психологическая проблема клиента.</w:t>
      </w:r>
    </w:p>
    <w:p w:rsidR="001D7523" w:rsidRDefault="001D7523" w:rsidP="001D7523">
      <w:pPr>
        <w:numPr>
          <w:ilvl w:val="1"/>
          <w:numId w:val="1"/>
        </w:numPr>
      </w:pPr>
      <w:r>
        <w:t>Причины обращения помощью к психологу.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Психологическая интоксикация.</w:t>
      </w:r>
    </w:p>
    <w:p w:rsidR="001D7523" w:rsidRDefault="001D7523" w:rsidP="001D7523">
      <w:pPr>
        <w:numPr>
          <w:ilvl w:val="1"/>
          <w:numId w:val="1"/>
        </w:numPr>
      </w:pPr>
      <w:r>
        <w:t>Этапы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Характеристика всех стадий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Жалобы и ее основные компоненты.</w:t>
      </w:r>
    </w:p>
    <w:p w:rsidR="001D7523" w:rsidRDefault="001D7523" w:rsidP="001D7523">
      <w:pPr>
        <w:numPr>
          <w:ilvl w:val="1"/>
          <w:numId w:val="1"/>
        </w:numPr>
      </w:pPr>
      <w:r>
        <w:t>Скрытое содержание жалобы клиента.</w:t>
      </w:r>
    </w:p>
    <w:p w:rsidR="001D7523" w:rsidRDefault="001D7523" w:rsidP="001D7523">
      <w:pPr>
        <w:numPr>
          <w:ilvl w:val="1"/>
          <w:numId w:val="1"/>
        </w:numPr>
      </w:pPr>
      <w:r>
        <w:t>Проблемная психологическая задача.</w:t>
      </w:r>
    </w:p>
    <w:p w:rsidR="001D7523" w:rsidRDefault="001D7523" w:rsidP="001D7523">
      <w:pPr>
        <w:numPr>
          <w:ilvl w:val="1"/>
          <w:numId w:val="1"/>
        </w:numPr>
      </w:pPr>
      <w:r>
        <w:t>Идентификация психологической проблемы.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Психологические ключи: сущность и пример.</w:t>
      </w:r>
    </w:p>
    <w:p w:rsidR="001D7523" w:rsidRDefault="001D7523" w:rsidP="001D7523">
      <w:pPr>
        <w:numPr>
          <w:ilvl w:val="1"/>
          <w:numId w:val="1"/>
        </w:numPr>
      </w:pPr>
      <w:r>
        <w:t>Консультативная гипотеза и ее функции.</w:t>
      </w:r>
    </w:p>
    <w:p w:rsidR="001D7523" w:rsidRDefault="001D7523" w:rsidP="001D7523">
      <w:pPr>
        <w:numPr>
          <w:ilvl w:val="1"/>
          <w:numId w:val="1"/>
        </w:numPr>
      </w:pPr>
      <w:r>
        <w:t>Консультативный анамнез.</w:t>
      </w:r>
    </w:p>
    <w:p w:rsidR="001D7523" w:rsidRDefault="001D7523" w:rsidP="001D7523">
      <w:pPr>
        <w:numPr>
          <w:ilvl w:val="1"/>
          <w:numId w:val="1"/>
        </w:numPr>
      </w:pPr>
      <w:r>
        <w:t>Блоки информации психологического анамнеза.</w:t>
      </w:r>
    </w:p>
    <w:p w:rsidR="001D7523" w:rsidRDefault="001D7523" w:rsidP="001D7523">
      <w:pPr>
        <w:numPr>
          <w:ilvl w:val="1"/>
          <w:numId w:val="1"/>
        </w:numPr>
      </w:pPr>
      <w:r>
        <w:t>Критерии отбора ситуаций из жизни клиента.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Психологический диагноз.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Психологическое заключение и его характеристика.</w:t>
      </w:r>
    </w:p>
    <w:p w:rsidR="001D7523" w:rsidRDefault="001D7523" w:rsidP="001D7523">
      <w:pPr>
        <w:numPr>
          <w:ilvl w:val="1"/>
          <w:numId w:val="1"/>
        </w:numPr>
      </w:pPr>
      <w:r>
        <w:t>Психологическое прогнозирование и его характеристика.</w:t>
      </w:r>
    </w:p>
    <w:p w:rsidR="001D7523" w:rsidRDefault="001D7523" w:rsidP="001D7523">
      <w:pPr>
        <w:numPr>
          <w:ilvl w:val="1"/>
          <w:numId w:val="1"/>
        </w:numPr>
      </w:pPr>
      <w:r>
        <w:t>Инсайт и его роль.</w:t>
      </w:r>
    </w:p>
    <w:p w:rsidR="001D7523" w:rsidRDefault="001D7523" w:rsidP="001D7523">
      <w:pPr>
        <w:numPr>
          <w:ilvl w:val="1"/>
          <w:numId w:val="1"/>
        </w:numPr>
      </w:pPr>
      <w:r>
        <w:t>Интерпретация и ее применение психологом.</w:t>
      </w:r>
    </w:p>
    <w:p w:rsidR="001D7523" w:rsidRDefault="001D7523" w:rsidP="001D7523">
      <w:pPr>
        <w:numPr>
          <w:ilvl w:val="1"/>
          <w:numId w:val="1"/>
        </w:numPr>
      </w:pPr>
      <w:r>
        <w:t>Варианты терапевтической задачи.</w:t>
      </w:r>
    </w:p>
    <w:p w:rsidR="001D7523" w:rsidRDefault="001D7523" w:rsidP="001D7523">
      <w:pPr>
        <w:numPr>
          <w:ilvl w:val="1"/>
          <w:numId w:val="1"/>
        </w:numPr>
      </w:pPr>
      <w:r>
        <w:t>Формирование терапевтической задачи.</w:t>
      </w:r>
    </w:p>
    <w:p w:rsidR="001D7523" w:rsidRDefault="001D7523" w:rsidP="001D7523">
      <w:pPr>
        <w:numPr>
          <w:ilvl w:val="1"/>
          <w:numId w:val="1"/>
        </w:numPr>
      </w:pPr>
      <w:r>
        <w:t>Творческие моменты в деятельности консультанта.</w:t>
      </w:r>
    </w:p>
    <w:p w:rsidR="001D7523" w:rsidRDefault="001D7523" w:rsidP="001D7523">
      <w:pPr>
        <w:numPr>
          <w:ilvl w:val="1"/>
          <w:numId w:val="1"/>
        </w:numPr>
      </w:pPr>
      <w:r>
        <w:t>Причины отказа от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Базовые качества консультанта.</w:t>
      </w:r>
    </w:p>
    <w:p w:rsidR="001D7523" w:rsidRDefault="001D7523" w:rsidP="001D7523">
      <w:pPr>
        <w:numPr>
          <w:ilvl w:val="1"/>
          <w:numId w:val="1"/>
        </w:numPr>
      </w:pPr>
      <w:r>
        <w:t>Личность психолога и ее связь с деятельностью.</w:t>
      </w:r>
    </w:p>
    <w:p w:rsidR="001D7523" w:rsidRDefault="001D7523" w:rsidP="001D7523">
      <w:pPr>
        <w:numPr>
          <w:ilvl w:val="1"/>
          <w:numId w:val="1"/>
        </w:numPr>
      </w:pPr>
      <w:r>
        <w:t>Синдром сгорания и способы его предупреждения.</w:t>
      </w:r>
    </w:p>
    <w:p w:rsidR="001D7523" w:rsidRDefault="001D7523" w:rsidP="001D7523">
      <w:pPr>
        <w:numPr>
          <w:ilvl w:val="1"/>
          <w:numId w:val="1"/>
        </w:numPr>
      </w:pPr>
      <w:r>
        <w:t>Принципы психологического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Неманипулятивный подход в консультировании.</w:t>
      </w:r>
    </w:p>
    <w:p w:rsidR="001D7523" w:rsidRDefault="001D7523" w:rsidP="001D7523">
      <w:pPr>
        <w:numPr>
          <w:ilvl w:val="1"/>
          <w:numId w:val="1"/>
        </w:numPr>
      </w:pPr>
      <w:r>
        <w:t>Принцип системности и анонимности в консультировании.</w:t>
      </w:r>
    </w:p>
    <w:p w:rsidR="001D7523" w:rsidRDefault="001D7523" w:rsidP="001D7523">
      <w:pPr>
        <w:numPr>
          <w:ilvl w:val="1"/>
          <w:numId w:val="1"/>
        </w:numPr>
      </w:pPr>
      <w:r>
        <w:t>Безоценочное отношение к клиенту и его характеристика.</w:t>
      </w:r>
    </w:p>
    <w:p w:rsidR="001D7523" w:rsidRDefault="001D7523" w:rsidP="001D7523">
      <w:pPr>
        <w:numPr>
          <w:ilvl w:val="1"/>
          <w:numId w:val="1"/>
        </w:numPr>
      </w:pPr>
      <w:r>
        <w:t>Отношения психолога и клиента: личные и профессиональные.</w:t>
      </w:r>
    </w:p>
    <w:p w:rsidR="001D7523" w:rsidRDefault="001D7523" w:rsidP="001D7523">
      <w:pPr>
        <w:numPr>
          <w:ilvl w:val="1"/>
          <w:numId w:val="1"/>
        </w:numPr>
      </w:pPr>
      <w:r>
        <w:t>Условие эффективной работы психолога.</w:t>
      </w:r>
    </w:p>
    <w:p w:rsidR="001D7523" w:rsidRDefault="001D7523" w:rsidP="001D7523">
      <w:pPr>
        <w:numPr>
          <w:ilvl w:val="1"/>
          <w:numId w:val="1"/>
        </w:numPr>
      </w:pPr>
      <w:r>
        <w:t>Эмоции и их роль в процессе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Роль доверительных отношений в консультировании.</w:t>
      </w:r>
    </w:p>
    <w:p w:rsidR="001D7523" w:rsidRDefault="001D7523" w:rsidP="001D7523">
      <w:pPr>
        <w:numPr>
          <w:ilvl w:val="1"/>
          <w:numId w:val="1"/>
        </w:numPr>
      </w:pPr>
      <w:r>
        <w:t>Активное слушание.</w:t>
      </w:r>
    </w:p>
    <w:p w:rsidR="001D7523" w:rsidRDefault="001D7523" w:rsidP="001D7523">
      <w:pPr>
        <w:numPr>
          <w:ilvl w:val="1"/>
          <w:numId w:val="1"/>
        </w:numPr>
      </w:pPr>
      <w:r>
        <w:t>Приемы активного слушания.</w:t>
      </w:r>
    </w:p>
    <w:p w:rsidR="001D7523" w:rsidRDefault="001D7523" w:rsidP="001D7523">
      <w:pPr>
        <w:numPr>
          <w:ilvl w:val="1"/>
          <w:numId w:val="1"/>
        </w:numPr>
      </w:pPr>
      <w:r>
        <w:t>Конгруэнтность и ее сущность.</w:t>
      </w:r>
    </w:p>
    <w:p w:rsidR="001D7523" w:rsidRDefault="001D7523" w:rsidP="001D7523">
      <w:pPr>
        <w:numPr>
          <w:ilvl w:val="1"/>
          <w:numId w:val="1"/>
        </w:numPr>
      </w:pPr>
      <w:r>
        <w:t>Альтернативные формулировки как прием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Коррекционное воздействие и его приемы.</w:t>
      </w:r>
    </w:p>
    <w:p w:rsidR="001D7523" w:rsidRDefault="001D7523" w:rsidP="001D7523">
      <w:pPr>
        <w:numPr>
          <w:ilvl w:val="1"/>
          <w:numId w:val="1"/>
        </w:numPr>
      </w:pPr>
      <w:r>
        <w:t>Долговременные работы с клиентом и ее обеспечение.</w:t>
      </w:r>
    </w:p>
    <w:p w:rsidR="001D7523" w:rsidRDefault="001D7523" w:rsidP="001D7523">
      <w:pPr>
        <w:numPr>
          <w:ilvl w:val="1"/>
          <w:numId w:val="1"/>
        </w:numPr>
      </w:pPr>
      <w:r>
        <w:t>Анализ контекста в ходе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Побуждение к противоположным действиям и его значение.</w:t>
      </w:r>
    </w:p>
    <w:p w:rsidR="001D7523" w:rsidRDefault="001D7523" w:rsidP="001D7523">
      <w:pPr>
        <w:numPr>
          <w:ilvl w:val="1"/>
          <w:numId w:val="1"/>
        </w:numPr>
      </w:pPr>
      <w:r>
        <w:t>Функции конфронтации в процессе консультирования.</w:t>
      </w:r>
    </w:p>
    <w:p w:rsidR="001D7523" w:rsidRDefault="001D7523" w:rsidP="001D7523">
      <w:pPr>
        <w:numPr>
          <w:ilvl w:val="1"/>
          <w:numId w:val="1"/>
        </w:numPr>
      </w:pPr>
      <w:r>
        <w:t>Метод парадоксальных вопросов и его значение.</w:t>
      </w:r>
    </w:p>
    <w:p w:rsidR="001D7523" w:rsidRDefault="001D7523" w:rsidP="001D7523">
      <w:pPr>
        <w:numPr>
          <w:ilvl w:val="1"/>
          <w:numId w:val="1"/>
        </w:numPr>
      </w:pPr>
      <w:r>
        <w:t>Критерии эффективности работы консультанта.</w:t>
      </w:r>
    </w:p>
    <w:p w:rsidR="001D7523" w:rsidRDefault="001D7523" w:rsidP="001D7523">
      <w:pPr>
        <w:numPr>
          <w:ilvl w:val="1"/>
          <w:numId w:val="1"/>
        </w:numPr>
      </w:pPr>
      <w:r>
        <w:t xml:space="preserve">Ошибки консультирования и их предупреждение. </w:t>
      </w:r>
    </w:p>
    <w:p w:rsidR="001D7523" w:rsidRDefault="001D7523"/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</w:t>
      </w:r>
    </w:p>
    <w:p w:rsidR="001D7523" w:rsidRDefault="001D7523">
      <w:pPr>
        <w:jc w:val="center"/>
      </w:pP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Концепция З. Фрейда и ее значение для развития методов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Основные положения бихевиориальной психологии.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"Синдром сгорания"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Процедура структурирования в консультировании.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Механизм вытеснения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Характеристика второй стадии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Психологический диагноз как часть процесса идентификации проблемы.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Контекст консультирования и его диагностика.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Сущность механизма "образования реакций".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Причины обращений за психологической помощью.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Эмпатия и ее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Неманипулятивный подход в консультировании м его содержание.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4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Роль и место механизма "проекции" в развитии личности.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Структурирование консультативного пространства и его характеристика.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Отличие психологического диагноза от клинического.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Принцип ориентации на ценности клиента и особенности его использования.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5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Консультативная беседа как основная форма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"Психологическая интоксикация" и ее специфика.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Критерии отбора ситуаций в жизни клиента.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Критерии эффективности работы психолога-консультанта.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6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Феномен "оглушение" и его отрицательные факторы.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Рецидивы и стратегии их предупреждения.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Индентификация психологической проблемы и ее значение.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Отличие рефлексивного слушания от рефлексивного общения.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7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Ключевые моменты процесса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Виды консультирования по признаку пространственной организации.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"Проблема" как элемент жалобы клиента.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Техника альтернативных формулировок и ее возможности.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8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Сущность механизма "экранирования".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Техники гештальтпсихологии и их краткая характеристика.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Специфика психологического консультирования в сравнении с другими методами работы.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Безоценочное отношение к клиенту и его значение.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9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"Играние ролей"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Основные пункты программы предупреждения рецидивов.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"Инсайт" и его значение для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Метод парадоксальных вопросов и его возможности.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10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Характеристика глубинной психологии в практике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понятия "самодиагноз".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Консультативная гипотеза и ее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Конгруэнтность и ее содержание.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11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Роль и место механизма "образования симптомов" в развитии личности.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"Консультативная задача" и ее специфика.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Понятие "психологические ключи": привести примеры.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Конфронтация и ее возможности для консультирования.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12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"Образование симптомов" и их значение.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Задачи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Характеристика четвертой стадии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Прием "расширения горизонта видения мира" и его характеристика.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13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Характеристика "рационализации" как психологического механизма.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Методы контробусловливания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Причины отказа от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Рефлексивное общение и его содержание.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14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Механизм "замещения" и его сущность.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Характеристика первой стадии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Базовые качества психолога-консультанта.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Метод побуждения и его возможности.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15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Виды замещения и их характеристика.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"Психологический запрос"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"Скрытое содержание жалобы" и его особенности.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Эмоциональное отреагирование и его значение для консультирования.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16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Сублимация и ее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Условия позитивных изменений личности на основе гуманистической психологии.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Информационные блоки для психологического анализа.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Формирование доверительных отношений с клиентом.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17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Положительные и отрицательные сторона механизма "замещения".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Этапы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Предупреждение синдрома "сгорания".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Приемы и механизмы коррекционного воздействия.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18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Психологическое состояние человека по типу "бегство от реальности".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термина "перенос".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Интерпретация психологических данных и особенности ее использования.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  <w:rPr>
          <w:lang w:val="en-US"/>
        </w:rPr>
      </w:pPr>
      <w:r>
        <w:t>Профессиональные качества и их значение для психолога-консультанта.</w:t>
      </w:r>
      <w:r>
        <w:rPr>
          <w:lang w:val="en-US"/>
        </w:rPr>
        <w:t xml:space="preserve"> 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19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Краткая характеристика основных отличий психологического консультирования от психотерапии.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Преимущества и недостатки феномена "толкование бессилием".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"Консультативный анамнез"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Характеристика метода базовых терапевтических навыков.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20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Сущность психологической помощи.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Структурные компоненты жалобы клиента.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Принципы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Активное слушание и его сущность.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21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Понятие "идентификация" и ее сущность.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"Локус жалобы"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Первый вариант терапевтической задачи.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Роль и место эмоций в процессе консультирования.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22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Практическая психология: сущность и задачи.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"Психологическая проблема клиента" и ее сущность.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Функции консультативной гипотезы.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Интерпретация как метод коррекции и его возможности.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23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Представители (авторы) основных направлений глубинной психологии.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Бихевиориальные основы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Психосоциальные анализ и его назначение.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Открытые и закрытые вопросы и их роль в консультировании.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24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Отрицательные и положительные стороны механизма вытеснения.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"Жалоба клиента" и ее специфика.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Личность консультанта и ее значение.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Особенности использования техники "одобрения и успокоения" клиента.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25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Психологическая консультация и ее сущность.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Приемы работы на основе психодинамической теории.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Задачи третьей стадии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Принцип анонимности в консультировании и его значение.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26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Негативная сторона механизма идентификации.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Техники логотерапии.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Творческий компонент процесса формирования терапевтической задачи психологом-консультантом.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Приемы формирования мотивации на консультирование.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27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Консультативная психология: определение и краткая характеристика.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Цели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Психологический прогноз и его значение.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Особенности использования уточнений в процессе слушания.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28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Механизм "проекция" и его функция.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Феномен "сопротивление": сущность и проявления.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Ролевые функции консультанта по мере усиления директивности.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Короткие вопросы и техника их использования.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29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Особенности влияния субливации на развитие личности.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оперантных методов.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Формирование терапевтической задачи.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Установка и ее место в процессе консультирования.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30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"Защитные механизм" и его содержание.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Типы ориентации клиента (по В.В. Столину).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Содержание пятой стадии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Ошибки консультанта и пути их профилактики.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31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Психологическое консультирование как вид психологической помощи.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Позиции консультанта в зависимости от типа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Актуальность проблемы и ее значение для психологического анализа.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Советы психолога и возможность их использования.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32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Основные аспекты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Модели консультирования в интересах мобилизации - успокоения - личностной реконструкции.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Проблемная ситуация и ее роль в деятельности клиента.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Интерпретация как обобщение и его специфика.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33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Задачи взаимодействия консультанта и клиента психологической консультации.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термина "контрперенос".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Психологический диагноз и его сущность.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Паузы молчания и их роль в консультировании.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  <w:r>
        <w:br w:type="page"/>
      </w: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34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Характеристика "диалогического прорыва".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гуманистического направления и психологическом консультировании.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Этапы пятой стадии психологического консультирования.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Принцип системности и его сущность.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pPr>
        <w:jc w:val="center"/>
        <w:rPr>
          <w:b/>
        </w:rPr>
      </w:pPr>
    </w:p>
    <w:p w:rsidR="001D7523" w:rsidRDefault="001D7523">
      <w:pPr>
        <w:jc w:val="center"/>
      </w:pPr>
      <w:r>
        <w:t>Экзаменационный билет по предмету</w:t>
      </w:r>
    </w:p>
    <w:p w:rsidR="001D7523" w:rsidRDefault="001D7523">
      <w:pPr>
        <w:jc w:val="center"/>
        <w:rPr>
          <w:b/>
        </w:rPr>
      </w:pPr>
      <w:r>
        <w:rPr>
          <w:b/>
        </w:rPr>
        <w:t>ОСНОВЫ ПСИХОЛОГИЧЕСКОГО КОНСУЛЬТИРОВАНИЯ</w:t>
      </w:r>
    </w:p>
    <w:p w:rsidR="001D7523" w:rsidRDefault="001D7523">
      <w:pPr>
        <w:jc w:val="center"/>
      </w:pPr>
    </w:p>
    <w:p w:rsidR="001D7523" w:rsidRDefault="001D7523">
      <w:pPr>
        <w:jc w:val="center"/>
      </w:pPr>
      <w:r>
        <w:rPr>
          <w:b/>
        </w:rPr>
        <w:t xml:space="preserve">Билет № </w:t>
      </w:r>
      <w:r>
        <w:t>35</w:t>
      </w:r>
    </w:p>
    <w:p w:rsidR="001D7523" w:rsidRDefault="001D7523">
      <w:pPr>
        <w:jc w:val="center"/>
      </w:pPr>
    </w:p>
    <w:p w:rsidR="001D7523" w:rsidRDefault="001D7523" w:rsidP="001D7523">
      <w:pPr>
        <w:widowControl w:val="0"/>
        <w:numPr>
          <w:ilvl w:val="1"/>
          <w:numId w:val="2"/>
        </w:numPr>
      </w:pPr>
      <w:r>
        <w:t>Сущность понятия "рационализация".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Сущность понятия "Фрейдовская ошибка".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Профессиональная деятельность и ее влияние на личность психолога.</w:t>
      </w:r>
    </w:p>
    <w:p w:rsidR="001D7523" w:rsidRDefault="001D7523">
      <w:pPr>
        <w:widowControl w:val="0"/>
        <w:numPr>
          <w:ilvl w:val="1"/>
          <w:numId w:val="0"/>
        </w:numPr>
        <w:ind w:left="283" w:hanging="283"/>
      </w:pPr>
      <w:r>
        <w:t>Резюмирование и его роль в процессе слушания.</w:t>
      </w:r>
    </w:p>
    <w:p w:rsidR="001D7523" w:rsidRDefault="001D7523">
      <w:pPr>
        <w:jc w:val="center"/>
      </w:pPr>
    </w:p>
    <w:p w:rsidR="001D7523" w:rsidRDefault="001D7523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  <w:rPr>
          <w:sz w:val="14"/>
        </w:rPr>
      </w:pPr>
    </w:p>
    <w:p w:rsidR="001D7523" w:rsidRDefault="001D7523">
      <w:pPr>
        <w:jc w:val="right"/>
      </w:pPr>
      <w:r>
        <w:t>Зав. кафедрой</w:t>
      </w:r>
    </w:p>
    <w:p w:rsidR="001D7523" w:rsidRDefault="001D7523">
      <w:pPr>
        <w:jc w:val="right"/>
      </w:pPr>
      <w:r>
        <w:t>--------------------------------------------------</w:t>
      </w:r>
    </w:p>
    <w:p w:rsidR="001D7523" w:rsidRDefault="001D7523">
      <w:pPr>
        <w:jc w:val="right"/>
      </w:pPr>
    </w:p>
    <w:p w:rsidR="001D7523" w:rsidRDefault="001D7523">
      <w:pPr>
        <w:jc w:val="right"/>
      </w:pPr>
    </w:p>
    <w:p w:rsidR="001D7523" w:rsidRDefault="001D7523">
      <w:bookmarkStart w:id="0" w:name="_GoBack"/>
      <w:bookmarkEnd w:id="0"/>
    </w:p>
    <w:sectPr w:rsidR="001D7523">
      <w:headerReference w:type="even" r:id="rId7"/>
      <w:headerReference w:type="default" r:id="rId8"/>
      <w:pgSz w:w="11906" w:h="16838"/>
      <w:pgMar w:top="993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523" w:rsidRDefault="001D7523">
      <w:r>
        <w:separator/>
      </w:r>
    </w:p>
  </w:endnote>
  <w:endnote w:type="continuationSeparator" w:id="0">
    <w:p w:rsidR="001D7523" w:rsidRDefault="001D7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523" w:rsidRDefault="001D7523">
      <w:r>
        <w:separator/>
      </w:r>
    </w:p>
  </w:footnote>
  <w:footnote w:type="continuationSeparator" w:id="0">
    <w:p w:rsidR="001D7523" w:rsidRDefault="001D7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23" w:rsidRDefault="001D7523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D7523" w:rsidRDefault="001D752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523" w:rsidRDefault="00021A9D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D7523" w:rsidRDefault="001D752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C047B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3BF5B67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A9D"/>
    <w:rsid w:val="00021A9D"/>
    <w:rsid w:val="001D7523"/>
    <w:rsid w:val="00C47B49"/>
    <w:rsid w:val="00C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BC447-2104-49E4-A0DF-C6EBB604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16017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Irina</cp:lastModifiedBy>
  <cp:revision>2</cp:revision>
  <dcterms:created xsi:type="dcterms:W3CDTF">2014-11-10T12:37:00Z</dcterms:created>
  <dcterms:modified xsi:type="dcterms:W3CDTF">2014-11-10T12:37:00Z</dcterms:modified>
</cp:coreProperties>
</file>