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E7" w:rsidRPr="00285435" w:rsidRDefault="008F41E7" w:rsidP="008F41E7">
      <w:pPr>
        <w:spacing w:before="120"/>
        <w:jc w:val="center"/>
        <w:rPr>
          <w:b/>
          <w:sz w:val="32"/>
        </w:rPr>
      </w:pPr>
      <w:r w:rsidRPr="00285435">
        <w:rPr>
          <w:b/>
          <w:sz w:val="32"/>
        </w:rPr>
        <w:t>Управление изменениями организационной структуры предприятия в условиях кризиса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Одна из важных задач по выводу предприятия из кризисной ситуации — выбор такой оптимальной организационной структуры</w:t>
      </w:r>
      <w:r>
        <w:t xml:space="preserve">, </w:t>
      </w:r>
      <w:r w:rsidRPr="00285435">
        <w:t>которая лучше всего отвечала бы целям и задачам предприятия</w:t>
      </w:r>
      <w:r>
        <w:t xml:space="preserve">, </w:t>
      </w:r>
      <w:r w:rsidRPr="00285435">
        <w:t xml:space="preserve">а также воздействующим на него внутренним и внешним факторам в существующих и ожидаемых условиях функционирования предприятия. Эффективное решение этой задачи — цель диагностического анализа организационного и кадрового потенциала предприятия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Организационный потенциал</w:t>
      </w:r>
      <w:r>
        <w:t xml:space="preserve"> - </w:t>
      </w:r>
      <w:r w:rsidRPr="00285435">
        <w:t>это совокупные возможности работников аппарата управления</w:t>
      </w:r>
      <w:r>
        <w:t xml:space="preserve">, </w:t>
      </w:r>
      <w:r w:rsidRPr="00285435">
        <w:t>выражаемые в объемах и видах работ</w:t>
      </w:r>
      <w:r>
        <w:t xml:space="preserve">, </w:t>
      </w:r>
      <w:r w:rsidRPr="00285435">
        <w:t xml:space="preserve">которые может выполнить руководство предприятия.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Основными составляющими потенциала организационной структуры управления предприятием являются ресурсы управленческого персонала</w:t>
      </w:r>
      <w:r>
        <w:t xml:space="preserve">, </w:t>
      </w:r>
      <w:r w:rsidRPr="00285435">
        <w:t>технического оснащения управленческого труда и информационного обеспечения. Совокупность этих ресурсов</w:t>
      </w:r>
      <w:r>
        <w:t xml:space="preserve">, </w:t>
      </w:r>
      <w:r w:rsidRPr="00285435">
        <w:t>характеризующихся производительностью</w:t>
      </w:r>
      <w:r>
        <w:t xml:space="preserve">, </w:t>
      </w:r>
      <w:r w:rsidRPr="00285435">
        <w:t>экономичностью</w:t>
      </w:r>
      <w:r>
        <w:t xml:space="preserve">, </w:t>
      </w:r>
      <w:r w:rsidRPr="00285435">
        <w:t>адаптивностью</w:t>
      </w:r>
      <w:r>
        <w:t xml:space="preserve">, </w:t>
      </w:r>
      <w:r w:rsidRPr="00285435">
        <w:t>надежностью</w:t>
      </w:r>
      <w:r>
        <w:t xml:space="preserve">, </w:t>
      </w:r>
      <w:r w:rsidRPr="00285435">
        <w:t xml:space="preserve">призвана обеспечить цели производства.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Прежде всего руководителю необходимо вначале выработать собственное мнение</w:t>
      </w:r>
      <w:r>
        <w:t xml:space="preserve">, </w:t>
      </w:r>
      <w:r w:rsidRPr="00285435">
        <w:t>личную концептуальную (желаемую</w:t>
      </w:r>
      <w:r>
        <w:t xml:space="preserve">, </w:t>
      </w:r>
      <w:r w:rsidRPr="00285435">
        <w:t xml:space="preserve">«идеальную») модель управления предприятием.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Начальный этап этой работы — постановка лично руководителем цели стратегического развития предприятия с учетом эффективного использования его потенциала.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Для разработки стратегии и тактики реализации выработанной цели необходим стратегический анализ следующих составляющих организационной структуры предприятия: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уровня специализации</w:t>
      </w:r>
      <w:r>
        <w:t xml:space="preserve">, </w:t>
      </w:r>
      <w:r w:rsidRPr="00285435">
        <w:t>концентрации</w:t>
      </w:r>
      <w:r>
        <w:t xml:space="preserve">, </w:t>
      </w:r>
      <w:r w:rsidRPr="00285435">
        <w:t>кооперирования</w:t>
      </w:r>
      <w:r>
        <w:t xml:space="preserve">, </w:t>
      </w:r>
      <w:r w:rsidRPr="00285435">
        <w:t xml:space="preserve">централизации производства (организационно-производственной структуры);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функций</w:t>
      </w:r>
      <w:r>
        <w:t xml:space="preserve">, </w:t>
      </w:r>
      <w:r w:rsidRPr="00285435">
        <w:t>управленческих процессов</w:t>
      </w:r>
      <w:r>
        <w:t xml:space="preserve">, </w:t>
      </w:r>
      <w:r w:rsidRPr="00285435">
        <w:t xml:space="preserve">состава управленческих;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звеньев и их взаимодействия</w:t>
      </w:r>
      <w:r>
        <w:t xml:space="preserve">, </w:t>
      </w:r>
      <w:r w:rsidRPr="00285435">
        <w:t xml:space="preserve">степень централизации управления (организационной структуры управления в вертикальном и горизонтальных разрезах);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уровня хозяйственной самостоятельности предприятия и его подразделений</w:t>
      </w:r>
      <w:r>
        <w:t xml:space="preserve">, </w:t>
      </w:r>
      <w:r w:rsidRPr="00285435">
        <w:t>филиалов</w:t>
      </w:r>
      <w:r>
        <w:t xml:space="preserve">, </w:t>
      </w:r>
      <w:r w:rsidRPr="00285435">
        <w:t>хозрасчетных связей</w:t>
      </w:r>
      <w:r>
        <w:t xml:space="preserve">, </w:t>
      </w:r>
      <w:r w:rsidRPr="00285435">
        <w:t>организации внутрипроизводственного хозрасчета (хозрасчетного статуса предприятия и его звеньев</w:t>
      </w:r>
      <w:r>
        <w:t xml:space="preserve">, </w:t>
      </w:r>
      <w:r w:rsidRPr="00285435">
        <w:t xml:space="preserve">используемых методов управления);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уровня использования экономических</w:t>
      </w:r>
      <w:r>
        <w:t xml:space="preserve">, </w:t>
      </w:r>
      <w:r w:rsidRPr="00285435">
        <w:t xml:space="preserve">организационных и социально-психологических методов управления;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обеспечивающих подсистем управления (кадрового</w:t>
      </w:r>
      <w:r>
        <w:t xml:space="preserve">, </w:t>
      </w:r>
      <w:r w:rsidRPr="00285435">
        <w:t>информационного</w:t>
      </w:r>
      <w:r>
        <w:t xml:space="preserve">, </w:t>
      </w:r>
      <w:r w:rsidRPr="00285435">
        <w:t xml:space="preserve">технического обеспечения и др.).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Однако одной</w:t>
      </w:r>
      <w:r>
        <w:t xml:space="preserve">, </w:t>
      </w:r>
      <w:r w:rsidRPr="00285435">
        <w:t>оптимальной для всех ситуаций</w:t>
      </w:r>
      <w:r>
        <w:t xml:space="preserve">, </w:t>
      </w:r>
      <w:r w:rsidRPr="00285435">
        <w:t>организационной структуры предприятия не существует</w:t>
      </w:r>
      <w:r>
        <w:t xml:space="preserve">, </w:t>
      </w:r>
      <w:r w:rsidRPr="00285435">
        <w:t>относительная эффективность того или иного типа организационной структуры определяется различными внешними и внутренними факторами. Внешние условия определяют цели управления ресурсами организационной структуры</w:t>
      </w:r>
      <w:r>
        <w:t xml:space="preserve">, </w:t>
      </w:r>
      <w:r w:rsidRPr="00285435">
        <w:t>обусловленные изменением общественных потребностей и необходимостью взаимодействовать с другими системами внешней среды: вышестоящими организациями</w:t>
      </w:r>
      <w:r>
        <w:t xml:space="preserve">, </w:t>
      </w:r>
      <w:r w:rsidRPr="00285435">
        <w:t>региональными органами</w:t>
      </w:r>
      <w:r>
        <w:t xml:space="preserve">, </w:t>
      </w:r>
      <w:r w:rsidRPr="00285435">
        <w:t>банками</w:t>
      </w:r>
      <w:r>
        <w:t xml:space="preserve">, </w:t>
      </w:r>
      <w:r w:rsidRPr="00285435">
        <w:t>поставщиками и потребителями [2</w:t>
      </w:r>
      <w:r>
        <w:t xml:space="preserve">, </w:t>
      </w:r>
      <w:r w:rsidRPr="00285435">
        <w:t xml:space="preserve">c.17].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Внутренние условия функционирования производственной системы определяют цели управления ресурсами организационной структуры</w:t>
      </w:r>
      <w:r>
        <w:t xml:space="preserve">, </w:t>
      </w:r>
      <w:r w:rsidRPr="00285435">
        <w:t>обусловленные необходимостью обеспечить эффективное управление всеми ресурсами производственной системы: техническими</w:t>
      </w:r>
      <w:r>
        <w:t xml:space="preserve">, </w:t>
      </w:r>
      <w:r w:rsidRPr="00285435">
        <w:t>технологическими</w:t>
      </w:r>
      <w:r>
        <w:t xml:space="preserve">, </w:t>
      </w:r>
      <w:r w:rsidRPr="00285435">
        <w:t>кадровыми и т.д. Если условия функционирования одних подразделений отличаются от условий других подразделений</w:t>
      </w:r>
      <w:r>
        <w:t xml:space="preserve">, </w:t>
      </w:r>
      <w:r w:rsidRPr="00285435">
        <w:t>то соответственно должны различаться и их структуры. Объединяет такие подразделения единство целей</w:t>
      </w:r>
      <w:r>
        <w:t xml:space="preserve">, </w:t>
      </w:r>
      <w:r w:rsidRPr="00285435">
        <w:t>которое является элементом как процесса планирования</w:t>
      </w:r>
      <w:r>
        <w:t xml:space="preserve">, </w:t>
      </w:r>
      <w:r w:rsidRPr="00285435">
        <w:t>так и организации и не дает подразделениям предприятия возможности «тянуть» ее в различных направлениях</w:t>
      </w:r>
      <w:r>
        <w:t xml:space="preserve">, </w:t>
      </w:r>
      <w:r w:rsidRPr="00285435">
        <w:t xml:space="preserve">распылять силы и способности достичь общих целей предприятия.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Учет и выявление факторов могут оказать существенное влияние на эффективность принимаемых руководителем предприятия управленческих решений</w:t>
      </w:r>
      <w:r>
        <w:t xml:space="preserve">, </w:t>
      </w:r>
      <w:r w:rsidRPr="00285435">
        <w:t xml:space="preserve">использование организационного потенциала.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Чтобы использовать собственный положительный опыт и предусмотреть ошибки</w:t>
      </w:r>
      <w:r>
        <w:t xml:space="preserve">, </w:t>
      </w:r>
      <w:r w:rsidRPr="00285435">
        <w:t>которые были сделаны в прошлом в связи с попытками внедрения на предприятии изменений в организационной структуре и системе стимулирования (укрупнение</w:t>
      </w:r>
      <w:r>
        <w:t xml:space="preserve">, </w:t>
      </w:r>
      <w:r w:rsidRPr="00285435">
        <w:t>слияние</w:t>
      </w:r>
      <w:r>
        <w:t xml:space="preserve">, </w:t>
      </w:r>
      <w:r w:rsidRPr="00285435">
        <w:t>выделение</w:t>
      </w:r>
      <w:r>
        <w:t xml:space="preserve">, </w:t>
      </w:r>
      <w:r w:rsidRPr="00285435">
        <w:t>разукрупнение</w:t>
      </w:r>
      <w:r>
        <w:t xml:space="preserve">, </w:t>
      </w:r>
      <w:r w:rsidRPr="00285435">
        <w:t>ликвидация</w:t>
      </w:r>
      <w:r>
        <w:t xml:space="preserve">, </w:t>
      </w:r>
      <w:r w:rsidRPr="00285435">
        <w:t>появление новых подразделений; введение новых форм</w:t>
      </w:r>
      <w:r>
        <w:t xml:space="preserve">, </w:t>
      </w:r>
      <w:r w:rsidRPr="00285435">
        <w:t>методов</w:t>
      </w:r>
      <w:r>
        <w:t xml:space="preserve">, </w:t>
      </w:r>
      <w:r w:rsidRPr="00285435">
        <w:t>показателей</w:t>
      </w:r>
      <w:r>
        <w:t xml:space="preserve">, </w:t>
      </w:r>
      <w:r w:rsidRPr="00285435">
        <w:t>шкал стимулирования и т.д.)</w:t>
      </w:r>
      <w:r>
        <w:t xml:space="preserve">, </w:t>
      </w:r>
      <w:r w:rsidRPr="00285435">
        <w:t>руководителю рекомендуется провести анализ указанных изменений за последние пять лет. При этом целесообразно установить причины</w:t>
      </w:r>
      <w:r>
        <w:t xml:space="preserve">, </w:t>
      </w:r>
      <w:r w:rsidRPr="00285435">
        <w:t>по которым не были достигнуты поставленные цели [1</w:t>
      </w:r>
      <w:r>
        <w:t xml:space="preserve">, </w:t>
      </w:r>
      <w:r w:rsidRPr="00285435">
        <w:t xml:space="preserve">c.7].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Руководителю необходимо учесть следующие наиболее характерные ошибки</w:t>
      </w:r>
      <w:r>
        <w:t xml:space="preserve">, </w:t>
      </w:r>
      <w:r w:rsidRPr="00285435">
        <w:t xml:space="preserve">встречающиеся при внедрении управленческих новшеств на предприятии: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некомплексность внедрения мероприятия. Так внедрение новой системы стимулирования требует</w:t>
      </w:r>
      <w:r>
        <w:t xml:space="preserve">, </w:t>
      </w:r>
      <w:r w:rsidRPr="00285435">
        <w:t>как правило</w:t>
      </w:r>
      <w:r>
        <w:t xml:space="preserve">, </w:t>
      </w:r>
      <w:r w:rsidRPr="00285435">
        <w:t>изменения внутрипроизводственного хозрасчета</w:t>
      </w:r>
      <w:r>
        <w:t xml:space="preserve">, </w:t>
      </w:r>
      <w:r w:rsidRPr="00285435">
        <w:t>систем планирования</w:t>
      </w:r>
      <w:r>
        <w:t xml:space="preserve">, </w:t>
      </w:r>
      <w:r w:rsidRPr="00285435">
        <w:t>учета</w:t>
      </w:r>
      <w:r>
        <w:t xml:space="preserve">, </w:t>
      </w:r>
      <w:r w:rsidRPr="00285435">
        <w:t>контроля</w:t>
      </w:r>
      <w:r>
        <w:t xml:space="preserve">, </w:t>
      </w:r>
      <w:r w:rsidRPr="00285435">
        <w:t>формирования цен</w:t>
      </w:r>
      <w:r>
        <w:t xml:space="preserve">, </w:t>
      </w:r>
      <w:r w:rsidRPr="00285435">
        <w:t>состава функциональных отделов и т.п.</w:t>
      </w:r>
      <w:r>
        <w:t xml:space="preserve">, </w:t>
      </w:r>
      <w:r w:rsidRPr="00285435">
        <w:t>что не всегда выполняется</w:t>
      </w:r>
      <w:r>
        <w:t xml:space="preserve">, </w:t>
      </w:r>
      <w:r w:rsidRPr="00285435">
        <w:t>и в течение полугода (максимум года) предприятие постепенно отказывается от нововведения</w:t>
      </w:r>
      <w:r>
        <w:t xml:space="preserve">, </w:t>
      </w:r>
      <w:r w:rsidRPr="00285435">
        <w:t>обвиняя в этом его разработчиков. Через некоторое время предприятие вынуждено возвратиться к данному вопросу и в случае сохранения прежнего подхода к его разработке и внедрению все повторяется безрезультатно вновь. Аналогичные ситуации могут возникнуть при внедрении АСУ</w:t>
      </w:r>
      <w:r>
        <w:t xml:space="preserve">, </w:t>
      </w:r>
      <w:r w:rsidRPr="00285435">
        <w:t>АРМ</w:t>
      </w:r>
      <w:r>
        <w:t xml:space="preserve">, </w:t>
      </w:r>
      <w:r w:rsidRPr="00285435">
        <w:t>новых видов планирования</w:t>
      </w:r>
      <w:r>
        <w:t xml:space="preserve">, </w:t>
      </w:r>
      <w:r w:rsidRPr="00285435">
        <w:t>учете</w:t>
      </w:r>
      <w:r>
        <w:t xml:space="preserve">, </w:t>
      </w:r>
      <w:r w:rsidRPr="00285435">
        <w:t xml:space="preserve">контроле и т.п.;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неучастие управленческого персонала предприятия в разработке мероприятий (никакие консультанты и профессиональные проектировщики не могут знать</w:t>
      </w:r>
      <w:r>
        <w:t xml:space="preserve">, </w:t>
      </w:r>
      <w:r w:rsidRPr="00285435">
        <w:t>а следовательно</w:t>
      </w:r>
      <w:r>
        <w:t xml:space="preserve">, </w:t>
      </w:r>
      <w:r w:rsidRPr="00285435">
        <w:t>учесть и использовать специфику и резервы предприятия</w:t>
      </w:r>
      <w:r>
        <w:t xml:space="preserve">, </w:t>
      </w:r>
      <w:r w:rsidRPr="00285435">
        <w:t xml:space="preserve">как это знают его сотрудники);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необеспеченность стопроцентной возможности контроля и воздействия руководства предприятия на ход разработки и внедрения мероприятия;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несоответствие рекомендуемого мероприятия специфике и возможностям предприятия;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отсутствие или низкий уровень обеспеченности внедрения мероприятия (несвоевременность подготовки и переподготовки кадров</w:t>
      </w:r>
      <w:r>
        <w:t xml:space="preserve">, </w:t>
      </w:r>
      <w:r w:rsidRPr="00285435">
        <w:t>недостаточное выделение финансовых и материальных ресурсов</w:t>
      </w:r>
      <w:r>
        <w:t xml:space="preserve">, </w:t>
      </w:r>
      <w:r w:rsidRPr="00285435">
        <w:t xml:space="preserve">отсутствие пропаганды преимуществ внедряемого мероприятия и т.д.).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Таким образом</w:t>
      </w:r>
      <w:r>
        <w:t xml:space="preserve">, </w:t>
      </w:r>
      <w:r w:rsidRPr="00285435">
        <w:t>отмечая необходимость комплексного подхода</w:t>
      </w:r>
      <w:r>
        <w:t xml:space="preserve">, </w:t>
      </w:r>
      <w:r w:rsidRPr="00285435">
        <w:t xml:space="preserve">выделим основные этапы при разработке проекта совершенствования организационной структуры управления предприятием: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1. Разработка концепции развития системы организацион-ного управления предприятием.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2. Анализ существующей структуры или организационных структур аналогичных предприятий.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3. Формирование первоначального варианта структуры целей и (функций системы управления).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4. Формирование перечня изменений функций существующей системы управления.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5. Моделирование процессов выполнения основных функций системы управления и определение характеристик организационной структуры.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6. Выбор и обоснование варианта совершенствования существующей организационной структуры.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7. Разработка программы внедрения проекта.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8. Регулирование</w:t>
      </w:r>
      <w:r>
        <w:t xml:space="preserve">, </w:t>
      </w:r>
      <w:r w:rsidRPr="00285435">
        <w:t xml:space="preserve">уточнение проекта.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Разработка программы внедрения проекта (этап 7) включает разработку программы (мероприятий) по переводу системы из существующего состояния в проектное (решение по организации исполнения)</w:t>
      </w:r>
      <w:r>
        <w:t xml:space="preserve">, </w:t>
      </w:r>
      <w:r w:rsidRPr="00285435">
        <w:t xml:space="preserve">внедрение программы.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Регулирование</w:t>
      </w:r>
      <w:r>
        <w:t xml:space="preserve">, </w:t>
      </w:r>
      <w:r w:rsidRPr="00285435">
        <w:t>уточнение проекта (этап 8) включает контрольную (опытную) проверку соответствия состояния системы проектному</w:t>
      </w:r>
      <w:r>
        <w:t xml:space="preserve">, </w:t>
      </w:r>
      <w:r w:rsidRPr="00285435">
        <w:t>а также регулирование (принятие решения по улучшению</w:t>
      </w:r>
      <w:r>
        <w:t xml:space="preserve">, </w:t>
      </w:r>
      <w:r w:rsidRPr="00285435">
        <w:t>упорядочению отдельных элементов и их связей — «привязка» проекта к конкретным условиям данного предприятия)</w:t>
      </w:r>
      <w:r>
        <w:t xml:space="preserve">, </w:t>
      </w:r>
      <w:r w:rsidRPr="00285435">
        <w:t>затем</w:t>
      </w:r>
      <w:r>
        <w:t xml:space="preserve"> - </w:t>
      </w:r>
      <w:r w:rsidRPr="00285435">
        <w:t>вновь анализ существующего состояния системы и проектирования решения по ее дальнейшему совершенствованию [2</w:t>
      </w:r>
      <w:r>
        <w:t xml:space="preserve">, </w:t>
      </w:r>
      <w:r w:rsidRPr="00285435">
        <w:t xml:space="preserve">c.12].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Опираясь на вышесказанное</w:t>
      </w:r>
      <w:r>
        <w:t xml:space="preserve">, </w:t>
      </w:r>
      <w:r w:rsidRPr="00285435">
        <w:t xml:space="preserve">можно сформулировать следующие рекомендации руководителю по управлению изменениями структуры фирмы в условиях кризиса: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А. Сформировать организационно-методические предпосылки разработки и внедрения изменении.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1. Поставить цель.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2. Пронести стратегический диагноз организационного потенциала фирмы.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3. Выработать собственную концепцию изменений</w:t>
      </w:r>
      <w:r>
        <w:t xml:space="preserve">, </w:t>
      </w:r>
      <w:r w:rsidRPr="00285435">
        <w:t>определить</w:t>
      </w:r>
      <w:r>
        <w:t xml:space="preserve">, </w:t>
      </w:r>
      <w:r w:rsidRPr="00285435">
        <w:t xml:space="preserve">какая стратегия необходима для реализации поставленной цели.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4. Исходя из этого определить желаемый вид организационной структуры.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5. Выбрать метод проектирования совершенствования оргструктуры.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6. Организовать привлечение консультантов и проектировщиков для разработки мероприятий по совершенствованию оргструктуры.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7. Определить состав сотрудников</w:t>
      </w:r>
      <w:r>
        <w:t xml:space="preserve">, </w:t>
      </w:r>
      <w:r w:rsidRPr="00285435">
        <w:t xml:space="preserve">которых целесообразно включить в группу проектировщиков как ответственных исполнителей от фирмы по отдельным направлениям разработки проекта.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8. Уточнить с проектировщиками (консультантами) предварительно сформулированные цель</w:t>
      </w:r>
      <w:r>
        <w:t xml:space="preserve">, </w:t>
      </w:r>
      <w:r w:rsidRPr="00285435">
        <w:t xml:space="preserve">стратегию и тактику ее реализации.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9. Обеспечить материальными</w:t>
      </w:r>
      <w:r>
        <w:t xml:space="preserve">, </w:t>
      </w:r>
      <w:r w:rsidRPr="00285435">
        <w:t xml:space="preserve">трудовыми и финансовыми ресурсами разработку проекта.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 xml:space="preserve">10. Контролировать результаты каждого этапа разработки и внедрения проекта.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 xml:space="preserve">Б. Планировать внедрение проекта.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11. Обеспечить внедрение проекта в кратчайшие сроки</w:t>
      </w:r>
      <w:r>
        <w:t xml:space="preserve">, </w:t>
      </w:r>
      <w:r w:rsidRPr="00285435">
        <w:t xml:space="preserve">создать на предприятии группу внедрения и адаптации проекта.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12. Организовать работу по информации</w:t>
      </w:r>
      <w:r>
        <w:t xml:space="preserve">, </w:t>
      </w:r>
      <w:r w:rsidRPr="00285435">
        <w:t xml:space="preserve">пропаганде и мобилизации коллектива на поддержку нововведений.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13. Проверить на совместимость и перспективную динамику команду высшего и среднего руководства фирмы.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14. Определить основной набор убеждений</w:t>
      </w:r>
      <w:r>
        <w:t xml:space="preserve">, </w:t>
      </w:r>
      <w:r w:rsidRPr="00285435">
        <w:t>ценностей</w:t>
      </w:r>
      <w:r>
        <w:t xml:space="preserve">, </w:t>
      </w:r>
      <w:r w:rsidRPr="00285435">
        <w:t xml:space="preserve">которым будут привержены сотрудники в новых (частично измененных) условиях.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15. Определить</w:t>
      </w:r>
      <w:r>
        <w:t xml:space="preserve">, </w:t>
      </w:r>
      <w:r w:rsidRPr="00285435">
        <w:t>какие люди нужны</w:t>
      </w:r>
      <w:r>
        <w:t xml:space="preserve">, </w:t>
      </w:r>
      <w:r w:rsidRPr="00285435">
        <w:t>в чем должны быть их особенности</w:t>
      </w:r>
      <w:r>
        <w:t xml:space="preserve">, </w:t>
      </w:r>
      <w:r w:rsidRPr="00285435">
        <w:t xml:space="preserve">помимо функциональных способностей.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16. Обеспечить подбор недостающих кадров</w:t>
      </w:r>
      <w:r>
        <w:t xml:space="preserve">, </w:t>
      </w:r>
      <w:r w:rsidRPr="00285435">
        <w:t>подготовку и переподготовку сотрудников</w:t>
      </w:r>
      <w:r>
        <w:t xml:space="preserve">, </w:t>
      </w:r>
      <w:r w:rsidRPr="00285435">
        <w:t>исходя из новых задач</w:t>
      </w:r>
      <w:r>
        <w:t xml:space="preserve">, </w:t>
      </w:r>
      <w:r w:rsidRPr="00285435">
        <w:t xml:space="preserve">с опережением завершения проектных разработок (до начала этапа внедрения).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17. Вознаграждать за успешную стратегическую деятельность.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18. Организовать систему гибкого управления и контроля.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19. Определить направления наиболее эффективного использования ожидаемого дохода. </w:t>
      </w:r>
    </w:p>
    <w:p w:rsidR="008F41E7" w:rsidRDefault="008F41E7" w:rsidP="008F41E7">
      <w:pPr>
        <w:spacing w:before="120"/>
        <w:ind w:firstLine="567"/>
        <w:jc w:val="both"/>
      </w:pPr>
      <w:r w:rsidRPr="00285435">
        <w:t>Качественное выполнение данных этапов способствует получению расчетного эффекта от внедрения разработанных нововведений в установленные сроки и с соблюдением проектного уровня затрат. Рассмотренные мероприятия носят стратегический характер</w:t>
      </w:r>
      <w:r>
        <w:t xml:space="preserve">, </w:t>
      </w:r>
      <w:r w:rsidRPr="00285435">
        <w:t xml:space="preserve">требуют значительных капиталовложений и сроков реализации. Они способны принести ожидаемый эффект в перспективе. </w:t>
      </w:r>
    </w:p>
    <w:p w:rsidR="008F41E7" w:rsidRPr="00285435" w:rsidRDefault="008F41E7" w:rsidP="008F41E7">
      <w:pPr>
        <w:spacing w:before="120"/>
        <w:jc w:val="center"/>
        <w:rPr>
          <w:b/>
          <w:sz w:val="28"/>
        </w:rPr>
      </w:pPr>
      <w:r w:rsidRPr="00285435">
        <w:rPr>
          <w:b/>
          <w:sz w:val="28"/>
        </w:rPr>
        <w:t>Список литературы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 xml:space="preserve">1. Гибкость организационных форм.// Журнал для акционеров. 2007. № 11. С. 6 – 12. </w:t>
      </w:r>
    </w:p>
    <w:p w:rsidR="008F41E7" w:rsidRPr="00285435" w:rsidRDefault="008F41E7" w:rsidP="008F41E7">
      <w:pPr>
        <w:spacing w:before="120"/>
        <w:ind w:firstLine="567"/>
        <w:jc w:val="both"/>
      </w:pPr>
      <w:r w:rsidRPr="00285435">
        <w:t>2. Елекоев С.</w:t>
      </w:r>
      <w:r>
        <w:t xml:space="preserve">, </w:t>
      </w:r>
      <w:r w:rsidRPr="00285435">
        <w:t>Зондхоф Г.</w:t>
      </w:r>
      <w:r>
        <w:t xml:space="preserve">, </w:t>
      </w:r>
      <w:r w:rsidRPr="00285435">
        <w:t>Кролл Х. Реструктуризация промышленных предприятий.// Вопросы экономики. 2008. № 9. С. 13 – 22.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1E7"/>
    <w:rsid w:val="001A35F6"/>
    <w:rsid w:val="00285435"/>
    <w:rsid w:val="004967F5"/>
    <w:rsid w:val="00811DD4"/>
    <w:rsid w:val="008F41E7"/>
    <w:rsid w:val="0091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1CFA6B-462F-4F9C-9939-7CF2A2FF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1E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41E7"/>
    <w:rPr>
      <w:rFonts w:cs="Times New Roman"/>
      <w:color w:val="0066CC"/>
      <w:u w:val="single"/>
    </w:rPr>
  </w:style>
  <w:style w:type="character" w:styleId="a4">
    <w:name w:val="FollowedHyperlink"/>
    <w:basedOn w:val="a0"/>
    <w:uiPriority w:val="99"/>
    <w:rsid w:val="008F41E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8463</Characters>
  <Application>Microsoft Office Word</Application>
  <DocSecurity>0</DocSecurity>
  <Lines>70</Lines>
  <Paragraphs>19</Paragraphs>
  <ScaleCrop>false</ScaleCrop>
  <Company>Home</Company>
  <LinksUpToDate>false</LinksUpToDate>
  <CharactersWithSpaces>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изменениями организационной структуры предприятия в условиях кризиса</dc:title>
  <dc:subject/>
  <dc:creator>User</dc:creator>
  <cp:keywords/>
  <dc:description/>
  <cp:lastModifiedBy>Irina</cp:lastModifiedBy>
  <cp:revision>2</cp:revision>
  <dcterms:created xsi:type="dcterms:W3CDTF">2014-07-19T09:23:00Z</dcterms:created>
  <dcterms:modified xsi:type="dcterms:W3CDTF">2014-07-19T09:23:00Z</dcterms:modified>
</cp:coreProperties>
</file>