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379" w:rsidRPr="00C62D4A" w:rsidRDefault="008E6ADA" w:rsidP="008E6ADA">
      <w:pPr>
        <w:spacing w:line="360" w:lineRule="auto"/>
        <w:jc w:val="center"/>
        <w:rPr>
          <w:b/>
          <w:sz w:val="36"/>
          <w:szCs w:val="36"/>
        </w:rPr>
      </w:pPr>
      <w:r>
        <w:rPr>
          <w:b/>
          <w:sz w:val="36"/>
          <w:szCs w:val="36"/>
        </w:rPr>
        <w:t>4</w:t>
      </w:r>
      <w:r w:rsidR="00E751AC">
        <w:rPr>
          <w:b/>
          <w:sz w:val="36"/>
          <w:szCs w:val="36"/>
        </w:rPr>
        <w:t>.</w:t>
      </w:r>
      <w:r w:rsidR="00602379" w:rsidRPr="00C62D4A">
        <w:rPr>
          <w:b/>
          <w:sz w:val="36"/>
          <w:szCs w:val="36"/>
        </w:rPr>
        <w:t>Провода и шнуры.</w:t>
      </w:r>
    </w:p>
    <w:p w:rsidR="00602379" w:rsidRPr="00C62D4A" w:rsidRDefault="00602379" w:rsidP="001E313C">
      <w:pPr>
        <w:spacing w:line="360" w:lineRule="auto"/>
        <w:rPr>
          <w:b/>
          <w:sz w:val="36"/>
          <w:szCs w:val="36"/>
        </w:rPr>
      </w:pPr>
      <w:r w:rsidRPr="00C62D4A">
        <w:rPr>
          <w:b/>
          <w:sz w:val="36"/>
          <w:szCs w:val="36"/>
        </w:rPr>
        <w:t xml:space="preserve">                       Провода, шнуры и кабели.</w:t>
      </w:r>
    </w:p>
    <w:p w:rsidR="00C62D4A" w:rsidRDefault="00C62D4A" w:rsidP="001E313C">
      <w:pPr>
        <w:spacing w:line="360" w:lineRule="auto"/>
        <w:rPr>
          <w:sz w:val="36"/>
          <w:szCs w:val="36"/>
        </w:rPr>
      </w:pPr>
    </w:p>
    <w:p w:rsidR="00C62D4A" w:rsidRDefault="00C62D4A" w:rsidP="001E313C">
      <w:pPr>
        <w:spacing w:line="360" w:lineRule="auto"/>
        <w:rPr>
          <w:sz w:val="36"/>
          <w:szCs w:val="36"/>
        </w:rPr>
      </w:pPr>
    </w:p>
    <w:p w:rsidR="00602379" w:rsidRPr="00C62D4A" w:rsidRDefault="00602379" w:rsidP="001E313C">
      <w:pPr>
        <w:spacing w:line="360" w:lineRule="auto"/>
        <w:rPr>
          <w:sz w:val="28"/>
          <w:szCs w:val="28"/>
        </w:rPr>
      </w:pPr>
      <w:r w:rsidRPr="00C62D4A">
        <w:rPr>
          <w:sz w:val="28"/>
          <w:szCs w:val="28"/>
        </w:rPr>
        <w:t>Кабельную продукцию ГОСТ 15845-80 в зависимости от конструкции подразделяет на провода, шнуры и кабели.</w:t>
      </w:r>
    </w:p>
    <w:p w:rsidR="00375760" w:rsidRDefault="00602379" w:rsidP="001E313C">
      <w:pPr>
        <w:spacing w:line="360" w:lineRule="auto"/>
        <w:rPr>
          <w:sz w:val="28"/>
          <w:szCs w:val="28"/>
        </w:rPr>
      </w:pPr>
      <w:r w:rsidRPr="00C62D4A">
        <w:rPr>
          <w:sz w:val="28"/>
          <w:szCs w:val="28"/>
        </w:rPr>
        <w:t xml:space="preserve">  </w:t>
      </w:r>
    </w:p>
    <w:p w:rsidR="00602379" w:rsidRPr="00C62D4A" w:rsidRDefault="00602379" w:rsidP="001E313C">
      <w:pPr>
        <w:spacing w:line="360" w:lineRule="auto"/>
        <w:rPr>
          <w:sz w:val="28"/>
          <w:szCs w:val="28"/>
        </w:rPr>
      </w:pPr>
      <w:r w:rsidRPr="00C62D4A">
        <w:rPr>
          <w:b/>
          <w:sz w:val="28"/>
          <w:szCs w:val="28"/>
        </w:rPr>
        <w:t>Провод</w:t>
      </w:r>
      <w:r w:rsidRPr="00C62D4A">
        <w:rPr>
          <w:sz w:val="28"/>
          <w:szCs w:val="28"/>
        </w:rPr>
        <w:t>-</w:t>
      </w:r>
      <w:r w:rsidR="0022416F" w:rsidRPr="00C62D4A">
        <w:rPr>
          <w:sz w:val="28"/>
          <w:szCs w:val="28"/>
        </w:rPr>
        <w:t xml:space="preserve"> </w:t>
      </w:r>
      <w:r w:rsidRPr="00C62D4A">
        <w:rPr>
          <w:sz w:val="28"/>
          <w:szCs w:val="28"/>
        </w:rPr>
        <w:t>одна неизолированная или одна и более изолированных жил, имеющих в зависимости от условия прокладки, а так</w:t>
      </w:r>
      <w:r w:rsidR="00596FC3" w:rsidRPr="00C62D4A">
        <w:rPr>
          <w:sz w:val="28"/>
          <w:szCs w:val="28"/>
        </w:rPr>
        <w:t>же эксплуатации неметаллическую оболочку, металлический и неметаллический защитный покров.</w:t>
      </w:r>
    </w:p>
    <w:p w:rsidR="00375760" w:rsidRDefault="00596FC3" w:rsidP="001E313C">
      <w:pPr>
        <w:spacing w:line="360" w:lineRule="auto"/>
        <w:rPr>
          <w:sz w:val="28"/>
          <w:szCs w:val="28"/>
        </w:rPr>
      </w:pPr>
      <w:r w:rsidRPr="00C62D4A">
        <w:rPr>
          <w:sz w:val="28"/>
          <w:szCs w:val="28"/>
        </w:rPr>
        <w:t xml:space="preserve">  </w:t>
      </w:r>
    </w:p>
    <w:p w:rsidR="00596FC3" w:rsidRPr="00C62D4A" w:rsidRDefault="00596FC3" w:rsidP="001E313C">
      <w:pPr>
        <w:spacing w:line="360" w:lineRule="auto"/>
        <w:rPr>
          <w:sz w:val="28"/>
          <w:szCs w:val="28"/>
        </w:rPr>
      </w:pPr>
      <w:r w:rsidRPr="00C62D4A">
        <w:rPr>
          <w:b/>
          <w:sz w:val="28"/>
          <w:szCs w:val="28"/>
        </w:rPr>
        <w:t>Шнур</w:t>
      </w:r>
      <w:r w:rsidRPr="00C62D4A">
        <w:rPr>
          <w:sz w:val="28"/>
          <w:szCs w:val="28"/>
        </w:rPr>
        <w:t>-две и более изолированных гибких и особо гибких, скрученных или уложенных параллельно жил (сечением не более 1,5мм2) в неметаллической оболочке и защитном покрове.</w:t>
      </w:r>
    </w:p>
    <w:p w:rsidR="00375760" w:rsidRDefault="00596FC3" w:rsidP="001E313C">
      <w:pPr>
        <w:spacing w:line="360" w:lineRule="auto"/>
        <w:rPr>
          <w:sz w:val="28"/>
          <w:szCs w:val="28"/>
        </w:rPr>
      </w:pPr>
      <w:r w:rsidRPr="00C62D4A">
        <w:rPr>
          <w:sz w:val="28"/>
          <w:szCs w:val="28"/>
        </w:rPr>
        <w:t xml:space="preserve"> </w:t>
      </w:r>
    </w:p>
    <w:p w:rsidR="00C62D4A" w:rsidRPr="00C62D4A" w:rsidRDefault="00596FC3" w:rsidP="001E313C">
      <w:pPr>
        <w:spacing w:line="360" w:lineRule="auto"/>
        <w:rPr>
          <w:sz w:val="28"/>
          <w:szCs w:val="28"/>
        </w:rPr>
      </w:pPr>
      <w:r w:rsidRPr="00C62D4A">
        <w:rPr>
          <w:sz w:val="28"/>
          <w:szCs w:val="28"/>
        </w:rPr>
        <w:t xml:space="preserve"> </w:t>
      </w:r>
      <w:r w:rsidRPr="00C62D4A">
        <w:rPr>
          <w:b/>
          <w:sz w:val="28"/>
          <w:szCs w:val="28"/>
        </w:rPr>
        <w:t>Кабель</w:t>
      </w:r>
      <w:r w:rsidRPr="00C62D4A">
        <w:rPr>
          <w:sz w:val="28"/>
          <w:szCs w:val="28"/>
        </w:rPr>
        <w:t>-</w:t>
      </w:r>
      <w:r w:rsidR="0022416F" w:rsidRPr="00C62D4A">
        <w:rPr>
          <w:sz w:val="28"/>
          <w:szCs w:val="28"/>
        </w:rPr>
        <w:t xml:space="preserve"> </w:t>
      </w:r>
      <w:r w:rsidRPr="00C62D4A">
        <w:rPr>
          <w:sz w:val="28"/>
          <w:szCs w:val="28"/>
        </w:rPr>
        <w:t>одна из боле изолированных жил большего сечения, заключенных в металлическую или неметаллическую оболочку, поверх которого могут имеется защитный покров и броня. Кабели используются для передачи</w:t>
      </w:r>
      <w:r w:rsidR="006F28C0" w:rsidRPr="00C62D4A">
        <w:rPr>
          <w:sz w:val="28"/>
          <w:szCs w:val="28"/>
        </w:rPr>
        <w:t xml:space="preserve"> </w:t>
      </w:r>
      <w:r w:rsidRPr="00C62D4A">
        <w:rPr>
          <w:sz w:val="28"/>
          <w:szCs w:val="28"/>
        </w:rPr>
        <w:t>электроэнергии в силовых</w:t>
      </w:r>
      <w:r w:rsidR="006F28C0" w:rsidRPr="00C62D4A">
        <w:rPr>
          <w:sz w:val="28"/>
          <w:szCs w:val="28"/>
        </w:rPr>
        <w:t xml:space="preserve"> линиях или в линиях телефонной и телеграфной связи при прокладке под землей, в воздухе и по</w:t>
      </w:r>
      <w:r w:rsidR="001E313C" w:rsidRPr="00C62D4A">
        <w:rPr>
          <w:sz w:val="28"/>
          <w:szCs w:val="28"/>
        </w:rPr>
        <w:t xml:space="preserve">д водой.                                              </w:t>
      </w:r>
    </w:p>
    <w:p w:rsidR="00C62D4A" w:rsidRDefault="00C62D4A" w:rsidP="001E313C">
      <w:pPr>
        <w:spacing w:line="360" w:lineRule="auto"/>
        <w:rPr>
          <w:sz w:val="36"/>
          <w:szCs w:val="36"/>
        </w:rPr>
      </w:pPr>
    </w:p>
    <w:p w:rsidR="00C62D4A" w:rsidRDefault="00C62D4A" w:rsidP="001E313C">
      <w:pPr>
        <w:spacing w:line="360" w:lineRule="auto"/>
        <w:rPr>
          <w:sz w:val="36"/>
          <w:szCs w:val="36"/>
        </w:rPr>
      </w:pPr>
      <w:r>
        <w:rPr>
          <w:sz w:val="36"/>
          <w:szCs w:val="36"/>
        </w:rPr>
        <w:t xml:space="preserve">             </w:t>
      </w:r>
    </w:p>
    <w:p w:rsidR="00C62D4A" w:rsidRDefault="00C62D4A" w:rsidP="001E313C">
      <w:pPr>
        <w:spacing w:line="360" w:lineRule="auto"/>
        <w:rPr>
          <w:sz w:val="36"/>
          <w:szCs w:val="36"/>
        </w:rPr>
      </w:pPr>
    </w:p>
    <w:p w:rsidR="00C62D4A" w:rsidRDefault="00C62D4A" w:rsidP="001E313C">
      <w:pPr>
        <w:spacing w:line="360" w:lineRule="auto"/>
        <w:rPr>
          <w:sz w:val="36"/>
          <w:szCs w:val="36"/>
        </w:rPr>
      </w:pPr>
    </w:p>
    <w:p w:rsidR="00C62D4A" w:rsidRDefault="00C62D4A" w:rsidP="001E313C">
      <w:pPr>
        <w:spacing w:line="360" w:lineRule="auto"/>
        <w:rPr>
          <w:sz w:val="36"/>
          <w:szCs w:val="36"/>
        </w:rPr>
      </w:pPr>
    </w:p>
    <w:p w:rsidR="00C62D4A" w:rsidRDefault="00C62D4A" w:rsidP="001E313C">
      <w:pPr>
        <w:spacing w:line="360" w:lineRule="auto"/>
        <w:rPr>
          <w:sz w:val="36"/>
          <w:szCs w:val="36"/>
        </w:rPr>
      </w:pPr>
    </w:p>
    <w:p w:rsidR="006F28C0" w:rsidRPr="00375760" w:rsidRDefault="008E6ADA" w:rsidP="008E6ADA">
      <w:pPr>
        <w:spacing w:line="360" w:lineRule="auto"/>
        <w:jc w:val="center"/>
        <w:rPr>
          <w:b/>
          <w:sz w:val="36"/>
          <w:szCs w:val="36"/>
        </w:rPr>
      </w:pPr>
      <w:r>
        <w:rPr>
          <w:sz w:val="36"/>
          <w:szCs w:val="36"/>
        </w:rPr>
        <w:t>5.</w:t>
      </w:r>
      <w:r w:rsidR="006F28C0" w:rsidRPr="00375760">
        <w:rPr>
          <w:b/>
          <w:sz w:val="36"/>
          <w:szCs w:val="36"/>
        </w:rPr>
        <w:t>Товарные характеристики и термины</w:t>
      </w:r>
    </w:p>
    <w:p w:rsidR="006F28C0" w:rsidRPr="00C62D4A" w:rsidRDefault="006F28C0" w:rsidP="001E313C">
      <w:pPr>
        <w:tabs>
          <w:tab w:val="left" w:pos="2060"/>
        </w:tabs>
        <w:spacing w:line="360" w:lineRule="auto"/>
        <w:rPr>
          <w:sz w:val="36"/>
          <w:szCs w:val="36"/>
        </w:rPr>
      </w:pPr>
      <w:r w:rsidRPr="00375760">
        <w:rPr>
          <w:b/>
          <w:sz w:val="36"/>
          <w:szCs w:val="36"/>
        </w:rPr>
        <w:tab/>
        <w:t>Кабельной продукции</w:t>
      </w:r>
      <w:r w:rsidRPr="00C62D4A">
        <w:rPr>
          <w:sz w:val="36"/>
          <w:szCs w:val="36"/>
        </w:rPr>
        <w:t>.</w:t>
      </w:r>
    </w:p>
    <w:p w:rsidR="00375760" w:rsidRDefault="00143F66" w:rsidP="00375760">
      <w:pPr>
        <w:tabs>
          <w:tab w:val="left" w:pos="2060"/>
        </w:tabs>
        <w:spacing w:line="360" w:lineRule="auto"/>
        <w:jc w:val="both"/>
        <w:rPr>
          <w:sz w:val="36"/>
          <w:szCs w:val="36"/>
        </w:rPr>
      </w:pPr>
      <w:r>
        <w:rPr>
          <w:sz w:val="36"/>
          <w:szCs w:val="36"/>
        </w:rPr>
        <w:t xml:space="preserve">  </w:t>
      </w:r>
    </w:p>
    <w:p w:rsidR="00375760" w:rsidRDefault="00375760" w:rsidP="00375760">
      <w:pPr>
        <w:tabs>
          <w:tab w:val="left" w:pos="2060"/>
        </w:tabs>
        <w:spacing w:line="360" w:lineRule="auto"/>
        <w:jc w:val="both"/>
        <w:rPr>
          <w:sz w:val="36"/>
          <w:szCs w:val="36"/>
        </w:rPr>
      </w:pPr>
    </w:p>
    <w:p w:rsidR="006F28C0" w:rsidRPr="00375760" w:rsidRDefault="00143F66" w:rsidP="00375760">
      <w:pPr>
        <w:tabs>
          <w:tab w:val="left" w:pos="2060"/>
        </w:tabs>
        <w:spacing w:line="360" w:lineRule="auto"/>
        <w:jc w:val="both"/>
        <w:rPr>
          <w:sz w:val="28"/>
          <w:szCs w:val="28"/>
        </w:rPr>
      </w:pPr>
      <w:r w:rsidRPr="00375760">
        <w:rPr>
          <w:sz w:val="28"/>
          <w:szCs w:val="28"/>
        </w:rPr>
        <w:t>Токоведущая жила-</w:t>
      </w:r>
      <w:r w:rsidR="0022416F" w:rsidRPr="00375760">
        <w:rPr>
          <w:sz w:val="28"/>
          <w:szCs w:val="28"/>
        </w:rPr>
        <w:t xml:space="preserve"> </w:t>
      </w:r>
      <w:r w:rsidRPr="00375760">
        <w:rPr>
          <w:sz w:val="28"/>
          <w:szCs w:val="28"/>
        </w:rPr>
        <w:t xml:space="preserve">центральная часть кабеля, провода и шнура, выполняемая из меди, алюминия, </w:t>
      </w:r>
      <w:r w:rsidR="0022416F" w:rsidRPr="00375760">
        <w:rPr>
          <w:sz w:val="28"/>
          <w:szCs w:val="28"/>
        </w:rPr>
        <w:t>цинкованной</w:t>
      </w:r>
      <w:r w:rsidRPr="00375760">
        <w:rPr>
          <w:sz w:val="28"/>
          <w:szCs w:val="28"/>
        </w:rPr>
        <w:t xml:space="preserve"> стали и других металлов в виде одной или </w:t>
      </w:r>
      <w:r w:rsidR="0022416F" w:rsidRPr="00375760">
        <w:rPr>
          <w:sz w:val="28"/>
          <w:szCs w:val="28"/>
        </w:rPr>
        <w:t>нескольких</w:t>
      </w:r>
      <w:r w:rsidRPr="00375760">
        <w:rPr>
          <w:sz w:val="28"/>
          <w:szCs w:val="28"/>
        </w:rPr>
        <w:t xml:space="preserve"> проволок, сегментов и секторов. С</w:t>
      </w:r>
      <w:r w:rsidR="00D07E65" w:rsidRPr="00375760">
        <w:rPr>
          <w:sz w:val="28"/>
          <w:szCs w:val="28"/>
        </w:rPr>
        <w:t>лужит для прохождения</w:t>
      </w:r>
      <w:r w:rsidR="0022416F" w:rsidRPr="00375760">
        <w:rPr>
          <w:sz w:val="28"/>
          <w:szCs w:val="28"/>
        </w:rPr>
        <w:t xml:space="preserve"> электрического тока при передаче</w:t>
      </w:r>
      <w:r w:rsidR="00D07E65" w:rsidRPr="00375760">
        <w:rPr>
          <w:sz w:val="28"/>
          <w:szCs w:val="28"/>
        </w:rPr>
        <w:t xml:space="preserve"> электрической энергии. Токопроводящие жилы изготовляют из меди или алюминия нормированного сечения. Медную проволоку мягкую марки МТ (неотожженную), а алюминевую-марки АМ (отоженную), полутвердую марки АМТ и твердую марки АТ (неотоженную). Проволочки в жиле могут быть скручены одна с другой и объединены в элементы (стренги).</w:t>
      </w:r>
    </w:p>
    <w:p w:rsidR="00375760" w:rsidRDefault="00D07E65" w:rsidP="00375760">
      <w:pPr>
        <w:tabs>
          <w:tab w:val="left" w:pos="2060"/>
        </w:tabs>
        <w:spacing w:line="360" w:lineRule="auto"/>
        <w:jc w:val="both"/>
        <w:rPr>
          <w:sz w:val="28"/>
          <w:szCs w:val="28"/>
        </w:rPr>
      </w:pPr>
      <w:r w:rsidRPr="00375760">
        <w:rPr>
          <w:sz w:val="28"/>
          <w:szCs w:val="28"/>
        </w:rPr>
        <w:t xml:space="preserve">  </w:t>
      </w:r>
    </w:p>
    <w:p w:rsidR="00D07E65" w:rsidRPr="00375760" w:rsidRDefault="00166A10" w:rsidP="00375760">
      <w:pPr>
        <w:tabs>
          <w:tab w:val="left" w:pos="2060"/>
        </w:tabs>
        <w:spacing w:line="360" w:lineRule="auto"/>
        <w:jc w:val="both"/>
        <w:rPr>
          <w:sz w:val="28"/>
          <w:szCs w:val="28"/>
        </w:rPr>
      </w:pPr>
      <w:r w:rsidRPr="00375760">
        <w:rPr>
          <w:sz w:val="28"/>
          <w:szCs w:val="28"/>
        </w:rPr>
        <w:t>Мягкая проволока имеет высокую проводимость, поэтому потери электроэнергии меньше при использование проволоки твердой. Твердая проволока также более устойчива к механическим повреж</w:t>
      </w:r>
      <w:r w:rsidR="0022416F" w:rsidRPr="00375760">
        <w:rPr>
          <w:sz w:val="28"/>
          <w:szCs w:val="28"/>
        </w:rPr>
        <w:t>де</w:t>
      </w:r>
      <w:r w:rsidRPr="00375760">
        <w:rPr>
          <w:sz w:val="28"/>
          <w:szCs w:val="28"/>
        </w:rPr>
        <w:t>ниям.</w:t>
      </w:r>
    </w:p>
    <w:p w:rsidR="00166A10" w:rsidRPr="00375760" w:rsidRDefault="00166A10" w:rsidP="00375760">
      <w:pPr>
        <w:numPr>
          <w:ilvl w:val="0"/>
          <w:numId w:val="1"/>
        </w:numPr>
        <w:tabs>
          <w:tab w:val="left" w:pos="2060"/>
        </w:tabs>
        <w:spacing w:line="360" w:lineRule="auto"/>
        <w:jc w:val="both"/>
        <w:rPr>
          <w:sz w:val="28"/>
          <w:szCs w:val="28"/>
        </w:rPr>
      </w:pPr>
      <w:r w:rsidRPr="00375760">
        <w:rPr>
          <w:sz w:val="28"/>
          <w:szCs w:val="28"/>
        </w:rPr>
        <w:t>нормальные-</w:t>
      </w:r>
      <w:r w:rsidR="0022416F" w:rsidRPr="00375760">
        <w:rPr>
          <w:sz w:val="28"/>
          <w:szCs w:val="28"/>
        </w:rPr>
        <w:t xml:space="preserve"> </w:t>
      </w:r>
      <w:r w:rsidRPr="00375760">
        <w:rPr>
          <w:sz w:val="28"/>
          <w:szCs w:val="28"/>
        </w:rPr>
        <w:t>для проводов, предназначенных для неподвижной прокладки;</w:t>
      </w:r>
    </w:p>
    <w:p w:rsidR="00166A10" w:rsidRPr="00375760" w:rsidRDefault="00166A10" w:rsidP="00375760">
      <w:pPr>
        <w:numPr>
          <w:ilvl w:val="0"/>
          <w:numId w:val="1"/>
        </w:numPr>
        <w:tabs>
          <w:tab w:val="left" w:pos="2060"/>
        </w:tabs>
        <w:spacing w:line="360" w:lineRule="auto"/>
        <w:jc w:val="both"/>
        <w:rPr>
          <w:sz w:val="28"/>
          <w:szCs w:val="28"/>
        </w:rPr>
      </w:pPr>
      <w:r w:rsidRPr="00375760">
        <w:rPr>
          <w:sz w:val="28"/>
          <w:szCs w:val="28"/>
        </w:rPr>
        <w:t>гибкие-</w:t>
      </w:r>
      <w:r w:rsidR="0022416F" w:rsidRPr="00375760">
        <w:rPr>
          <w:sz w:val="28"/>
          <w:szCs w:val="28"/>
        </w:rPr>
        <w:t xml:space="preserve"> </w:t>
      </w:r>
      <w:r w:rsidRPr="00375760">
        <w:rPr>
          <w:sz w:val="28"/>
          <w:szCs w:val="28"/>
        </w:rPr>
        <w:t xml:space="preserve">для проводов, предназначенных для неподвижной прокладки, где требуется </w:t>
      </w:r>
      <w:r w:rsidR="0022416F" w:rsidRPr="00375760">
        <w:rPr>
          <w:sz w:val="28"/>
          <w:szCs w:val="28"/>
        </w:rPr>
        <w:t>определенная</w:t>
      </w:r>
      <w:r w:rsidRPr="00375760">
        <w:rPr>
          <w:sz w:val="28"/>
          <w:szCs w:val="28"/>
        </w:rPr>
        <w:t xml:space="preserve"> гибкость при монтаже;</w:t>
      </w:r>
    </w:p>
    <w:p w:rsidR="00166A10" w:rsidRPr="00375760" w:rsidRDefault="00166A10" w:rsidP="00375760">
      <w:pPr>
        <w:numPr>
          <w:ilvl w:val="0"/>
          <w:numId w:val="1"/>
        </w:numPr>
        <w:tabs>
          <w:tab w:val="left" w:pos="2060"/>
        </w:tabs>
        <w:spacing w:line="360" w:lineRule="auto"/>
        <w:jc w:val="both"/>
        <w:rPr>
          <w:sz w:val="28"/>
          <w:szCs w:val="28"/>
        </w:rPr>
      </w:pPr>
      <w:r w:rsidRPr="00375760">
        <w:rPr>
          <w:sz w:val="28"/>
          <w:szCs w:val="28"/>
        </w:rPr>
        <w:t>повышенной гибкости-</w:t>
      </w:r>
      <w:r w:rsidR="0022416F" w:rsidRPr="00375760">
        <w:rPr>
          <w:sz w:val="28"/>
          <w:szCs w:val="28"/>
        </w:rPr>
        <w:t xml:space="preserve"> </w:t>
      </w:r>
      <w:r w:rsidRPr="00375760">
        <w:rPr>
          <w:sz w:val="28"/>
          <w:szCs w:val="28"/>
        </w:rPr>
        <w:t>для проводов, работающих при маленьких радиусах изгиба;</w:t>
      </w:r>
    </w:p>
    <w:p w:rsidR="00166A10" w:rsidRPr="00375760" w:rsidRDefault="00166A10" w:rsidP="00375760">
      <w:pPr>
        <w:numPr>
          <w:ilvl w:val="0"/>
          <w:numId w:val="1"/>
        </w:numPr>
        <w:tabs>
          <w:tab w:val="left" w:pos="2060"/>
        </w:tabs>
        <w:spacing w:line="360" w:lineRule="auto"/>
        <w:jc w:val="both"/>
        <w:rPr>
          <w:sz w:val="28"/>
          <w:szCs w:val="28"/>
        </w:rPr>
      </w:pPr>
      <w:r w:rsidRPr="00375760">
        <w:rPr>
          <w:sz w:val="28"/>
          <w:szCs w:val="28"/>
        </w:rPr>
        <w:t>особо гибкие-</w:t>
      </w:r>
      <w:r w:rsidR="0022416F" w:rsidRPr="00375760">
        <w:rPr>
          <w:sz w:val="28"/>
          <w:szCs w:val="28"/>
        </w:rPr>
        <w:t xml:space="preserve"> </w:t>
      </w:r>
      <w:r w:rsidRPr="00375760">
        <w:rPr>
          <w:sz w:val="28"/>
          <w:szCs w:val="28"/>
        </w:rPr>
        <w:t>для проводов, используемых в условиях повышенной гибкости жил.</w:t>
      </w:r>
    </w:p>
    <w:p w:rsidR="00166A10" w:rsidRPr="00375760" w:rsidRDefault="00166A10" w:rsidP="00375760">
      <w:pPr>
        <w:tabs>
          <w:tab w:val="left" w:pos="2060"/>
        </w:tabs>
        <w:spacing w:line="360" w:lineRule="auto"/>
        <w:jc w:val="both"/>
        <w:rPr>
          <w:sz w:val="28"/>
          <w:szCs w:val="28"/>
        </w:rPr>
      </w:pPr>
      <w:r w:rsidRPr="00375760">
        <w:rPr>
          <w:sz w:val="28"/>
          <w:szCs w:val="28"/>
        </w:rPr>
        <w:t xml:space="preserve">  Сечение жилы-</w:t>
      </w:r>
      <w:r w:rsidR="0022416F" w:rsidRPr="00375760">
        <w:rPr>
          <w:sz w:val="28"/>
          <w:szCs w:val="28"/>
        </w:rPr>
        <w:t xml:space="preserve"> </w:t>
      </w:r>
      <w:r w:rsidRPr="00375760">
        <w:rPr>
          <w:sz w:val="28"/>
          <w:szCs w:val="28"/>
        </w:rPr>
        <w:t>площадь поперечного сечения</w:t>
      </w:r>
      <w:r w:rsidR="00275203" w:rsidRPr="00375760">
        <w:rPr>
          <w:sz w:val="28"/>
          <w:szCs w:val="28"/>
        </w:rPr>
        <w:t xml:space="preserve"> </w:t>
      </w:r>
      <w:r w:rsidR="001E313C" w:rsidRPr="00375760">
        <w:rPr>
          <w:sz w:val="28"/>
          <w:szCs w:val="28"/>
        </w:rPr>
        <w:t>токоведущий</w:t>
      </w:r>
      <w:r w:rsidR="00275203" w:rsidRPr="00375760">
        <w:rPr>
          <w:sz w:val="28"/>
          <w:szCs w:val="28"/>
        </w:rPr>
        <w:t xml:space="preserve"> </w:t>
      </w:r>
      <w:r w:rsidR="001E313C" w:rsidRPr="00375760">
        <w:rPr>
          <w:sz w:val="28"/>
          <w:szCs w:val="28"/>
        </w:rPr>
        <w:t xml:space="preserve">жилы в мм2, </w:t>
      </w:r>
      <w:r w:rsidR="00275203" w:rsidRPr="00375760">
        <w:rPr>
          <w:sz w:val="28"/>
          <w:szCs w:val="28"/>
        </w:rPr>
        <w:t>характеризует</w:t>
      </w:r>
      <w:r w:rsidR="001E313C" w:rsidRPr="00375760">
        <w:rPr>
          <w:sz w:val="28"/>
          <w:szCs w:val="28"/>
        </w:rPr>
        <w:t xml:space="preserve"> допустимую для данного вида продукции силу тока (токовую нагрузку). </w:t>
      </w:r>
    </w:p>
    <w:p w:rsidR="001E313C" w:rsidRPr="00375760" w:rsidRDefault="00275203" w:rsidP="00375760">
      <w:pPr>
        <w:tabs>
          <w:tab w:val="left" w:pos="2060"/>
        </w:tabs>
        <w:spacing w:line="360" w:lineRule="auto"/>
        <w:jc w:val="both"/>
        <w:rPr>
          <w:sz w:val="28"/>
          <w:szCs w:val="28"/>
          <w:lang w:val="en-US"/>
        </w:rPr>
      </w:pPr>
      <w:r w:rsidRPr="00375760">
        <w:rPr>
          <w:sz w:val="28"/>
          <w:szCs w:val="28"/>
        </w:rPr>
        <w:t xml:space="preserve">  Изоляция кабельной продукции - неэлектропроводное покрытие токоведущей жилы. Основные изоляционные</w:t>
      </w:r>
      <w:r>
        <w:rPr>
          <w:sz w:val="36"/>
          <w:szCs w:val="36"/>
        </w:rPr>
        <w:t xml:space="preserve"> </w:t>
      </w:r>
      <w:r w:rsidRPr="00375760">
        <w:rPr>
          <w:sz w:val="28"/>
          <w:szCs w:val="28"/>
        </w:rPr>
        <w:t>материалы: кабельная бумага с пропиткой маслоканифольным составом; полимерные материалы (полиэтилен, поливинилхлорид,</w:t>
      </w:r>
      <w:r>
        <w:rPr>
          <w:sz w:val="36"/>
          <w:szCs w:val="36"/>
        </w:rPr>
        <w:t xml:space="preserve"> </w:t>
      </w:r>
      <w:r w:rsidRPr="00375760">
        <w:rPr>
          <w:sz w:val="28"/>
          <w:szCs w:val="28"/>
        </w:rPr>
        <w:t>фторопласт и другие), наносимые</w:t>
      </w:r>
      <w:r>
        <w:rPr>
          <w:sz w:val="36"/>
          <w:szCs w:val="36"/>
        </w:rPr>
        <w:t xml:space="preserve"> </w:t>
      </w:r>
      <w:r w:rsidRPr="00375760">
        <w:rPr>
          <w:sz w:val="28"/>
          <w:szCs w:val="28"/>
        </w:rPr>
        <w:t>на жилу</w:t>
      </w:r>
      <w:r>
        <w:rPr>
          <w:sz w:val="36"/>
          <w:szCs w:val="36"/>
        </w:rPr>
        <w:t xml:space="preserve"> </w:t>
      </w:r>
      <w:r w:rsidRPr="00375760">
        <w:rPr>
          <w:sz w:val="28"/>
          <w:szCs w:val="28"/>
        </w:rPr>
        <w:t>методом экструзии; резина; электроизоляционный лак; шелк; хлопчатобумажная пряжа и др.</w:t>
      </w:r>
    </w:p>
    <w:p w:rsidR="00B345F0" w:rsidRPr="00375760" w:rsidRDefault="00A36595" w:rsidP="00375760">
      <w:pPr>
        <w:tabs>
          <w:tab w:val="left" w:pos="2060"/>
        </w:tabs>
        <w:spacing w:line="360" w:lineRule="auto"/>
        <w:jc w:val="both"/>
        <w:rPr>
          <w:sz w:val="28"/>
          <w:szCs w:val="28"/>
        </w:rPr>
      </w:pPr>
      <w:r w:rsidRPr="00375760">
        <w:rPr>
          <w:sz w:val="28"/>
          <w:szCs w:val="28"/>
        </w:rPr>
        <w:t xml:space="preserve">В качестве изоляции также применяют материалы, обладающие изоляционными свойствами: резину, пластмассы, ленты, лавсан, стекловолокна, эмаль, лаки. Изоляционную резину </w:t>
      </w:r>
      <w:r w:rsidR="00E51476" w:rsidRPr="00375760">
        <w:rPr>
          <w:sz w:val="28"/>
          <w:szCs w:val="28"/>
        </w:rPr>
        <w:t>изготавливают на основе натурального и синтетического каучука. Т</w:t>
      </w:r>
      <w:r w:rsidR="0022416F" w:rsidRPr="00375760">
        <w:rPr>
          <w:sz w:val="28"/>
          <w:szCs w:val="28"/>
        </w:rPr>
        <w:t>акая</w:t>
      </w:r>
      <w:r w:rsidR="00E51476" w:rsidRPr="00375760">
        <w:rPr>
          <w:sz w:val="28"/>
          <w:szCs w:val="28"/>
        </w:rPr>
        <w:t xml:space="preserve"> изоляция отличается гибкостью эластичностью. Широко распространена негорючая, эластичная изоляция из поливинилхлорида. Изоляция, выполненная из переплёта пряжи и нитей, называется оплёткой, а наложенная по </w:t>
      </w:r>
      <w:r w:rsidR="0022416F" w:rsidRPr="00375760">
        <w:rPr>
          <w:sz w:val="28"/>
          <w:szCs w:val="28"/>
        </w:rPr>
        <w:t>спирали</w:t>
      </w:r>
      <w:r w:rsidR="00E51476" w:rsidRPr="00375760">
        <w:rPr>
          <w:sz w:val="28"/>
          <w:szCs w:val="28"/>
        </w:rPr>
        <w:t>-</w:t>
      </w:r>
      <w:r w:rsidR="0022416F" w:rsidRPr="00375760">
        <w:rPr>
          <w:sz w:val="28"/>
          <w:szCs w:val="28"/>
        </w:rPr>
        <w:t xml:space="preserve"> </w:t>
      </w:r>
      <w:r w:rsidR="00E51476" w:rsidRPr="00375760">
        <w:rPr>
          <w:sz w:val="28"/>
          <w:szCs w:val="28"/>
        </w:rPr>
        <w:t>обмоткой. Изоляция из резины и пластмассы накладывают сплошным слоем. Толщина изоляции в зависимости от назначения продукции составляет 0,05-3мм.</w:t>
      </w:r>
    </w:p>
    <w:p w:rsidR="00D3791F" w:rsidRPr="00375760" w:rsidRDefault="00D3791F" w:rsidP="00375760">
      <w:pPr>
        <w:tabs>
          <w:tab w:val="left" w:pos="2060"/>
        </w:tabs>
        <w:spacing w:line="360" w:lineRule="auto"/>
        <w:jc w:val="both"/>
        <w:rPr>
          <w:sz w:val="28"/>
          <w:szCs w:val="28"/>
        </w:rPr>
      </w:pPr>
      <w:r w:rsidRPr="00375760">
        <w:rPr>
          <w:sz w:val="28"/>
          <w:szCs w:val="28"/>
        </w:rPr>
        <w:t xml:space="preserve">  Оболочка кабеля- покрытие из полимерного материала, резины и навитой сверху металлической ленты из алюминия, стали, предназначенное для защиты токоведущих жил от воздействия влаги, химических веществ, света и механических нагрузок.</w:t>
      </w:r>
    </w:p>
    <w:p w:rsidR="00D3791F" w:rsidRPr="00375760" w:rsidRDefault="00D3791F" w:rsidP="00375760">
      <w:pPr>
        <w:tabs>
          <w:tab w:val="left" w:pos="2060"/>
        </w:tabs>
        <w:spacing w:line="360" w:lineRule="auto"/>
        <w:jc w:val="both"/>
        <w:rPr>
          <w:sz w:val="28"/>
          <w:szCs w:val="28"/>
        </w:rPr>
      </w:pPr>
      <w:r w:rsidRPr="00375760">
        <w:rPr>
          <w:sz w:val="28"/>
          <w:szCs w:val="28"/>
        </w:rPr>
        <w:t xml:space="preserve">  Защитный покров кабеля- покрытие из битума, кабельной бумаги или ленты из фторопласта, предохраняющие от механических повреждений.</w:t>
      </w:r>
    </w:p>
    <w:p w:rsidR="00D3791F" w:rsidRPr="00375760" w:rsidRDefault="00D3791F" w:rsidP="00375760">
      <w:pPr>
        <w:tabs>
          <w:tab w:val="left" w:pos="2060"/>
        </w:tabs>
        <w:spacing w:line="360" w:lineRule="auto"/>
        <w:jc w:val="both"/>
        <w:rPr>
          <w:sz w:val="28"/>
          <w:szCs w:val="28"/>
        </w:rPr>
      </w:pPr>
      <w:r w:rsidRPr="00375760">
        <w:rPr>
          <w:sz w:val="28"/>
          <w:szCs w:val="28"/>
        </w:rPr>
        <w:t xml:space="preserve">  Броня кабеля- покрытие поверх кабеля из стальной оцинкованной ленты или проволоки, предохраняющий кабель от механических повреждений.</w:t>
      </w:r>
    </w:p>
    <w:p w:rsidR="00D3791F" w:rsidRPr="00375760" w:rsidRDefault="00D3791F" w:rsidP="00375760">
      <w:pPr>
        <w:tabs>
          <w:tab w:val="left" w:pos="2060"/>
        </w:tabs>
        <w:spacing w:line="360" w:lineRule="auto"/>
        <w:jc w:val="both"/>
        <w:rPr>
          <w:sz w:val="28"/>
          <w:szCs w:val="28"/>
        </w:rPr>
      </w:pPr>
      <w:r w:rsidRPr="00375760">
        <w:rPr>
          <w:sz w:val="28"/>
          <w:szCs w:val="28"/>
        </w:rPr>
        <w:t xml:space="preserve">  Обмотка провода- </w:t>
      </w:r>
      <w:r w:rsidR="00E8103D" w:rsidRPr="00375760">
        <w:rPr>
          <w:sz w:val="28"/>
          <w:szCs w:val="28"/>
        </w:rPr>
        <w:t>изоляция из пряжи или нитей, наложенная на провод винтовой линии. Оплётка провода, шнура- изоляция из пряжи или нитей, выполненная переплетением.</w:t>
      </w:r>
    </w:p>
    <w:p w:rsidR="00E8103D" w:rsidRPr="00375760" w:rsidRDefault="00E8103D" w:rsidP="00375760">
      <w:pPr>
        <w:tabs>
          <w:tab w:val="left" w:pos="2060"/>
        </w:tabs>
        <w:spacing w:line="360" w:lineRule="auto"/>
        <w:jc w:val="both"/>
        <w:rPr>
          <w:sz w:val="28"/>
          <w:szCs w:val="28"/>
        </w:rPr>
      </w:pPr>
      <w:r w:rsidRPr="00375760">
        <w:rPr>
          <w:sz w:val="28"/>
          <w:szCs w:val="28"/>
        </w:rPr>
        <w:t>Эмалированный провод- медная или алюминиевая жила небольшого сечения, покрытая тонким слоем электроизоляционной эмали, лака. Предназначен для изготовления обломок электрических машин проборов.</w:t>
      </w:r>
    </w:p>
    <w:p w:rsidR="00E8103D" w:rsidRPr="00C62D4A" w:rsidRDefault="00E8103D" w:rsidP="00C62D4A">
      <w:pPr>
        <w:tabs>
          <w:tab w:val="left" w:pos="2060"/>
        </w:tabs>
        <w:spacing w:line="360" w:lineRule="auto"/>
        <w:jc w:val="both"/>
      </w:pPr>
      <w:r>
        <w:rPr>
          <w:sz w:val="36"/>
          <w:szCs w:val="36"/>
        </w:rPr>
        <w:t xml:space="preserve">  </w:t>
      </w:r>
      <w:r w:rsidRPr="00C62D4A">
        <w:t xml:space="preserve">Строительная длина кабеля, провода- </w:t>
      </w:r>
      <w:r w:rsidR="0022416F" w:rsidRPr="00C62D4A">
        <w:t>минимальная</w:t>
      </w:r>
      <w:r w:rsidRPr="00C62D4A">
        <w:t xml:space="preserve"> длина в метрах</w:t>
      </w:r>
      <w:r w:rsidR="0022416F" w:rsidRPr="00C62D4A">
        <w:t xml:space="preserve"> </w:t>
      </w:r>
      <w:r w:rsidRPr="00C62D4A">
        <w:t>отрезков кабеля, провода</w:t>
      </w:r>
      <w:r w:rsidR="0022416F" w:rsidRPr="00C62D4A">
        <w:t>, поставляемых на барабанах и катушках.</w:t>
      </w:r>
    </w:p>
    <w:p w:rsidR="0022416F" w:rsidRDefault="0022416F" w:rsidP="00C62D4A">
      <w:pPr>
        <w:tabs>
          <w:tab w:val="left" w:pos="2060"/>
        </w:tabs>
        <w:spacing w:line="360" w:lineRule="auto"/>
        <w:jc w:val="both"/>
      </w:pPr>
      <w:r w:rsidRPr="00C62D4A">
        <w:t xml:space="preserve">  Номер кабельного барабана- диаметр щеки барабана в дециметрах.</w:t>
      </w:r>
    </w:p>
    <w:p w:rsidR="00375760" w:rsidRDefault="00375760" w:rsidP="00C62D4A">
      <w:pPr>
        <w:tabs>
          <w:tab w:val="left" w:pos="2060"/>
        </w:tabs>
        <w:spacing w:line="360" w:lineRule="auto"/>
        <w:jc w:val="both"/>
      </w:pPr>
    </w:p>
    <w:p w:rsidR="00375760" w:rsidRDefault="00375760" w:rsidP="00C62D4A">
      <w:pPr>
        <w:tabs>
          <w:tab w:val="left" w:pos="2060"/>
        </w:tabs>
        <w:spacing w:line="360" w:lineRule="auto"/>
        <w:jc w:val="both"/>
      </w:pPr>
    </w:p>
    <w:p w:rsidR="00375760" w:rsidRDefault="00375760" w:rsidP="00C62D4A">
      <w:pPr>
        <w:tabs>
          <w:tab w:val="left" w:pos="2060"/>
        </w:tabs>
        <w:spacing w:line="360" w:lineRule="auto"/>
        <w:jc w:val="both"/>
        <w:rPr>
          <w:b/>
          <w:sz w:val="36"/>
          <w:szCs w:val="36"/>
        </w:rPr>
      </w:pPr>
      <w:r>
        <w:rPr>
          <w:sz w:val="36"/>
          <w:szCs w:val="36"/>
        </w:rPr>
        <w:t xml:space="preserve">                    </w:t>
      </w:r>
      <w:r w:rsidRPr="00375760">
        <w:rPr>
          <w:b/>
          <w:sz w:val="36"/>
          <w:szCs w:val="36"/>
        </w:rPr>
        <w:t>Ассортимент</w:t>
      </w:r>
      <w:r>
        <w:rPr>
          <w:b/>
          <w:sz w:val="36"/>
          <w:szCs w:val="36"/>
        </w:rPr>
        <w:t xml:space="preserve"> проводов и шнуров</w:t>
      </w:r>
    </w:p>
    <w:p w:rsidR="00375760" w:rsidRDefault="00375760" w:rsidP="00C62D4A">
      <w:pPr>
        <w:tabs>
          <w:tab w:val="left" w:pos="2060"/>
        </w:tabs>
        <w:spacing w:line="360" w:lineRule="auto"/>
        <w:jc w:val="both"/>
        <w:rPr>
          <w:b/>
          <w:sz w:val="36"/>
          <w:szCs w:val="36"/>
        </w:rPr>
      </w:pPr>
    </w:p>
    <w:p w:rsidR="00375760" w:rsidRDefault="00AB71A6" w:rsidP="00AB71A6">
      <w:pPr>
        <w:tabs>
          <w:tab w:val="left" w:pos="2060"/>
        </w:tabs>
        <w:spacing w:line="360" w:lineRule="auto"/>
        <w:jc w:val="both"/>
        <w:rPr>
          <w:sz w:val="28"/>
          <w:szCs w:val="28"/>
        </w:rPr>
      </w:pPr>
      <w:r>
        <w:rPr>
          <w:sz w:val="28"/>
          <w:szCs w:val="28"/>
        </w:rPr>
        <w:tab/>
      </w:r>
      <w:r w:rsidR="00375760" w:rsidRPr="00375760">
        <w:rPr>
          <w:sz w:val="28"/>
          <w:szCs w:val="28"/>
        </w:rPr>
        <w:t>Пр</w:t>
      </w:r>
      <w:r w:rsidR="00375760">
        <w:rPr>
          <w:sz w:val="28"/>
          <w:szCs w:val="28"/>
        </w:rPr>
        <w:t>оводниковые изделия подразделяют на следующие группы: провода установочные и арматурные, шнуры соединительные для бытовых электроприборов и армированные, наборы проводов и шнуров (табл.1).</w:t>
      </w:r>
    </w:p>
    <w:p w:rsidR="00375760" w:rsidRDefault="00375760" w:rsidP="00AB71A6">
      <w:pPr>
        <w:tabs>
          <w:tab w:val="left" w:pos="2060"/>
        </w:tabs>
        <w:spacing w:line="360" w:lineRule="auto"/>
        <w:jc w:val="both"/>
        <w:rPr>
          <w:sz w:val="28"/>
          <w:szCs w:val="28"/>
        </w:rPr>
      </w:pPr>
    </w:p>
    <w:p w:rsidR="00993A0E" w:rsidRDefault="00993A0E" w:rsidP="00AB71A6">
      <w:pPr>
        <w:tabs>
          <w:tab w:val="left" w:pos="2060"/>
        </w:tabs>
        <w:spacing w:line="360" w:lineRule="auto"/>
        <w:jc w:val="center"/>
        <w:rPr>
          <w:b/>
          <w:sz w:val="36"/>
          <w:szCs w:val="36"/>
        </w:rPr>
      </w:pPr>
      <w:r>
        <w:rPr>
          <w:b/>
          <w:sz w:val="36"/>
          <w:szCs w:val="36"/>
        </w:rPr>
        <w:t>Установочные провода</w:t>
      </w:r>
    </w:p>
    <w:p w:rsidR="00993A0E" w:rsidRDefault="00993A0E" w:rsidP="00AB71A6">
      <w:pPr>
        <w:tabs>
          <w:tab w:val="left" w:pos="2060"/>
        </w:tabs>
        <w:spacing w:line="360" w:lineRule="auto"/>
        <w:jc w:val="both"/>
        <w:rPr>
          <w:b/>
          <w:sz w:val="36"/>
          <w:szCs w:val="36"/>
        </w:rPr>
      </w:pPr>
    </w:p>
    <w:p w:rsidR="00EF3C39" w:rsidRDefault="00AB71A6" w:rsidP="00AB71A6">
      <w:pPr>
        <w:tabs>
          <w:tab w:val="left" w:pos="2060"/>
        </w:tabs>
        <w:spacing w:line="360" w:lineRule="auto"/>
        <w:jc w:val="both"/>
        <w:rPr>
          <w:sz w:val="28"/>
          <w:szCs w:val="28"/>
        </w:rPr>
      </w:pPr>
      <w:r>
        <w:rPr>
          <w:sz w:val="28"/>
          <w:szCs w:val="28"/>
        </w:rPr>
        <w:tab/>
      </w:r>
      <w:r w:rsidR="00993A0E">
        <w:rPr>
          <w:sz w:val="28"/>
          <w:szCs w:val="28"/>
        </w:rPr>
        <w:t>Установочные провода предназначены для распределения электрической энергии в силовых и осветительных установках при неподвижной прокладке на открытом воздухе и внутри помещения, а также при открытой прокладке.</w:t>
      </w:r>
    </w:p>
    <w:p w:rsidR="00AB71A6" w:rsidRDefault="00AB71A6" w:rsidP="00AB71A6">
      <w:pPr>
        <w:tabs>
          <w:tab w:val="left" w:pos="2060"/>
        </w:tabs>
        <w:spacing w:line="360" w:lineRule="auto"/>
        <w:jc w:val="both"/>
        <w:rPr>
          <w:sz w:val="28"/>
          <w:szCs w:val="28"/>
        </w:rPr>
      </w:pPr>
      <w:r>
        <w:rPr>
          <w:sz w:val="28"/>
          <w:szCs w:val="28"/>
        </w:rPr>
        <w:tab/>
      </w:r>
      <w:r w:rsidR="00EF3C39">
        <w:rPr>
          <w:sz w:val="28"/>
          <w:szCs w:val="28"/>
        </w:rPr>
        <w:t>Буквы на марке означают</w:t>
      </w:r>
      <w:r>
        <w:rPr>
          <w:sz w:val="28"/>
          <w:szCs w:val="28"/>
        </w:rPr>
        <w:t>:</w:t>
      </w:r>
      <w:r w:rsidR="00EF3C39">
        <w:rPr>
          <w:sz w:val="28"/>
          <w:szCs w:val="28"/>
        </w:rPr>
        <w:t xml:space="preserve"> А – алюминиевая жила, Г – гибкий, Л – лакированный, Н – найрит, Р – резин</w:t>
      </w:r>
      <w:r>
        <w:rPr>
          <w:sz w:val="28"/>
          <w:szCs w:val="28"/>
        </w:rPr>
        <w:t>а</w:t>
      </w:r>
      <w:r w:rsidR="00EF3C39">
        <w:rPr>
          <w:sz w:val="28"/>
          <w:szCs w:val="28"/>
        </w:rPr>
        <w:t xml:space="preserve">, </w:t>
      </w:r>
      <w:r>
        <w:rPr>
          <w:sz w:val="28"/>
          <w:szCs w:val="28"/>
        </w:rPr>
        <w:t>В – поливинилхлорид, П -  плоский с разделительным основанием, ПС – плоский без разделительного основания.</w:t>
      </w:r>
    </w:p>
    <w:p w:rsidR="00AB71A6" w:rsidRDefault="00AB71A6" w:rsidP="00AB71A6">
      <w:pPr>
        <w:tabs>
          <w:tab w:val="left" w:pos="2060"/>
        </w:tabs>
        <w:spacing w:line="360" w:lineRule="auto"/>
        <w:jc w:val="both"/>
        <w:rPr>
          <w:sz w:val="28"/>
          <w:szCs w:val="28"/>
        </w:rPr>
      </w:pPr>
    </w:p>
    <w:p w:rsidR="00EF3C39" w:rsidRDefault="00375760" w:rsidP="00AB71A6">
      <w:pPr>
        <w:tabs>
          <w:tab w:val="left" w:pos="2060"/>
        </w:tabs>
        <w:spacing w:line="360" w:lineRule="auto"/>
        <w:jc w:val="both"/>
        <w:rPr>
          <w:b/>
          <w:sz w:val="36"/>
          <w:szCs w:val="36"/>
        </w:rPr>
      </w:pPr>
      <w:r w:rsidRPr="00375760">
        <w:rPr>
          <w:sz w:val="28"/>
          <w:szCs w:val="28"/>
        </w:rPr>
        <w:tab/>
      </w:r>
      <w:r w:rsidR="00AB71A6" w:rsidRPr="00AB71A6">
        <w:rPr>
          <w:b/>
          <w:sz w:val="36"/>
          <w:szCs w:val="36"/>
        </w:rPr>
        <w:t>Арматурные провода</w:t>
      </w:r>
    </w:p>
    <w:p w:rsidR="00AB71A6" w:rsidRDefault="00AB71A6" w:rsidP="00AB71A6">
      <w:pPr>
        <w:tabs>
          <w:tab w:val="left" w:pos="2060"/>
        </w:tabs>
        <w:spacing w:line="360" w:lineRule="auto"/>
        <w:jc w:val="both"/>
        <w:rPr>
          <w:b/>
          <w:sz w:val="36"/>
          <w:szCs w:val="36"/>
        </w:rPr>
      </w:pPr>
      <w:r>
        <w:rPr>
          <w:b/>
          <w:sz w:val="36"/>
          <w:szCs w:val="36"/>
        </w:rPr>
        <w:tab/>
      </w:r>
    </w:p>
    <w:p w:rsidR="00AB71A6" w:rsidRDefault="00AB71A6" w:rsidP="00AB71A6">
      <w:pPr>
        <w:tabs>
          <w:tab w:val="left" w:pos="2060"/>
        </w:tabs>
        <w:spacing w:line="360" w:lineRule="auto"/>
        <w:jc w:val="both"/>
        <w:rPr>
          <w:sz w:val="28"/>
          <w:szCs w:val="28"/>
        </w:rPr>
      </w:pPr>
      <w:r>
        <w:rPr>
          <w:b/>
          <w:sz w:val="36"/>
          <w:szCs w:val="36"/>
        </w:rPr>
        <w:tab/>
      </w:r>
      <w:r>
        <w:rPr>
          <w:sz w:val="28"/>
          <w:szCs w:val="28"/>
        </w:rPr>
        <w:t>Предназначены для зарядки осветительной арматуры.</w:t>
      </w:r>
    </w:p>
    <w:p w:rsidR="00AB71A6" w:rsidRPr="00AB71A6" w:rsidRDefault="00AB71A6" w:rsidP="00AB71A6">
      <w:pPr>
        <w:tabs>
          <w:tab w:val="left" w:pos="2060"/>
        </w:tabs>
        <w:spacing w:line="360" w:lineRule="auto"/>
        <w:jc w:val="both"/>
        <w:rPr>
          <w:sz w:val="28"/>
          <w:szCs w:val="28"/>
        </w:rPr>
      </w:pPr>
      <w:r>
        <w:rPr>
          <w:sz w:val="28"/>
          <w:szCs w:val="28"/>
        </w:rPr>
        <w:t>Токопроводящие жилы изготовляют из медной проволоки различных типов, изоля</w:t>
      </w:r>
      <w:r w:rsidR="00995728">
        <w:rPr>
          <w:sz w:val="28"/>
          <w:szCs w:val="28"/>
        </w:rPr>
        <w:t>цию – из кремийорганической резины, поливинилхлорида, обладают нагревостойкостью .и выдерживают температуру 85 – 100 С</w:t>
      </w:r>
    </w:p>
    <w:p w:rsidR="00CA3001" w:rsidRDefault="00A03AA4" w:rsidP="00C62D4A">
      <w:pPr>
        <w:tabs>
          <w:tab w:val="left" w:pos="2060"/>
        </w:tabs>
        <w:spacing w:line="360" w:lineRule="auto"/>
        <w:jc w:val="both"/>
      </w:pPr>
      <w:r>
        <w:t xml:space="preserve">                                                                                                                                         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3240"/>
        <w:gridCol w:w="3780"/>
        <w:gridCol w:w="1183"/>
      </w:tblGrid>
      <w:tr w:rsidR="00CA3001" w:rsidTr="008268DD">
        <w:tc>
          <w:tcPr>
            <w:tcW w:w="1368" w:type="dxa"/>
          </w:tcPr>
          <w:p w:rsidR="00CA3001" w:rsidRPr="008268DD" w:rsidRDefault="00CA3001" w:rsidP="008268DD">
            <w:pPr>
              <w:tabs>
                <w:tab w:val="left" w:pos="2060"/>
              </w:tabs>
              <w:spacing w:line="360" w:lineRule="auto"/>
              <w:jc w:val="center"/>
              <w:rPr>
                <w:b/>
                <w:sz w:val="28"/>
                <w:szCs w:val="28"/>
              </w:rPr>
            </w:pPr>
            <w:r w:rsidRPr="008268DD">
              <w:rPr>
                <w:b/>
                <w:sz w:val="28"/>
                <w:szCs w:val="28"/>
              </w:rPr>
              <w:t>Марка</w:t>
            </w:r>
          </w:p>
        </w:tc>
        <w:tc>
          <w:tcPr>
            <w:tcW w:w="3240" w:type="dxa"/>
          </w:tcPr>
          <w:p w:rsidR="00CA3001" w:rsidRPr="008268DD" w:rsidRDefault="00CA3001" w:rsidP="008268DD">
            <w:pPr>
              <w:tabs>
                <w:tab w:val="left" w:pos="2060"/>
              </w:tabs>
              <w:spacing w:line="360" w:lineRule="auto"/>
              <w:jc w:val="center"/>
              <w:rPr>
                <w:b/>
                <w:sz w:val="28"/>
                <w:szCs w:val="28"/>
              </w:rPr>
            </w:pPr>
            <w:r w:rsidRPr="008268DD">
              <w:rPr>
                <w:b/>
                <w:sz w:val="28"/>
                <w:szCs w:val="28"/>
              </w:rPr>
              <w:t>Наименование элемента</w:t>
            </w:r>
          </w:p>
        </w:tc>
        <w:tc>
          <w:tcPr>
            <w:tcW w:w="3780" w:type="dxa"/>
          </w:tcPr>
          <w:p w:rsidR="00CA3001" w:rsidRPr="008268DD" w:rsidRDefault="00CA3001" w:rsidP="008268DD">
            <w:pPr>
              <w:tabs>
                <w:tab w:val="left" w:pos="2060"/>
              </w:tabs>
              <w:spacing w:line="360" w:lineRule="auto"/>
              <w:jc w:val="center"/>
              <w:rPr>
                <w:b/>
                <w:sz w:val="28"/>
                <w:szCs w:val="28"/>
              </w:rPr>
            </w:pPr>
            <w:r w:rsidRPr="008268DD">
              <w:rPr>
                <w:b/>
                <w:sz w:val="28"/>
                <w:szCs w:val="28"/>
              </w:rPr>
              <w:t>Область применения</w:t>
            </w:r>
          </w:p>
        </w:tc>
        <w:tc>
          <w:tcPr>
            <w:tcW w:w="1183" w:type="dxa"/>
          </w:tcPr>
          <w:p w:rsidR="00CA3001" w:rsidRPr="008268DD" w:rsidRDefault="00CA3001" w:rsidP="008268DD">
            <w:pPr>
              <w:tabs>
                <w:tab w:val="left" w:pos="2060"/>
              </w:tabs>
              <w:spacing w:line="360" w:lineRule="auto"/>
              <w:jc w:val="center"/>
              <w:rPr>
                <w:b/>
                <w:sz w:val="28"/>
                <w:szCs w:val="28"/>
              </w:rPr>
            </w:pPr>
            <w:r w:rsidRPr="008268DD">
              <w:rPr>
                <w:b/>
                <w:sz w:val="28"/>
                <w:szCs w:val="28"/>
              </w:rPr>
              <w:t>Число жил</w:t>
            </w:r>
          </w:p>
        </w:tc>
      </w:tr>
      <w:tr w:rsidR="00CA3001" w:rsidTr="008268DD">
        <w:tc>
          <w:tcPr>
            <w:tcW w:w="1368" w:type="dxa"/>
          </w:tcPr>
          <w:p w:rsidR="00CA3001" w:rsidRDefault="00E73907" w:rsidP="008268DD">
            <w:pPr>
              <w:tabs>
                <w:tab w:val="left" w:pos="2060"/>
              </w:tabs>
              <w:spacing w:line="360" w:lineRule="auto"/>
              <w:jc w:val="center"/>
            </w:pPr>
            <w:r>
              <w:t>1</w:t>
            </w:r>
          </w:p>
        </w:tc>
        <w:tc>
          <w:tcPr>
            <w:tcW w:w="3240" w:type="dxa"/>
          </w:tcPr>
          <w:p w:rsidR="00CA3001" w:rsidRDefault="00E73907" w:rsidP="008268DD">
            <w:pPr>
              <w:tabs>
                <w:tab w:val="left" w:pos="2060"/>
              </w:tabs>
              <w:spacing w:line="360" w:lineRule="auto"/>
              <w:jc w:val="center"/>
            </w:pPr>
            <w:r>
              <w:t>2</w:t>
            </w:r>
          </w:p>
        </w:tc>
        <w:tc>
          <w:tcPr>
            <w:tcW w:w="3780" w:type="dxa"/>
          </w:tcPr>
          <w:p w:rsidR="00CA3001" w:rsidRDefault="00E73907" w:rsidP="008268DD">
            <w:pPr>
              <w:tabs>
                <w:tab w:val="left" w:pos="2060"/>
              </w:tabs>
              <w:spacing w:line="360" w:lineRule="auto"/>
              <w:jc w:val="center"/>
            </w:pPr>
            <w:r>
              <w:t>3</w:t>
            </w:r>
          </w:p>
        </w:tc>
        <w:tc>
          <w:tcPr>
            <w:tcW w:w="1183" w:type="dxa"/>
          </w:tcPr>
          <w:p w:rsidR="00CA3001" w:rsidRDefault="00E73907" w:rsidP="008268DD">
            <w:pPr>
              <w:tabs>
                <w:tab w:val="left" w:pos="2060"/>
              </w:tabs>
              <w:spacing w:line="360" w:lineRule="auto"/>
              <w:jc w:val="center"/>
            </w:pPr>
            <w:r>
              <w:t>4</w:t>
            </w:r>
          </w:p>
        </w:tc>
      </w:tr>
      <w:tr w:rsidR="00E73907" w:rsidTr="008268DD">
        <w:tc>
          <w:tcPr>
            <w:tcW w:w="9571" w:type="dxa"/>
            <w:gridSpan w:val="4"/>
          </w:tcPr>
          <w:p w:rsidR="00E73907" w:rsidRPr="008268DD" w:rsidRDefault="00E73907" w:rsidP="008268DD">
            <w:pPr>
              <w:tabs>
                <w:tab w:val="left" w:pos="2060"/>
              </w:tabs>
              <w:spacing w:line="360" w:lineRule="auto"/>
              <w:jc w:val="center"/>
              <w:rPr>
                <w:sz w:val="28"/>
                <w:szCs w:val="28"/>
              </w:rPr>
            </w:pPr>
            <w:r w:rsidRPr="008268DD">
              <w:rPr>
                <w:sz w:val="28"/>
                <w:szCs w:val="28"/>
              </w:rPr>
              <w:t>Провода с пластмассовой изоляцией</w:t>
            </w:r>
          </w:p>
        </w:tc>
      </w:tr>
      <w:tr w:rsidR="00CA3001" w:rsidTr="008268DD">
        <w:tc>
          <w:tcPr>
            <w:tcW w:w="1368" w:type="dxa"/>
          </w:tcPr>
          <w:p w:rsidR="00CA3001" w:rsidRPr="008268DD" w:rsidRDefault="00E73907" w:rsidP="008268DD">
            <w:pPr>
              <w:tabs>
                <w:tab w:val="left" w:pos="2060"/>
              </w:tabs>
              <w:spacing w:line="360" w:lineRule="auto"/>
              <w:rPr>
                <w:sz w:val="28"/>
                <w:szCs w:val="28"/>
              </w:rPr>
            </w:pPr>
            <w:r w:rsidRPr="008268DD">
              <w:rPr>
                <w:sz w:val="28"/>
                <w:szCs w:val="28"/>
              </w:rPr>
              <w:t>АПВ</w:t>
            </w:r>
          </w:p>
        </w:tc>
        <w:tc>
          <w:tcPr>
            <w:tcW w:w="3240" w:type="dxa"/>
          </w:tcPr>
          <w:p w:rsidR="00CA3001" w:rsidRPr="00195D86" w:rsidRDefault="00195D86" w:rsidP="008268DD">
            <w:pPr>
              <w:tabs>
                <w:tab w:val="left" w:pos="2060"/>
              </w:tabs>
            </w:pPr>
            <w:r w:rsidRPr="00195D86">
              <w:t>Провод с алюмин</w:t>
            </w:r>
            <w:r w:rsidR="0091679D">
              <w:t>и</w:t>
            </w:r>
            <w:r w:rsidRPr="00195D86">
              <w:t>евой жилой</w:t>
            </w:r>
            <w:r w:rsidR="0091679D">
              <w:t xml:space="preserve"> </w:t>
            </w:r>
            <w:r w:rsidRPr="00195D86">
              <w:t>и поливинилхлоридной изоляцией</w:t>
            </w:r>
          </w:p>
        </w:tc>
        <w:tc>
          <w:tcPr>
            <w:tcW w:w="3780" w:type="dxa"/>
          </w:tcPr>
          <w:p w:rsidR="00CA3001" w:rsidRDefault="0091679D" w:rsidP="008268DD">
            <w:pPr>
              <w:tabs>
                <w:tab w:val="left" w:pos="2060"/>
              </w:tabs>
            </w:pPr>
            <w:r>
              <w:t>Для монтажа вторичных цепей, прокладки в трубах, пустотных каналах нес</w:t>
            </w:r>
            <w:r w:rsidR="009A5C2A">
              <w:t>г</w:t>
            </w:r>
            <w:r>
              <w:t>ор.</w:t>
            </w:r>
            <w:r w:rsidR="009A5C2A">
              <w:t xml:space="preserve"> </w:t>
            </w:r>
            <w:r>
              <w:t xml:space="preserve">строит. </w:t>
            </w:r>
            <w:r w:rsidR="009A5C2A">
              <w:t xml:space="preserve">конструкций и для монтажа силовых осветительных цепей </w:t>
            </w:r>
          </w:p>
        </w:tc>
        <w:tc>
          <w:tcPr>
            <w:tcW w:w="1183" w:type="dxa"/>
          </w:tcPr>
          <w:p w:rsidR="00CA3001" w:rsidRDefault="00FC2599" w:rsidP="008268DD">
            <w:pPr>
              <w:tabs>
                <w:tab w:val="left" w:pos="2060"/>
              </w:tabs>
              <w:spacing w:line="360" w:lineRule="auto"/>
              <w:jc w:val="center"/>
            </w:pPr>
            <w:r>
              <w:t>1</w:t>
            </w:r>
          </w:p>
        </w:tc>
      </w:tr>
      <w:tr w:rsidR="00CA3001" w:rsidTr="008268DD">
        <w:tc>
          <w:tcPr>
            <w:tcW w:w="1368" w:type="dxa"/>
          </w:tcPr>
          <w:p w:rsidR="00CA3001" w:rsidRPr="008268DD" w:rsidRDefault="00E73907" w:rsidP="008268DD">
            <w:pPr>
              <w:tabs>
                <w:tab w:val="left" w:pos="2060"/>
              </w:tabs>
              <w:spacing w:line="360" w:lineRule="auto"/>
              <w:rPr>
                <w:sz w:val="28"/>
                <w:szCs w:val="28"/>
              </w:rPr>
            </w:pPr>
            <w:r w:rsidRPr="008268DD">
              <w:rPr>
                <w:sz w:val="28"/>
                <w:szCs w:val="28"/>
              </w:rPr>
              <w:t>ПВ-1</w:t>
            </w:r>
          </w:p>
        </w:tc>
        <w:tc>
          <w:tcPr>
            <w:tcW w:w="3240" w:type="dxa"/>
          </w:tcPr>
          <w:p w:rsidR="00CA3001" w:rsidRDefault="002D719C" w:rsidP="008268DD">
            <w:pPr>
              <w:tabs>
                <w:tab w:val="left" w:pos="2060"/>
              </w:tabs>
              <w:jc w:val="both"/>
            </w:pPr>
            <w:r>
              <w:t xml:space="preserve">Провод с медной жилой, поливинилхлоридной изоляцией  </w:t>
            </w:r>
          </w:p>
        </w:tc>
        <w:tc>
          <w:tcPr>
            <w:tcW w:w="3780" w:type="dxa"/>
          </w:tcPr>
          <w:p w:rsidR="00CA3001" w:rsidRDefault="002D719C" w:rsidP="008268DD">
            <w:pPr>
              <w:tabs>
                <w:tab w:val="left" w:pos="2060"/>
              </w:tabs>
              <w:jc w:val="both"/>
            </w:pPr>
            <w:r>
              <w:t>То</w:t>
            </w:r>
            <w:r w:rsidR="008D2BAE">
              <w:t xml:space="preserve"> </w:t>
            </w:r>
            <w:r>
              <w:t>же</w:t>
            </w:r>
          </w:p>
        </w:tc>
        <w:tc>
          <w:tcPr>
            <w:tcW w:w="1183" w:type="dxa"/>
          </w:tcPr>
          <w:p w:rsidR="00CA3001" w:rsidRDefault="002D719C" w:rsidP="008268DD">
            <w:pPr>
              <w:tabs>
                <w:tab w:val="left" w:pos="2060"/>
              </w:tabs>
              <w:spacing w:line="360" w:lineRule="auto"/>
              <w:jc w:val="center"/>
            </w:pPr>
            <w:r>
              <w:t>1</w:t>
            </w:r>
          </w:p>
        </w:tc>
      </w:tr>
      <w:tr w:rsidR="002D719C" w:rsidTr="008268DD">
        <w:tc>
          <w:tcPr>
            <w:tcW w:w="1368" w:type="dxa"/>
          </w:tcPr>
          <w:p w:rsidR="002D719C" w:rsidRPr="008268DD" w:rsidRDefault="002D719C" w:rsidP="008268DD">
            <w:pPr>
              <w:tabs>
                <w:tab w:val="left" w:pos="2060"/>
              </w:tabs>
              <w:spacing w:line="360" w:lineRule="auto"/>
              <w:rPr>
                <w:sz w:val="28"/>
                <w:szCs w:val="28"/>
              </w:rPr>
            </w:pPr>
            <w:r w:rsidRPr="008268DD">
              <w:rPr>
                <w:sz w:val="28"/>
                <w:szCs w:val="28"/>
              </w:rPr>
              <w:t>ПВ-2</w:t>
            </w:r>
          </w:p>
        </w:tc>
        <w:tc>
          <w:tcPr>
            <w:tcW w:w="3240" w:type="dxa"/>
          </w:tcPr>
          <w:p w:rsidR="002D719C" w:rsidRDefault="002D719C" w:rsidP="008268DD">
            <w:pPr>
              <w:tabs>
                <w:tab w:val="left" w:pos="2060"/>
              </w:tabs>
            </w:pPr>
            <w:r>
              <w:t xml:space="preserve">Провод с медной жилой, поливинилхлоридной изоляцией  </w:t>
            </w:r>
          </w:p>
        </w:tc>
        <w:tc>
          <w:tcPr>
            <w:tcW w:w="3780" w:type="dxa"/>
          </w:tcPr>
          <w:p w:rsidR="002D719C" w:rsidRDefault="002D719C" w:rsidP="008268DD">
            <w:pPr>
              <w:tabs>
                <w:tab w:val="left" w:pos="2060"/>
              </w:tabs>
            </w:pPr>
            <w:r>
              <w:t>Для гибкого монтажа при скрытой и открытой прокладке, для монтажа вторичных цепей</w:t>
            </w:r>
          </w:p>
        </w:tc>
        <w:tc>
          <w:tcPr>
            <w:tcW w:w="1183" w:type="dxa"/>
          </w:tcPr>
          <w:p w:rsidR="002D719C" w:rsidRDefault="002D719C" w:rsidP="008268DD">
            <w:pPr>
              <w:tabs>
                <w:tab w:val="left" w:pos="2060"/>
              </w:tabs>
              <w:spacing w:line="360" w:lineRule="auto"/>
              <w:jc w:val="center"/>
            </w:pPr>
            <w:r>
              <w:t>1</w:t>
            </w:r>
          </w:p>
        </w:tc>
      </w:tr>
      <w:tr w:rsidR="002D719C" w:rsidTr="008268DD">
        <w:tc>
          <w:tcPr>
            <w:tcW w:w="1368" w:type="dxa"/>
          </w:tcPr>
          <w:p w:rsidR="002D719C" w:rsidRPr="008268DD" w:rsidRDefault="002D719C" w:rsidP="008268DD">
            <w:pPr>
              <w:tabs>
                <w:tab w:val="left" w:pos="2060"/>
              </w:tabs>
              <w:spacing w:line="360" w:lineRule="auto"/>
              <w:rPr>
                <w:sz w:val="28"/>
                <w:szCs w:val="28"/>
              </w:rPr>
            </w:pPr>
            <w:r w:rsidRPr="008268DD">
              <w:rPr>
                <w:sz w:val="28"/>
                <w:szCs w:val="28"/>
              </w:rPr>
              <w:t>ПВ-3</w:t>
            </w:r>
          </w:p>
        </w:tc>
        <w:tc>
          <w:tcPr>
            <w:tcW w:w="3240" w:type="dxa"/>
          </w:tcPr>
          <w:p w:rsidR="002D719C" w:rsidRDefault="002D719C" w:rsidP="008268DD">
            <w:pPr>
              <w:tabs>
                <w:tab w:val="left" w:pos="2060"/>
              </w:tabs>
            </w:pPr>
            <w:r>
              <w:t xml:space="preserve">Провод с медной жилой, поливинилхлоридной изоляцией, гибкий </w:t>
            </w:r>
          </w:p>
        </w:tc>
        <w:tc>
          <w:tcPr>
            <w:tcW w:w="3780" w:type="dxa"/>
          </w:tcPr>
          <w:p w:rsidR="002D719C" w:rsidRDefault="002D719C" w:rsidP="008268DD">
            <w:pPr>
              <w:tabs>
                <w:tab w:val="left" w:pos="2060"/>
              </w:tabs>
            </w:pPr>
            <w:r>
              <w:t>Для гибкого монтажа при скрытой и открытой прокладке, для монтажа вторичных цепей</w:t>
            </w:r>
          </w:p>
        </w:tc>
        <w:tc>
          <w:tcPr>
            <w:tcW w:w="1183" w:type="dxa"/>
          </w:tcPr>
          <w:p w:rsidR="002D719C" w:rsidRDefault="002D719C" w:rsidP="008268DD">
            <w:pPr>
              <w:tabs>
                <w:tab w:val="left" w:pos="2060"/>
              </w:tabs>
              <w:spacing w:line="360" w:lineRule="auto"/>
              <w:jc w:val="center"/>
            </w:pPr>
            <w:r>
              <w:t>1</w:t>
            </w:r>
          </w:p>
        </w:tc>
      </w:tr>
      <w:tr w:rsidR="002D719C" w:rsidTr="008268DD">
        <w:tc>
          <w:tcPr>
            <w:tcW w:w="1368" w:type="dxa"/>
          </w:tcPr>
          <w:p w:rsidR="002D719C" w:rsidRPr="008268DD" w:rsidRDefault="002D719C" w:rsidP="008268DD">
            <w:pPr>
              <w:tabs>
                <w:tab w:val="left" w:pos="2060"/>
              </w:tabs>
              <w:spacing w:line="360" w:lineRule="auto"/>
              <w:rPr>
                <w:sz w:val="28"/>
                <w:szCs w:val="28"/>
              </w:rPr>
            </w:pPr>
            <w:r w:rsidRPr="008268DD">
              <w:rPr>
                <w:sz w:val="28"/>
                <w:szCs w:val="28"/>
              </w:rPr>
              <w:t>ПВ-4</w:t>
            </w:r>
          </w:p>
        </w:tc>
        <w:tc>
          <w:tcPr>
            <w:tcW w:w="3240" w:type="dxa"/>
          </w:tcPr>
          <w:p w:rsidR="002D719C" w:rsidRDefault="002D719C" w:rsidP="008268DD">
            <w:pPr>
              <w:tabs>
                <w:tab w:val="left" w:pos="2060"/>
              </w:tabs>
            </w:pPr>
            <w:r>
              <w:t>Провод с медной жилой, поливинилхлоридной изоляцией, особо гибкий</w:t>
            </w:r>
          </w:p>
        </w:tc>
        <w:tc>
          <w:tcPr>
            <w:tcW w:w="3780" w:type="dxa"/>
          </w:tcPr>
          <w:p w:rsidR="002D719C" w:rsidRDefault="002D719C" w:rsidP="008268DD">
            <w:pPr>
              <w:tabs>
                <w:tab w:val="left" w:pos="2060"/>
              </w:tabs>
            </w:pPr>
            <w:r>
              <w:t xml:space="preserve">Для особо гибкого монтажа </w:t>
            </w:r>
            <w:r w:rsidR="008D2BAE">
              <w:t xml:space="preserve">вторичных цепей </w:t>
            </w:r>
            <w:r>
              <w:t>при скрытой и открытой прокладк</w:t>
            </w:r>
            <w:r w:rsidR="008D2BAE">
              <w:t>ах</w:t>
            </w:r>
          </w:p>
        </w:tc>
        <w:tc>
          <w:tcPr>
            <w:tcW w:w="1183" w:type="dxa"/>
          </w:tcPr>
          <w:p w:rsidR="002D719C" w:rsidRDefault="008D2BAE" w:rsidP="008268DD">
            <w:pPr>
              <w:tabs>
                <w:tab w:val="left" w:pos="2060"/>
              </w:tabs>
              <w:spacing w:line="360" w:lineRule="auto"/>
              <w:jc w:val="center"/>
            </w:pPr>
            <w:r>
              <w:t>1</w:t>
            </w:r>
          </w:p>
        </w:tc>
      </w:tr>
      <w:tr w:rsidR="002D719C" w:rsidTr="008268DD">
        <w:tc>
          <w:tcPr>
            <w:tcW w:w="1368" w:type="dxa"/>
          </w:tcPr>
          <w:p w:rsidR="002D719C" w:rsidRPr="008268DD" w:rsidRDefault="002D719C" w:rsidP="008268DD">
            <w:pPr>
              <w:tabs>
                <w:tab w:val="left" w:pos="2060"/>
              </w:tabs>
              <w:spacing w:line="360" w:lineRule="auto"/>
              <w:rPr>
                <w:sz w:val="28"/>
                <w:szCs w:val="28"/>
              </w:rPr>
            </w:pPr>
            <w:r w:rsidRPr="008268DD">
              <w:rPr>
                <w:sz w:val="28"/>
                <w:szCs w:val="28"/>
              </w:rPr>
              <w:t>АППВ</w:t>
            </w:r>
          </w:p>
        </w:tc>
        <w:tc>
          <w:tcPr>
            <w:tcW w:w="3240" w:type="dxa"/>
          </w:tcPr>
          <w:p w:rsidR="002D719C" w:rsidRPr="008268DD" w:rsidRDefault="008D2BAE" w:rsidP="008268DD">
            <w:pPr>
              <w:tabs>
                <w:tab w:val="left" w:pos="2060"/>
              </w:tabs>
              <w:rPr>
                <w:sz w:val="28"/>
                <w:szCs w:val="28"/>
              </w:rPr>
            </w:pPr>
            <w:r w:rsidRPr="00195D86">
              <w:t>Провод с алюмин</w:t>
            </w:r>
            <w:r>
              <w:t>и</w:t>
            </w:r>
            <w:r w:rsidRPr="00195D86">
              <w:t>ев</w:t>
            </w:r>
            <w:r>
              <w:t>ыми</w:t>
            </w:r>
            <w:r w:rsidRPr="00195D86">
              <w:t xml:space="preserve"> жил</w:t>
            </w:r>
            <w:r>
              <w:t>ами, с</w:t>
            </w:r>
            <w:r w:rsidRPr="00195D86">
              <w:t xml:space="preserve"> поливинилхлоридной изоляцией</w:t>
            </w:r>
            <w:r>
              <w:t xml:space="preserve">. Плоский, с разделительным основанием </w:t>
            </w:r>
          </w:p>
        </w:tc>
        <w:tc>
          <w:tcPr>
            <w:tcW w:w="3780" w:type="dxa"/>
          </w:tcPr>
          <w:p w:rsidR="002D719C" w:rsidRDefault="008D2BAE" w:rsidP="008268DD">
            <w:pPr>
              <w:tabs>
                <w:tab w:val="left" w:pos="2060"/>
              </w:tabs>
            </w:pPr>
            <w:r>
              <w:t>Для монтажа силовых и осветительных цепей в машинах и станках, открытой и скрытой прокладки в трубах и пустотных каналах несгор.строит.конструкц.</w:t>
            </w:r>
          </w:p>
        </w:tc>
        <w:tc>
          <w:tcPr>
            <w:tcW w:w="1183" w:type="dxa"/>
          </w:tcPr>
          <w:p w:rsidR="002D719C" w:rsidRDefault="008D2BAE" w:rsidP="008268DD">
            <w:pPr>
              <w:tabs>
                <w:tab w:val="left" w:pos="2060"/>
              </w:tabs>
              <w:spacing w:line="360" w:lineRule="auto"/>
              <w:jc w:val="center"/>
            </w:pPr>
            <w:r>
              <w:t>2 и 3</w:t>
            </w:r>
          </w:p>
        </w:tc>
      </w:tr>
      <w:tr w:rsidR="002D719C" w:rsidTr="008268DD">
        <w:tc>
          <w:tcPr>
            <w:tcW w:w="1368" w:type="dxa"/>
          </w:tcPr>
          <w:p w:rsidR="002D719C" w:rsidRPr="008268DD" w:rsidRDefault="002D719C" w:rsidP="008268DD">
            <w:pPr>
              <w:tabs>
                <w:tab w:val="left" w:pos="2060"/>
              </w:tabs>
              <w:spacing w:line="360" w:lineRule="auto"/>
              <w:jc w:val="both"/>
              <w:rPr>
                <w:sz w:val="32"/>
                <w:szCs w:val="32"/>
              </w:rPr>
            </w:pPr>
            <w:r w:rsidRPr="008268DD">
              <w:rPr>
                <w:sz w:val="32"/>
                <w:szCs w:val="32"/>
              </w:rPr>
              <w:t>ИПВ</w:t>
            </w:r>
          </w:p>
        </w:tc>
        <w:tc>
          <w:tcPr>
            <w:tcW w:w="3240" w:type="dxa"/>
          </w:tcPr>
          <w:p w:rsidR="002D719C" w:rsidRDefault="008D2BAE" w:rsidP="008268DD">
            <w:pPr>
              <w:tabs>
                <w:tab w:val="left" w:pos="2060"/>
              </w:tabs>
            </w:pPr>
            <w:r>
              <w:t>То же, медная жила</w:t>
            </w:r>
          </w:p>
        </w:tc>
        <w:tc>
          <w:tcPr>
            <w:tcW w:w="3780" w:type="dxa"/>
          </w:tcPr>
          <w:p w:rsidR="002D719C" w:rsidRDefault="008D2BAE" w:rsidP="008268DD">
            <w:pPr>
              <w:tabs>
                <w:tab w:val="left" w:pos="2060"/>
              </w:tabs>
            </w:pPr>
            <w:r>
              <w:t>То же</w:t>
            </w:r>
          </w:p>
        </w:tc>
        <w:tc>
          <w:tcPr>
            <w:tcW w:w="1183" w:type="dxa"/>
          </w:tcPr>
          <w:p w:rsidR="002D719C" w:rsidRDefault="008D2BAE" w:rsidP="008268DD">
            <w:pPr>
              <w:tabs>
                <w:tab w:val="left" w:pos="2060"/>
              </w:tabs>
              <w:spacing w:line="360" w:lineRule="auto"/>
              <w:jc w:val="center"/>
            </w:pPr>
            <w:r>
              <w:t>2 и 3</w:t>
            </w:r>
          </w:p>
        </w:tc>
      </w:tr>
      <w:tr w:rsidR="008D2BAE" w:rsidTr="008268DD">
        <w:tc>
          <w:tcPr>
            <w:tcW w:w="9571" w:type="dxa"/>
            <w:gridSpan w:val="4"/>
          </w:tcPr>
          <w:p w:rsidR="008D2BAE" w:rsidRPr="008268DD" w:rsidRDefault="008D2BAE" w:rsidP="008268DD">
            <w:pPr>
              <w:tabs>
                <w:tab w:val="left" w:pos="2060"/>
              </w:tabs>
              <w:spacing w:line="360" w:lineRule="auto"/>
              <w:jc w:val="center"/>
              <w:rPr>
                <w:sz w:val="28"/>
                <w:szCs w:val="28"/>
              </w:rPr>
            </w:pPr>
            <w:r w:rsidRPr="008268DD">
              <w:rPr>
                <w:sz w:val="28"/>
                <w:szCs w:val="28"/>
              </w:rPr>
              <w:t>Провода с резиновой изоляцией</w:t>
            </w:r>
          </w:p>
        </w:tc>
      </w:tr>
      <w:tr w:rsidR="002D719C" w:rsidTr="008268DD">
        <w:tc>
          <w:tcPr>
            <w:tcW w:w="1368" w:type="dxa"/>
          </w:tcPr>
          <w:p w:rsidR="002D719C" w:rsidRPr="008268DD" w:rsidRDefault="00C153F0" w:rsidP="008268DD">
            <w:pPr>
              <w:tabs>
                <w:tab w:val="left" w:pos="2060"/>
              </w:tabs>
              <w:spacing w:line="360" w:lineRule="auto"/>
              <w:jc w:val="both"/>
              <w:rPr>
                <w:sz w:val="32"/>
                <w:szCs w:val="32"/>
              </w:rPr>
            </w:pPr>
            <w:r w:rsidRPr="008268DD">
              <w:rPr>
                <w:sz w:val="32"/>
                <w:szCs w:val="32"/>
              </w:rPr>
              <w:t>ИРДШ</w:t>
            </w:r>
          </w:p>
        </w:tc>
        <w:tc>
          <w:tcPr>
            <w:tcW w:w="3240" w:type="dxa"/>
          </w:tcPr>
          <w:p w:rsidR="002D719C" w:rsidRDefault="00C153F0" w:rsidP="008268DD">
            <w:pPr>
              <w:tabs>
                <w:tab w:val="left" w:pos="2060"/>
              </w:tabs>
            </w:pPr>
            <w:r>
              <w:t xml:space="preserve">С медными жилами, гибкий, в оплетке из лавсана  </w:t>
            </w:r>
          </w:p>
        </w:tc>
        <w:tc>
          <w:tcPr>
            <w:tcW w:w="3780" w:type="dxa"/>
          </w:tcPr>
          <w:p w:rsidR="002D719C" w:rsidRDefault="00C153F0" w:rsidP="008268DD">
            <w:pPr>
              <w:tabs>
                <w:tab w:val="left" w:pos="2060"/>
              </w:tabs>
            </w:pPr>
            <w:r>
              <w:t>Для прокладки на роликах в сухих помещениях</w:t>
            </w:r>
          </w:p>
        </w:tc>
        <w:tc>
          <w:tcPr>
            <w:tcW w:w="1183" w:type="dxa"/>
          </w:tcPr>
          <w:p w:rsidR="002D719C" w:rsidRDefault="00A76130" w:rsidP="008268DD">
            <w:pPr>
              <w:tabs>
                <w:tab w:val="left" w:pos="2060"/>
              </w:tabs>
              <w:spacing w:line="360" w:lineRule="auto"/>
              <w:jc w:val="center"/>
            </w:pPr>
            <w:r>
              <w:t>2</w:t>
            </w:r>
          </w:p>
        </w:tc>
      </w:tr>
      <w:tr w:rsidR="002D719C" w:rsidTr="008268DD">
        <w:tc>
          <w:tcPr>
            <w:tcW w:w="1368" w:type="dxa"/>
          </w:tcPr>
          <w:p w:rsidR="002D719C" w:rsidRPr="008268DD" w:rsidRDefault="00C153F0" w:rsidP="008268DD">
            <w:pPr>
              <w:tabs>
                <w:tab w:val="left" w:pos="2060"/>
              </w:tabs>
              <w:spacing w:line="360" w:lineRule="auto"/>
              <w:rPr>
                <w:sz w:val="32"/>
                <w:szCs w:val="32"/>
              </w:rPr>
            </w:pPr>
            <w:r w:rsidRPr="008268DD">
              <w:rPr>
                <w:sz w:val="32"/>
                <w:szCs w:val="32"/>
              </w:rPr>
              <w:t>ИРВД</w:t>
            </w:r>
          </w:p>
        </w:tc>
        <w:tc>
          <w:tcPr>
            <w:tcW w:w="3240" w:type="dxa"/>
          </w:tcPr>
          <w:p w:rsidR="002D719C" w:rsidRDefault="00C153F0" w:rsidP="008268DD">
            <w:pPr>
              <w:tabs>
                <w:tab w:val="left" w:pos="2060"/>
              </w:tabs>
            </w:pPr>
            <w:r>
              <w:t xml:space="preserve">С медными жилами, в оболочке из поливинилхлорида, скрученный </w:t>
            </w:r>
          </w:p>
        </w:tc>
        <w:tc>
          <w:tcPr>
            <w:tcW w:w="3780" w:type="dxa"/>
          </w:tcPr>
          <w:p w:rsidR="002D719C" w:rsidRDefault="00C153F0" w:rsidP="008268DD">
            <w:pPr>
              <w:tabs>
                <w:tab w:val="left" w:pos="2060"/>
              </w:tabs>
            </w:pPr>
            <w:r>
              <w:t>То же</w:t>
            </w:r>
          </w:p>
        </w:tc>
        <w:tc>
          <w:tcPr>
            <w:tcW w:w="1183" w:type="dxa"/>
          </w:tcPr>
          <w:p w:rsidR="002D719C" w:rsidRDefault="00A76130" w:rsidP="008268DD">
            <w:pPr>
              <w:tabs>
                <w:tab w:val="left" w:pos="2060"/>
              </w:tabs>
              <w:spacing w:line="360" w:lineRule="auto"/>
              <w:jc w:val="center"/>
            </w:pPr>
            <w:r>
              <w:t>2</w:t>
            </w:r>
          </w:p>
        </w:tc>
      </w:tr>
      <w:tr w:rsidR="002D719C" w:rsidTr="008268DD">
        <w:tc>
          <w:tcPr>
            <w:tcW w:w="1368" w:type="dxa"/>
          </w:tcPr>
          <w:p w:rsidR="002D719C" w:rsidRPr="008268DD" w:rsidRDefault="00C153F0" w:rsidP="008268DD">
            <w:pPr>
              <w:tabs>
                <w:tab w:val="left" w:pos="2060"/>
              </w:tabs>
              <w:spacing w:line="360" w:lineRule="auto"/>
              <w:rPr>
                <w:sz w:val="32"/>
                <w:szCs w:val="32"/>
              </w:rPr>
            </w:pPr>
            <w:r w:rsidRPr="008268DD">
              <w:rPr>
                <w:sz w:val="32"/>
                <w:szCs w:val="32"/>
              </w:rPr>
              <w:t>АИПР</w:t>
            </w:r>
          </w:p>
        </w:tc>
        <w:tc>
          <w:tcPr>
            <w:tcW w:w="3240" w:type="dxa"/>
          </w:tcPr>
          <w:p w:rsidR="002D719C" w:rsidRDefault="00C153F0" w:rsidP="008268DD">
            <w:pPr>
              <w:tabs>
                <w:tab w:val="left" w:pos="2060"/>
              </w:tabs>
            </w:pPr>
            <w:r>
              <w:t>С алюминиевыми жилами, не распространяет горение</w:t>
            </w:r>
          </w:p>
        </w:tc>
        <w:tc>
          <w:tcPr>
            <w:tcW w:w="3780" w:type="dxa"/>
          </w:tcPr>
          <w:p w:rsidR="002D719C" w:rsidRDefault="00C153F0" w:rsidP="008268DD">
            <w:pPr>
              <w:tabs>
                <w:tab w:val="left" w:pos="2060"/>
              </w:tabs>
            </w:pPr>
            <w:r>
              <w:t>Для прокладки по деревянным основаниям</w:t>
            </w:r>
          </w:p>
        </w:tc>
        <w:tc>
          <w:tcPr>
            <w:tcW w:w="1183" w:type="dxa"/>
          </w:tcPr>
          <w:p w:rsidR="002D719C" w:rsidRDefault="00A76130" w:rsidP="008268DD">
            <w:pPr>
              <w:tabs>
                <w:tab w:val="left" w:pos="2060"/>
              </w:tabs>
              <w:spacing w:line="360" w:lineRule="auto"/>
              <w:jc w:val="center"/>
            </w:pPr>
            <w:r>
              <w:t>3</w:t>
            </w:r>
          </w:p>
        </w:tc>
      </w:tr>
      <w:tr w:rsidR="002D719C" w:rsidTr="008268DD">
        <w:tc>
          <w:tcPr>
            <w:tcW w:w="1368" w:type="dxa"/>
          </w:tcPr>
          <w:p w:rsidR="002D719C" w:rsidRPr="008268DD" w:rsidRDefault="00C153F0" w:rsidP="008268DD">
            <w:pPr>
              <w:tabs>
                <w:tab w:val="left" w:pos="2060"/>
              </w:tabs>
              <w:spacing w:line="360" w:lineRule="auto"/>
              <w:rPr>
                <w:sz w:val="32"/>
                <w:szCs w:val="32"/>
              </w:rPr>
            </w:pPr>
            <w:r w:rsidRPr="008268DD">
              <w:rPr>
                <w:sz w:val="32"/>
                <w:szCs w:val="32"/>
              </w:rPr>
              <w:t>АПРН</w:t>
            </w:r>
          </w:p>
        </w:tc>
        <w:tc>
          <w:tcPr>
            <w:tcW w:w="3240" w:type="dxa"/>
          </w:tcPr>
          <w:p w:rsidR="002D719C" w:rsidRDefault="00C153F0" w:rsidP="008268DD">
            <w:pPr>
              <w:tabs>
                <w:tab w:val="left" w:pos="2060"/>
              </w:tabs>
            </w:pPr>
            <w:r>
              <w:t>С медной жилой в негорючей резиновой оболочке</w:t>
            </w:r>
          </w:p>
        </w:tc>
        <w:tc>
          <w:tcPr>
            <w:tcW w:w="3780" w:type="dxa"/>
          </w:tcPr>
          <w:p w:rsidR="002D719C" w:rsidRDefault="00A76130" w:rsidP="008268DD">
            <w:pPr>
              <w:tabs>
                <w:tab w:val="left" w:pos="2060"/>
              </w:tabs>
            </w:pPr>
            <w:r>
              <w:t>Для прокладки в пустотных каналах несгораемых строительных конструкций, на открытом воздухе</w:t>
            </w:r>
          </w:p>
        </w:tc>
        <w:tc>
          <w:tcPr>
            <w:tcW w:w="1183" w:type="dxa"/>
          </w:tcPr>
          <w:p w:rsidR="002D719C" w:rsidRDefault="00A76130" w:rsidP="008268DD">
            <w:pPr>
              <w:tabs>
                <w:tab w:val="left" w:pos="2060"/>
              </w:tabs>
              <w:spacing w:line="360" w:lineRule="auto"/>
              <w:jc w:val="center"/>
            </w:pPr>
            <w:r>
              <w:t>1</w:t>
            </w:r>
          </w:p>
        </w:tc>
      </w:tr>
      <w:tr w:rsidR="002D719C" w:rsidTr="008268DD">
        <w:tc>
          <w:tcPr>
            <w:tcW w:w="1368" w:type="dxa"/>
          </w:tcPr>
          <w:p w:rsidR="002D719C" w:rsidRPr="008268DD" w:rsidRDefault="00C153F0" w:rsidP="008268DD">
            <w:pPr>
              <w:tabs>
                <w:tab w:val="left" w:pos="2060"/>
              </w:tabs>
              <w:spacing w:line="360" w:lineRule="auto"/>
              <w:rPr>
                <w:sz w:val="32"/>
                <w:szCs w:val="32"/>
              </w:rPr>
            </w:pPr>
            <w:r w:rsidRPr="008268DD">
              <w:rPr>
                <w:sz w:val="32"/>
                <w:szCs w:val="32"/>
              </w:rPr>
              <w:t>ПРИ</w:t>
            </w:r>
          </w:p>
        </w:tc>
        <w:tc>
          <w:tcPr>
            <w:tcW w:w="3240" w:type="dxa"/>
          </w:tcPr>
          <w:p w:rsidR="002D719C" w:rsidRDefault="00C153F0" w:rsidP="008268DD">
            <w:pPr>
              <w:tabs>
                <w:tab w:val="left" w:pos="2060"/>
              </w:tabs>
            </w:pPr>
            <w:r>
              <w:t>С медной жилой в негорючей резиновой оболочке</w:t>
            </w:r>
          </w:p>
        </w:tc>
        <w:tc>
          <w:tcPr>
            <w:tcW w:w="3780" w:type="dxa"/>
          </w:tcPr>
          <w:p w:rsidR="002D719C" w:rsidRDefault="00A76130" w:rsidP="008268DD">
            <w:pPr>
              <w:tabs>
                <w:tab w:val="left" w:pos="2060"/>
              </w:tabs>
            </w:pPr>
            <w:r>
              <w:t>Для прокладки в сухих и сырых помещениях</w:t>
            </w:r>
          </w:p>
        </w:tc>
        <w:tc>
          <w:tcPr>
            <w:tcW w:w="1183" w:type="dxa"/>
          </w:tcPr>
          <w:p w:rsidR="002D719C" w:rsidRDefault="00A76130" w:rsidP="008268DD">
            <w:pPr>
              <w:tabs>
                <w:tab w:val="left" w:pos="2060"/>
              </w:tabs>
              <w:spacing w:line="360" w:lineRule="auto"/>
              <w:jc w:val="center"/>
            </w:pPr>
            <w:r>
              <w:t>1</w:t>
            </w:r>
          </w:p>
        </w:tc>
      </w:tr>
      <w:tr w:rsidR="002D719C" w:rsidTr="008268DD">
        <w:tc>
          <w:tcPr>
            <w:tcW w:w="1368" w:type="dxa"/>
          </w:tcPr>
          <w:p w:rsidR="002D719C" w:rsidRPr="008268DD" w:rsidRDefault="00C153F0" w:rsidP="008268DD">
            <w:pPr>
              <w:tabs>
                <w:tab w:val="left" w:pos="2060"/>
              </w:tabs>
              <w:spacing w:line="360" w:lineRule="auto"/>
              <w:rPr>
                <w:sz w:val="32"/>
                <w:szCs w:val="32"/>
              </w:rPr>
            </w:pPr>
            <w:r w:rsidRPr="008268DD">
              <w:rPr>
                <w:sz w:val="32"/>
                <w:szCs w:val="32"/>
              </w:rPr>
              <w:t>АПРИ</w:t>
            </w:r>
          </w:p>
        </w:tc>
        <w:tc>
          <w:tcPr>
            <w:tcW w:w="3240" w:type="dxa"/>
          </w:tcPr>
          <w:p w:rsidR="002D719C" w:rsidRDefault="00C153F0" w:rsidP="008268DD">
            <w:pPr>
              <w:tabs>
                <w:tab w:val="left" w:pos="2060"/>
              </w:tabs>
            </w:pPr>
            <w:r>
              <w:t>То же, с алюминиевой жилой</w:t>
            </w:r>
          </w:p>
        </w:tc>
        <w:tc>
          <w:tcPr>
            <w:tcW w:w="3780" w:type="dxa"/>
          </w:tcPr>
          <w:p w:rsidR="002D719C" w:rsidRDefault="00A76130" w:rsidP="008268DD">
            <w:pPr>
              <w:tabs>
                <w:tab w:val="left" w:pos="2060"/>
              </w:tabs>
            </w:pPr>
            <w:r>
              <w:t>Для прокладки в сырых и сухих помещениях</w:t>
            </w:r>
          </w:p>
        </w:tc>
        <w:tc>
          <w:tcPr>
            <w:tcW w:w="1183" w:type="dxa"/>
          </w:tcPr>
          <w:p w:rsidR="002D719C" w:rsidRDefault="00A76130" w:rsidP="008268DD">
            <w:pPr>
              <w:tabs>
                <w:tab w:val="left" w:pos="2060"/>
              </w:tabs>
              <w:spacing w:line="360" w:lineRule="auto"/>
              <w:jc w:val="center"/>
            </w:pPr>
            <w:r>
              <w:t>1</w:t>
            </w:r>
          </w:p>
        </w:tc>
      </w:tr>
    </w:tbl>
    <w:p w:rsidR="00375760" w:rsidRDefault="00A03AA4" w:rsidP="00C62D4A">
      <w:pPr>
        <w:tabs>
          <w:tab w:val="left" w:pos="2060"/>
        </w:tabs>
        <w:spacing w:line="360" w:lineRule="auto"/>
        <w:jc w:val="both"/>
      </w:pPr>
      <w:r>
        <w:t xml:space="preserve">            </w:t>
      </w:r>
    </w:p>
    <w:p w:rsidR="00375760" w:rsidRDefault="00995728" w:rsidP="001671B8">
      <w:pPr>
        <w:tabs>
          <w:tab w:val="left" w:pos="2060"/>
        </w:tabs>
        <w:spacing w:line="360" w:lineRule="auto"/>
        <w:jc w:val="center"/>
        <w:rPr>
          <w:b/>
          <w:sz w:val="36"/>
          <w:szCs w:val="36"/>
        </w:rPr>
      </w:pPr>
      <w:r>
        <w:rPr>
          <w:b/>
          <w:sz w:val="36"/>
          <w:szCs w:val="36"/>
        </w:rPr>
        <w:t>Соедин</w:t>
      </w:r>
      <w:r w:rsidR="00C02616">
        <w:rPr>
          <w:b/>
          <w:sz w:val="36"/>
          <w:szCs w:val="36"/>
        </w:rPr>
        <w:t>и</w:t>
      </w:r>
      <w:r>
        <w:rPr>
          <w:b/>
          <w:sz w:val="36"/>
          <w:szCs w:val="36"/>
        </w:rPr>
        <w:t>тельные шнуры для бытовых электрических машин и приборов</w:t>
      </w:r>
    </w:p>
    <w:p w:rsidR="00995728" w:rsidRDefault="00995728" w:rsidP="00C62D4A">
      <w:pPr>
        <w:tabs>
          <w:tab w:val="left" w:pos="2060"/>
        </w:tabs>
        <w:spacing w:line="360" w:lineRule="auto"/>
        <w:jc w:val="both"/>
        <w:rPr>
          <w:b/>
          <w:sz w:val="36"/>
          <w:szCs w:val="36"/>
        </w:rPr>
      </w:pPr>
    </w:p>
    <w:p w:rsidR="00995728" w:rsidRDefault="00995728" w:rsidP="00C62D4A">
      <w:pPr>
        <w:tabs>
          <w:tab w:val="left" w:pos="2060"/>
        </w:tabs>
        <w:spacing w:line="360" w:lineRule="auto"/>
        <w:jc w:val="both"/>
        <w:rPr>
          <w:b/>
          <w:sz w:val="36"/>
          <w:szCs w:val="36"/>
        </w:rPr>
      </w:pPr>
    </w:p>
    <w:p w:rsidR="00995728" w:rsidRDefault="001671B8" w:rsidP="00995728">
      <w:pPr>
        <w:tabs>
          <w:tab w:val="left" w:pos="2060"/>
        </w:tabs>
        <w:spacing w:line="360" w:lineRule="auto"/>
        <w:rPr>
          <w:sz w:val="28"/>
          <w:szCs w:val="28"/>
        </w:rPr>
      </w:pPr>
      <w:r>
        <w:rPr>
          <w:sz w:val="28"/>
          <w:szCs w:val="28"/>
        </w:rPr>
        <w:tab/>
      </w:r>
      <w:r w:rsidR="00995728">
        <w:rPr>
          <w:sz w:val="28"/>
          <w:szCs w:val="28"/>
        </w:rPr>
        <w:t>Предназначены для присоединения</w:t>
      </w:r>
      <w:r w:rsidR="001B6C17">
        <w:rPr>
          <w:sz w:val="28"/>
          <w:szCs w:val="28"/>
        </w:rPr>
        <w:t xml:space="preserve"> различных бытовых электрических машин, приборов, радиоаппаратуры, телевизоров и других установок </w:t>
      </w:r>
      <w:r w:rsidR="00295C4E">
        <w:rPr>
          <w:sz w:val="28"/>
          <w:szCs w:val="28"/>
        </w:rPr>
        <w:t xml:space="preserve">к </w:t>
      </w:r>
      <w:r w:rsidR="001B6C17">
        <w:rPr>
          <w:sz w:val="28"/>
          <w:szCs w:val="28"/>
        </w:rPr>
        <w:t>электрическим сетям напряжением до380-660 В</w:t>
      </w:r>
      <w:r w:rsidR="00295C4E">
        <w:rPr>
          <w:sz w:val="28"/>
          <w:szCs w:val="28"/>
        </w:rPr>
        <w:t xml:space="preserve"> переменного тока при температуре окружающей среды от 15 до 40 С (табл.2).</w:t>
      </w:r>
    </w:p>
    <w:p w:rsidR="009F7510" w:rsidRPr="00995728" w:rsidRDefault="009F7510" w:rsidP="00995728">
      <w:pPr>
        <w:tabs>
          <w:tab w:val="left" w:pos="2060"/>
        </w:tabs>
        <w:spacing w:line="360" w:lineRule="auto"/>
        <w:rPr>
          <w:sz w:val="28"/>
          <w:szCs w:val="28"/>
        </w:rPr>
      </w:pPr>
      <w:r>
        <w:rPr>
          <w:sz w:val="28"/>
          <w:szCs w:val="28"/>
        </w:rPr>
        <w:tab/>
        <w:t>Обозначение марки шнура состоит из следующих элементов: Ш – шнур, П – с параллельными жилами, К – с концентрическими жилами, О – в оплетке из хлопчатобумажных ниток, Т – термостойкий, С – шнур для светильников. Буквами В, Г, Р, Т, ТС, ХЛ обозначают те же признаки шнуров, что и проводов.</w:t>
      </w:r>
    </w:p>
    <w:p w:rsidR="00375760" w:rsidRDefault="00375760" w:rsidP="00C62D4A">
      <w:pPr>
        <w:tabs>
          <w:tab w:val="left" w:pos="2060"/>
        </w:tabs>
        <w:spacing w:line="360" w:lineRule="auto"/>
        <w:jc w:val="both"/>
      </w:pPr>
    </w:p>
    <w:p w:rsidR="00375760" w:rsidRDefault="00375760" w:rsidP="00C62D4A">
      <w:pPr>
        <w:tabs>
          <w:tab w:val="left" w:pos="2060"/>
        </w:tabs>
        <w:spacing w:line="360" w:lineRule="auto"/>
        <w:jc w:val="both"/>
      </w:pPr>
    </w:p>
    <w:p w:rsidR="007C760A" w:rsidRDefault="00E71670" w:rsidP="00C62D4A">
      <w:pPr>
        <w:tabs>
          <w:tab w:val="left" w:pos="2060"/>
        </w:tabs>
        <w:spacing w:line="360" w:lineRule="auto"/>
        <w:jc w:val="both"/>
      </w:pPr>
      <w:r>
        <w:t xml:space="preserve">   </w:t>
      </w:r>
      <w:r w:rsidR="00827CA0">
        <w:t xml:space="preserve">                                                                                                                                      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8"/>
        <w:gridCol w:w="2557"/>
        <w:gridCol w:w="1295"/>
        <w:gridCol w:w="1228"/>
        <w:gridCol w:w="3163"/>
      </w:tblGrid>
      <w:tr w:rsidR="00F25A50" w:rsidTr="008268DD">
        <w:tc>
          <w:tcPr>
            <w:tcW w:w="1328" w:type="dxa"/>
          </w:tcPr>
          <w:p w:rsidR="00827CA0" w:rsidRPr="008268DD" w:rsidRDefault="00827CA0" w:rsidP="008268DD">
            <w:pPr>
              <w:tabs>
                <w:tab w:val="left" w:pos="2060"/>
              </w:tabs>
              <w:spacing w:line="360" w:lineRule="auto"/>
              <w:jc w:val="center"/>
              <w:rPr>
                <w:b/>
                <w:sz w:val="28"/>
                <w:szCs w:val="28"/>
              </w:rPr>
            </w:pPr>
            <w:r w:rsidRPr="008268DD">
              <w:rPr>
                <w:b/>
                <w:sz w:val="28"/>
                <w:szCs w:val="28"/>
              </w:rPr>
              <w:t>Марка и типы</w:t>
            </w:r>
          </w:p>
        </w:tc>
        <w:tc>
          <w:tcPr>
            <w:tcW w:w="2557" w:type="dxa"/>
          </w:tcPr>
          <w:p w:rsidR="00827CA0" w:rsidRPr="008268DD" w:rsidRDefault="00827CA0" w:rsidP="008268DD">
            <w:pPr>
              <w:tabs>
                <w:tab w:val="left" w:pos="2060"/>
              </w:tabs>
              <w:spacing w:line="360" w:lineRule="auto"/>
              <w:jc w:val="center"/>
              <w:rPr>
                <w:b/>
                <w:sz w:val="28"/>
                <w:szCs w:val="28"/>
              </w:rPr>
            </w:pPr>
            <w:r w:rsidRPr="008268DD">
              <w:rPr>
                <w:b/>
                <w:sz w:val="28"/>
                <w:szCs w:val="28"/>
              </w:rPr>
              <w:t>Наименование элементов</w:t>
            </w:r>
          </w:p>
        </w:tc>
        <w:tc>
          <w:tcPr>
            <w:tcW w:w="1295" w:type="dxa"/>
          </w:tcPr>
          <w:p w:rsidR="00827CA0" w:rsidRPr="008268DD" w:rsidRDefault="00827CA0" w:rsidP="008268DD">
            <w:pPr>
              <w:tabs>
                <w:tab w:val="left" w:pos="2060"/>
              </w:tabs>
              <w:spacing w:line="360" w:lineRule="auto"/>
              <w:jc w:val="center"/>
              <w:rPr>
                <w:b/>
                <w:sz w:val="28"/>
                <w:szCs w:val="28"/>
              </w:rPr>
            </w:pPr>
            <w:r w:rsidRPr="008268DD">
              <w:rPr>
                <w:b/>
                <w:sz w:val="28"/>
                <w:szCs w:val="28"/>
              </w:rPr>
              <w:t>Число жил</w:t>
            </w:r>
          </w:p>
        </w:tc>
        <w:tc>
          <w:tcPr>
            <w:tcW w:w="1228" w:type="dxa"/>
          </w:tcPr>
          <w:p w:rsidR="00827CA0" w:rsidRPr="008268DD" w:rsidRDefault="00827CA0" w:rsidP="008268DD">
            <w:pPr>
              <w:tabs>
                <w:tab w:val="left" w:pos="2060"/>
              </w:tabs>
              <w:spacing w:line="360" w:lineRule="auto"/>
              <w:jc w:val="center"/>
              <w:rPr>
                <w:b/>
                <w:sz w:val="28"/>
                <w:szCs w:val="28"/>
              </w:rPr>
            </w:pPr>
            <w:r w:rsidRPr="008268DD">
              <w:rPr>
                <w:b/>
                <w:sz w:val="28"/>
                <w:szCs w:val="28"/>
              </w:rPr>
              <w:t>Сечение, мм</w:t>
            </w:r>
          </w:p>
        </w:tc>
        <w:tc>
          <w:tcPr>
            <w:tcW w:w="3163" w:type="dxa"/>
          </w:tcPr>
          <w:p w:rsidR="00827CA0" w:rsidRPr="008268DD" w:rsidRDefault="00827CA0" w:rsidP="008268DD">
            <w:pPr>
              <w:tabs>
                <w:tab w:val="left" w:pos="2060"/>
              </w:tabs>
              <w:spacing w:line="360" w:lineRule="auto"/>
              <w:jc w:val="center"/>
              <w:rPr>
                <w:b/>
                <w:sz w:val="28"/>
                <w:szCs w:val="28"/>
              </w:rPr>
            </w:pPr>
            <w:r w:rsidRPr="008268DD">
              <w:rPr>
                <w:b/>
                <w:sz w:val="28"/>
                <w:szCs w:val="28"/>
              </w:rPr>
              <w:t>Область применения шнуров</w:t>
            </w:r>
          </w:p>
        </w:tc>
      </w:tr>
      <w:tr w:rsidR="00F25A50" w:rsidTr="008268DD">
        <w:tc>
          <w:tcPr>
            <w:tcW w:w="1328" w:type="dxa"/>
          </w:tcPr>
          <w:p w:rsidR="00827CA0" w:rsidRDefault="00E90F22" w:rsidP="008268DD">
            <w:pPr>
              <w:tabs>
                <w:tab w:val="left" w:pos="2060"/>
              </w:tabs>
              <w:spacing w:line="360" w:lineRule="auto"/>
              <w:jc w:val="center"/>
            </w:pPr>
            <w:r>
              <w:t>1</w:t>
            </w:r>
          </w:p>
        </w:tc>
        <w:tc>
          <w:tcPr>
            <w:tcW w:w="2557" w:type="dxa"/>
          </w:tcPr>
          <w:p w:rsidR="00827CA0" w:rsidRDefault="00E90F22" w:rsidP="008268DD">
            <w:pPr>
              <w:tabs>
                <w:tab w:val="left" w:pos="2060"/>
              </w:tabs>
              <w:spacing w:line="360" w:lineRule="auto"/>
              <w:jc w:val="center"/>
            </w:pPr>
            <w:r>
              <w:t>2</w:t>
            </w:r>
          </w:p>
        </w:tc>
        <w:tc>
          <w:tcPr>
            <w:tcW w:w="1295" w:type="dxa"/>
          </w:tcPr>
          <w:p w:rsidR="00827CA0" w:rsidRDefault="00E90F22" w:rsidP="008268DD">
            <w:pPr>
              <w:tabs>
                <w:tab w:val="left" w:pos="2060"/>
              </w:tabs>
              <w:spacing w:line="360" w:lineRule="auto"/>
              <w:jc w:val="center"/>
            </w:pPr>
            <w:r>
              <w:t>3</w:t>
            </w:r>
          </w:p>
        </w:tc>
        <w:tc>
          <w:tcPr>
            <w:tcW w:w="1228" w:type="dxa"/>
          </w:tcPr>
          <w:p w:rsidR="00827CA0" w:rsidRDefault="00E90F22" w:rsidP="008268DD">
            <w:pPr>
              <w:tabs>
                <w:tab w:val="left" w:pos="2060"/>
              </w:tabs>
              <w:spacing w:line="360" w:lineRule="auto"/>
              <w:jc w:val="center"/>
            </w:pPr>
            <w:r>
              <w:t>4</w:t>
            </w:r>
          </w:p>
        </w:tc>
        <w:tc>
          <w:tcPr>
            <w:tcW w:w="3163" w:type="dxa"/>
          </w:tcPr>
          <w:p w:rsidR="00827CA0" w:rsidRDefault="00E90F22" w:rsidP="008268DD">
            <w:pPr>
              <w:tabs>
                <w:tab w:val="left" w:pos="2060"/>
              </w:tabs>
              <w:spacing w:line="360" w:lineRule="auto"/>
              <w:jc w:val="center"/>
            </w:pPr>
            <w:r>
              <w:t>5</w:t>
            </w:r>
          </w:p>
        </w:tc>
      </w:tr>
      <w:tr w:rsidR="00F25A50" w:rsidTr="008268DD">
        <w:tc>
          <w:tcPr>
            <w:tcW w:w="1328" w:type="dxa"/>
          </w:tcPr>
          <w:p w:rsidR="00827CA0" w:rsidRPr="008268DD" w:rsidRDefault="00E90F22" w:rsidP="008268DD">
            <w:pPr>
              <w:tabs>
                <w:tab w:val="left" w:pos="2060"/>
              </w:tabs>
              <w:spacing w:line="360" w:lineRule="auto"/>
              <w:rPr>
                <w:sz w:val="32"/>
                <w:szCs w:val="32"/>
              </w:rPr>
            </w:pPr>
            <w:r w:rsidRPr="008268DD">
              <w:rPr>
                <w:sz w:val="32"/>
                <w:szCs w:val="32"/>
              </w:rPr>
              <w:t>ШПП</w:t>
            </w:r>
          </w:p>
        </w:tc>
        <w:tc>
          <w:tcPr>
            <w:tcW w:w="2557" w:type="dxa"/>
          </w:tcPr>
          <w:p w:rsidR="00827CA0" w:rsidRDefault="00150B2B" w:rsidP="008268DD">
            <w:pPr>
              <w:tabs>
                <w:tab w:val="left" w:pos="2060"/>
              </w:tabs>
            </w:pPr>
            <w:r>
              <w:t>С полиэтиленовой изоляцией, с параллельными жилами, без разделительного основания, слаботочный, номинальное напряжение – до100В.</w:t>
            </w:r>
          </w:p>
        </w:tc>
        <w:tc>
          <w:tcPr>
            <w:tcW w:w="1295" w:type="dxa"/>
          </w:tcPr>
          <w:p w:rsidR="00827CA0" w:rsidRDefault="00FE6880" w:rsidP="008268DD">
            <w:pPr>
              <w:tabs>
                <w:tab w:val="left" w:pos="2060"/>
              </w:tabs>
              <w:spacing w:line="360" w:lineRule="auto"/>
              <w:jc w:val="center"/>
            </w:pPr>
            <w:r>
              <w:t>2</w:t>
            </w:r>
          </w:p>
        </w:tc>
        <w:tc>
          <w:tcPr>
            <w:tcW w:w="1228" w:type="dxa"/>
          </w:tcPr>
          <w:p w:rsidR="00827CA0" w:rsidRDefault="00FE6880" w:rsidP="008268DD">
            <w:pPr>
              <w:tabs>
                <w:tab w:val="left" w:pos="2060"/>
              </w:tabs>
              <w:spacing w:line="360" w:lineRule="auto"/>
              <w:jc w:val="center"/>
            </w:pPr>
            <w:r>
              <w:t>0,2</w:t>
            </w:r>
          </w:p>
        </w:tc>
        <w:tc>
          <w:tcPr>
            <w:tcW w:w="3163" w:type="dxa"/>
          </w:tcPr>
          <w:p w:rsidR="00827CA0" w:rsidRDefault="00FE6880" w:rsidP="008268DD">
            <w:pPr>
              <w:tabs>
                <w:tab w:val="left" w:pos="2060"/>
              </w:tabs>
            </w:pPr>
            <w:r>
              <w:t>Для абонентских громкоговорителей</w:t>
            </w:r>
          </w:p>
        </w:tc>
      </w:tr>
      <w:tr w:rsidR="00F25A50" w:rsidTr="008268DD">
        <w:tc>
          <w:tcPr>
            <w:tcW w:w="1328" w:type="dxa"/>
          </w:tcPr>
          <w:p w:rsidR="00827CA0" w:rsidRPr="008268DD" w:rsidRDefault="00E90F22" w:rsidP="008268DD">
            <w:pPr>
              <w:tabs>
                <w:tab w:val="left" w:pos="2060"/>
              </w:tabs>
              <w:spacing w:line="360" w:lineRule="auto"/>
              <w:rPr>
                <w:sz w:val="32"/>
                <w:szCs w:val="32"/>
              </w:rPr>
            </w:pPr>
            <w:r w:rsidRPr="008268DD">
              <w:rPr>
                <w:sz w:val="32"/>
                <w:szCs w:val="32"/>
              </w:rPr>
              <w:t>ШВП-1</w:t>
            </w:r>
          </w:p>
        </w:tc>
        <w:tc>
          <w:tcPr>
            <w:tcW w:w="2557" w:type="dxa"/>
          </w:tcPr>
          <w:p w:rsidR="00827CA0" w:rsidRDefault="00150B2B" w:rsidP="008268DD">
            <w:pPr>
              <w:tabs>
                <w:tab w:val="left" w:pos="2060"/>
              </w:tabs>
            </w:pPr>
            <w:r>
              <w:t>С поливинилхлоридной изоляцией, с параллельными жилами, без разделительного основания, ном. напряжение – 380В, в поливинилхлоридной оболочке.</w:t>
            </w:r>
          </w:p>
        </w:tc>
        <w:tc>
          <w:tcPr>
            <w:tcW w:w="1295" w:type="dxa"/>
          </w:tcPr>
          <w:p w:rsidR="00827CA0" w:rsidRDefault="00FE6880" w:rsidP="008268DD">
            <w:pPr>
              <w:tabs>
                <w:tab w:val="left" w:pos="2060"/>
              </w:tabs>
              <w:spacing w:line="360" w:lineRule="auto"/>
              <w:jc w:val="center"/>
            </w:pPr>
            <w:r>
              <w:t>2</w:t>
            </w:r>
          </w:p>
        </w:tc>
        <w:tc>
          <w:tcPr>
            <w:tcW w:w="1228" w:type="dxa"/>
          </w:tcPr>
          <w:p w:rsidR="00827CA0" w:rsidRDefault="00FE6880" w:rsidP="008268DD">
            <w:pPr>
              <w:tabs>
                <w:tab w:val="left" w:pos="2060"/>
              </w:tabs>
              <w:spacing w:line="360" w:lineRule="auto"/>
              <w:jc w:val="center"/>
            </w:pPr>
            <w:r>
              <w:t>0,5</w:t>
            </w:r>
          </w:p>
        </w:tc>
        <w:tc>
          <w:tcPr>
            <w:tcW w:w="3163" w:type="dxa"/>
          </w:tcPr>
          <w:p w:rsidR="00827CA0" w:rsidRDefault="00CF032D" w:rsidP="008268DD">
            <w:pPr>
              <w:tabs>
                <w:tab w:val="left" w:pos="2060"/>
              </w:tabs>
            </w:pPr>
            <w:r>
              <w:t>Для радиоприемников, телевизоров, бытовых трансформаторов, паяльников</w:t>
            </w:r>
          </w:p>
        </w:tc>
      </w:tr>
      <w:tr w:rsidR="00F25A50" w:rsidTr="008268DD">
        <w:tc>
          <w:tcPr>
            <w:tcW w:w="1328" w:type="dxa"/>
          </w:tcPr>
          <w:p w:rsidR="00827CA0" w:rsidRDefault="00E90F22" w:rsidP="008268DD">
            <w:pPr>
              <w:tabs>
                <w:tab w:val="left" w:pos="2060"/>
              </w:tabs>
              <w:spacing w:line="360" w:lineRule="auto"/>
              <w:jc w:val="both"/>
            </w:pPr>
            <w:r w:rsidRPr="008268DD">
              <w:rPr>
                <w:sz w:val="32"/>
                <w:szCs w:val="32"/>
              </w:rPr>
              <w:t>ШВП-2</w:t>
            </w:r>
          </w:p>
        </w:tc>
        <w:tc>
          <w:tcPr>
            <w:tcW w:w="2557" w:type="dxa"/>
          </w:tcPr>
          <w:p w:rsidR="00827CA0" w:rsidRDefault="00150B2B" w:rsidP="008268DD">
            <w:pPr>
              <w:tabs>
                <w:tab w:val="left" w:pos="2060"/>
              </w:tabs>
            </w:pPr>
            <w:r>
              <w:t>То же, гибкий.</w:t>
            </w:r>
          </w:p>
        </w:tc>
        <w:tc>
          <w:tcPr>
            <w:tcW w:w="1295" w:type="dxa"/>
          </w:tcPr>
          <w:p w:rsidR="00827CA0" w:rsidRDefault="00FE6880" w:rsidP="008268DD">
            <w:pPr>
              <w:tabs>
                <w:tab w:val="left" w:pos="2060"/>
              </w:tabs>
              <w:spacing w:line="360" w:lineRule="auto"/>
              <w:jc w:val="center"/>
            </w:pPr>
            <w:r>
              <w:t>2</w:t>
            </w:r>
          </w:p>
        </w:tc>
        <w:tc>
          <w:tcPr>
            <w:tcW w:w="1228" w:type="dxa"/>
          </w:tcPr>
          <w:p w:rsidR="00827CA0" w:rsidRDefault="00FE6880" w:rsidP="008268DD">
            <w:pPr>
              <w:tabs>
                <w:tab w:val="left" w:pos="2060"/>
              </w:tabs>
              <w:spacing w:line="360" w:lineRule="auto"/>
            </w:pPr>
            <w:r>
              <w:t>0,35;0,5; 0,75;1</w:t>
            </w:r>
          </w:p>
        </w:tc>
        <w:tc>
          <w:tcPr>
            <w:tcW w:w="3163" w:type="dxa"/>
          </w:tcPr>
          <w:p w:rsidR="00827CA0" w:rsidRDefault="00FE6880" w:rsidP="008268DD">
            <w:pPr>
              <w:tabs>
                <w:tab w:val="left" w:pos="2060"/>
              </w:tabs>
            </w:pPr>
            <w:r>
              <w:t>Для</w:t>
            </w:r>
            <w:r w:rsidR="00464EF4">
              <w:t xml:space="preserve"> </w:t>
            </w:r>
            <w:r>
              <w:t>настольных, настенных и напольных светильников, вентиляторов, магнитофонов, проигр</w:t>
            </w:r>
            <w:r w:rsidR="00464EF4">
              <w:t>ы</w:t>
            </w:r>
            <w:r>
              <w:t>вателей, к</w:t>
            </w:r>
            <w:r w:rsidR="00464EF4">
              <w:t>офеварок, чайников, радиоприемни</w:t>
            </w:r>
            <w:r>
              <w:t>ков.</w:t>
            </w:r>
          </w:p>
        </w:tc>
      </w:tr>
      <w:tr w:rsidR="00F25A50" w:rsidTr="008268DD">
        <w:tc>
          <w:tcPr>
            <w:tcW w:w="1328" w:type="dxa"/>
          </w:tcPr>
          <w:p w:rsidR="00827CA0" w:rsidRDefault="00E90F22" w:rsidP="008268DD">
            <w:pPr>
              <w:tabs>
                <w:tab w:val="left" w:pos="2060"/>
              </w:tabs>
              <w:spacing w:line="360" w:lineRule="auto"/>
              <w:jc w:val="both"/>
            </w:pPr>
            <w:r w:rsidRPr="008268DD">
              <w:rPr>
                <w:sz w:val="32"/>
                <w:szCs w:val="32"/>
              </w:rPr>
              <w:t>ШВВП</w:t>
            </w:r>
          </w:p>
        </w:tc>
        <w:tc>
          <w:tcPr>
            <w:tcW w:w="2557" w:type="dxa"/>
          </w:tcPr>
          <w:p w:rsidR="00827CA0" w:rsidRDefault="00150B2B" w:rsidP="008268DD">
            <w:pPr>
              <w:tabs>
                <w:tab w:val="left" w:pos="2060"/>
              </w:tabs>
            </w:pPr>
            <w:r>
              <w:t>То же.</w:t>
            </w:r>
          </w:p>
        </w:tc>
        <w:tc>
          <w:tcPr>
            <w:tcW w:w="1295" w:type="dxa"/>
          </w:tcPr>
          <w:p w:rsidR="00827CA0" w:rsidRDefault="00FE6880" w:rsidP="008268DD">
            <w:pPr>
              <w:tabs>
                <w:tab w:val="left" w:pos="2060"/>
              </w:tabs>
              <w:spacing w:line="360" w:lineRule="auto"/>
              <w:jc w:val="center"/>
            </w:pPr>
            <w:r>
              <w:t>2 и 3</w:t>
            </w:r>
          </w:p>
        </w:tc>
        <w:tc>
          <w:tcPr>
            <w:tcW w:w="1228" w:type="dxa"/>
          </w:tcPr>
          <w:p w:rsidR="00827CA0" w:rsidRDefault="00FE6880" w:rsidP="008268DD">
            <w:pPr>
              <w:tabs>
                <w:tab w:val="left" w:pos="2060"/>
              </w:tabs>
              <w:spacing w:line="360" w:lineRule="auto"/>
              <w:jc w:val="center"/>
            </w:pPr>
            <w:r>
              <w:t>То же</w:t>
            </w:r>
          </w:p>
        </w:tc>
        <w:tc>
          <w:tcPr>
            <w:tcW w:w="3163" w:type="dxa"/>
          </w:tcPr>
          <w:p w:rsidR="00827CA0" w:rsidRDefault="00464EF4" w:rsidP="008268DD">
            <w:pPr>
              <w:tabs>
                <w:tab w:val="left" w:pos="2060"/>
              </w:tabs>
              <w:spacing w:line="360" w:lineRule="auto"/>
              <w:jc w:val="both"/>
            </w:pPr>
            <w:r>
              <w:t>То же</w:t>
            </w:r>
          </w:p>
        </w:tc>
      </w:tr>
      <w:tr w:rsidR="00F25A50" w:rsidTr="008268DD">
        <w:tc>
          <w:tcPr>
            <w:tcW w:w="1328" w:type="dxa"/>
          </w:tcPr>
          <w:p w:rsidR="00827CA0" w:rsidRDefault="00E90F22" w:rsidP="008268DD">
            <w:pPr>
              <w:tabs>
                <w:tab w:val="left" w:pos="2060"/>
              </w:tabs>
              <w:spacing w:line="360" w:lineRule="auto"/>
              <w:jc w:val="both"/>
            </w:pPr>
            <w:r w:rsidRPr="008268DD">
              <w:rPr>
                <w:sz w:val="32"/>
                <w:szCs w:val="32"/>
              </w:rPr>
              <w:t>ШВП-3</w:t>
            </w:r>
          </w:p>
        </w:tc>
        <w:tc>
          <w:tcPr>
            <w:tcW w:w="2557" w:type="dxa"/>
          </w:tcPr>
          <w:p w:rsidR="00827CA0" w:rsidRDefault="00150B2B" w:rsidP="008268DD">
            <w:pPr>
              <w:tabs>
                <w:tab w:val="left" w:pos="2060"/>
              </w:tabs>
            </w:pPr>
            <w:r>
              <w:t>С поливинилхлоридной изоляцией, с параллельными жилами, без разделительного основания, ном. напряжение – 380В.</w:t>
            </w:r>
          </w:p>
        </w:tc>
        <w:tc>
          <w:tcPr>
            <w:tcW w:w="1295" w:type="dxa"/>
          </w:tcPr>
          <w:p w:rsidR="00827CA0" w:rsidRDefault="00FE6880" w:rsidP="008268DD">
            <w:pPr>
              <w:tabs>
                <w:tab w:val="left" w:pos="2060"/>
              </w:tabs>
              <w:spacing w:line="360" w:lineRule="auto"/>
              <w:jc w:val="center"/>
            </w:pPr>
            <w:r>
              <w:t>2 и 3</w:t>
            </w:r>
          </w:p>
        </w:tc>
        <w:tc>
          <w:tcPr>
            <w:tcW w:w="1228" w:type="dxa"/>
          </w:tcPr>
          <w:p w:rsidR="00827CA0" w:rsidRDefault="00FE6880" w:rsidP="008268DD">
            <w:pPr>
              <w:tabs>
                <w:tab w:val="left" w:pos="2060"/>
              </w:tabs>
              <w:spacing w:line="360" w:lineRule="auto"/>
              <w:jc w:val="center"/>
            </w:pPr>
            <w:r>
              <w:t>0,75</w:t>
            </w:r>
          </w:p>
        </w:tc>
        <w:tc>
          <w:tcPr>
            <w:tcW w:w="3163" w:type="dxa"/>
          </w:tcPr>
          <w:p w:rsidR="00827CA0" w:rsidRDefault="00464EF4" w:rsidP="008268DD">
            <w:pPr>
              <w:tabs>
                <w:tab w:val="left" w:pos="2060"/>
              </w:tabs>
            </w:pPr>
            <w:r>
              <w:t>Для бытовых холодильников</w:t>
            </w:r>
          </w:p>
        </w:tc>
      </w:tr>
      <w:tr w:rsidR="00F25A50" w:rsidTr="008268DD">
        <w:tc>
          <w:tcPr>
            <w:tcW w:w="1328" w:type="dxa"/>
          </w:tcPr>
          <w:p w:rsidR="00827CA0" w:rsidRDefault="00E90F22" w:rsidP="008268DD">
            <w:pPr>
              <w:tabs>
                <w:tab w:val="left" w:pos="2060"/>
              </w:tabs>
              <w:spacing w:line="360" w:lineRule="auto"/>
              <w:jc w:val="both"/>
            </w:pPr>
            <w:r w:rsidRPr="008268DD">
              <w:rPr>
                <w:sz w:val="32"/>
                <w:szCs w:val="32"/>
              </w:rPr>
              <w:t>ШВП-4</w:t>
            </w:r>
          </w:p>
        </w:tc>
        <w:tc>
          <w:tcPr>
            <w:tcW w:w="2557" w:type="dxa"/>
          </w:tcPr>
          <w:p w:rsidR="00827CA0" w:rsidRDefault="00F25A50" w:rsidP="008268DD">
            <w:pPr>
              <w:tabs>
                <w:tab w:val="left" w:pos="2060"/>
              </w:tabs>
            </w:pPr>
            <w:r>
              <w:t>То же, гибкий.</w:t>
            </w:r>
          </w:p>
        </w:tc>
        <w:tc>
          <w:tcPr>
            <w:tcW w:w="1295" w:type="dxa"/>
          </w:tcPr>
          <w:p w:rsidR="00827CA0" w:rsidRDefault="00FE6880" w:rsidP="008268DD">
            <w:pPr>
              <w:tabs>
                <w:tab w:val="left" w:pos="2060"/>
              </w:tabs>
              <w:spacing w:line="360" w:lineRule="auto"/>
              <w:jc w:val="center"/>
            </w:pPr>
            <w:r>
              <w:t>2</w:t>
            </w:r>
          </w:p>
        </w:tc>
        <w:tc>
          <w:tcPr>
            <w:tcW w:w="1228" w:type="dxa"/>
          </w:tcPr>
          <w:p w:rsidR="00827CA0" w:rsidRDefault="00FE6880" w:rsidP="008268DD">
            <w:pPr>
              <w:tabs>
                <w:tab w:val="left" w:pos="2060"/>
              </w:tabs>
              <w:spacing w:line="360" w:lineRule="auto"/>
              <w:jc w:val="center"/>
            </w:pPr>
            <w:r>
              <w:t>0,75</w:t>
            </w:r>
          </w:p>
        </w:tc>
        <w:tc>
          <w:tcPr>
            <w:tcW w:w="3163" w:type="dxa"/>
          </w:tcPr>
          <w:p w:rsidR="00827CA0" w:rsidRDefault="00464EF4" w:rsidP="008268DD">
            <w:pPr>
              <w:tabs>
                <w:tab w:val="left" w:pos="2060"/>
              </w:tabs>
              <w:spacing w:line="360" w:lineRule="auto"/>
              <w:jc w:val="both"/>
            </w:pPr>
            <w:r>
              <w:t>То же</w:t>
            </w:r>
          </w:p>
        </w:tc>
      </w:tr>
      <w:tr w:rsidR="00F25A50" w:rsidTr="008268DD">
        <w:tc>
          <w:tcPr>
            <w:tcW w:w="1328" w:type="dxa"/>
          </w:tcPr>
          <w:p w:rsidR="00827CA0" w:rsidRDefault="00E90F22" w:rsidP="008268DD">
            <w:pPr>
              <w:tabs>
                <w:tab w:val="left" w:pos="2060"/>
              </w:tabs>
              <w:spacing w:line="360" w:lineRule="auto"/>
              <w:jc w:val="both"/>
            </w:pPr>
            <w:r w:rsidRPr="008268DD">
              <w:rPr>
                <w:sz w:val="32"/>
                <w:szCs w:val="32"/>
              </w:rPr>
              <w:t>ШВПТ</w:t>
            </w:r>
          </w:p>
        </w:tc>
        <w:tc>
          <w:tcPr>
            <w:tcW w:w="2557" w:type="dxa"/>
          </w:tcPr>
          <w:p w:rsidR="00827CA0" w:rsidRDefault="00F25A50" w:rsidP="008268DD">
            <w:pPr>
              <w:tabs>
                <w:tab w:val="left" w:pos="2060"/>
              </w:tabs>
            </w:pPr>
            <w:r>
              <w:t>С поливинилхлоридной изоляцией, теплостойкий, ном. напряжение – 48В.</w:t>
            </w:r>
          </w:p>
        </w:tc>
        <w:tc>
          <w:tcPr>
            <w:tcW w:w="1295" w:type="dxa"/>
          </w:tcPr>
          <w:p w:rsidR="00827CA0" w:rsidRDefault="00FE6880" w:rsidP="008268DD">
            <w:pPr>
              <w:tabs>
                <w:tab w:val="left" w:pos="2060"/>
              </w:tabs>
              <w:spacing w:line="360" w:lineRule="auto"/>
              <w:jc w:val="center"/>
            </w:pPr>
            <w:r>
              <w:t>2</w:t>
            </w:r>
          </w:p>
        </w:tc>
        <w:tc>
          <w:tcPr>
            <w:tcW w:w="1228" w:type="dxa"/>
          </w:tcPr>
          <w:p w:rsidR="00827CA0" w:rsidRDefault="00FE6880" w:rsidP="008268DD">
            <w:pPr>
              <w:tabs>
                <w:tab w:val="left" w:pos="2060"/>
              </w:tabs>
              <w:spacing w:line="360" w:lineRule="auto"/>
              <w:jc w:val="center"/>
            </w:pPr>
            <w:r>
              <w:t>0,35</w:t>
            </w:r>
          </w:p>
        </w:tc>
        <w:tc>
          <w:tcPr>
            <w:tcW w:w="3163" w:type="dxa"/>
          </w:tcPr>
          <w:p w:rsidR="00827CA0" w:rsidRDefault="00464EF4" w:rsidP="008268DD">
            <w:pPr>
              <w:tabs>
                <w:tab w:val="left" w:pos="2060"/>
              </w:tabs>
            </w:pPr>
            <w:r>
              <w:t>Для переносных ламп</w:t>
            </w:r>
          </w:p>
        </w:tc>
      </w:tr>
      <w:tr w:rsidR="00F25A50" w:rsidTr="008268DD">
        <w:tc>
          <w:tcPr>
            <w:tcW w:w="1328" w:type="dxa"/>
          </w:tcPr>
          <w:p w:rsidR="00827CA0" w:rsidRDefault="00150B2B" w:rsidP="008268DD">
            <w:pPr>
              <w:tabs>
                <w:tab w:val="left" w:pos="2060"/>
              </w:tabs>
              <w:spacing w:line="360" w:lineRule="auto"/>
              <w:jc w:val="both"/>
            </w:pPr>
            <w:r w:rsidRPr="008268DD">
              <w:rPr>
                <w:sz w:val="32"/>
                <w:szCs w:val="32"/>
              </w:rPr>
              <w:t>ШВЛ</w:t>
            </w:r>
          </w:p>
        </w:tc>
        <w:tc>
          <w:tcPr>
            <w:tcW w:w="2557" w:type="dxa"/>
          </w:tcPr>
          <w:p w:rsidR="00827CA0" w:rsidRDefault="00F25A50" w:rsidP="008268DD">
            <w:pPr>
              <w:tabs>
                <w:tab w:val="left" w:pos="2060"/>
              </w:tabs>
            </w:pPr>
            <w:r>
              <w:t>Гибкий, со скрученными жилами, в  поливинилхлоридной оболочке, ном. напряжение – 380В.</w:t>
            </w:r>
          </w:p>
        </w:tc>
        <w:tc>
          <w:tcPr>
            <w:tcW w:w="1295" w:type="dxa"/>
          </w:tcPr>
          <w:p w:rsidR="00827CA0" w:rsidRDefault="00FE6880" w:rsidP="008268DD">
            <w:pPr>
              <w:tabs>
                <w:tab w:val="left" w:pos="2060"/>
              </w:tabs>
              <w:spacing w:line="360" w:lineRule="auto"/>
              <w:jc w:val="center"/>
            </w:pPr>
            <w:r>
              <w:t>2 и 3</w:t>
            </w:r>
          </w:p>
        </w:tc>
        <w:tc>
          <w:tcPr>
            <w:tcW w:w="1228" w:type="dxa"/>
          </w:tcPr>
          <w:p w:rsidR="00827CA0" w:rsidRDefault="00FE6880" w:rsidP="008268DD">
            <w:pPr>
              <w:tabs>
                <w:tab w:val="left" w:pos="2060"/>
              </w:tabs>
              <w:spacing w:line="360" w:lineRule="auto"/>
              <w:jc w:val="center"/>
            </w:pPr>
            <w:r>
              <w:t>0,5;0,75</w:t>
            </w:r>
          </w:p>
        </w:tc>
        <w:tc>
          <w:tcPr>
            <w:tcW w:w="3163" w:type="dxa"/>
          </w:tcPr>
          <w:p w:rsidR="00827CA0" w:rsidRDefault="00464EF4" w:rsidP="008268DD">
            <w:pPr>
              <w:tabs>
                <w:tab w:val="left" w:pos="2060"/>
              </w:tabs>
            </w:pPr>
            <w:r>
              <w:t>Для щеток, полотеров, пылесосов, бойлеров, удлинителей</w:t>
            </w:r>
          </w:p>
        </w:tc>
      </w:tr>
      <w:tr w:rsidR="00F25A50" w:rsidTr="008268DD">
        <w:tc>
          <w:tcPr>
            <w:tcW w:w="1328" w:type="dxa"/>
          </w:tcPr>
          <w:p w:rsidR="00827CA0" w:rsidRDefault="00150B2B" w:rsidP="008268DD">
            <w:pPr>
              <w:tabs>
                <w:tab w:val="left" w:pos="2060"/>
              </w:tabs>
              <w:spacing w:line="360" w:lineRule="auto"/>
              <w:jc w:val="both"/>
            </w:pPr>
            <w:r w:rsidRPr="008268DD">
              <w:rPr>
                <w:sz w:val="32"/>
                <w:szCs w:val="32"/>
              </w:rPr>
              <w:t>ШРО</w:t>
            </w:r>
          </w:p>
        </w:tc>
        <w:tc>
          <w:tcPr>
            <w:tcW w:w="2557" w:type="dxa"/>
          </w:tcPr>
          <w:p w:rsidR="00827CA0" w:rsidRDefault="00F25A50" w:rsidP="008268DD">
            <w:pPr>
              <w:tabs>
                <w:tab w:val="left" w:pos="2060"/>
              </w:tabs>
            </w:pPr>
            <w:r>
              <w:t>Гибкий, скрученные жилы, резиновая изоляция, в  оплетке из хлопчатобумажной или синтетической нити, ном. напряжение – 220В.</w:t>
            </w:r>
          </w:p>
        </w:tc>
        <w:tc>
          <w:tcPr>
            <w:tcW w:w="1295" w:type="dxa"/>
          </w:tcPr>
          <w:p w:rsidR="00827CA0" w:rsidRDefault="00FE6880" w:rsidP="008268DD">
            <w:pPr>
              <w:tabs>
                <w:tab w:val="left" w:pos="2060"/>
              </w:tabs>
              <w:spacing w:line="360" w:lineRule="auto"/>
              <w:jc w:val="center"/>
            </w:pPr>
            <w:r>
              <w:t>2 и 3</w:t>
            </w:r>
          </w:p>
        </w:tc>
        <w:tc>
          <w:tcPr>
            <w:tcW w:w="1228" w:type="dxa"/>
          </w:tcPr>
          <w:p w:rsidR="00827CA0" w:rsidRDefault="00FE6880" w:rsidP="008268DD">
            <w:pPr>
              <w:tabs>
                <w:tab w:val="left" w:pos="2060"/>
              </w:tabs>
              <w:spacing w:line="360" w:lineRule="auto"/>
              <w:jc w:val="both"/>
            </w:pPr>
            <w:r>
              <w:t>0,35;0,5; 0,75</w:t>
            </w:r>
          </w:p>
        </w:tc>
        <w:tc>
          <w:tcPr>
            <w:tcW w:w="3163" w:type="dxa"/>
          </w:tcPr>
          <w:p w:rsidR="00827CA0" w:rsidRDefault="00464EF4" w:rsidP="008268DD">
            <w:pPr>
              <w:tabs>
                <w:tab w:val="left" w:pos="2060"/>
              </w:tabs>
            </w:pPr>
            <w:r>
              <w:t>Для утюгов, кофеварок, чайников, кастрюль, грелок</w:t>
            </w:r>
          </w:p>
        </w:tc>
      </w:tr>
      <w:tr w:rsidR="00F25A50" w:rsidTr="008268DD">
        <w:tc>
          <w:tcPr>
            <w:tcW w:w="1328" w:type="dxa"/>
          </w:tcPr>
          <w:p w:rsidR="00827CA0" w:rsidRDefault="00150B2B" w:rsidP="008268DD">
            <w:pPr>
              <w:tabs>
                <w:tab w:val="left" w:pos="2060"/>
              </w:tabs>
              <w:spacing w:line="360" w:lineRule="auto"/>
              <w:jc w:val="both"/>
            </w:pPr>
            <w:r w:rsidRPr="008268DD">
              <w:rPr>
                <w:sz w:val="32"/>
                <w:szCs w:val="32"/>
              </w:rPr>
              <w:t>ШРС</w:t>
            </w:r>
          </w:p>
        </w:tc>
        <w:tc>
          <w:tcPr>
            <w:tcW w:w="2557" w:type="dxa"/>
          </w:tcPr>
          <w:p w:rsidR="00827CA0" w:rsidRDefault="00F25A50" w:rsidP="008268DD">
            <w:pPr>
              <w:tabs>
                <w:tab w:val="left" w:pos="2060"/>
              </w:tabs>
            </w:pPr>
            <w:r>
              <w:t>Гибкий, скрученные жилы, резиновая оболочка, ном. напряжение – 380В.</w:t>
            </w:r>
          </w:p>
        </w:tc>
        <w:tc>
          <w:tcPr>
            <w:tcW w:w="1295" w:type="dxa"/>
          </w:tcPr>
          <w:p w:rsidR="00827CA0" w:rsidRDefault="00FE6880" w:rsidP="008268DD">
            <w:pPr>
              <w:tabs>
                <w:tab w:val="left" w:pos="2060"/>
              </w:tabs>
              <w:spacing w:line="360" w:lineRule="auto"/>
              <w:jc w:val="center"/>
            </w:pPr>
            <w:r>
              <w:t>2,3 и 4</w:t>
            </w:r>
          </w:p>
        </w:tc>
        <w:tc>
          <w:tcPr>
            <w:tcW w:w="1228" w:type="dxa"/>
          </w:tcPr>
          <w:p w:rsidR="00827CA0" w:rsidRDefault="00FE6880" w:rsidP="008268DD">
            <w:pPr>
              <w:tabs>
                <w:tab w:val="left" w:pos="2060"/>
              </w:tabs>
              <w:spacing w:line="360" w:lineRule="auto"/>
              <w:jc w:val="center"/>
            </w:pPr>
            <w:r>
              <w:t>0,5;0,75</w:t>
            </w:r>
          </w:p>
        </w:tc>
        <w:tc>
          <w:tcPr>
            <w:tcW w:w="3163" w:type="dxa"/>
          </w:tcPr>
          <w:p w:rsidR="00827CA0" w:rsidRDefault="00464EF4" w:rsidP="008268DD">
            <w:pPr>
              <w:tabs>
                <w:tab w:val="left" w:pos="2060"/>
              </w:tabs>
            </w:pPr>
            <w:r>
              <w:t>Для бойлеров, электроплиток, утюгов, удлинителей</w:t>
            </w:r>
          </w:p>
        </w:tc>
      </w:tr>
      <w:tr w:rsidR="00F25A50" w:rsidTr="008268DD">
        <w:tc>
          <w:tcPr>
            <w:tcW w:w="1328" w:type="dxa"/>
          </w:tcPr>
          <w:p w:rsidR="00827CA0" w:rsidRDefault="00150B2B" w:rsidP="008268DD">
            <w:pPr>
              <w:tabs>
                <w:tab w:val="left" w:pos="2060"/>
              </w:tabs>
              <w:spacing w:line="360" w:lineRule="auto"/>
              <w:jc w:val="both"/>
            </w:pPr>
            <w:r w:rsidRPr="008268DD">
              <w:rPr>
                <w:sz w:val="32"/>
                <w:szCs w:val="32"/>
              </w:rPr>
              <w:t>ШТР</w:t>
            </w:r>
          </w:p>
        </w:tc>
        <w:tc>
          <w:tcPr>
            <w:tcW w:w="2557" w:type="dxa"/>
          </w:tcPr>
          <w:p w:rsidR="00827CA0" w:rsidRDefault="00F25A50" w:rsidP="008268DD">
            <w:pPr>
              <w:tabs>
                <w:tab w:val="left" w:pos="2060"/>
              </w:tabs>
            </w:pPr>
            <w:r>
              <w:t>Повышенной гибкости, скрученные жилы, изоляция из кремнийорганической резины, ном. напряжение – 220 В.</w:t>
            </w:r>
          </w:p>
        </w:tc>
        <w:tc>
          <w:tcPr>
            <w:tcW w:w="1295" w:type="dxa"/>
          </w:tcPr>
          <w:p w:rsidR="00827CA0" w:rsidRDefault="00FE6880" w:rsidP="008268DD">
            <w:pPr>
              <w:tabs>
                <w:tab w:val="left" w:pos="2060"/>
              </w:tabs>
              <w:spacing w:line="360" w:lineRule="auto"/>
              <w:jc w:val="center"/>
            </w:pPr>
            <w:r>
              <w:t>2 и 3</w:t>
            </w:r>
          </w:p>
        </w:tc>
        <w:tc>
          <w:tcPr>
            <w:tcW w:w="1228" w:type="dxa"/>
          </w:tcPr>
          <w:p w:rsidR="00FE6880" w:rsidRDefault="00FE6880" w:rsidP="008268DD">
            <w:pPr>
              <w:tabs>
                <w:tab w:val="left" w:pos="2060"/>
              </w:tabs>
              <w:spacing w:line="360" w:lineRule="auto"/>
              <w:jc w:val="both"/>
            </w:pPr>
            <w:r>
              <w:t>0,5;0,75; 1;1,5</w:t>
            </w:r>
          </w:p>
          <w:p w:rsidR="00827CA0" w:rsidRPr="00FE6880" w:rsidRDefault="00827CA0" w:rsidP="00FE6880"/>
        </w:tc>
        <w:tc>
          <w:tcPr>
            <w:tcW w:w="3163" w:type="dxa"/>
          </w:tcPr>
          <w:p w:rsidR="00827CA0" w:rsidRDefault="00B210A3" w:rsidP="008268DD">
            <w:pPr>
              <w:tabs>
                <w:tab w:val="left" w:pos="2060"/>
              </w:tabs>
            </w:pPr>
            <w:r>
              <w:t>Для утюгов, электроплиток</w:t>
            </w:r>
          </w:p>
        </w:tc>
      </w:tr>
      <w:tr w:rsidR="00F25A50" w:rsidTr="008268DD">
        <w:tc>
          <w:tcPr>
            <w:tcW w:w="1328" w:type="dxa"/>
          </w:tcPr>
          <w:p w:rsidR="00827CA0" w:rsidRDefault="00150B2B" w:rsidP="008268DD">
            <w:pPr>
              <w:tabs>
                <w:tab w:val="left" w:pos="2060"/>
              </w:tabs>
              <w:spacing w:line="360" w:lineRule="auto"/>
              <w:jc w:val="both"/>
            </w:pPr>
            <w:r w:rsidRPr="008268DD">
              <w:rPr>
                <w:sz w:val="32"/>
                <w:szCs w:val="32"/>
              </w:rPr>
              <w:t>ШПС</w:t>
            </w:r>
          </w:p>
        </w:tc>
        <w:tc>
          <w:tcPr>
            <w:tcW w:w="2557" w:type="dxa"/>
          </w:tcPr>
          <w:p w:rsidR="00827CA0" w:rsidRDefault="00F25A50" w:rsidP="008268DD">
            <w:pPr>
              <w:tabs>
                <w:tab w:val="left" w:pos="2060"/>
              </w:tabs>
            </w:pPr>
            <w:r>
              <w:t xml:space="preserve">То же, подвесной, </w:t>
            </w:r>
            <w:r w:rsidR="00FE6880">
              <w:t>грузонесущий, ном. напряжение – 220В.</w:t>
            </w:r>
          </w:p>
        </w:tc>
        <w:tc>
          <w:tcPr>
            <w:tcW w:w="1295" w:type="dxa"/>
          </w:tcPr>
          <w:p w:rsidR="00827CA0" w:rsidRDefault="00FE6880" w:rsidP="008268DD">
            <w:pPr>
              <w:tabs>
                <w:tab w:val="left" w:pos="2060"/>
              </w:tabs>
              <w:spacing w:line="360" w:lineRule="auto"/>
              <w:jc w:val="center"/>
            </w:pPr>
            <w:r>
              <w:t>2 и 3</w:t>
            </w:r>
          </w:p>
        </w:tc>
        <w:tc>
          <w:tcPr>
            <w:tcW w:w="1228" w:type="dxa"/>
          </w:tcPr>
          <w:p w:rsidR="00827CA0" w:rsidRDefault="00FE6880" w:rsidP="008268DD">
            <w:pPr>
              <w:tabs>
                <w:tab w:val="left" w:pos="2060"/>
              </w:tabs>
              <w:spacing w:line="360" w:lineRule="auto"/>
              <w:jc w:val="center"/>
            </w:pPr>
            <w:r>
              <w:t>0,5;0,75</w:t>
            </w:r>
          </w:p>
        </w:tc>
        <w:tc>
          <w:tcPr>
            <w:tcW w:w="3163" w:type="dxa"/>
          </w:tcPr>
          <w:p w:rsidR="00827CA0" w:rsidRDefault="00B210A3" w:rsidP="008268DD">
            <w:pPr>
              <w:tabs>
                <w:tab w:val="left" w:pos="2060"/>
              </w:tabs>
            </w:pPr>
            <w:r>
              <w:t>Для светильников, подвешиваемых на электрическом шнуре</w:t>
            </w:r>
          </w:p>
        </w:tc>
      </w:tr>
    </w:tbl>
    <w:p w:rsidR="00827CA0" w:rsidRDefault="00827CA0" w:rsidP="00C62D4A">
      <w:pPr>
        <w:tabs>
          <w:tab w:val="left" w:pos="2060"/>
        </w:tabs>
        <w:spacing w:line="360" w:lineRule="auto"/>
        <w:jc w:val="both"/>
      </w:pPr>
    </w:p>
    <w:p w:rsidR="007C760A" w:rsidRDefault="008E6ADA" w:rsidP="00C02616">
      <w:pPr>
        <w:tabs>
          <w:tab w:val="left" w:pos="2060"/>
        </w:tabs>
        <w:spacing w:line="360" w:lineRule="auto"/>
        <w:jc w:val="center"/>
        <w:rPr>
          <w:b/>
          <w:sz w:val="36"/>
          <w:szCs w:val="36"/>
        </w:rPr>
      </w:pPr>
      <w:r>
        <w:rPr>
          <w:b/>
          <w:sz w:val="36"/>
          <w:szCs w:val="36"/>
        </w:rPr>
        <w:t>6</w:t>
      </w:r>
      <w:r w:rsidR="00E751AC">
        <w:rPr>
          <w:b/>
          <w:sz w:val="36"/>
          <w:szCs w:val="36"/>
        </w:rPr>
        <w:t>.</w:t>
      </w:r>
      <w:r w:rsidR="00C02616">
        <w:rPr>
          <w:b/>
          <w:sz w:val="36"/>
          <w:szCs w:val="36"/>
        </w:rPr>
        <w:t>Контроль качества кабельной продукции</w:t>
      </w:r>
    </w:p>
    <w:p w:rsidR="00967F2D" w:rsidRDefault="00C02616" w:rsidP="00C02616">
      <w:pPr>
        <w:tabs>
          <w:tab w:val="left" w:pos="2060"/>
        </w:tabs>
        <w:spacing w:line="360" w:lineRule="auto"/>
        <w:jc w:val="both"/>
        <w:rPr>
          <w:sz w:val="28"/>
          <w:szCs w:val="28"/>
        </w:rPr>
      </w:pPr>
      <w:r>
        <w:rPr>
          <w:b/>
          <w:sz w:val="36"/>
          <w:szCs w:val="36"/>
        </w:rPr>
        <w:tab/>
      </w:r>
      <w:r>
        <w:rPr>
          <w:sz w:val="28"/>
          <w:szCs w:val="28"/>
        </w:rPr>
        <w:t xml:space="preserve"> </w:t>
      </w:r>
    </w:p>
    <w:p w:rsidR="00DB1B99" w:rsidRDefault="00967F2D" w:rsidP="00C02616">
      <w:pPr>
        <w:tabs>
          <w:tab w:val="left" w:pos="2060"/>
        </w:tabs>
        <w:spacing w:line="360" w:lineRule="auto"/>
        <w:jc w:val="both"/>
        <w:rPr>
          <w:sz w:val="28"/>
          <w:szCs w:val="28"/>
        </w:rPr>
      </w:pPr>
      <w:r>
        <w:rPr>
          <w:sz w:val="28"/>
          <w:szCs w:val="28"/>
        </w:rPr>
        <w:tab/>
      </w:r>
      <w:r w:rsidR="00C02616">
        <w:rPr>
          <w:sz w:val="28"/>
          <w:szCs w:val="28"/>
        </w:rPr>
        <w:t>При контроле качества проверяют соответствие проводов и шнуров</w:t>
      </w:r>
      <w:r w:rsidR="009D2ABF">
        <w:rPr>
          <w:sz w:val="28"/>
          <w:szCs w:val="28"/>
        </w:rPr>
        <w:t xml:space="preserve"> нормам действующих стандартов. По каждой марке шнуров (проводов) стандартами регламентируются материалы для из</w:t>
      </w:r>
      <w:r w:rsidR="00DB1B99">
        <w:rPr>
          <w:sz w:val="28"/>
          <w:szCs w:val="28"/>
        </w:rPr>
        <w:t>готовления жил, их номинальное сечение, конструкция, изоляция, номинальное напряжение и другие показатели.</w:t>
      </w:r>
    </w:p>
    <w:p w:rsidR="00C02616" w:rsidRDefault="00DB1B99" w:rsidP="00C02616">
      <w:pPr>
        <w:tabs>
          <w:tab w:val="left" w:pos="2060"/>
        </w:tabs>
        <w:spacing w:line="360" w:lineRule="auto"/>
        <w:jc w:val="both"/>
        <w:rPr>
          <w:sz w:val="28"/>
          <w:szCs w:val="28"/>
        </w:rPr>
      </w:pPr>
      <w:r>
        <w:rPr>
          <w:sz w:val="28"/>
          <w:szCs w:val="28"/>
        </w:rPr>
        <w:tab/>
        <w:t xml:space="preserve">Для изготовления токопроводящих жил кабельных изделий используют мягкую и твердую медную проволоку, полутвердую, твердую и мягкую алюминиевую проволоку. Из мягкой проволоки получают более гибкие изделия, которые можно изгибать с малым радиусом. Мягкая проволока, особенно медная, имеет большую проводимость, обеспечивает меньшие потери электрической энергии, чем твердая. Твердая и полутвердая проволока отличается от мягкой большей прочностью на разрыв.   </w:t>
      </w:r>
    </w:p>
    <w:p w:rsidR="00967F2D" w:rsidRDefault="00DB1B99" w:rsidP="00C02616">
      <w:pPr>
        <w:tabs>
          <w:tab w:val="left" w:pos="2060"/>
        </w:tabs>
        <w:spacing w:line="360" w:lineRule="auto"/>
        <w:jc w:val="both"/>
        <w:rPr>
          <w:sz w:val="28"/>
          <w:szCs w:val="28"/>
        </w:rPr>
      </w:pPr>
      <w:r>
        <w:rPr>
          <w:sz w:val="28"/>
          <w:szCs w:val="28"/>
        </w:rPr>
        <w:tab/>
        <w:t xml:space="preserve">Проводимость и гибкость меди выше, </w:t>
      </w:r>
      <w:r w:rsidR="00AF7BDE">
        <w:rPr>
          <w:sz w:val="28"/>
          <w:szCs w:val="28"/>
        </w:rPr>
        <w:t>чем алюминия, поэтому кабельные изделия с медными ценятся более высоко. Однако медь значительно дороже алюминия и запасы ее ограничены, поэтому в квартирных проводках медные провода максимально заменяются алюминиевыми. Алюминиевые провода жесткие, при изгибах  - хрупкие, при длительном воздействии давления алюминий растекается, при этом ухудшаются контакты в электрических устройствах. Токопроводящие жилы из алюминия обычно однопроволочные, а из меди – многопроволочные. Многопроволочные кабельные изделия более гибкие.</w:t>
      </w:r>
      <w:r w:rsidR="00967F2D">
        <w:rPr>
          <w:sz w:val="28"/>
          <w:szCs w:val="28"/>
        </w:rPr>
        <w:t xml:space="preserve"> Для защиты от поражения электрическим током и от воздействий окружающей среды жилу покрывают изоляцией, которую иногда пропитывают.</w:t>
      </w:r>
    </w:p>
    <w:p w:rsidR="009E74A0" w:rsidRDefault="00967F2D" w:rsidP="00C02616">
      <w:pPr>
        <w:tabs>
          <w:tab w:val="left" w:pos="2060"/>
        </w:tabs>
        <w:spacing w:line="360" w:lineRule="auto"/>
        <w:jc w:val="both"/>
        <w:rPr>
          <w:sz w:val="28"/>
          <w:szCs w:val="28"/>
        </w:rPr>
      </w:pPr>
      <w:r>
        <w:rPr>
          <w:sz w:val="28"/>
          <w:szCs w:val="28"/>
        </w:rPr>
        <w:tab/>
        <w:t xml:space="preserve">Применяемые материалы и конструкции должны обеспечивать повышенную по сравнению с установочными проводами прочность шнуров к механическим воздействиям (скручиванию, изгибам и т.п.) во время эксплуатации. </w:t>
      </w:r>
    </w:p>
    <w:p w:rsidR="009E74A0" w:rsidRDefault="009E74A0" w:rsidP="00C02616">
      <w:pPr>
        <w:tabs>
          <w:tab w:val="left" w:pos="2060"/>
        </w:tabs>
        <w:spacing w:line="360" w:lineRule="auto"/>
        <w:jc w:val="both"/>
        <w:rPr>
          <w:sz w:val="28"/>
          <w:szCs w:val="28"/>
        </w:rPr>
      </w:pPr>
    </w:p>
    <w:p w:rsidR="00DB1B99" w:rsidRDefault="008E6ADA" w:rsidP="009E74A0">
      <w:pPr>
        <w:tabs>
          <w:tab w:val="left" w:pos="2060"/>
        </w:tabs>
        <w:spacing w:line="360" w:lineRule="auto"/>
        <w:jc w:val="center"/>
        <w:rPr>
          <w:b/>
          <w:sz w:val="36"/>
          <w:szCs w:val="36"/>
        </w:rPr>
      </w:pPr>
      <w:r>
        <w:rPr>
          <w:b/>
          <w:sz w:val="36"/>
          <w:szCs w:val="36"/>
        </w:rPr>
        <w:t>7</w:t>
      </w:r>
      <w:r w:rsidR="00E751AC">
        <w:rPr>
          <w:b/>
          <w:sz w:val="36"/>
          <w:szCs w:val="36"/>
        </w:rPr>
        <w:t>.</w:t>
      </w:r>
      <w:r w:rsidR="009E74A0">
        <w:rPr>
          <w:b/>
          <w:sz w:val="36"/>
          <w:szCs w:val="36"/>
        </w:rPr>
        <w:t>Требования к качеству и маркировка проводов и шнуров</w:t>
      </w:r>
    </w:p>
    <w:p w:rsidR="009E74A0" w:rsidRDefault="009E74A0" w:rsidP="009E74A0">
      <w:pPr>
        <w:tabs>
          <w:tab w:val="left" w:pos="2060"/>
        </w:tabs>
        <w:spacing w:line="360" w:lineRule="auto"/>
        <w:jc w:val="center"/>
        <w:rPr>
          <w:b/>
          <w:sz w:val="36"/>
          <w:szCs w:val="36"/>
        </w:rPr>
      </w:pPr>
    </w:p>
    <w:p w:rsidR="00285A29" w:rsidRDefault="009E74A0" w:rsidP="009E74A0">
      <w:pPr>
        <w:tabs>
          <w:tab w:val="left" w:pos="2060"/>
        </w:tabs>
        <w:spacing w:line="360" w:lineRule="auto"/>
        <w:jc w:val="both"/>
        <w:rPr>
          <w:sz w:val="28"/>
          <w:szCs w:val="28"/>
        </w:rPr>
      </w:pPr>
      <w:r>
        <w:rPr>
          <w:sz w:val="28"/>
          <w:szCs w:val="28"/>
        </w:rPr>
        <w:tab/>
      </w:r>
      <w:r w:rsidR="00285A29">
        <w:rPr>
          <w:sz w:val="28"/>
          <w:szCs w:val="28"/>
        </w:rPr>
        <w:t>Материалы, применяемые для изготовления кабельных изделий, толщина, цвет, плотность изоляции и оплетки, испытательное напряжение, эластичность и другие показатели должны соответствовать требованиям стандарта.</w:t>
      </w:r>
    </w:p>
    <w:p w:rsidR="00285A29" w:rsidRDefault="00285A29" w:rsidP="009E74A0">
      <w:pPr>
        <w:tabs>
          <w:tab w:val="left" w:pos="2060"/>
        </w:tabs>
        <w:spacing w:line="360" w:lineRule="auto"/>
        <w:jc w:val="both"/>
        <w:rPr>
          <w:sz w:val="28"/>
          <w:szCs w:val="28"/>
        </w:rPr>
      </w:pPr>
      <w:r>
        <w:rPr>
          <w:sz w:val="28"/>
          <w:szCs w:val="28"/>
        </w:rPr>
        <w:tab/>
        <w:t xml:space="preserve">Тип и конструкцию токопроводящих жил, наличие разделительного ленточного основания (в плоских проводах), заполнителя, параллельность жил, конструкцию, цвет, условные обозначения, маркировку, качество скрутки, армировки, опрессования и разделки шнуров (проводов) определяют внешним осмотром. На поверхности изоляции и оболочки шнуров не должно быть проминов, </w:t>
      </w:r>
      <w:r w:rsidR="00557E26">
        <w:rPr>
          <w:sz w:val="28"/>
          <w:szCs w:val="28"/>
        </w:rPr>
        <w:t>вмятин, наплывов, утолщений и ребристости сверх</w:t>
      </w:r>
      <w:r>
        <w:rPr>
          <w:sz w:val="28"/>
          <w:szCs w:val="28"/>
        </w:rPr>
        <w:t xml:space="preserve"> </w:t>
      </w:r>
      <w:r w:rsidR="00557E26">
        <w:rPr>
          <w:sz w:val="28"/>
          <w:szCs w:val="28"/>
        </w:rPr>
        <w:t>допустимых отклонений, пузырей, трещин, видимых без применения увеличительных приборов.</w:t>
      </w:r>
    </w:p>
    <w:p w:rsidR="00557E26" w:rsidRDefault="00557E26" w:rsidP="009E74A0">
      <w:pPr>
        <w:tabs>
          <w:tab w:val="left" w:pos="2060"/>
        </w:tabs>
        <w:spacing w:line="360" w:lineRule="auto"/>
        <w:jc w:val="both"/>
        <w:rPr>
          <w:sz w:val="28"/>
          <w:szCs w:val="28"/>
        </w:rPr>
      </w:pPr>
      <w:r>
        <w:rPr>
          <w:sz w:val="28"/>
          <w:szCs w:val="28"/>
        </w:rPr>
        <w:tab/>
        <w:t>Гарантийный срок эксплуатации шнуров и всех установочных проводов – 2 года со дня ввода в эксплуатацию; фактически средний срок службы шнуров в зависимости от марки – от 3 до 15 лет, а установочных проводов – от5 до 15 лет.</w:t>
      </w:r>
    </w:p>
    <w:p w:rsidR="006D75E2" w:rsidRDefault="00557E26" w:rsidP="009E74A0">
      <w:pPr>
        <w:tabs>
          <w:tab w:val="left" w:pos="2060"/>
        </w:tabs>
        <w:spacing w:line="360" w:lineRule="auto"/>
        <w:jc w:val="both"/>
        <w:rPr>
          <w:sz w:val="28"/>
          <w:szCs w:val="28"/>
        </w:rPr>
      </w:pPr>
      <w:r>
        <w:rPr>
          <w:sz w:val="28"/>
          <w:szCs w:val="28"/>
        </w:rPr>
        <w:tab/>
        <w:t xml:space="preserve">Маркировка проводов, шнуров для розничной торговли выполняется на индивидуальном </w:t>
      </w:r>
      <w:r w:rsidR="006D75E2">
        <w:rPr>
          <w:sz w:val="28"/>
          <w:szCs w:val="28"/>
        </w:rPr>
        <w:t>пакете, ярлыке, вложенном в пакет или прикрепленном к бухте (для мерных изделий). Кабельная прдукция при всем своем разнообразии видов, марок и типов изделий не имеет единой системы условных обозначений. Некоторое подобие системы наблюдается у проводов и шнуров. В условном обозначении марок проводов и шнуров прописными буквами указывают наименование изделия, материал жилы, изоляцию, конструкцию.</w:t>
      </w:r>
    </w:p>
    <w:p w:rsidR="006D75E2" w:rsidRDefault="006D75E2" w:rsidP="009E74A0">
      <w:pPr>
        <w:tabs>
          <w:tab w:val="left" w:pos="2060"/>
        </w:tabs>
        <w:spacing w:line="360" w:lineRule="auto"/>
        <w:jc w:val="both"/>
        <w:rPr>
          <w:sz w:val="28"/>
          <w:szCs w:val="28"/>
        </w:rPr>
      </w:pPr>
      <w:r>
        <w:rPr>
          <w:sz w:val="28"/>
          <w:szCs w:val="28"/>
        </w:rPr>
        <w:tab/>
        <w:t>Каждый вид провода обозначается марками. Например, ПВ 1-2,5-660 – провод (П) с медной жилой, поливинилхлоридной изоляцией (В), сечением 2,5 мм2, рассчитанный на напряжение 660В.</w:t>
      </w:r>
    </w:p>
    <w:p w:rsidR="000263D7" w:rsidRDefault="006D75E2" w:rsidP="009E74A0">
      <w:pPr>
        <w:tabs>
          <w:tab w:val="left" w:pos="2060"/>
        </w:tabs>
        <w:spacing w:line="360" w:lineRule="auto"/>
        <w:jc w:val="both"/>
        <w:rPr>
          <w:sz w:val="28"/>
          <w:szCs w:val="28"/>
        </w:rPr>
      </w:pPr>
      <w:r>
        <w:rPr>
          <w:sz w:val="28"/>
          <w:szCs w:val="28"/>
        </w:rPr>
        <w:tab/>
        <w:t xml:space="preserve">Прописными буквами обозначают наименование </w:t>
      </w:r>
      <w:r w:rsidR="00662B23">
        <w:rPr>
          <w:sz w:val="28"/>
          <w:szCs w:val="28"/>
        </w:rPr>
        <w:t>изделия, материал жилы (медь не указывают) и изоляции, конструкцию, условия эксплуатации. Например: А – алюминиевая жила;, Г – гибкий;, Н – в негорючей оболочке; В – поливинилхлорид; П – провод плоский; О – оплетка; Т-А – для прокладки в трубах. Не все элементы конструкции проводов шифруют в марке. Например, оплетку с пропиткой и без нее, число жил</w:t>
      </w:r>
      <w:r>
        <w:rPr>
          <w:sz w:val="28"/>
          <w:szCs w:val="28"/>
        </w:rPr>
        <w:t xml:space="preserve"> </w:t>
      </w:r>
      <w:r w:rsidR="00662B23">
        <w:rPr>
          <w:sz w:val="28"/>
          <w:szCs w:val="28"/>
        </w:rPr>
        <w:t>в марке не указывают.</w:t>
      </w:r>
    </w:p>
    <w:p w:rsidR="000263D7" w:rsidRDefault="000263D7" w:rsidP="009E74A0">
      <w:pPr>
        <w:tabs>
          <w:tab w:val="left" w:pos="2060"/>
        </w:tabs>
        <w:spacing w:line="360" w:lineRule="auto"/>
        <w:jc w:val="both"/>
        <w:rPr>
          <w:sz w:val="28"/>
          <w:szCs w:val="28"/>
        </w:rPr>
      </w:pPr>
    </w:p>
    <w:p w:rsidR="000263D7" w:rsidRDefault="000263D7" w:rsidP="009E74A0">
      <w:pPr>
        <w:tabs>
          <w:tab w:val="left" w:pos="2060"/>
        </w:tabs>
        <w:spacing w:line="360" w:lineRule="auto"/>
        <w:jc w:val="both"/>
        <w:rPr>
          <w:sz w:val="28"/>
          <w:szCs w:val="28"/>
        </w:rPr>
      </w:pPr>
    </w:p>
    <w:p w:rsidR="000263D7" w:rsidRDefault="000263D7" w:rsidP="009E74A0">
      <w:pPr>
        <w:tabs>
          <w:tab w:val="left" w:pos="2060"/>
        </w:tabs>
        <w:spacing w:line="360" w:lineRule="auto"/>
        <w:jc w:val="both"/>
        <w:rPr>
          <w:sz w:val="28"/>
          <w:szCs w:val="28"/>
        </w:rPr>
      </w:pPr>
    </w:p>
    <w:p w:rsidR="000263D7" w:rsidRDefault="000263D7" w:rsidP="009E74A0">
      <w:pPr>
        <w:tabs>
          <w:tab w:val="left" w:pos="2060"/>
        </w:tabs>
        <w:spacing w:line="360" w:lineRule="auto"/>
        <w:jc w:val="both"/>
        <w:rPr>
          <w:sz w:val="28"/>
          <w:szCs w:val="28"/>
        </w:rPr>
      </w:pPr>
    </w:p>
    <w:p w:rsidR="000263D7" w:rsidRDefault="000263D7" w:rsidP="009E74A0">
      <w:pPr>
        <w:tabs>
          <w:tab w:val="left" w:pos="2060"/>
        </w:tabs>
        <w:spacing w:line="360" w:lineRule="auto"/>
        <w:jc w:val="both"/>
        <w:rPr>
          <w:sz w:val="28"/>
          <w:szCs w:val="28"/>
        </w:rPr>
      </w:pPr>
    </w:p>
    <w:p w:rsidR="000263D7" w:rsidRDefault="000263D7" w:rsidP="009E74A0">
      <w:pPr>
        <w:tabs>
          <w:tab w:val="left" w:pos="2060"/>
        </w:tabs>
        <w:spacing w:line="360" w:lineRule="auto"/>
        <w:jc w:val="both"/>
        <w:rPr>
          <w:sz w:val="28"/>
          <w:szCs w:val="28"/>
        </w:rPr>
      </w:pPr>
    </w:p>
    <w:p w:rsidR="000263D7" w:rsidRDefault="000263D7" w:rsidP="009E74A0">
      <w:pPr>
        <w:tabs>
          <w:tab w:val="left" w:pos="2060"/>
        </w:tabs>
        <w:spacing w:line="360" w:lineRule="auto"/>
        <w:jc w:val="both"/>
        <w:rPr>
          <w:sz w:val="28"/>
          <w:szCs w:val="28"/>
        </w:rPr>
      </w:pPr>
    </w:p>
    <w:p w:rsidR="000263D7" w:rsidRDefault="000263D7" w:rsidP="009E74A0">
      <w:pPr>
        <w:tabs>
          <w:tab w:val="left" w:pos="2060"/>
        </w:tabs>
        <w:spacing w:line="360" w:lineRule="auto"/>
        <w:jc w:val="both"/>
        <w:rPr>
          <w:sz w:val="28"/>
          <w:szCs w:val="28"/>
        </w:rPr>
      </w:pPr>
    </w:p>
    <w:p w:rsidR="000263D7" w:rsidRDefault="000263D7" w:rsidP="009E74A0">
      <w:pPr>
        <w:tabs>
          <w:tab w:val="left" w:pos="2060"/>
        </w:tabs>
        <w:spacing w:line="360" w:lineRule="auto"/>
        <w:jc w:val="both"/>
        <w:rPr>
          <w:sz w:val="28"/>
          <w:szCs w:val="28"/>
        </w:rPr>
      </w:pPr>
    </w:p>
    <w:p w:rsidR="000263D7" w:rsidRDefault="000263D7" w:rsidP="009E74A0">
      <w:pPr>
        <w:tabs>
          <w:tab w:val="left" w:pos="2060"/>
        </w:tabs>
        <w:spacing w:line="360" w:lineRule="auto"/>
        <w:jc w:val="both"/>
        <w:rPr>
          <w:sz w:val="28"/>
          <w:szCs w:val="28"/>
        </w:rPr>
      </w:pPr>
    </w:p>
    <w:p w:rsidR="000263D7" w:rsidRDefault="000263D7" w:rsidP="009E74A0">
      <w:pPr>
        <w:tabs>
          <w:tab w:val="left" w:pos="2060"/>
        </w:tabs>
        <w:spacing w:line="360" w:lineRule="auto"/>
        <w:jc w:val="both"/>
        <w:rPr>
          <w:sz w:val="28"/>
          <w:szCs w:val="28"/>
        </w:rPr>
      </w:pPr>
    </w:p>
    <w:p w:rsidR="000263D7" w:rsidRDefault="000263D7" w:rsidP="009E74A0">
      <w:pPr>
        <w:tabs>
          <w:tab w:val="left" w:pos="2060"/>
        </w:tabs>
        <w:spacing w:line="360" w:lineRule="auto"/>
        <w:jc w:val="both"/>
        <w:rPr>
          <w:sz w:val="28"/>
          <w:szCs w:val="28"/>
        </w:rPr>
      </w:pPr>
    </w:p>
    <w:p w:rsidR="000263D7" w:rsidRDefault="000263D7" w:rsidP="009E74A0">
      <w:pPr>
        <w:tabs>
          <w:tab w:val="left" w:pos="2060"/>
        </w:tabs>
        <w:spacing w:line="360" w:lineRule="auto"/>
        <w:jc w:val="both"/>
        <w:rPr>
          <w:sz w:val="28"/>
          <w:szCs w:val="28"/>
        </w:rPr>
      </w:pPr>
    </w:p>
    <w:p w:rsidR="000263D7" w:rsidRDefault="000263D7" w:rsidP="009E74A0">
      <w:pPr>
        <w:tabs>
          <w:tab w:val="left" w:pos="2060"/>
        </w:tabs>
        <w:spacing w:line="360" w:lineRule="auto"/>
        <w:jc w:val="both"/>
        <w:rPr>
          <w:sz w:val="28"/>
          <w:szCs w:val="28"/>
        </w:rPr>
      </w:pPr>
    </w:p>
    <w:p w:rsidR="000263D7" w:rsidRDefault="000263D7" w:rsidP="009E74A0">
      <w:pPr>
        <w:tabs>
          <w:tab w:val="left" w:pos="2060"/>
        </w:tabs>
        <w:spacing w:line="360" w:lineRule="auto"/>
        <w:jc w:val="both"/>
        <w:rPr>
          <w:sz w:val="28"/>
          <w:szCs w:val="28"/>
        </w:rPr>
      </w:pPr>
    </w:p>
    <w:p w:rsidR="000263D7" w:rsidRDefault="000263D7" w:rsidP="009E74A0">
      <w:pPr>
        <w:tabs>
          <w:tab w:val="left" w:pos="2060"/>
        </w:tabs>
        <w:spacing w:line="360" w:lineRule="auto"/>
        <w:jc w:val="both"/>
        <w:rPr>
          <w:sz w:val="28"/>
          <w:szCs w:val="28"/>
        </w:rPr>
      </w:pPr>
    </w:p>
    <w:p w:rsidR="000263D7" w:rsidRDefault="000263D7" w:rsidP="009E74A0">
      <w:pPr>
        <w:tabs>
          <w:tab w:val="left" w:pos="2060"/>
        </w:tabs>
        <w:spacing w:line="360" w:lineRule="auto"/>
        <w:jc w:val="both"/>
        <w:rPr>
          <w:sz w:val="28"/>
          <w:szCs w:val="28"/>
        </w:rPr>
      </w:pPr>
    </w:p>
    <w:p w:rsidR="000263D7" w:rsidRDefault="000263D7" w:rsidP="009E74A0">
      <w:pPr>
        <w:tabs>
          <w:tab w:val="left" w:pos="2060"/>
        </w:tabs>
        <w:spacing w:line="360" w:lineRule="auto"/>
        <w:jc w:val="both"/>
        <w:rPr>
          <w:sz w:val="28"/>
          <w:szCs w:val="28"/>
        </w:rPr>
      </w:pPr>
    </w:p>
    <w:p w:rsidR="000263D7" w:rsidRDefault="000263D7" w:rsidP="009E74A0">
      <w:pPr>
        <w:tabs>
          <w:tab w:val="left" w:pos="2060"/>
        </w:tabs>
        <w:spacing w:line="360" w:lineRule="auto"/>
        <w:jc w:val="both"/>
        <w:rPr>
          <w:sz w:val="28"/>
          <w:szCs w:val="28"/>
        </w:rPr>
      </w:pPr>
    </w:p>
    <w:p w:rsidR="000263D7" w:rsidRDefault="000263D7" w:rsidP="009E74A0">
      <w:pPr>
        <w:tabs>
          <w:tab w:val="left" w:pos="2060"/>
        </w:tabs>
        <w:spacing w:line="360" w:lineRule="auto"/>
        <w:jc w:val="both"/>
        <w:rPr>
          <w:sz w:val="28"/>
          <w:szCs w:val="28"/>
        </w:rPr>
      </w:pPr>
    </w:p>
    <w:p w:rsidR="000263D7" w:rsidRDefault="000263D7" w:rsidP="000263D7">
      <w:pPr>
        <w:tabs>
          <w:tab w:val="left" w:pos="2060"/>
        </w:tabs>
        <w:spacing w:line="360" w:lineRule="auto"/>
        <w:jc w:val="center"/>
        <w:rPr>
          <w:sz w:val="28"/>
          <w:szCs w:val="28"/>
        </w:rPr>
      </w:pPr>
      <w:r>
        <w:rPr>
          <w:sz w:val="28"/>
          <w:szCs w:val="28"/>
        </w:rPr>
        <w:t>Федеральное агентство по образованию</w:t>
      </w:r>
    </w:p>
    <w:p w:rsidR="000263D7" w:rsidRDefault="000263D7" w:rsidP="000263D7">
      <w:pPr>
        <w:tabs>
          <w:tab w:val="left" w:pos="2060"/>
        </w:tabs>
        <w:spacing w:line="360" w:lineRule="auto"/>
        <w:jc w:val="center"/>
        <w:rPr>
          <w:sz w:val="28"/>
          <w:szCs w:val="28"/>
        </w:rPr>
      </w:pPr>
      <w:r>
        <w:rPr>
          <w:sz w:val="28"/>
          <w:szCs w:val="28"/>
        </w:rPr>
        <w:t>Государственное Образовательное Учреждение</w:t>
      </w:r>
    </w:p>
    <w:p w:rsidR="000263D7" w:rsidRDefault="000263D7" w:rsidP="000263D7">
      <w:pPr>
        <w:tabs>
          <w:tab w:val="left" w:pos="2060"/>
        </w:tabs>
        <w:spacing w:line="360" w:lineRule="auto"/>
        <w:jc w:val="center"/>
        <w:rPr>
          <w:sz w:val="28"/>
          <w:szCs w:val="28"/>
        </w:rPr>
      </w:pPr>
      <w:r>
        <w:rPr>
          <w:sz w:val="28"/>
          <w:szCs w:val="28"/>
        </w:rPr>
        <w:t>Среднего профессионального образования</w:t>
      </w:r>
    </w:p>
    <w:p w:rsidR="002F673B" w:rsidRDefault="002F673B" w:rsidP="000263D7">
      <w:pPr>
        <w:tabs>
          <w:tab w:val="left" w:pos="2060"/>
        </w:tabs>
        <w:spacing w:line="360" w:lineRule="auto"/>
        <w:jc w:val="center"/>
        <w:rPr>
          <w:sz w:val="28"/>
          <w:szCs w:val="28"/>
        </w:rPr>
      </w:pPr>
      <w:r>
        <w:rPr>
          <w:sz w:val="28"/>
          <w:szCs w:val="28"/>
        </w:rPr>
        <w:t>«Орехово-Зуевский государственный профессионально-педагогический колледж»</w:t>
      </w:r>
    </w:p>
    <w:p w:rsidR="002F673B" w:rsidRDefault="002F673B" w:rsidP="000263D7">
      <w:pPr>
        <w:tabs>
          <w:tab w:val="left" w:pos="2060"/>
        </w:tabs>
        <w:spacing w:line="360" w:lineRule="auto"/>
        <w:jc w:val="center"/>
        <w:rPr>
          <w:sz w:val="28"/>
          <w:szCs w:val="28"/>
        </w:rPr>
      </w:pPr>
    </w:p>
    <w:p w:rsidR="002F673B" w:rsidRDefault="002F673B" w:rsidP="000263D7">
      <w:pPr>
        <w:tabs>
          <w:tab w:val="left" w:pos="2060"/>
        </w:tabs>
        <w:spacing w:line="360" w:lineRule="auto"/>
        <w:jc w:val="center"/>
        <w:rPr>
          <w:sz w:val="28"/>
          <w:szCs w:val="28"/>
        </w:rPr>
      </w:pPr>
    </w:p>
    <w:p w:rsidR="002F673B" w:rsidRDefault="002F673B" w:rsidP="000263D7">
      <w:pPr>
        <w:tabs>
          <w:tab w:val="left" w:pos="2060"/>
        </w:tabs>
        <w:spacing w:line="360" w:lineRule="auto"/>
        <w:jc w:val="center"/>
        <w:rPr>
          <w:sz w:val="28"/>
          <w:szCs w:val="28"/>
        </w:rPr>
      </w:pPr>
    </w:p>
    <w:p w:rsidR="002F673B" w:rsidRDefault="002F673B" w:rsidP="000263D7">
      <w:pPr>
        <w:tabs>
          <w:tab w:val="left" w:pos="2060"/>
        </w:tabs>
        <w:spacing w:line="360" w:lineRule="auto"/>
        <w:jc w:val="center"/>
        <w:rPr>
          <w:sz w:val="28"/>
          <w:szCs w:val="28"/>
        </w:rPr>
      </w:pPr>
    </w:p>
    <w:p w:rsidR="002F673B" w:rsidRDefault="002F673B" w:rsidP="000263D7">
      <w:pPr>
        <w:tabs>
          <w:tab w:val="left" w:pos="2060"/>
        </w:tabs>
        <w:spacing w:line="360" w:lineRule="auto"/>
        <w:jc w:val="center"/>
        <w:rPr>
          <w:sz w:val="28"/>
          <w:szCs w:val="28"/>
        </w:rPr>
      </w:pPr>
    </w:p>
    <w:p w:rsidR="002F673B" w:rsidRDefault="002F673B" w:rsidP="000263D7">
      <w:pPr>
        <w:tabs>
          <w:tab w:val="left" w:pos="2060"/>
        </w:tabs>
        <w:spacing w:line="360" w:lineRule="auto"/>
        <w:jc w:val="center"/>
        <w:rPr>
          <w:b/>
          <w:sz w:val="36"/>
          <w:szCs w:val="36"/>
        </w:rPr>
      </w:pPr>
      <w:r>
        <w:rPr>
          <w:b/>
          <w:sz w:val="36"/>
          <w:szCs w:val="36"/>
        </w:rPr>
        <w:t>ОТЧЕТ</w:t>
      </w:r>
    </w:p>
    <w:p w:rsidR="002F673B" w:rsidRDefault="002F673B" w:rsidP="000263D7">
      <w:pPr>
        <w:tabs>
          <w:tab w:val="left" w:pos="2060"/>
        </w:tabs>
        <w:spacing w:line="360" w:lineRule="auto"/>
        <w:jc w:val="center"/>
        <w:rPr>
          <w:b/>
          <w:sz w:val="36"/>
          <w:szCs w:val="36"/>
        </w:rPr>
      </w:pPr>
      <w:r>
        <w:rPr>
          <w:b/>
          <w:sz w:val="36"/>
          <w:szCs w:val="36"/>
        </w:rPr>
        <w:t>ПО ПРАКТИКЕ</w:t>
      </w:r>
    </w:p>
    <w:p w:rsidR="002F673B" w:rsidRDefault="002F673B" w:rsidP="000263D7">
      <w:pPr>
        <w:tabs>
          <w:tab w:val="left" w:pos="2060"/>
        </w:tabs>
        <w:spacing w:line="360" w:lineRule="auto"/>
        <w:jc w:val="center"/>
        <w:rPr>
          <w:b/>
          <w:sz w:val="36"/>
          <w:szCs w:val="36"/>
        </w:rPr>
      </w:pPr>
    </w:p>
    <w:p w:rsidR="008268DD" w:rsidRDefault="00B92399" w:rsidP="000263D7">
      <w:pPr>
        <w:tabs>
          <w:tab w:val="left" w:pos="2060"/>
        </w:tabs>
        <w:spacing w:line="360" w:lineRule="auto"/>
        <w:jc w:val="center"/>
        <w:rPr>
          <w:sz w:val="28"/>
          <w:szCs w:val="28"/>
        </w:rPr>
      </w:pPr>
      <w:r>
        <w:rPr>
          <w:sz w:val="28"/>
          <w:szCs w:val="28"/>
        </w:rPr>
        <w:t>Студента</w:t>
      </w:r>
      <w:r w:rsidR="008268DD">
        <w:rPr>
          <w:sz w:val="28"/>
          <w:szCs w:val="28"/>
        </w:rPr>
        <w:t xml:space="preserve"> 2 </w:t>
      </w:r>
      <w:r>
        <w:rPr>
          <w:sz w:val="28"/>
          <w:szCs w:val="28"/>
        </w:rPr>
        <w:t>курса группы ЭК-</w:t>
      </w:r>
      <w:r w:rsidR="008268DD">
        <w:rPr>
          <w:sz w:val="28"/>
          <w:szCs w:val="28"/>
        </w:rPr>
        <w:t xml:space="preserve">26 </w:t>
      </w:r>
    </w:p>
    <w:p w:rsidR="002F673B" w:rsidRDefault="008268DD" w:rsidP="000263D7">
      <w:pPr>
        <w:tabs>
          <w:tab w:val="left" w:pos="2060"/>
        </w:tabs>
        <w:spacing w:line="360" w:lineRule="auto"/>
        <w:jc w:val="center"/>
        <w:rPr>
          <w:b/>
          <w:sz w:val="28"/>
          <w:szCs w:val="28"/>
        </w:rPr>
      </w:pPr>
      <w:r>
        <w:rPr>
          <w:sz w:val="28"/>
          <w:szCs w:val="28"/>
        </w:rPr>
        <w:t>Беджанова Дарья Дмитриевна</w:t>
      </w:r>
    </w:p>
    <w:p w:rsidR="002F673B" w:rsidRDefault="002F673B" w:rsidP="002F673B">
      <w:pPr>
        <w:tabs>
          <w:tab w:val="left" w:pos="2060"/>
        </w:tabs>
        <w:spacing w:line="360" w:lineRule="auto"/>
        <w:rPr>
          <w:b/>
          <w:sz w:val="28"/>
          <w:szCs w:val="28"/>
        </w:rPr>
      </w:pPr>
      <w:r>
        <w:rPr>
          <w:b/>
          <w:sz w:val="28"/>
          <w:szCs w:val="28"/>
        </w:rPr>
        <w:t xml:space="preserve">       </w:t>
      </w:r>
    </w:p>
    <w:p w:rsidR="002F673B" w:rsidRDefault="002F673B" w:rsidP="002F673B">
      <w:pPr>
        <w:tabs>
          <w:tab w:val="left" w:pos="2060"/>
        </w:tabs>
        <w:spacing w:line="360" w:lineRule="auto"/>
        <w:rPr>
          <w:b/>
          <w:sz w:val="28"/>
          <w:szCs w:val="28"/>
        </w:rPr>
      </w:pPr>
    </w:p>
    <w:p w:rsidR="002F673B" w:rsidRDefault="002F673B" w:rsidP="002F673B">
      <w:pPr>
        <w:tabs>
          <w:tab w:val="left" w:pos="2060"/>
        </w:tabs>
        <w:spacing w:line="360" w:lineRule="auto"/>
        <w:rPr>
          <w:b/>
          <w:sz w:val="28"/>
          <w:szCs w:val="28"/>
        </w:rPr>
      </w:pPr>
      <w:r>
        <w:rPr>
          <w:b/>
          <w:sz w:val="28"/>
          <w:szCs w:val="28"/>
        </w:rPr>
        <w:t xml:space="preserve">                      </w:t>
      </w:r>
      <w:r w:rsidRPr="002F673B">
        <w:rPr>
          <w:sz w:val="28"/>
          <w:szCs w:val="28"/>
        </w:rPr>
        <w:t>ОЦЕНКА   _____________      ДАТА</w:t>
      </w:r>
      <w:r>
        <w:rPr>
          <w:b/>
          <w:sz w:val="28"/>
          <w:szCs w:val="28"/>
        </w:rPr>
        <w:t xml:space="preserve">  ________________</w:t>
      </w:r>
    </w:p>
    <w:p w:rsidR="002F673B" w:rsidRDefault="002F673B" w:rsidP="002F673B">
      <w:pPr>
        <w:tabs>
          <w:tab w:val="left" w:pos="2060"/>
        </w:tabs>
        <w:spacing w:line="360" w:lineRule="auto"/>
        <w:rPr>
          <w:b/>
          <w:sz w:val="28"/>
          <w:szCs w:val="28"/>
        </w:rPr>
      </w:pPr>
    </w:p>
    <w:p w:rsidR="002F673B" w:rsidRDefault="002F673B" w:rsidP="002F673B">
      <w:pPr>
        <w:tabs>
          <w:tab w:val="left" w:pos="2060"/>
        </w:tabs>
        <w:spacing w:line="360" w:lineRule="auto"/>
        <w:rPr>
          <w:b/>
          <w:sz w:val="28"/>
          <w:szCs w:val="28"/>
        </w:rPr>
      </w:pPr>
    </w:p>
    <w:p w:rsidR="002F673B" w:rsidRPr="002F673B" w:rsidRDefault="002F673B" w:rsidP="002F673B">
      <w:pPr>
        <w:tabs>
          <w:tab w:val="left" w:pos="2060"/>
        </w:tabs>
        <w:spacing w:line="360" w:lineRule="auto"/>
        <w:rPr>
          <w:sz w:val="28"/>
          <w:szCs w:val="28"/>
        </w:rPr>
      </w:pPr>
      <w:r>
        <w:rPr>
          <w:b/>
          <w:sz w:val="28"/>
          <w:szCs w:val="28"/>
        </w:rPr>
        <w:t xml:space="preserve">                      </w:t>
      </w:r>
      <w:r w:rsidRPr="002F673B">
        <w:rPr>
          <w:sz w:val="28"/>
          <w:szCs w:val="28"/>
        </w:rPr>
        <w:t xml:space="preserve">РУКОВОДИТЕЛЬ </w:t>
      </w:r>
      <w:r>
        <w:rPr>
          <w:sz w:val="28"/>
          <w:szCs w:val="28"/>
        </w:rPr>
        <w:t>ПРАКТИКИ   __________________</w:t>
      </w:r>
    </w:p>
    <w:p w:rsidR="002F673B" w:rsidRDefault="002F673B" w:rsidP="000263D7">
      <w:pPr>
        <w:tabs>
          <w:tab w:val="left" w:pos="2060"/>
        </w:tabs>
        <w:spacing w:line="360" w:lineRule="auto"/>
        <w:jc w:val="center"/>
        <w:rPr>
          <w:sz w:val="28"/>
          <w:szCs w:val="28"/>
        </w:rPr>
      </w:pPr>
    </w:p>
    <w:p w:rsidR="00557E26" w:rsidRDefault="000263D7" w:rsidP="000263D7">
      <w:pPr>
        <w:tabs>
          <w:tab w:val="left" w:pos="2060"/>
        </w:tabs>
        <w:spacing w:line="360" w:lineRule="auto"/>
        <w:jc w:val="center"/>
        <w:rPr>
          <w:sz w:val="28"/>
          <w:szCs w:val="28"/>
        </w:rPr>
      </w:pPr>
      <w:r>
        <w:rPr>
          <w:sz w:val="28"/>
          <w:szCs w:val="28"/>
        </w:rPr>
        <w:t xml:space="preserve"> </w:t>
      </w:r>
    </w:p>
    <w:p w:rsidR="009E74A0" w:rsidRDefault="00285A29" w:rsidP="009E74A0">
      <w:pPr>
        <w:tabs>
          <w:tab w:val="left" w:pos="2060"/>
        </w:tabs>
        <w:spacing w:line="360" w:lineRule="auto"/>
        <w:jc w:val="both"/>
        <w:rPr>
          <w:sz w:val="28"/>
          <w:szCs w:val="28"/>
        </w:rPr>
      </w:pPr>
      <w:r>
        <w:rPr>
          <w:sz w:val="28"/>
          <w:szCs w:val="28"/>
        </w:rPr>
        <w:t xml:space="preserve"> </w:t>
      </w:r>
    </w:p>
    <w:p w:rsidR="002F673B" w:rsidRDefault="002F673B" w:rsidP="009E74A0">
      <w:pPr>
        <w:tabs>
          <w:tab w:val="left" w:pos="2060"/>
        </w:tabs>
        <w:spacing w:line="360" w:lineRule="auto"/>
        <w:jc w:val="both"/>
        <w:rPr>
          <w:sz w:val="28"/>
          <w:szCs w:val="28"/>
        </w:rPr>
      </w:pPr>
    </w:p>
    <w:p w:rsidR="002F673B" w:rsidRDefault="002F673B" w:rsidP="009E74A0">
      <w:pPr>
        <w:tabs>
          <w:tab w:val="left" w:pos="2060"/>
        </w:tabs>
        <w:spacing w:line="360" w:lineRule="auto"/>
        <w:jc w:val="both"/>
        <w:rPr>
          <w:sz w:val="28"/>
          <w:szCs w:val="28"/>
        </w:rPr>
      </w:pPr>
      <w:r>
        <w:rPr>
          <w:sz w:val="28"/>
          <w:szCs w:val="28"/>
        </w:rPr>
        <w:t xml:space="preserve">                                                 г. Орехово-Зуево</w:t>
      </w:r>
    </w:p>
    <w:p w:rsidR="002F673B" w:rsidRDefault="002F673B" w:rsidP="009E74A0">
      <w:pPr>
        <w:tabs>
          <w:tab w:val="left" w:pos="2060"/>
        </w:tabs>
        <w:spacing w:line="360" w:lineRule="auto"/>
        <w:jc w:val="both"/>
        <w:rPr>
          <w:sz w:val="28"/>
          <w:szCs w:val="28"/>
        </w:rPr>
      </w:pPr>
      <w:r>
        <w:rPr>
          <w:sz w:val="28"/>
          <w:szCs w:val="28"/>
        </w:rPr>
        <w:t xml:space="preserve">                                                       2010 год.</w:t>
      </w:r>
    </w:p>
    <w:p w:rsidR="00EC482E" w:rsidRPr="00EC482E" w:rsidRDefault="00EC482E" w:rsidP="00EC482E">
      <w:pPr>
        <w:tabs>
          <w:tab w:val="left" w:pos="2060"/>
        </w:tabs>
        <w:spacing w:line="360" w:lineRule="auto"/>
        <w:jc w:val="center"/>
        <w:rPr>
          <w:b/>
          <w:sz w:val="36"/>
          <w:szCs w:val="36"/>
        </w:rPr>
      </w:pPr>
      <w:r w:rsidRPr="00EC482E">
        <w:rPr>
          <w:b/>
          <w:sz w:val="36"/>
          <w:szCs w:val="36"/>
        </w:rPr>
        <w:t>ЗАДАНИЕ</w:t>
      </w:r>
    </w:p>
    <w:p w:rsidR="00EC482E" w:rsidRDefault="00EC482E" w:rsidP="00EC482E">
      <w:pPr>
        <w:tabs>
          <w:tab w:val="left" w:pos="2060"/>
        </w:tabs>
        <w:spacing w:line="360" w:lineRule="auto"/>
        <w:jc w:val="center"/>
        <w:rPr>
          <w:b/>
          <w:sz w:val="28"/>
          <w:szCs w:val="28"/>
        </w:rPr>
      </w:pPr>
      <w:r w:rsidRPr="00EC482E">
        <w:rPr>
          <w:b/>
          <w:sz w:val="28"/>
          <w:szCs w:val="28"/>
        </w:rPr>
        <w:t>На практику</w:t>
      </w:r>
      <w:r>
        <w:rPr>
          <w:b/>
          <w:sz w:val="28"/>
          <w:szCs w:val="28"/>
        </w:rPr>
        <w:t xml:space="preserve"> для получения первичных профессиональных навыков  для специальности 261301</w:t>
      </w:r>
    </w:p>
    <w:p w:rsidR="00EC482E" w:rsidRDefault="00EC482E" w:rsidP="00EC482E">
      <w:pPr>
        <w:tabs>
          <w:tab w:val="left" w:pos="2060"/>
        </w:tabs>
        <w:spacing w:line="360" w:lineRule="auto"/>
        <w:jc w:val="center"/>
        <w:rPr>
          <w:b/>
          <w:sz w:val="28"/>
          <w:szCs w:val="28"/>
        </w:rPr>
      </w:pPr>
      <w:r>
        <w:rPr>
          <w:b/>
          <w:sz w:val="28"/>
          <w:szCs w:val="28"/>
        </w:rPr>
        <w:t>«Экспертиза качества потребительских товаров»</w:t>
      </w:r>
    </w:p>
    <w:p w:rsidR="00EC482E" w:rsidRDefault="00EC482E" w:rsidP="00EC482E">
      <w:pPr>
        <w:tabs>
          <w:tab w:val="left" w:pos="2060"/>
        </w:tabs>
        <w:spacing w:line="360" w:lineRule="auto"/>
        <w:jc w:val="center"/>
        <w:rPr>
          <w:b/>
          <w:sz w:val="28"/>
          <w:szCs w:val="28"/>
        </w:rPr>
      </w:pPr>
    </w:p>
    <w:p w:rsidR="00EC482E" w:rsidRDefault="00EC482E" w:rsidP="00EC482E">
      <w:pPr>
        <w:tabs>
          <w:tab w:val="left" w:pos="2060"/>
        </w:tabs>
        <w:spacing w:line="360" w:lineRule="auto"/>
        <w:jc w:val="center"/>
        <w:rPr>
          <w:b/>
          <w:sz w:val="28"/>
          <w:szCs w:val="28"/>
        </w:rPr>
      </w:pPr>
    </w:p>
    <w:p w:rsidR="00EC482E" w:rsidRDefault="00EC482E" w:rsidP="00EC482E">
      <w:pPr>
        <w:tabs>
          <w:tab w:val="left" w:pos="2060"/>
        </w:tabs>
        <w:spacing w:line="360" w:lineRule="auto"/>
        <w:jc w:val="center"/>
        <w:rPr>
          <w:b/>
          <w:sz w:val="28"/>
          <w:szCs w:val="28"/>
        </w:rPr>
      </w:pPr>
    </w:p>
    <w:p w:rsidR="00EC482E" w:rsidRDefault="00F97EC8" w:rsidP="00F97EC8">
      <w:pPr>
        <w:numPr>
          <w:ilvl w:val="0"/>
          <w:numId w:val="3"/>
        </w:numPr>
        <w:tabs>
          <w:tab w:val="left" w:pos="2060"/>
        </w:tabs>
        <w:spacing w:line="360" w:lineRule="auto"/>
        <w:jc w:val="both"/>
        <w:rPr>
          <w:sz w:val="28"/>
          <w:szCs w:val="28"/>
        </w:rPr>
      </w:pPr>
      <w:r>
        <w:rPr>
          <w:sz w:val="28"/>
          <w:szCs w:val="28"/>
        </w:rPr>
        <w:t>Вводное занятие. Инструктаж по организационной структуре предприятия.     Инструктаж по технике безопасности.</w:t>
      </w:r>
    </w:p>
    <w:p w:rsidR="00F97EC8" w:rsidRDefault="00F97EC8" w:rsidP="00F97EC8">
      <w:pPr>
        <w:tabs>
          <w:tab w:val="left" w:pos="2060"/>
        </w:tabs>
        <w:spacing w:line="360" w:lineRule="auto"/>
        <w:jc w:val="both"/>
        <w:rPr>
          <w:sz w:val="28"/>
          <w:szCs w:val="28"/>
        </w:rPr>
      </w:pPr>
    </w:p>
    <w:p w:rsidR="00F97EC8" w:rsidRDefault="00F97EC8" w:rsidP="00F97EC8">
      <w:pPr>
        <w:numPr>
          <w:ilvl w:val="0"/>
          <w:numId w:val="3"/>
        </w:numPr>
        <w:tabs>
          <w:tab w:val="left" w:pos="2060"/>
        </w:tabs>
        <w:spacing w:line="360" w:lineRule="auto"/>
        <w:jc w:val="both"/>
        <w:rPr>
          <w:sz w:val="28"/>
          <w:szCs w:val="28"/>
        </w:rPr>
      </w:pPr>
      <w:r>
        <w:rPr>
          <w:sz w:val="28"/>
          <w:szCs w:val="28"/>
        </w:rPr>
        <w:t>Анализ технологического процесса производства товаров.</w:t>
      </w:r>
    </w:p>
    <w:p w:rsidR="00F97EC8" w:rsidRDefault="00F97EC8" w:rsidP="00F97EC8">
      <w:pPr>
        <w:tabs>
          <w:tab w:val="left" w:pos="2060"/>
        </w:tabs>
        <w:spacing w:line="360" w:lineRule="auto"/>
        <w:jc w:val="both"/>
        <w:rPr>
          <w:sz w:val="28"/>
          <w:szCs w:val="28"/>
        </w:rPr>
      </w:pPr>
    </w:p>
    <w:p w:rsidR="00F97EC8" w:rsidRDefault="00F97EC8" w:rsidP="00F97EC8">
      <w:pPr>
        <w:numPr>
          <w:ilvl w:val="0"/>
          <w:numId w:val="3"/>
        </w:numPr>
        <w:tabs>
          <w:tab w:val="left" w:pos="2060"/>
        </w:tabs>
        <w:spacing w:line="360" w:lineRule="auto"/>
        <w:jc w:val="both"/>
        <w:rPr>
          <w:sz w:val="28"/>
          <w:szCs w:val="28"/>
        </w:rPr>
      </w:pPr>
      <w:r>
        <w:rPr>
          <w:sz w:val="28"/>
          <w:szCs w:val="28"/>
        </w:rPr>
        <w:t>Изучение влияния технологических процессов на качество товаров.</w:t>
      </w:r>
    </w:p>
    <w:p w:rsidR="00F97EC8" w:rsidRDefault="00F97EC8" w:rsidP="00F97EC8">
      <w:pPr>
        <w:tabs>
          <w:tab w:val="left" w:pos="2060"/>
        </w:tabs>
        <w:spacing w:line="360" w:lineRule="auto"/>
        <w:jc w:val="both"/>
        <w:rPr>
          <w:sz w:val="28"/>
          <w:szCs w:val="28"/>
        </w:rPr>
      </w:pPr>
    </w:p>
    <w:p w:rsidR="00F97EC8" w:rsidRDefault="00F97EC8" w:rsidP="00F97EC8">
      <w:pPr>
        <w:numPr>
          <w:ilvl w:val="0"/>
          <w:numId w:val="3"/>
        </w:numPr>
        <w:tabs>
          <w:tab w:val="left" w:pos="2060"/>
        </w:tabs>
        <w:spacing w:line="360" w:lineRule="auto"/>
        <w:jc w:val="both"/>
        <w:rPr>
          <w:sz w:val="28"/>
          <w:szCs w:val="28"/>
        </w:rPr>
      </w:pPr>
      <w:r>
        <w:rPr>
          <w:sz w:val="28"/>
          <w:szCs w:val="28"/>
        </w:rPr>
        <w:t>Анализ факторов, определяющих качество товаров.</w:t>
      </w:r>
    </w:p>
    <w:p w:rsidR="00F97EC8" w:rsidRDefault="00F97EC8" w:rsidP="00F97EC8">
      <w:pPr>
        <w:tabs>
          <w:tab w:val="left" w:pos="2060"/>
        </w:tabs>
        <w:spacing w:line="360" w:lineRule="auto"/>
        <w:jc w:val="both"/>
        <w:rPr>
          <w:sz w:val="28"/>
          <w:szCs w:val="28"/>
        </w:rPr>
      </w:pPr>
    </w:p>
    <w:p w:rsidR="00F97EC8" w:rsidRDefault="00F97EC8" w:rsidP="00F97EC8">
      <w:pPr>
        <w:numPr>
          <w:ilvl w:val="0"/>
          <w:numId w:val="3"/>
        </w:numPr>
        <w:tabs>
          <w:tab w:val="left" w:pos="2060"/>
        </w:tabs>
        <w:spacing w:line="360" w:lineRule="auto"/>
        <w:jc w:val="both"/>
        <w:rPr>
          <w:sz w:val="28"/>
          <w:szCs w:val="28"/>
        </w:rPr>
      </w:pPr>
      <w:r>
        <w:rPr>
          <w:sz w:val="28"/>
          <w:szCs w:val="28"/>
        </w:rPr>
        <w:t>Изучение и определение дефектов, а так же причин их возникновения.</w:t>
      </w:r>
    </w:p>
    <w:p w:rsidR="00F97EC8" w:rsidRDefault="00F97EC8" w:rsidP="00F97EC8">
      <w:pPr>
        <w:tabs>
          <w:tab w:val="left" w:pos="2060"/>
        </w:tabs>
        <w:spacing w:line="360" w:lineRule="auto"/>
        <w:jc w:val="both"/>
        <w:rPr>
          <w:sz w:val="28"/>
          <w:szCs w:val="28"/>
        </w:rPr>
      </w:pPr>
    </w:p>
    <w:p w:rsidR="00F97EC8" w:rsidRDefault="00F97EC8" w:rsidP="00F97EC8">
      <w:pPr>
        <w:numPr>
          <w:ilvl w:val="0"/>
          <w:numId w:val="3"/>
        </w:numPr>
        <w:tabs>
          <w:tab w:val="left" w:pos="2060"/>
        </w:tabs>
        <w:spacing w:line="360" w:lineRule="auto"/>
        <w:jc w:val="both"/>
        <w:rPr>
          <w:sz w:val="28"/>
          <w:szCs w:val="28"/>
        </w:rPr>
      </w:pPr>
      <w:r>
        <w:rPr>
          <w:sz w:val="28"/>
          <w:szCs w:val="28"/>
        </w:rPr>
        <w:t xml:space="preserve">Анализ контроля и экспертизы </w:t>
      </w:r>
      <w:r w:rsidR="00B92399">
        <w:rPr>
          <w:sz w:val="28"/>
          <w:szCs w:val="28"/>
        </w:rPr>
        <w:t>качества</w:t>
      </w:r>
      <w:r>
        <w:rPr>
          <w:sz w:val="28"/>
          <w:szCs w:val="28"/>
        </w:rPr>
        <w:t xml:space="preserve"> товаров, порядок их проведения.</w:t>
      </w:r>
    </w:p>
    <w:p w:rsidR="00F97EC8" w:rsidRDefault="00F97EC8" w:rsidP="00F97EC8">
      <w:pPr>
        <w:tabs>
          <w:tab w:val="left" w:pos="2060"/>
        </w:tabs>
        <w:spacing w:line="360" w:lineRule="auto"/>
        <w:jc w:val="both"/>
        <w:rPr>
          <w:sz w:val="28"/>
          <w:szCs w:val="28"/>
        </w:rPr>
      </w:pPr>
    </w:p>
    <w:p w:rsidR="00F97EC8" w:rsidRDefault="00F97EC8" w:rsidP="00F97EC8">
      <w:pPr>
        <w:numPr>
          <w:ilvl w:val="0"/>
          <w:numId w:val="3"/>
        </w:numPr>
        <w:tabs>
          <w:tab w:val="left" w:pos="2060"/>
        </w:tabs>
        <w:spacing w:line="360" w:lineRule="auto"/>
        <w:jc w:val="both"/>
        <w:rPr>
          <w:sz w:val="28"/>
          <w:szCs w:val="28"/>
        </w:rPr>
      </w:pPr>
      <w:r>
        <w:rPr>
          <w:sz w:val="28"/>
          <w:szCs w:val="28"/>
        </w:rPr>
        <w:t>Оформление дневника.</w:t>
      </w:r>
    </w:p>
    <w:p w:rsidR="00F97EC8" w:rsidRDefault="00F97EC8" w:rsidP="00F97EC8">
      <w:pPr>
        <w:tabs>
          <w:tab w:val="left" w:pos="2060"/>
        </w:tabs>
        <w:spacing w:line="360" w:lineRule="auto"/>
        <w:jc w:val="both"/>
        <w:rPr>
          <w:sz w:val="28"/>
          <w:szCs w:val="28"/>
        </w:rPr>
      </w:pPr>
    </w:p>
    <w:p w:rsidR="00F97EC8" w:rsidRPr="00EC482E" w:rsidRDefault="00F97EC8" w:rsidP="00F97EC8">
      <w:pPr>
        <w:tabs>
          <w:tab w:val="left" w:pos="2060"/>
        </w:tabs>
        <w:spacing w:line="360" w:lineRule="auto"/>
        <w:jc w:val="both"/>
        <w:rPr>
          <w:sz w:val="28"/>
          <w:szCs w:val="28"/>
        </w:rPr>
      </w:pPr>
      <w:r>
        <w:rPr>
          <w:sz w:val="28"/>
          <w:szCs w:val="28"/>
        </w:rPr>
        <w:t xml:space="preserve">  </w:t>
      </w:r>
    </w:p>
    <w:p w:rsidR="002F673B" w:rsidRDefault="002F673B" w:rsidP="009E74A0">
      <w:pPr>
        <w:tabs>
          <w:tab w:val="left" w:pos="2060"/>
        </w:tabs>
        <w:spacing w:line="360" w:lineRule="auto"/>
        <w:jc w:val="both"/>
        <w:rPr>
          <w:sz w:val="28"/>
          <w:szCs w:val="28"/>
        </w:rPr>
      </w:pPr>
      <w:r>
        <w:rPr>
          <w:sz w:val="28"/>
          <w:szCs w:val="28"/>
        </w:rPr>
        <w:t xml:space="preserve">                                    </w:t>
      </w:r>
    </w:p>
    <w:p w:rsidR="002F673B" w:rsidRDefault="002F673B" w:rsidP="009E74A0">
      <w:pPr>
        <w:tabs>
          <w:tab w:val="left" w:pos="2060"/>
        </w:tabs>
        <w:spacing w:line="360" w:lineRule="auto"/>
        <w:jc w:val="both"/>
        <w:rPr>
          <w:sz w:val="28"/>
          <w:szCs w:val="28"/>
        </w:rPr>
      </w:pPr>
    </w:p>
    <w:p w:rsidR="00F97EC8" w:rsidRDefault="00F97EC8" w:rsidP="009E74A0">
      <w:pPr>
        <w:tabs>
          <w:tab w:val="left" w:pos="2060"/>
        </w:tabs>
        <w:spacing w:line="360" w:lineRule="auto"/>
        <w:jc w:val="both"/>
        <w:rPr>
          <w:sz w:val="28"/>
          <w:szCs w:val="28"/>
        </w:rPr>
      </w:pPr>
    </w:p>
    <w:p w:rsidR="00F97EC8" w:rsidRDefault="00F97EC8" w:rsidP="00F97EC8">
      <w:pPr>
        <w:tabs>
          <w:tab w:val="left" w:pos="2060"/>
        </w:tabs>
        <w:spacing w:line="360" w:lineRule="auto"/>
        <w:rPr>
          <w:sz w:val="28"/>
          <w:szCs w:val="28"/>
        </w:rPr>
      </w:pPr>
      <w:r>
        <w:rPr>
          <w:sz w:val="28"/>
          <w:szCs w:val="28"/>
        </w:rPr>
        <w:t>Заместитель директора по УПР                                                 С.А. Конышева</w:t>
      </w:r>
    </w:p>
    <w:p w:rsidR="00E7628B" w:rsidRDefault="00E7628B" w:rsidP="00F97EC8">
      <w:pPr>
        <w:tabs>
          <w:tab w:val="left" w:pos="2060"/>
        </w:tabs>
        <w:spacing w:line="360" w:lineRule="auto"/>
        <w:rPr>
          <w:sz w:val="28"/>
          <w:szCs w:val="28"/>
        </w:rPr>
      </w:pPr>
    </w:p>
    <w:p w:rsidR="00E7628B" w:rsidRDefault="00E7628B" w:rsidP="00F97EC8">
      <w:pPr>
        <w:tabs>
          <w:tab w:val="left" w:pos="2060"/>
        </w:tabs>
        <w:spacing w:line="360" w:lineRule="auto"/>
        <w:rPr>
          <w:sz w:val="28"/>
          <w:szCs w:val="28"/>
        </w:rPr>
      </w:pPr>
    </w:p>
    <w:p w:rsidR="00E7628B" w:rsidRDefault="00E7628B" w:rsidP="00E7628B">
      <w:pPr>
        <w:numPr>
          <w:ilvl w:val="0"/>
          <w:numId w:val="4"/>
        </w:numPr>
        <w:tabs>
          <w:tab w:val="left" w:pos="2060"/>
        </w:tabs>
        <w:spacing w:line="360" w:lineRule="auto"/>
        <w:jc w:val="center"/>
        <w:rPr>
          <w:b/>
          <w:sz w:val="36"/>
          <w:szCs w:val="36"/>
        </w:rPr>
      </w:pPr>
      <w:r>
        <w:rPr>
          <w:b/>
          <w:sz w:val="36"/>
          <w:szCs w:val="36"/>
        </w:rPr>
        <w:t>Дневник практиканта</w:t>
      </w:r>
    </w:p>
    <w:p w:rsidR="00E7628B" w:rsidRDefault="00E7628B" w:rsidP="00E7628B">
      <w:pPr>
        <w:tabs>
          <w:tab w:val="left" w:pos="2060"/>
        </w:tabs>
        <w:spacing w:line="360" w:lineRule="auto"/>
        <w:jc w:val="center"/>
        <w:rPr>
          <w:b/>
          <w:sz w:val="36"/>
          <w:szCs w:val="36"/>
        </w:rPr>
      </w:pPr>
    </w:p>
    <w:p w:rsidR="00D601CC" w:rsidRDefault="00D601CC" w:rsidP="00E7628B">
      <w:pPr>
        <w:tabs>
          <w:tab w:val="left" w:pos="2060"/>
        </w:tabs>
        <w:spacing w:line="360" w:lineRule="auto"/>
        <w:jc w:val="center"/>
        <w:rPr>
          <w:b/>
          <w:sz w:val="36"/>
          <w:szCs w:val="36"/>
        </w:rPr>
      </w:pP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4015"/>
        <w:gridCol w:w="3232"/>
      </w:tblGrid>
      <w:tr w:rsidR="00D601CC" w:rsidRPr="008268DD" w:rsidTr="008268DD">
        <w:trPr>
          <w:trHeight w:val="120"/>
        </w:trPr>
        <w:tc>
          <w:tcPr>
            <w:tcW w:w="2448" w:type="dxa"/>
          </w:tcPr>
          <w:p w:rsidR="00D601CC" w:rsidRPr="008268DD" w:rsidRDefault="00D601CC" w:rsidP="008268DD">
            <w:pPr>
              <w:tabs>
                <w:tab w:val="left" w:pos="2060"/>
              </w:tabs>
              <w:spacing w:line="360" w:lineRule="auto"/>
              <w:jc w:val="center"/>
              <w:rPr>
                <w:b/>
                <w:sz w:val="32"/>
                <w:szCs w:val="32"/>
              </w:rPr>
            </w:pPr>
            <w:r w:rsidRPr="008268DD">
              <w:rPr>
                <w:b/>
                <w:sz w:val="32"/>
                <w:szCs w:val="32"/>
              </w:rPr>
              <w:t>Дата</w:t>
            </w:r>
          </w:p>
        </w:tc>
        <w:tc>
          <w:tcPr>
            <w:tcW w:w="4015" w:type="dxa"/>
          </w:tcPr>
          <w:p w:rsidR="00D601CC" w:rsidRPr="008268DD" w:rsidRDefault="00D601CC" w:rsidP="008268DD">
            <w:pPr>
              <w:tabs>
                <w:tab w:val="left" w:pos="2060"/>
              </w:tabs>
              <w:spacing w:line="360" w:lineRule="auto"/>
              <w:jc w:val="center"/>
              <w:rPr>
                <w:b/>
                <w:sz w:val="32"/>
                <w:szCs w:val="32"/>
              </w:rPr>
            </w:pPr>
            <w:r w:rsidRPr="008268DD">
              <w:rPr>
                <w:b/>
                <w:sz w:val="32"/>
                <w:szCs w:val="32"/>
              </w:rPr>
              <w:t>Выполненное задание</w:t>
            </w:r>
          </w:p>
        </w:tc>
        <w:tc>
          <w:tcPr>
            <w:tcW w:w="3232" w:type="dxa"/>
          </w:tcPr>
          <w:p w:rsidR="00D601CC" w:rsidRPr="008268DD" w:rsidRDefault="00D601CC" w:rsidP="008268DD">
            <w:pPr>
              <w:tabs>
                <w:tab w:val="left" w:pos="2060"/>
              </w:tabs>
              <w:spacing w:line="360" w:lineRule="auto"/>
              <w:jc w:val="center"/>
              <w:rPr>
                <w:b/>
                <w:sz w:val="32"/>
                <w:szCs w:val="32"/>
              </w:rPr>
            </w:pPr>
            <w:r w:rsidRPr="008268DD">
              <w:rPr>
                <w:b/>
                <w:sz w:val="32"/>
                <w:szCs w:val="32"/>
              </w:rPr>
              <w:t>Подпись</w:t>
            </w:r>
          </w:p>
        </w:tc>
      </w:tr>
      <w:tr w:rsidR="00D601CC" w:rsidRPr="008268DD" w:rsidTr="008268DD">
        <w:trPr>
          <w:trHeight w:val="608"/>
        </w:trPr>
        <w:tc>
          <w:tcPr>
            <w:tcW w:w="2448" w:type="dxa"/>
          </w:tcPr>
          <w:p w:rsidR="00D601CC" w:rsidRPr="008268DD" w:rsidRDefault="00FB3132" w:rsidP="008268DD">
            <w:pPr>
              <w:tabs>
                <w:tab w:val="left" w:pos="2060"/>
              </w:tabs>
              <w:spacing w:line="360" w:lineRule="auto"/>
              <w:jc w:val="center"/>
              <w:rPr>
                <w:b/>
                <w:sz w:val="32"/>
                <w:szCs w:val="32"/>
              </w:rPr>
            </w:pPr>
            <w:r w:rsidRPr="008268DD">
              <w:rPr>
                <w:b/>
                <w:sz w:val="32"/>
                <w:szCs w:val="32"/>
              </w:rPr>
              <w:t>01.12.10</w:t>
            </w:r>
          </w:p>
        </w:tc>
        <w:tc>
          <w:tcPr>
            <w:tcW w:w="4015" w:type="dxa"/>
          </w:tcPr>
          <w:p w:rsidR="00D601CC" w:rsidRPr="008268DD" w:rsidRDefault="00FB3132" w:rsidP="008268DD">
            <w:pPr>
              <w:tabs>
                <w:tab w:val="left" w:pos="2060"/>
              </w:tabs>
              <w:spacing w:line="360" w:lineRule="auto"/>
              <w:rPr>
                <w:sz w:val="32"/>
                <w:szCs w:val="32"/>
              </w:rPr>
            </w:pPr>
            <w:r w:rsidRPr="008268DD">
              <w:rPr>
                <w:sz w:val="32"/>
                <w:szCs w:val="32"/>
              </w:rPr>
              <w:t>Вводный инструктаж. Правила внутреннего распорядка и техники безопасности, охрана труда.</w:t>
            </w:r>
          </w:p>
        </w:tc>
        <w:tc>
          <w:tcPr>
            <w:tcW w:w="3232" w:type="dxa"/>
          </w:tcPr>
          <w:p w:rsidR="00D601CC" w:rsidRPr="008268DD" w:rsidRDefault="00D601CC" w:rsidP="008268DD">
            <w:pPr>
              <w:tabs>
                <w:tab w:val="left" w:pos="2060"/>
              </w:tabs>
              <w:spacing w:line="360" w:lineRule="auto"/>
              <w:jc w:val="center"/>
              <w:rPr>
                <w:b/>
                <w:sz w:val="36"/>
                <w:szCs w:val="36"/>
              </w:rPr>
            </w:pPr>
          </w:p>
        </w:tc>
      </w:tr>
      <w:tr w:rsidR="00D601CC" w:rsidRPr="008268DD" w:rsidTr="008268DD">
        <w:trPr>
          <w:trHeight w:val="612"/>
        </w:trPr>
        <w:tc>
          <w:tcPr>
            <w:tcW w:w="2448" w:type="dxa"/>
          </w:tcPr>
          <w:p w:rsidR="00D601CC" w:rsidRPr="008268DD" w:rsidRDefault="00FB3132" w:rsidP="008268DD">
            <w:pPr>
              <w:tabs>
                <w:tab w:val="left" w:pos="2060"/>
              </w:tabs>
              <w:spacing w:line="360" w:lineRule="auto"/>
              <w:jc w:val="center"/>
              <w:rPr>
                <w:b/>
                <w:sz w:val="32"/>
                <w:szCs w:val="32"/>
              </w:rPr>
            </w:pPr>
            <w:r w:rsidRPr="008268DD">
              <w:rPr>
                <w:b/>
                <w:sz w:val="32"/>
                <w:szCs w:val="32"/>
              </w:rPr>
              <w:t>02.12.10</w:t>
            </w:r>
          </w:p>
        </w:tc>
        <w:tc>
          <w:tcPr>
            <w:tcW w:w="4015" w:type="dxa"/>
          </w:tcPr>
          <w:p w:rsidR="00D601CC" w:rsidRPr="008268DD" w:rsidRDefault="00FB3132" w:rsidP="008268DD">
            <w:pPr>
              <w:tabs>
                <w:tab w:val="left" w:pos="2060"/>
              </w:tabs>
              <w:spacing w:line="360" w:lineRule="auto"/>
              <w:rPr>
                <w:sz w:val="32"/>
                <w:szCs w:val="32"/>
              </w:rPr>
            </w:pPr>
            <w:r w:rsidRPr="008268DD">
              <w:rPr>
                <w:sz w:val="32"/>
                <w:szCs w:val="32"/>
              </w:rPr>
              <w:t xml:space="preserve">Ознакомление с предприятием и краткая характеристика </w:t>
            </w:r>
            <w:r w:rsidR="007F791F" w:rsidRPr="008268DD">
              <w:rPr>
                <w:sz w:val="32"/>
                <w:szCs w:val="32"/>
              </w:rPr>
              <w:t>основных</w:t>
            </w:r>
            <w:r w:rsidRPr="008268DD">
              <w:rPr>
                <w:sz w:val="32"/>
                <w:szCs w:val="32"/>
              </w:rPr>
              <w:t xml:space="preserve"> поставщиков</w:t>
            </w:r>
            <w:r w:rsidR="007F791F" w:rsidRPr="008268DD">
              <w:rPr>
                <w:sz w:val="32"/>
                <w:szCs w:val="32"/>
              </w:rPr>
              <w:t xml:space="preserve"> и объем поставок.</w:t>
            </w:r>
          </w:p>
        </w:tc>
        <w:tc>
          <w:tcPr>
            <w:tcW w:w="3232" w:type="dxa"/>
          </w:tcPr>
          <w:p w:rsidR="00D601CC" w:rsidRPr="008268DD" w:rsidRDefault="00D601CC" w:rsidP="008268DD">
            <w:pPr>
              <w:tabs>
                <w:tab w:val="left" w:pos="2060"/>
              </w:tabs>
              <w:spacing w:line="360" w:lineRule="auto"/>
              <w:jc w:val="center"/>
              <w:rPr>
                <w:b/>
                <w:sz w:val="36"/>
                <w:szCs w:val="36"/>
              </w:rPr>
            </w:pPr>
          </w:p>
        </w:tc>
      </w:tr>
      <w:tr w:rsidR="00D601CC" w:rsidRPr="008268DD" w:rsidTr="008268DD">
        <w:trPr>
          <w:trHeight w:val="608"/>
        </w:trPr>
        <w:tc>
          <w:tcPr>
            <w:tcW w:w="2448" w:type="dxa"/>
          </w:tcPr>
          <w:p w:rsidR="00D601CC" w:rsidRPr="008268DD" w:rsidRDefault="007F791F" w:rsidP="008268DD">
            <w:pPr>
              <w:tabs>
                <w:tab w:val="left" w:pos="2060"/>
              </w:tabs>
              <w:spacing w:line="360" w:lineRule="auto"/>
              <w:jc w:val="center"/>
              <w:rPr>
                <w:b/>
                <w:sz w:val="32"/>
                <w:szCs w:val="32"/>
              </w:rPr>
            </w:pPr>
            <w:r w:rsidRPr="008268DD">
              <w:rPr>
                <w:b/>
                <w:sz w:val="32"/>
                <w:szCs w:val="32"/>
              </w:rPr>
              <w:t>03.12.10</w:t>
            </w:r>
          </w:p>
        </w:tc>
        <w:tc>
          <w:tcPr>
            <w:tcW w:w="4015" w:type="dxa"/>
          </w:tcPr>
          <w:p w:rsidR="00D601CC" w:rsidRPr="008268DD" w:rsidRDefault="007F791F" w:rsidP="008268DD">
            <w:pPr>
              <w:tabs>
                <w:tab w:val="left" w:pos="2060"/>
              </w:tabs>
              <w:spacing w:line="360" w:lineRule="auto"/>
              <w:rPr>
                <w:sz w:val="32"/>
                <w:szCs w:val="32"/>
              </w:rPr>
            </w:pPr>
            <w:r w:rsidRPr="008268DD">
              <w:rPr>
                <w:sz w:val="32"/>
                <w:szCs w:val="32"/>
              </w:rPr>
              <w:t>Структура и порядок формирования ассортимента товаров. Специализация торгового предприятия.</w:t>
            </w:r>
          </w:p>
        </w:tc>
        <w:tc>
          <w:tcPr>
            <w:tcW w:w="3232" w:type="dxa"/>
          </w:tcPr>
          <w:p w:rsidR="00D601CC" w:rsidRPr="008268DD" w:rsidRDefault="00D601CC" w:rsidP="008268DD">
            <w:pPr>
              <w:tabs>
                <w:tab w:val="left" w:pos="2060"/>
              </w:tabs>
              <w:spacing w:line="360" w:lineRule="auto"/>
              <w:jc w:val="center"/>
              <w:rPr>
                <w:b/>
                <w:sz w:val="36"/>
                <w:szCs w:val="36"/>
              </w:rPr>
            </w:pPr>
          </w:p>
        </w:tc>
      </w:tr>
      <w:tr w:rsidR="00D601CC" w:rsidRPr="008268DD" w:rsidTr="008268DD">
        <w:trPr>
          <w:trHeight w:val="488"/>
        </w:trPr>
        <w:tc>
          <w:tcPr>
            <w:tcW w:w="2448" w:type="dxa"/>
          </w:tcPr>
          <w:p w:rsidR="00D601CC" w:rsidRPr="008268DD" w:rsidRDefault="007F791F" w:rsidP="008268DD">
            <w:pPr>
              <w:tabs>
                <w:tab w:val="left" w:pos="2060"/>
              </w:tabs>
              <w:spacing w:line="360" w:lineRule="auto"/>
              <w:jc w:val="center"/>
              <w:rPr>
                <w:b/>
                <w:sz w:val="32"/>
                <w:szCs w:val="32"/>
              </w:rPr>
            </w:pPr>
            <w:r w:rsidRPr="008268DD">
              <w:rPr>
                <w:b/>
                <w:sz w:val="32"/>
                <w:szCs w:val="32"/>
              </w:rPr>
              <w:t>06</w:t>
            </w:r>
            <w:r w:rsidR="00961A98" w:rsidRPr="008268DD">
              <w:rPr>
                <w:b/>
                <w:sz w:val="32"/>
                <w:szCs w:val="32"/>
              </w:rPr>
              <w:t>-07</w:t>
            </w:r>
            <w:r w:rsidRPr="008268DD">
              <w:rPr>
                <w:b/>
                <w:sz w:val="32"/>
                <w:szCs w:val="32"/>
              </w:rPr>
              <w:t>.12</w:t>
            </w:r>
            <w:r w:rsidR="00D601CC" w:rsidRPr="008268DD">
              <w:rPr>
                <w:b/>
                <w:sz w:val="32"/>
                <w:szCs w:val="32"/>
              </w:rPr>
              <w:t>.10</w:t>
            </w:r>
          </w:p>
        </w:tc>
        <w:tc>
          <w:tcPr>
            <w:tcW w:w="4015" w:type="dxa"/>
          </w:tcPr>
          <w:p w:rsidR="00D601CC" w:rsidRPr="008268DD" w:rsidRDefault="007F791F" w:rsidP="008268DD">
            <w:pPr>
              <w:tabs>
                <w:tab w:val="left" w:pos="2060"/>
              </w:tabs>
              <w:spacing w:line="360" w:lineRule="auto"/>
              <w:rPr>
                <w:sz w:val="32"/>
                <w:szCs w:val="32"/>
              </w:rPr>
            </w:pPr>
            <w:r w:rsidRPr="008268DD">
              <w:rPr>
                <w:sz w:val="32"/>
                <w:szCs w:val="32"/>
              </w:rPr>
              <w:t>Выявление опасных факторов, влияющих на формирование ассортиментов товаров.</w:t>
            </w:r>
          </w:p>
        </w:tc>
        <w:tc>
          <w:tcPr>
            <w:tcW w:w="3232" w:type="dxa"/>
          </w:tcPr>
          <w:p w:rsidR="00D601CC" w:rsidRPr="008268DD" w:rsidRDefault="00D601CC" w:rsidP="008268DD">
            <w:pPr>
              <w:tabs>
                <w:tab w:val="left" w:pos="2060"/>
              </w:tabs>
              <w:spacing w:line="360" w:lineRule="auto"/>
              <w:jc w:val="center"/>
              <w:rPr>
                <w:b/>
                <w:sz w:val="36"/>
                <w:szCs w:val="36"/>
              </w:rPr>
            </w:pPr>
          </w:p>
        </w:tc>
      </w:tr>
      <w:tr w:rsidR="00D601CC" w:rsidRPr="008268DD" w:rsidTr="008268DD">
        <w:trPr>
          <w:trHeight w:val="244"/>
        </w:trPr>
        <w:tc>
          <w:tcPr>
            <w:tcW w:w="2448" w:type="dxa"/>
          </w:tcPr>
          <w:p w:rsidR="00D601CC" w:rsidRPr="008268DD" w:rsidRDefault="00961A98" w:rsidP="008268DD">
            <w:pPr>
              <w:tabs>
                <w:tab w:val="left" w:pos="2060"/>
              </w:tabs>
              <w:spacing w:line="360" w:lineRule="auto"/>
              <w:jc w:val="center"/>
              <w:rPr>
                <w:b/>
                <w:sz w:val="32"/>
                <w:szCs w:val="32"/>
              </w:rPr>
            </w:pPr>
            <w:r w:rsidRPr="008268DD">
              <w:rPr>
                <w:b/>
                <w:sz w:val="32"/>
                <w:szCs w:val="32"/>
              </w:rPr>
              <w:t>08</w:t>
            </w:r>
            <w:r w:rsidR="007F791F" w:rsidRPr="008268DD">
              <w:rPr>
                <w:b/>
                <w:sz w:val="32"/>
                <w:szCs w:val="32"/>
              </w:rPr>
              <w:t>.12</w:t>
            </w:r>
            <w:r w:rsidR="00DC44A2" w:rsidRPr="008268DD">
              <w:rPr>
                <w:b/>
                <w:sz w:val="32"/>
                <w:szCs w:val="32"/>
              </w:rPr>
              <w:t>.10</w:t>
            </w:r>
          </w:p>
        </w:tc>
        <w:tc>
          <w:tcPr>
            <w:tcW w:w="4015" w:type="dxa"/>
          </w:tcPr>
          <w:p w:rsidR="00D601CC" w:rsidRPr="008268DD" w:rsidRDefault="007F791F" w:rsidP="008268DD">
            <w:pPr>
              <w:tabs>
                <w:tab w:val="left" w:pos="2060"/>
              </w:tabs>
              <w:spacing w:line="360" w:lineRule="auto"/>
              <w:rPr>
                <w:sz w:val="32"/>
                <w:szCs w:val="32"/>
              </w:rPr>
            </w:pPr>
            <w:r w:rsidRPr="008268DD">
              <w:rPr>
                <w:sz w:val="32"/>
                <w:szCs w:val="32"/>
              </w:rPr>
              <w:t>Ассортиментный перечень товаров. Методы изучения спроса потребителей на группы товаров.</w:t>
            </w:r>
          </w:p>
        </w:tc>
        <w:tc>
          <w:tcPr>
            <w:tcW w:w="3232" w:type="dxa"/>
          </w:tcPr>
          <w:p w:rsidR="00D601CC" w:rsidRPr="008268DD" w:rsidRDefault="00D601CC" w:rsidP="008268DD">
            <w:pPr>
              <w:tabs>
                <w:tab w:val="left" w:pos="2060"/>
              </w:tabs>
              <w:spacing w:line="360" w:lineRule="auto"/>
              <w:jc w:val="center"/>
              <w:rPr>
                <w:b/>
                <w:sz w:val="36"/>
                <w:szCs w:val="36"/>
              </w:rPr>
            </w:pPr>
          </w:p>
        </w:tc>
      </w:tr>
      <w:tr w:rsidR="00D601CC" w:rsidRPr="008268DD" w:rsidTr="008268DD">
        <w:trPr>
          <w:trHeight w:val="1580"/>
        </w:trPr>
        <w:tc>
          <w:tcPr>
            <w:tcW w:w="2448" w:type="dxa"/>
          </w:tcPr>
          <w:p w:rsidR="00D601CC" w:rsidRPr="008268DD" w:rsidRDefault="00961A98" w:rsidP="008268DD">
            <w:pPr>
              <w:tabs>
                <w:tab w:val="left" w:pos="2060"/>
              </w:tabs>
              <w:spacing w:line="360" w:lineRule="auto"/>
              <w:jc w:val="center"/>
              <w:rPr>
                <w:b/>
                <w:sz w:val="32"/>
                <w:szCs w:val="32"/>
              </w:rPr>
            </w:pPr>
            <w:r w:rsidRPr="008268DD">
              <w:rPr>
                <w:b/>
                <w:sz w:val="32"/>
                <w:szCs w:val="32"/>
              </w:rPr>
              <w:t>09-10</w:t>
            </w:r>
            <w:r w:rsidR="006B20A2" w:rsidRPr="008268DD">
              <w:rPr>
                <w:b/>
                <w:sz w:val="32"/>
                <w:szCs w:val="32"/>
              </w:rPr>
              <w:t>.12</w:t>
            </w:r>
            <w:r w:rsidR="00DC44A2" w:rsidRPr="008268DD">
              <w:rPr>
                <w:b/>
                <w:sz w:val="32"/>
                <w:szCs w:val="32"/>
              </w:rPr>
              <w:t>.10</w:t>
            </w:r>
          </w:p>
        </w:tc>
        <w:tc>
          <w:tcPr>
            <w:tcW w:w="4015" w:type="dxa"/>
          </w:tcPr>
          <w:p w:rsidR="00D601CC" w:rsidRPr="008268DD" w:rsidRDefault="006B20A2" w:rsidP="008268DD">
            <w:pPr>
              <w:tabs>
                <w:tab w:val="left" w:pos="2060"/>
              </w:tabs>
              <w:spacing w:line="360" w:lineRule="auto"/>
              <w:rPr>
                <w:sz w:val="32"/>
                <w:szCs w:val="32"/>
              </w:rPr>
            </w:pPr>
            <w:r w:rsidRPr="008268DD">
              <w:rPr>
                <w:sz w:val="32"/>
                <w:szCs w:val="32"/>
              </w:rPr>
              <w:t>Составление торговых контрактов и договоров.</w:t>
            </w:r>
          </w:p>
        </w:tc>
        <w:tc>
          <w:tcPr>
            <w:tcW w:w="3232" w:type="dxa"/>
          </w:tcPr>
          <w:p w:rsidR="00D601CC" w:rsidRPr="008268DD" w:rsidRDefault="00D601CC" w:rsidP="008268DD">
            <w:pPr>
              <w:tabs>
                <w:tab w:val="left" w:pos="2060"/>
              </w:tabs>
              <w:spacing w:line="360" w:lineRule="auto"/>
              <w:jc w:val="center"/>
              <w:rPr>
                <w:b/>
                <w:sz w:val="36"/>
                <w:szCs w:val="36"/>
              </w:rPr>
            </w:pPr>
          </w:p>
        </w:tc>
      </w:tr>
      <w:tr w:rsidR="00374ED2" w:rsidRPr="008268DD" w:rsidTr="008268DD">
        <w:trPr>
          <w:trHeight w:val="1580"/>
        </w:trPr>
        <w:tc>
          <w:tcPr>
            <w:tcW w:w="2448" w:type="dxa"/>
          </w:tcPr>
          <w:p w:rsidR="00374ED2" w:rsidRPr="008268DD" w:rsidRDefault="00961A98" w:rsidP="008268DD">
            <w:pPr>
              <w:tabs>
                <w:tab w:val="left" w:pos="2060"/>
              </w:tabs>
              <w:spacing w:line="360" w:lineRule="auto"/>
              <w:jc w:val="center"/>
              <w:rPr>
                <w:b/>
                <w:sz w:val="32"/>
                <w:szCs w:val="32"/>
              </w:rPr>
            </w:pPr>
            <w:r w:rsidRPr="008268DD">
              <w:rPr>
                <w:b/>
                <w:sz w:val="32"/>
                <w:szCs w:val="32"/>
              </w:rPr>
              <w:t>13</w:t>
            </w:r>
            <w:r w:rsidR="00374ED2" w:rsidRPr="008268DD">
              <w:rPr>
                <w:b/>
                <w:sz w:val="32"/>
                <w:szCs w:val="32"/>
              </w:rPr>
              <w:t>.12.10</w:t>
            </w:r>
          </w:p>
        </w:tc>
        <w:tc>
          <w:tcPr>
            <w:tcW w:w="4015" w:type="dxa"/>
          </w:tcPr>
          <w:p w:rsidR="00374ED2" w:rsidRPr="008268DD" w:rsidRDefault="00374ED2" w:rsidP="008268DD">
            <w:pPr>
              <w:tabs>
                <w:tab w:val="left" w:pos="2060"/>
              </w:tabs>
              <w:spacing w:line="360" w:lineRule="auto"/>
              <w:rPr>
                <w:sz w:val="32"/>
                <w:szCs w:val="32"/>
              </w:rPr>
            </w:pPr>
            <w:r w:rsidRPr="008268DD">
              <w:rPr>
                <w:sz w:val="32"/>
                <w:szCs w:val="32"/>
              </w:rPr>
              <w:t>Назначение, виды, содержание</w:t>
            </w:r>
            <w:r w:rsidR="005900D9" w:rsidRPr="008268DD">
              <w:rPr>
                <w:sz w:val="32"/>
                <w:szCs w:val="32"/>
              </w:rPr>
              <w:t xml:space="preserve"> и структура контрактов и договоров между торговым предприятием и поставщиками.</w:t>
            </w:r>
          </w:p>
        </w:tc>
        <w:tc>
          <w:tcPr>
            <w:tcW w:w="3232" w:type="dxa"/>
          </w:tcPr>
          <w:p w:rsidR="00374ED2" w:rsidRPr="008268DD" w:rsidRDefault="00374ED2" w:rsidP="008268DD">
            <w:pPr>
              <w:tabs>
                <w:tab w:val="left" w:pos="2060"/>
              </w:tabs>
              <w:spacing w:line="360" w:lineRule="auto"/>
              <w:jc w:val="center"/>
              <w:rPr>
                <w:b/>
                <w:sz w:val="36"/>
                <w:szCs w:val="36"/>
              </w:rPr>
            </w:pPr>
          </w:p>
        </w:tc>
      </w:tr>
      <w:tr w:rsidR="00374ED2" w:rsidRPr="008268DD" w:rsidTr="008268DD">
        <w:trPr>
          <w:trHeight w:val="1580"/>
        </w:trPr>
        <w:tc>
          <w:tcPr>
            <w:tcW w:w="2448" w:type="dxa"/>
          </w:tcPr>
          <w:p w:rsidR="00374ED2" w:rsidRPr="008268DD" w:rsidRDefault="00961A98" w:rsidP="008268DD">
            <w:pPr>
              <w:tabs>
                <w:tab w:val="left" w:pos="2060"/>
              </w:tabs>
              <w:spacing w:line="360" w:lineRule="auto"/>
              <w:jc w:val="center"/>
              <w:rPr>
                <w:b/>
                <w:sz w:val="32"/>
                <w:szCs w:val="32"/>
              </w:rPr>
            </w:pPr>
            <w:r w:rsidRPr="008268DD">
              <w:rPr>
                <w:b/>
                <w:sz w:val="32"/>
                <w:szCs w:val="32"/>
              </w:rPr>
              <w:t>14</w:t>
            </w:r>
            <w:r w:rsidR="00374ED2" w:rsidRPr="008268DD">
              <w:rPr>
                <w:b/>
                <w:sz w:val="32"/>
                <w:szCs w:val="32"/>
              </w:rPr>
              <w:t>.12.10</w:t>
            </w:r>
          </w:p>
        </w:tc>
        <w:tc>
          <w:tcPr>
            <w:tcW w:w="4015" w:type="dxa"/>
          </w:tcPr>
          <w:p w:rsidR="00374ED2" w:rsidRPr="008268DD" w:rsidRDefault="005900D9" w:rsidP="008268DD">
            <w:pPr>
              <w:tabs>
                <w:tab w:val="left" w:pos="2060"/>
              </w:tabs>
              <w:spacing w:line="360" w:lineRule="auto"/>
              <w:rPr>
                <w:sz w:val="32"/>
                <w:szCs w:val="32"/>
              </w:rPr>
            </w:pPr>
            <w:r w:rsidRPr="008268DD">
              <w:rPr>
                <w:sz w:val="32"/>
                <w:szCs w:val="32"/>
              </w:rPr>
              <w:t>Обязанности сторон, порядок и проверка выполнения договора.</w:t>
            </w:r>
          </w:p>
        </w:tc>
        <w:tc>
          <w:tcPr>
            <w:tcW w:w="3232" w:type="dxa"/>
          </w:tcPr>
          <w:p w:rsidR="00374ED2" w:rsidRPr="008268DD" w:rsidRDefault="00374ED2" w:rsidP="008268DD">
            <w:pPr>
              <w:tabs>
                <w:tab w:val="left" w:pos="2060"/>
              </w:tabs>
              <w:spacing w:line="360" w:lineRule="auto"/>
              <w:jc w:val="center"/>
              <w:rPr>
                <w:b/>
                <w:sz w:val="36"/>
                <w:szCs w:val="36"/>
              </w:rPr>
            </w:pPr>
          </w:p>
        </w:tc>
      </w:tr>
      <w:tr w:rsidR="00374ED2" w:rsidRPr="008268DD" w:rsidTr="008268DD">
        <w:trPr>
          <w:trHeight w:val="1580"/>
        </w:trPr>
        <w:tc>
          <w:tcPr>
            <w:tcW w:w="2448" w:type="dxa"/>
          </w:tcPr>
          <w:p w:rsidR="00374ED2" w:rsidRPr="008268DD" w:rsidRDefault="00961A98" w:rsidP="008268DD">
            <w:pPr>
              <w:tabs>
                <w:tab w:val="left" w:pos="2060"/>
              </w:tabs>
              <w:spacing w:line="360" w:lineRule="auto"/>
              <w:jc w:val="center"/>
              <w:rPr>
                <w:b/>
                <w:sz w:val="32"/>
                <w:szCs w:val="32"/>
              </w:rPr>
            </w:pPr>
            <w:r w:rsidRPr="008268DD">
              <w:rPr>
                <w:b/>
                <w:sz w:val="32"/>
                <w:szCs w:val="32"/>
              </w:rPr>
              <w:t>15-16</w:t>
            </w:r>
            <w:r w:rsidR="00374ED2" w:rsidRPr="008268DD">
              <w:rPr>
                <w:b/>
                <w:sz w:val="32"/>
                <w:szCs w:val="32"/>
              </w:rPr>
              <w:t>.12.10</w:t>
            </w:r>
          </w:p>
        </w:tc>
        <w:tc>
          <w:tcPr>
            <w:tcW w:w="4015" w:type="dxa"/>
          </w:tcPr>
          <w:p w:rsidR="00374ED2" w:rsidRPr="008268DD" w:rsidRDefault="005900D9" w:rsidP="008268DD">
            <w:pPr>
              <w:tabs>
                <w:tab w:val="left" w:pos="2060"/>
              </w:tabs>
              <w:spacing w:line="360" w:lineRule="auto"/>
              <w:rPr>
                <w:sz w:val="32"/>
                <w:szCs w:val="32"/>
              </w:rPr>
            </w:pPr>
            <w:r w:rsidRPr="008268DD">
              <w:rPr>
                <w:sz w:val="32"/>
                <w:szCs w:val="32"/>
              </w:rPr>
              <w:t>Порядок составления</w:t>
            </w:r>
            <w:r w:rsidR="009B145B" w:rsidRPr="008268DD">
              <w:rPr>
                <w:sz w:val="32"/>
                <w:szCs w:val="32"/>
              </w:rPr>
              <w:t xml:space="preserve"> </w:t>
            </w:r>
            <w:r w:rsidRPr="008268DD">
              <w:rPr>
                <w:sz w:val="32"/>
                <w:szCs w:val="32"/>
              </w:rPr>
              <w:t>двухсторонних контрактов и договоров</w:t>
            </w:r>
            <w:r w:rsidR="009B145B" w:rsidRPr="008268DD">
              <w:rPr>
                <w:sz w:val="32"/>
                <w:szCs w:val="32"/>
              </w:rPr>
              <w:t>.</w:t>
            </w:r>
          </w:p>
        </w:tc>
        <w:tc>
          <w:tcPr>
            <w:tcW w:w="3232" w:type="dxa"/>
          </w:tcPr>
          <w:p w:rsidR="00374ED2" w:rsidRPr="008268DD" w:rsidRDefault="00374ED2" w:rsidP="008268DD">
            <w:pPr>
              <w:tabs>
                <w:tab w:val="left" w:pos="2060"/>
              </w:tabs>
              <w:spacing w:line="360" w:lineRule="auto"/>
              <w:jc w:val="center"/>
              <w:rPr>
                <w:b/>
                <w:sz w:val="36"/>
                <w:szCs w:val="36"/>
              </w:rPr>
            </w:pPr>
          </w:p>
        </w:tc>
      </w:tr>
      <w:tr w:rsidR="00374ED2" w:rsidRPr="008268DD" w:rsidTr="008268DD">
        <w:trPr>
          <w:trHeight w:val="1580"/>
        </w:trPr>
        <w:tc>
          <w:tcPr>
            <w:tcW w:w="2448" w:type="dxa"/>
          </w:tcPr>
          <w:p w:rsidR="00374ED2" w:rsidRPr="008268DD" w:rsidRDefault="00961A98" w:rsidP="008268DD">
            <w:pPr>
              <w:tabs>
                <w:tab w:val="left" w:pos="2060"/>
              </w:tabs>
              <w:spacing w:line="360" w:lineRule="auto"/>
              <w:jc w:val="center"/>
              <w:rPr>
                <w:b/>
                <w:sz w:val="32"/>
                <w:szCs w:val="32"/>
              </w:rPr>
            </w:pPr>
            <w:r w:rsidRPr="008268DD">
              <w:rPr>
                <w:b/>
                <w:sz w:val="32"/>
                <w:szCs w:val="32"/>
              </w:rPr>
              <w:t>17</w:t>
            </w:r>
            <w:r w:rsidR="00374ED2" w:rsidRPr="008268DD">
              <w:rPr>
                <w:b/>
                <w:sz w:val="32"/>
                <w:szCs w:val="32"/>
              </w:rPr>
              <w:t>.12.10</w:t>
            </w:r>
          </w:p>
        </w:tc>
        <w:tc>
          <w:tcPr>
            <w:tcW w:w="4015" w:type="dxa"/>
          </w:tcPr>
          <w:p w:rsidR="00374ED2" w:rsidRPr="008268DD" w:rsidRDefault="009B145B" w:rsidP="008268DD">
            <w:pPr>
              <w:tabs>
                <w:tab w:val="left" w:pos="2060"/>
              </w:tabs>
              <w:spacing w:line="360" w:lineRule="auto"/>
              <w:rPr>
                <w:sz w:val="32"/>
                <w:szCs w:val="32"/>
              </w:rPr>
            </w:pPr>
            <w:r w:rsidRPr="008268DD">
              <w:rPr>
                <w:sz w:val="32"/>
                <w:szCs w:val="32"/>
              </w:rPr>
              <w:t>Виды и назначение экспертизы в торговой организации.</w:t>
            </w:r>
          </w:p>
        </w:tc>
        <w:tc>
          <w:tcPr>
            <w:tcW w:w="3232" w:type="dxa"/>
          </w:tcPr>
          <w:p w:rsidR="00374ED2" w:rsidRPr="008268DD" w:rsidRDefault="00374ED2" w:rsidP="008268DD">
            <w:pPr>
              <w:tabs>
                <w:tab w:val="left" w:pos="2060"/>
              </w:tabs>
              <w:spacing w:line="360" w:lineRule="auto"/>
              <w:jc w:val="center"/>
              <w:rPr>
                <w:b/>
                <w:sz w:val="36"/>
                <w:szCs w:val="36"/>
              </w:rPr>
            </w:pPr>
          </w:p>
        </w:tc>
      </w:tr>
      <w:tr w:rsidR="009F6E06" w:rsidRPr="008268DD" w:rsidTr="008268DD">
        <w:trPr>
          <w:trHeight w:val="1580"/>
        </w:trPr>
        <w:tc>
          <w:tcPr>
            <w:tcW w:w="2448" w:type="dxa"/>
          </w:tcPr>
          <w:p w:rsidR="009F6E06" w:rsidRPr="008268DD" w:rsidRDefault="00961A98" w:rsidP="008268DD">
            <w:pPr>
              <w:tabs>
                <w:tab w:val="left" w:pos="2060"/>
              </w:tabs>
              <w:spacing w:line="360" w:lineRule="auto"/>
              <w:jc w:val="center"/>
              <w:rPr>
                <w:b/>
                <w:sz w:val="32"/>
                <w:szCs w:val="32"/>
              </w:rPr>
            </w:pPr>
            <w:r w:rsidRPr="008268DD">
              <w:rPr>
                <w:b/>
                <w:sz w:val="32"/>
                <w:szCs w:val="32"/>
              </w:rPr>
              <w:t>20</w:t>
            </w:r>
            <w:r w:rsidR="009F6E06" w:rsidRPr="008268DD">
              <w:rPr>
                <w:b/>
                <w:sz w:val="32"/>
                <w:szCs w:val="32"/>
              </w:rPr>
              <w:t>.12.10</w:t>
            </w:r>
          </w:p>
        </w:tc>
        <w:tc>
          <w:tcPr>
            <w:tcW w:w="4015" w:type="dxa"/>
          </w:tcPr>
          <w:p w:rsidR="009F6E06" w:rsidRPr="008268DD" w:rsidRDefault="009F6E06" w:rsidP="008268DD">
            <w:pPr>
              <w:tabs>
                <w:tab w:val="left" w:pos="2060"/>
              </w:tabs>
              <w:spacing w:line="360" w:lineRule="auto"/>
              <w:rPr>
                <w:sz w:val="32"/>
                <w:szCs w:val="32"/>
              </w:rPr>
            </w:pPr>
            <w:r w:rsidRPr="008268DD">
              <w:rPr>
                <w:sz w:val="32"/>
                <w:szCs w:val="32"/>
              </w:rPr>
              <w:t>Нормативная база в области экспертизы качества отечественных и импортных товаров в торговой организации.</w:t>
            </w:r>
          </w:p>
        </w:tc>
        <w:tc>
          <w:tcPr>
            <w:tcW w:w="3232" w:type="dxa"/>
          </w:tcPr>
          <w:p w:rsidR="009F6E06" w:rsidRPr="008268DD" w:rsidRDefault="009F6E06" w:rsidP="008268DD">
            <w:pPr>
              <w:tabs>
                <w:tab w:val="left" w:pos="2060"/>
              </w:tabs>
              <w:spacing w:line="360" w:lineRule="auto"/>
              <w:jc w:val="center"/>
              <w:rPr>
                <w:b/>
                <w:sz w:val="36"/>
                <w:szCs w:val="36"/>
              </w:rPr>
            </w:pPr>
          </w:p>
        </w:tc>
      </w:tr>
      <w:tr w:rsidR="009F6E06" w:rsidRPr="008268DD" w:rsidTr="008268DD">
        <w:trPr>
          <w:trHeight w:val="1580"/>
        </w:trPr>
        <w:tc>
          <w:tcPr>
            <w:tcW w:w="2448" w:type="dxa"/>
          </w:tcPr>
          <w:p w:rsidR="009F6E06" w:rsidRPr="008268DD" w:rsidRDefault="00961A98" w:rsidP="008268DD">
            <w:pPr>
              <w:tabs>
                <w:tab w:val="left" w:pos="2060"/>
              </w:tabs>
              <w:spacing w:line="360" w:lineRule="auto"/>
              <w:jc w:val="center"/>
              <w:rPr>
                <w:b/>
                <w:sz w:val="32"/>
                <w:szCs w:val="32"/>
              </w:rPr>
            </w:pPr>
            <w:r w:rsidRPr="008268DD">
              <w:rPr>
                <w:b/>
                <w:sz w:val="32"/>
                <w:szCs w:val="32"/>
              </w:rPr>
              <w:t>21</w:t>
            </w:r>
            <w:r w:rsidR="009F6E06" w:rsidRPr="008268DD">
              <w:rPr>
                <w:b/>
                <w:sz w:val="32"/>
                <w:szCs w:val="32"/>
              </w:rPr>
              <w:t>.12.10</w:t>
            </w:r>
          </w:p>
        </w:tc>
        <w:tc>
          <w:tcPr>
            <w:tcW w:w="4015" w:type="dxa"/>
          </w:tcPr>
          <w:p w:rsidR="009F6E06" w:rsidRPr="008268DD" w:rsidRDefault="009F6E06" w:rsidP="008268DD">
            <w:pPr>
              <w:tabs>
                <w:tab w:val="left" w:pos="2060"/>
              </w:tabs>
              <w:spacing w:line="360" w:lineRule="auto"/>
              <w:rPr>
                <w:sz w:val="32"/>
                <w:szCs w:val="32"/>
              </w:rPr>
            </w:pPr>
            <w:r w:rsidRPr="008268DD">
              <w:rPr>
                <w:sz w:val="32"/>
                <w:szCs w:val="32"/>
              </w:rPr>
              <w:t>Средства экспертизы и методы экспертной оценки. Организация экспертизы. Создание экспертной группы. Составление акта об отборе проб. Документальное оформление процедур экспертизы. Составление заключений и принимаемые решения по результатам экспертизы.</w:t>
            </w:r>
          </w:p>
        </w:tc>
        <w:tc>
          <w:tcPr>
            <w:tcW w:w="3232" w:type="dxa"/>
          </w:tcPr>
          <w:p w:rsidR="009F6E06" w:rsidRPr="008268DD" w:rsidRDefault="009F6E06" w:rsidP="008268DD">
            <w:pPr>
              <w:tabs>
                <w:tab w:val="left" w:pos="2060"/>
              </w:tabs>
              <w:spacing w:line="360" w:lineRule="auto"/>
              <w:jc w:val="center"/>
              <w:rPr>
                <w:b/>
                <w:sz w:val="36"/>
                <w:szCs w:val="36"/>
              </w:rPr>
            </w:pPr>
          </w:p>
        </w:tc>
      </w:tr>
      <w:tr w:rsidR="009F6E06" w:rsidRPr="008268DD" w:rsidTr="008268DD">
        <w:trPr>
          <w:trHeight w:val="1580"/>
        </w:trPr>
        <w:tc>
          <w:tcPr>
            <w:tcW w:w="2448" w:type="dxa"/>
          </w:tcPr>
          <w:p w:rsidR="009F6E06" w:rsidRPr="008268DD" w:rsidRDefault="00961A98" w:rsidP="008268DD">
            <w:pPr>
              <w:tabs>
                <w:tab w:val="left" w:pos="2060"/>
              </w:tabs>
              <w:spacing w:line="360" w:lineRule="auto"/>
              <w:jc w:val="center"/>
              <w:rPr>
                <w:b/>
                <w:sz w:val="32"/>
                <w:szCs w:val="32"/>
              </w:rPr>
            </w:pPr>
            <w:r w:rsidRPr="008268DD">
              <w:rPr>
                <w:b/>
                <w:sz w:val="32"/>
                <w:szCs w:val="32"/>
              </w:rPr>
              <w:t>22</w:t>
            </w:r>
            <w:r w:rsidR="009F6E06" w:rsidRPr="008268DD">
              <w:rPr>
                <w:b/>
                <w:sz w:val="32"/>
                <w:szCs w:val="32"/>
              </w:rPr>
              <w:t>.12.10</w:t>
            </w:r>
          </w:p>
        </w:tc>
        <w:tc>
          <w:tcPr>
            <w:tcW w:w="4015" w:type="dxa"/>
          </w:tcPr>
          <w:p w:rsidR="009F6E06" w:rsidRPr="008268DD" w:rsidRDefault="009F6E06" w:rsidP="008268DD">
            <w:pPr>
              <w:tabs>
                <w:tab w:val="left" w:pos="2060"/>
              </w:tabs>
              <w:spacing w:line="360" w:lineRule="auto"/>
              <w:rPr>
                <w:sz w:val="32"/>
                <w:szCs w:val="32"/>
              </w:rPr>
            </w:pPr>
            <w:r w:rsidRPr="008268DD">
              <w:rPr>
                <w:sz w:val="32"/>
                <w:szCs w:val="32"/>
              </w:rPr>
              <w:t xml:space="preserve">Виды контроля качества. </w:t>
            </w:r>
            <w:r w:rsidR="00961A98" w:rsidRPr="008268DD">
              <w:rPr>
                <w:sz w:val="32"/>
                <w:szCs w:val="32"/>
              </w:rPr>
              <w:t>Организация технического контроля на торговом предприятие.</w:t>
            </w:r>
          </w:p>
        </w:tc>
        <w:tc>
          <w:tcPr>
            <w:tcW w:w="3232" w:type="dxa"/>
          </w:tcPr>
          <w:p w:rsidR="009F6E06" w:rsidRPr="008268DD" w:rsidRDefault="009F6E06" w:rsidP="008268DD">
            <w:pPr>
              <w:tabs>
                <w:tab w:val="left" w:pos="2060"/>
              </w:tabs>
              <w:spacing w:line="360" w:lineRule="auto"/>
              <w:jc w:val="center"/>
              <w:rPr>
                <w:b/>
                <w:sz w:val="36"/>
                <w:szCs w:val="36"/>
              </w:rPr>
            </w:pPr>
          </w:p>
        </w:tc>
      </w:tr>
      <w:tr w:rsidR="009F6E06" w:rsidRPr="008268DD" w:rsidTr="008268DD">
        <w:trPr>
          <w:trHeight w:val="1580"/>
        </w:trPr>
        <w:tc>
          <w:tcPr>
            <w:tcW w:w="2448" w:type="dxa"/>
          </w:tcPr>
          <w:p w:rsidR="009F6E06" w:rsidRPr="008268DD" w:rsidRDefault="00961A98" w:rsidP="008268DD">
            <w:pPr>
              <w:tabs>
                <w:tab w:val="left" w:pos="2060"/>
              </w:tabs>
              <w:spacing w:line="360" w:lineRule="auto"/>
              <w:jc w:val="center"/>
              <w:rPr>
                <w:b/>
                <w:sz w:val="32"/>
                <w:szCs w:val="32"/>
              </w:rPr>
            </w:pPr>
            <w:r w:rsidRPr="008268DD">
              <w:rPr>
                <w:b/>
                <w:sz w:val="32"/>
                <w:szCs w:val="32"/>
              </w:rPr>
              <w:t>23</w:t>
            </w:r>
            <w:r w:rsidR="009F6E06" w:rsidRPr="008268DD">
              <w:rPr>
                <w:b/>
                <w:sz w:val="32"/>
                <w:szCs w:val="32"/>
              </w:rPr>
              <w:t>.12.10</w:t>
            </w:r>
          </w:p>
        </w:tc>
        <w:tc>
          <w:tcPr>
            <w:tcW w:w="4015" w:type="dxa"/>
          </w:tcPr>
          <w:p w:rsidR="009F6E06" w:rsidRPr="008268DD" w:rsidRDefault="00961A98" w:rsidP="008268DD">
            <w:pPr>
              <w:tabs>
                <w:tab w:val="left" w:pos="2060"/>
              </w:tabs>
              <w:spacing w:line="360" w:lineRule="auto"/>
              <w:rPr>
                <w:sz w:val="32"/>
                <w:szCs w:val="32"/>
              </w:rPr>
            </w:pPr>
            <w:r w:rsidRPr="008268DD">
              <w:rPr>
                <w:sz w:val="32"/>
                <w:szCs w:val="32"/>
              </w:rPr>
              <w:t>Методы разрушающего и неразрушающего контроля качества товаров.</w:t>
            </w:r>
          </w:p>
        </w:tc>
        <w:tc>
          <w:tcPr>
            <w:tcW w:w="3232" w:type="dxa"/>
          </w:tcPr>
          <w:p w:rsidR="009F6E06" w:rsidRPr="008268DD" w:rsidRDefault="009F6E06" w:rsidP="008268DD">
            <w:pPr>
              <w:tabs>
                <w:tab w:val="left" w:pos="2060"/>
              </w:tabs>
              <w:spacing w:line="360" w:lineRule="auto"/>
              <w:jc w:val="center"/>
              <w:rPr>
                <w:b/>
                <w:sz w:val="36"/>
                <w:szCs w:val="36"/>
              </w:rPr>
            </w:pPr>
          </w:p>
        </w:tc>
      </w:tr>
      <w:tr w:rsidR="00961A98" w:rsidRPr="008268DD" w:rsidTr="008268DD">
        <w:trPr>
          <w:trHeight w:val="1580"/>
        </w:trPr>
        <w:tc>
          <w:tcPr>
            <w:tcW w:w="2448" w:type="dxa"/>
          </w:tcPr>
          <w:p w:rsidR="00961A98" w:rsidRPr="008268DD" w:rsidRDefault="00961A98" w:rsidP="008268DD">
            <w:pPr>
              <w:tabs>
                <w:tab w:val="left" w:pos="2060"/>
              </w:tabs>
              <w:spacing w:line="360" w:lineRule="auto"/>
              <w:jc w:val="center"/>
              <w:rPr>
                <w:b/>
                <w:sz w:val="32"/>
                <w:szCs w:val="32"/>
              </w:rPr>
            </w:pPr>
            <w:r w:rsidRPr="008268DD">
              <w:rPr>
                <w:b/>
                <w:sz w:val="32"/>
                <w:szCs w:val="32"/>
              </w:rPr>
              <w:t>24.12.10</w:t>
            </w:r>
          </w:p>
        </w:tc>
        <w:tc>
          <w:tcPr>
            <w:tcW w:w="4015" w:type="dxa"/>
          </w:tcPr>
          <w:p w:rsidR="00961A98" w:rsidRPr="008268DD" w:rsidRDefault="00961A98" w:rsidP="008268DD">
            <w:pPr>
              <w:tabs>
                <w:tab w:val="left" w:pos="2060"/>
              </w:tabs>
              <w:spacing w:line="360" w:lineRule="auto"/>
              <w:rPr>
                <w:sz w:val="32"/>
                <w:szCs w:val="32"/>
              </w:rPr>
            </w:pPr>
            <w:r w:rsidRPr="008268DD">
              <w:rPr>
                <w:sz w:val="32"/>
                <w:szCs w:val="32"/>
              </w:rPr>
              <w:t>Приборы и установки для контроля качества товаров</w:t>
            </w:r>
          </w:p>
        </w:tc>
        <w:tc>
          <w:tcPr>
            <w:tcW w:w="3232" w:type="dxa"/>
          </w:tcPr>
          <w:p w:rsidR="00961A98" w:rsidRPr="008268DD" w:rsidRDefault="00961A98" w:rsidP="008268DD">
            <w:pPr>
              <w:tabs>
                <w:tab w:val="left" w:pos="2060"/>
              </w:tabs>
              <w:spacing w:line="360" w:lineRule="auto"/>
              <w:jc w:val="center"/>
              <w:rPr>
                <w:b/>
                <w:sz w:val="36"/>
                <w:szCs w:val="36"/>
              </w:rPr>
            </w:pPr>
          </w:p>
        </w:tc>
      </w:tr>
      <w:tr w:rsidR="00961A98" w:rsidRPr="008268DD" w:rsidTr="008268DD">
        <w:trPr>
          <w:trHeight w:val="1580"/>
        </w:trPr>
        <w:tc>
          <w:tcPr>
            <w:tcW w:w="2448" w:type="dxa"/>
          </w:tcPr>
          <w:p w:rsidR="00961A98" w:rsidRPr="008268DD" w:rsidRDefault="00961A98" w:rsidP="008268DD">
            <w:pPr>
              <w:tabs>
                <w:tab w:val="left" w:pos="2060"/>
              </w:tabs>
              <w:spacing w:line="360" w:lineRule="auto"/>
              <w:jc w:val="center"/>
              <w:rPr>
                <w:b/>
                <w:sz w:val="32"/>
                <w:szCs w:val="32"/>
              </w:rPr>
            </w:pPr>
            <w:r w:rsidRPr="008268DD">
              <w:rPr>
                <w:b/>
                <w:sz w:val="32"/>
                <w:szCs w:val="32"/>
              </w:rPr>
              <w:t>27.12.10</w:t>
            </w:r>
          </w:p>
        </w:tc>
        <w:tc>
          <w:tcPr>
            <w:tcW w:w="4015" w:type="dxa"/>
          </w:tcPr>
          <w:p w:rsidR="00961A98" w:rsidRPr="008268DD" w:rsidRDefault="00961A98" w:rsidP="008268DD">
            <w:pPr>
              <w:tabs>
                <w:tab w:val="left" w:pos="2060"/>
              </w:tabs>
              <w:spacing w:line="360" w:lineRule="auto"/>
              <w:rPr>
                <w:sz w:val="32"/>
                <w:szCs w:val="32"/>
              </w:rPr>
            </w:pPr>
            <w:r w:rsidRPr="008268DD">
              <w:rPr>
                <w:sz w:val="32"/>
                <w:szCs w:val="32"/>
              </w:rPr>
              <w:t>Обобщение материалов производственной практики и оформление отчёта.</w:t>
            </w:r>
          </w:p>
        </w:tc>
        <w:tc>
          <w:tcPr>
            <w:tcW w:w="3232" w:type="dxa"/>
          </w:tcPr>
          <w:p w:rsidR="00961A98" w:rsidRPr="008268DD" w:rsidRDefault="00961A98" w:rsidP="008268DD">
            <w:pPr>
              <w:tabs>
                <w:tab w:val="left" w:pos="2060"/>
              </w:tabs>
              <w:spacing w:line="360" w:lineRule="auto"/>
              <w:jc w:val="center"/>
              <w:rPr>
                <w:b/>
                <w:sz w:val="36"/>
                <w:szCs w:val="36"/>
              </w:rPr>
            </w:pPr>
          </w:p>
        </w:tc>
      </w:tr>
    </w:tbl>
    <w:p w:rsidR="006179FB" w:rsidRPr="00F961FF" w:rsidRDefault="008E6ADA" w:rsidP="00F961FF">
      <w:pPr>
        <w:tabs>
          <w:tab w:val="left" w:pos="2060"/>
        </w:tabs>
        <w:spacing w:line="360" w:lineRule="auto"/>
        <w:jc w:val="center"/>
        <w:rPr>
          <w:b/>
          <w:sz w:val="32"/>
          <w:szCs w:val="32"/>
        </w:rPr>
      </w:pPr>
      <w:r>
        <w:rPr>
          <w:b/>
          <w:sz w:val="32"/>
          <w:szCs w:val="32"/>
        </w:rPr>
        <w:t>2</w:t>
      </w:r>
      <w:r w:rsidR="00FA1042">
        <w:rPr>
          <w:b/>
          <w:sz w:val="32"/>
          <w:szCs w:val="32"/>
        </w:rPr>
        <w:t>.</w:t>
      </w:r>
      <w:r w:rsidR="006179FB" w:rsidRPr="00F961FF">
        <w:rPr>
          <w:b/>
          <w:sz w:val="32"/>
          <w:szCs w:val="32"/>
        </w:rPr>
        <w:t>ФОРМИРОВАНИЕ АССОРТИМЕНТА И УПРАВЛЕНИЕ ТОВАРНЫМИ ЗАПАСАМИ</w:t>
      </w:r>
    </w:p>
    <w:p w:rsidR="006179FB" w:rsidRPr="00F961FF" w:rsidRDefault="006179FB" w:rsidP="00F961FF">
      <w:pPr>
        <w:tabs>
          <w:tab w:val="left" w:pos="2060"/>
        </w:tabs>
        <w:spacing w:line="360" w:lineRule="auto"/>
        <w:jc w:val="center"/>
        <w:rPr>
          <w:b/>
          <w:sz w:val="32"/>
          <w:szCs w:val="32"/>
        </w:rPr>
      </w:pPr>
      <w:r w:rsidRPr="00F961FF">
        <w:rPr>
          <w:b/>
          <w:sz w:val="32"/>
          <w:szCs w:val="32"/>
        </w:rPr>
        <w:t>НА ПРЕДПРИЯТИЯХ ТОРГОВЛИ</w:t>
      </w:r>
    </w:p>
    <w:p w:rsidR="006179FB" w:rsidRPr="00F961FF" w:rsidRDefault="006179FB" w:rsidP="00F961FF">
      <w:pPr>
        <w:tabs>
          <w:tab w:val="left" w:pos="2060"/>
        </w:tabs>
        <w:spacing w:line="360" w:lineRule="auto"/>
        <w:jc w:val="center"/>
        <w:rPr>
          <w:b/>
          <w:sz w:val="32"/>
          <w:szCs w:val="32"/>
        </w:rPr>
      </w:pPr>
    </w:p>
    <w:p w:rsidR="006179FB" w:rsidRPr="00F961FF" w:rsidRDefault="006179FB" w:rsidP="00F961FF">
      <w:pPr>
        <w:tabs>
          <w:tab w:val="left" w:pos="2060"/>
        </w:tabs>
        <w:spacing w:line="360" w:lineRule="auto"/>
        <w:rPr>
          <w:sz w:val="32"/>
          <w:szCs w:val="32"/>
        </w:rPr>
      </w:pPr>
      <w:r w:rsidRPr="00F961FF">
        <w:rPr>
          <w:sz w:val="32"/>
          <w:szCs w:val="32"/>
        </w:rPr>
        <w:t>Понятие об ассортименте товаров и их классификация</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Ассортимент товаров — совокупность их видов, разновидностей и сортов, объединенных или сочетающихся по определенному признаку. Основными группировочными признаками товаров являются производственный, сырьевой и потребительский.</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Различают производственный и торговый ассортимент товаров.</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Производственным ассортиментом называют номенклатуру товаров, выпускаемых промышленными и сельскохозяйственными предприятиями, а также другими изготовителями. Как правило, предприятия, производящие товары, выпускают узкий ассортимент товаров, что позволяет им внедрять передовую технологию производства, совершенствовать ассортимент выпускаемых товаров, улучшать их качество. Поэтому выпускаемые ими товары нуждаются в дальнейшей подсортировке с учетом требований торговли, на предприятиях которой сосредоточен широкий ассортимент товаров, представляющий собой сочетание продукции, вырабатываемой самыми различными изготовителями. Такая подсортировка, или преобразование ассортимента, осуществляется преимущественно на предприятиях оптовой торговли, через которые проходит основная масса товаров сложного ассортимента. Некоторая часть продовольственных и непродовольственных товаров подвергается подсортировке непосредственно в магазинах и других предприятиях розничной торговли.</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Торговый ассортимент представляет собой номенклатуру товаров, подлежащих продаже в розничной торговой сети. Он включает ассортимент товаров, выпускаемых многими предприятиями, и подразделяется на две товарные отрасли: продовольственные и непродовольственные товары. Каждая из отраслей делится на товарные группы, в состав которых входят товары, объединяемые по ряду признаков (однородности сырья и материалов, потребительскому назначению, степени сложности ассортимента).</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В зависимости от однородности сырья и материалов, из которых изготовлены товары, их подразделяют на изделия из металла, кожи, стекла и т. д.</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По потребительскому назначению товары подразделяют на спортивные, музыкальные, хозяйственные, одежду, обувь и т.п.</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Важным признаком классификации являются особые свойства товаров. Так, с учетом ограниченности сроков реализации, необходимости создания особых режимов хранения товары делятся на скоропортящиеся и не</w:t>
      </w:r>
      <w:r w:rsidR="008268DD">
        <w:rPr>
          <w:sz w:val="32"/>
          <w:szCs w:val="32"/>
        </w:rPr>
        <w:t xml:space="preserve"> </w:t>
      </w:r>
      <w:r w:rsidRPr="00F961FF">
        <w:rPr>
          <w:sz w:val="32"/>
          <w:szCs w:val="32"/>
        </w:rPr>
        <w:t>скоропортящиеся.</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С учетом сложности ассортимента различают товары простого и сложного ассортимента. К товарам простого ассортимента относят товары, состоящие из небольшого количества видов или сортов (овощи, поваренная соль, хозяйственное мыло и т.д.). Товары, имеющие в пределах одного вида внутреннюю классификацию по различным признакам (фасон, размер и т.д.), относятся к товарам сложного ассортимента (обувь, одежда и т.д.).</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Товарные группы делятся на товарные подгруппы, в состав которых входят однородные по признаку единства производственного происхождения товары. Например, товарная группа обуви делится на подгруппы кожаной, текстильной, валяной и резиновой обуви, группа посуды состоит из подгрупп металлической, стеклянной и фарфоро-фаянсовой посуды.</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Каждая подгруппа складывается из товаров различных видов. Под видом товара понимают одинаковые товары разнообразного назначения (сапоги — женские, мужские и детские; мебель — для кухни, жилой комнаты и т.д.). Внутри каждого вида товары могут отличаться друг от друга по особым признакам (артикулам, сортам и т.д.), т.е. подразделяться на разновидности.</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С учетом деления товаров на группы, подгруппы и виды принято выделять групповой и внутригрупповой (развернутый) ассортимент товаров. Групповой ассортимент — это перечень товарных групп, включенных в номенклатуру. Внутригрупповой (развернутый) ассортимент представляет собой детализацию группового ассортимента по конкретным видам и разновидностям товаров. Эти два понятия, в свою очередь, тесно связаны с понятием широты и глубины ассортимента. При этом широта ассортимента товаров определяется количеством товарных групп и наименований, а глубина — количеством разновидностей товаров. Например, сравнительно узкий ассортимент товаров специализированных магазинов состоит из большого количества разновидностей соответствующих товаров и является более глубоким.</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Товары классифицируют и по таким признакам, как частота спроса на товары, а также стабильность и характер предъявляемого спроса.</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 xml:space="preserve">По частоте спроса товары подразделяются на три группы: </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повседневного спроса — наиболее часто и даже ежедневно приобретаемые населением товары;</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периодического спроса — товары, покупка которых осуществляется периодически;</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редкого спроса — предметы длительного пользования, срок службы которых обычно превышает пять лет.</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Кроме того, имеется группа сезонных товаров, реализация которых осуществляется в определенные периоды (сезоны) года. Спрос на товары может быть стабильным (устойчивым) или подвергаться определенным (в том числе и резким) колебаниям. С учетом этого товары делят на следующие группы: стабильного спроса; товары, спрос на которые подвержен резким колебаниям; твердо сформулированного спроса; альтернативного спроса; импульсного спроса.</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Для рационального формирования ассортимента товаров в розничной торговой сети большое значение имеет группировка товаров по комплексности спроса покупателей, когда в состав комплексов входят товары различных групп, предназначенные для комплексного удовлетворения спроса. В основу разработки таких комплексов может быть положен половозрастной признак («Товары для женщин» и т.д.), особенности образа жизни и проведения досуга («Товары для садовода». «Товары для туриста» и т.д.), а также другие признаки. Потребительские комплексы делятся на микрокомплексы.</w:t>
      </w:r>
    </w:p>
    <w:p w:rsidR="006179FB" w:rsidRPr="00F961FF" w:rsidRDefault="006179FB" w:rsidP="00F961FF">
      <w:pPr>
        <w:tabs>
          <w:tab w:val="left" w:pos="2060"/>
        </w:tabs>
        <w:spacing w:line="360" w:lineRule="auto"/>
        <w:rPr>
          <w:sz w:val="32"/>
          <w:szCs w:val="32"/>
        </w:rPr>
      </w:pPr>
    </w:p>
    <w:p w:rsidR="006179FB" w:rsidRPr="008E6ADA" w:rsidRDefault="008E6ADA" w:rsidP="008E6ADA">
      <w:pPr>
        <w:tabs>
          <w:tab w:val="left" w:pos="2060"/>
        </w:tabs>
        <w:spacing w:line="360" w:lineRule="auto"/>
        <w:jc w:val="center"/>
        <w:rPr>
          <w:b/>
          <w:sz w:val="36"/>
          <w:szCs w:val="36"/>
        </w:rPr>
      </w:pPr>
      <w:r>
        <w:rPr>
          <w:b/>
          <w:sz w:val="36"/>
          <w:szCs w:val="36"/>
        </w:rPr>
        <w:t>3.</w:t>
      </w:r>
      <w:r w:rsidR="006179FB" w:rsidRPr="008E6ADA">
        <w:rPr>
          <w:b/>
          <w:sz w:val="36"/>
          <w:szCs w:val="36"/>
        </w:rPr>
        <w:t>Порядок формирования ассортимента товаров</w:t>
      </w:r>
    </w:p>
    <w:p w:rsidR="006179FB" w:rsidRPr="008E6ADA" w:rsidRDefault="006179FB" w:rsidP="008E6ADA">
      <w:pPr>
        <w:tabs>
          <w:tab w:val="left" w:pos="2060"/>
        </w:tabs>
        <w:spacing w:line="360" w:lineRule="auto"/>
        <w:jc w:val="center"/>
        <w:rPr>
          <w:b/>
          <w:sz w:val="36"/>
          <w:szCs w:val="36"/>
        </w:rPr>
      </w:pPr>
      <w:r w:rsidRPr="008E6ADA">
        <w:rPr>
          <w:b/>
          <w:sz w:val="36"/>
          <w:szCs w:val="36"/>
        </w:rPr>
        <w:t>на предприятиях оптовой торговли</w:t>
      </w:r>
    </w:p>
    <w:p w:rsidR="006179FB" w:rsidRPr="008E6ADA" w:rsidRDefault="006179FB" w:rsidP="00F961FF">
      <w:pPr>
        <w:tabs>
          <w:tab w:val="left" w:pos="2060"/>
        </w:tabs>
        <w:spacing w:line="360" w:lineRule="auto"/>
        <w:rPr>
          <w:b/>
          <w:sz w:val="36"/>
          <w:szCs w:val="36"/>
        </w:rPr>
      </w:pPr>
    </w:p>
    <w:p w:rsidR="006179FB" w:rsidRPr="00F961FF" w:rsidRDefault="006179FB" w:rsidP="00F961FF">
      <w:pPr>
        <w:tabs>
          <w:tab w:val="left" w:pos="2060"/>
        </w:tabs>
        <w:spacing w:line="360" w:lineRule="auto"/>
        <w:rPr>
          <w:sz w:val="32"/>
          <w:szCs w:val="32"/>
        </w:rPr>
      </w:pPr>
      <w:r w:rsidRPr="00F961FF">
        <w:rPr>
          <w:sz w:val="32"/>
          <w:szCs w:val="32"/>
        </w:rPr>
        <w:t>Обеспечение необходимого уровня обслуживания оптовых покупателей и роста основных экономических показателей деятельности торгового предприятия в значительной степени зависит от рационального формирования ассортимента товаров. Под формированием ассортимента следует понимать процесс подбора и установления номенклатуры товаров, соответствующей спросу покупателей и обеспечивающей высокую прибыльность работы торгового предприятия. Создание оптимального ассортимента товаров в коммерческих структурах, занимающихся оптовой торговлей товарами народного потребления, является одним из важных условий бесперебойного снабжения розничной торговой сети ассортиментом товаров, удовлетворяющим запросы конечных потребителей. В связи с этим формирование рационального ассортимента товаров представляет важнейшую функцию коммерческих служб оптовых предприятий.</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Важнейшим принципом формирования ассортимента товаров является обеспечение его соответствия характеру спроса населения, обслуживаемого клиентами оптового предприятия. Оно должно предусматривать комплексное удовлетворение спроса покупателей в рамках избранного сегмента рынка. В связи с этим ассортимент товаров, предлагаемых оптовым покупателям, должен обладать достаточной широтой и глубиной. При этом широта ассортимента определяется числом товарных групп, подгрупп и наименований товаров, включенных в номенклатуру, а глубина — числом разновидностей товаров по каждому наименованию. Широта и глубина ассортимента товаров на складах оптового предприятия будет зависеть от ассортиментного профиля обслуживаемых оптовых покупателей, размеров складской площади, состояния предложения на потребительском рынке и других факторов.</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Одним из принципов формирования товарного ассортимента на предприятии оптовой торговли является обеспечение его устойчивости, что особенно важно, когда речь идет о товарах повседневного спроса. Устойчивый ассортимент позволяет обеспечить бесперебойное и ритмичное товароснабжение розничных торговых предприятий, являющихся основными оптовыми покупателями.</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И, наконец, одним из важных принципов рационального формирования ассортимента товаров на предприятии оптовой торговли является обеспечение условий его рентабельной деятельности, что особенно важно в условиях рыночной экономики.</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Процесс формирования ассортимента товаров на складах оптовых предприятий с учетом рассмотренных выше принципов заключается, прежде всего, в определении перечня основных групп и подгрупп реализуемых товаров. При этом необходимо исходить из возможности удовлетворения запросов оптовых покупателей с учетом их специализации на торговле соответствующими товарами. Если оптовое предприятие снабжает преимущественно розничные торговые предприятия товарами повседневного спроса, то сформированный им ассортимент должен, прежде всего, удовлетворять требования этой группы предприятий. Предприятие, занимающееся торговлей товарами узкого ассортимента, должно позаботиться о достаточной глубине ассортимента в пределах соответствующих групп и наименований товаров, иначе оно не сможет содействовать успешному формированию комплексов и микрокомплексов товаров в обслуживаемых ими универсальных и специализированных магазинах. Поэтому следующим этапом формирования ассортимента является определение количества реализуемых разновидностей товаров по каждому наименованию. Разумеется, что, занимаясь формированием ассортимента товаров, коммерческие службы должны постоянно следить за появлением на рынке новых товаров и вовлекать их в товарооборот. Одновременно они должны принимать меры по исключению из своей номенклатуры товаров устаревших моделей, а также товаров, спрос на которые резко снизился.</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Инструментом, с помощью которого осуществляется регулирование ассортимента товаров на складах оптовых предприятий, является ассортиментный перечень. В него включается перечень наименований товаров, соответствующий установленной широте ассортимента, и минимально необходимое количество разновидностей товаров, которые постоянно должны быть в наличии на складе.</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Ассортиментные перечни рекомендуется разрабатывать на год. При необходимости в течение года в них можно вносить соответствующие изменения. В них следует предусмотреть групповую и внутригрупповую структуру, а также основные (артикул, модель и т.д.) и дополнительные (размер, полнота, рост и т.д.) признаки разновидностей товаров. Разработка ассортиментных перечней включает три этапа.</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На первом этапе определяется перечень ассортиментных позиций. При этом учитывается номенклатура Товаров, прошедших через оптовые предприятия в отчетном году, и номенклатура товаров, указанных в спецификациях к договорам на поставку товаров в предстоящем году.</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На втором этапе рассчитывается число разновидностей каждого товара по основному признаку, т.е. определяется их количество по каждой позиции товаров, поступивших за год.</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На третьем, заключительном этапе определяется количество разновидностей каждого товара для неснижаемого ассортимента, включающего такое их количество, которое постоянно должно быть в запасах и которое в любое время может быть предложено покупателю.</w:t>
      </w:r>
    </w:p>
    <w:p w:rsidR="006179FB" w:rsidRPr="00F961FF" w:rsidRDefault="006179FB" w:rsidP="00F961FF">
      <w:pPr>
        <w:tabs>
          <w:tab w:val="left" w:pos="2060"/>
        </w:tabs>
        <w:spacing w:line="360" w:lineRule="auto"/>
        <w:rPr>
          <w:sz w:val="32"/>
          <w:szCs w:val="32"/>
        </w:rPr>
      </w:pPr>
    </w:p>
    <w:p w:rsidR="006179FB" w:rsidRPr="00F961FF" w:rsidRDefault="006179FB" w:rsidP="00F961FF">
      <w:pPr>
        <w:tabs>
          <w:tab w:val="left" w:pos="2060"/>
        </w:tabs>
        <w:spacing w:line="360" w:lineRule="auto"/>
        <w:rPr>
          <w:sz w:val="32"/>
          <w:szCs w:val="32"/>
        </w:rPr>
      </w:pPr>
      <w:r w:rsidRPr="00F961FF">
        <w:rPr>
          <w:sz w:val="32"/>
          <w:szCs w:val="32"/>
        </w:rPr>
        <w:t>С помощью ассортиментного перечня коммерческая служба оптового предприятия может осуществлять систематический контроль за полнотой и стабильностью ассортимента товаров на складах и снабжением ими оптовых покупателей своего целевого рынка.</w:t>
      </w:r>
    </w:p>
    <w:p w:rsidR="006179FB" w:rsidRPr="00F961FF" w:rsidRDefault="006179FB" w:rsidP="00F961FF">
      <w:pPr>
        <w:tabs>
          <w:tab w:val="left" w:pos="2060"/>
        </w:tabs>
        <w:spacing w:line="360" w:lineRule="auto"/>
        <w:rPr>
          <w:sz w:val="32"/>
          <w:szCs w:val="32"/>
        </w:rPr>
      </w:pPr>
    </w:p>
    <w:p w:rsidR="00E7628B" w:rsidRPr="00F961FF" w:rsidRDefault="006179FB" w:rsidP="00F961FF">
      <w:pPr>
        <w:tabs>
          <w:tab w:val="left" w:pos="2060"/>
        </w:tabs>
        <w:spacing w:line="360" w:lineRule="auto"/>
        <w:rPr>
          <w:sz w:val="32"/>
          <w:szCs w:val="32"/>
        </w:rPr>
      </w:pPr>
      <w:r w:rsidRPr="00F961FF">
        <w:rPr>
          <w:sz w:val="32"/>
          <w:szCs w:val="32"/>
        </w:rPr>
        <w:t>Контроль за соответствием фактического ассортимента товаров ассортименту, предусмотренному в перечне, осуществляют товароведы-коммерсанты. Для этого могут быть использованы карточки количественно-суммового учета или специальное программное обеспечение для компьютеров.</w:t>
      </w:r>
      <w:r w:rsidR="00D601CC" w:rsidRPr="00F961FF">
        <w:rPr>
          <w:sz w:val="32"/>
          <w:szCs w:val="32"/>
        </w:rPr>
        <w:t xml:space="preserve">  </w:t>
      </w:r>
      <w:bookmarkStart w:id="0" w:name="_GoBack"/>
      <w:bookmarkEnd w:id="0"/>
    </w:p>
    <w:sectPr w:rsidR="00E7628B" w:rsidRPr="00F961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13D4F"/>
    <w:multiLevelType w:val="hybridMultilevel"/>
    <w:tmpl w:val="CB9CC4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8C37A79"/>
    <w:multiLevelType w:val="hybridMultilevel"/>
    <w:tmpl w:val="766A21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5571486"/>
    <w:multiLevelType w:val="hybridMultilevel"/>
    <w:tmpl w:val="A0A8FF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70E4F56"/>
    <w:multiLevelType w:val="hybridMultilevel"/>
    <w:tmpl w:val="977C09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2379"/>
    <w:rsid w:val="000263D7"/>
    <w:rsid w:val="00143F66"/>
    <w:rsid w:val="00150B2B"/>
    <w:rsid w:val="00166A10"/>
    <w:rsid w:val="001671B8"/>
    <w:rsid w:val="00195D86"/>
    <w:rsid w:val="001B6C17"/>
    <w:rsid w:val="001E313C"/>
    <w:rsid w:val="0022416F"/>
    <w:rsid w:val="00275203"/>
    <w:rsid w:val="00285A29"/>
    <w:rsid w:val="00295C4E"/>
    <w:rsid w:val="002D719C"/>
    <w:rsid w:val="002F673B"/>
    <w:rsid w:val="00374ED2"/>
    <w:rsid w:val="00375760"/>
    <w:rsid w:val="003C773C"/>
    <w:rsid w:val="00464EF4"/>
    <w:rsid w:val="00557E26"/>
    <w:rsid w:val="005900D9"/>
    <w:rsid w:val="00596FC3"/>
    <w:rsid w:val="00602379"/>
    <w:rsid w:val="006179FB"/>
    <w:rsid w:val="00662B23"/>
    <w:rsid w:val="006B20A2"/>
    <w:rsid w:val="006D75E2"/>
    <w:rsid w:val="006F28C0"/>
    <w:rsid w:val="00732673"/>
    <w:rsid w:val="007C760A"/>
    <w:rsid w:val="007F791F"/>
    <w:rsid w:val="008268DD"/>
    <w:rsid w:val="00827CA0"/>
    <w:rsid w:val="0086344A"/>
    <w:rsid w:val="008A70D2"/>
    <w:rsid w:val="008D2BAE"/>
    <w:rsid w:val="008E6ADA"/>
    <w:rsid w:val="0091679D"/>
    <w:rsid w:val="00961A98"/>
    <w:rsid w:val="00967F2D"/>
    <w:rsid w:val="00993A0E"/>
    <w:rsid w:val="00995728"/>
    <w:rsid w:val="009A5C2A"/>
    <w:rsid w:val="009B145B"/>
    <w:rsid w:val="009D2ABF"/>
    <w:rsid w:val="009E74A0"/>
    <w:rsid w:val="009F6E06"/>
    <w:rsid w:val="009F7510"/>
    <w:rsid w:val="00A03AA4"/>
    <w:rsid w:val="00A36595"/>
    <w:rsid w:val="00A76130"/>
    <w:rsid w:val="00AA2C6C"/>
    <w:rsid w:val="00AB71A6"/>
    <w:rsid w:val="00AF7BDE"/>
    <w:rsid w:val="00B210A3"/>
    <w:rsid w:val="00B345F0"/>
    <w:rsid w:val="00B92399"/>
    <w:rsid w:val="00C02616"/>
    <w:rsid w:val="00C153F0"/>
    <w:rsid w:val="00C62D4A"/>
    <w:rsid w:val="00CA3001"/>
    <w:rsid w:val="00CF032D"/>
    <w:rsid w:val="00D07E65"/>
    <w:rsid w:val="00D3791F"/>
    <w:rsid w:val="00D601CC"/>
    <w:rsid w:val="00DB1B99"/>
    <w:rsid w:val="00DC44A2"/>
    <w:rsid w:val="00E51476"/>
    <w:rsid w:val="00E71670"/>
    <w:rsid w:val="00E73907"/>
    <w:rsid w:val="00E751AC"/>
    <w:rsid w:val="00E7628B"/>
    <w:rsid w:val="00E8103D"/>
    <w:rsid w:val="00E90F22"/>
    <w:rsid w:val="00EC482E"/>
    <w:rsid w:val="00EF3C39"/>
    <w:rsid w:val="00F25A50"/>
    <w:rsid w:val="00F961FF"/>
    <w:rsid w:val="00F97EC8"/>
    <w:rsid w:val="00FA1042"/>
    <w:rsid w:val="00FB3132"/>
    <w:rsid w:val="00FC2599"/>
    <w:rsid w:val="00FE6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7BA263-E9CA-4B2E-A0D6-4E51BD675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A30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4126</Words>
  <Characters>23520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Провода и шнуры</vt:lpstr>
    </vt:vector>
  </TitlesOfParts>
  <Company>SamForum.ws</Company>
  <LinksUpToDate>false</LinksUpToDate>
  <CharactersWithSpaces>27591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Провода и шнуры</dc:title>
  <dc:subject/>
  <dc:creator>SamLab.ws</dc:creator>
  <cp:keywords/>
  <dc:description/>
  <cp:lastModifiedBy>Irina</cp:lastModifiedBy>
  <cp:revision>2</cp:revision>
  <dcterms:created xsi:type="dcterms:W3CDTF">2014-10-03T08:00:00Z</dcterms:created>
  <dcterms:modified xsi:type="dcterms:W3CDTF">2014-10-03T08:00:00Z</dcterms:modified>
</cp:coreProperties>
</file>