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D10DC" w14:textId="4BEC1E20" w:rsidR="006149E8" w:rsidRDefault="006149E8">
      <w:pPr>
        <w:spacing w:line="360" w:lineRule="auto"/>
        <w:jc w:val="center"/>
        <w:rPr>
          <w:sz w:val="26"/>
        </w:rPr>
      </w:pPr>
    </w:p>
    <w:p w14:paraId="694CA0DC" w14:textId="77777777" w:rsidR="003B500D" w:rsidRDefault="003B500D">
      <w:pPr>
        <w:spacing w:line="360" w:lineRule="auto"/>
        <w:jc w:val="center"/>
        <w:rPr>
          <w:sz w:val="26"/>
        </w:rPr>
      </w:pPr>
    </w:p>
    <w:p w14:paraId="3BC40910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6A9C8F4A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1331F9FB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РОСРЕЧФЛОТ</w:t>
      </w:r>
    </w:p>
    <w:p w14:paraId="7F4FBB77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 xml:space="preserve">МОСКОВСКАЯ ГОСУДАРСТВЕННАЯ АКАДЕМИЯ </w:t>
      </w:r>
    </w:p>
    <w:p w14:paraId="30D7C7A8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ВОДНОГО ТРАНСПОРТА</w:t>
      </w:r>
    </w:p>
    <w:p w14:paraId="61134295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3AEE4411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МГАВТ</w:t>
      </w:r>
    </w:p>
    <w:p w14:paraId="61B61644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21812398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Инженерно-экономический  факультет</w:t>
      </w:r>
    </w:p>
    <w:p w14:paraId="723F3F7B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b/>
          <w:sz w:val="26"/>
        </w:rPr>
        <w:t>Кафедра “Менеджмент на водном транспорте”</w:t>
      </w:r>
    </w:p>
    <w:p w14:paraId="7F733389" w14:textId="77777777" w:rsidR="003B500D" w:rsidRDefault="003B500D">
      <w:pPr>
        <w:spacing w:line="360" w:lineRule="auto"/>
        <w:jc w:val="center"/>
        <w:rPr>
          <w:sz w:val="26"/>
        </w:rPr>
      </w:pPr>
    </w:p>
    <w:p w14:paraId="018D17AB" w14:textId="77777777" w:rsidR="003B500D" w:rsidRDefault="003B500D">
      <w:pPr>
        <w:spacing w:line="360" w:lineRule="auto"/>
        <w:jc w:val="center"/>
        <w:rPr>
          <w:b/>
          <w:sz w:val="26"/>
          <w:u w:val="single"/>
        </w:rPr>
      </w:pPr>
    </w:p>
    <w:p w14:paraId="1CD1A934" w14:textId="77777777" w:rsidR="003B500D" w:rsidRDefault="003B500D">
      <w:pPr>
        <w:spacing w:line="360" w:lineRule="auto"/>
        <w:jc w:val="center"/>
        <w:rPr>
          <w:b/>
          <w:sz w:val="26"/>
          <w:u w:val="single"/>
        </w:rPr>
      </w:pPr>
      <w:r>
        <w:rPr>
          <w:b/>
          <w:sz w:val="26"/>
          <w:u w:val="single"/>
        </w:rPr>
        <w:t xml:space="preserve">Контрольная работа </w:t>
      </w:r>
    </w:p>
    <w:p w14:paraId="3254FE91" w14:textId="77777777" w:rsidR="003B500D" w:rsidRDefault="003B500D">
      <w:pPr>
        <w:spacing w:line="360" w:lineRule="auto"/>
        <w:jc w:val="center"/>
        <w:rPr>
          <w:b/>
          <w:sz w:val="26"/>
          <w:u w:val="single"/>
        </w:rPr>
      </w:pPr>
      <w:r>
        <w:rPr>
          <w:b/>
          <w:sz w:val="26"/>
          <w:u w:val="single"/>
        </w:rPr>
        <w:t>по делопроизводству на тему:</w:t>
      </w:r>
    </w:p>
    <w:p w14:paraId="01B6DB61" w14:textId="77777777" w:rsidR="003B500D" w:rsidRDefault="003B500D">
      <w:pPr>
        <w:spacing w:line="360" w:lineRule="auto"/>
        <w:jc w:val="center"/>
        <w:rPr>
          <w:sz w:val="26"/>
        </w:rPr>
      </w:pPr>
    </w:p>
    <w:p w14:paraId="5F0ADA23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b/>
          <w:sz w:val="32"/>
        </w:rPr>
        <w:t>Оформление  документации  по  личному  составу</w:t>
      </w:r>
    </w:p>
    <w:p w14:paraId="3E5F5443" w14:textId="77777777" w:rsidR="003B500D" w:rsidRDefault="003B500D">
      <w:pPr>
        <w:spacing w:line="360" w:lineRule="auto"/>
        <w:jc w:val="both"/>
        <w:rPr>
          <w:sz w:val="26"/>
        </w:rPr>
      </w:pPr>
    </w:p>
    <w:p w14:paraId="6A305179" w14:textId="77777777" w:rsidR="003B500D" w:rsidRDefault="003B500D">
      <w:pPr>
        <w:spacing w:line="360" w:lineRule="auto"/>
        <w:jc w:val="both"/>
        <w:rPr>
          <w:sz w:val="26"/>
        </w:rPr>
      </w:pPr>
    </w:p>
    <w:p w14:paraId="5AB2859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>Выполнил студент:</w:t>
      </w:r>
      <w:r>
        <w:rPr>
          <w:sz w:val="26"/>
        </w:rPr>
        <w:t xml:space="preserve">  I курса </w:t>
      </w:r>
    </w:p>
    <w:p w14:paraId="0DBAFA2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                                     инженерно-экономического факультета</w:t>
      </w:r>
    </w:p>
    <w:p w14:paraId="591A470F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2-го  потока </w:t>
      </w:r>
    </w:p>
    <w:p w14:paraId="6024F57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      </w:t>
      </w:r>
      <w:r>
        <w:rPr>
          <w:sz w:val="26"/>
        </w:rPr>
        <w:tab/>
        <w:t xml:space="preserve">  </w:t>
      </w:r>
      <w:r>
        <w:rPr>
          <w:sz w:val="26"/>
        </w:rPr>
        <w:tab/>
        <w:t xml:space="preserve">    Потанина Светлана Владимировна</w:t>
      </w:r>
    </w:p>
    <w:p w14:paraId="04E8FEF1" w14:textId="77777777" w:rsidR="003B500D" w:rsidRDefault="003B500D">
      <w:pPr>
        <w:spacing w:line="360" w:lineRule="auto"/>
        <w:jc w:val="both"/>
        <w:rPr>
          <w:sz w:val="26"/>
        </w:rPr>
      </w:pPr>
    </w:p>
    <w:p w14:paraId="798925EF" w14:textId="77777777" w:rsidR="003B500D" w:rsidRDefault="003B500D">
      <w:pPr>
        <w:tabs>
          <w:tab w:val="left" w:pos="2127"/>
        </w:tabs>
        <w:spacing w:line="360" w:lineRule="auto"/>
        <w:jc w:val="both"/>
        <w:rPr>
          <w:sz w:val="26"/>
        </w:rPr>
      </w:pPr>
      <w:r>
        <w:rPr>
          <w:b/>
          <w:sz w:val="26"/>
        </w:rPr>
        <w:t>Проверил:</w:t>
      </w:r>
      <w:r>
        <w:rPr>
          <w:sz w:val="26"/>
        </w:rPr>
        <w:t xml:space="preserve">                 Куликова Галина Михайловна</w:t>
      </w:r>
    </w:p>
    <w:p w14:paraId="1D813F7B" w14:textId="77777777" w:rsidR="003B500D" w:rsidRDefault="003B500D">
      <w:pPr>
        <w:spacing w:line="360" w:lineRule="auto"/>
        <w:jc w:val="both"/>
        <w:rPr>
          <w:sz w:val="26"/>
        </w:rPr>
      </w:pPr>
    </w:p>
    <w:p w14:paraId="026D1CB1" w14:textId="77777777" w:rsidR="003B500D" w:rsidRDefault="003B500D">
      <w:pPr>
        <w:spacing w:line="360" w:lineRule="auto"/>
        <w:jc w:val="both"/>
        <w:rPr>
          <w:sz w:val="26"/>
        </w:rPr>
      </w:pPr>
    </w:p>
    <w:p w14:paraId="2EF25EF6" w14:textId="77777777" w:rsidR="003B500D" w:rsidRDefault="003B500D">
      <w:pPr>
        <w:spacing w:line="360" w:lineRule="auto"/>
        <w:jc w:val="both"/>
        <w:rPr>
          <w:sz w:val="26"/>
        </w:rPr>
      </w:pPr>
    </w:p>
    <w:p w14:paraId="2331C0BD" w14:textId="77777777" w:rsidR="003B500D" w:rsidRDefault="003B500D">
      <w:pPr>
        <w:spacing w:line="360" w:lineRule="auto"/>
        <w:jc w:val="both"/>
        <w:rPr>
          <w:sz w:val="26"/>
        </w:rPr>
      </w:pPr>
    </w:p>
    <w:p w14:paraId="46BBD413" w14:textId="77777777" w:rsidR="003B500D" w:rsidRDefault="003B500D">
      <w:pPr>
        <w:spacing w:line="360" w:lineRule="auto"/>
        <w:jc w:val="both"/>
        <w:rPr>
          <w:sz w:val="26"/>
        </w:rPr>
      </w:pPr>
    </w:p>
    <w:p w14:paraId="2EC3A655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22D0E505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42EEB800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Москва 1998</w:t>
      </w:r>
    </w:p>
    <w:p w14:paraId="5B15A0E7" w14:textId="77777777" w:rsidR="003B500D" w:rsidRDefault="003B500D">
      <w:pPr>
        <w:spacing w:line="360" w:lineRule="auto"/>
        <w:jc w:val="center"/>
        <w:rPr>
          <w:i/>
          <w:sz w:val="26"/>
        </w:rPr>
      </w:pPr>
      <w:r>
        <w:rPr>
          <w:i/>
          <w:sz w:val="26"/>
        </w:rPr>
        <w:t>2</w:t>
      </w:r>
    </w:p>
    <w:p w14:paraId="67CAB401" w14:textId="77777777" w:rsidR="003B500D" w:rsidRDefault="003B500D">
      <w:pPr>
        <w:spacing w:line="360" w:lineRule="auto"/>
        <w:jc w:val="center"/>
        <w:rPr>
          <w:b/>
          <w:sz w:val="26"/>
        </w:rPr>
      </w:pPr>
    </w:p>
    <w:p w14:paraId="66686E64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b/>
          <w:sz w:val="28"/>
        </w:rPr>
        <w:t>С О Д Е Р Ж А Н И Е</w:t>
      </w:r>
      <w:r>
        <w:rPr>
          <w:b/>
          <w:sz w:val="26"/>
        </w:rPr>
        <w:t xml:space="preserve"> </w:t>
      </w:r>
    </w:p>
    <w:p w14:paraId="4F5FDEF9" w14:textId="77777777" w:rsidR="003B500D" w:rsidRDefault="003B500D">
      <w:pPr>
        <w:spacing w:line="360" w:lineRule="auto"/>
        <w:jc w:val="both"/>
        <w:rPr>
          <w:sz w:val="26"/>
        </w:rPr>
      </w:pPr>
    </w:p>
    <w:p w14:paraId="2BF9DED5" w14:textId="77777777" w:rsidR="003B500D" w:rsidRDefault="003B500D">
      <w:pPr>
        <w:spacing w:line="360" w:lineRule="auto"/>
        <w:jc w:val="both"/>
        <w:rPr>
          <w:b/>
          <w:i/>
          <w:sz w:val="28"/>
        </w:rPr>
      </w:pPr>
      <w:r>
        <w:rPr>
          <w:sz w:val="26"/>
        </w:rPr>
        <w:tab/>
      </w:r>
      <w:r>
        <w:rPr>
          <w:b/>
          <w:sz w:val="28"/>
        </w:rPr>
        <w:t>Введение</w:t>
      </w:r>
      <w:r>
        <w:rPr>
          <w:sz w:val="28"/>
        </w:rPr>
        <w:t>.............................................................................................</w:t>
      </w:r>
      <w:r>
        <w:rPr>
          <w:b/>
          <w:i/>
          <w:sz w:val="28"/>
        </w:rPr>
        <w:t>3</w:t>
      </w:r>
    </w:p>
    <w:p w14:paraId="2BE66C32" w14:textId="77777777" w:rsidR="003B500D" w:rsidRDefault="003B500D">
      <w:pPr>
        <w:jc w:val="both"/>
        <w:rPr>
          <w:b/>
          <w:i/>
          <w:sz w:val="28"/>
          <w:u w:val="single"/>
        </w:rPr>
      </w:pPr>
    </w:p>
    <w:p w14:paraId="41D17356" w14:textId="77777777" w:rsidR="003B500D" w:rsidRDefault="003B500D">
      <w:pPr>
        <w:spacing w:line="360" w:lineRule="auto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Глава  1.  Документация  по  личному  составу</w:t>
      </w:r>
      <w:r>
        <w:rPr>
          <w:i/>
          <w:sz w:val="28"/>
        </w:rPr>
        <w:t>.........................................</w:t>
      </w:r>
      <w:r>
        <w:rPr>
          <w:b/>
          <w:i/>
          <w:sz w:val="28"/>
        </w:rPr>
        <w:t>4</w:t>
      </w:r>
    </w:p>
    <w:p w14:paraId="1B42746C" w14:textId="77777777" w:rsidR="003B500D" w:rsidRDefault="003B500D">
      <w:pPr>
        <w:spacing w:line="360" w:lineRule="auto"/>
        <w:jc w:val="both"/>
        <w:rPr>
          <w:b/>
          <w:i/>
          <w:sz w:val="26"/>
        </w:rPr>
      </w:pPr>
      <w:r>
        <w:rPr>
          <w:sz w:val="26"/>
        </w:rPr>
        <w:tab/>
      </w:r>
      <w:r>
        <w:rPr>
          <w:b/>
          <w:sz w:val="26"/>
        </w:rPr>
        <w:t>1.1.</w:t>
      </w:r>
      <w:r>
        <w:rPr>
          <w:sz w:val="26"/>
        </w:rPr>
        <w:t xml:space="preserve">  Виды   документации   по   личному   составу   и   принципы   ее оформления........................................................................................................</w:t>
      </w:r>
      <w:r>
        <w:rPr>
          <w:b/>
          <w:i/>
          <w:sz w:val="26"/>
        </w:rPr>
        <w:t>4</w:t>
      </w:r>
    </w:p>
    <w:p w14:paraId="5F792654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i/>
          <w:sz w:val="28"/>
          <w:u w:val="single"/>
        </w:rPr>
        <w:t>Глава  2.   Основы  составления  личного  дела</w:t>
      </w:r>
      <w:r>
        <w:rPr>
          <w:sz w:val="26"/>
        </w:rPr>
        <w:t>............................................</w:t>
      </w:r>
      <w:r>
        <w:rPr>
          <w:b/>
          <w:i/>
          <w:sz w:val="26"/>
        </w:rPr>
        <w:t>5</w:t>
      </w:r>
    </w:p>
    <w:p w14:paraId="45C04F37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  <w:t xml:space="preserve">2.1.  </w:t>
      </w:r>
      <w:r>
        <w:rPr>
          <w:sz w:val="26"/>
        </w:rPr>
        <w:t>Правила  заполнения  внутренней  описи  документов...................</w:t>
      </w:r>
      <w:r>
        <w:rPr>
          <w:b/>
          <w:i/>
          <w:sz w:val="26"/>
        </w:rPr>
        <w:t>5</w:t>
      </w:r>
    </w:p>
    <w:p w14:paraId="7DABBDA1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  <w:t xml:space="preserve">2.2.  </w:t>
      </w:r>
      <w:r>
        <w:rPr>
          <w:sz w:val="26"/>
        </w:rPr>
        <w:t>Оформления  личного  листка  по  учету  кадров и  дополнения  к  личному  листку  по  учету  кадров...................................................................</w:t>
      </w:r>
      <w:r>
        <w:rPr>
          <w:b/>
          <w:i/>
          <w:sz w:val="26"/>
        </w:rPr>
        <w:t>6</w:t>
      </w:r>
    </w:p>
    <w:p w14:paraId="4096C2B9" w14:textId="77777777" w:rsidR="003B500D" w:rsidRDefault="003B500D">
      <w:pPr>
        <w:spacing w:line="360" w:lineRule="auto"/>
        <w:jc w:val="both"/>
        <w:rPr>
          <w:b/>
          <w:i/>
          <w:sz w:val="28"/>
          <w:u w:val="single"/>
        </w:rPr>
      </w:pPr>
      <w:r>
        <w:rPr>
          <w:b/>
          <w:sz w:val="26"/>
        </w:rPr>
        <w:tab/>
        <w:t xml:space="preserve">2.3.  </w:t>
      </w:r>
      <w:r>
        <w:rPr>
          <w:sz w:val="26"/>
        </w:rPr>
        <w:t>Правила  составления  автобиографии...........................................</w:t>
      </w:r>
      <w:r>
        <w:rPr>
          <w:b/>
          <w:i/>
          <w:sz w:val="26"/>
        </w:rPr>
        <w:t>7</w:t>
      </w:r>
    </w:p>
    <w:p w14:paraId="72B90926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  <w:t>2.4.</w:t>
      </w:r>
      <w:r>
        <w:rPr>
          <w:sz w:val="26"/>
        </w:rPr>
        <w:t xml:space="preserve">  Копии  документов  об  образовании..............................................</w:t>
      </w:r>
      <w:r>
        <w:rPr>
          <w:b/>
          <w:i/>
          <w:sz w:val="26"/>
        </w:rPr>
        <w:t>7</w:t>
      </w:r>
    </w:p>
    <w:p w14:paraId="3FA0DDC2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  <w:t xml:space="preserve">2.5.  </w:t>
      </w:r>
      <w:r>
        <w:rPr>
          <w:sz w:val="26"/>
        </w:rPr>
        <w:t>Составление  характеристики..........................................................</w:t>
      </w:r>
      <w:r>
        <w:rPr>
          <w:b/>
          <w:i/>
          <w:sz w:val="26"/>
        </w:rPr>
        <w:t>8</w:t>
      </w:r>
    </w:p>
    <w:p w14:paraId="19682522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  <w:t xml:space="preserve">2.6.  </w:t>
      </w:r>
      <w:r>
        <w:rPr>
          <w:sz w:val="26"/>
        </w:rPr>
        <w:t>Заявления  о  приеме  на  работу,  перемещении,  увольнении.......</w:t>
      </w:r>
      <w:r>
        <w:rPr>
          <w:b/>
          <w:i/>
          <w:sz w:val="26"/>
        </w:rPr>
        <w:t>8</w:t>
      </w:r>
    </w:p>
    <w:p w14:paraId="4B655208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  <w:t xml:space="preserve">2.7.  </w:t>
      </w:r>
      <w:r>
        <w:rPr>
          <w:sz w:val="26"/>
        </w:rPr>
        <w:t>Копии  приказов  и  выписки  из  приказов.....................................</w:t>
      </w:r>
      <w:r>
        <w:rPr>
          <w:b/>
          <w:i/>
          <w:sz w:val="26"/>
        </w:rPr>
        <w:t>9</w:t>
      </w:r>
    </w:p>
    <w:p w14:paraId="0908DE18" w14:textId="77777777" w:rsidR="003B500D" w:rsidRDefault="003B500D">
      <w:pPr>
        <w:spacing w:line="480" w:lineRule="auto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Глава  3.  Оформление  приказов  по личному составу и личной карточки  формы  Т-2 </w:t>
      </w:r>
      <w:r>
        <w:rPr>
          <w:sz w:val="26"/>
        </w:rPr>
        <w:t>........</w:t>
      </w:r>
      <w:r>
        <w:rPr>
          <w:i/>
          <w:sz w:val="28"/>
        </w:rPr>
        <w:t>........................................................................................</w:t>
      </w:r>
      <w:r>
        <w:rPr>
          <w:b/>
          <w:i/>
          <w:sz w:val="28"/>
        </w:rPr>
        <w:t>11</w:t>
      </w:r>
      <w:r>
        <w:rPr>
          <w:b/>
          <w:sz w:val="28"/>
        </w:rPr>
        <w:tab/>
      </w:r>
      <w:r>
        <w:rPr>
          <w:b/>
          <w:sz w:val="26"/>
        </w:rPr>
        <w:t xml:space="preserve">3.1.  </w:t>
      </w:r>
      <w:r>
        <w:rPr>
          <w:sz w:val="26"/>
        </w:rPr>
        <w:t>Виды приказов по личному составу, принципы оформления.......</w:t>
      </w:r>
      <w:r>
        <w:rPr>
          <w:b/>
          <w:i/>
          <w:sz w:val="26"/>
        </w:rPr>
        <w:t>11</w:t>
      </w:r>
    </w:p>
    <w:p w14:paraId="343CE263" w14:textId="77777777" w:rsidR="003B500D" w:rsidRDefault="003B500D">
      <w:pPr>
        <w:spacing w:line="480" w:lineRule="auto"/>
        <w:jc w:val="both"/>
        <w:rPr>
          <w:b/>
          <w:i/>
          <w:sz w:val="28"/>
          <w:u w:val="single"/>
        </w:rPr>
      </w:pPr>
      <w:r>
        <w:rPr>
          <w:b/>
          <w:sz w:val="26"/>
        </w:rPr>
        <w:tab/>
        <w:t>3.2.</w:t>
      </w:r>
      <w:r>
        <w:rPr>
          <w:sz w:val="26"/>
        </w:rPr>
        <w:t xml:space="preserve">  Оформление  личной  карточки  формы  Т-2.................................</w:t>
      </w:r>
      <w:r>
        <w:rPr>
          <w:b/>
          <w:i/>
          <w:sz w:val="26"/>
        </w:rPr>
        <w:t>12</w:t>
      </w:r>
    </w:p>
    <w:p w14:paraId="1EC5B520" w14:textId="77777777" w:rsidR="003B500D" w:rsidRDefault="003B500D">
      <w:pPr>
        <w:spacing w:line="480" w:lineRule="auto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 xml:space="preserve">Глава  4.  Ведение  трудовой  книжки </w:t>
      </w:r>
      <w:r>
        <w:rPr>
          <w:i/>
          <w:sz w:val="28"/>
        </w:rPr>
        <w:t>.....................................................</w:t>
      </w:r>
      <w:r>
        <w:rPr>
          <w:b/>
          <w:i/>
          <w:sz w:val="28"/>
        </w:rPr>
        <w:t>14</w:t>
      </w:r>
    </w:p>
    <w:p w14:paraId="21C25934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b/>
          <w:sz w:val="26"/>
        </w:rPr>
        <w:t>4.1.</w:t>
      </w:r>
      <w:r>
        <w:rPr>
          <w:sz w:val="26"/>
        </w:rPr>
        <w:t xml:space="preserve">  Особенности  оформления  трудовых  книжек..............................</w:t>
      </w:r>
      <w:r>
        <w:rPr>
          <w:b/>
          <w:i/>
          <w:sz w:val="26"/>
        </w:rPr>
        <w:t>14</w:t>
      </w:r>
    </w:p>
    <w:p w14:paraId="37E4EBC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b/>
          <w:sz w:val="26"/>
        </w:rPr>
        <w:t xml:space="preserve">4.2.  </w:t>
      </w:r>
      <w:r>
        <w:rPr>
          <w:sz w:val="26"/>
        </w:rPr>
        <w:t>Вкладыш  и  дубликат  трудовой  книжки,  исправления..............</w:t>
      </w:r>
      <w:r>
        <w:rPr>
          <w:b/>
          <w:i/>
          <w:sz w:val="26"/>
        </w:rPr>
        <w:t>17</w:t>
      </w:r>
    </w:p>
    <w:p w14:paraId="6436A4A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b/>
          <w:sz w:val="26"/>
        </w:rPr>
        <w:t xml:space="preserve">4.3.  </w:t>
      </w:r>
      <w:r>
        <w:rPr>
          <w:sz w:val="26"/>
        </w:rPr>
        <w:t>Учет  трудовых  книжек.................................................................</w:t>
      </w:r>
      <w:r>
        <w:rPr>
          <w:b/>
          <w:i/>
          <w:sz w:val="26"/>
        </w:rPr>
        <w:t>19</w:t>
      </w:r>
    </w:p>
    <w:p w14:paraId="1F57C009" w14:textId="77777777" w:rsidR="003B500D" w:rsidRDefault="003B500D">
      <w:pPr>
        <w:jc w:val="both"/>
        <w:rPr>
          <w:b/>
          <w:sz w:val="28"/>
        </w:rPr>
      </w:pPr>
    </w:p>
    <w:p w14:paraId="046EEE8B" w14:textId="77777777" w:rsidR="003B500D" w:rsidRDefault="003B500D">
      <w:pPr>
        <w:jc w:val="both"/>
        <w:rPr>
          <w:b/>
          <w:sz w:val="28"/>
        </w:rPr>
      </w:pPr>
      <w:r>
        <w:rPr>
          <w:b/>
          <w:sz w:val="28"/>
        </w:rPr>
        <w:tab/>
        <w:t>Заключение</w:t>
      </w:r>
      <w:r>
        <w:rPr>
          <w:sz w:val="28"/>
        </w:rPr>
        <w:t>......................................................................................</w:t>
      </w:r>
      <w:r>
        <w:rPr>
          <w:b/>
          <w:i/>
          <w:sz w:val="28"/>
        </w:rPr>
        <w:t>20</w:t>
      </w:r>
    </w:p>
    <w:p w14:paraId="2EC1F2BC" w14:textId="77777777" w:rsidR="003B500D" w:rsidRDefault="003B500D">
      <w:pPr>
        <w:jc w:val="both"/>
        <w:rPr>
          <w:sz w:val="28"/>
        </w:rPr>
      </w:pPr>
      <w:r>
        <w:rPr>
          <w:sz w:val="28"/>
        </w:rPr>
        <w:tab/>
      </w:r>
    </w:p>
    <w:p w14:paraId="6189DE87" w14:textId="77777777" w:rsidR="003B500D" w:rsidRDefault="003B500D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Список  источников  и  литературы</w:t>
      </w:r>
      <w:r>
        <w:rPr>
          <w:sz w:val="28"/>
        </w:rPr>
        <w:t>................................................</w:t>
      </w:r>
      <w:r>
        <w:rPr>
          <w:b/>
          <w:i/>
          <w:sz w:val="28"/>
        </w:rPr>
        <w:t>21</w:t>
      </w:r>
    </w:p>
    <w:p w14:paraId="012ABEC8" w14:textId="77777777" w:rsidR="003B500D" w:rsidRDefault="003B500D">
      <w:pPr>
        <w:jc w:val="both"/>
        <w:rPr>
          <w:sz w:val="28"/>
        </w:rPr>
      </w:pPr>
    </w:p>
    <w:p w14:paraId="5FE5BB0C" w14:textId="77777777" w:rsidR="003B500D" w:rsidRDefault="003B500D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Приложения</w:t>
      </w:r>
      <w:r>
        <w:rPr>
          <w:sz w:val="28"/>
        </w:rPr>
        <w:t>.....................................................................................</w:t>
      </w:r>
      <w:r>
        <w:rPr>
          <w:b/>
          <w:i/>
          <w:sz w:val="28"/>
        </w:rPr>
        <w:t>22</w:t>
      </w:r>
    </w:p>
    <w:p w14:paraId="0B45A4A3" w14:textId="77777777" w:rsidR="003B500D" w:rsidRDefault="003B500D">
      <w:pPr>
        <w:jc w:val="both"/>
        <w:rPr>
          <w:sz w:val="28"/>
        </w:rPr>
      </w:pPr>
    </w:p>
    <w:p w14:paraId="09C9C807" w14:textId="77777777" w:rsidR="003B500D" w:rsidRDefault="003B500D">
      <w:pPr>
        <w:jc w:val="center"/>
        <w:rPr>
          <w:i/>
          <w:sz w:val="26"/>
        </w:rPr>
      </w:pPr>
    </w:p>
    <w:p w14:paraId="1D0B5A9C" w14:textId="77777777" w:rsidR="003B500D" w:rsidRDefault="003B500D">
      <w:pPr>
        <w:jc w:val="center"/>
        <w:rPr>
          <w:b/>
          <w:i/>
          <w:sz w:val="26"/>
        </w:rPr>
      </w:pPr>
      <w:r>
        <w:rPr>
          <w:i/>
          <w:sz w:val="26"/>
        </w:rPr>
        <w:t>3</w:t>
      </w:r>
    </w:p>
    <w:p w14:paraId="579FD0A3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2913DF5F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7A6D1766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4627A6B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>ВВЕДЕНИЕ</w:t>
      </w:r>
    </w:p>
    <w:p w14:paraId="7A342561" w14:textId="77777777" w:rsidR="003B500D" w:rsidRDefault="003B500D">
      <w:pPr>
        <w:spacing w:line="360" w:lineRule="auto"/>
        <w:jc w:val="both"/>
        <w:rPr>
          <w:sz w:val="26"/>
        </w:rPr>
      </w:pPr>
    </w:p>
    <w:p w14:paraId="3D8AE516" w14:textId="77777777" w:rsidR="003B500D" w:rsidRDefault="003B500D">
      <w:pPr>
        <w:spacing w:line="360" w:lineRule="auto"/>
        <w:jc w:val="both"/>
        <w:rPr>
          <w:sz w:val="26"/>
        </w:rPr>
      </w:pPr>
    </w:p>
    <w:p w14:paraId="148357B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Распорядительная  деятельность  органов  управления  включает  в  себя  решение  подбора  и  расстановки  кадров,  прием  граждан  на  работу,  перевод  на  другую  работу,  увольнение.   Все  документы,  создаваемые  при  оформлении  приема,  увольнения  и  перемещения  сотрудников,  предоставления  отпуска,  поощрения  составляют  группу  документов  по  личному  составу.  То  есть  это  документы,  фиксирующие  этапы  трудовой  деятельности  сотрудников.</w:t>
      </w:r>
    </w:p>
    <w:p w14:paraId="0DC9798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Ведение  всей  документации  по  личному  составу  обязательно  для  всех  предприятий  и  организаций,  как  государственных,  так  и  коммерческих.  Это  предусмотрено  соответствующими  законодательными  и  нормативными  актами  —  Кодексом  законов  о  труде  Российской  Федерации (КЗОТ),  Инструкцией  по  ведению  трудовых  книжек,  различными  постановлениями.</w:t>
      </w:r>
    </w:p>
    <w:p w14:paraId="0546F1C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Значение  кадровых  документов  определяется  тем,  что  в  них  фиксируются  сведения,  необходимые  для  осуществления  гражданами  права  на  труд,  образование,  пенсионное  обеспечение,  и  прочее.</w:t>
      </w:r>
    </w:p>
    <w:p w14:paraId="0DB71832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  <w:r>
        <w:rPr>
          <w:sz w:val="26"/>
        </w:rPr>
        <w:tab/>
        <w:t>В  этой  контрольной  работе  дается  характеристика  кадровых  документов  и  более  подробно  разобрана  трудовая  книжка — один  из  важнейших  документов  из  всей  документации  по  личному  составу.</w:t>
      </w:r>
    </w:p>
    <w:p w14:paraId="4427FE05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4D48E713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00D594E7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1CBE22F5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454FDDF5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2402D3E3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1B877F63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382EBD3A" w14:textId="77777777" w:rsidR="003B500D" w:rsidRDefault="003B500D">
      <w:pPr>
        <w:spacing w:line="360" w:lineRule="auto"/>
        <w:jc w:val="center"/>
        <w:rPr>
          <w:i/>
          <w:sz w:val="26"/>
        </w:rPr>
      </w:pPr>
    </w:p>
    <w:p w14:paraId="741E1FC0" w14:textId="77777777" w:rsidR="003B500D" w:rsidRDefault="003B500D">
      <w:pPr>
        <w:spacing w:line="360" w:lineRule="auto"/>
        <w:jc w:val="center"/>
        <w:rPr>
          <w:b/>
          <w:i/>
          <w:sz w:val="26"/>
          <w:u w:val="single"/>
        </w:rPr>
      </w:pPr>
      <w:r>
        <w:rPr>
          <w:i/>
          <w:sz w:val="26"/>
        </w:rPr>
        <w:t>4</w:t>
      </w:r>
    </w:p>
    <w:p w14:paraId="42B5061B" w14:textId="77777777" w:rsidR="003B500D" w:rsidRDefault="003B500D">
      <w:pPr>
        <w:spacing w:line="360" w:lineRule="auto"/>
        <w:jc w:val="both"/>
        <w:rPr>
          <w:b/>
          <w:i/>
          <w:sz w:val="28"/>
          <w:u w:val="single"/>
        </w:rPr>
      </w:pPr>
    </w:p>
    <w:p w14:paraId="35B80F4D" w14:textId="77777777" w:rsidR="003B500D" w:rsidRDefault="003B500D">
      <w:pPr>
        <w:spacing w:line="360" w:lineRule="auto"/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Глава 1. Документация  по  личному  составу.</w:t>
      </w:r>
    </w:p>
    <w:p w14:paraId="712FE07A" w14:textId="77777777" w:rsidR="003B500D" w:rsidRDefault="003B500D">
      <w:pPr>
        <w:spacing w:line="360" w:lineRule="auto"/>
        <w:jc w:val="both"/>
        <w:rPr>
          <w:sz w:val="26"/>
        </w:rPr>
      </w:pPr>
    </w:p>
    <w:p w14:paraId="54C38A8D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 xml:space="preserve">1.1.  </w:t>
      </w:r>
      <w:r>
        <w:rPr>
          <w:sz w:val="26"/>
        </w:rPr>
        <w:t>Виды документации по  личному  составу  и  принципы  ее  оформления.</w:t>
      </w:r>
    </w:p>
    <w:p w14:paraId="6CA72228" w14:textId="77777777" w:rsidR="003B500D" w:rsidRDefault="003B500D">
      <w:pPr>
        <w:spacing w:line="360" w:lineRule="auto"/>
        <w:jc w:val="both"/>
        <w:rPr>
          <w:sz w:val="26"/>
        </w:rPr>
      </w:pPr>
    </w:p>
    <w:p w14:paraId="62D637B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документацию  по  личному  составу  входят  документы  с  различными  функциями:  первичные  учетные  — личная  карточка  формы  Т-2,  распорядительные  — приказы,  личные — трудовая  книжка,  а  также  по  социальному  обеспечению  — пенсионные.</w:t>
      </w:r>
    </w:p>
    <w:p w14:paraId="4F234F2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  приеме  на  работу  иногда  требуются  анкетно —  биографические  данные  на  работника,  условия  его  приема  и  оплаты  труда.  В  процессе  жизни  человека  эта  информация  может  меняться,  поэтому  выделяют  также  документы  об  изменении  этих  данных.</w:t>
      </w:r>
    </w:p>
    <w:p w14:paraId="18A05A7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При   приеме  на  работу  обязательным  является  предъявление  трудовой  книжки  и  паспорта.  В  необходимых  случаях  администрация  вправе  потребовать  документ  об  образовании  или  полученной  профессии.  </w:t>
      </w:r>
    </w:p>
    <w:p w14:paraId="5ABA81A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Основанием  приема  на  работу  является  заключенный  письменно  трудовой  договор  или  контракт.  Поступающий  на  работу  пишет  личное  заявление  с  просьбой  о  приеме.  На  некоторых  предприятиях  заполняется  также  анкета  и  составляется  автобиография.</w:t>
      </w:r>
    </w:p>
    <w:p w14:paraId="400C02D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Прием  на  работу  оформляется  приказом  по  личному  составу.  В  дальнейшем  заполняется  личная  карточка  формой  Т-2  и  вноситься  соответствующая  запись  в  трудовую  книжку  работника.</w:t>
      </w:r>
    </w:p>
    <w:p w14:paraId="27D6980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Перевод  на  другую  работу  оформляется  приказом  по  личному  составу.</w:t>
      </w:r>
    </w:p>
    <w:p w14:paraId="6E93F44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Увольнение  работника  производится  по  причинам,  указанным  в  статьях  КЗОТ,  на  основании  поданного  работником  личного  заявления,  или  в связи  с  истечением  срока  действия  контракта,  заключенного  на  определенный  срок,  или  при  наличии  акта  о  нарушении  трудовой  дисциплины.  Оформляется  увольнение  приказом  по  личному  составу.</w:t>
      </w:r>
    </w:p>
    <w:p w14:paraId="3D10160C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sz w:val="26"/>
        </w:rPr>
        <w:tab/>
      </w:r>
    </w:p>
    <w:p w14:paraId="2D2AAFBD" w14:textId="77777777" w:rsidR="003B500D" w:rsidRDefault="003B500D">
      <w:pPr>
        <w:spacing w:line="360" w:lineRule="auto"/>
        <w:jc w:val="center"/>
        <w:rPr>
          <w:b/>
          <w:i/>
          <w:sz w:val="26"/>
        </w:rPr>
      </w:pPr>
      <w:r>
        <w:rPr>
          <w:i/>
          <w:sz w:val="26"/>
        </w:rPr>
        <w:t>5</w:t>
      </w:r>
    </w:p>
    <w:p w14:paraId="59A4B648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1EF1D31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i/>
          <w:sz w:val="28"/>
          <w:u w:val="single"/>
        </w:rPr>
        <w:t>Глава  2.  Основы  составления  личного  дела.</w:t>
      </w:r>
      <w:r>
        <w:rPr>
          <w:b/>
          <w:sz w:val="26"/>
        </w:rPr>
        <w:t xml:space="preserve">  </w:t>
      </w:r>
    </w:p>
    <w:p w14:paraId="3E3B87D3" w14:textId="77777777" w:rsidR="003B500D" w:rsidRDefault="003B500D">
      <w:pPr>
        <w:spacing w:line="360" w:lineRule="auto"/>
        <w:jc w:val="both"/>
        <w:rPr>
          <w:sz w:val="26"/>
        </w:rPr>
      </w:pPr>
    </w:p>
    <w:p w14:paraId="0CD6702A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личное  дело  входит  совокупность  документов  которые  содержат  наиболее  полные  сведения  о  работнике  и  его  трудовой  деятельности.  Оформляется  личное  дело  после  издания  приказа  о  приеме  на  работу.  По  порядку  работы  с  личными  делами  нет  общегосударственных  норм,  поэтому  предприятия  по  разному  решают  вопросы  их  формирования.</w:t>
      </w:r>
    </w:p>
    <w:p w14:paraId="1999ABD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Состав  документов,  помещаемых  в  личное  дело  при  поступлении  на  работу  зависит  от  будущей  должности,  месте  работы.  Чаще  всего  в  личное  дело  помещаются  документы:</w:t>
      </w:r>
    </w:p>
    <w:p w14:paraId="37611903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внутренняя  опись  документов  дела;  </w:t>
      </w:r>
    </w:p>
    <w:p w14:paraId="230968C0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личный  листок  по  учету  кадров (анкета);  </w:t>
      </w:r>
    </w:p>
    <w:p w14:paraId="3B044D5D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дополнение  к  личному  листку  по  учету  кадров (дополнение  к  анкете); </w:t>
      </w:r>
    </w:p>
    <w:p w14:paraId="2F18CACB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автобиография;  </w:t>
      </w:r>
    </w:p>
    <w:p w14:paraId="652897B3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копии  документов  об  образовании;  </w:t>
      </w:r>
    </w:p>
    <w:p w14:paraId="61509294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характеристики  или  рекомендательные  письма;  </w:t>
      </w:r>
    </w:p>
    <w:p w14:paraId="6B142ED3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 xml:space="preserve">заявление  о  приеме  на  работу  или  трудовой  контракт;  </w:t>
      </w:r>
    </w:p>
    <w:p w14:paraId="0055468C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копия  приказа  о  приеме  на  работу.</w:t>
      </w:r>
    </w:p>
    <w:p w14:paraId="62801FEE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6855DAB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2.1.  </w:t>
      </w:r>
      <w:r>
        <w:rPr>
          <w:sz w:val="26"/>
        </w:rPr>
        <w:t>Правила  заполнения  внутренней  описи  документов.</w:t>
      </w:r>
    </w:p>
    <w:p w14:paraId="40B43389" w14:textId="77777777" w:rsidR="003B500D" w:rsidRDefault="003B500D">
      <w:pPr>
        <w:spacing w:line="360" w:lineRule="auto"/>
        <w:jc w:val="both"/>
        <w:rPr>
          <w:sz w:val="26"/>
        </w:rPr>
      </w:pPr>
    </w:p>
    <w:p w14:paraId="5C29EA2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i/>
          <w:sz w:val="26"/>
        </w:rPr>
        <w:t>Внутренняя  опись  документов  дела</w:t>
      </w:r>
      <w:r>
        <w:rPr>
          <w:sz w:val="26"/>
        </w:rPr>
        <w:t xml:space="preserve">  включает  в  себя  сведения  о  порядковых  номерах  документов  дела,  их  индексах,  датах,  заголовках.  При  нумерации  листов  дела  листы  внутренней  описи  нумеруются  отдельно.</w:t>
      </w:r>
    </w:p>
    <w:p w14:paraId="4F09D7A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Перед  передачей  на  хранение  личных  дел  к  внутренней  описи  составляется  итоговая  запись,  в  которой  цифрами  и  прописью  указывается  количество  включенных  в  нее  документов  и  количество  листов  внутренней  описи.  Подписывается  внутренняя  опись  ее   составителем   с   указанием  должности,   расшифровки   подписи  и  даты  составления  описи     </w:t>
      </w:r>
      <w:r>
        <w:rPr>
          <w:b/>
          <w:i/>
          <w:sz w:val="26"/>
        </w:rPr>
        <w:t>( приложение  1)</w:t>
      </w:r>
      <w:r>
        <w:rPr>
          <w:sz w:val="26"/>
        </w:rPr>
        <w:t>.</w:t>
      </w:r>
    </w:p>
    <w:p w14:paraId="47A20B10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6</w:t>
      </w:r>
    </w:p>
    <w:p w14:paraId="2E8F3AE8" w14:textId="77777777" w:rsidR="003B500D" w:rsidRDefault="003B500D">
      <w:pPr>
        <w:spacing w:line="360" w:lineRule="auto"/>
        <w:jc w:val="both"/>
        <w:rPr>
          <w:sz w:val="26"/>
        </w:rPr>
      </w:pPr>
    </w:p>
    <w:p w14:paraId="47D3A4CE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 xml:space="preserve">2.2. </w:t>
      </w:r>
      <w:r>
        <w:rPr>
          <w:sz w:val="26"/>
        </w:rPr>
        <w:t>Оформления  личного  листка  по  учету  кадров и  дополнения  к  личному  листку  по  учету  кадров</w:t>
      </w:r>
      <w:r>
        <w:rPr>
          <w:b/>
          <w:sz w:val="26"/>
        </w:rPr>
        <w:t xml:space="preserve"> </w:t>
      </w:r>
    </w:p>
    <w:p w14:paraId="1D665A77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7AA942B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ab/>
      </w:r>
      <w:r>
        <w:rPr>
          <w:i/>
          <w:sz w:val="26"/>
        </w:rPr>
        <w:t xml:space="preserve">Личный  листок  по  учету  кадров  </w:t>
      </w:r>
      <w:r>
        <w:rPr>
          <w:b/>
          <w:i/>
          <w:sz w:val="26"/>
        </w:rPr>
        <w:t xml:space="preserve"> </w:t>
      </w:r>
      <w:r>
        <w:rPr>
          <w:sz w:val="26"/>
        </w:rPr>
        <w:t>представляет  собой  перечь  вопросов  о  биографических  данных  работника,  образовании,  выполняемой  работе  с  начала  трудовой  деятельности,  пребывании  за  границей,  семейном  положении.  Личный  листок  заполняется  самим  работником  от  руки  при  поступлении  на  работу.  Не  допускаются  сокращения,  прочерки,  исправления  и  помарки.</w:t>
      </w:r>
    </w:p>
    <w:p w14:paraId="4A71959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Ответы  на  все  вопросы  даются  в  строгом  соответствии  с  записями  в  личных   документах  работника (паспорт,  трудовая  книжка,  военный  билет,  документы   об   образовании).  При  заполнении  граф  личного  листка  должны  применяться  четкие  формулировки.</w:t>
      </w:r>
    </w:p>
    <w:p w14:paraId="0284885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i/>
          <w:sz w:val="26"/>
        </w:rPr>
        <w:t xml:space="preserve">Анкета </w:t>
      </w:r>
      <w:r>
        <w:rPr>
          <w:sz w:val="26"/>
        </w:rPr>
        <w:t xml:space="preserve"> также  используется  при  поступлении  работника  на  работу  и  взаимозаменяема  с  личным  листком.  На  предприятиях  используется  или  листок  или  анкета.  В  ее  основе  лежат  такие  же  вопросы  как и  личном  листке,  но  с  добавлением  некоторых  дополнительных  вопросов,  например  об  изменении  фамилии,  имени,  отчества.  Анкета  подписывается  не  только  самим  поступающим  на  работу,  но  и  принимающим  его  работником  кадровой  службы  после  сверки  сведений,  занесенных  в  анкету  </w:t>
      </w:r>
      <w:r>
        <w:rPr>
          <w:b/>
          <w:i/>
          <w:sz w:val="26"/>
        </w:rPr>
        <w:t>( приложение  2)</w:t>
      </w:r>
      <w:r>
        <w:rPr>
          <w:sz w:val="26"/>
        </w:rPr>
        <w:t>.</w:t>
      </w:r>
    </w:p>
    <w:p w14:paraId="31702EB4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Сведения  обо  всех  изменениях,  касающихся  работника,  происшедших  после  заполнения  личного  листка  по  учету  кадров (анкете),  фиксируются  в  </w:t>
      </w:r>
      <w:r>
        <w:rPr>
          <w:i/>
          <w:sz w:val="26"/>
        </w:rPr>
        <w:t>дополнении  к  личному  листку  по  учету  кадров</w:t>
      </w:r>
      <w:r>
        <w:rPr>
          <w:sz w:val="26"/>
        </w:rPr>
        <w:t xml:space="preserve">.  Это  дополнение  включает  в  себя  фамилию,  имя,  отчество  работника  и  два  раздела.  В  первом  разделе  отражены  изменения  сведений  о  работе  — перемещения  по   службе  с  указанием  дат  вступления  в  должность,  ухода  с  должности  </w:t>
      </w:r>
    </w:p>
    <w:p w14:paraId="37BC7DD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>со  ссылками  на  решение  утверждения  и  освобождения  работника,  во  втором  — данные  об  изменениях  в  учетных  признаках  работника:  награды,  образование,   знание   иностранных  языков,  изменение   места   жи-</w:t>
      </w:r>
    </w:p>
    <w:p w14:paraId="553498C4" w14:textId="77777777" w:rsidR="003B500D" w:rsidRDefault="003B500D">
      <w:pPr>
        <w:spacing w:line="360" w:lineRule="auto"/>
        <w:jc w:val="both"/>
        <w:rPr>
          <w:sz w:val="26"/>
        </w:rPr>
      </w:pPr>
    </w:p>
    <w:p w14:paraId="5DD5741D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7</w:t>
      </w:r>
    </w:p>
    <w:p w14:paraId="60D45F5D" w14:textId="77777777" w:rsidR="003B500D" w:rsidRDefault="003B500D">
      <w:pPr>
        <w:spacing w:line="360" w:lineRule="auto"/>
        <w:jc w:val="both"/>
        <w:rPr>
          <w:sz w:val="26"/>
        </w:rPr>
      </w:pPr>
    </w:p>
    <w:p w14:paraId="4E5B630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тельства  и  семейного   положения,  повышение  квалификации  </w:t>
      </w:r>
      <w:r>
        <w:rPr>
          <w:b/>
          <w:i/>
          <w:sz w:val="26"/>
        </w:rPr>
        <w:t>(приложение  3)</w:t>
      </w:r>
      <w:r>
        <w:rPr>
          <w:sz w:val="26"/>
        </w:rPr>
        <w:t>.</w:t>
      </w:r>
    </w:p>
    <w:p w14:paraId="22F2E121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5AB383C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2.3.  </w:t>
      </w:r>
      <w:r>
        <w:rPr>
          <w:sz w:val="26"/>
        </w:rPr>
        <w:t>Правила  составления  автобиографии.</w:t>
      </w:r>
    </w:p>
    <w:p w14:paraId="33D4675A" w14:textId="77777777" w:rsidR="003B500D" w:rsidRDefault="003B500D">
      <w:pPr>
        <w:spacing w:line="360" w:lineRule="auto"/>
        <w:jc w:val="both"/>
        <w:rPr>
          <w:sz w:val="26"/>
        </w:rPr>
      </w:pPr>
    </w:p>
    <w:p w14:paraId="768DC8A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Поступающий  на  работу  пишет  </w:t>
      </w:r>
      <w:r>
        <w:rPr>
          <w:i/>
          <w:sz w:val="26"/>
        </w:rPr>
        <w:t xml:space="preserve">автобиографию </w:t>
      </w:r>
      <w:r>
        <w:rPr>
          <w:sz w:val="26"/>
        </w:rPr>
        <w:t>—  документ,  который  автор  составляет  самостоятельно.  Типового  формуляра  для  автобиографии  не  существует  и  составляется  она  в  произвольной  форме.  Но  отдельные  составные  части  в  автобиографии  должны  содержаться  обязательно.  Пишется  автобиография  от  руки  на  листе  формата  А4  либо  на  специальном  бланке.  Форма  изложения —  повествовательная,  от  первого  лица.  Все  сведения  даются  в  хронологическом  порядке  и  так,  чтобы  можно  было  составить  представление  о  деловой  квалификации  человека,  его  жизненном  пути.</w:t>
      </w:r>
    </w:p>
    <w:p w14:paraId="38578A2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Основными  реквизитами  автобиографии являются: название документа,  имя,  отчество,  фамилия  автора,  число,  месяц  и  год  рождения,  место  рождения,  сведения  о  родителях (фамилия,  имя,  отчество,  место  работы),  образование  и  специальность  по  образованию,  вид  трудовой  деятельности,  последнее  место  работы  и  должность,   награды   и   поощрения,   семейное   положение  и  состав  семьи,  домашний  адрес  и  телефон,  дата,  личная  подпись  </w:t>
      </w:r>
      <w:r>
        <w:rPr>
          <w:b/>
          <w:i/>
          <w:sz w:val="26"/>
        </w:rPr>
        <w:t>(приложение  4)</w:t>
      </w:r>
      <w:r>
        <w:rPr>
          <w:sz w:val="26"/>
        </w:rPr>
        <w:t>.</w:t>
      </w:r>
    </w:p>
    <w:p w14:paraId="115BF22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  составлении  автобиографии  особое  внимание  обращают  на  те  вопросы,  которые  не  нашли  детального  отражения  в  личном  листке  по  учету  кадров  (о  причинах  изменения  места  работы,  профессии).</w:t>
      </w:r>
    </w:p>
    <w:p w14:paraId="0F64AE6A" w14:textId="77777777" w:rsidR="003B500D" w:rsidRDefault="003B500D">
      <w:pPr>
        <w:spacing w:line="360" w:lineRule="auto"/>
        <w:jc w:val="both"/>
        <w:rPr>
          <w:sz w:val="26"/>
        </w:rPr>
      </w:pPr>
    </w:p>
    <w:p w14:paraId="2483C47E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 xml:space="preserve">2.4. </w:t>
      </w:r>
      <w:r>
        <w:rPr>
          <w:sz w:val="26"/>
        </w:rPr>
        <w:t xml:space="preserve"> Копии  документов  об  образовании.</w:t>
      </w:r>
    </w:p>
    <w:p w14:paraId="6E15E126" w14:textId="77777777" w:rsidR="003B500D" w:rsidRDefault="003B500D">
      <w:pPr>
        <w:spacing w:line="360" w:lineRule="auto"/>
        <w:jc w:val="both"/>
        <w:rPr>
          <w:i/>
          <w:sz w:val="26"/>
        </w:rPr>
      </w:pPr>
    </w:p>
    <w:p w14:paraId="586B64AA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i/>
          <w:sz w:val="26"/>
        </w:rPr>
        <w:tab/>
        <w:t>Копии  документов  об  образовании</w:t>
      </w:r>
      <w:r>
        <w:rPr>
          <w:sz w:val="26"/>
        </w:rPr>
        <w:t>,  включаемые  в  состав  личного  дела:  копии  аттестата  о  среднем  образовании,  среднем  специальном,  высшем  образовании,  должны  быть  заверены  в  установленном  порядке.</w:t>
      </w:r>
    </w:p>
    <w:p w14:paraId="2B01C352" w14:textId="77777777" w:rsidR="003B500D" w:rsidRDefault="003B500D">
      <w:pPr>
        <w:jc w:val="both"/>
        <w:rPr>
          <w:sz w:val="26"/>
        </w:rPr>
      </w:pPr>
    </w:p>
    <w:p w14:paraId="7DAEFA66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3CC9248C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i/>
          <w:sz w:val="26"/>
        </w:rPr>
        <w:t>8</w:t>
      </w:r>
    </w:p>
    <w:p w14:paraId="0B8BF4B1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1336D80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2.5.  </w:t>
      </w:r>
      <w:r>
        <w:rPr>
          <w:sz w:val="26"/>
        </w:rPr>
        <w:t>Составление  характеристики.</w:t>
      </w:r>
    </w:p>
    <w:p w14:paraId="3A0996EC" w14:textId="77777777" w:rsidR="003B500D" w:rsidRDefault="003B500D">
      <w:pPr>
        <w:spacing w:line="360" w:lineRule="auto"/>
        <w:jc w:val="both"/>
        <w:rPr>
          <w:sz w:val="26"/>
        </w:rPr>
      </w:pPr>
    </w:p>
    <w:p w14:paraId="1CEFBF8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  <w:t xml:space="preserve">К  личному  делу  работника  может  прилагаться  </w:t>
      </w:r>
      <w:r>
        <w:rPr>
          <w:i/>
          <w:sz w:val="26"/>
        </w:rPr>
        <w:t>характеристика</w:t>
      </w:r>
      <w:r>
        <w:rPr>
          <w:sz w:val="26"/>
        </w:rPr>
        <w:t>.  Это  официальный  документ,  который  выдает  администрация  учреждения,  организации,  предприятия  своему  сотруднику  по  целому  ряду  ситуаций.</w:t>
      </w:r>
    </w:p>
    <w:p w14:paraId="3493E8E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Оформляется  характеристика  на  общем  бланке  формата  А4.  Она  имеет  реквизиты:  название  вида  документа,  указание  должности  лица,  которому  выдается  характеристика,  наименование  организации,  выдающей  характеристику,  имя,  отчество,  фамилия  сотрудника,  текст,  подписи,  печать.</w:t>
      </w:r>
    </w:p>
    <w:p w14:paraId="2959A7C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тексте  характеристики  можно  выделить  составные  части.  Первая — анкетные  данные,  следующие  за  названием  документа,  где  указываются  имя,  отчество,  фамилия,  должность,  ученая  степень,  звание,  год  рождения,  образование  сотрудника.  Вторая  часть  текста  характеристики — данные  о  трудовой  деятельности:  сведения  о  специальности,  продолжительности  работы  на  данном  предприятии  или  в  организации,  продвижение  по  службе,  уровне  профессионализма.  Третья  часть —  собственно  характеристика,  то  есть  оценка  морально-психологических  и  деловых  качеств  сотрудника:  его  отношение  к  работе,  повышения  профессионального  уровня,  поведения  в  быту.  Четвертая,  заключительная  часть  содержит  вывод,  в  котором  указывается  назначение  характеристики,  место  предоставления.  Характеристика  излагается  от  третьего  лица,  подписывается  руководителем  учреждения </w:t>
      </w:r>
      <w:r>
        <w:rPr>
          <w:b/>
          <w:i/>
          <w:sz w:val="26"/>
        </w:rPr>
        <w:t>( приложение  5)</w:t>
      </w:r>
      <w:r>
        <w:rPr>
          <w:sz w:val="26"/>
        </w:rPr>
        <w:t>.</w:t>
      </w:r>
    </w:p>
    <w:p w14:paraId="6F854A70" w14:textId="77777777" w:rsidR="003B500D" w:rsidRDefault="003B500D">
      <w:pPr>
        <w:spacing w:line="360" w:lineRule="auto"/>
        <w:jc w:val="both"/>
        <w:rPr>
          <w:sz w:val="26"/>
        </w:rPr>
      </w:pPr>
    </w:p>
    <w:p w14:paraId="678594C9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2.6.  </w:t>
      </w:r>
      <w:r>
        <w:rPr>
          <w:sz w:val="26"/>
        </w:rPr>
        <w:t>Заявления  о  приеме  на  работу,  перемещениях,  увольнении.</w:t>
      </w:r>
    </w:p>
    <w:p w14:paraId="0AA9C4A8" w14:textId="77777777" w:rsidR="003B500D" w:rsidRDefault="003B500D">
      <w:pPr>
        <w:spacing w:line="360" w:lineRule="auto"/>
        <w:jc w:val="both"/>
        <w:rPr>
          <w:sz w:val="26"/>
        </w:rPr>
      </w:pPr>
    </w:p>
    <w:p w14:paraId="2DEA082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При  поступлении   на   работу   подается   письменное   </w:t>
      </w:r>
      <w:r>
        <w:rPr>
          <w:i/>
          <w:sz w:val="26"/>
        </w:rPr>
        <w:t xml:space="preserve">заявление, </w:t>
      </w:r>
      <w:r>
        <w:rPr>
          <w:sz w:val="26"/>
        </w:rPr>
        <w:t xml:space="preserve">  в   кото</w:t>
      </w:r>
      <w:r>
        <w:rPr>
          <w:sz w:val="26"/>
        </w:rPr>
        <w:softHyphen/>
        <w:t>ром  излагается  просьба  о  зачислении  на  предприятие,  в  организацию,  уч</w:t>
      </w:r>
      <w:r>
        <w:rPr>
          <w:sz w:val="26"/>
        </w:rPr>
        <w:softHyphen/>
        <w:t xml:space="preserve">реждение,    указывая    свою    профессию,    квалификацию,   специальность,   должность  </w:t>
      </w:r>
      <w:r>
        <w:rPr>
          <w:b/>
          <w:i/>
          <w:sz w:val="26"/>
        </w:rPr>
        <w:t>( приложение 6  )</w:t>
      </w:r>
      <w:r>
        <w:rPr>
          <w:sz w:val="26"/>
        </w:rPr>
        <w:t>.    В  настоящее   время   основанием</w:t>
      </w:r>
    </w:p>
    <w:p w14:paraId="0647463E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9</w:t>
      </w:r>
    </w:p>
    <w:p w14:paraId="775E60FB" w14:textId="77777777" w:rsidR="003B500D" w:rsidRDefault="003B500D">
      <w:pPr>
        <w:spacing w:line="360" w:lineRule="auto"/>
        <w:jc w:val="both"/>
        <w:rPr>
          <w:sz w:val="26"/>
        </w:rPr>
      </w:pPr>
    </w:p>
    <w:p w14:paraId="7ABB80A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>для  приема  на  работу  является  еще  и  контракт.</w:t>
      </w:r>
    </w:p>
    <w:p w14:paraId="06448B0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Заявление  о  приеме  на  работу  составляется  в  произвольной  форме  и  пишется  от  руки.  Рекомендуется  его  писать  на  бумаге  формата  А4,  так  как  это  формат  листов  личного  дела,  в  которое  подшивается  это  заявление.</w:t>
      </w:r>
    </w:p>
    <w:p w14:paraId="0E9629B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заявлении  о  приеме  на  работу,  как  правило,  присутствуют  такие  реквизиты:  адресат (кому  адресуется  заявление),  заявитель,  место  проживания  заявителя,  наименование  вида  документа,  тест,  подпись,  дата  составления.</w:t>
      </w:r>
    </w:p>
    <w:p w14:paraId="31CC193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Заявление  о  приеме  на  работу  после  его  рассмотрения,  а  также  ознакомления  с  остальными  необходимыми  документами  является  основанием  для  издания  приказа  о  приеме  на  работу.</w:t>
      </w:r>
    </w:p>
    <w:p w14:paraId="7DF03FD9" w14:textId="77777777" w:rsidR="003B500D" w:rsidRDefault="003B500D">
      <w:pPr>
        <w:spacing w:line="360" w:lineRule="auto"/>
        <w:jc w:val="both"/>
        <w:rPr>
          <w:b/>
          <w:i/>
          <w:sz w:val="26"/>
        </w:rPr>
      </w:pPr>
      <w:r>
        <w:rPr>
          <w:sz w:val="26"/>
        </w:rPr>
        <w:tab/>
        <w:t>К  документам  по  личному  составу  относятся  также  заявления  о  переводе  на  другую  должность,  которое  может  быть  написано  на  общем  бланке  или  на  листе  формата  А5.</w:t>
      </w:r>
    </w:p>
    <w:p w14:paraId="04CE651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Заявления  о  предоставлении  очередного  отпуска  </w:t>
      </w:r>
      <w:r>
        <w:rPr>
          <w:b/>
          <w:i/>
          <w:sz w:val="26"/>
        </w:rPr>
        <w:t>( приложение 7 )</w:t>
      </w:r>
      <w:r>
        <w:rPr>
          <w:sz w:val="26"/>
        </w:rPr>
        <w:t>,  заявление  о  предоставлении  учебного  отпуска,  отпуска  по  беременности  и  родам  должны  содержать  в  тексте  указание  на  наличие  необходимых  документов (больничного  листа,  справки  с  места  учебы,  прочие),  без  которых  решение  вопроса  о  предоставлении  отпуска  невозможно.  В  этих  случаях  соответствующие  документы  предоставляются  на  рассмотрение  вместе  с  заявлением.</w:t>
      </w:r>
    </w:p>
    <w:p w14:paraId="7D09D7FB" w14:textId="77777777" w:rsidR="003B500D" w:rsidRDefault="003B500D">
      <w:pPr>
        <w:spacing w:line="360" w:lineRule="auto"/>
        <w:jc w:val="both"/>
        <w:rPr>
          <w:i/>
          <w:sz w:val="26"/>
        </w:rPr>
      </w:pPr>
    </w:p>
    <w:p w14:paraId="7DAFBF33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sz w:val="26"/>
        </w:rPr>
        <w:t xml:space="preserve">2.7.  </w:t>
      </w:r>
      <w:r>
        <w:rPr>
          <w:sz w:val="26"/>
        </w:rPr>
        <w:t>Копии  приказов  и  выписки  из  приказов.</w:t>
      </w:r>
    </w:p>
    <w:p w14:paraId="5A471404" w14:textId="77777777" w:rsidR="003B500D" w:rsidRDefault="003B500D">
      <w:pPr>
        <w:spacing w:line="360" w:lineRule="auto"/>
        <w:jc w:val="both"/>
        <w:rPr>
          <w:i/>
          <w:sz w:val="26"/>
        </w:rPr>
      </w:pPr>
    </w:p>
    <w:p w14:paraId="73D7CD78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i/>
          <w:sz w:val="26"/>
        </w:rPr>
        <w:tab/>
        <w:t xml:space="preserve">Копия — </w:t>
      </w:r>
      <w:r>
        <w:rPr>
          <w:sz w:val="26"/>
        </w:rPr>
        <w:t xml:space="preserve">  документ,  воспроизвдящий  информацию  другого  документа,  его  реквизитов.</w:t>
      </w:r>
    </w:p>
    <w:p w14:paraId="38F263A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i/>
          <w:sz w:val="26"/>
        </w:rPr>
        <w:tab/>
        <w:t xml:space="preserve">Копия  приказа  о  приеме  на  работу  </w:t>
      </w:r>
      <w:r>
        <w:rPr>
          <w:sz w:val="26"/>
        </w:rPr>
        <w:t xml:space="preserve">должна  иметь  отметку  о  заверении  копий.  </w:t>
      </w:r>
    </w:p>
    <w:p w14:paraId="45E5458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Вместо  копии  приказа  в  личное  дело  может  быть  помещена  выписка  из  него.  По  составу  реквизитов  и  оформлению  выписка  почти   не</w:t>
      </w:r>
    </w:p>
    <w:p w14:paraId="07A9E3D4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10</w:t>
      </w:r>
    </w:p>
    <w:p w14:paraId="1B95F8EF" w14:textId="77777777" w:rsidR="003B500D" w:rsidRDefault="003B500D">
      <w:pPr>
        <w:spacing w:line="360" w:lineRule="auto"/>
        <w:jc w:val="both"/>
        <w:rPr>
          <w:sz w:val="26"/>
        </w:rPr>
      </w:pPr>
    </w:p>
    <w:p w14:paraId="637BB62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 xml:space="preserve">отличается   от  самого  приказа.  В  ней   лишь  уточняется  название  до-кумента:   вместо  слова   ПРИКАЗ   печатаются   слова   ВЫПИСКА  ИЗ  ПРИКАЗА.  </w:t>
      </w:r>
    </w:p>
    <w:p w14:paraId="1C07BB0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Делается  выписка  только  после  подписания  приказа  руководителем  организации.  </w:t>
      </w:r>
    </w:p>
    <w:p w14:paraId="6F9ED29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Заверение  выписок  из  приказов  аналогично  заверению  копий.  Заверяет  выписку  секретарь.</w:t>
      </w:r>
    </w:p>
    <w:p w14:paraId="3B02870F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Все  документа  личного  дела  помещаются  в  папку  установленного  образца,  на  которой  заранее  проставляется  присвоенный  ей  порядковый  номер,   под   которым   само   дело   регистрируется   в   книге  (журнале)  учета  личных  дел,  где  предусматриваются  графы:  порядковый  номер  дела,  фамилия,  имя,  отчество  работника,  дата  постановки  дела  на  учет,  дата  снятия  с  учета.</w:t>
      </w:r>
    </w:p>
    <w:p w14:paraId="6B0422F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После  увольнения  работника  его  личное  дело  извлекается  из  данной  папки,  оформляется  для  передачи  в  архив  и  сдается  на  хранение.</w:t>
      </w:r>
    </w:p>
    <w:p w14:paraId="18BD3EE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Личные  дела  могут  выдаваться  на  временное  пользование  определенным  должностным  лицам,  которые  определяются  руководителем  организации.  Личные  дела  не  выдаются  на  руки  работникам,  на  которых  они  заведены.</w:t>
      </w:r>
    </w:p>
    <w:p w14:paraId="2F223AF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Хранятся  личные  дела  в  отделе  кадров,  отдельно  от  трудовых  книжек.  Ответственность  за  хранение  возлагается  на  руководителя  отдела  кадров,  а  в  небольших  организациях,  где  нет  кадровой  службы,  на  руководителя  организации.   Срок  хранения  личных  дел — 75  лет.</w:t>
      </w:r>
    </w:p>
    <w:p w14:paraId="4F3C1D65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br w:type="page"/>
      </w:r>
      <w:r>
        <w:rPr>
          <w:i/>
          <w:sz w:val="26"/>
        </w:rPr>
        <w:t>11</w:t>
      </w:r>
    </w:p>
    <w:p w14:paraId="50409078" w14:textId="77777777" w:rsidR="003B500D" w:rsidRDefault="003B500D">
      <w:pPr>
        <w:spacing w:line="360" w:lineRule="auto"/>
        <w:jc w:val="both"/>
        <w:rPr>
          <w:b/>
          <w:i/>
          <w:sz w:val="28"/>
          <w:u w:val="single"/>
        </w:rPr>
      </w:pPr>
    </w:p>
    <w:p w14:paraId="57F33132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i/>
          <w:sz w:val="28"/>
          <w:u w:val="single"/>
        </w:rPr>
        <w:t>Глава  3.  Приказы  по  личному  составу</w:t>
      </w:r>
      <w:r>
        <w:rPr>
          <w:i/>
          <w:sz w:val="28"/>
        </w:rPr>
        <w:t>.</w:t>
      </w:r>
    </w:p>
    <w:p w14:paraId="27B330B2" w14:textId="77777777" w:rsidR="003B500D" w:rsidRDefault="003B500D">
      <w:pPr>
        <w:spacing w:line="360" w:lineRule="auto"/>
        <w:jc w:val="both"/>
        <w:rPr>
          <w:sz w:val="26"/>
        </w:rPr>
      </w:pPr>
    </w:p>
    <w:p w14:paraId="205FD4D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3.1.  </w:t>
      </w:r>
      <w:r>
        <w:rPr>
          <w:sz w:val="26"/>
        </w:rPr>
        <w:t>Виды  приказов  по  личному  составу,  принципы  оформления.</w:t>
      </w:r>
    </w:p>
    <w:p w14:paraId="1775DE9B" w14:textId="77777777" w:rsidR="003B500D" w:rsidRDefault="003B500D">
      <w:pPr>
        <w:spacing w:line="360" w:lineRule="auto"/>
        <w:jc w:val="both"/>
        <w:rPr>
          <w:sz w:val="26"/>
        </w:rPr>
      </w:pPr>
    </w:p>
    <w:p w14:paraId="1FE99C4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i/>
          <w:sz w:val="26"/>
        </w:rPr>
        <w:t>Приказы  по  личному  составу</w:t>
      </w:r>
      <w:r>
        <w:rPr>
          <w:sz w:val="26"/>
        </w:rPr>
        <w:t xml:space="preserve">  ведутся  строго  от  приказов  от  основной  деятельности.  Оформляются  приказы  по  личному  составу  на  общих  бланках.  В  заголовке  к  тексту  этого  приказа  пишут:  “О  приеме  на  работу”,  “Об  увольнении”,  “О  предоставлении  отпуска”,  и  прочее.</w:t>
      </w:r>
    </w:p>
    <w:p w14:paraId="601C291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приказах  по  личному  составу  может  отсутствовать  констатирующая  часть —  “ПРИКАЗЫВАЮ”,  поэтому  начинаются  такие  приказы  с  глагола,  обозначающего  действие: НАЗНАЧИТЬ,  ПЕРЕВЕСТИ,  ПРЕДОСТАВИТЬ,  ОСВОБОДИТЬ.  Эти  глаголы  печатают  прописными  буквами  от  0-го  положения  табулятора,  от  1-го  —   содержание  текста  распорядительной  части.</w:t>
      </w:r>
    </w:p>
    <w:p w14:paraId="3360B85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Различают  простые  и  сложные  приказы  по  личному  составу.  В  простых (индивидуальных)  приказах  содержится  информация  только  об  одном  сотруднике </w:t>
      </w:r>
      <w:r>
        <w:rPr>
          <w:b/>
          <w:i/>
          <w:sz w:val="26"/>
        </w:rPr>
        <w:t>(приложение  8)</w:t>
      </w:r>
      <w:r>
        <w:rPr>
          <w:sz w:val="26"/>
        </w:rPr>
        <w:t xml:space="preserve">,  в  сложных —  о  нескольких  сотрудниках,  независимо  от  того,  под  какие  управленческие  действия  они  попадают (прием,  перевод,  увольнение,  изменение  фамилии)  </w:t>
      </w:r>
      <w:r>
        <w:rPr>
          <w:b/>
          <w:i/>
          <w:sz w:val="26"/>
        </w:rPr>
        <w:t>(приложение  9)</w:t>
      </w:r>
      <w:r>
        <w:rPr>
          <w:sz w:val="26"/>
        </w:rPr>
        <w:t xml:space="preserve">.  </w:t>
      </w:r>
    </w:p>
    <w:p w14:paraId="208C8D7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На  крупных  предприятиях  используется  унифицированная  под  данное  предприятие  форма  приказа,  которая  составлена  в  форме  бланка  </w:t>
      </w:r>
      <w:r>
        <w:rPr>
          <w:b/>
          <w:i/>
          <w:sz w:val="26"/>
        </w:rPr>
        <w:t>(приложение  10)</w:t>
      </w:r>
      <w:r>
        <w:rPr>
          <w:sz w:val="26"/>
        </w:rPr>
        <w:t>.</w:t>
      </w:r>
    </w:p>
    <w:p w14:paraId="4B1AE57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Каждый   пункт   приказа  должен  быть   в  строгом  соответствии с  требованиями  КЗОТ.  Неизменная  информация  любого приказа  по  личному  составу — указание  распорядительного  действия,  фамилии  и  инициалов  (имени  и  отчества  полностью  при  приеме  на  работу), дату  вступления  в  силу  приказа.  </w:t>
      </w:r>
    </w:p>
    <w:p w14:paraId="61E2EA8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пункте  приказа  о  назначении  на  должность  указывают,  на  какую  должность,  с  какой  даты  и  с  каким  окладом  принимается  сотрудник.  </w:t>
      </w:r>
    </w:p>
    <w:p w14:paraId="594B9854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12</w:t>
      </w:r>
    </w:p>
    <w:p w14:paraId="441FA834" w14:textId="77777777" w:rsidR="003B500D" w:rsidRDefault="003B500D">
      <w:pPr>
        <w:spacing w:line="360" w:lineRule="auto"/>
        <w:jc w:val="both"/>
        <w:rPr>
          <w:sz w:val="26"/>
        </w:rPr>
      </w:pPr>
    </w:p>
    <w:p w14:paraId="0D84BCF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приказе  о  предоставлении  отпуска  указывают  вид  отпуска,  количество  предоставляемых  рабочих   дней  и  даты  начала  и  окончания  отпуска.  </w:t>
      </w:r>
    </w:p>
    <w:p w14:paraId="3853178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приказе  о  переводе  на  другую  работу —  новая  должность,  причина  перевода (требования  КЗОТ),  изменение  оплаты  труда  </w:t>
      </w:r>
      <w:r>
        <w:rPr>
          <w:b/>
          <w:i/>
          <w:sz w:val="26"/>
        </w:rPr>
        <w:t>(приложение  11)</w:t>
      </w:r>
      <w:r>
        <w:rPr>
          <w:sz w:val="26"/>
        </w:rPr>
        <w:t xml:space="preserve">.  </w:t>
      </w:r>
    </w:p>
    <w:p w14:paraId="66BAFCF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приказе  об  увольнении —  причина  увольнения,  согласно  статьям  КЗОТ.</w:t>
      </w:r>
    </w:p>
    <w:p w14:paraId="2E87AF4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Каждый  пункт  приказа  по  личному  составу  должен  заканчиваться  ссылкой  на  письменное  основание  данного  распорядительного  действия.  </w:t>
      </w:r>
      <w:r>
        <w:rPr>
          <w:sz w:val="26"/>
        </w:rPr>
        <w:tab/>
        <w:t>Доводятся  приказы  до  сведения  работников  под  расписку.</w:t>
      </w:r>
      <w:r>
        <w:rPr>
          <w:rStyle w:val="a6"/>
          <w:sz w:val="26"/>
        </w:rPr>
        <w:footnoteReference w:id="1"/>
      </w:r>
    </w:p>
    <w:p w14:paraId="265B1F7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Приказы  по  личному  составу  регистрируются  отдельно  от  приказов  по  основной  деятельности  в  книге  (журнале)  регистрации  или  регистрационных  карточках.</w:t>
      </w:r>
    </w:p>
    <w:p w14:paraId="10D1E8D4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Информация,  содержащаяся  в  приказах  по  личному  составу  (о  работе  и  поощрениях)  фиксируется  в  трудовых  книжках  работников.</w:t>
      </w:r>
    </w:p>
    <w:p w14:paraId="5FDDB80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Срок  хранения  приказов  по   личному  составу — 75  лет.</w:t>
      </w:r>
    </w:p>
    <w:p w14:paraId="57E9A20F" w14:textId="77777777" w:rsidR="003B500D" w:rsidRDefault="003B500D">
      <w:pPr>
        <w:spacing w:line="360" w:lineRule="auto"/>
        <w:jc w:val="both"/>
        <w:rPr>
          <w:sz w:val="26"/>
        </w:rPr>
      </w:pPr>
    </w:p>
    <w:p w14:paraId="38FAF829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3.2.  </w:t>
      </w:r>
      <w:r>
        <w:rPr>
          <w:sz w:val="26"/>
        </w:rPr>
        <w:t>Оформление  личной  карточки  формы  Т-2.</w:t>
      </w:r>
    </w:p>
    <w:p w14:paraId="0F0F0727" w14:textId="77777777" w:rsidR="003B500D" w:rsidRDefault="003B500D">
      <w:pPr>
        <w:spacing w:line="360" w:lineRule="auto"/>
        <w:jc w:val="both"/>
        <w:rPr>
          <w:sz w:val="26"/>
        </w:rPr>
      </w:pPr>
    </w:p>
    <w:p w14:paraId="4E9216D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Одним  из  основных  документов  по  учету  личного  состава  в  учреждении  является  </w:t>
      </w:r>
      <w:r>
        <w:rPr>
          <w:i/>
          <w:sz w:val="26"/>
        </w:rPr>
        <w:t>личная  карточка  рабочих  и  служащих.</w:t>
      </w:r>
      <w:r>
        <w:rPr>
          <w:sz w:val="26"/>
        </w:rPr>
        <w:t xml:space="preserve">  </w:t>
      </w:r>
    </w:p>
    <w:p w14:paraId="55842939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Личная  карточка  — документ  по  учету  персонала  предприятия  для  анализа  состава  и  учета  движения  кадров.  Форма  карточки  является  типовой (форма  Т-2) </w:t>
      </w:r>
      <w:r>
        <w:rPr>
          <w:b/>
          <w:i/>
          <w:sz w:val="26"/>
        </w:rPr>
        <w:t>(приложение  12)</w:t>
      </w:r>
      <w:r>
        <w:rPr>
          <w:sz w:val="26"/>
        </w:rPr>
        <w:t xml:space="preserve">,  указания  по  ее  заполнению  разработаны  Центральным  статистическим  управлением  СССР  и  до  сих  пор  не  отменены.  </w:t>
      </w:r>
    </w:p>
    <w:p w14:paraId="4A2E6319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Заводится   личные  карточки  на   всех   сотрудников  и   заполняются  после  подписания  руководителем  организации  приказа  о  приеме  на  работу.</w:t>
      </w:r>
    </w:p>
    <w:p w14:paraId="709C856E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13</w:t>
      </w:r>
    </w:p>
    <w:p w14:paraId="3FB7B483" w14:textId="77777777" w:rsidR="003B500D" w:rsidRDefault="003B500D">
      <w:pPr>
        <w:spacing w:line="360" w:lineRule="auto"/>
        <w:jc w:val="both"/>
        <w:rPr>
          <w:sz w:val="26"/>
        </w:rPr>
      </w:pPr>
    </w:p>
    <w:p w14:paraId="0594E0A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Все  записи  в  карточке  должны  быть  документально  подтверждены.  </w:t>
      </w:r>
      <w:r>
        <w:rPr>
          <w:sz w:val="26"/>
        </w:rPr>
        <w:tab/>
      </w:r>
    </w:p>
    <w:p w14:paraId="3B7A4E9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На  основании  паспорта  указывается  фамилия,  имя,  отчество,  год  и  месяц  рождения,  национальность,  номер,  серия  и  срок  действия  паспорта,  кем   и  когда  он   выдан,   домашний   адрес.  </w:t>
      </w:r>
    </w:p>
    <w:p w14:paraId="5E24CE7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Данные  об  общем   и   непрерывном   стаже   работы,   о   перемещениях   сотрудника   указываются  на  основании  записей  в  трудовой  книжке.</w:t>
      </w:r>
    </w:p>
    <w:p w14:paraId="45128BF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обязательном  порядке  проставляются  дата  заполнения  карточки  и  подпись  лица,  на  которое  она  заведена.  </w:t>
      </w:r>
    </w:p>
    <w:p w14:paraId="73916F6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  увольнении  работника  в  карточке  проставляются  дата  и  номер  приказа  и  указываются  причины  увольнения.  Эти  сведения  должны  заполняться  с  особой  тщательностью,  так  как  они  нередко  служат  основанием  для  подтверждения  трудового  стажа.</w:t>
      </w:r>
    </w:p>
    <w:p w14:paraId="2D6BC45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Все  последующие  изменения  в  анкетно-биографических  и  учетных  данных  работника  должны  своевременно  отражаться  в  личной  карточке.</w:t>
      </w:r>
    </w:p>
    <w:p w14:paraId="1A583C9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Заполняются  личные  карточки  от  руки  или  машинописным  способом.  Графы,  в  которых  возможно  частое  внесение  изменений,  заполняются  карандашом.  </w:t>
      </w:r>
    </w:p>
    <w:p w14:paraId="461A01F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По  краям  личной  карточки  предусмотрена  зона  для  кодирования  содержащейся  в  ней  информации  о  работнике,  что  дает  возможность  оперативного  поиска  нужной  карточки  с  помощью  технических  средств.</w:t>
      </w:r>
    </w:p>
    <w:p w14:paraId="6EC9492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Личные  карточки  уволенных  хранятся  в  течении  года  в  отдельной  картотеке  в  алфавитном  порядке,  затем  подшиваются  в  дело  и  сдаются  в  архив.  </w:t>
      </w:r>
    </w:p>
    <w:p w14:paraId="3B08256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Личные  карточки  Т-2  хранятся  в  архиве  строго  раздельно  от  личных  дел.</w:t>
      </w:r>
    </w:p>
    <w:p w14:paraId="428F97CA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Личная  карточка  является  документом  с  долгосрочным  сроком  хранения  и  хранится  75  лет.</w:t>
      </w:r>
    </w:p>
    <w:p w14:paraId="19BF0324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4FE83EFD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1BC5519F" w14:textId="77777777" w:rsidR="003B500D" w:rsidRDefault="003B500D">
      <w:pPr>
        <w:jc w:val="center"/>
        <w:rPr>
          <w:i/>
          <w:sz w:val="26"/>
        </w:rPr>
      </w:pPr>
    </w:p>
    <w:p w14:paraId="7BD8EED7" w14:textId="77777777" w:rsidR="003B500D" w:rsidRDefault="003B500D">
      <w:pPr>
        <w:spacing w:line="360" w:lineRule="auto"/>
        <w:jc w:val="center"/>
        <w:rPr>
          <w:b/>
          <w:i/>
          <w:sz w:val="26"/>
          <w:u w:val="single"/>
        </w:rPr>
      </w:pPr>
      <w:r>
        <w:rPr>
          <w:i/>
          <w:sz w:val="26"/>
        </w:rPr>
        <w:t>14</w:t>
      </w:r>
    </w:p>
    <w:p w14:paraId="4C4FA325" w14:textId="77777777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</w:p>
    <w:p w14:paraId="263291C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i/>
          <w:sz w:val="26"/>
          <w:u w:val="single"/>
        </w:rPr>
        <w:t>Глава  4.  Ведение  трудовой  книжки  .</w:t>
      </w:r>
    </w:p>
    <w:p w14:paraId="7D0FD9EE" w14:textId="77777777" w:rsidR="003B500D" w:rsidRDefault="003B500D">
      <w:pPr>
        <w:spacing w:line="360" w:lineRule="auto"/>
        <w:jc w:val="both"/>
        <w:rPr>
          <w:sz w:val="26"/>
        </w:rPr>
      </w:pPr>
    </w:p>
    <w:p w14:paraId="642880B6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 xml:space="preserve">4.1.  </w:t>
      </w:r>
      <w:r>
        <w:rPr>
          <w:sz w:val="26"/>
        </w:rPr>
        <w:t>Особенности  оформления  трудовых  книжек.</w:t>
      </w:r>
    </w:p>
    <w:p w14:paraId="00DEACB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</w:p>
    <w:p w14:paraId="7993F5B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Трудовая  деятельность  граждан  фиксируется  в  </w:t>
      </w:r>
      <w:r>
        <w:rPr>
          <w:i/>
          <w:sz w:val="26"/>
        </w:rPr>
        <w:t>трудовых  книжках</w:t>
      </w:r>
      <w:r>
        <w:rPr>
          <w:sz w:val="26"/>
        </w:rPr>
        <w:t>,  в  которые  заносятся  общие  сведения  о  работнике,  сведения  о  работе  с  начала  трудовой  деятельности,  поощрениях  и  награждениях.  Формулировки  в  трудовых  книжках  должны  соответствовать  формулировкам,  указанным  в  КЗОТ  РФ.  Ведутся  трудовые  книжки  на  всех  рабочих  и  служащих  государственных  и  частных  организаций.  При  поступлении  на  работу  граждане  обязаны  предъявить  администрации  предприятия  трудовую  книжку.  Прием  на  работу  без  трудовой  книжки  не  допускается.  Впервые  поступающие  на  работу  предъявляют  справку  о  последнем  занятии.</w:t>
      </w:r>
    </w:p>
    <w:p w14:paraId="3C4556A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Заполнение  трудовой  книжки  впервые  производится  администрацией  предприятия  в  присутствии  работника  не  позднее  недельного  срока  со  дня  приема  на  работу. </w:t>
      </w:r>
    </w:p>
    <w:p w14:paraId="4B1A117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Вопросы  о  порядке  ведения  трудовых  книжек,  их  хранения,  изготовления,  снабжения  и  учета,  регулируются  “Инструкцией  о  порядке  ведения  трудовых  книжек  на  предприятиях,  в  учреждениях  и  организациях”.</w:t>
      </w:r>
    </w:p>
    <w:p w14:paraId="421D096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ab/>
      </w:r>
      <w:r>
        <w:rPr>
          <w:sz w:val="26"/>
        </w:rPr>
        <w:t xml:space="preserve">“Инструкция...”  предписывает  занесение  в  трудовую  книжку  сведений  о  работнике;  сведения  о  работе;  сведения  о  награждениях  и  поощрениях;  сведения  об  открытиях,  на  которые  выдан  диплом.  Взыскания  не  вносятся  в  трудовую  книжку.  </w:t>
      </w:r>
    </w:p>
    <w:p w14:paraId="6EFE81F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Состоит  трудовая  книжка  из  обложки  </w:t>
      </w:r>
      <w:r>
        <w:rPr>
          <w:b/>
          <w:i/>
          <w:sz w:val="26"/>
        </w:rPr>
        <w:t>(приложение  13)</w:t>
      </w:r>
      <w:r>
        <w:rPr>
          <w:sz w:val="26"/>
        </w:rPr>
        <w:t xml:space="preserve">  и  6-ти  разделов.</w:t>
      </w:r>
    </w:p>
    <w:p w14:paraId="34CCE0D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Серия  и  номер  указываются  на  одной из четырех страниц  каждого развернутого листа трудовой книжки.  Начинается  заполнение  трудовой  книжки  с  записи  сведений  о  работнике  на  </w:t>
      </w:r>
      <w:r>
        <w:rPr>
          <w:i/>
          <w:sz w:val="26"/>
        </w:rPr>
        <w:t xml:space="preserve">титульном  листе </w:t>
      </w:r>
      <w:r>
        <w:rPr>
          <w:b/>
          <w:i/>
          <w:sz w:val="26"/>
        </w:rPr>
        <w:t>(приложение 14)</w:t>
      </w:r>
      <w:r>
        <w:rPr>
          <w:sz w:val="26"/>
        </w:rPr>
        <w:t>. Эти сведения  включают в  себя:</w:t>
      </w:r>
    </w:p>
    <w:p w14:paraId="32DB22C7" w14:textId="77777777" w:rsidR="003B500D" w:rsidRDefault="003B500D">
      <w:pPr>
        <w:spacing w:line="360" w:lineRule="auto"/>
        <w:jc w:val="center"/>
        <w:rPr>
          <w:sz w:val="24"/>
        </w:rPr>
      </w:pPr>
      <w:r>
        <w:rPr>
          <w:i/>
          <w:sz w:val="26"/>
        </w:rPr>
        <w:t>15</w:t>
      </w:r>
    </w:p>
    <w:p w14:paraId="1BD1F161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6025DBD8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b/>
          <w:sz w:val="26"/>
        </w:rPr>
      </w:pPr>
      <w:r>
        <w:rPr>
          <w:sz w:val="26"/>
        </w:rPr>
        <w:t>фамилию,  имя,  отчество — пишутся  без  сокращений  и  замены  инициалами;</w:t>
      </w:r>
    </w:p>
    <w:p w14:paraId="276FE3DB" w14:textId="77777777" w:rsidR="003B500D" w:rsidRDefault="003B500D" w:rsidP="00C27568">
      <w:pPr>
        <w:numPr>
          <w:ilvl w:val="0"/>
          <w:numId w:val="1"/>
        </w:numPr>
        <w:spacing w:line="360" w:lineRule="auto"/>
        <w:jc w:val="center"/>
        <w:rPr>
          <w:b/>
          <w:sz w:val="26"/>
        </w:rPr>
      </w:pPr>
      <w:r>
        <w:rPr>
          <w:sz w:val="26"/>
        </w:rPr>
        <w:t>дату  рождения —   документально   подтверждается  паспортом  или  сви-</w:t>
      </w:r>
    </w:p>
    <w:p w14:paraId="0A85221A" w14:textId="77777777" w:rsidR="003B500D" w:rsidRDefault="003B500D" w:rsidP="00C27568">
      <w:pPr>
        <w:numPr>
          <w:ilvl w:val="12"/>
          <w:numId w:val="0"/>
        </w:numPr>
        <w:spacing w:line="360" w:lineRule="auto"/>
        <w:ind w:left="283" w:hanging="283"/>
        <w:jc w:val="both"/>
        <w:rPr>
          <w:b/>
          <w:sz w:val="26"/>
        </w:rPr>
      </w:pPr>
      <w:r>
        <w:rPr>
          <w:sz w:val="26"/>
        </w:rPr>
        <w:t>детельством  о  рождении;</w:t>
      </w:r>
    </w:p>
    <w:p w14:paraId="3079F53F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b/>
          <w:sz w:val="26"/>
        </w:rPr>
      </w:pPr>
      <w:r>
        <w:rPr>
          <w:sz w:val="26"/>
        </w:rPr>
        <w:t xml:space="preserve">образование — среднее,  среднее  специальное  и  высшее — указывается  на  основании  аттестата,  удостоверения,  диплома.  </w:t>
      </w:r>
    </w:p>
    <w:p w14:paraId="51C23565" w14:textId="77777777" w:rsidR="003B500D" w:rsidRDefault="003B500D" w:rsidP="00C27568">
      <w:pPr>
        <w:numPr>
          <w:ilvl w:val="12"/>
          <w:numId w:val="0"/>
        </w:numPr>
        <w:spacing w:line="360" w:lineRule="auto"/>
        <w:ind w:left="283" w:hanging="283"/>
        <w:jc w:val="both"/>
        <w:rPr>
          <w:b/>
          <w:sz w:val="26"/>
        </w:rPr>
      </w:pPr>
      <w:r>
        <w:rPr>
          <w:sz w:val="26"/>
        </w:rPr>
        <w:tab/>
        <w:t xml:space="preserve">Незаконченное  образование  также  вносится  в  трудовую  книжку  на  основании  студенческого  билета,  зачетной  книжки,  справки  учебного  заведения; </w:t>
      </w:r>
    </w:p>
    <w:p w14:paraId="228756C9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b/>
          <w:sz w:val="26"/>
        </w:rPr>
      </w:pPr>
      <w:r>
        <w:rPr>
          <w:sz w:val="26"/>
        </w:rPr>
        <w:t>профессию  или  специальность  — указывается  в  трудовой  книжке  на  основании  записи  в  документе  о  полученной  специальности,  профессии.</w:t>
      </w:r>
    </w:p>
    <w:p w14:paraId="3D19107F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ab/>
      </w:r>
      <w:r>
        <w:rPr>
          <w:sz w:val="26"/>
        </w:rPr>
        <w:t>Указывается  дата  заполнения  трудовой  книжки,  после  чего  работник  ставит  свою  подпись.  Также  на  титульном  листе  ставится  подпись  лица,  ответственного  за  выдачу  трудовых  книжек,  затем  ставится  печать  организации.</w:t>
      </w:r>
    </w:p>
    <w:p w14:paraId="059AA9D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Следующий  раздел  трудовой  книжки — </w:t>
      </w:r>
      <w:r>
        <w:rPr>
          <w:i/>
          <w:sz w:val="26"/>
        </w:rPr>
        <w:t>сведения   о  работе</w:t>
      </w:r>
      <w:r>
        <w:rPr>
          <w:b/>
          <w:i/>
          <w:sz w:val="26"/>
        </w:rPr>
        <w:t xml:space="preserve">  (приложение  15)</w:t>
      </w:r>
      <w:r>
        <w:rPr>
          <w:i/>
          <w:sz w:val="26"/>
        </w:rPr>
        <w:t>.</w:t>
      </w:r>
    </w:p>
    <w:p w14:paraId="1971439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</w:r>
      <w:r>
        <w:rPr>
          <w:i/>
          <w:sz w:val="26"/>
        </w:rPr>
        <w:t xml:space="preserve"> </w:t>
      </w:r>
      <w:r>
        <w:rPr>
          <w:sz w:val="26"/>
        </w:rPr>
        <w:t>Этот  раздел  представляет  собой  таблицу  из  четырех  граф  и  помещена  на  8-ми  разворотах  трудовой  книжки.</w:t>
      </w:r>
    </w:p>
    <w:p w14:paraId="293AC61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Первая  графа  — это  номер  записи,  в которую  входит  порядковый  номер  вносимой  записи.</w:t>
      </w:r>
    </w:p>
    <w:p w14:paraId="4ECDDF6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Вторая  графа  — “дата”.  Здесь  указывается  дата  приема  на  работу.</w:t>
      </w:r>
    </w:p>
    <w:p w14:paraId="4AFF7E94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Третья  графа — в  нее  вносятся  сведения  о  приеме  на  работу,  о  переводах  на  другую  работу  и  об  увольнении.  В  “Инструкции... “  даются  указания  по  оформлении  этой  графы: “Все  записи  в  трудовой  книжке  о  приеме  на  работу,  переводе  на  другую  постоянную  работу  или  увольнении..........,  вносятся  администрацией  предприятия  после  издания  приказа (распоряжения),  но  не  позднее  недельного  срока,  а  при  увольнении  — в  день  увольнения  и  должны  точно  соответствовать  тексту  приказа.</w:t>
      </w:r>
    </w:p>
    <w:p w14:paraId="46A7D4A6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16</w:t>
      </w:r>
    </w:p>
    <w:p w14:paraId="2F95B8D3" w14:textId="77777777" w:rsidR="003B500D" w:rsidRDefault="003B500D">
      <w:pPr>
        <w:spacing w:line="360" w:lineRule="auto"/>
        <w:jc w:val="both"/>
        <w:rPr>
          <w:sz w:val="26"/>
        </w:rPr>
      </w:pPr>
    </w:p>
    <w:p w14:paraId="1DE04C4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Записи  производятся  арабскими  цифрами  ( число  и  месяц  двузначными)............ .   </w:t>
      </w:r>
    </w:p>
    <w:p w14:paraId="40DBCAB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Записи  производятся аккуратно,  перьевой  или  шариковой  ручкой,  чернилами  черного,  синего  или  фиолетового  цвета.”</w:t>
      </w:r>
      <w:r>
        <w:rPr>
          <w:rStyle w:val="a3"/>
          <w:vanish/>
        </w:rPr>
        <w:commentReference w:id="0"/>
      </w:r>
      <w:r>
        <w:rPr>
          <w:rStyle w:val="a6"/>
          <w:sz w:val="26"/>
        </w:rPr>
        <w:footnoteReference w:id="2"/>
      </w:r>
    </w:p>
    <w:p w14:paraId="4AFB9BE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При  приеме  на  работу  на  неопределенный  срок  с  нормальной  продолжительностью   рабочего   времени  с  установлением  или  без   установления  испытуемого  срока,  в  графе  3  трудовой  книжки пишется:  </w:t>
      </w:r>
    </w:p>
    <w:p w14:paraId="3199B2B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>“Принят  на  должность  главного  специалиста”.  При  приеме  на  работу  лица,  выдержавшего  конкурс  на  замещение  вакантной  должности,  делается  запись:  “Принят  на  должность  главного  экономиста  на  конкурсной  основе”.</w:t>
      </w:r>
    </w:p>
    <w:p w14:paraId="70699AE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О  работе  по  совместительству,  по  письменному  заявлению  работника,  запись  может  не  производится.</w:t>
      </w:r>
    </w:p>
    <w:p w14:paraId="1E685EE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  увольнении  записи  в  трудовой  книжке  должны  производиться  с  расшифровкой  причин  увольнения  в  точном  соответствии  с  формулировками  действующего  законодательства  и  со  ссылкой  на  соответствующий  пункт  закона,  статью.  Например:  “Уволен  по  собственному  желанию  по  уходу  за  ребенком  в  возрасте  до  14  лет” (ст.  31  КЗОТ  РФ)”,  или  “Уволен  за  систематическое  невыполнение  обязанностей  без  уважительных  причин  ( п3.  ст.  33  КЗОТ  РФ)”.В  виде  заголовка  в  этой  графе  пишется  полное  наименование  предприятия.</w:t>
      </w:r>
    </w:p>
    <w:p w14:paraId="250D3C0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графе  четыре  пишется,  на  основании  чего  внесена  запись  в  трудовую  книжку (документ,  его  дата  и  номер).</w:t>
      </w:r>
    </w:p>
    <w:p w14:paraId="07C595CB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Следующий  раздел  трудовой  книжки — </w:t>
      </w:r>
      <w:r>
        <w:rPr>
          <w:i/>
          <w:sz w:val="26"/>
        </w:rPr>
        <w:t xml:space="preserve"> сведения  о  награждениях</w:t>
      </w:r>
      <w:r>
        <w:rPr>
          <w:sz w:val="26"/>
        </w:rPr>
        <w:t xml:space="preserve">  на  двух  разворотах.  В  этот  раздел  вносятся  сведения:</w:t>
      </w:r>
    </w:p>
    <w:p w14:paraId="421042C5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о  награждении  орденами  и  медалями;</w:t>
      </w:r>
    </w:p>
    <w:p w14:paraId="04DE57FC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о  присвоении  званий  и  награждении  значками,  дипломами.</w:t>
      </w:r>
    </w:p>
    <w:p w14:paraId="60E21EE9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раздел  трудовой  книжки  </w:t>
      </w:r>
      <w:r>
        <w:rPr>
          <w:i/>
          <w:sz w:val="26"/>
        </w:rPr>
        <w:t>сведения  о  поощрениях</w:t>
      </w:r>
      <w:r>
        <w:rPr>
          <w:sz w:val="26"/>
        </w:rPr>
        <w:t xml:space="preserve">  входят:</w:t>
      </w:r>
    </w:p>
    <w:p w14:paraId="5DC8AB9B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сведения  о  поощрениях  за  успехи  в  работе  на  предприятии (объявление  благодарности,  выдача  премии)</w:t>
      </w:r>
    </w:p>
    <w:p w14:paraId="766C46C7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17</w:t>
      </w:r>
    </w:p>
    <w:p w14:paraId="32E42898" w14:textId="77777777" w:rsidR="003B500D" w:rsidRDefault="003B500D">
      <w:pPr>
        <w:spacing w:line="360" w:lineRule="auto"/>
        <w:jc w:val="both"/>
        <w:rPr>
          <w:sz w:val="26"/>
        </w:rPr>
      </w:pPr>
    </w:p>
    <w:p w14:paraId="75F6230F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об  открытиях,  на  которые  выдан  диплом.</w:t>
      </w:r>
    </w:p>
    <w:p w14:paraId="7EAC007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>Не  записываются  премии,  предусмотренные  системой  оплаты  труда.</w:t>
      </w:r>
    </w:p>
    <w:p w14:paraId="279AC58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Порядок  оформления  раздела:  в  графе  1  указывается  порядковый  номер  записи;  в  графе  2  ставится  дата  поощрения;  в  графе  3  пишется  в  виде  заголовка  наименование  предприятия  и  записывается  кем  поощрен  </w:t>
      </w:r>
    </w:p>
    <w:p w14:paraId="7799707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>работник,  за  какие  достижения  и  вид  поощрения;  в  графе  4  указывается  основание  внесения  записи.</w:t>
      </w:r>
    </w:p>
    <w:p w14:paraId="547D431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конце трудовой книжки печатается  извлечение  из  текста постановления  Совета  Министров СССР и ВЦСПС от 6 сентября  1973 г. N 656 "О трудовых книжках рабочих и служащих".</w:t>
      </w:r>
    </w:p>
    <w:p w14:paraId="64831DD2" w14:textId="77777777" w:rsidR="003B500D" w:rsidRDefault="003B500D">
      <w:pPr>
        <w:spacing w:line="360" w:lineRule="auto"/>
        <w:jc w:val="both"/>
        <w:rPr>
          <w:sz w:val="26"/>
        </w:rPr>
      </w:pPr>
    </w:p>
    <w:p w14:paraId="151BED0A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sz w:val="26"/>
        </w:rPr>
        <w:t xml:space="preserve">4.2.  </w:t>
      </w:r>
      <w:r>
        <w:rPr>
          <w:sz w:val="26"/>
        </w:rPr>
        <w:t>Вкладыши  и  дубликаты  трудовой  книжки,  исправления  в  трудовых  книжках.</w:t>
      </w:r>
    </w:p>
    <w:p w14:paraId="6B6153C0" w14:textId="77777777" w:rsidR="003B500D" w:rsidRDefault="003B500D">
      <w:pPr>
        <w:spacing w:line="360" w:lineRule="auto"/>
        <w:jc w:val="both"/>
        <w:rPr>
          <w:sz w:val="26"/>
        </w:rPr>
      </w:pPr>
    </w:p>
    <w:p w14:paraId="0FD6D2A8" w14:textId="77777777" w:rsidR="003B500D" w:rsidRDefault="003B500D">
      <w:pPr>
        <w:spacing w:line="360" w:lineRule="auto"/>
        <w:jc w:val="both"/>
        <w:rPr>
          <w:sz w:val="24"/>
        </w:rPr>
      </w:pPr>
      <w:r>
        <w:rPr>
          <w:sz w:val="26"/>
        </w:rPr>
        <w:tab/>
        <w:t xml:space="preserve">В  случае,  когда  в  трудовой  книжке  заполнены  все  графы,  она  дополняется  </w:t>
      </w:r>
      <w:r>
        <w:rPr>
          <w:i/>
          <w:sz w:val="26"/>
          <w:u w:val="single"/>
        </w:rPr>
        <w:t>вкладышем</w:t>
      </w:r>
      <w:r>
        <w:rPr>
          <w:sz w:val="26"/>
        </w:rPr>
        <w:t>.  Вкладыш  вшивается  в  трудовую  книжку  и  ведется  также  как  и  трудовая  книжка.</w:t>
      </w:r>
    </w:p>
    <w:p w14:paraId="3F5C2BB5" w14:textId="77777777" w:rsidR="003B500D" w:rsidRDefault="003B500D">
      <w:pPr>
        <w:spacing w:line="360" w:lineRule="auto"/>
        <w:rPr>
          <w:sz w:val="26"/>
        </w:rPr>
      </w:pPr>
      <w:r>
        <w:rPr>
          <w:sz w:val="26"/>
        </w:rPr>
        <w:tab/>
        <w:t>Объем вкладыша:  "Сведения о работе" - 9  разворотов, "Сведения о награждениях" - 2 разворота,  "Сведения  о  поощрениях" - 8 разворотов.</w:t>
      </w:r>
    </w:p>
    <w:p w14:paraId="4E058CD4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Вкладыш  недействителен  без  трудовой  книжки.  О  каждом  выданном  вкладыше  на  титульном  листе  трудовой  книжки  ставится  штамп  с  надписью  “Выдан  вкладыш”  и  указывается  номер  и  серия  вкладыша.</w:t>
      </w:r>
    </w:p>
    <w:p w14:paraId="45F8853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При  утере  трудовой  книжки  или  вкладыша  к  ней,  администрация   предприятия  выдает  работнику  </w:t>
      </w:r>
      <w:r>
        <w:rPr>
          <w:i/>
          <w:sz w:val="26"/>
          <w:u w:val="single"/>
        </w:rPr>
        <w:t>дубликат трудовой  книжки</w:t>
      </w:r>
      <w:r>
        <w:rPr>
          <w:sz w:val="26"/>
        </w:rPr>
        <w:t xml:space="preserve"> , не  позднее  15  дней  после  заявления  об  утере.  </w:t>
      </w:r>
    </w:p>
    <w:p w14:paraId="6A1AA36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“Лицо,  потерявшее  трудовую  книжку  (  вкладыша  к  ней ),  обязано  немедленно  заявить  об  этом  администрации  по  месту  последней  работы”.</w:t>
      </w:r>
      <w:r>
        <w:rPr>
          <w:rStyle w:val="a6"/>
          <w:sz w:val="26"/>
        </w:rPr>
        <w:footnoteReference w:id="3"/>
      </w:r>
    </w:p>
    <w:p w14:paraId="1AFAC6B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Также  дубликат  выдается  при  приходе  в  негодность  трудовой  книжки  или  вкладыша  к  ней.</w:t>
      </w:r>
    </w:p>
    <w:p w14:paraId="21A6F5DD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18</w:t>
      </w:r>
    </w:p>
    <w:p w14:paraId="1D32D16A" w14:textId="77777777" w:rsidR="003B500D" w:rsidRDefault="003B500D">
      <w:pPr>
        <w:spacing w:line="360" w:lineRule="auto"/>
        <w:jc w:val="both"/>
        <w:rPr>
          <w:sz w:val="26"/>
        </w:rPr>
      </w:pPr>
    </w:p>
    <w:p w14:paraId="419896D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Дубликат  трудовой  книжки  ( вкладыш )  заполняется  по  общим  правилам  оформления  трудовых  книжек.</w:t>
      </w:r>
    </w:p>
    <w:p w14:paraId="15DF8CF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 случае  выявления  неправильной  или  неточной  записи  сведений  о  работе,  переводе  на  другую  постоянную  работу,  производятся  </w:t>
      </w:r>
      <w:r>
        <w:rPr>
          <w:i/>
          <w:sz w:val="26"/>
          <w:u w:val="single"/>
        </w:rPr>
        <w:t>исправления    в  трудовой  книжке</w:t>
      </w:r>
      <w:r>
        <w:rPr>
          <w:sz w:val="26"/>
        </w:rPr>
        <w:t xml:space="preserve"> .  Исправления  обязана  внести  администрация  предприятия,  где  была  внесена  соответствующая  неточная  запись.  </w:t>
      </w:r>
    </w:p>
    <w:p w14:paraId="3C2F0DC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Если  предприятие,  сделавшее  неправильную  запись  было  ликвидировано,  то  исправления  делаются  правопреемником  или  вышестоящей  организацией,  которой  подчинялось  ликвидированное  предприятие.  Исправления  должны  полностью  соответствовать  подлиннику  приказа  или  распоряжения.  </w:t>
      </w:r>
    </w:p>
    <w:p w14:paraId="742FB04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Зачеркивание  неточных  или  неправильных  записей  в  графе  3  недопустимо.  </w:t>
      </w:r>
    </w:p>
    <w:p w14:paraId="6489933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  необходимости  исправлений  или  уточнений  записей,  например  о  назначении  на  должность,  пишется:  порядковый  номер  записи,  дата  внесения  записи. В  графе  3  в  этом  случае  записывается:  “Запись  за  № ...  недействительна.   Принят  по  профессии  .........”.   В  графе  4  пишется  дата  и  номер  приказа,  запись  из  которого  неправильно  внесена  в  трудовую  книжку.</w:t>
      </w:r>
    </w:p>
    <w:p w14:paraId="0CE18A8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Также  исправляется  запись  об  увольнении  и  переводе  на  другую  постоянную  работу  в  случае  незаконного  увольнения  или  перевода,  восстановления  на  прежней  работе  или  изменение  причин  увольнения.</w:t>
      </w:r>
    </w:p>
    <w:p w14:paraId="438B7BC9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Изменения  записей  в  трудовой  книжке  о  фамилии,  имени,  отчестве,  дате  рождения  производятся  администрацией  на  основании  документов  — паспорта,   свидетельства   о   рождении,  о  браке,  о   расторжении   брака,   со  ссылкой  на  номер  и  дату  этих  документов.</w:t>
      </w:r>
    </w:p>
    <w:p w14:paraId="5918B0B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Вносятся  эти  изменения  на  первой  странице  (титульном  листе)  трудовой  книжки.  </w:t>
      </w:r>
    </w:p>
    <w:p w14:paraId="233FA556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Одной  черточкой  зачеркиваются  прежние  данные  и  записываются  новые.</w:t>
      </w:r>
    </w:p>
    <w:p w14:paraId="5BB693B5" w14:textId="77777777" w:rsidR="003B500D" w:rsidRDefault="003B500D">
      <w:pPr>
        <w:spacing w:line="360" w:lineRule="auto"/>
        <w:jc w:val="both"/>
        <w:rPr>
          <w:sz w:val="26"/>
        </w:rPr>
      </w:pPr>
    </w:p>
    <w:p w14:paraId="064D5AD4" w14:textId="77777777" w:rsidR="003B500D" w:rsidRDefault="003B500D">
      <w:pPr>
        <w:jc w:val="center"/>
        <w:rPr>
          <w:i/>
          <w:sz w:val="26"/>
        </w:rPr>
      </w:pPr>
    </w:p>
    <w:p w14:paraId="60A222D9" w14:textId="77777777" w:rsidR="003B500D" w:rsidRDefault="003B500D">
      <w:pPr>
        <w:spacing w:line="360" w:lineRule="auto"/>
        <w:jc w:val="center"/>
        <w:rPr>
          <w:sz w:val="26"/>
        </w:rPr>
      </w:pPr>
      <w:r>
        <w:rPr>
          <w:i/>
          <w:sz w:val="26"/>
        </w:rPr>
        <w:t>19</w:t>
      </w:r>
    </w:p>
    <w:p w14:paraId="471FC2A3" w14:textId="77777777" w:rsidR="003B500D" w:rsidRDefault="003B500D">
      <w:pPr>
        <w:spacing w:line="360" w:lineRule="auto"/>
        <w:jc w:val="both"/>
        <w:rPr>
          <w:sz w:val="26"/>
        </w:rPr>
      </w:pPr>
    </w:p>
    <w:p w14:paraId="287ABEF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Ссылки  на  соответствующие  документы  записываются  на  внутренней  стороне  обложки  и  заверяются  подписью  руководителя  или  уполномоченного  лица  и  печатью  предприятия </w:t>
      </w:r>
      <w:r>
        <w:rPr>
          <w:b/>
          <w:i/>
          <w:sz w:val="26"/>
        </w:rPr>
        <w:t>( приложение  16)</w:t>
      </w:r>
      <w:r>
        <w:rPr>
          <w:sz w:val="26"/>
        </w:rPr>
        <w:t>.</w:t>
      </w:r>
    </w:p>
    <w:p w14:paraId="07FC8B62" w14:textId="77777777" w:rsidR="003B500D" w:rsidRDefault="003B500D">
      <w:pPr>
        <w:spacing w:line="360" w:lineRule="auto"/>
        <w:jc w:val="both"/>
        <w:rPr>
          <w:sz w:val="26"/>
        </w:rPr>
      </w:pPr>
    </w:p>
    <w:p w14:paraId="7E7BE1ED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 xml:space="preserve">4.3. </w:t>
      </w:r>
      <w:r>
        <w:rPr>
          <w:sz w:val="26"/>
        </w:rPr>
        <w:t>Учет  трудовых  книжек.</w:t>
      </w:r>
    </w:p>
    <w:p w14:paraId="71972B32" w14:textId="77777777" w:rsidR="003B500D" w:rsidRDefault="003B500D">
      <w:pPr>
        <w:spacing w:line="360" w:lineRule="auto"/>
        <w:jc w:val="both"/>
        <w:rPr>
          <w:sz w:val="26"/>
        </w:rPr>
      </w:pPr>
    </w:p>
    <w:p w14:paraId="4F60FECC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Все  предприятия  обязаны  вести  следующую  документацию  по  учету  и  оформлению  трудовых  книжек:</w:t>
      </w:r>
      <w:r>
        <w:rPr>
          <w:rStyle w:val="a6"/>
          <w:sz w:val="26"/>
        </w:rPr>
        <w:footnoteReference w:id="4"/>
      </w:r>
    </w:p>
    <w:p w14:paraId="571BA5A9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приходно-расходная  книга  по  учету  бланков  трудовых  книжек  и  вкладышей  к  ним;</w:t>
      </w:r>
    </w:p>
    <w:p w14:paraId="5AAF1E28" w14:textId="77777777" w:rsidR="003B500D" w:rsidRDefault="003B500D" w:rsidP="00C27568">
      <w:pPr>
        <w:numPr>
          <w:ilvl w:val="0"/>
          <w:numId w:val="1"/>
        </w:numPr>
        <w:spacing w:line="360" w:lineRule="auto"/>
        <w:jc w:val="both"/>
        <w:rPr>
          <w:sz w:val="26"/>
        </w:rPr>
      </w:pPr>
      <w:r>
        <w:rPr>
          <w:sz w:val="26"/>
        </w:rPr>
        <w:t>книга  учета  движения  трудовых  книжек  и  вкладышей  к  ним.</w:t>
      </w:r>
    </w:p>
    <w:p w14:paraId="0B24D59A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В  приходно- расходную  книгу  вносятся  все  операции,  связанные  с  получением  и  расходованием  бланков  трудовых  книжек  и  вкладышей  к  ним  с  указанием  серии  и  номера  каждого  бланка.  Ведется  книга  бухгалтерией  предприятия.</w:t>
      </w:r>
    </w:p>
    <w:p w14:paraId="1F232C18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Книга  учета  движения  трудовых  книжек  и  вкладышей  к  ним  ведется  отделом  кадров  или  другим  отделом,  оформляющим  прием  и  увольнение  рабочих  и  служащих </w:t>
      </w:r>
      <w:r>
        <w:rPr>
          <w:b/>
          <w:i/>
          <w:sz w:val="26"/>
        </w:rPr>
        <w:t>(приложение  17)</w:t>
      </w:r>
      <w:r>
        <w:rPr>
          <w:sz w:val="26"/>
        </w:rPr>
        <w:t>.  В  ней  регистрируются  все  трудовые  книжки,  принятые  от  рабочих  и  служащих  при  поступлении  на  работу,  а  также  дубликаты  трудовых  книжек.</w:t>
      </w:r>
    </w:p>
    <w:p w14:paraId="235F6292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Хранятся  трудовые  книжки  и  вкладыши  к  ним  в  бухгалтерии  как  документы  строгой  отчетности.</w:t>
      </w:r>
    </w:p>
    <w:p w14:paraId="1D554A51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При  увольнении  работника  все  записи  в  трудовой  книжке  заверяются  подписями  руководителем  организации  и  выдаются.</w:t>
      </w:r>
    </w:p>
    <w:p w14:paraId="6C10BFA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Не  выданные  трудовые  книжки  при  увольнении  хранятся  в  течение  двух  лет  отдельно  от  остальных  трудовых  книжек.  Невостребованные  трудовые  книжки  или  их  дубликаты  хранятся  в  архиве  50  лет,  после  чего  могут  быть  уничтожены.</w:t>
      </w:r>
    </w:p>
    <w:p w14:paraId="5994FBF3" w14:textId="77777777" w:rsidR="003B500D" w:rsidRDefault="003B500D">
      <w:pPr>
        <w:spacing w:line="360" w:lineRule="auto"/>
        <w:jc w:val="center"/>
        <w:rPr>
          <w:i/>
          <w:sz w:val="26"/>
        </w:rPr>
      </w:pPr>
    </w:p>
    <w:p w14:paraId="43927F68" w14:textId="77777777" w:rsidR="003B500D" w:rsidRDefault="003B500D">
      <w:pPr>
        <w:spacing w:line="360" w:lineRule="auto"/>
        <w:jc w:val="center"/>
        <w:rPr>
          <w:i/>
          <w:sz w:val="26"/>
        </w:rPr>
      </w:pPr>
    </w:p>
    <w:p w14:paraId="662E825C" w14:textId="77777777" w:rsidR="003B500D" w:rsidRDefault="003B500D">
      <w:pPr>
        <w:spacing w:line="360" w:lineRule="auto"/>
        <w:jc w:val="center"/>
        <w:rPr>
          <w:b/>
          <w:sz w:val="26"/>
        </w:rPr>
      </w:pPr>
      <w:r>
        <w:rPr>
          <w:i/>
          <w:sz w:val="26"/>
        </w:rPr>
        <w:t>20</w:t>
      </w:r>
    </w:p>
    <w:p w14:paraId="214BEB80" w14:textId="77777777" w:rsidR="003B500D" w:rsidRDefault="003B500D">
      <w:pPr>
        <w:spacing w:line="360" w:lineRule="auto"/>
        <w:jc w:val="both"/>
        <w:rPr>
          <w:b/>
          <w:sz w:val="26"/>
        </w:rPr>
      </w:pPr>
    </w:p>
    <w:p w14:paraId="78964C70" w14:textId="77777777" w:rsidR="003B500D" w:rsidRDefault="003B500D">
      <w:pPr>
        <w:spacing w:line="360" w:lineRule="auto"/>
        <w:jc w:val="both"/>
        <w:rPr>
          <w:b/>
          <w:sz w:val="26"/>
        </w:rPr>
      </w:pPr>
      <w:r>
        <w:rPr>
          <w:b/>
          <w:sz w:val="26"/>
        </w:rPr>
        <w:t>Заключение.</w:t>
      </w:r>
    </w:p>
    <w:p w14:paraId="38FF54B5" w14:textId="77777777" w:rsidR="003B500D" w:rsidRDefault="003B500D">
      <w:pPr>
        <w:jc w:val="both"/>
        <w:rPr>
          <w:sz w:val="26"/>
        </w:rPr>
      </w:pPr>
    </w:p>
    <w:p w14:paraId="36616C83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Правильность  оформления  и  ведения  документации  по  личному  составу  очень  важна,  так  как  эти  документы  контролируют  правильность  соблюдения  прав  граждан,  предусмотренных  Конституцией  и  КЗОТом.</w:t>
      </w:r>
    </w:p>
    <w:p w14:paraId="528C9F60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Сейчас  на  многих  предприятиях  не  уделяется  достаточного  внимания  сохранности,  учету  и  оформлению  документации  по  личному  составу.  Особенно  это  относится  к  малым  предприятиям.  </w:t>
      </w:r>
    </w:p>
    <w:p w14:paraId="77CB1225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Очень  немногие  предприятия,  особенно  частные,  имеют  специальные  помещения  для  хранения  кадровых  документов.  Как  правило,  эти  важнейшие  документы  рассредоточены  по  столам,  шкафам (а  не  сейфам),  подсобным  помещениям  и  находятся  в  бесхозном  состоянии.  Ответственные  за  эту  работу  лица  часто  меняются,  а  во  многих  организациях  даже  не  назначены  ответственные,  отвечающие  за  сохранность  документов.</w:t>
      </w:r>
    </w:p>
    <w:p w14:paraId="4484015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Как  результат  —   частичная  или  полная  утрата  документов.  Это  при  том,  что  большинство  документов  по  личному  составу  имеют  долгосрочный  срок  хранения.</w:t>
      </w:r>
    </w:p>
    <w:p w14:paraId="17342FAA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 xml:space="preserve">В целях  обеспечения сохранности документов по личному составу  высвобождаемых работников в результате образования,  реорганизации  и ликвидации  юридических  лиц,  а  также  социальной защищенности  граждан, выполняющих работу по договору (контракту),  правительство  Российской  Федерации,  издало  распоряжение (от 21 марта 1994 г. N 358-р),  по  которому  коммерчески  и  некоммерческим  организациям  предписывается:  включать в  свои  учредительные  документы  положения,  которые  касаются  обеспечения учета и сохранности документов  по  личному  составу  и  своевременной  передачи  их  на  государственное  хранение в  установленном порядке    при    реорганизации    или    ликвидации  юридического лица.   </w:t>
      </w:r>
    </w:p>
    <w:p w14:paraId="4815440E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sz w:val="26"/>
        </w:rPr>
        <w:tab/>
        <w:t>Федеральным  органам  исполнительной  власти  рекомендовано  производить государственную регистрацию учредительных  документов.</w:t>
      </w:r>
    </w:p>
    <w:p w14:paraId="72E0A8DF" w14:textId="77777777" w:rsidR="003B500D" w:rsidRDefault="003B500D">
      <w:pPr>
        <w:spacing w:line="360" w:lineRule="auto"/>
        <w:jc w:val="center"/>
        <w:rPr>
          <w:b/>
          <w:i/>
          <w:sz w:val="26"/>
          <w:u w:val="single"/>
        </w:rPr>
      </w:pPr>
      <w:r>
        <w:rPr>
          <w:i/>
          <w:sz w:val="26"/>
        </w:rPr>
        <w:t>21</w:t>
      </w:r>
    </w:p>
    <w:p w14:paraId="2FBB6069" w14:textId="77777777" w:rsidR="003B500D" w:rsidRDefault="003B500D">
      <w:pPr>
        <w:jc w:val="center"/>
        <w:rPr>
          <w:b/>
          <w:i/>
          <w:sz w:val="26"/>
          <w:u w:val="single"/>
        </w:rPr>
      </w:pPr>
    </w:p>
    <w:p w14:paraId="426E571D" w14:textId="77777777" w:rsidR="003B500D" w:rsidRDefault="003B500D">
      <w:pPr>
        <w:spacing w:line="360" w:lineRule="auto"/>
        <w:jc w:val="center"/>
        <w:rPr>
          <w:b/>
          <w:i/>
          <w:sz w:val="26"/>
          <w:u w:val="single"/>
        </w:rPr>
      </w:pPr>
      <w:r>
        <w:rPr>
          <w:b/>
          <w:i/>
          <w:sz w:val="26"/>
          <w:u w:val="single"/>
        </w:rPr>
        <w:t xml:space="preserve">С П И С О К    И С Т О Ч Н И К О В   </w:t>
      </w:r>
    </w:p>
    <w:p w14:paraId="1E10CB81" w14:textId="77777777" w:rsidR="003B500D" w:rsidRDefault="003B500D">
      <w:pPr>
        <w:spacing w:line="360" w:lineRule="auto"/>
        <w:jc w:val="center"/>
        <w:rPr>
          <w:b/>
          <w:i/>
          <w:sz w:val="26"/>
          <w:u w:val="single"/>
        </w:rPr>
      </w:pPr>
      <w:r>
        <w:rPr>
          <w:b/>
          <w:i/>
          <w:sz w:val="26"/>
          <w:u w:val="single"/>
        </w:rPr>
        <w:t xml:space="preserve"> И    Л И Т  Е Р А Т У  Р Ы</w:t>
      </w:r>
    </w:p>
    <w:p w14:paraId="055BD0C9" w14:textId="77777777" w:rsidR="003B500D" w:rsidRDefault="003B500D">
      <w:pPr>
        <w:spacing w:line="360" w:lineRule="auto"/>
        <w:jc w:val="both"/>
        <w:rPr>
          <w:sz w:val="26"/>
        </w:rPr>
      </w:pPr>
    </w:p>
    <w:p w14:paraId="2E6555FC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1. </w:t>
      </w:r>
      <w:r>
        <w:rPr>
          <w:i/>
          <w:sz w:val="26"/>
        </w:rPr>
        <w:t>Конституция  Российской  Федерации — Москва:  “Юридическая  литература”,  1995.</w:t>
      </w:r>
    </w:p>
    <w:p w14:paraId="00A06969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2. </w:t>
      </w:r>
      <w:r>
        <w:rPr>
          <w:i/>
          <w:sz w:val="26"/>
        </w:rPr>
        <w:t>“Кодекс  законов  о  труде   Российской   Федерации”  (утв.  ВС  РСФСР  09.12.71,  ред.  от  17.03.97).</w:t>
      </w:r>
    </w:p>
    <w:p w14:paraId="24F891DA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3. </w:t>
      </w:r>
      <w:r>
        <w:rPr>
          <w:i/>
          <w:sz w:val="26"/>
        </w:rPr>
        <w:t>ГОСТ Р  6.30  — 97  Унифицированные  системы  документации.  Система  организационно-распорядительной  документации.  Требования  к  оформлению  документов.</w:t>
      </w:r>
    </w:p>
    <w:p w14:paraId="6F000E38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4. </w:t>
      </w:r>
      <w:r>
        <w:rPr>
          <w:i/>
          <w:sz w:val="26"/>
        </w:rPr>
        <w:t>ГОСТ  6.10.5 — 87  Унифицированные  системы  документации.  Требования  к  построению  формуляра-образца.  Москва.</w:t>
      </w:r>
    </w:p>
    <w:p w14:paraId="702E5E42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5. </w:t>
      </w:r>
      <w:r>
        <w:rPr>
          <w:i/>
          <w:sz w:val="26"/>
        </w:rPr>
        <w:t>ГОСТ  17914 — 72  Обложки  дел  длительных  сроков  хранения.  Типы,  размеры,  технические  требования. — Москва:  Изд.  стандартов,  1984.</w:t>
      </w:r>
    </w:p>
    <w:p w14:paraId="3DE2FF64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6. </w:t>
      </w:r>
      <w:r>
        <w:rPr>
          <w:i/>
          <w:sz w:val="26"/>
        </w:rPr>
        <w:t>Государственная  система  документационного  обеспечения  управления:  Основные  положения.  Общие  требования  к  документам  и  службам  документационного  обеспечения  (ГСДОУ).  — Москва: Главархив  СССР,  1991.</w:t>
      </w:r>
    </w:p>
    <w:p w14:paraId="486C6B15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7. </w:t>
      </w:r>
      <w:r>
        <w:rPr>
          <w:i/>
          <w:sz w:val="26"/>
        </w:rPr>
        <w:t>Типовая  инструкция  по  делопроизводству  в  министерствах  и  ведомствах  Российской  Федерации.  — Москва:  Росархив,  1994.</w:t>
      </w:r>
    </w:p>
    <w:p w14:paraId="0254D09C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8. </w:t>
      </w:r>
      <w:r>
        <w:rPr>
          <w:i/>
          <w:sz w:val="26"/>
        </w:rPr>
        <w:t>Кузнецова Т. В., Степанов Е. А., Филиппов  Н. Г.  Делопроизводство и техническая  документация  —  Москва:  “Высшая школа”, 1991 —   159 с.</w:t>
      </w:r>
    </w:p>
    <w:p w14:paraId="0AD3AB32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9. </w:t>
      </w:r>
      <w:r>
        <w:rPr>
          <w:i/>
          <w:sz w:val="26"/>
        </w:rPr>
        <w:t xml:space="preserve">Басаков М. И. Основы делопроизводства — Ростов-на-Дону: “Феникс”, 1997 — 192 с. </w:t>
      </w:r>
    </w:p>
    <w:p w14:paraId="755B4B52" w14:textId="77777777" w:rsidR="003B500D" w:rsidRDefault="003B500D">
      <w:pPr>
        <w:spacing w:line="360" w:lineRule="auto"/>
        <w:jc w:val="both"/>
        <w:rPr>
          <w:i/>
          <w:sz w:val="26"/>
        </w:rPr>
      </w:pPr>
      <w:r>
        <w:rPr>
          <w:b/>
          <w:i/>
          <w:sz w:val="26"/>
        </w:rPr>
        <w:t xml:space="preserve">10. </w:t>
      </w:r>
      <w:r>
        <w:rPr>
          <w:i/>
          <w:sz w:val="26"/>
        </w:rPr>
        <w:t>Стенюков М. В. Справочник по делопроизводству — Москва: “Приор”, 1997 —192 с.</w:t>
      </w:r>
    </w:p>
    <w:p w14:paraId="4A65756D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i/>
          <w:sz w:val="26"/>
        </w:rPr>
        <w:t xml:space="preserve">11. </w:t>
      </w:r>
      <w:r>
        <w:rPr>
          <w:i/>
          <w:sz w:val="26"/>
        </w:rPr>
        <w:t>Кирсанова  М.В.,  Аксенов  Ю.М.   Курс  делопроизводства: Документационное  обеспечение  управления:  Учебное  пособие. — 2-е  изд. — Москва:”ИНФРА-М” ;  Новосибирск: “НГАЭиУ”,  1998 — 272 с.</w:t>
      </w:r>
    </w:p>
    <w:p w14:paraId="3156AFD7" w14:textId="77777777" w:rsidR="003B500D" w:rsidRDefault="003B500D">
      <w:pPr>
        <w:spacing w:line="360" w:lineRule="auto"/>
        <w:jc w:val="both"/>
        <w:rPr>
          <w:sz w:val="26"/>
        </w:rPr>
      </w:pPr>
      <w:r>
        <w:rPr>
          <w:b/>
          <w:i/>
          <w:sz w:val="26"/>
        </w:rPr>
        <w:t xml:space="preserve">12. </w:t>
      </w:r>
      <w:r>
        <w:rPr>
          <w:i/>
          <w:sz w:val="26"/>
        </w:rPr>
        <w:t>Андреева  В.И.  Делопроизводство:  Требования  к  документообороту  фирмы  — 3-е  изд. — Москва: АО  Бизнес-школа  “Интел-Синтез”,  1996 — 224 с.</w:t>
      </w:r>
    </w:p>
    <w:p w14:paraId="65A48B64" w14:textId="77777777" w:rsidR="003B500D" w:rsidRDefault="003B500D">
      <w:pPr>
        <w:spacing w:line="360" w:lineRule="auto"/>
        <w:jc w:val="both"/>
        <w:rPr>
          <w:i/>
          <w:sz w:val="26"/>
        </w:rPr>
      </w:pPr>
    </w:p>
    <w:p w14:paraId="748475AF" w14:textId="77777777" w:rsidR="003B500D" w:rsidRDefault="003B500D">
      <w:pPr>
        <w:spacing w:line="360" w:lineRule="auto"/>
        <w:jc w:val="center"/>
        <w:rPr>
          <w:i/>
          <w:sz w:val="26"/>
        </w:rPr>
      </w:pPr>
    </w:p>
    <w:p w14:paraId="18A3AC2B" w14:textId="77777777" w:rsidR="003B500D" w:rsidRDefault="003B500D">
      <w:pPr>
        <w:spacing w:line="360" w:lineRule="auto"/>
        <w:jc w:val="both"/>
        <w:rPr>
          <w:i/>
          <w:sz w:val="26"/>
        </w:rPr>
      </w:pPr>
    </w:p>
    <w:p w14:paraId="5A10AF2F" w14:textId="77777777" w:rsidR="003B500D" w:rsidRDefault="003B500D">
      <w:pPr>
        <w:spacing w:line="360" w:lineRule="auto"/>
        <w:jc w:val="right"/>
        <w:rPr>
          <w:i/>
          <w:sz w:val="26"/>
        </w:rPr>
      </w:pPr>
    </w:p>
    <w:p w14:paraId="4D1D7571" w14:textId="5D7B5DD3" w:rsidR="003B500D" w:rsidRDefault="003B500D">
      <w:pPr>
        <w:spacing w:line="360" w:lineRule="auto"/>
        <w:jc w:val="both"/>
        <w:rPr>
          <w:b/>
          <w:i/>
          <w:sz w:val="26"/>
          <w:u w:val="single"/>
        </w:rPr>
      </w:pPr>
      <w:bookmarkStart w:id="1" w:name="_GoBack"/>
      <w:bookmarkEnd w:id="1"/>
    </w:p>
    <w:sectPr w:rsidR="003B500D">
      <w:type w:val="continuous"/>
      <w:pgSz w:w="12758" w:h="16840" w:code="9"/>
      <w:pgMar w:top="284" w:right="1701" w:bottom="1729" w:left="1985" w:header="720" w:footer="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Света" w:initials="С">
    <w:p w14:paraId="7E2F41F2" w14:textId="77777777" w:rsidR="003B500D" w:rsidRDefault="003B500D">
      <w:pPr>
        <w:pStyle w:val="a4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3"/>
        </w:rPr>
        <w:instrText xml:space="preserve">  </w:instrText>
      </w:r>
      <w:r>
        <w:fldChar w:fldCharType="end"/>
      </w: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2F41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A8FF29" w14:textId="77777777" w:rsidR="006149E8" w:rsidRDefault="006149E8">
      <w:r>
        <w:separator/>
      </w:r>
    </w:p>
  </w:endnote>
  <w:endnote w:type="continuationSeparator" w:id="0">
    <w:p w14:paraId="2335A352" w14:textId="77777777" w:rsidR="006149E8" w:rsidRDefault="00614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770C7B" w14:textId="77777777" w:rsidR="006149E8" w:rsidRDefault="006149E8">
      <w:r>
        <w:separator/>
      </w:r>
    </w:p>
  </w:footnote>
  <w:footnote w:type="continuationSeparator" w:id="0">
    <w:p w14:paraId="7B941098" w14:textId="77777777" w:rsidR="006149E8" w:rsidRDefault="006149E8">
      <w:r>
        <w:continuationSeparator/>
      </w:r>
    </w:p>
  </w:footnote>
  <w:footnote w:id="1">
    <w:p w14:paraId="6C85820E" w14:textId="77777777" w:rsidR="003B500D" w:rsidRDefault="003B500D">
      <w:pPr>
        <w:pStyle w:val="a5"/>
      </w:pPr>
      <w:r>
        <w:rPr>
          <w:rStyle w:val="a6"/>
        </w:rPr>
        <w:footnoteRef/>
      </w:r>
      <w:r>
        <w:t xml:space="preserve"> ”Кодекс  Законов  о  Труде  Российской  Федерации”,  ст.  40.2.</w:t>
      </w:r>
    </w:p>
  </w:footnote>
  <w:footnote w:id="2">
    <w:p w14:paraId="58DB353E" w14:textId="77777777" w:rsidR="003B500D" w:rsidRDefault="003B500D">
      <w:pPr>
        <w:pStyle w:val="a5"/>
      </w:pPr>
      <w:r>
        <w:rPr>
          <w:rStyle w:val="a6"/>
        </w:rPr>
        <w:footnoteRef/>
      </w:r>
      <w:r>
        <w:t xml:space="preserve"> “Инструкция  о  порядке  ведения  трудовых  книжек  на  предприятиях,  в  учреждениях  и  организациях”, п.2.3.</w:t>
      </w:r>
    </w:p>
  </w:footnote>
  <w:footnote w:id="3">
    <w:p w14:paraId="6C966390" w14:textId="77777777" w:rsidR="003B500D" w:rsidRDefault="003B500D">
      <w:pPr>
        <w:pStyle w:val="a5"/>
      </w:pPr>
      <w:r>
        <w:rPr>
          <w:rStyle w:val="a6"/>
        </w:rPr>
        <w:footnoteRef/>
      </w:r>
      <w:r>
        <w:t xml:space="preserve">  “Инструкция  о  порядке  ведения  трудовых  книжек  на  предприятиях,  в  учреждениях  и  организациях”,  п.  5.1</w:t>
      </w:r>
    </w:p>
  </w:footnote>
  <w:footnote w:id="4">
    <w:p w14:paraId="6076758F" w14:textId="77777777" w:rsidR="003B500D" w:rsidRDefault="003B500D">
      <w:pPr>
        <w:pStyle w:val="a5"/>
      </w:pPr>
      <w:r>
        <w:rPr>
          <w:rStyle w:val="a6"/>
        </w:rPr>
        <w:footnoteRef/>
      </w:r>
      <w:r>
        <w:t xml:space="preserve"> Инструкция  о  порядке  ведения  трудовых  книжек  на  предприятиях,  в  учреждениях  и  организациях”,  п. 7.1.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E52460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7568"/>
    <w:rsid w:val="003B500D"/>
    <w:rsid w:val="006149E8"/>
    <w:rsid w:val="00C27568"/>
    <w:rsid w:val="00CF70A8"/>
    <w:rsid w:val="00F6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7E1D8D"/>
  <w15:chartTrackingRefBased/>
  <w15:docId w15:val="{456AE7E2-31CA-4EBC-BBDD-A8D5C4E30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footnote text"/>
    <w:basedOn w:val="a"/>
    <w:semiHidden/>
  </w:style>
  <w:style w:type="character" w:styleId="a6">
    <w:name w:val="footnote reference"/>
    <w:basedOn w:val="a0"/>
    <w:semiHidden/>
    <w:rPr>
      <w:vertAlign w:val="superscript"/>
    </w:rPr>
  </w:style>
  <w:style w:type="paragraph" w:styleId="a7">
    <w:name w:val="endnote text"/>
    <w:basedOn w:val="a"/>
    <w:semiHidden/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Balloon Text"/>
    <w:basedOn w:val="a"/>
    <w:semiHidden/>
    <w:rsid w:val="00C27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5235</Words>
  <Characters>29845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РОСРЕЧФЛОТ</vt:lpstr>
    </vt:vector>
  </TitlesOfParts>
  <Company>Home PC</Company>
  <LinksUpToDate>false</LinksUpToDate>
  <CharactersWithSpaces>35010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РОСРЕЧФЛОТ</dc:title>
  <dc:subject/>
  <dc:creator>Света</dc:creator>
  <cp:keywords/>
  <cp:lastModifiedBy>Irina</cp:lastModifiedBy>
  <cp:revision>2</cp:revision>
  <cp:lastPrinted>1998-04-13T11:54:00Z</cp:lastPrinted>
  <dcterms:created xsi:type="dcterms:W3CDTF">2014-08-29T20:31:00Z</dcterms:created>
  <dcterms:modified xsi:type="dcterms:W3CDTF">2014-08-29T20:31:00Z</dcterms:modified>
</cp:coreProperties>
</file>