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DCA" w:rsidRPr="00F569C3" w:rsidRDefault="00943DCA" w:rsidP="00F569C3">
      <w:pPr>
        <w:shd w:val="clear" w:color="auto" w:fill="FFFFFF"/>
        <w:tabs>
          <w:tab w:val="left" w:pos="4002"/>
          <w:tab w:val="center" w:pos="4661"/>
        </w:tabs>
        <w:spacing w:line="360" w:lineRule="auto"/>
        <w:ind w:firstLine="709"/>
        <w:jc w:val="both"/>
        <w:rPr>
          <w:sz w:val="28"/>
          <w:lang w:val="uk-UA"/>
        </w:rPr>
      </w:pPr>
      <w:r w:rsidRPr="00F569C3">
        <w:rPr>
          <w:bCs/>
          <w:sz w:val="28"/>
          <w:szCs w:val="28"/>
          <w:lang w:val="uk-UA"/>
        </w:rPr>
        <w:t>ВСТУП</w:t>
      </w:r>
    </w:p>
    <w:p w:rsidR="00F569C3" w:rsidRPr="00F569C3" w:rsidRDefault="00F569C3" w:rsidP="00F569C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F569C3">
        <w:rPr>
          <w:sz w:val="28"/>
          <w:szCs w:val="28"/>
          <w:lang w:val="uk-UA"/>
        </w:rPr>
        <w:t>Технологія виготовлення цементобетонних бетонних виробів і конструкцій складається із сукупності основних і допоміжних процесів. До основних відносяться підготовка сировинних матеріалів, приготування бетонної суміші, виготовлення арматурних елементів, тепловологісна обробка, оздоблення і комплектацію виробу. До допоміжних відносяться такі процеси, які створюють необхідні умови для виготовлення основної продукції, і без яких основний процес не може бути виконаний: отримання пари зі стиснутого повітря, ремонт і заміна обладнання, складування сировинних матеріалів і готової продукції, поопераційний контроль.</w:t>
      </w:r>
    </w:p>
    <w:p w:rsidR="00943DCA" w:rsidRPr="00F569C3" w:rsidRDefault="00943DCA" w:rsidP="00F569C3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F569C3">
        <w:rPr>
          <w:sz w:val="28"/>
          <w:szCs w:val="28"/>
          <w:lang w:val="uk-UA"/>
        </w:rPr>
        <w:t>Виробництво цементобетонних та бетонних виробів, в залежності від методу організації та особливостей тех</w:t>
      </w:r>
      <w:r w:rsidR="00A84179">
        <w:rPr>
          <w:sz w:val="28"/>
          <w:szCs w:val="28"/>
          <w:lang w:val="uk-UA"/>
        </w:rPr>
        <w:t xml:space="preserve">нології, виконують за агрегатно </w:t>
      </w:r>
      <w:r w:rsidRPr="00F569C3">
        <w:rPr>
          <w:sz w:val="28"/>
          <w:szCs w:val="28"/>
          <w:lang w:val="uk-UA"/>
        </w:rPr>
        <w:t>потоковим та конвеєрним способами.</w:t>
      </w:r>
    </w:p>
    <w:p w:rsidR="00943DCA" w:rsidRPr="00F569C3" w:rsidRDefault="00943DCA" w:rsidP="00F569C3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F569C3">
        <w:rPr>
          <w:sz w:val="28"/>
          <w:szCs w:val="28"/>
          <w:lang w:val="uk-UA"/>
        </w:rPr>
        <w:t>Технологія виробництва цементобетонних виробів включає наступні основні процеси: розвантаження цементу, заповнювачів і металу, транспортування їх на склади, подача заповнювачів і цементу зі складів в роздаточні бункера бетонозмішувального відділення, дозування сировинних матеріалів і води, приготування бетонної суміші і подача її до місць формування виробів, виготовлення в арматурному цеху сіток, каркасів та інших елементів і перевезення до місця укладання в форми, чищення, змащення та збирання форм, укладання бетонної суміші і її ущільнення, тепловологісна обробка виробів в пропарочних камерах, оздоблення виробів та подачу їх на склад готової продукції, видачу готової продукції споживачу. В процесі виготовлення виробів необхідно дотримуватись вимог державних, відомчих або регіональних документів на матеріали, обладнання, технологічне оснащення, інструменти, систему якості виробництва, а також із охорони праці та навколишнього середовища. Технологія виробництва повинна забезпечувати відповідність виготовлених виробів вимогам чинних державних стандартів, технічних умов та проектної документації, що затверджені в установленому порядку. Прилади, вимірювальне обладнання, пристрої та інструменти, що застосовуються під час контролю і випробувань матеріалів, напівфабрикатів та готових виробів, а також під час виконання та контролю технологічних процесів і операцій, повинні задовольняти вимоги відповідних стандартів або технічних умов та вивірятися в установленому порядку державними та відомчими метрологічними службами.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Залізобетон – будівельний матеріал, у якому вигідно поєднується сумісна робота бетону і стальної арматури, які значно відрізняються своїми механічними властивостями.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Розрізняють монолітні, збірні бетонні та залізобетонні вироби і конструкції. Монолітні залізобетонні конструкції виготовляють безпосередньо на місці будівництва споруди. Монолітним конструкціям поряд з їх високою жорсткістю і довговічністю притаманні наступні недоліки тривалий період твердіння, ускладнення ведення робіт</w:t>
      </w:r>
      <w:r w:rsidR="004229F7">
        <w:rPr>
          <w:sz w:val="28"/>
          <w:szCs w:val="28"/>
          <w:lang w:val="uk-UA"/>
        </w:rPr>
        <w:t xml:space="preserve"> в зимовий період, необхідність </w:t>
      </w:r>
      <w:r w:rsidRPr="00F569C3">
        <w:rPr>
          <w:sz w:val="28"/>
          <w:szCs w:val="28"/>
          <w:lang w:val="uk-UA"/>
        </w:rPr>
        <w:t>влаштування підмосток і опалубки. Ці недоліки монолітного залізобетону усуваються при виготовленні збірних залізобетонних виробів і конструкцій на заводах і полігонах з наступним монтуванням їх на місці будівництва.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Заводська технологія збірного бетону і залізобетону дозволяє повністю механізувати і автоматизувати їх виготовлення, застосувати передові методи організації виробництва, економно витрачати матеріали, прискорювати процес твердіння бетону і, саме головне, виконувати роботи як на заводі, так і на будівельному майданчику на протязі року. Однак збірні залізобетонні вироби мають значну масу, особливо крупно розмірні елементи, що потребує спеціального транспорту при їх перевезенні та вантажопідйомних засобів при монтажі. Слабке місце в конструкції із збірного залізобетону – це стик.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Збірні залізобетонні вироби класифікують за видом армування, щільністю і видом бетону, внутрішньою будовою, призначенням і сферою застосування.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За видом армування розрізняють вироби із звичайним армуванням попередньо напруженим. Необхідність попереднього напруження арматури обумовлена тим, що розтяжність бетону в 5….6 разів менша, ніж сталі, тому у виробах із ненапруженою арматурою не в повній мірі використовується потенційна міцність бетону, а в розтягнутій зоні виробів неминуча поява тріщин в бетоні, в результаті чого виникає небезпека корозії арматури під дією вологи і газів.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lang w:val="uk-UA"/>
        </w:rPr>
      </w:pPr>
    </w:p>
    <w:p w:rsidR="00F569C3" w:rsidRPr="00F569C3" w:rsidRDefault="00F569C3">
      <w:pPr>
        <w:widowControl/>
        <w:autoSpaceDE/>
        <w:autoSpaceDN/>
        <w:adjustRightInd/>
        <w:rPr>
          <w:bCs/>
          <w:sz w:val="28"/>
          <w:szCs w:val="28"/>
          <w:lang w:val="uk-UA"/>
        </w:rPr>
      </w:pPr>
      <w:r w:rsidRPr="00F569C3">
        <w:rPr>
          <w:bCs/>
          <w:sz w:val="28"/>
          <w:szCs w:val="28"/>
          <w:lang w:val="uk-UA"/>
        </w:rPr>
        <w:br w:type="page"/>
      </w:r>
    </w:p>
    <w:p w:rsidR="00943DCA" w:rsidRPr="00F569C3" w:rsidRDefault="00943DCA" w:rsidP="00F569C3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bCs/>
          <w:sz w:val="28"/>
          <w:szCs w:val="28"/>
          <w:lang w:val="uk-UA"/>
        </w:rPr>
      </w:pPr>
      <w:r w:rsidRPr="00F569C3">
        <w:rPr>
          <w:bCs/>
          <w:sz w:val="28"/>
          <w:szCs w:val="28"/>
          <w:lang w:val="uk-UA"/>
        </w:rPr>
        <w:t>ВИБІР МАРКИ БЕТОНУ І ЛЕГКОУКЛАДАЛЬНОСТІ БЕТОННОЇ СУМІШІ</w:t>
      </w:r>
    </w:p>
    <w:p w:rsidR="00F569C3" w:rsidRPr="00F569C3" w:rsidRDefault="00F569C3" w:rsidP="00F569C3">
      <w:pPr>
        <w:pStyle w:val="a3"/>
        <w:spacing w:line="360" w:lineRule="auto"/>
        <w:ind w:left="709"/>
        <w:jc w:val="both"/>
        <w:rPr>
          <w:bCs/>
          <w:sz w:val="28"/>
          <w:szCs w:val="28"/>
          <w:lang w:val="uk-UA"/>
        </w:rPr>
      </w:pPr>
    </w:p>
    <w:p w:rsidR="00943DCA" w:rsidRDefault="00855DD9" w:rsidP="00F569C3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Стаціонарний</w:t>
      </w:r>
      <w:r w:rsidR="00943DCA" w:rsidRPr="00F569C3">
        <w:rPr>
          <w:sz w:val="28"/>
          <w:szCs w:val="28"/>
          <w:lang w:val="uk-UA"/>
        </w:rPr>
        <w:t xml:space="preserve"> ЦБЗ</w:t>
      </w:r>
    </w:p>
    <w:p w:rsidR="000E0B20" w:rsidRPr="00F569C3" w:rsidRDefault="000E0B20" w:rsidP="000E0B20">
      <w:pPr>
        <w:pStyle w:val="a3"/>
        <w:spacing w:line="360" w:lineRule="auto"/>
        <w:ind w:left="709"/>
        <w:jc w:val="both"/>
        <w:rPr>
          <w:sz w:val="28"/>
          <w:szCs w:val="28"/>
          <w:lang w:val="uk-UA"/>
        </w:rPr>
      </w:pPr>
    </w:p>
    <w:p w:rsidR="00943DCA" w:rsidRDefault="00855DD9" w:rsidP="00F569C3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Колони і перекриття монолітних житлових будівель</w:t>
      </w:r>
    </w:p>
    <w:p w:rsidR="000E0B20" w:rsidRPr="000E0B20" w:rsidRDefault="000E0B20" w:rsidP="000E0B20">
      <w:pPr>
        <w:pStyle w:val="a3"/>
        <w:rPr>
          <w:sz w:val="28"/>
          <w:szCs w:val="28"/>
          <w:lang w:val="uk-UA"/>
        </w:rPr>
      </w:pPr>
    </w:p>
    <w:p w:rsidR="00943DCA" w:rsidRDefault="00943DCA" w:rsidP="00F569C3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Режим роботи підприємства:</w:t>
      </w:r>
    </w:p>
    <w:p w:rsidR="000E0B20" w:rsidRPr="00F569C3" w:rsidRDefault="000E0B20" w:rsidP="000E0B20">
      <w:pPr>
        <w:pStyle w:val="a3"/>
        <w:spacing w:line="360" w:lineRule="auto"/>
        <w:ind w:left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кількість робочих днів на рік – 260;</w:t>
      </w:r>
    </w:p>
    <w:p w:rsidR="00943DCA" w:rsidRPr="00F569C3" w:rsidRDefault="00943DCA" w:rsidP="00F569C3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 xml:space="preserve">кількість змін – </w:t>
      </w:r>
      <w:r w:rsidR="00855DD9" w:rsidRPr="00F569C3">
        <w:rPr>
          <w:sz w:val="28"/>
          <w:szCs w:val="28"/>
          <w:lang w:val="uk-UA"/>
        </w:rPr>
        <w:t>3</w:t>
      </w:r>
      <w:r w:rsidRPr="00F569C3">
        <w:rPr>
          <w:sz w:val="28"/>
          <w:szCs w:val="28"/>
          <w:lang w:val="uk-UA"/>
        </w:rPr>
        <w:t>;</w:t>
      </w:r>
    </w:p>
    <w:p w:rsidR="00943DCA" w:rsidRDefault="00943DCA" w:rsidP="00F569C3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кількість місяців на рік – 12.</w:t>
      </w:r>
    </w:p>
    <w:p w:rsidR="000E0B20" w:rsidRPr="00F569C3" w:rsidRDefault="000E0B20" w:rsidP="000E0B20">
      <w:pPr>
        <w:pStyle w:val="a3"/>
        <w:spacing w:line="360" w:lineRule="auto"/>
        <w:ind w:left="709"/>
        <w:jc w:val="both"/>
        <w:rPr>
          <w:sz w:val="28"/>
          <w:szCs w:val="28"/>
          <w:lang w:val="uk-UA"/>
        </w:rPr>
      </w:pPr>
    </w:p>
    <w:p w:rsidR="00943DCA" w:rsidRDefault="000E0B20" w:rsidP="00F569C3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Характеристика бетонної суміші</w:t>
      </w:r>
    </w:p>
    <w:p w:rsidR="000E0B20" w:rsidRPr="00F569C3" w:rsidRDefault="000E0B20" w:rsidP="000E0B20">
      <w:pPr>
        <w:pStyle w:val="a3"/>
        <w:spacing w:line="360" w:lineRule="auto"/>
        <w:ind w:left="709"/>
        <w:jc w:val="both"/>
        <w:rPr>
          <w:sz w:val="28"/>
          <w:szCs w:val="28"/>
          <w:lang w:val="uk-UA"/>
        </w:rPr>
      </w:pPr>
    </w:p>
    <w:p w:rsidR="00943DCA" w:rsidRPr="00F569C3" w:rsidRDefault="00855DD9" w:rsidP="00F569C3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Ж</w:t>
      </w:r>
      <w:r w:rsidR="00943DCA" w:rsidRPr="00F569C3">
        <w:rPr>
          <w:sz w:val="28"/>
          <w:szCs w:val="28"/>
          <w:lang w:val="uk-UA"/>
        </w:rPr>
        <w:t>=1</w:t>
      </w:r>
      <w:r w:rsidRPr="00F569C3">
        <w:rPr>
          <w:sz w:val="28"/>
          <w:szCs w:val="28"/>
          <w:lang w:val="uk-UA"/>
        </w:rPr>
        <w:t>0</w:t>
      </w:r>
      <w:r w:rsidR="00943DCA" w:rsidRPr="00F569C3">
        <w:rPr>
          <w:sz w:val="28"/>
          <w:szCs w:val="28"/>
          <w:lang w:val="uk-UA"/>
        </w:rPr>
        <w:t xml:space="preserve"> -</w:t>
      </w:r>
      <w:r w:rsidRPr="00F569C3">
        <w:rPr>
          <w:sz w:val="28"/>
          <w:szCs w:val="28"/>
          <w:lang w:val="uk-UA"/>
        </w:rPr>
        <w:t>15</w:t>
      </w:r>
      <w:r w:rsidR="00943DCA" w:rsidRPr="00F569C3">
        <w:rPr>
          <w:sz w:val="28"/>
          <w:szCs w:val="28"/>
          <w:lang w:val="uk-UA"/>
        </w:rPr>
        <w:t xml:space="preserve"> с;</w:t>
      </w:r>
    </w:p>
    <w:p w:rsidR="00943DCA" w:rsidRDefault="00943DCA" w:rsidP="00F569C3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V</w:t>
      </w:r>
      <w:r w:rsidRPr="00F569C3">
        <w:rPr>
          <w:sz w:val="28"/>
          <w:szCs w:val="28"/>
          <w:vertAlign w:val="subscript"/>
          <w:lang w:val="uk-UA"/>
        </w:rPr>
        <w:t>пов.</w:t>
      </w:r>
      <w:r w:rsidR="000E0B20">
        <w:rPr>
          <w:sz w:val="28"/>
          <w:szCs w:val="28"/>
          <w:lang w:val="uk-UA"/>
        </w:rPr>
        <w:t>=5-6 % (50-60 л)</w:t>
      </w:r>
    </w:p>
    <w:p w:rsidR="000E0B20" w:rsidRPr="00F569C3" w:rsidRDefault="000E0B20" w:rsidP="000E0B20">
      <w:pPr>
        <w:pStyle w:val="a3"/>
        <w:spacing w:line="360" w:lineRule="auto"/>
        <w:ind w:left="709"/>
        <w:jc w:val="both"/>
        <w:rPr>
          <w:sz w:val="28"/>
          <w:szCs w:val="28"/>
          <w:lang w:val="uk-UA"/>
        </w:rPr>
      </w:pPr>
    </w:p>
    <w:p w:rsidR="00943DCA" w:rsidRDefault="000E0B20" w:rsidP="00F569C3">
      <w:pPr>
        <w:pStyle w:val="a3"/>
        <w:numPr>
          <w:ilvl w:val="2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Вимоги до цементобетонну</w:t>
      </w:r>
    </w:p>
    <w:p w:rsidR="000E0B20" w:rsidRPr="00F569C3" w:rsidRDefault="000E0B20" w:rsidP="000E0B20">
      <w:pPr>
        <w:pStyle w:val="a3"/>
        <w:spacing w:line="360" w:lineRule="auto"/>
        <w:ind w:left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R</w:t>
      </w:r>
      <w:r w:rsidRPr="00F569C3">
        <w:rPr>
          <w:sz w:val="28"/>
          <w:szCs w:val="28"/>
          <w:vertAlign w:val="subscript"/>
          <w:lang w:val="uk-UA"/>
        </w:rPr>
        <w:t xml:space="preserve">ст </w:t>
      </w:r>
      <w:r w:rsidRPr="00F569C3">
        <w:rPr>
          <w:sz w:val="28"/>
          <w:szCs w:val="28"/>
          <w:lang w:val="uk-UA"/>
        </w:rPr>
        <w:t>=</w:t>
      </w:r>
      <w:r w:rsidR="00855DD9" w:rsidRPr="00F569C3">
        <w:rPr>
          <w:sz w:val="28"/>
          <w:szCs w:val="28"/>
          <w:lang w:val="uk-UA"/>
        </w:rPr>
        <w:t>200</w:t>
      </w:r>
      <w:r w:rsidRPr="00F569C3">
        <w:rPr>
          <w:sz w:val="28"/>
          <w:szCs w:val="28"/>
          <w:lang w:val="uk-UA"/>
        </w:rPr>
        <w:t xml:space="preserve"> кг/см</w:t>
      </w:r>
      <w:r w:rsidRPr="00F569C3">
        <w:rPr>
          <w:sz w:val="28"/>
          <w:szCs w:val="28"/>
          <w:vertAlign w:val="superscript"/>
          <w:lang w:val="uk-UA"/>
        </w:rPr>
        <w:t>2</w:t>
      </w:r>
      <w:r w:rsidRPr="00F569C3">
        <w:rPr>
          <w:sz w:val="28"/>
          <w:szCs w:val="28"/>
          <w:lang w:val="uk-UA"/>
        </w:rPr>
        <w:t>, В 2</w:t>
      </w:r>
      <w:r w:rsidR="00855DD9" w:rsidRPr="00F569C3">
        <w:rPr>
          <w:sz w:val="28"/>
          <w:szCs w:val="28"/>
          <w:lang w:val="uk-UA"/>
        </w:rPr>
        <w:t>0</w:t>
      </w:r>
      <w:r w:rsidRPr="00F569C3">
        <w:rPr>
          <w:sz w:val="28"/>
          <w:szCs w:val="28"/>
          <w:lang w:val="uk-UA"/>
        </w:rPr>
        <w:t>;</w:t>
      </w:r>
    </w:p>
    <w:p w:rsidR="00943DCA" w:rsidRPr="00F569C3" w:rsidRDefault="00943DCA" w:rsidP="00F569C3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F =50</w:t>
      </w:r>
      <w:r w:rsidR="00855DD9" w:rsidRPr="00F569C3">
        <w:rPr>
          <w:sz w:val="28"/>
          <w:szCs w:val="28"/>
          <w:lang w:val="uk-UA"/>
        </w:rPr>
        <w:t>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БСГТ В2</w:t>
      </w:r>
      <w:r w:rsidR="00855DD9" w:rsidRPr="00F569C3">
        <w:rPr>
          <w:sz w:val="28"/>
          <w:szCs w:val="28"/>
          <w:lang w:val="uk-UA"/>
        </w:rPr>
        <w:t xml:space="preserve">0 </w:t>
      </w:r>
      <w:r w:rsidRPr="00F569C3">
        <w:rPr>
          <w:sz w:val="28"/>
          <w:szCs w:val="28"/>
          <w:lang w:val="uk-UA"/>
        </w:rPr>
        <w:t>П</w:t>
      </w:r>
      <w:r w:rsidR="00855DD9" w:rsidRPr="00F569C3">
        <w:rPr>
          <w:sz w:val="28"/>
          <w:szCs w:val="28"/>
          <w:lang w:val="uk-UA"/>
        </w:rPr>
        <w:t>3</w:t>
      </w:r>
      <w:r w:rsidRPr="00F569C3">
        <w:rPr>
          <w:sz w:val="28"/>
          <w:szCs w:val="28"/>
          <w:lang w:val="uk-UA"/>
        </w:rPr>
        <w:t xml:space="preserve"> F50</w:t>
      </w:r>
    </w:p>
    <w:p w:rsidR="00F569C3" w:rsidRPr="00F569C3" w:rsidRDefault="00F569C3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 xml:space="preserve">Використовуємо </w:t>
      </w:r>
      <w:r w:rsidR="00855DD9" w:rsidRPr="00F569C3">
        <w:rPr>
          <w:sz w:val="28"/>
          <w:szCs w:val="28"/>
          <w:lang w:val="uk-UA"/>
        </w:rPr>
        <w:t>пластифікуючу</w:t>
      </w:r>
      <w:r w:rsidRPr="00F569C3">
        <w:rPr>
          <w:sz w:val="28"/>
          <w:szCs w:val="28"/>
          <w:lang w:val="uk-UA"/>
        </w:rPr>
        <w:t xml:space="preserve"> хімічну добавку:</w:t>
      </w:r>
    </w:p>
    <w:p w:rsidR="00F569C3" w:rsidRPr="00F569C3" w:rsidRDefault="00F569C3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ЛСТ = 0.2</w:t>
      </w:r>
      <w:r w:rsidR="00855DD9" w:rsidRPr="00F569C3">
        <w:rPr>
          <w:sz w:val="28"/>
          <w:szCs w:val="28"/>
          <w:lang w:val="uk-UA"/>
        </w:rPr>
        <w:t>0</w:t>
      </w:r>
      <w:r w:rsidRPr="00F569C3">
        <w:rPr>
          <w:sz w:val="28"/>
          <w:szCs w:val="28"/>
          <w:lang w:val="uk-UA"/>
        </w:rPr>
        <w:t>%</w:t>
      </w:r>
    </w:p>
    <w:p w:rsidR="00F569C3" w:rsidRPr="00F569C3" w:rsidRDefault="00F569C3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Умови твердіння цементобетонну – нормальні.</w:t>
      </w:r>
    </w:p>
    <w:p w:rsidR="00943DCA" w:rsidRDefault="00943DCA" w:rsidP="00F569C3">
      <w:pPr>
        <w:pStyle w:val="a3"/>
        <w:numPr>
          <w:ilvl w:val="2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портландцемент: марка цементу М</w:t>
      </w:r>
      <w:r w:rsidRPr="00F569C3">
        <w:rPr>
          <w:sz w:val="28"/>
          <w:szCs w:val="28"/>
          <w:vertAlign w:val="subscript"/>
          <w:lang w:val="uk-UA"/>
        </w:rPr>
        <w:t>ц</w:t>
      </w:r>
      <w:r w:rsidRPr="00F569C3">
        <w:rPr>
          <w:sz w:val="28"/>
          <w:szCs w:val="28"/>
          <w:lang w:val="uk-UA"/>
        </w:rPr>
        <w:t xml:space="preserve"> </w:t>
      </w:r>
      <w:r w:rsidR="00855DD9" w:rsidRPr="00F569C3">
        <w:rPr>
          <w:sz w:val="28"/>
          <w:szCs w:val="28"/>
          <w:lang w:val="uk-UA"/>
        </w:rPr>
        <w:t>4</w:t>
      </w:r>
      <w:r w:rsidRPr="00F569C3">
        <w:rPr>
          <w:sz w:val="28"/>
          <w:szCs w:val="28"/>
          <w:lang w:val="uk-UA"/>
        </w:rPr>
        <w:t>00 (</w:t>
      </w:r>
      <w:r w:rsidR="00855DD9" w:rsidRPr="00F569C3">
        <w:rPr>
          <w:sz w:val="28"/>
          <w:szCs w:val="28"/>
          <w:lang w:val="uk-UA"/>
        </w:rPr>
        <w:t>4</w:t>
      </w:r>
      <w:r w:rsidRPr="00F569C3">
        <w:rPr>
          <w:sz w:val="28"/>
          <w:szCs w:val="28"/>
          <w:lang w:val="uk-UA"/>
        </w:rPr>
        <w:t>0 МПа), міцність на розтяг при згині R</w:t>
      </w:r>
      <w:r w:rsidRPr="00F569C3">
        <w:rPr>
          <w:sz w:val="28"/>
          <w:szCs w:val="28"/>
          <w:vertAlign w:val="subscript"/>
          <w:lang w:val="uk-UA"/>
        </w:rPr>
        <w:t>зг.ц.</w:t>
      </w:r>
      <w:r w:rsidRPr="00F569C3">
        <w:rPr>
          <w:sz w:val="28"/>
          <w:szCs w:val="28"/>
          <w:lang w:val="uk-UA"/>
        </w:rPr>
        <w:t>=</w:t>
      </w:r>
      <w:r w:rsidR="00855DD9" w:rsidRPr="00F569C3">
        <w:rPr>
          <w:sz w:val="28"/>
          <w:szCs w:val="28"/>
          <w:lang w:val="uk-UA"/>
        </w:rPr>
        <w:t>4,5</w:t>
      </w:r>
      <w:r w:rsidRPr="00F569C3">
        <w:rPr>
          <w:sz w:val="28"/>
          <w:szCs w:val="28"/>
          <w:lang w:val="uk-UA"/>
        </w:rPr>
        <w:t xml:space="preserve"> МПа; міцніть на стиск R</w:t>
      </w:r>
      <w:r w:rsidRPr="00F569C3">
        <w:rPr>
          <w:sz w:val="28"/>
          <w:szCs w:val="28"/>
          <w:vertAlign w:val="subscript"/>
          <w:lang w:val="uk-UA"/>
        </w:rPr>
        <w:t>ст.</w:t>
      </w:r>
      <w:r w:rsidRPr="00F569C3">
        <w:rPr>
          <w:sz w:val="28"/>
          <w:szCs w:val="28"/>
          <w:lang w:val="uk-UA"/>
        </w:rPr>
        <w:t>=</w:t>
      </w:r>
      <w:r w:rsidR="00855DD9" w:rsidRPr="00F569C3">
        <w:rPr>
          <w:sz w:val="28"/>
          <w:szCs w:val="28"/>
          <w:lang w:val="uk-UA"/>
        </w:rPr>
        <w:t>4</w:t>
      </w:r>
      <w:r w:rsidRPr="00F569C3">
        <w:rPr>
          <w:sz w:val="28"/>
          <w:szCs w:val="28"/>
          <w:lang w:val="uk-UA"/>
        </w:rPr>
        <w:t xml:space="preserve">0 МПа; дійсна щільність </w:t>
      </w: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7.25pt;height:15.75pt;visibility:visible;mso-wrap-style:square">
            <v:imagedata r:id="rId7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2" o:spid="_x0000_i1026" type="#_x0000_t75" style="width:17.25pt;height:15.75pt;visibility:visible;mso-wrap-style:square">
            <v:imagedata r:id="rId7" o:title="" chromakey="white"/>
          </v:shape>
        </w:pict>
      </w:r>
      <w:r w:rsidRPr="00F569C3">
        <w:rPr>
          <w:sz w:val="28"/>
          <w:szCs w:val="28"/>
          <w:lang w:val="uk-UA"/>
        </w:rPr>
        <w:fldChar w:fldCharType="end"/>
      </w:r>
      <w:r w:rsidRPr="00F569C3">
        <w:rPr>
          <w:sz w:val="28"/>
          <w:szCs w:val="28"/>
          <w:lang w:val="uk-UA"/>
        </w:rPr>
        <w:t xml:space="preserve"> – 3,</w:t>
      </w:r>
      <w:r w:rsidR="00855DD9" w:rsidRPr="00F569C3">
        <w:rPr>
          <w:sz w:val="28"/>
          <w:szCs w:val="28"/>
          <w:lang w:val="uk-UA"/>
        </w:rPr>
        <w:t>2</w:t>
      </w:r>
      <w:r w:rsidRPr="00F569C3">
        <w:rPr>
          <w:sz w:val="28"/>
          <w:szCs w:val="28"/>
          <w:lang w:val="uk-UA"/>
        </w:rPr>
        <w:t xml:space="preserve"> г/см</w:t>
      </w:r>
      <w:r w:rsidRPr="00F569C3">
        <w:rPr>
          <w:sz w:val="28"/>
          <w:szCs w:val="28"/>
          <w:vertAlign w:val="superscript"/>
          <w:lang w:val="uk-UA"/>
        </w:rPr>
        <w:t>3</w:t>
      </w:r>
      <w:r w:rsidRPr="00F569C3">
        <w:rPr>
          <w:sz w:val="28"/>
          <w:szCs w:val="28"/>
          <w:lang w:val="uk-UA"/>
        </w:rPr>
        <w:t>; насипна щільність</w:t>
      </w:r>
      <w:r w:rsidR="00F569C3" w:rsidRPr="00F569C3">
        <w:rPr>
          <w:sz w:val="28"/>
          <w:szCs w:val="28"/>
          <w:lang w:val="uk-UA"/>
        </w:rPr>
        <w:t xml:space="preserve"> </w:t>
      </w:r>
      <w:r w:rsidRPr="00F569C3">
        <w:rPr>
          <w:sz w:val="28"/>
          <w:szCs w:val="28"/>
          <w:lang w:val="uk-UA"/>
        </w:rPr>
        <w:t>– 1,3 г/см</w:t>
      </w:r>
      <w:r w:rsidRPr="00F569C3">
        <w:rPr>
          <w:sz w:val="28"/>
          <w:szCs w:val="28"/>
          <w:vertAlign w:val="superscript"/>
          <w:lang w:val="uk-UA"/>
        </w:rPr>
        <w:t>3</w:t>
      </w:r>
    </w:p>
    <w:p w:rsidR="000E0B20" w:rsidRPr="00F569C3" w:rsidRDefault="000E0B20" w:rsidP="000E0B20">
      <w:pPr>
        <w:pStyle w:val="a3"/>
        <w:spacing w:line="360" w:lineRule="auto"/>
        <w:ind w:left="709"/>
        <w:jc w:val="both"/>
        <w:rPr>
          <w:sz w:val="28"/>
          <w:szCs w:val="28"/>
          <w:lang w:val="uk-UA"/>
        </w:rPr>
      </w:pPr>
    </w:p>
    <w:p w:rsidR="00943DCA" w:rsidRDefault="00943DCA" w:rsidP="00F569C3">
      <w:pPr>
        <w:pStyle w:val="a3"/>
        <w:numPr>
          <w:ilvl w:val="2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дрібний заповнювач – пісок кварцевий, середньої крупності М</w:t>
      </w:r>
      <w:r w:rsidRPr="00F569C3">
        <w:rPr>
          <w:sz w:val="28"/>
          <w:szCs w:val="28"/>
          <w:vertAlign w:val="subscript"/>
          <w:lang w:val="uk-UA"/>
        </w:rPr>
        <w:t>кр</w:t>
      </w:r>
      <w:r w:rsidRPr="00F569C3">
        <w:rPr>
          <w:sz w:val="28"/>
          <w:szCs w:val="28"/>
          <w:lang w:val="uk-UA"/>
        </w:rPr>
        <w:t xml:space="preserve"> =</w:t>
      </w:r>
    </w:p>
    <w:p w:rsidR="000E0B20" w:rsidRPr="000E0B20" w:rsidRDefault="000E0B20" w:rsidP="000E0B20">
      <w:pPr>
        <w:pStyle w:val="a3"/>
        <w:rPr>
          <w:sz w:val="28"/>
          <w:szCs w:val="28"/>
          <w:lang w:val="uk-UA"/>
        </w:rPr>
      </w:pPr>
    </w:p>
    <w:p w:rsidR="00943DCA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2,2; середня щільність</w:t>
      </w:r>
      <w:r w:rsidR="00F569C3" w:rsidRPr="00F569C3">
        <w:rPr>
          <w:sz w:val="28"/>
          <w:szCs w:val="28"/>
          <w:lang w:val="uk-UA"/>
        </w:rPr>
        <w:t xml:space="preserve"> </w:t>
      </w:r>
      <w:r w:rsidRPr="00F569C3">
        <w:rPr>
          <w:sz w:val="28"/>
          <w:szCs w:val="28"/>
          <w:lang w:val="uk-UA"/>
        </w:rPr>
        <w:t>ρ</w:t>
      </w:r>
      <w:r w:rsidRPr="00F569C3">
        <w:rPr>
          <w:sz w:val="28"/>
          <w:szCs w:val="28"/>
          <w:vertAlign w:val="subscript"/>
          <w:lang w:val="uk-UA"/>
        </w:rPr>
        <w:t>ср.щ</w:t>
      </w:r>
      <w:r w:rsidRPr="00F569C3">
        <w:rPr>
          <w:sz w:val="28"/>
          <w:szCs w:val="28"/>
          <w:lang w:val="uk-UA"/>
        </w:rPr>
        <w:t xml:space="preserve"> – 2,6</w:t>
      </w:r>
      <w:r w:rsidR="00855DD9" w:rsidRPr="00F569C3">
        <w:rPr>
          <w:sz w:val="28"/>
          <w:szCs w:val="28"/>
          <w:lang w:val="uk-UA"/>
        </w:rPr>
        <w:t>5</w:t>
      </w:r>
      <w:r w:rsidRPr="00F569C3">
        <w:rPr>
          <w:sz w:val="28"/>
          <w:szCs w:val="28"/>
          <w:lang w:val="uk-UA"/>
        </w:rPr>
        <w:t xml:space="preserve"> г/см</w:t>
      </w:r>
      <w:r w:rsidRPr="00F569C3">
        <w:rPr>
          <w:sz w:val="28"/>
          <w:szCs w:val="28"/>
          <w:vertAlign w:val="superscript"/>
          <w:lang w:val="uk-UA"/>
        </w:rPr>
        <w:t>3</w:t>
      </w:r>
      <w:r w:rsidRPr="00F569C3">
        <w:rPr>
          <w:sz w:val="28"/>
          <w:szCs w:val="28"/>
          <w:lang w:val="uk-UA"/>
        </w:rPr>
        <w:t>; насипна щільність</w:t>
      </w:r>
      <w:r w:rsidR="00F569C3" w:rsidRPr="00F569C3">
        <w:rPr>
          <w:sz w:val="28"/>
          <w:szCs w:val="28"/>
          <w:lang w:val="uk-UA"/>
        </w:rPr>
        <w:t xml:space="preserve"> </w:t>
      </w:r>
      <w:r w:rsidRPr="00F569C3">
        <w:rPr>
          <w:sz w:val="28"/>
          <w:szCs w:val="28"/>
          <w:lang w:val="uk-UA"/>
        </w:rPr>
        <w:t>– 1,6</w:t>
      </w:r>
      <w:r w:rsidR="00F569C3" w:rsidRPr="00F569C3">
        <w:rPr>
          <w:sz w:val="28"/>
          <w:szCs w:val="28"/>
          <w:lang w:val="uk-UA"/>
        </w:rPr>
        <w:t xml:space="preserve"> </w:t>
      </w:r>
      <w:r w:rsidRPr="00F569C3">
        <w:rPr>
          <w:sz w:val="28"/>
          <w:szCs w:val="28"/>
          <w:lang w:val="uk-UA"/>
        </w:rPr>
        <w:t>г/см</w:t>
      </w:r>
      <w:r w:rsidRPr="00F569C3">
        <w:rPr>
          <w:sz w:val="28"/>
          <w:szCs w:val="28"/>
          <w:vertAlign w:val="superscript"/>
          <w:lang w:val="uk-UA"/>
        </w:rPr>
        <w:t>3</w:t>
      </w:r>
      <w:r w:rsidRPr="00F569C3">
        <w:rPr>
          <w:sz w:val="28"/>
          <w:szCs w:val="28"/>
          <w:lang w:val="uk-UA"/>
        </w:rPr>
        <w:t>; вологість W</w:t>
      </w:r>
      <w:r w:rsidRPr="00F569C3">
        <w:rPr>
          <w:sz w:val="28"/>
          <w:szCs w:val="28"/>
          <w:vertAlign w:val="subscript"/>
          <w:lang w:val="uk-UA"/>
        </w:rPr>
        <w:t>п</w:t>
      </w:r>
      <w:r w:rsidRPr="00F569C3">
        <w:rPr>
          <w:sz w:val="28"/>
          <w:szCs w:val="28"/>
          <w:lang w:val="uk-UA"/>
        </w:rPr>
        <w:t xml:space="preserve"> – 3% за масою, вміст глинистих і пилуватих домішок до</w:t>
      </w:r>
      <w:r w:rsidR="00F569C3" w:rsidRPr="00F569C3">
        <w:rPr>
          <w:sz w:val="28"/>
          <w:szCs w:val="28"/>
          <w:lang w:val="uk-UA"/>
        </w:rPr>
        <w:t xml:space="preserve"> </w:t>
      </w:r>
      <w:r w:rsidRPr="00F569C3">
        <w:rPr>
          <w:sz w:val="28"/>
          <w:szCs w:val="28"/>
          <w:lang w:val="uk-UA"/>
        </w:rPr>
        <w:t>1% за об’ємом.</w:t>
      </w:r>
    </w:p>
    <w:p w:rsidR="000E0B20" w:rsidRPr="00F569C3" w:rsidRDefault="000E0B20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 xml:space="preserve">1.5.4 крупний заповнювач – щебінь гранітний з максимальною крупністю зерен до </w:t>
      </w:r>
      <w:r w:rsidR="00855DD9" w:rsidRPr="00F569C3">
        <w:rPr>
          <w:sz w:val="28"/>
          <w:szCs w:val="28"/>
          <w:lang w:val="uk-UA"/>
        </w:rPr>
        <w:t>40</w:t>
      </w:r>
      <w:r w:rsidRPr="00F569C3">
        <w:rPr>
          <w:sz w:val="28"/>
          <w:szCs w:val="28"/>
          <w:lang w:val="uk-UA"/>
        </w:rPr>
        <w:t xml:space="preserve"> мм (фр.5-20</w:t>
      </w:r>
      <w:r w:rsidR="00855DD9" w:rsidRPr="00F569C3">
        <w:rPr>
          <w:sz w:val="28"/>
          <w:szCs w:val="28"/>
          <w:lang w:val="uk-UA"/>
        </w:rPr>
        <w:t xml:space="preserve"> та 20-40</w:t>
      </w:r>
      <w:r w:rsidRPr="00F569C3">
        <w:rPr>
          <w:sz w:val="28"/>
          <w:szCs w:val="28"/>
          <w:lang w:val="uk-UA"/>
        </w:rPr>
        <w:t xml:space="preserve"> мм);вміст глинистих і пилуватих часток не більше 1% за</w:t>
      </w:r>
      <w:r w:rsidR="00F569C3" w:rsidRPr="00F569C3">
        <w:rPr>
          <w:sz w:val="28"/>
          <w:szCs w:val="28"/>
          <w:lang w:val="uk-UA"/>
        </w:rPr>
        <w:t xml:space="preserve"> </w:t>
      </w:r>
      <w:r w:rsidRPr="00F569C3">
        <w:rPr>
          <w:sz w:val="28"/>
          <w:szCs w:val="28"/>
          <w:lang w:val="uk-UA"/>
        </w:rPr>
        <w:t>об’ємом ; середня</w:t>
      </w:r>
      <w:r w:rsidR="00F569C3" w:rsidRPr="00F569C3">
        <w:rPr>
          <w:sz w:val="28"/>
          <w:szCs w:val="28"/>
          <w:lang w:val="uk-UA"/>
        </w:rPr>
        <w:t xml:space="preserve"> </w:t>
      </w:r>
      <w:r w:rsidRPr="00F569C3">
        <w:rPr>
          <w:sz w:val="28"/>
          <w:szCs w:val="28"/>
          <w:lang w:val="uk-UA"/>
        </w:rPr>
        <w:t>щільність ρ</w:t>
      </w:r>
      <w:r w:rsidRPr="00F569C3">
        <w:rPr>
          <w:sz w:val="28"/>
          <w:szCs w:val="28"/>
          <w:vertAlign w:val="subscript"/>
          <w:lang w:val="uk-UA"/>
        </w:rPr>
        <w:t>ср.щ.</w:t>
      </w:r>
      <w:r w:rsidRPr="00F569C3">
        <w:rPr>
          <w:sz w:val="28"/>
          <w:szCs w:val="32"/>
          <w:lang w:val="uk-UA"/>
        </w:rPr>
        <w:t xml:space="preserve"> -</w:t>
      </w:r>
      <w:r w:rsidRPr="00F569C3">
        <w:rPr>
          <w:sz w:val="28"/>
          <w:szCs w:val="28"/>
          <w:lang w:val="uk-UA"/>
        </w:rPr>
        <w:t xml:space="preserve"> 2,</w:t>
      </w:r>
      <w:r w:rsidR="00855DD9" w:rsidRPr="00F569C3">
        <w:rPr>
          <w:sz w:val="28"/>
          <w:szCs w:val="28"/>
          <w:lang w:val="uk-UA"/>
        </w:rPr>
        <w:t>62</w:t>
      </w:r>
      <w:r w:rsidRPr="00F569C3">
        <w:rPr>
          <w:sz w:val="28"/>
          <w:szCs w:val="28"/>
          <w:lang w:val="uk-UA"/>
        </w:rPr>
        <w:t xml:space="preserve"> г/см</w:t>
      </w:r>
      <w:r w:rsidRPr="00F569C3">
        <w:rPr>
          <w:sz w:val="28"/>
          <w:szCs w:val="28"/>
          <w:vertAlign w:val="superscript"/>
          <w:lang w:val="uk-UA"/>
        </w:rPr>
        <w:t>3</w:t>
      </w:r>
      <w:r w:rsidRPr="00F569C3">
        <w:rPr>
          <w:sz w:val="28"/>
          <w:szCs w:val="28"/>
          <w:lang w:val="uk-UA"/>
        </w:rPr>
        <w:t>; насипна щільність</w:t>
      </w:r>
      <w:r w:rsidR="00F569C3" w:rsidRPr="00F569C3">
        <w:rPr>
          <w:sz w:val="28"/>
          <w:szCs w:val="28"/>
          <w:lang w:val="uk-UA"/>
        </w:rPr>
        <w:t xml:space="preserve"> </w:t>
      </w:r>
      <w:r w:rsidRPr="00F569C3">
        <w:rPr>
          <w:sz w:val="28"/>
          <w:szCs w:val="28"/>
          <w:lang w:val="uk-UA"/>
        </w:rPr>
        <w:t>– 1,45 г/см</w:t>
      </w:r>
      <w:r w:rsidRPr="00F569C3">
        <w:rPr>
          <w:sz w:val="28"/>
          <w:szCs w:val="28"/>
          <w:vertAlign w:val="superscript"/>
          <w:lang w:val="uk-UA"/>
        </w:rPr>
        <w:t>3</w:t>
      </w:r>
      <w:r w:rsidRPr="00F569C3">
        <w:rPr>
          <w:sz w:val="28"/>
          <w:szCs w:val="28"/>
          <w:lang w:val="uk-UA"/>
        </w:rPr>
        <w:t>.</w:t>
      </w:r>
    </w:p>
    <w:p w:rsidR="00855DD9" w:rsidRPr="00F569C3" w:rsidRDefault="00855DD9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569C3" w:rsidRPr="00F569C3" w:rsidRDefault="00F569C3">
      <w:pPr>
        <w:widowControl/>
        <w:autoSpaceDE/>
        <w:autoSpaceDN/>
        <w:adjustRightInd/>
        <w:rPr>
          <w:bCs/>
          <w:sz w:val="28"/>
          <w:szCs w:val="28"/>
          <w:lang w:val="uk-UA"/>
        </w:rPr>
      </w:pPr>
      <w:r w:rsidRPr="00F569C3">
        <w:rPr>
          <w:bCs/>
          <w:sz w:val="28"/>
          <w:szCs w:val="28"/>
          <w:lang w:val="uk-UA"/>
        </w:rPr>
        <w:br w:type="page"/>
      </w:r>
    </w:p>
    <w:p w:rsidR="00943DCA" w:rsidRPr="00F569C3" w:rsidRDefault="00943DCA" w:rsidP="00F569C3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bCs/>
          <w:sz w:val="28"/>
          <w:szCs w:val="28"/>
          <w:lang w:val="uk-UA"/>
        </w:rPr>
      </w:pPr>
      <w:r w:rsidRPr="00F569C3">
        <w:rPr>
          <w:bCs/>
          <w:sz w:val="28"/>
          <w:szCs w:val="28"/>
          <w:lang w:val="uk-UA"/>
        </w:rPr>
        <w:t>ВИМОГИ ДО ВИХІДНИХ МАТЕРІАЛІВ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bCs/>
          <w:sz w:val="28"/>
          <w:szCs w:val="28"/>
          <w:lang w:val="uk-UA"/>
        </w:rPr>
        <w:t>В</w:t>
      </w:r>
      <w:r w:rsidRPr="00F569C3">
        <w:rPr>
          <w:sz w:val="28"/>
          <w:szCs w:val="28"/>
          <w:lang w:val="uk-UA"/>
        </w:rPr>
        <w:t>’</w:t>
      </w:r>
      <w:r w:rsidRPr="00F569C3">
        <w:rPr>
          <w:bCs/>
          <w:sz w:val="28"/>
          <w:szCs w:val="28"/>
          <w:lang w:val="uk-UA"/>
        </w:rPr>
        <w:t>яжучі речовини.</w:t>
      </w:r>
      <w:r w:rsidRPr="00F569C3">
        <w:rPr>
          <w:sz w:val="28"/>
          <w:szCs w:val="28"/>
          <w:lang w:val="uk-UA"/>
        </w:rPr>
        <w:t xml:space="preserve"> При виборі цементу враховують вимоги, що висовуються до бетону (міцність,морозостійкість,хімічну стійкість), характер конструкції і технологію її виготовлення, а також рекомендації нормативних документів.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В якості мінеральної добавки можна використовувати гранульований доменний шлак в кількості не більше 15% по масі. Використання інших мінеральних добавок не допускається. Крім того, до портландцементів з добавкою шлаку висовуються вимоги по обмеженню тонкості помелу, яка нормується за показником питомої площі поверхні і повинна бути не більше 2800</w:t>
      </w: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3" o:spid="_x0000_i1027" type="#_x0000_t75" style="width:19.5pt;height:12.75pt;visibility:visible;mso-wrap-style:square">
            <v:imagedata r:id="rId8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4" o:spid="_x0000_i1028" type="#_x0000_t75" style="width:19.5pt;height:12.75pt;visibility:visible;mso-wrap-style:square">
            <v:imagedata r:id="rId8" o:title="" chromakey="white"/>
          </v:shape>
        </w:pict>
      </w:r>
      <w:r w:rsidRPr="00F569C3">
        <w:rPr>
          <w:sz w:val="28"/>
          <w:szCs w:val="28"/>
          <w:lang w:val="uk-UA"/>
        </w:rPr>
        <w:fldChar w:fldCharType="end"/>
      </w:r>
      <w:r w:rsidRPr="00F569C3">
        <w:rPr>
          <w:sz w:val="28"/>
          <w:szCs w:val="28"/>
          <w:lang w:val="uk-UA"/>
        </w:rPr>
        <w:t>/г.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Для скорочення режиму тепловологісної обробки використовують швидкотверднучий портландцемент.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Початок тужавлення цементу повинен наступати не раніше, ніж через 2 г. після зачинення його водою.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bCs/>
          <w:sz w:val="28"/>
          <w:szCs w:val="28"/>
          <w:lang w:val="uk-UA"/>
        </w:rPr>
        <w:t>Крупний заповнювач</w:t>
      </w:r>
      <w:r w:rsidRPr="00F569C3">
        <w:rPr>
          <w:sz w:val="28"/>
          <w:szCs w:val="28"/>
          <w:lang w:val="uk-UA"/>
        </w:rPr>
        <w:t xml:space="preserve"> в бетоні забезпечує формуванні макроструктури, яка визначається фізико-механічними властивостями гірської породи, з котрої отриманий щебінь, крупністю і формою зерен щебеню, зерновим складом і кількісним вмістом щебеню в бетоні.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До крупних заповнювачів висовуються вимоги щодо зернового складу, міцності, щільності, вмісту зерен слабких порід, лещадної і голчастої форми, водопоглинання, пористості, пустотності, морозостійкості, вмісту пилуватих, глинистих і мулистих часток, петрографічного складу.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Найменша крупність зерен щебеню становить, як правило, 5мм. Максимальна крупність зерен щебеню не повинна перевищувати 20мм.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Зерновий склад крупного заповнювача характеризується процентним вмістом різких фракцій, які в залежності від найбільшої крупності зерен можуть бути наступні (мм):5….10,10….20. Вміст різних фракцій щебеню при підборі складу бетону повинен забезпечувати отримання щільної суміші. Для приготування бетонних сумішей крупний заповнювач повинен поставлятися і дозуватися у вигляді двох чи більше фракцій.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Для приготування щільних сумішей із хорошими технологічними властивостями застосовують різнозернистий щебінь, пустотність якого не більше 45%, вміст зерен пластинчатої і голчатої форми лежить в межах 15-30%.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Відповідно до нормативних документів міцність щебеню повинна бути приблизно в 2 рази більшою міцності бетону марки 500 і вище. Для бетонів марки 500 і нижче міцність щебеню повинна бути вища за марку в 1,5 рази. Оскільки</w:t>
      </w:r>
      <w:r w:rsidR="00F569C3" w:rsidRPr="00F569C3">
        <w:rPr>
          <w:sz w:val="28"/>
          <w:szCs w:val="28"/>
          <w:lang w:val="uk-UA"/>
        </w:rPr>
        <w:t xml:space="preserve"> </w:t>
      </w:r>
      <w:r w:rsidRPr="00F569C3">
        <w:rPr>
          <w:sz w:val="28"/>
          <w:szCs w:val="28"/>
          <w:lang w:val="uk-UA"/>
        </w:rPr>
        <w:t>двошарове покриття</w:t>
      </w:r>
      <w:r w:rsidR="00F569C3" w:rsidRPr="00F569C3">
        <w:rPr>
          <w:sz w:val="28"/>
          <w:szCs w:val="28"/>
          <w:lang w:val="uk-UA"/>
        </w:rPr>
        <w:t xml:space="preserve"> </w:t>
      </w:r>
      <w:r w:rsidRPr="00F569C3">
        <w:rPr>
          <w:sz w:val="28"/>
          <w:szCs w:val="28"/>
          <w:lang w:val="uk-UA"/>
        </w:rPr>
        <w:t>працює на згин і розтяг, слід визначати також міцність щебеню на розтяг,котра повинна бути в 1,5….2 рази вищою, ніж у бетону ( менше значення для щебеню із вапняків і піщаників, більше- для щебеню із вивержених порід).</w:t>
      </w:r>
      <w:r w:rsidR="00F569C3" w:rsidRPr="00F569C3">
        <w:rPr>
          <w:sz w:val="28"/>
          <w:szCs w:val="28"/>
          <w:lang w:val="uk-UA"/>
        </w:rPr>
        <w:t xml:space="preserve"> 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Для нашої кліматичної зони морозостійкість щебеню повинна бути не менше марки F</w:t>
      </w:r>
      <w:r w:rsidR="00855DD9" w:rsidRPr="00F569C3">
        <w:rPr>
          <w:sz w:val="28"/>
          <w:szCs w:val="28"/>
          <w:lang w:val="uk-UA"/>
        </w:rPr>
        <w:t>50</w:t>
      </w:r>
      <w:r w:rsidRPr="00F569C3">
        <w:rPr>
          <w:sz w:val="28"/>
          <w:szCs w:val="28"/>
          <w:lang w:val="uk-UA"/>
        </w:rPr>
        <w:t>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Водопоглинання щебеня не повинно перевищувати3%.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bCs/>
          <w:sz w:val="28"/>
          <w:szCs w:val="28"/>
          <w:lang w:val="uk-UA"/>
        </w:rPr>
        <w:t>Дрібний заповнювач.</w:t>
      </w:r>
      <w:r w:rsidRPr="00F569C3">
        <w:rPr>
          <w:sz w:val="28"/>
          <w:szCs w:val="28"/>
          <w:lang w:val="uk-UA"/>
        </w:rPr>
        <w:t xml:space="preserve"> Для виготовлення цементобетону використовують кварцеві і польовошпатні піски з МК≥2.2. Можуть застосовуватися також збагачені та фракціоновані піски, які відповідають вимогам ГОСТ8736-77.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Вибір піску для бетону здійснюється за зерновим складом, модулем крупності, вмістом пилуватих і глинистих часток, петрографічним складом, в тому числі за вмістом шкідливих домішок, включаючи органічні домішки і потенційно реакційно здатні породи і мінерали. При застосуванні дроблених пісків їх якість характеризується границею міцності на стиск вихідної гірської породи чи гравію в насиченому водою стані. Вміст пилуватих, глинистих і мулистих часток в дрібному заповнювачі в залежності від марки бетону і вимог до морозостійкості і водонепроникності повинен бути до 1%.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bCs/>
          <w:sz w:val="28"/>
          <w:szCs w:val="28"/>
          <w:lang w:val="uk-UA"/>
        </w:rPr>
        <w:t>Хімічні добавки.</w:t>
      </w:r>
      <w:r w:rsidRPr="00F569C3">
        <w:rPr>
          <w:sz w:val="28"/>
          <w:szCs w:val="28"/>
          <w:lang w:val="uk-UA"/>
        </w:rPr>
        <w:t xml:space="preserve"> На заводах цементобетону для керування процесами формування структури і покращення властивостей бетону і залізобетону використовуються хімічні добавки. Для підвищення легкоукладальності і міцність бетону використовують добавки 1- го класу (пластифікатори і суперпластифікатори). Добавки 1-го класу використовують для заощадження цементу. ТВО. Найбільша широке застосування знайшли комплексні хімічні добавки, які складаються з декількох компонентів (пластифікуючи, повітровтягуючих, прискорюючи твердіння), які взаємно компенсують недоліки кожного з них.</w:t>
      </w:r>
      <w:r w:rsidR="00F569C3" w:rsidRPr="00F569C3">
        <w:rPr>
          <w:sz w:val="28"/>
          <w:szCs w:val="28"/>
          <w:lang w:val="uk-UA"/>
        </w:rPr>
        <w:t xml:space="preserve"> </w:t>
      </w:r>
      <w:r w:rsidRPr="00F569C3">
        <w:rPr>
          <w:sz w:val="28"/>
          <w:szCs w:val="28"/>
          <w:lang w:val="uk-UA"/>
        </w:rPr>
        <w:t>У даному випадку використовуємо комплексну хімічну добавку ЛСТ+СДО у кількості 0,25%+0,02% від маси цементу ( у перерахунку на суху речовину).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bCs/>
          <w:sz w:val="28"/>
          <w:szCs w:val="28"/>
          <w:lang w:val="uk-UA"/>
        </w:rPr>
        <w:t>Вода</w:t>
      </w:r>
      <w:r w:rsidRPr="00F569C3">
        <w:rPr>
          <w:sz w:val="28"/>
          <w:szCs w:val="28"/>
          <w:lang w:val="uk-UA"/>
        </w:rPr>
        <w:t>. Як правило, для приготування бетонних сумішей використовують питну воду. Вода також використовується для догляду за бетоном. У залежності від призначення води до її складу висовуються різні вимоги щодо вмісту розчинних солей,іонів,сульфатів і хлоридів, підвішених часток. Крім того, у всіх випадках незалежно від призначення вода для бетону повинна відповідати наступним вимогам: окислюваність не більше 15 мг/л; водневий показник у межах рН = 4,5 – 8,5;не допускається наявності плівок нафтопродуктів, жирів, масел, фарбуючи домішок, а також домішок, які впливають на строки тужавлення і твердіння цементного тіста і бетону, знижують його міцність чи морозостійкість. Якщо вода, призначена для приготування бетонної суміші, промивання заповнювачів та догляду за бетоном, придатна для пиття, то вона може застосовуватися без попереднього аналізу.</w:t>
      </w:r>
    </w:p>
    <w:p w:rsidR="00F569C3" w:rsidRPr="00F569C3" w:rsidRDefault="00F569C3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3"/>
        <w:gridCol w:w="1193"/>
        <w:gridCol w:w="810"/>
        <w:gridCol w:w="810"/>
        <w:gridCol w:w="1579"/>
      </w:tblGrid>
      <w:tr w:rsidR="00943DCA" w:rsidRPr="00F569C3" w:rsidTr="00F569C3">
        <w:trPr>
          <w:trHeight w:val="332"/>
        </w:trPr>
        <w:tc>
          <w:tcPr>
            <w:tcW w:w="4583" w:type="dxa"/>
            <w:vMerge w:val="restart"/>
          </w:tcPr>
          <w:p w:rsidR="00943DCA" w:rsidRPr="00F569C3" w:rsidRDefault="00943DCA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Таблиця 2.1. Вимоги до води для дорожнього бетону.</w:t>
            </w:r>
            <w:r w:rsidR="00F569C3" w:rsidRPr="00F569C3">
              <w:rPr>
                <w:lang w:val="uk-UA"/>
              </w:rPr>
              <w:t xml:space="preserve"> </w:t>
            </w:r>
            <w:r w:rsidRPr="00F569C3">
              <w:rPr>
                <w:lang w:val="uk-UA"/>
              </w:rPr>
              <w:t>Призначення води</w:t>
            </w:r>
          </w:p>
        </w:tc>
        <w:tc>
          <w:tcPr>
            <w:tcW w:w="4392" w:type="dxa"/>
            <w:gridSpan w:val="4"/>
          </w:tcPr>
          <w:p w:rsidR="00943DCA" w:rsidRPr="00F569C3" w:rsidRDefault="00943DCA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Максимально допустимий вміст, мг/л</w:t>
            </w:r>
          </w:p>
        </w:tc>
      </w:tr>
      <w:tr w:rsidR="00943DCA" w:rsidRPr="00F569C3" w:rsidTr="00F569C3">
        <w:trPr>
          <w:trHeight w:val="207"/>
        </w:trPr>
        <w:tc>
          <w:tcPr>
            <w:tcW w:w="4583" w:type="dxa"/>
            <w:vMerge/>
          </w:tcPr>
          <w:p w:rsidR="00943DCA" w:rsidRPr="00F569C3" w:rsidRDefault="00943DCA" w:rsidP="00F569C3">
            <w:pPr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1193" w:type="dxa"/>
          </w:tcPr>
          <w:p w:rsidR="00943DCA" w:rsidRPr="00F569C3" w:rsidRDefault="00943DCA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Розчинних</w:t>
            </w:r>
            <w:r w:rsidR="00F569C3" w:rsidRPr="00F569C3">
              <w:rPr>
                <w:lang w:val="uk-UA"/>
              </w:rPr>
              <w:t xml:space="preserve"> </w:t>
            </w:r>
            <w:r w:rsidRPr="00F569C3">
              <w:rPr>
                <w:lang w:val="uk-UA"/>
              </w:rPr>
              <w:t>солей</w:t>
            </w:r>
          </w:p>
        </w:tc>
        <w:tc>
          <w:tcPr>
            <w:tcW w:w="810" w:type="dxa"/>
          </w:tcPr>
          <w:p w:rsidR="00943DCA" w:rsidRPr="00F569C3" w:rsidRDefault="00943DCA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Іонів</w:t>
            </w:r>
            <w:r w:rsidR="00F569C3" w:rsidRPr="00F569C3">
              <w:rPr>
                <w:lang w:val="uk-UA"/>
              </w:rPr>
              <w:t xml:space="preserve"> </w:t>
            </w:r>
            <w:r w:rsidRPr="00F569C3">
              <w:rPr>
                <w:lang w:val="uk-UA"/>
              </w:rPr>
              <w:t>SO</w:t>
            </w:r>
          </w:p>
        </w:tc>
        <w:tc>
          <w:tcPr>
            <w:tcW w:w="810" w:type="dxa"/>
          </w:tcPr>
          <w:p w:rsidR="00943DCA" w:rsidRPr="00F569C3" w:rsidRDefault="00943DCA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Іонів</w:t>
            </w:r>
            <w:r w:rsidR="00F569C3" w:rsidRPr="00F569C3">
              <w:rPr>
                <w:lang w:val="uk-UA"/>
              </w:rPr>
              <w:t xml:space="preserve"> </w:t>
            </w:r>
            <w:r w:rsidR="009A1E87">
              <w:rPr>
                <w:noProof/>
              </w:rPr>
              <w:pict>
                <v:shape id="Рисунок 5" o:spid="_x0000_i1029" type="#_x0000_t75" style="width:25.5pt;height:13.5pt;visibility:visible;mso-wrap-style:square">
                  <v:imagedata r:id="rId9" o:title="" chromakey="white"/>
                </v:shape>
              </w:pict>
            </w:r>
          </w:p>
        </w:tc>
        <w:tc>
          <w:tcPr>
            <w:tcW w:w="1579" w:type="dxa"/>
          </w:tcPr>
          <w:p w:rsidR="00943DCA" w:rsidRPr="00F569C3" w:rsidRDefault="00943DCA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Плаваючих</w:t>
            </w:r>
            <w:r w:rsidR="00F569C3" w:rsidRPr="00F569C3">
              <w:rPr>
                <w:lang w:val="uk-UA"/>
              </w:rPr>
              <w:t xml:space="preserve"> </w:t>
            </w:r>
            <w:r w:rsidRPr="00F569C3">
              <w:rPr>
                <w:lang w:val="uk-UA"/>
              </w:rPr>
              <w:t>часток.</w:t>
            </w:r>
          </w:p>
        </w:tc>
      </w:tr>
      <w:tr w:rsidR="00943DCA" w:rsidRPr="00F569C3" w:rsidTr="00F569C3">
        <w:trPr>
          <w:trHeight w:val="444"/>
        </w:trPr>
        <w:tc>
          <w:tcPr>
            <w:tcW w:w="4583" w:type="dxa"/>
          </w:tcPr>
          <w:p w:rsidR="00943DCA" w:rsidRPr="00F569C3" w:rsidRDefault="00943DCA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Для змішування битонних сумішей для попередньо напружених залізобетонних плит та покриттів доріг і аеродромів.</w:t>
            </w:r>
          </w:p>
        </w:tc>
        <w:tc>
          <w:tcPr>
            <w:tcW w:w="1193" w:type="dxa"/>
          </w:tcPr>
          <w:p w:rsidR="00943DCA" w:rsidRPr="00F569C3" w:rsidRDefault="00943DCA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2000</w:t>
            </w:r>
          </w:p>
        </w:tc>
        <w:tc>
          <w:tcPr>
            <w:tcW w:w="810" w:type="dxa"/>
          </w:tcPr>
          <w:p w:rsidR="00943DCA" w:rsidRPr="00F569C3" w:rsidRDefault="00943DCA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600</w:t>
            </w:r>
          </w:p>
        </w:tc>
        <w:tc>
          <w:tcPr>
            <w:tcW w:w="810" w:type="dxa"/>
          </w:tcPr>
          <w:p w:rsidR="00943DCA" w:rsidRPr="00F569C3" w:rsidRDefault="00943DCA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350</w:t>
            </w:r>
          </w:p>
        </w:tc>
        <w:tc>
          <w:tcPr>
            <w:tcW w:w="1579" w:type="dxa"/>
          </w:tcPr>
          <w:p w:rsidR="00943DCA" w:rsidRPr="00F569C3" w:rsidRDefault="00943DCA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200</w:t>
            </w:r>
          </w:p>
        </w:tc>
      </w:tr>
      <w:tr w:rsidR="00943DCA" w:rsidRPr="00F569C3" w:rsidTr="00F569C3">
        <w:trPr>
          <w:trHeight w:val="70"/>
        </w:trPr>
        <w:tc>
          <w:tcPr>
            <w:tcW w:w="4583" w:type="dxa"/>
          </w:tcPr>
          <w:p w:rsidR="00943DCA" w:rsidRPr="00F569C3" w:rsidRDefault="00943DCA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Для промивання, сортування і охолодження заповнювачів.</w:t>
            </w:r>
          </w:p>
        </w:tc>
        <w:tc>
          <w:tcPr>
            <w:tcW w:w="1193" w:type="dxa"/>
          </w:tcPr>
          <w:p w:rsidR="00943DCA" w:rsidRPr="00F569C3" w:rsidRDefault="00943DCA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5000</w:t>
            </w:r>
          </w:p>
        </w:tc>
        <w:tc>
          <w:tcPr>
            <w:tcW w:w="810" w:type="dxa"/>
          </w:tcPr>
          <w:p w:rsidR="00943DCA" w:rsidRPr="00F569C3" w:rsidRDefault="00943DCA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2700</w:t>
            </w:r>
          </w:p>
        </w:tc>
        <w:tc>
          <w:tcPr>
            <w:tcW w:w="810" w:type="dxa"/>
          </w:tcPr>
          <w:p w:rsidR="00943DCA" w:rsidRPr="00F569C3" w:rsidRDefault="00943DCA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1200</w:t>
            </w:r>
          </w:p>
        </w:tc>
        <w:tc>
          <w:tcPr>
            <w:tcW w:w="1579" w:type="dxa"/>
          </w:tcPr>
          <w:p w:rsidR="00943DCA" w:rsidRPr="00F569C3" w:rsidRDefault="00943DCA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500</w:t>
            </w:r>
          </w:p>
        </w:tc>
      </w:tr>
      <w:tr w:rsidR="00943DCA" w:rsidRPr="00F569C3" w:rsidTr="00F569C3">
        <w:trPr>
          <w:trHeight w:val="70"/>
        </w:trPr>
        <w:tc>
          <w:tcPr>
            <w:tcW w:w="4583" w:type="dxa"/>
          </w:tcPr>
          <w:p w:rsidR="00943DCA" w:rsidRPr="00F569C3" w:rsidRDefault="00943DCA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Для догляду за бетоном при будівництві покриттів.</w:t>
            </w:r>
          </w:p>
        </w:tc>
        <w:tc>
          <w:tcPr>
            <w:tcW w:w="1193" w:type="dxa"/>
          </w:tcPr>
          <w:p w:rsidR="00943DCA" w:rsidRPr="00F569C3" w:rsidRDefault="00943DCA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5000</w:t>
            </w:r>
          </w:p>
        </w:tc>
        <w:tc>
          <w:tcPr>
            <w:tcW w:w="810" w:type="dxa"/>
          </w:tcPr>
          <w:p w:rsidR="00943DCA" w:rsidRPr="00F569C3" w:rsidRDefault="00943DCA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2700</w:t>
            </w:r>
          </w:p>
        </w:tc>
        <w:tc>
          <w:tcPr>
            <w:tcW w:w="810" w:type="dxa"/>
          </w:tcPr>
          <w:p w:rsidR="00943DCA" w:rsidRPr="00F569C3" w:rsidRDefault="00943DCA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1200</w:t>
            </w:r>
          </w:p>
        </w:tc>
        <w:tc>
          <w:tcPr>
            <w:tcW w:w="1579" w:type="dxa"/>
          </w:tcPr>
          <w:p w:rsidR="00943DCA" w:rsidRPr="00F569C3" w:rsidRDefault="00943DCA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500</w:t>
            </w:r>
          </w:p>
        </w:tc>
      </w:tr>
    </w:tbl>
    <w:p w:rsidR="00943DCA" w:rsidRPr="00F569C3" w:rsidRDefault="00536C40" w:rsidP="00F569C3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bCs/>
          <w:sz w:val="28"/>
          <w:szCs w:val="28"/>
          <w:lang w:val="uk-UA"/>
        </w:rPr>
      </w:pPr>
      <w:r w:rsidRPr="00F569C3">
        <w:rPr>
          <w:bCs/>
          <w:sz w:val="28"/>
          <w:szCs w:val="28"/>
          <w:lang w:val="uk-UA"/>
        </w:rPr>
        <w:t>РОЗРАХУНОК СКЛАДУ ЦЕМЕНТОБЕТОНУ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F569C3">
        <w:rPr>
          <w:bCs/>
          <w:sz w:val="28"/>
          <w:szCs w:val="28"/>
          <w:lang w:val="uk-UA"/>
        </w:rPr>
        <w:t>3.1 Визначаємо величину В/Ц цементобетонної суміші: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36C40" w:rsidRPr="00F569C3" w:rsidRDefault="009A1E87" w:rsidP="00F569C3">
      <w:pPr>
        <w:spacing w:line="360" w:lineRule="auto"/>
        <w:ind w:firstLine="709"/>
        <w:jc w:val="both"/>
        <w:rPr>
          <w:sz w:val="28"/>
          <w:szCs w:val="32"/>
          <w:lang w:val="uk-UA"/>
        </w:rPr>
      </w:pPr>
      <w:r>
        <w:pict>
          <v:shape id="_x0000_i1030" type="#_x0000_t75" style="width:318.75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02D2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Pr=&quot;002A02D2&quot; wsp:rsidRDefault=&quot;002A02D2&quot; wsp:rsidP=&quot;002A02D2&quot;&gt;&lt;m:oMathPara&gt;&lt;m:oMath&gt;&lt;m:f&gt;&lt;m:fPr&gt;&lt;m:type m:val=&quot;skw&quot;/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Р’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Р¦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Aв€™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С†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Р±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+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AВ·&lt;/m:t&gt;&lt;/m:r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0.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в€™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С†&lt;/m:t&gt;&lt;/m:r&gt;&lt;/m:sub&gt;&lt;/m:sSub&gt;&lt;/m:den&gt;&lt;/m:f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0.6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400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200+0.6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0.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400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=0.75&lt;/m:t&gt;&lt;/m:r&gt;&lt;/m:oMath&gt;&lt;/m:oMathPara&gt;&lt;/w:p&gt;&lt;w:sectPr wsp:rsidR=&quot;00000000&quot; wsp:rsidRPr=&quot;002A02D2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</w:p>
    <w:p w:rsidR="00F569C3" w:rsidRPr="00F569C3" w:rsidRDefault="00F569C3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де</w:t>
      </w:r>
      <w:r w:rsidR="00F569C3" w:rsidRPr="00F569C3">
        <w:rPr>
          <w:sz w:val="28"/>
          <w:szCs w:val="28"/>
          <w:lang w:val="uk-UA"/>
        </w:rPr>
        <w:t xml:space="preserve"> </w:t>
      </w: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10" o:spid="_x0000_i1031" type="#_x0000_t75" style="width:18pt;height:17.25pt;visibility:visible;mso-wrap-style:square">
            <v:imagedata r:id="rId11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11" o:spid="_x0000_i1032" type="#_x0000_t75" style="width:18pt;height:17.25pt;visibility:visible;mso-wrap-style:square">
            <v:imagedata r:id="rId11" o:title="" chromakey="white"/>
          </v:shape>
        </w:pict>
      </w:r>
      <w:r w:rsidRPr="00F569C3">
        <w:rPr>
          <w:sz w:val="28"/>
          <w:szCs w:val="28"/>
          <w:lang w:val="uk-UA"/>
        </w:rPr>
        <w:fldChar w:fldCharType="end"/>
      </w:r>
      <w:r w:rsidRPr="00F569C3">
        <w:rPr>
          <w:sz w:val="28"/>
          <w:szCs w:val="28"/>
          <w:lang w:val="uk-UA"/>
        </w:rPr>
        <w:t xml:space="preserve"> - активність портландцементу;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12" o:spid="_x0000_i1033" type="#_x0000_t75" style="width:18pt;height:17.25pt;visibility:visible;mso-wrap-style:square">
            <v:imagedata r:id="rId12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13" o:spid="_x0000_i1034" type="#_x0000_t75" style="width:18pt;height:17.25pt;visibility:visible;mso-wrap-style:square">
            <v:imagedata r:id="rId12" o:title="" chromakey="white"/>
          </v:shape>
        </w:pict>
      </w:r>
      <w:r w:rsidRPr="00F569C3">
        <w:rPr>
          <w:sz w:val="28"/>
          <w:szCs w:val="28"/>
          <w:lang w:val="uk-UA"/>
        </w:rPr>
        <w:fldChar w:fldCharType="end"/>
      </w:r>
      <w:r w:rsidRPr="00F569C3">
        <w:rPr>
          <w:sz w:val="28"/>
          <w:szCs w:val="28"/>
          <w:lang w:val="uk-UA"/>
        </w:rPr>
        <w:t xml:space="preserve"> - проектна марка або міцність бетону.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Таким чином, В/Ц співвідношення в даному випадку становить 0,</w:t>
      </w:r>
      <w:r w:rsidR="00855DD9" w:rsidRPr="00F569C3">
        <w:rPr>
          <w:sz w:val="28"/>
          <w:szCs w:val="28"/>
          <w:lang w:val="uk-UA"/>
        </w:rPr>
        <w:t>75</w:t>
      </w:r>
      <w:r w:rsidRPr="00F569C3">
        <w:rPr>
          <w:sz w:val="28"/>
          <w:szCs w:val="28"/>
          <w:lang w:val="uk-UA"/>
        </w:rPr>
        <w:t>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F569C3">
        <w:rPr>
          <w:bCs/>
          <w:sz w:val="28"/>
          <w:szCs w:val="28"/>
          <w:lang w:val="uk-UA"/>
        </w:rPr>
        <w:t>3.2</w:t>
      </w:r>
      <w:r w:rsidR="00F569C3" w:rsidRPr="00F569C3">
        <w:rPr>
          <w:bCs/>
          <w:sz w:val="28"/>
          <w:szCs w:val="28"/>
          <w:lang w:val="uk-UA"/>
        </w:rPr>
        <w:t xml:space="preserve"> Витрати води </w:t>
      </w:r>
    </w:p>
    <w:p w:rsidR="00F569C3" w:rsidRPr="00F569C3" w:rsidRDefault="00F569C3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Знаходять орієнтовну витрату води на 1 м</w:t>
      </w:r>
      <w:r w:rsidRPr="00F569C3">
        <w:rPr>
          <w:sz w:val="28"/>
          <w:szCs w:val="28"/>
          <w:vertAlign w:val="superscript"/>
          <w:lang w:val="uk-UA"/>
        </w:rPr>
        <w:t>3</w:t>
      </w:r>
      <w:r w:rsidRPr="00F569C3">
        <w:rPr>
          <w:sz w:val="28"/>
          <w:szCs w:val="28"/>
          <w:lang w:val="uk-UA"/>
        </w:rPr>
        <w:t xml:space="preserve"> бетонної суміші. Використання пластифікую чого компоненту </w:t>
      </w:r>
      <w:r w:rsidR="00855DD9" w:rsidRPr="00F569C3">
        <w:rPr>
          <w:sz w:val="28"/>
          <w:szCs w:val="28"/>
          <w:lang w:val="uk-UA"/>
        </w:rPr>
        <w:t>ЛСТ</w:t>
      </w:r>
      <w:r w:rsidRPr="00F569C3">
        <w:rPr>
          <w:sz w:val="28"/>
          <w:szCs w:val="28"/>
          <w:lang w:val="uk-UA"/>
        </w:rPr>
        <w:t xml:space="preserve"> в добавці при дозуванні 0,5 % від маси цементу дає можливість зменшити витрати води від 10 до 12 л на 1 м</w:t>
      </w:r>
      <w:r w:rsidRPr="00F569C3">
        <w:rPr>
          <w:sz w:val="28"/>
          <w:szCs w:val="28"/>
          <w:vertAlign w:val="superscript"/>
          <w:lang w:val="uk-UA"/>
        </w:rPr>
        <w:t>3</w:t>
      </w:r>
      <w:r w:rsidRPr="00F569C3">
        <w:rPr>
          <w:sz w:val="28"/>
          <w:szCs w:val="28"/>
          <w:lang w:val="uk-UA"/>
        </w:rPr>
        <w:t xml:space="preserve"> бетонної суміші. При цьому досягається задана консистенція бетонної суміші.</w:t>
      </w:r>
    </w:p>
    <w:p w:rsidR="00F569C3" w:rsidRDefault="00F569C3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 xml:space="preserve">В= </w:t>
      </w:r>
      <w:r w:rsidR="00855DD9" w:rsidRPr="00F569C3">
        <w:rPr>
          <w:sz w:val="28"/>
          <w:szCs w:val="28"/>
          <w:lang w:val="uk-UA"/>
        </w:rPr>
        <w:t>190</w:t>
      </w:r>
      <w:r w:rsidRPr="00F569C3">
        <w:rPr>
          <w:sz w:val="28"/>
          <w:szCs w:val="28"/>
          <w:lang w:val="uk-UA"/>
        </w:rPr>
        <w:t>-</w:t>
      </w:r>
      <w:r w:rsidR="00855DD9" w:rsidRPr="00F569C3">
        <w:rPr>
          <w:sz w:val="28"/>
          <w:szCs w:val="28"/>
          <w:lang w:val="uk-UA"/>
        </w:rPr>
        <w:t>29</w:t>
      </w:r>
      <w:r w:rsidRPr="00F569C3">
        <w:rPr>
          <w:sz w:val="28"/>
          <w:szCs w:val="28"/>
          <w:lang w:val="uk-UA"/>
        </w:rPr>
        <w:t>=1</w:t>
      </w:r>
      <w:r w:rsidR="00855DD9" w:rsidRPr="00F569C3">
        <w:rPr>
          <w:sz w:val="28"/>
          <w:szCs w:val="28"/>
          <w:lang w:val="uk-UA"/>
        </w:rPr>
        <w:t>61</w:t>
      </w:r>
      <w:r w:rsidRPr="00F569C3">
        <w:rPr>
          <w:sz w:val="28"/>
          <w:szCs w:val="28"/>
          <w:lang w:val="uk-UA"/>
        </w:rPr>
        <w:t xml:space="preserve"> л.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bCs/>
          <w:sz w:val="28"/>
          <w:szCs w:val="32"/>
          <w:lang w:val="uk-UA"/>
        </w:rPr>
      </w:pPr>
      <w:r w:rsidRPr="00F569C3">
        <w:rPr>
          <w:bCs/>
          <w:sz w:val="28"/>
          <w:szCs w:val="28"/>
          <w:lang w:val="uk-UA"/>
        </w:rPr>
        <w:t>3.3 Витрати це</w:t>
      </w:r>
      <w:r w:rsidR="00F569C3">
        <w:rPr>
          <w:bCs/>
          <w:sz w:val="28"/>
          <w:szCs w:val="28"/>
          <w:lang w:val="uk-UA"/>
        </w:rPr>
        <w:t>менту</w:t>
      </w:r>
    </w:p>
    <w:p w:rsidR="00943DCA" w:rsidRPr="00F569C3" w:rsidRDefault="00943DCA" w:rsidP="00F569C3">
      <w:pPr>
        <w:pStyle w:val="a3"/>
        <w:spacing w:line="360" w:lineRule="auto"/>
        <w:ind w:left="0" w:firstLine="709"/>
        <w:jc w:val="both"/>
        <w:rPr>
          <w:sz w:val="28"/>
          <w:szCs w:val="28"/>
          <w:lang w:val="uk-UA"/>
        </w:rPr>
      </w:pPr>
    </w:p>
    <w:p w:rsidR="00536C40" w:rsidRPr="00F569C3" w:rsidRDefault="009A1E87" w:rsidP="00F569C3">
      <w:pPr>
        <w:pStyle w:val="a3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pict>
          <v:shape id="_x0000_i1035" type="#_x0000_t75" style="width:112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B49DC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Pr=&quot;00EB49DC&quot; wsp:rsidRDefault=&quot;00EB49DC&quot; wsp:rsidP=&quot;00EB49D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¦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161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0.75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215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єРі&lt;/m:t&gt;&lt;/m:r&gt;&lt;/m:oMath&gt;&lt;/m:oMathPara&gt;&lt;/w:p&gt;&lt;w:sectPr wsp:rsidR=&quot;00000000&quot; wsp:rsidRPr=&quot;00EB49DC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</w:p>
    <w:p w:rsidR="00943DCA" w:rsidRPr="00F569C3" w:rsidRDefault="00943DCA" w:rsidP="00F569C3">
      <w:pPr>
        <w:pStyle w:val="a3"/>
        <w:spacing w:line="360" w:lineRule="auto"/>
        <w:ind w:left="0" w:firstLine="709"/>
        <w:jc w:val="both"/>
        <w:rPr>
          <w:sz w:val="28"/>
          <w:szCs w:val="32"/>
          <w:lang w:val="uk-UA"/>
        </w:rPr>
      </w:pPr>
    </w:p>
    <w:p w:rsidR="00943DCA" w:rsidRPr="00F569C3" w:rsidRDefault="00943DCA" w:rsidP="00F569C3">
      <w:pPr>
        <w:pStyle w:val="a3"/>
        <w:numPr>
          <w:ilvl w:val="1"/>
          <w:numId w:val="7"/>
        </w:numPr>
        <w:spacing w:line="360" w:lineRule="auto"/>
        <w:ind w:left="0" w:firstLine="709"/>
        <w:jc w:val="both"/>
        <w:rPr>
          <w:bCs/>
          <w:sz w:val="28"/>
          <w:szCs w:val="28"/>
          <w:lang w:val="uk-UA"/>
        </w:rPr>
      </w:pPr>
      <w:r w:rsidRPr="00F569C3">
        <w:rPr>
          <w:bCs/>
          <w:sz w:val="28"/>
          <w:szCs w:val="28"/>
          <w:lang w:val="uk-UA"/>
        </w:rPr>
        <w:t xml:space="preserve"> Витрати добавок:</w:t>
      </w:r>
    </w:p>
    <w:p w:rsidR="00F569C3" w:rsidRDefault="00F569C3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Витрати (Д</w:t>
      </w:r>
      <w:r w:rsidR="00855DD9" w:rsidRPr="00F569C3">
        <w:rPr>
          <w:sz w:val="28"/>
          <w:szCs w:val="28"/>
          <w:vertAlign w:val="subscript"/>
          <w:lang w:val="uk-UA"/>
        </w:rPr>
        <w:t>с</w:t>
      </w:r>
      <w:r w:rsidRPr="00F569C3">
        <w:rPr>
          <w:sz w:val="28"/>
          <w:szCs w:val="28"/>
          <w:lang w:val="uk-UA"/>
        </w:rPr>
        <w:t>) пластифікуючої добавки ЛСТ в перерахунку на суху речовину і (Д</w:t>
      </w:r>
      <w:r w:rsidR="00855DD9" w:rsidRPr="00F569C3">
        <w:rPr>
          <w:sz w:val="28"/>
          <w:szCs w:val="28"/>
          <w:vertAlign w:val="subscript"/>
          <w:lang w:val="uk-UA"/>
        </w:rPr>
        <w:t>в</w:t>
      </w:r>
      <w:r w:rsidRPr="00F569C3">
        <w:rPr>
          <w:sz w:val="28"/>
          <w:szCs w:val="28"/>
          <w:lang w:val="uk-UA"/>
        </w:rPr>
        <w:t>) на 10 % водну концентраці робочого розчину добавки: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Д</w:t>
      </w:r>
      <w:r w:rsidR="00855DD9" w:rsidRPr="00F569C3">
        <w:rPr>
          <w:sz w:val="28"/>
          <w:szCs w:val="28"/>
          <w:vertAlign w:val="subscript"/>
          <w:lang w:val="uk-UA"/>
        </w:rPr>
        <w:t>с</w:t>
      </w:r>
      <w:r w:rsidRPr="00F569C3">
        <w:rPr>
          <w:sz w:val="28"/>
          <w:szCs w:val="28"/>
          <w:vertAlign w:val="subscript"/>
          <w:lang w:val="uk-UA"/>
        </w:rPr>
        <w:t>=</w:t>
      </w:r>
      <w:r w:rsidRPr="00F569C3">
        <w:rPr>
          <w:sz w:val="28"/>
          <w:szCs w:val="28"/>
          <w:lang w:val="uk-UA"/>
        </w:rPr>
        <w:t>=</w:t>
      </w:r>
      <w:r w:rsidR="00855DD9" w:rsidRPr="00F569C3">
        <w:rPr>
          <w:sz w:val="28"/>
          <w:szCs w:val="28"/>
          <w:lang w:val="uk-UA"/>
        </w:rPr>
        <w:t>0</w:t>
      </w:r>
      <w:r w:rsidRPr="00F569C3">
        <w:rPr>
          <w:sz w:val="28"/>
          <w:szCs w:val="28"/>
          <w:lang w:val="uk-UA"/>
        </w:rPr>
        <w:t>.</w:t>
      </w:r>
      <w:r w:rsidR="00855DD9" w:rsidRPr="00F569C3">
        <w:rPr>
          <w:sz w:val="28"/>
          <w:szCs w:val="28"/>
          <w:lang w:val="uk-UA"/>
        </w:rPr>
        <w:t>43</w:t>
      </w:r>
      <w:r w:rsidRPr="00F569C3">
        <w:rPr>
          <w:sz w:val="28"/>
          <w:szCs w:val="28"/>
          <w:lang w:val="uk-UA"/>
        </w:rPr>
        <w:t xml:space="preserve"> кг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Д</w:t>
      </w:r>
      <w:r w:rsidR="00855DD9" w:rsidRPr="00F569C3">
        <w:rPr>
          <w:sz w:val="28"/>
          <w:szCs w:val="28"/>
          <w:vertAlign w:val="subscript"/>
          <w:lang w:val="uk-UA"/>
        </w:rPr>
        <w:t>в</w:t>
      </w:r>
      <w:r w:rsidRPr="00F569C3">
        <w:rPr>
          <w:sz w:val="28"/>
          <w:szCs w:val="28"/>
          <w:vertAlign w:val="subscript"/>
          <w:lang w:val="uk-UA"/>
        </w:rPr>
        <w:t xml:space="preserve"> =</w:t>
      </w:r>
      <w:r w:rsidR="00F569C3" w:rsidRPr="00F569C3">
        <w:rPr>
          <w:sz w:val="28"/>
          <w:szCs w:val="28"/>
          <w:vertAlign w:val="subscript"/>
          <w:lang w:val="uk-UA"/>
        </w:rPr>
        <w:t xml:space="preserve"> </w:t>
      </w:r>
      <w:r w:rsidR="00855DD9" w:rsidRPr="00F569C3">
        <w:rPr>
          <w:sz w:val="28"/>
          <w:szCs w:val="28"/>
          <w:lang w:val="uk-UA"/>
        </w:rPr>
        <w:t>0</w:t>
      </w:r>
      <w:r w:rsidRPr="00F569C3">
        <w:rPr>
          <w:sz w:val="28"/>
          <w:szCs w:val="28"/>
          <w:lang w:val="uk-UA"/>
        </w:rPr>
        <w:t>.6</w:t>
      </w:r>
      <w:r w:rsidR="00855DD9" w:rsidRPr="00F569C3">
        <w:rPr>
          <w:sz w:val="28"/>
          <w:szCs w:val="28"/>
          <w:lang w:val="uk-UA"/>
        </w:rPr>
        <w:t>8</w:t>
      </w:r>
      <w:r w:rsidRPr="00F569C3">
        <w:rPr>
          <w:sz w:val="28"/>
          <w:szCs w:val="28"/>
          <w:lang w:val="uk-UA"/>
        </w:rPr>
        <w:t xml:space="preserve"> л.</w:t>
      </w:r>
    </w:p>
    <w:p w:rsidR="00855DD9" w:rsidRPr="00F569C3" w:rsidRDefault="00855DD9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Default="00943DCA" w:rsidP="00F569C3">
      <w:pPr>
        <w:pStyle w:val="a3"/>
        <w:numPr>
          <w:ilvl w:val="1"/>
          <w:numId w:val="7"/>
        </w:numPr>
        <w:spacing w:line="360" w:lineRule="auto"/>
        <w:ind w:left="0" w:firstLine="709"/>
        <w:jc w:val="both"/>
        <w:rPr>
          <w:bCs/>
          <w:sz w:val="28"/>
          <w:szCs w:val="28"/>
          <w:lang w:val="uk-UA"/>
        </w:rPr>
      </w:pPr>
      <w:r w:rsidRPr="00F569C3">
        <w:rPr>
          <w:bCs/>
          <w:sz w:val="28"/>
          <w:szCs w:val="28"/>
          <w:lang w:val="uk-UA"/>
        </w:rPr>
        <w:t xml:space="preserve"> Визначення пустотності щебеню і його витрати на 1 м</w:t>
      </w:r>
      <w:r w:rsidRPr="00F569C3">
        <w:rPr>
          <w:bCs/>
          <w:sz w:val="28"/>
          <w:szCs w:val="28"/>
          <w:vertAlign w:val="superscript"/>
          <w:lang w:val="uk-UA"/>
        </w:rPr>
        <w:t>3</w:t>
      </w:r>
      <w:r w:rsidRPr="00F569C3">
        <w:rPr>
          <w:bCs/>
          <w:sz w:val="28"/>
          <w:szCs w:val="28"/>
          <w:lang w:val="uk-UA"/>
        </w:rPr>
        <w:t xml:space="preserve"> бетонної суміші</w:t>
      </w:r>
    </w:p>
    <w:p w:rsidR="00F569C3" w:rsidRPr="00F569C3" w:rsidRDefault="00F569C3" w:rsidP="00F569C3">
      <w:pPr>
        <w:pStyle w:val="a3"/>
        <w:spacing w:line="360" w:lineRule="auto"/>
        <w:ind w:left="709"/>
        <w:jc w:val="both"/>
        <w:rPr>
          <w:bCs/>
          <w:sz w:val="28"/>
          <w:szCs w:val="28"/>
          <w:lang w:val="uk-UA"/>
        </w:rPr>
      </w:pPr>
    </w:p>
    <w:p w:rsidR="00536C40" w:rsidRPr="00F569C3" w:rsidRDefault="009A1E87" w:rsidP="00F569C3">
      <w:pPr>
        <w:spacing w:line="360" w:lineRule="auto"/>
        <w:ind w:firstLine="709"/>
        <w:jc w:val="both"/>
        <w:rPr>
          <w:sz w:val="28"/>
          <w:szCs w:val="32"/>
          <w:lang w:val="uk-UA"/>
        </w:rPr>
      </w:pPr>
      <w:r>
        <w:pict>
          <v:shape id="_x0000_i1036" type="#_x0000_t75" style="width:210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C17A1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Pr=&quot;00EC17A1&quot; wsp:rsidRDefault=&quot;00EC17A1&quot; wsp:rsidP=&quot;00EC17A1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V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РїСѓСЃС‚&lt;/m:t&gt;&lt;/m:r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 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=1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-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П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РЅ&lt;/m:t&gt;&lt;/m:r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.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С‰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П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С‰&lt;/m:t&gt;&lt;/m:r&gt;&lt;/m:sub&gt;&lt;/m:sSub&gt;&lt;/m:den&gt;&lt;/m:f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=1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-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1.45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2.62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=0.45&lt;/m:t&gt;&lt;/m:r&gt;&lt;/m:oMath&gt;&lt;/m:oMathPara&gt;&lt;/w:p&gt;&lt;w:sectPr wsp:rsidR=&quot;00000000&quot; wsp:rsidRPr=&quot;00EC17A1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</w:p>
    <w:p w:rsidR="00F36586" w:rsidRPr="00F569C3" w:rsidRDefault="009A1E87" w:rsidP="00F569C3">
      <w:pPr>
        <w:spacing w:line="360" w:lineRule="auto"/>
        <w:ind w:firstLine="709"/>
        <w:jc w:val="both"/>
        <w:rPr>
          <w:sz w:val="28"/>
          <w:szCs w:val="32"/>
          <w:lang w:val="uk-UA"/>
        </w:rPr>
      </w:pPr>
      <w:r>
        <w:pict>
          <v:shape id="_x0000_i1037" type="#_x0000_t75" style="width:298.5pt;height:5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0E90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Pr=&quot;00990E90&quot; wsp:rsidRDefault=&quot;00990E90&quot; wsp:rsidP=&quot;00990E9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Р©&lt;/m:t&gt;&lt;/m:r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1000&lt;/m:t&gt;&lt;/m:r&gt;&lt;/m:num&gt;&lt;m:den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О±в€™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V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РїСѓСЃС‚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П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РЅ&lt;/m:t&gt;&lt;/m:r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.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С‰&lt;/m:t&gt;&lt;/m:r&gt;&lt;/m:sub&gt;&lt;/m:sSub&gt;&lt;/m:den&gt;&lt;/m:f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+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1&lt;/m:t&gt;&lt;/m:r&gt;&lt;/m:num&gt;&lt;m:den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П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С‰&lt;/m:t&gt;&lt;/m:r&gt;&lt;/m:sub&gt;&lt;/m:sSub&gt;&lt;/m:den&gt;&lt;/m:f&gt;&lt;/m:den&gt;&lt;/m:f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1000&lt;/m:t&gt;&lt;/m:r&gt;&lt;/m:num&gt;&lt;m:den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1.27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0.45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1.45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+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2.62&lt;/m:t&gt;&lt;/m:r&gt;&lt;/m:den&gt;&lt;/m:f&gt;&lt;/m:den&gt;&lt;/m:f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=1289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РєРі&lt;/m:t&gt;&lt;/m:r&gt;&lt;/m:oMath&gt;&lt;/m:oMathPara&gt;&lt;/w:p&gt;&lt;w:sectPr wsp:rsidR=&quot;00000000&quot; wsp:rsidRPr=&quot;00990E9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</w:p>
    <w:p w:rsidR="00855DD9" w:rsidRPr="00F569C3" w:rsidRDefault="009A1E87" w:rsidP="00F569C3">
      <w:pPr>
        <w:spacing w:line="360" w:lineRule="auto"/>
        <w:ind w:firstLine="709"/>
        <w:jc w:val="both"/>
        <w:rPr>
          <w:sz w:val="28"/>
          <w:szCs w:val="32"/>
          <w:lang w:val="uk-UA"/>
        </w:rPr>
      </w:pPr>
      <w:r>
        <w:pict>
          <v:shape id="_x0000_i1038" type="#_x0000_t75" style="width:144.75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35B8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Pr=&quot;00C35B8C&quot; wsp:rsidRDefault=&quot;00C35B8C&quot; wsp:rsidP=&quot;00C35B8C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V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С†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Р¦&lt;/m:t&gt;&lt;/m:r&gt;&lt;/m:num&gt;&lt;m:den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П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С†&lt;/m:t&gt;&lt;/m:r&gt;&lt;/m:sub&gt;&lt;/m:sSub&gt;&lt;/m:den&gt;&lt;/m:f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215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3,20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=67,2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Р»&lt;/m:t&gt;&lt;/m:r&gt;&lt;/m:oMath&gt;&lt;/m:oMathPara&gt;&lt;/w:p&gt;&lt;w:sectPr wsp:rsidR=&quot;00000000&quot; wsp:rsidRPr=&quot;00C35B8C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</w:p>
    <w:p w:rsidR="00855DD9" w:rsidRPr="00F569C3" w:rsidRDefault="009A1E87" w:rsidP="00F569C3">
      <w:pPr>
        <w:spacing w:line="360" w:lineRule="auto"/>
        <w:ind w:firstLine="709"/>
        <w:jc w:val="both"/>
        <w:rPr>
          <w:sz w:val="28"/>
          <w:szCs w:val="32"/>
          <w:lang w:val="uk-UA"/>
        </w:rPr>
      </w:pPr>
      <w:r>
        <w:pict>
          <v:shape id="_x0000_i1039" type="#_x0000_t75" style="width:138.7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38AC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Pr=&quot;007B38AC&quot; wsp:rsidRDefault=&quot;007B38AC&quot; wsp:rsidP=&quot;007B38AC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V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РІ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Р’&lt;/m:t&gt;&lt;/m:r&gt;&lt;/m:num&gt;&lt;m:den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П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РІ&lt;/m:t&gt;&lt;/m:r&gt;&lt;/m:sub&gt;&lt;/m:sSub&gt;&lt;/m:den&gt;&lt;/m:f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161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1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=161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Р»&lt;/m:t&gt;&lt;/m:r&gt;&lt;/m:oMath&gt;&lt;/m:oMathPara&gt;&lt;/w:p&gt;&lt;w:sectPr wsp:rsidR=&quot;00000000&quot; wsp:rsidRPr=&quot;007B38AC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</w:p>
    <w:p w:rsidR="00855DD9" w:rsidRPr="00F569C3" w:rsidRDefault="009A1E87" w:rsidP="00F569C3">
      <w:pPr>
        <w:spacing w:line="360" w:lineRule="auto"/>
        <w:ind w:firstLine="709"/>
        <w:jc w:val="both"/>
        <w:rPr>
          <w:sz w:val="28"/>
          <w:szCs w:val="32"/>
          <w:lang w:val="uk-UA"/>
        </w:rPr>
      </w:pPr>
      <w:r>
        <w:pict>
          <v:shape id="_x0000_i1040" type="#_x0000_t75" style="width:230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36D5A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Pr=&quot;00E36D5A&quot; wsp:rsidRDefault=&quot;00E36D5A&quot; wsp:rsidP=&quot;00E36D5A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V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С†С‚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V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С†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V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РІ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=67,2+161=228,2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Р»&lt;/m:t&gt;&lt;/m:r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.&lt;/m:t&gt;&lt;/m:r&gt;&lt;/m:oMath&gt;&lt;/m:oMathPara&gt;&lt;/w:p&gt;&lt;w:sectPr wsp:rsidR=&quot;00000000&quot; wsp:rsidRPr=&quot;00E36D5A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</w:p>
    <w:p w:rsidR="00855DD9" w:rsidRPr="00F569C3" w:rsidRDefault="00855DD9" w:rsidP="00F569C3">
      <w:pPr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943DCA" w:rsidRPr="00F569C3" w:rsidRDefault="00943DCA" w:rsidP="00F569C3">
      <w:pPr>
        <w:pStyle w:val="a3"/>
        <w:numPr>
          <w:ilvl w:val="1"/>
          <w:numId w:val="7"/>
        </w:numPr>
        <w:spacing w:line="360" w:lineRule="auto"/>
        <w:ind w:left="0" w:firstLine="709"/>
        <w:jc w:val="both"/>
        <w:rPr>
          <w:bCs/>
          <w:sz w:val="28"/>
          <w:szCs w:val="28"/>
          <w:lang w:val="uk-UA"/>
        </w:rPr>
      </w:pPr>
      <w:r w:rsidRPr="00F569C3">
        <w:rPr>
          <w:bCs/>
          <w:sz w:val="28"/>
          <w:szCs w:val="28"/>
          <w:lang w:val="uk-UA"/>
        </w:rPr>
        <w:t xml:space="preserve"> Витрати піску на 1 м</w:t>
      </w:r>
      <w:r w:rsidRPr="00F569C3">
        <w:rPr>
          <w:bCs/>
          <w:sz w:val="28"/>
          <w:szCs w:val="28"/>
          <w:vertAlign w:val="superscript"/>
          <w:lang w:val="uk-UA"/>
        </w:rPr>
        <w:t>3</w:t>
      </w:r>
      <w:r w:rsidR="00F569C3" w:rsidRPr="00F569C3">
        <w:rPr>
          <w:bCs/>
          <w:sz w:val="28"/>
          <w:szCs w:val="28"/>
          <w:lang w:val="uk-UA"/>
        </w:rPr>
        <w:t xml:space="preserve"> </w:t>
      </w:r>
      <w:r w:rsidR="00F569C3">
        <w:rPr>
          <w:bCs/>
          <w:sz w:val="28"/>
          <w:szCs w:val="28"/>
          <w:lang w:val="uk-UA"/>
        </w:rPr>
        <w:t>бетонної суміші</w:t>
      </w:r>
    </w:p>
    <w:p w:rsidR="00943DCA" w:rsidRPr="00F569C3" w:rsidRDefault="00943DCA" w:rsidP="00F569C3">
      <w:pPr>
        <w:pStyle w:val="a3"/>
        <w:spacing w:line="360" w:lineRule="auto"/>
        <w:ind w:left="0" w:firstLine="709"/>
        <w:jc w:val="both"/>
        <w:rPr>
          <w:sz w:val="28"/>
          <w:szCs w:val="28"/>
          <w:lang w:val="uk-UA"/>
        </w:rPr>
      </w:pPr>
    </w:p>
    <w:p w:rsidR="00F36586" w:rsidRPr="00F569C3" w:rsidRDefault="009A1E87" w:rsidP="00F569C3">
      <w:pPr>
        <w:spacing w:line="360" w:lineRule="auto"/>
        <w:ind w:firstLine="709"/>
        <w:jc w:val="both"/>
        <w:rPr>
          <w:sz w:val="28"/>
          <w:szCs w:val="32"/>
          <w:lang w:val="uk-UA"/>
        </w:rPr>
      </w:pPr>
      <w:r>
        <w:pict>
          <v:shape id="_x0000_i1041" type="#_x0000_t75" style="width:468pt;height:5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2E5B8A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Pr=&quot;002E5B8A&quot; wsp:rsidRDefault=&quot;002E5B8A&quot; wsp:rsidP=&quot;002E5B8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Рџ&lt;/m:t&gt;&lt;/m:r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=&lt;/m:t&gt;&lt;/m:r&gt;&lt;m:d&gt;&lt;m:dPr&gt;&lt;m:begChr m:val=&quot;[&quot;/&gt;&lt;m:endChr m:val=&quot;]&quot;/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100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-&lt;/m:t&gt;&lt;/m:r&gt;&lt;m:d&gt;&lt;m:dPr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Р¦&lt;/m:t&gt;&lt;/m:r&gt;&lt;/m:num&gt;&lt;m:den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П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С†&lt;/m:t&gt;&lt;/m:r&gt;&lt;/m:sub&gt;&lt;/m:sSub&gt;&lt;/m:den&gt;&lt;/m:f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+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Р’&lt;/m:t&gt;&lt;/m:r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+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Р©&lt;/m:t&gt;&lt;/m:r&gt;&lt;/m:num&gt;&lt;m:den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П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С‰&lt;/m:t&gt;&lt;/m:r&gt;&lt;/m:sub&gt;&lt;/m:sSub&gt;&lt;/m:den&gt;&lt;/m:f&gt;&lt;/m:e&gt;&lt;/m:d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В·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П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РЅ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=&lt;/m:t&gt;&lt;/m:r&gt;&lt;m:d&gt;&lt;m:dPr&gt;&lt;m:begChr m:val=&quot;[&quot;/&gt;&lt;m:endChr m:val=&quot;]&quot;/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100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-&lt;/m:t&gt;&lt;/m:r&gt;&lt;m:d&gt;&lt;m:dPr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215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3.20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+161+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1289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2.62&lt;/m:t&gt;&lt;/m:r&gt;&lt;/m:den&gt;&lt;/m:f&gt;&lt;/m:e&gt;&lt;/m:d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2.65=742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РєРі&lt;/m:t&gt;&lt;/m:r&gt;&lt;/m:oMath&gt;&lt;/m:oMathPara&gt;&lt;/w:p&gt;&lt;w:sectPr wsp:rsidR=&quot;00000000&quot; wsp:rsidRPr=&quot;002E5B8A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</w:p>
    <w:p w:rsidR="00855DD9" w:rsidRPr="00F569C3" w:rsidRDefault="00855DD9" w:rsidP="00F569C3">
      <w:pPr>
        <w:spacing w:line="360" w:lineRule="auto"/>
        <w:ind w:firstLine="709"/>
        <w:jc w:val="both"/>
        <w:rPr>
          <w:sz w:val="28"/>
          <w:szCs w:val="32"/>
          <w:lang w:val="uk-UA"/>
        </w:rPr>
      </w:pPr>
      <w:r w:rsidRPr="00F569C3">
        <w:rPr>
          <w:sz w:val="28"/>
          <w:szCs w:val="32"/>
          <w:lang w:val="uk-UA"/>
        </w:rPr>
        <w:t>Ц+П+Щ+В+</w:t>
      </w:r>
      <w:r w:rsidR="00FD7BF7" w:rsidRPr="00FD7BF7">
        <w:rPr>
          <w:sz w:val="28"/>
          <w:szCs w:val="32"/>
          <w:lang w:val="uk-UA"/>
        </w:rPr>
        <w:fldChar w:fldCharType="begin"/>
      </w:r>
      <w:r w:rsidR="00FD7BF7" w:rsidRPr="00FD7BF7">
        <w:rPr>
          <w:sz w:val="28"/>
          <w:szCs w:val="32"/>
          <w:lang w:val="uk-UA"/>
        </w:rPr>
        <w:instrText xml:space="preserve"> QUOTE </w:instrText>
      </w:r>
      <w:r w:rsidR="009A1E87">
        <w:rPr>
          <w:position w:val="-6"/>
        </w:rPr>
        <w:pict>
          <v:shape id="_x0000_i1042" type="#_x0000_t75" style="width:24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04B5F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Default=&quot;00E04B5F&quot; wsp:rsidP=&quot;00E04B5F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Р”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Р»СЃС‚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="00FD7BF7" w:rsidRPr="00FD7BF7">
        <w:rPr>
          <w:sz w:val="28"/>
          <w:szCs w:val="32"/>
          <w:lang w:val="uk-UA"/>
        </w:rPr>
        <w:instrText xml:space="preserve"> </w:instrText>
      </w:r>
      <w:r w:rsidR="00FD7BF7" w:rsidRPr="00FD7BF7">
        <w:rPr>
          <w:sz w:val="28"/>
          <w:szCs w:val="32"/>
          <w:lang w:val="uk-UA"/>
        </w:rPr>
        <w:fldChar w:fldCharType="separate"/>
      </w:r>
      <w:r w:rsidR="009A1E87">
        <w:rPr>
          <w:position w:val="-6"/>
        </w:rPr>
        <w:pict>
          <v:shape id="_x0000_i1043" type="#_x0000_t75" style="width:24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04B5F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Default=&quot;00E04B5F&quot; wsp:rsidP=&quot;00E04B5F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Р”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Р»СЃС‚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="00FD7BF7" w:rsidRPr="00FD7BF7">
        <w:rPr>
          <w:sz w:val="28"/>
          <w:szCs w:val="32"/>
          <w:lang w:val="uk-UA"/>
        </w:rPr>
        <w:fldChar w:fldCharType="end"/>
      </w:r>
      <w:r w:rsidRPr="00F569C3">
        <w:rPr>
          <w:sz w:val="28"/>
          <w:szCs w:val="32"/>
          <w:lang w:val="uk-UA"/>
        </w:rPr>
        <w:t xml:space="preserve"> = 215+742+1289+161+0,43 = 2408 кг.</w:t>
      </w:r>
    </w:p>
    <w:p w:rsidR="00F569C3" w:rsidRPr="00F569C3" w:rsidRDefault="00F569C3" w:rsidP="00F569C3">
      <w:pPr>
        <w:pStyle w:val="a3"/>
        <w:spacing w:line="360" w:lineRule="auto"/>
        <w:ind w:left="709"/>
        <w:jc w:val="both"/>
        <w:rPr>
          <w:bCs/>
          <w:sz w:val="28"/>
          <w:szCs w:val="32"/>
          <w:lang w:val="uk-UA"/>
        </w:rPr>
      </w:pPr>
    </w:p>
    <w:p w:rsidR="00943DCA" w:rsidRPr="00F569C3" w:rsidRDefault="00943DCA" w:rsidP="00F569C3">
      <w:pPr>
        <w:pStyle w:val="a3"/>
        <w:numPr>
          <w:ilvl w:val="1"/>
          <w:numId w:val="7"/>
        </w:numPr>
        <w:spacing w:line="360" w:lineRule="auto"/>
        <w:ind w:left="0" w:firstLine="709"/>
        <w:jc w:val="both"/>
        <w:rPr>
          <w:bCs/>
          <w:sz w:val="28"/>
          <w:szCs w:val="32"/>
          <w:lang w:val="uk-UA"/>
        </w:rPr>
      </w:pPr>
      <w:r w:rsidRPr="00F569C3">
        <w:rPr>
          <w:bCs/>
          <w:sz w:val="28"/>
          <w:szCs w:val="28"/>
          <w:lang w:val="uk-UA"/>
        </w:rPr>
        <w:t>Номінальний склад бетонної суміші за масою в співвідношенні складових до цементу:</w:t>
      </w:r>
    </w:p>
    <w:p w:rsidR="00F569C3" w:rsidRPr="00F569C3" w:rsidRDefault="00F569C3" w:rsidP="00A84179">
      <w:pPr>
        <w:pStyle w:val="a3"/>
        <w:spacing w:line="360" w:lineRule="auto"/>
        <w:ind w:left="709"/>
        <w:jc w:val="both"/>
        <w:rPr>
          <w:bCs/>
          <w:sz w:val="28"/>
          <w:szCs w:val="32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32"/>
          <w:lang w:val="uk-UA"/>
        </w:rPr>
      </w:pPr>
      <w:r w:rsidRPr="00F569C3">
        <w:rPr>
          <w:sz w:val="28"/>
          <w:szCs w:val="32"/>
          <w:lang w:val="uk-UA"/>
        </w:rPr>
        <w:t>Ц : П : Щ = 1</w:t>
      </w:r>
      <w:r w:rsidR="00855DD9" w:rsidRPr="00F569C3">
        <w:rPr>
          <w:sz w:val="28"/>
          <w:szCs w:val="32"/>
          <w:lang w:val="uk-UA"/>
        </w:rPr>
        <w:t xml:space="preserve"> </w:t>
      </w:r>
      <w:r w:rsidRPr="00F569C3">
        <w:rPr>
          <w:sz w:val="28"/>
          <w:szCs w:val="32"/>
          <w:lang w:val="uk-UA"/>
        </w:rPr>
        <w:t>:</w:t>
      </w:r>
      <w:r w:rsidR="00855DD9" w:rsidRPr="00F569C3">
        <w:rPr>
          <w:sz w:val="28"/>
          <w:szCs w:val="32"/>
          <w:lang w:val="uk-UA"/>
        </w:rPr>
        <w:t xml:space="preserve"> 3</w:t>
      </w:r>
      <w:r w:rsidRPr="00F569C3">
        <w:rPr>
          <w:sz w:val="28"/>
          <w:szCs w:val="32"/>
          <w:lang w:val="uk-UA"/>
        </w:rPr>
        <w:t>.</w:t>
      </w:r>
      <w:r w:rsidR="00855DD9" w:rsidRPr="00F569C3">
        <w:rPr>
          <w:sz w:val="28"/>
          <w:szCs w:val="32"/>
          <w:lang w:val="uk-UA"/>
        </w:rPr>
        <w:t>45</w:t>
      </w:r>
      <w:r w:rsidRPr="00F569C3">
        <w:rPr>
          <w:sz w:val="28"/>
          <w:szCs w:val="32"/>
          <w:lang w:val="uk-UA"/>
        </w:rPr>
        <w:t xml:space="preserve"> : </w:t>
      </w:r>
      <w:r w:rsidR="00855DD9" w:rsidRPr="00F569C3">
        <w:rPr>
          <w:sz w:val="28"/>
          <w:szCs w:val="32"/>
          <w:lang w:val="uk-UA"/>
        </w:rPr>
        <w:t>6</w:t>
      </w:r>
      <w:r w:rsidRPr="00F569C3">
        <w:rPr>
          <w:sz w:val="28"/>
          <w:szCs w:val="32"/>
          <w:lang w:val="uk-UA"/>
        </w:rPr>
        <w:t>.</w:t>
      </w:r>
      <w:r w:rsidR="00855DD9" w:rsidRPr="00F569C3">
        <w:rPr>
          <w:sz w:val="28"/>
          <w:szCs w:val="32"/>
          <w:lang w:val="uk-UA"/>
        </w:rPr>
        <w:t>0</w:t>
      </w:r>
    </w:p>
    <w:p w:rsidR="00F569C3" w:rsidRDefault="00F569C3" w:rsidP="00F569C3">
      <w:pPr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855DD9" w:rsidRPr="00F569C3" w:rsidRDefault="00943DCA" w:rsidP="00F569C3">
      <w:pPr>
        <w:spacing w:line="360" w:lineRule="auto"/>
        <w:ind w:firstLine="709"/>
        <w:jc w:val="both"/>
        <w:rPr>
          <w:sz w:val="28"/>
          <w:szCs w:val="32"/>
          <w:lang w:val="uk-UA"/>
        </w:rPr>
      </w:pPr>
      <w:r w:rsidRPr="00F569C3">
        <w:rPr>
          <w:sz w:val="28"/>
          <w:szCs w:val="32"/>
          <w:lang w:val="uk-UA"/>
        </w:rPr>
        <w:t>Номінальний склад бетонної суміші за массою в співвідношенні складових до цементу: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32"/>
          <w:lang w:val="uk-UA"/>
        </w:rPr>
      </w:pPr>
      <w:r w:rsidRPr="00F569C3">
        <w:rPr>
          <w:sz w:val="28"/>
          <w:szCs w:val="32"/>
          <w:lang w:val="uk-UA"/>
        </w:rPr>
        <w:t>Таблиця 3.1 Номінальний склад бетонної суміші</w:t>
      </w:r>
    </w:p>
    <w:tbl>
      <w:tblPr>
        <w:tblW w:w="847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40"/>
        <w:gridCol w:w="1350"/>
        <w:gridCol w:w="1335"/>
        <w:gridCol w:w="1500"/>
        <w:gridCol w:w="3145"/>
      </w:tblGrid>
      <w:tr w:rsidR="00943DCA" w:rsidRPr="00F569C3" w:rsidTr="00F569C3">
        <w:trPr>
          <w:trHeight w:val="345"/>
        </w:trPr>
        <w:tc>
          <w:tcPr>
            <w:tcW w:w="1140" w:type="dxa"/>
            <w:vMerge w:val="restart"/>
          </w:tcPr>
          <w:p w:rsidR="00943DCA" w:rsidRPr="00F569C3" w:rsidRDefault="00943DCA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Ц, кг</w:t>
            </w:r>
          </w:p>
        </w:tc>
        <w:tc>
          <w:tcPr>
            <w:tcW w:w="1350" w:type="dxa"/>
            <w:vMerge w:val="restart"/>
          </w:tcPr>
          <w:p w:rsidR="00943DCA" w:rsidRPr="00F569C3" w:rsidRDefault="00943DCA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П,</w:t>
            </w:r>
            <w:r w:rsidR="00F569C3" w:rsidRPr="00F569C3">
              <w:rPr>
                <w:lang w:val="uk-UA"/>
              </w:rPr>
              <w:t xml:space="preserve"> </w:t>
            </w:r>
            <w:r w:rsidRPr="00F569C3">
              <w:rPr>
                <w:lang w:val="uk-UA"/>
              </w:rPr>
              <w:t>кг</w:t>
            </w:r>
          </w:p>
        </w:tc>
        <w:tc>
          <w:tcPr>
            <w:tcW w:w="1335" w:type="dxa"/>
            <w:vMerge w:val="restart"/>
          </w:tcPr>
          <w:p w:rsidR="00943DCA" w:rsidRPr="00F569C3" w:rsidRDefault="00943DCA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 xml:space="preserve">Щ, </w:t>
            </w:r>
            <w:r w:rsidR="00F569C3">
              <w:rPr>
                <w:lang w:val="uk-UA"/>
              </w:rPr>
              <w:t xml:space="preserve"> </w:t>
            </w:r>
            <w:r w:rsidRPr="00F569C3">
              <w:rPr>
                <w:lang w:val="uk-UA"/>
              </w:rPr>
              <w:t>кг</w:t>
            </w:r>
          </w:p>
        </w:tc>
        <w:tc>
          <w:tcPr>
            <w:tcW w:w="1500" w:type="dxa"/>
            <w:vMerge w:val="restart"/>
          </w:tcPr>
          <w:p w:rsidR="00943DCA" w:rsidRPr="00F569C3" w:rsidRDefault="00943DCA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В,</w:t>
            </w:r>
            <w:r w:rsidR="00F569C3">
              <w:rPr>
                <w:lang w:val="uk-UA"/>
              </w:rPr>
              <w:t xml:space="preserve"> </w:t>
            </w:r>
            <w:r w:rsidRPr="00F569C3">
              <w:rPr>
                <w:lang w:val="uk-UA"/>
              </w:rPr>
              <w:t>л</w:t>
            </w:r>
          </w:p>
        </w:tc>
        <w:tc>
          <w:tcPr>
            <w:tcW w:w="3145" w:type="dxa"/>
          </w:tcPr>
          <w:p w:rsidR="00943DCA" w:rsidRPr="00F569C3" w:rsidRDefault="00943DCA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Добавки</w:t>
            </w:r>
          </w:p>
        </w:tc>
      </w:tr>
      <w:tr w:rsidR="00855DD9" w:rsidRPr="00F569C3" w:rsidTr="00F569C3">
        <w:trPr>
          <w:trHeight w:val="300"/>
        </w:trPr>
        <w:tc>
          <w:tcPr>
            <w:tcW w:w="1140" w:type="dxa"/>
            <w:vMerge/>
          </w:tcPr>
          <w:p w:rsidR="00855DD9" w:rsidRPr="00F569C3" w:rsidRDefault="00855DD9" w:rsidP="00F569C3">
            <w:pPr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1350" w:type="dxa"/>
            <w:vMerge/>
          </w:tcPr>
          <w:p w:rsidR="00855DD9" w:rsidRPr="00F569C3" w:rsidRDefault="00855DD9" w:rsidP="00F569C3">
            <w:pPr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1335" w:type="dxa"/>
            <w:vMerge/>
          </w:tcPr>
          <w:p w:rsidR="00855DD9" w:rsidRPr="00F569C3" w:rsidRDefault="00855DD9" w:rsidP="00F569C3">
            <w:pPr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1500" w:type="dxa"/>
            <w:vMerge/>
          </w:tcPr>
          <w:p w:rsidR="00855DD9" w:rsidRPr="00F569C3" w:rsidRDefault="00855DD9" w:rsidP="00F569C3">
            <w:pPr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3145" w:type="dxa"/>
          </w:tcPr>
          <w:p w:rsidR="00855DD9" w:rsidRPr="00F569C3" w:rsidRDefault="00855DD9" w:rsidP="00F569C3">
            <w:pPr>
              <w:spacing w:line="360" w:lineRule="auto"/>
              <w:jc w:val="both"/>
              <w:rPr>
                <w:vertAlign w:val="subscript"/>
                <w:lang w:val="uk-UA"/>
              </w:rPr>
            </w:pPr>
            <w:r w:rsidRPr="00F569C3">
              <w:rPr>
                <w:lang w:val="uk-UA"/>
              </w:rPr>
              <w:t>ЛСТ Д</w:t>
            </w:r>
            <w:r w:rsidRPr="00F569C3">
              <w:rPr>
                <w:vertAlign w:val="subscript"/>
                <w:lang w:val="uk-UA"/>
              </w:rPr>
              <w:t>с</w:t>
            </w:r>
            <w:r w:rsidRPr="00F569C3">
              <w:rPr>
                <w:lang w:val="uk-UA"/>
              </w:rPr>
              <w:t>/Д</w:t>
            </w:r>
            <w:r w:rsidRPr="00F569C3">
              <w:rPr>
                <w:vertAlign w:val="subscript"/>
                <w:lang w:val="uk-UA"/>
              </w:rPr>
              <w:t xml:space="preserve">в, </w:t>
            </w:r>
            <w:r w:rsidRPr="00F569C3">
              <w:rPr>
                <w:lang w:val="uk-UA"/>
              </w:rPr>
              <w:t>кг/л</w:t>
            </w:r>
          </w:p>
        </w:tc>
      </w:tr>
      <w:tr w:rsidR="00855DD9" w:rsidRPr="00F569C3" w:rsidTr="00F569C3">
        <w:trPr>
          <w:trHeight w:val="76"/>
        </w:trPr>
        <w:tc>
          <w:tcPr>
            <w:tcW w:w="1140" w:type="dxa"/>
          </w:tcPr>
          <w:p w:rsidR="00855DD9" w:rsidRPr="00F569C3" w:rsidRDefault="00855DD9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215</w:t>
            </w:r>
          </w:p>
        </w:tc>
        <w:tc>
          <w:tcPr>
            <w:tcW w:w="1350" w:type="dxa"/>
          </w:tcPr>
          <w:p w:rsidR="00855DD9" w:rsidRPr="00F569C3" w:rsidRDefault="00855DD9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742</w:t>
            </w:r>
          </w:p>
        </w:tc>
        <w:tc>
          <w:tcPr>
            <w:tcW w:w="1335" w:type="dxa"/>
          </w:tcPr>
          <w:p w:rsidR="00855DD9" w:rsidRPr="00F569C3" w:rsidRDefault="00855DD9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1289</w:t>
            </w:r>
          </w:p>
        </w:tc>
        <w:tc>
          <w:tcPr>
            <w:tcW w:w="1500" w:type="dxa"/>
          </w:tcPr>
          <w:p w:rsidR="00855DD9" w:rsidRPr="00F569C3" w:rsidRDefault="00855DD9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161</w:t>
            </w:r>
          </w:p>
        </w:tc>
        <w:tc>
          <w:tcPr>
            <w:tcW w:w="3145" w:type="dxa"/>
          </w:tcPr>
          <w:p w:rsidR="00855DD9" w:rsidRPr="00F569C3" w:rsidRDefault="00855DD9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0.43/0.68</w:t>
            </w:r>
          </w:p>
        </w:tc>
      </w:tr>
    </w:tbl>
    <w:p w:rsidR="00F569C3" w:rsidRPr="00F569C3" w:rsidRDefault="00F569C3" w:rsidP="00F569C3">
      <w:pPr>
        <w:spacing w:line="360" w:lineRule="auto"/>
        <w:jc w:val="both"/>
        <w:rPr>
          <w:sz w:val="28"/>
          <w:szCs w:val="28"/>
          <w:lang w:val="uk-UA"/>
        </w:rPr>
      </w:pPr>
    </w:p>
    <w:p w:rsidR="00943DCA" w:rsidRDefault="00943DCA" w:rsidP="00F569C3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F569C3">
        <w:rPr>
          <w:bCs/>
          <w:sz w:val="28"/>
          <w:szCs w:val="28"/>
          <w:lang w:val="uk-UA"/>
        </w:rPr>
        <w:t>3.8 Перерахунок номінального складу бетону на виробничий з урахуванням вологості крупного і дрібного заповнювачів та вмісту води у ро</w:t>
      </w:r>
      <w:r w:rsidR="00F569C3">
        <w:rPr>
          <w:bCs/>
          <w:sz w:val="28"/>
          <w:szCs w:val="28"/>
          <w:lang w:val="uk-UA"/>
        </w:rPr>
        <w:t>бочих розчинах хімічних добавок</w:t>
      </w:r>
      <w:r w:rsidRPr="00F569C3">
        <w:rPr>
          <w:bCs/>
          <w:sz w:val="28"/>
          <w:szCs w:val="28"/>
          <w:lang w:val="uk-UA"/>
        </w:rPr>
        <w:t>:</w:t>
      </w:r>
    </w:p>
    <w:p w:rsidR="00F569C3" w:rsidRPr="00F569C3" w:rsidRDefault="00F569C3" w:rsidP="00F569C3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32"/>
          <w:lang w:val="uk-UA"/>
        </w:rPr>
      </w:pPr>
      <w:r w:rsidRPr="00F569C3">
        <w:rPr>
          <w:sz w:val="28"/>
          <w:szCs w:val="28"/>
          <w:lang w:val="uk-UA"/>
        </w:rPr>
        <w:t>Ц</w:t>
      </w:r>
      <w:r w:rsidRPr="00F569C3">
        <w:rPr>
          <w:sz w:val="28"/>
          <w:szCs w:val="28"/>
          <w:vertAlign w:val="subscript"/>
          <w:lang w:val="uk-UA"/>
        </w:rPr>
        <w:t>р</w:t>
      </w:r>
      <w:r w:rsidRPr="00F569C3">
        <w:rPr>
          <w:sz w:val="28"/>
          <w:szCs w:val="32"/>
          <w:lang w:val="uk-UA"/>
        </w:rPr>
        <w:t xml:space="preserve"> = </w:t>
      </w:r>
      <w:r w:rsidR="00855DD9" w:rsidRPr="00F569C3">
        <w:rPr>
          <w:sz w:val="28"/>
          <w:szCs w:val="32"/>
          <w:lang w:val="uk-UA"/>
        </w:rPr>
        <w:t>215</w:t>
      </w:r>
      <w:r w:rsidRPr="00F569C3">
        <w:rPr>
          <w:sz w:val="28"/>
          <w:szCs w:val="32"/>
          <w:lang w:val="uk-UA"/>
        </w:rPr>
        <w:t xml:space="preserve"> кг</w:t>
      </w:r>
    </w:p>
    <w:p w:rsidR="0034705A" w:rsidRPr="00F569C3" w:rsidRDefault="009A1E87" w:rsidP="00F569C3">
      <w:pPr>
        <w:spacing w:line="360" w:lineRule="auto"/>
        <w:ind w:firstLine="709"/>
        <w:jc w:val="both"/>
        <w:rPr>
          <w:sz w:val="28"/>
          <w:szCs w:val="32"/>
          <w:lang w:val="uk-UA"/>
        </w:rPr>
      </w:pPr>
      <w:r>
        <w:pict>
          <v:shape id="_x0000_i1044" type="#_x0000_t75" style="width:254.2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174B4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Pr=&quot;002174B4&quot; wsp:rsidRDefault=&quot;002174B4&quot; wsp:rsidP=&quot;002174B4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СЂ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Рџ&lt;/m:t&gt;&lt;/m:r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+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Рџв€™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W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Рї&lt;/m:t&gt;&lt;/m:r&gt;&lt;/m:sub&gt;&lt;/m:sSub&gt;&lt;/m:num&gt;&lt;m:den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100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=742+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742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100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=764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РєРі&lt;/m:t&gt;&lt;/m:r&gt;&lt;/m:oMath&gt;&lt;/m:oMathPara&gt;&lt;/w:p&gt;&lt;w:sectPr wsp:rsidR=&quot;00000000&quot; wsp:rsidRPr=&quot;002174B4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</w:p>
    <w:p w:rsidR="0034705A" w:rsidRPr="00F569C3" w:rsidRDefault="009A1E87" w:rsidP="00F569C3">
      <w:pPr>
        <w:spacing w:line="360" w:lineRule="auto"/>
        <w:ind w:firstLine="709"/>
        <w:jc w:val="both"/>
        <w:rPr>
          <w:sz w:val="28"/>
          <w:szCs w:val="32"/>
          <w:lang w:val="uk-UA"/>
        </w:rPr>
      </w:pPr>
      <w:r>
        <w:pict>
          <v:shape id="_x0000_i1045" type="#_x0000_t75" style="width:290.2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24E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Pr=&quot;0012024E&quot; wsp:rsidRDefault=&quot;0012024E&quot; wsp:rsidP=&quot;0012024E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Р©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СЂ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Р©&lt;/m:t&gt;&lt;/m:r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+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Р©в€™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W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С‰&lt;/m:t&gt;&lt;/m:r&gt;&lt;/m:sub&gt;&lt;/m:sSub&gt;&lt;/m:num&gt;&lt;m:den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100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=1289+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1289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100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=1315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РєРі&lt;/m:t&gt;&lt;/m:r&gt;&lt;/m:oMath&gt;&lt;/m:oMathPara&gt;&lt;/w:p&gt;&lt;w:sectPr wsp:rsidR=&quot;00000000&quot; wsp:rsidRPr=&quot;0012024E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</w:p>
    <w:p w:rsidR="00A8203C" w:rsidRPr="00F569C3" w:rsidRDefault="009A1E87" w:rsidP="00F569C3">
      <w:pPr>
        <w:spacing w:line="360" w:lineRule="auto"/>
        <w:ind w:firstLine="709"/>
        <w:jc w:val="both"/>
        <w:rPr>
          <w:sz w:val="28"/>
          <w:szCs w:val="32"/>
          <w:lang w:val="uk-UA"/>
        </w:rPr>
      </w:pPr>
      <w:r>
        <w:pict>
          <v:shape id="_x0000_i1046" type="#_x0000_t75" style="width:468pt;height:4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93146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Pr=&quot;00C93146&quot; wsp:rsidRDefault=&quot;00C93146&quot; wsp:rsidP=&quot;00C93146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’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СЂ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’-&lt;/m:t&gt;&lt;/m:r&gt;&lt;m:d&gt;&lt;m:dPr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W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ї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 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Рџ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100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+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W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С‰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Р©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100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’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І&lt;/m:t&gt;&lt;/m:r&gt;&lt;/m:sub&gt;&lt;/m:sSub&gt;&lt;/m:e&gt;&lt;/m:d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19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d&gt;&lt;m:dPr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3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74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100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+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1289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100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0,68&lt;/m:t&gt;&lt;/m:r&gt;&lt;/m:e&gt;&lt;/m:d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141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»&lt;/m:t&gt;&lt;/m:r&gt;&lt;/m:oMath&gt;&lt;/m:oMathPara&gt;&lt;/w:p&gt;&lt;w:sectPr wsp:rsidR=&quot;00000000&quot; wsp:rsidRPr=&quot;00C93146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 xml:space="preserve">Ц : П : Щ = 1 : </w:t>
      </w:r>
      <w:r w:rsidR="00855DD9" w:rsidRPr="00F569C3">
        <w:rPr>
          <w:sz w:val="28"/>
          <w:szCs w:val="28"/>
          <w:lang w:val="uk-UA"/>
        </w:rPr>
        <w:t xml:space="preserve">3,55 </w:t>
      </w:r>
      <w:r w:rsidRPr="00F569C3">
        <w:rPr>
          <w:sz w:val="28"/>
          <w:szCs w:val="28"/>
          <w:lang w:val="uk-UA"/>
        </w:rPr>
        <w:t xml:space="preserve">: </w:t>
      </w:r>
      <w:r w:rsidR="00855DD9" w:rsidRPr="00F569C3">
        <w:rPr>
          <w:sz w:val="28"/>
          <w:szCs w:val="28"/>
          <w:lang w:val="uk-UA"/>
        </w:rPr>
        <w:t>6</w:t>
      </w:r>
      <w:r w:rsidRPr="00F569C3">
        <w:rPr>
          <w:sz w:val="28"/>
          <w:szCs w:val="28"/>
          <w:lang w:val="uk-UA"/>
        </w:rPr>
        <w:t>.</w:t>
      </w:r>
      <w:r w:rsidR="00855DD9" w:rsidRPr="00F569C3">
        <w:rPr>
          <w:sz w:val="28"/>
          <w:szCs w:val="28"/>
          <w:lang w:val="uk-UA"/>
        </w:rPr>
        <w:t>12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Таблиця</w:t>
      </w:r>
      <w:r w:rsidR="00F569C3" w:rsidRPr="00F569C3">
        <w:rPr>
          <w:sz w:val="28"/>
          <w:szCs w:val="28"/>
          <w:lang w:val="uk-UA"/>
        </w:rPr>
        <w:t xml:space="preserve"> </w:t>
      </w:r>
      <w:r w:rsidRPr="00F569C3">
        <w:rPr>
          <w:sz w:val="28"/>
          <w:szCs w:val="28"/>
          <w:lang w:val="uk-UA"/>
        </w:rPr>
        <w:t>3.2</w:t>
      </w:r>
      <w:r w:rsidR="00F569C3" w:rsidRPr="00F569C3">
        <w:rPr>
          <w:sz w:val="28"/>
          <w:szCs w:val="28"/>
          <w:lang w:val="uk-UA"/>
        </w:rPr>
        <w:t xml:space="preserve"> </w:t>
      </w:r>
      <w:r w:rsidRPr="00F569C3">
        <w:rPr>
          <w:sz w:val="28"/>
          <w:szCs w:val="28"/>
          <w:lang w:val="uk-UA"/>
        </w:rPr>
        <w:t>Виробничий склад дорожньго цементобетону за масою</w:t>
      </w:r>
    </w:p>
    <w:tbl>
      <w:tblPr>
        <w:tblW w:w="776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40"/>
        <w:gridCol w:w="1350"/>
        <w:gridCol w:w="1335"/>
        <w:gridCol w:w="1500"/>
        <w:gridCol w:w="2436"/>
      </w:tblGrid>
      <w:tr w:rsidR="00943DCA" w:rsidRPr="00F569C3" w:rsidTr="00F569C3">
        <w:trPr>
          <w:trHeight w:val="345"/>
        </w:trPr>
        <w:tc>
          <w:tcPr>
            <w:tcW w:w="1140" w:type="dxa"/>
            <w:vMerge w:val="restart"/>
          </w:tcPr>
          <w:p w:rsidR="00943DCA" w:rsidRPr="00F569C3" w:rsidRDefault="00943DCA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Ц</w:t>
            </w:r>
            <w:r w:rsidRPr="00F569C3">
              <w:rPr>
                <w:vertAlign w:val="subscript"/>
                <w:lang w:val="uk-UA"/>
              </w:rPr>
              <w:t>р</w:t>
            </w:r>
            <w:r w:rsidRPr="00F569C3">
              <w:rPr>
                <w:lang w:val="uk-UA"/>
              </w:rPr>
              <w:t>, кг</w:t>
            </w:r>
          </w:p>
        </w:tc>
        <w:tc>
          <w:tcPr>
            <w:tcW w:w="1350" w:type="dxa"/>
            <w:vMerge w:val="restart"/>
          </w:tcPr>
          <w:p w:rsidR="00943DCA" w:rsidRPr="00F569C3" w:rsidRDefault="00943DCA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П</w:t>
            </w:r>
            <w:r w:rsidRPr="00F569C3">
              <w:rPr>
                <w:vertAlign w:val="subscript"/>
                <w:lang w:val="uk-UA"/>
              </w:rPr>
              <w:t>р</w:t>
            </w:r>
            <w:r w:rsidRPr="00F569C3">
              <w:rPr>
                <w:lang w:val="uk-UA"/>
              </w:rPr>
              <w:t>,</w:t>
            </w:r>
            <w:r w:rsidR="00F569C3" w:rsidRPr="00F569C3">
              <w:rPr>
                <w:lang w:val="uk-UA"/>
              </w:rPr>
              <w:t xml:space="preserve"> </w:t>
            </w:r>
            <w:r w:rsidRPr="00F569C3">
              <w:rPr>
                <w:lang w:val="uk-UA"/>
              </w:rPr>
              <w:t>кг</w:t>
            </w:r>
          </w:p>
        </w:tc>
        <w:tc>
          <w:tcPr>
            <w:tcW w:w="1335" w:type="dxa"/>
            <w:vMerge w:val="restart"/>
          </w:tcPr>
          <w:p w:rsidR="00943DCA" w:rsidRPr="00F569C3" w:rsidRDefault="00943DCA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Щ</w:t>
            </w:r>
            <w:r w:rsidRPr="00F569C3">
              <w:rPr>
                <w:vertAlign w:val="subscript"/>
                <w:lang w:val="uk-UA"/>
              </w:rPr>
              <w:t>р</w:t>
            </w:r>
            <w:r w:rsidRPr="00F569C3">
              <w:rPr>
                <w:lang w:val="uk-UA"/>
              </w:rPr>
              <w:t>, кг</w:t>
            </w:r>
          </w:p>
        </w:tc>
        <w:tc>
          <w:tcPr>
            <w:tcW w:w="1500" w:type="dxa"/>
            <w:vMerge w:val="restart"/>
          </w:tcPr>
          <w:p w:rsidR="00943DCA" w:rsidRPr="00F569C3" w:rsidRDefault="00943DCA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В</w:t>
            </w:r>
            <w:r w:rsidRPr="00F569C3">
              <w:rPr>
                <w:vertAlign w:val="subscript"/>
                <w:lang w:val="uk-UA"/>
              </w:rPr>
              <w:t>р</w:t>
            </w:r>
            <w:r w:rsidRPr="00F569C3">
              <w:rPr>
                <w:lang w:val="uk-UA"/>
              </w:rPr>
              <w:t>,л</w:t>
            </w:r>
          </w:p>
        </w:tc>
        <w:tc>
          <w:tcPr>
            <w:tcW w:w="2436" w:type="dxa"/>
          </w:tcPr>
          <w:p w:rsidR="00943DCA" w:rsidRPr="00F569C3" w:rsidRDefault="00943DCA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Добавки</w:t>
            </w:r>
          </w:p>
        </w:tc>
      </w:tr>
      <w:tr w:rsidR="00855DD9" w:rsidRPr="00F569C3" w:rsidTr="00F569C3">
        <w:trPr>
          <w:trHeight w:val="300"/>
        </w:trPr>
        <w:tc>
          <w:tcPr>
            <w:tcW w:w="1140" w:type="dxa"/>
            <w:vMerge/>
          </w:tcPr>
          <w:p w:rsidR="00855DD9" w:rsidRPr="00F569C3" w:rsidRDefault="00855DD9" w:rsidP="00F569C3">
            <w:pPr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1350" w:type="dxa"/>
            <w:vMerge/>
          </w:tcPr>
          <w:p w:rsidR="00855DD9" w:rsidRPr="00F569C3" w:rsidRDefault="00855DD9" w:rsidP="00F569C3">
            <w:pPr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1335" w:type="dxa"/>
            <w:vMerge/>
          </w:tcPr>
          <w:p w:rsidR="00855DD9" w:rsidRPr="00F569C3" w:rsidRDefault="00855DD9" w:rsidP="00F569C3">
            <w:pPr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1500" w:type="dxa"/>
            <w:vMerge/>
          </w:tcPr>
          <w:p w:rsidR="00855DD9" w:rsidRPr="00F569C3" w:rsidRDefault="00855DD9" w:rsidP="00F569C3">
            <w:pPr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2436" w:type="dxa"/>
          </w:tcPr>
          <w:p w:rsidR="00855DD9" w:rsidRPr="00F569C3" w:rsidRDefault="00855DD9" w:rsidP="00F569C3">
            <w:pPr>
              <w:spacing w:line="360" w:lineRule="auto"/>
              <w:jc w:val="both"/>
              <w:rPr>
                <w:vertAlign w:val="subscript"/>
                <w:lang w:val="uk-UA"/>
              </w:rPr>
            </w:pPr>
            <w:r w:rsidRPr="00F569C3">
              <w:rPr>
                <w:lang w:val="uk-UA"/>
              </w:rPr>
              <w:t>ЛСТ Д</w:t>
            </w:r>
            <w:r w:rsidRPr="00F569C3">
              <w:rPr>
                <w:vertAlign w:val="subscript"/>
                <w:lang w:val="uk-UA"/>
              </w:rPr>
              <w:t>с</w:t>
            </w:r>
            <w:r w:rsidRPr="00F569C3">
              <w:rPr>
                <w:lang w:val="uk-UA"/>
              </w:rPr>
              <w:t>/Д</w:t>
            </w:r>
            <w:r w:rsidRPr="00F569C3">
              <w:rPr>
                <w:vertAlign w:val="subscript"/>
                <w:lang w:val="uk-UA"/>
              </w:rPr>
              <w:t xml:space="preserve">в, </w:t>
            </w:r>
            <w:r w:rsidRPr="00F569C3">
              <w:rPr>
                <w:lang w:val="uk-UA"/>
              </w:rPr>
              <w:t>кг/л</w:t>
            </w:r>
          </w:p>
        </w:tc>
      </w:tr>
      <w:tr w:rsidR="00855DD9" w:rsidRPr="00F569C3" w:rsidTr="00F569C3">
        <w:trPr>
          <w:trHeight w:val="70"/>
        </w:trPr>
        <w:tc>
          <w:tcPr>
            <w:tcW w:w="1140" w:type="dxa"/>
          </w:tcPr>
          <w:p w:rsidR="00855DD9" w:rsidRPr="00F569C3" w:rsidRDefault="00855DD9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215</w:t>
            </w:r>
          </w:p>
        </w:tc>
        <w:tc>
          <w:tcPr>
            <w:tcW w:w="1350" w:type="dxa"/>
          </w:tcPr>
          <w:p w:rsidR="00855DD9" w:rsidRPr="00F569C3" w:rsidRDefault="00855DD9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764</w:t>
            </w:r>
          </w:p>
        </w:tc>
        <w:tc>
          <w:tcPr>
            <w:tcW w:w="1335" w:type="dxa"/>
          </w:tcPr>
          <w:p w:rsidR="00855DD9" w:rsidRPr="00F569C3" w:rsidRDefault="00855DD9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1315</w:t>
            </w:r>
          </w:p>
        </w:tc>
        <w:tc>
          <w:tcPr>
            <w:tcW w:w="1500" w:type="dxa"/>
          </w:tcPr>
          <w:p w:rsidR="00855DD9" w:rsidRPr="00F569C3" w:rsidRDefault="00855DD9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141</w:t>
            </w:r>
          </w:p>
        </w:tc>
        <w:tc>
          <w:tcPr>
            <w:tcW w:w="2436" w:type="dxa"/>
          </w:tcPr>
          <w:p w:rsidR="00855DD9" w:rsidRPr="00F569C3" w:rsidRDefault="00855DD9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0.43/0.68</w:t>
            </w:r>
          </w:p>
        </w:tc>
      </w:tr>
    </w:tbl>
    <w:p w:rsidR="00943DCA" w:rsidRPr="00F569C3" w:rsidRDefault="00943DCA" w:rsidP="00F569C3">
      <w:pPr>
        <w:spacing w:line="360" w:lineRule="auto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F569C3">
        <w:rPr>
          <w:bCs/>
          <w:sz w:val="28"/>
          <w:szCs w:val="28"/>
          <w:lang w:val="uk-UA"/>
        </w:rPr>
        <w:t xml:space="preserve">3.9 Коефіцієнт виходу бетонної суміші </w:t>
      </w:r>
      <w:r w:rsidRPr="00F569C3">
        <w:rPr>
          <w:bCs/>
          <w:sz w:val="28"/>
          <w:szCs w:val="28"/>
          <w:lang w:val="uk-UA"/>
        </w:rPr>
        <w:fldChar w:fldCharType="begin"/>
      </w:r>
      <w:r w:rsidRPr="00F569C3">
        <w:rPr>
          <w:bCs/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34" o:spid="_x0000_i1047" type="#_x0000_t75" style="width:14.25pt;height:16.5pt;visibility:visible;mso-wrap-style:square">
            <v:imagedata r:id="rId24" o:title="" chromakey="white"/>
          </v:shape>
        </w:pict>
      </w:r>
      <w:r w:rsidRPr="00F569C3">
        <w:rPr>
          <w:bCs/>
          <w:sz w:val="28"/>
          <w:szCs w:val="28"/>
          <w:lang w:val="uk-UA"/>
        </w:rPr>
        <w:instrText xml:space="preserve"> </w:instrText>
      </w:r>
      <w:r w:rsidRPr="00F569C3">
        <w:rPr>
          <w:bCs/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35" o:spid="_x0000_i1048" type="#_x0000_t75" style="width:14.25pt;height:16.5pt;visibility:visible;mso-wrap-style:square">
            <v:imagedata r:id="rId24" o:title="" chromakey="white"/>
          </v:shape>
        </w:pict>
      </w:r>
      <w:r w:rsidRPr="00F569C3">
        <w:rPr>
          <w:bCs/>
          <w:sz w:val="28"/>
          <w:szCs w:val="28"/>
          <w:lang w:val="uk-UA"/>
        </w:rPr>
        <w:fldChar w:fldCharType="end"/>
      </w:r>
    </w:p>
    <w:p w:rsidR="00F569C3" w:rsidRDefault="00F569C3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 xml:space="preserve">Визначають коефіцієнт виходу </w:t>
      </w: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36" o:spid="_x0000_i1049" type="#_x0000_t75" style="width:14.25pt;height:16.5pt;visibility:visible;mso-wrap-style:square">
            <v:imagedata r:id="rId25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37" o:spid="_x0000_i1050" type="#_x0000_t75" style="width:14.25pt;height:16.5pt;visibility:visible;mso-wrap-style:square">
            <v:imagedata r:id="rId25" o:title="" chromakey="white"/>
          </v:shape>
        </w:pict>
      </w:r>
      <w:r w:rsidRPr="00F569C3">
        <w:rPr>
          <w:sz w:val="28"/>
          <w:szCs w:val="28"/>
          <w:lang w:val="uk-UA"/>
        </w:rPr>
        <w:fldChar w:fldCharType="end"/>
      </w:r>
      <w:r w:rsidRPr="00F569C3">
        <w:rPr>
          <w:sz w:val="28"/>
          <w:szCs w:val="28"/>
          <w:lang w:val="uk-UA"/>
        </w:rPr>
        <w:t xml:space="preserve"> бетонної суміші:</w:t>
      </w:r>
    </w:p>
    <w:p w:rsidR="00F569C3" w:rsidRPr="00F569C3" w:rsidRDefault="00F569C3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E64CE" w:rsidRPr="00F569C3" w:rsidRDefault="009A1E87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pict>
          <v:shape id="_x0000_i1051" type="#_x0000_t75" style="width:280.5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43233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Pr=&quot;00243233&quot; wsp:rsidRDefault=&quot;00243233&quot; wsp:rsidP=&quot;0024323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ОІ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1000&lt;/m:t&gt;&lt;/m:r&gt;&lt;/m:num&gt;&lt;m:den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V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С†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 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V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ї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V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С‰&lt;/m:t&gt;&lt;/m:r&gt;&lt;/m:sub&gt;&lt;/m:sSub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1000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159,3+493+907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0.64&lt;/m:t&gt;&lt;/m:r&gt;&lt;/m:oMath&gt;&lt;/m:oMathPara&gt;&lt;/w:p&gt;&lt;w:sectPr wsp:rsidR=&quot;00000000&quot; wsp:rsidRPr=&quot;00243233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</w:p>
    <w:p w:rsidR="00BE64CE" w:rsidRPr="00F569C3" w:rsidRDefault="009A1E87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pict>
          <v:shape id="_x0000_i1052" type="#_x0000_t75" style="width:111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D54CE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Pr=&quot;000D54CE&quot; wsp:rsidRDefault=&quot;000D54CE&quot; wsp:rsidP=&quot;000D54CE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V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С†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¦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СЂ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П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С‰&lt;/m:t&gt;&lt;/m:r&gt;&lt;/m:sub&gt;&lt;/m:sSub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159,3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»&lt;/m:t&gt;&lt;/m:r&gt;&lt;/m:oMath&gt;&lt;/m:oMathPara&gt;&lt;/w:p&gt;&lt;w:sectPr wsp:rsidR=&quot;00000000&quot; wsp:rsidRPr=&quot;000D54CE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</w:p>
    <w:p w:rsidR="00943DCA" w:rsidRPr="00F569C3" w:rsidRDefault="009A1E87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pict>
          <v:shape id="_x0000_i1053" type="#_x0000_t75" style="width:103.5pt;height:35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5A6F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Pr=&quot;00CB5A6F&quot; wsp:rsidRDefault=&quot;00CB5A6F&quot; wsp:rsidP=&quot;00CB5A6F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V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ї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СЂ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П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ЅРї&lt;/m:t&gt;&lt;/m:r&gt;&lt;/m:sub&gt;&lt;/m:sSub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493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»&lt;/m:t&gt;&lt;/m:r&gt;&lt;/m:oMath&gt;&lt;/m:oMathPara&gt;&lt;/w:p&gt;&lt;w:sectPr wsp:rsidR=&quot;00000000&quot; wsp:rsidRPr=&quot;00CB5A6F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</w:p>
    <w:p w:rsidR="000F4950" w:rsidRPr="00F569C3" w:rsidRDefault="009A1E87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pict>
          <v:shape id="_x0000_i1054" type="#_x0000_t75" style="width:111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4E66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Pr=&quot;00D44E66&quot; wsp:rsidRDefault=&quot;00D44E66&quot; wsp:rsidP=&quot;00D44E66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V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С‰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©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СЂ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П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ЅС‰&lt;/m:t&gt;&lt;/m:r&gt;&lt;/m:sub&gt;&lt;/m:sSub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907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»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.&lt;/m:t&gt;&lt;/m:r&gt;&lt;/m:oMath&gt;&lt;/m:oMathPara&gt;&lt;/w:p&gt;&lt;w:sectPr wsp:rsidR=&quot;00000000&quot; wsp:rsidRPr=&quot;00D44E66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Підбираємо бетонозмішувач примусової дії з вертикальними розмішувальними валами.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Бетонозмішувач СБ-93:</w:t>
      </w:r>
    </w:p>
    <w:p w:rsidR="00943DCA" w:rsidRPr="00F569C3" w:rsidRDefault="00943DCA" w:rsidP="00F569C3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ємність по завантаженню, л – 1500;</w:t>
      </w:r>
    </w:p>
    <w:p w:rsidR="00943DCA" w:rsidRPr="00F569C3" w:rsidRDefault="00943DCA" w:rsidP="00F569C3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найбільша крупність зерен, мм – 70;</w:t>
      </w:r>
    </w:p>
    <w:p w:rsidR="00943DCA" w:rsidRPr="00F569C3" w:rsidRDefault="00943DCA" w:rsidP="00F569C3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потужність електродвигуна, кВ – 40;</w:t>
      </w:r>
    </w:p>
    <w:p w:rsidR="00943DCA" w:rsidRPr="00F569C3" w:rsidRDefault="00943DCA" w:rsidP="00F569C3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об’єм замісу бетонозмішувача СБ-93 при коефіцієнті виходу бетонної суміші</w:t>
      </w:r>
      <w:r w:rsidR="00FD7BF7" w:rsidRPr="00FD7BF7">
        <w:rPr>
          <w:sz w:val="28"/>
          <w:szCs w:val="28"/>
          <w:lang w:val="uk-UA"/>
        </w:rPr>
        <w:fldChar w:fldCharType="begin"/>
      </w:r>
      <w:r w:rsidR="00FD7BF7" w:rsidRPr="00FD7BF7">
        <w:rPr>
          <w:sz w:val="28"/>
          <w:szCs w:val="28"/>
          <w:lang w:val="uk-UA"/>
        </w:rPr>
        <w:instrText xml:space="preserve"> QUOTE </w:instrText>
      </w:r>
      <w:r w:rsidR="009A1E87">
        <w:rPr>
          <w:position w:val="-6"/>
        </w:rPr>
        <w:pict>
          <v:shape id="_x0000_i1055" type="#_x0000_t75" style="width:52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03D7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Default=&quot;009203D7&quot; wsp:rsidP=&quot;009203D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ОІ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0.64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FD7BF7" w:rsidRPr="00FD7BF7">
        <w:rPr>
          <w:sz w:val="28"/>
          <w:szCs w:val="28"/>
          <w:lang w:val="uk-UA"/>
        </w:rPr>
        <w:instrText xml:space="preserve"> </w:instrText>
      </w:r>
      <w:r w:rsidR="00FD7BF7" w:rsidRPr="00FD7BF7">
        <w:rPr>
          <w:sz w:val="28"/>
          <w:szCs w:val="28"/>
          <w:lang w:val="uk-UA"/>
        </w:rPr>
        <w:fldChar w:fldCharType="separate"/>
      </w:r>
      <w:r w:rsidR="009A1E87">
        <w:rPr>
          <w:position w:val="-6"/>
        </w:rPr>
        <w:pict>
          <v:shape id="_x0000_i1056" type="#_x0000_t75" style="width:52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03D7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Default=&quot;009203D7&quot; wsp:rsidP=&quot;009203D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ОІ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0.64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FD7BF7" w:rsidRPr="00FD7BF7">
        <w:rPr>
          <w:sz w:val="28"/>
          <w:szCs w:val="28"/>
          <w:lang w:val="uk-UA"/>
        </w:rPr>
        <w:fldChar w:fldCharType="end"/>
      </w:r>
      <w:r w:rsidRPr="00F569C3">
        <w:rPr>
          <w:sz w:val="28"/>
          <w:szCs w:val="28"/>
          <w:lang w:val="uk-UA"/>
        </w:rPr>
        <w:t xml:space="preserve">. </w:t>
      </w:r>
    </w:p>
    <w:p w:rsidR="00943DCA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Визначаємо необхідну кількість матеріалу для приготування одного замісу ємкістю 1</w:t>
      </w:r>
      <w:r w:rsidR="00855DD9" w:rsidRPr="00F569C3">
        <w:rPr>
          <w:sz w:val="28"/>
          <w:szCs w:val="28"/>
          <w:lang w:val="uk-UA"/>
        </w:rPr>
        <w:t>500</w:t>
      </w:r>
      <w:r w:rsidRPr="00F569C3">
        <w:rPr>
          <w:sz w:val="28"/>
          <w:szCs w:val="28"/>
          <w:lang w:val="uk-UA"/>
        </w:rPr>
        <w:t xml:space="preserve"> л за формулою:</w:t>
      </w:r>
    </w:p>
    <w:p w:rsidR="00F569C3" w:rsidRPr="00F569C3" w:rsidRDefault="00F569C3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F4950" w:rsidRPr="00F569C3" w:rsidRDefault="009A1E87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pict>
          <v:shape id="_x0000_i1057" type="#_x0000_t75" style="width:265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C4BE3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Pr=&quot;002C4BE3&quot; wsp:rsidRDefault=&quot;002C4BE3&quot; wsp:rsidP=&quot;002C4BE3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¦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·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¦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СЂ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V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ї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ОІ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1000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21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150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0.64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1000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206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єРі&lt;/m:t&gt;&lt;/m:r&gt;&lt;/m:oMath&gt;&lt;/m:oMathPara&gt;&lt;/w:p&gt;&lt;w:sectPr wsp:rsidR=&quot;00000000&quot; wsp:rsidRPr=&quot;002C4BE3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</w:p>
    <w:p w:rsidR="00620675" w:rsidRPr="00F569C3" w:rsidRDefault="009A1E87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pict>
          <v:shape id="_x0000_i1058" type="#_x0000_t75" style="width:267.7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866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Pr=&quot;00CB2866&quot; wsp:rsidRDefault=&quot;00CB2866&quot; wsp:rsidP=&quot;00CB2866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·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СЂ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V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ї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 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ОІ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1000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764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150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0.64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1000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733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єРі&lt;/m:t&gt;&lt;/m:r&gt;&lt;/m:oMath&gt;&lt;/m:oMathPara&gt;&lt;/w:p&gt;&lt;w:sectPr wsp:rsidR=&quot;00000000&quot; wsp:rsidRPr=&quot;00CB2866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</w:p>
    <w:p w:rsidR="00620675" w:rsidRPr="00F569C3" w:rsidRDefault="009A1E87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pict>
          <v:shape id="_x0000_i1059" type="#_x0000_t75" style="width:4in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1B06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Pr=&quot;00B21B06&quot; wsp:rsidRDefault=&quot;00B21B06&quot; wsp:rsidP=&quot;00B21B06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©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·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©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СЂ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V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ї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ОІ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1000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131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150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0.64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1000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1262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єРі&lt;/m:t&gt;&lt;/m:r&gt;&lt;/m:oMath&gt;&lt;/m:oMathPara&gt;&lt;/w:p&gt;&lt;w:sectPr wsp:rsidR=&quot;00000000&quot; wsp:rsidRPr=&quot;00B21B06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</w:p>
    <w:p w:rsidR="009A0A92" w:rsidRPr="00F569C3" w:rsidRDefault="009A1E87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pict>
          <v:shape id="_x0000_i1060" type="#_x0000_t75" style="width:258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30A88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Pr=&quot;00D30A88&quot; wsp:rsidRDefault=&quot;00D30A88&quot; wsp:rsidP=&quot;00D30A88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’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·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’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СЂ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V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ї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ОІ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1000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141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150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0.64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1000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135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»&lt;/m:t&gt;&lt;/m:r&gt;&lt;/m:oMath&gt;&lt;/m:oMathPara&gt;&lt;/w:p&gt;&lt;w:sectPr wsp:rsidR=&quot;00000000&quot; wsp:rsidRPr=&quot;00D30A88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</w:p>
    <w:p w:rsidR="00943DCA" w:rsidRPr="00F569C3" w:rsidRDefault="003C4B45" w:rsidP="00F569C3">
      <w:pPr>
        <w:spacing w:line="360" w:lineRule="auto"/>
        <w:ind w:firstLine="709"/>
        <w:jc w:val="both"/>
        <w:rPr>
          <w:sz w:val="28"/>
          <w:szCs w:val="32"/>
          <w:lang w:val="uk-UA"/>
        </w:rPr>
      </w:pPr>
      <w:r w:rsidRPr="00F569C3">
        <w:rPr>
          <w:sz w:val="28"/>
          <w:szCs w:val="28"/>
          <w:lang w:val="uk-UA"/>
        </w:rPr>
        <w:t>ЛСТ(</w:t>
      </w:r>
      <w:r w:rsidR="00FD7BF7" w:rsidRPr="00FD7BF7">
        <w:rPr>
          <w:sz w:val="28"/>
          <w:szCs w:val="32"/>
          <w:lang w:val="uk-UA"/>
        </w:rPr>
        <w:fldChar w:fldCharType="begin"/>
      </w:r>
      <w:r w:rsidR="00FD7BF7" w:rsidRPr="00FD7BF7">
        <w:rPr>
          <w:sz w:val="28"/>
          <w:szCs w:val="32"/>
          <w:lang w:val="uk-UA"/>
        </w:rPr>
        <w:instrText xml:space="preserve"> QUOTE </w:instrText>
      </w:r>
      <w:r w:rsidR="009A1E87">
        <w:rPr>
          <w:position w:val="-15"/>
        </w:rPr>
        <w:pict>
          <v:shape id="_x0000_i1061" type="#_x0000_t75" style="width:153.7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B00F5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Default=&quot;003B00F5&quot; wsp:rsidP=&quot;003B00F5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Р”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РІ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)=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0,68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150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0.64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1000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=0.65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  <w:r w:rsidR="00FD7BF7" w:rsidRPr="00FD7BF7">
        <w:rPr>
          <w:sz w:val="28"/>
          <w:szCs w:val="32"/>
          <w:lang w:val="uk-UA"/>
        </w:rPr>
        <w:instrText xml:space="preserve"> </w:instrText>
      </w:r>
      <w:r w:rsidR="00FD7BF7" w:rsidRPr="00FD7BF7">
        <w:rPr>
          <w:sz w:val="28"/>
          <w:szCs w:val="32"/>
          <w:lang w:val="uk-UA"/>
        </w:rPr>
        <w:fldChar w:fldCharType="separate"/>
      </w:r>
      <w:r w:rsidR="009A1E87">
        <w:rPr>
          <w:position w:val="-15"/>
        </w:rPr>
        <w:pict>
          <v:shape id="_x0000_i1062" type="#_x0000_t75" style="width:153.7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B00F5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Default=&quot;003B00F5&quot; wsp:rsidP=&quot;003B00F5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Р”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РІ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)=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0,68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150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2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0.64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1000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32&quot;/&gt;&lt;w:lang w:val=&quot;UK&quot;/&gt;&lt;/w:rPr&gt;&lt;m:t&gt;=0.65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  <w:r w:rsidR="00FD7BF7" w:rsidRPr="00FD7BF7">
        <w:rPr>
          <w:sz w:val="28"/>
          <w:szCs w:val="32"/>
          <w:lang w:val="uk-UA"/>
        </w:rPr>
        <w:fldChar w:fldCharType="end"/>
      </w:r>
      <w:r w:rsidR="00BF31A4" w:rsidRPr="00F569C3">
        <w:rPr>
          <w:sz w:val="28"/>
          <w:szCs w:val="32"/>
          <w:lang w:val="uk-UA"/>
        </w:rPr>
        <w:t>л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Таблиця 3.3 Витрати вихідних матеріалів на один заміс бетонозмішувача</w:t>
      </w:r>
    </w:p>
    <w:tbl>
      <w:tblPr>
        <w:tblW w:w="776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40"/>
        <w:gridCol w:w="1350"/>
        <w:gridCol w:w="1335"/>
        <w:gridCol w:w="1500"/>
        <w:gridCol w:w="2436"/>
      </w:tblGrid>
      <w:tr w:rsidR="00943DCA" w:rsidRPr="00F569C3" w:rsidTr="00B94CC8">
        <w:trPr>
          <w:trHeight w:val="345"/>
        </w:trPr>
        <w:tc>
          <w:tcPr>
            <w:tcW w:w="1140" w:type="dxa"/>
            <w:vMerge w:val="restart"/>
          </w:tcPr>
          <w:p w:rsidR="00943DCA" w:rsidRPr="00F569C3" w:rsidRDefault="00943DCA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Ц, кг</w:t>
            </w:r>
          </w:p>
        </w:tc>
        <w:tc>
          <w:tcPr>
            <w:tcW w:w="1350" w:type="dxa"/>
            <w:vMerge w:val="restart"/>
          </w:tcPr>
          <w:p w:rsidR="00943DCA" w:rsidRPr="00F569C3" w:rsidRDefault="00943DCA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П,</w:t>
            </w:r>
            <w:r w:rsidR="00F569C3" w:rsidRPr="00F569C3">
              <w:rPr>
                <w:lang w:val="uk-UA"/>
              </w:rPr>
              <w:t xml:space="preserve"> </w:t>
            </w:r>
            <w:r w:rsidRPr="00F569C3">
              <w:rPr>
                <w:lang w:val="uk-UA"/>
              </w:rPr>
              <w:t>кг</w:t>
            </w:r>
          </w:p>
        </w:tc>
        <w:tc>
          <w:tcPr>
            <w:tcW w:w="1335" w:type="dxa"/>
            <w:vMerge w:val="restart"/>
          </w:tcPr>
          <w:p w:rsidR="00943DCA" w:rsidRPr="00F569C3" w:rsidRDefault="00943DCA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Щ, кг</w:t>
            </w:r>
          </w:p>
        </w:tc>
        <w:tc>
          <w:tcPr>
            <w:tcW w:w="1500" w:type="dxa"/>
            <w:vMerge w:val="restart"/>
          </w:tcPr>
          <w:p w:rsidR="00943DCA" w:rsidRPr="00F569C3" w:rsidRDefault="00943DCA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В,</w:t>
            </w:r>
            <w:r w:rsidR="00E313B1" w:rsidRPr="00F569C3">
              <w:rPr>
                <w:lang w:val="uk-UA"/>
              </w:rPr>
              <w:t>Л</w:t>
            </w:r>
          </w:p>
        </w:tc>
        <w:tc>
          <w:tcPr>
            <w:tcW w:w="2436" w:type="dxa"/>
          </w:tcPr>
          <w:p w:rsidR="00943DCA" w:rsidRPr="00F569C3" w:rsidRDefault="00943DCA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Добавки</w:t>
            </w:r>
          </w:p>
        </w:tc>
      </w:tr>
      <w:tr w:rsidR="00855DD9" w:rsidRPr="00F569C3" w:rsidTr="00B94CC8">
        <w:trPr>
          <w:trHeight w:val="300"/>
        </w:trPr>
        <w:tc>
          <w:tcPr>
            <w:tcW w:w="1140" w:type="dxa"/>
            <w:vMerge/>
          </w:tcPr>
          <w:p w:rsidR="00855DD9" w:rsidRPr="00F569C3" w:rsidRDefault="00855DD9" w:rsidP="00F569C3">
            <w:pPr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1350" w:type="dxa"/>
            <w:vMerge/>
          </w:tcPr>
          <w:p w:rsidR="00855DD9" w:rsidRPr="00F569C3" w:rsidRDefault="00855DD9" w:rsidP="00F569C3">
            <w:pPr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1335" w:type="dxa"/>
            <w:vMerge/>
          </w:tcPr>
          <w:p w:rsidR="00855DD9" w:rsidRPr="00F569C3" w:rsidRDefault="00855DD9" w:rsidP="00F569C3">
            <w:pPr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1500" w:type="dxa"/>
            <w:vMerge/>
          </w:tcPr>
          <w:p w:rsidR="00855DD9" w:rsidRPr="00F569C3" w:rsidRDefault="00855DD9" w:rsidP="00F569C3">
            <w:pPr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2436" w:type="dxa"/>
          </w:tcPr>
          <w:p w:rsidR="00855DD9" w:rsidRPr="00F569C3" w:rsidRDefault="00855DD9" w:rsidP="00F569C3">
            <w:pPr>
              <w:spacing w:line="360" w:lineRule="auto"/>
              <w:jc w:val="both"/>
              <w:rPr>
                <w:vertAlign w:val="subscript"/>
                <w:lang w:val="uk-UA"/>
              </w:rPr>
            </w:pPr>
            <w:r w:rsidRPr="00F569C3">
              <w:rPr>
                <w:lang w:val="uk-UA"/>
              </w:rPr>
              <w:t>ЛСТ ,кг/л</w:t>
            </w:r>
          </w:p>
        </w:tc>
      </w:tr>
      <w:tr w:rsidR="00855DD9" w:rsidRPr="00F569C3" w:rsidTr="00B94CC8">
        <w:trPr>
          <w:trHeight w:val="70"/>
        </w:trPr>
        <w:tc>
          <w:tcPr>
            <w:tcW w:w="1140" w:type="dxa"/>
          </w:tcPr>
          <w:p w:rsidR="00855DD9" w:rsidRPr="00F569C3" w:rsidRDefault="00855DD9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206</w:t>
            </w:r>
          </w:p>
        </w:tc>
        <w:tc>
          <w:tcPr>
            <w:tcW w:w="1350" w:type="dxa"/>
          </w:tcPr>
          <w:p w:rsidR="00855DD9" w:rsidRPr="00F569C3" w:rsidRDefault="00855DD9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733</w:t>
            </w:r>
          </w:p>
        </w:tc>
        <w:tc>
          <w:tcPr>
            <w:tcW w:w="1335" w:type="dxa"/>
          </w:tcPr>
          <w:p w:rsidR="00855DD9" w:rsidRPr="00F569C3" w:rsidRDefault="00855DD9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1262</w:t>
            </w:r>
          </w:p>
        </w:tc>
        <w:tc>
          <w:tcPr>
            <w:tcW w:w="1500" w:type="dxa"/>
          </w:tcPr>
          <w:p w:rsidR="00855DD9" w:rsidRPr="00F569C3" w:rsidRDefault="00855DD9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135</w:t>
            </w:r>
          </w:p>
        </w:tc>
        <w:tc>
          <w:tcPr>
            <w:tcW w:w="2436" w:type="dxa"/>
          </w:tcPr>
          <w:p w:rsidR="00855DD9" w:rsidRPr="00F569C3" w:rsidRDefault="00855DD9" w:rsidP="00F569C3">
            <w:pPr>
              <w:spacing w:line="360" w:lineRule="auto"/>
              <w:jc w:val="both"/>
              <w:rPr>
                <w:lang w:val="uk-UA"/>
              </w:rPr>
            </w:pPr>
            <w:r w:rsidRPr="00F569C3">
              <w:rPr>
                <w:lang w:val="uk-UA"/>
              </w:rPr>
              <w:t>0.65</w:t>
            </w:r>
          </w:p>
        </w:tc>
      </w:tr>
    </w:tbl>
    <w:p w:rsidR="00B94CC8" w:rsidRDefault="00B94CC8">
      <w:pPr>
        <w:widowControl/>
        <w:autoSpaceDE/>
        <w:autoSpaceDN/>
        <w:adjustRightInd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br w:type="page"/>
      </w:r>
    </w:p>
    <w:p w:rsidR="00943DCA" w:rsidRPr="00F569C3" w:rsidRDefault="00943DCA" w:rsidP="00F569C3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bCs/>
          <w:sz w:val="28"/>
          <w:szCs w:val="28"/>
          <w:lang w:val="uk-UA"/>
        </w:rPr>
      </w:pPr>
      <w:r w:rsidRPr="00F569C3">
        <w:rPr>
          <w:bCs/>
          <w:sz w:val="28"/>
          <w:szCs w:val="28"/>
          <w:lang w:val="uk-UA"/>
        </w:rPr>
        <w:t>ПРОЕКТУВАННЯ БЕТОНОЗМІШУВАЛЬНОГО ВИРОБНИЦТВА</w:t>
      </w:r>
    </w:p>
    <w:p w:rsidR="00B94CC8" w:rsidRDefault="00B94CC8" w:rsidP="00B94CC8">
      <w:pPr>
        <w:pStyle w:val="a3"/>
        <w:spacing w:line="360" w:lineRule="auto"/>
        <w:ind w:left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Визначаємо річний фонд роботи підприємства:</w:t>
      </w:r>
    </w:p>
    <w:p w:rsidR="00B94CC8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vertAlign w:val="subscript"/>
          <w:lang w:val="uk-UA"/>
        </w:rPr>
      </w:pPr>
      <w:r w:rsidRPr="00F569C3">
        <w:rPr>
          <w:sz w:val="28"/>
          <w:szCs w:val="28"/>
          <w:lang w:val="uk-UA"/>
        </w:rPr>
        <w:t>Т</w:t>
      </w:r>
      <w:r w:rsidRPr="00F569C3">
        <w:rPr>
          <w:sz w:val="28"/>
          <w:szCs w:val="28"/>
          <w:vertAlign w:val="subscript"/>
          <w:lang w:val="uk-UA"/>
        </w:rPr>
        <w:t xml:space="preserve">річ </w:t>
      </w:r>
      <w:r w:rsidRPr="00F569C3">
        <w:rPr>
          <w:sz w:val="28"/>
          <w:szCs w:val="28"/>
          <w:lang w:val="uk-UA"/>
        </w:rPr>
        <w:t>=Т</w:t>
      </w:r>
      <w:r w:rsidRPr="00F569C3">
        <w:rPr>
          <w:sz w:val="28"/>
          <w:szCs w:val="28"/>
          <w:vertAlign w:val="subscript"/>
          <w:lang w:val="uk-UA"/>
        </w:rPr>
        <w:t>н</w:t>
      </w:r>
      <w:r w:rsidRPr="00F569C3">
        <w:rPr>
          <w:sz w:val="28"/>
          <w:szCs w:val="28"/>
          <w:lang w:val="uk-UA"/>
        </w:rPr>
        <w:t xml:space="preserve"> - Т</w:t>
      </w:r>
      <w:r w:rsidRPr="00F569C3">
        <w:rPr>
          <w:sz w:val="28"/>
          <w:szCs w:val="28"/>
          <w:vertAlign w:val="subscript"/>
          <w:lang w:val="uk-UA"/>
        </w:rPr>
        <w:t>рем</w:t>
      </w:r>
    </w:p>
    <w:p w:rsidR="00B94CC8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де Т</w:t>
      </w:r>
      <w:r w:rsidRPr="00F569C3">
        <w:rPr>
          <w:sz w:val="28"/>
          <w:szCs w:val="28"/>
          <w:vertAlign w:val="subscript"/>
          <w:lang w:val="uk-UA"/>
        </w:rPr>
        <w:t>н</w:t>
      </w:r>
      <w:r w:rsidR="00F569C3" w:rsidRPr="00F569C3">
        <w:rPr>
          <w:sz w:val="28"/>
          <w:szCs w:val="28"/>
          <w:vertAlign w:val="subscript"/>
          <w:lang w:val="uk-UA"/>
        </w:rPr>
        <w:t xml:space="preserve"> </w:t>
      </w:r>
      <w:r w:rsidRPr="00F569C3">
        <w:rPr>
          <w:sz w:val="28"/>
          <w:szCs w:val="28"/>
          <w:lang w:val="uk-UA"/>
        </w:rPr>
        <w:t>- номінальний фонд робочого часу ( вихідні дані);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Т</w:t>
      </w:r>
      <w:r w:rsidRPr="00F569C3">
        <w:rPr>
          <w:sz w:val="28"/>
          <w:szCs w:val="28"/>
          <w:vertAlign w:val="subscript"/>
          <w:lang w:val="uk-UA"/>
        </w:rPr>
        <w:t>рем</w:t>
      </w:r>
      <w:r w:rsidRPr="00F569C3">
        <w:rPr>
          <w:sz w:val="28"/>
          <w:szCs w:val="28"/>
          <w:lang w:val="uk-UA"/>
        </w:rPr>
        <w:t xml:space="preserve"> – кількість робочих діб, відведені на ремонтні роботи обладнання ( по ДБН А.3.1-8-96).</w:t>
      </w:r>
    </w:p>
    <w:p w:rsidR="00B94CC8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Т</w:t>
      </w:r>
      <w:r w:rsidRPr="00F569C3">
        <w:rPr>
          <w:sz w:val="28"/>
          <w:szCs w:val="28"/>
          <w:vertAlign w:val="subscript"/>
          <w:lang w:val="uk-UA"/>
        </w:rPr>
        <w:t>річ</w:t>
      </w:r>
      <w:r w:rsidRPr="00F569C3">
        <w:rPr>
          <w:sz w:val="28"/>
          <w:szCs w:val="28"/>
          <w:lang w:val="uk-UA"/>
        </w:rPr>
        <w:t xml:space="preserve"> = 260 – 7 = 253 доби</w:t>
      </w:r>
    </w:p>
    <w:p w:rsidR="00943DCA" w:rsidRPr="00F569C3" w:rsidRDefault="00943DCA" w:rsidP="00B94CC8">
      <w:pPr>
        <w:spacing w:line="360" w:lineRule="auto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В</w:t>
      </w:r>
      <w:r w:rsidR="00B94CC8">
        <w:rPr>
          <w:sz w:val="28"/>
          <w:szCs w:val="28"/>
          <w:lang w:val="uk-UA"/>
        </w:rPr>
        <w:t>изначаємо річний фонд в годинах</w:t>
      </w:r>
    </w:p>
    <w:p w:rsidR="00B94CC8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Т</w:t>
      </w:r>
      <w:r w:rsidRPr="00F569C3">
        <w:rPr>
          <w:sz w:val="28"/>
          <w:szCs w:val="28"/>
          <w:vertAlign w:val="subscript"/>
          <w:lang w:val="uk-UA"/>
        </w:rPr>
        <w:t>річ</w:t>
      </w:r>
      <w:r w:rsidRPr="00F569C3">
        <w:rPr>
          <w:sz w:val="28"/>
          <w:szCs w:val="28"/>
          <w:lang w:val="uk-UA"/>
        </w:rPr>
        <w:t xml:space="preserve"> = Т</w:t>
      </w:r>
      <w:r w:rsidRPr="00F569C3">
        <w:rPr>
          <w:sz w:val="28"/>
          <w:szCs w:val="28"/>
          <w:vertAlign w:val="subscript"/>
          <w:lang w:val="uk-UA"/>
        </w:rPr>
        <w:t xml:space="preserve">річ </w:t>
      </w:r>
      <w:r w:rsidRPr="00F569C3">
        <w:rPr>
          <w:sz w:val="28"/>
          <w:szCs w:val="28"/>
          <w:lang w:val="uk-UA"/>
        </w:rPr>
        <w:t>(g)</w:t>
      </w: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60" o:spid="_x0000_i1063" type="#_x0000_t75" style="width:7.5pt;height:11.25pt;visibility:visible;mso-wrap-style:square">
            <v:imagedata r:id="rId36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61" o:spid="_x0000_i1064" type="#_x0000_t75" style="width:7.5pt;height:11.25pt;visibility:visible;mso-wrap-style:square">
            <v:imagedata r:id="rId36" o:title="" chromakey="white"/>
          </v:shape>
        </w:pict>
      </w:r>
      <w:r w:rsidRPr="00F569C3">
        <w:rPr>
          <w:sz w:val="28"/>
          <w:szCs w:val="28"/>
          <w:lang w:val="uk-UA"/>
        </w:rPr>
        <w:fldChar w:fldCharType="end"/>
      </w:r>
      <w:r w:rsidRPr="00F569C3">
        <w:rPr>
          <w:sz w:val="28"/>
          <w:szCs w:val="28"/>
          <w:lang w:val="uk-UA"/>
        </w:rPr>
        <w:t>n</w:t>
      </w:r>
      <w:r w:rsidRPr="00F569C3">
        <w:rPr>
          <w:sz w:val="28"/>
          <w:szCs w:val="28"/>
          <w:vertAlign w:val="subscript"/>
          <w:lang w:val="uk-UA"/>
        </w:rPr>
        <w:t>зм</w:t>
      </w: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62" o:spid="_x0000_i1065" type="#_x0000_t75" style="width:7.5pt;height:11.25pt;visibility:visible;mso-wrap-style:square">
            <v:imagedata r:id="rId36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63" o:spid="_x0000_i1066" type="#_x0000_t75" style="width:7.5pt;height:11.25pt;visibility:visible;mso-wrap-style:square">
            <v:imagedata r:id="rId36" o:title="" chromakey="white"/>
          </v:shape>
        </w:pict>
      </w:r>
      <w:r w:rsidRPr="00F569C3">
        <w:rPr>
          <w:sz w:val="28"/>
          <w:szCs w:val="28"/>
          <w:lang w:val="uk-UA"/>
        </w:rPr>
        <w:fldChar w:fldCharType="end"/>
      </w:r>
      <w:r w:rsidRPr="00F569C3">
        <w:rPr>
          <w:sz w:val="28"/>
          <w:szCs w:val="28"/>
          <w:lang w:val="uk-UA"/>
        </w:rPr>
        <w:t xml:space="preserve"> n</w:t>
      </w:r>
      <w:r w:rsidRPr="00F569C3">
        <w:rPr>
          <w:sz w:val="28"/>
          <w:szCs w:val="28"/>
          <w:vertAlign w:val="subscript"/>
          <w:lang w:val="uk-UA"/>
        </w:rPr>
        <w:t>год</w:t>
      </w: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64" o:spid="_x0000_i1067" type="#_x0000_t75" style="width:7.5pt;height:11.25pt;visibility:visible;mso-wrap-style:square">
            <v:imagedata r:id="rId36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65" o:spid="_x0000_i1068" type="#_x0000_t75" style="width:7.5pt;height:11.25pt;visibility:visible;mso-wrap-style:square">
            <v:imagedata r:id="rId36" o:title="" chromakey="white"/>
          </v:shape>
        </w:pict>
      </w:r>
      <w:r w:rsidRPr="00F569C3">
        <w:rPr>
          <w:sz w:val="28"/>
          <w:szCs w:val="28"/>
          <w:lang w:val="uk-UA"/>
        </w:rPr>
        <w:fldChar w:fldCharType="end"/>
      </w:r>
      <w:r w:rsidRPr="00F569C3">
        <w:rPr>
          <w:sz w:val="28"/>
          <w:szCs w:val="28"/>
          <w:lang w:val="uk-UA"/>
        </w:rPr>
        <w:t>n</w:t>
      </w:r>
      <w:r w:rsidRPr="00F569C3">
        <w:rPr>
          <w:sz w:val="28"/>
          <w:szCs w:val="28"/>
          <w:vertAlign w:val="subscript"/>
          <w:lang w:val="uk-UA"/>
        </w:rPr>
        <w:t>в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де</w:t>
      </w:r>
      <w:r w:rsidR="00F569C3" w:rsidRPr="00F569C3">
        <w:rPr>
          <w:sz w:val="28"/>
          <w:szCs w:val="28"/>
          <w:lang w:val="uk-UA"/>
        </w:rPr>
        <w:t xml:space="preserve"> </w:t>
      </w:r>
      <w:r w:rsidRPr="00F569C3">
        <w:rPr>
          <w:sz w:val="28"/>
          <w:szCs w:val="28"/>
          <w:lang w:val="uk-UA"/>
        </w:rPr>
        <w:t>n</w:t>
      </w:r>
      <w:r w:rsidRPr="00F569C3">
        <w:rPr>
          <w:sz w:val="28"/>
          <w:szCs w:val="28"/>
          <w:vertAlign w:val="subscript"/>
          <w:lang w:val="uk-UA"/>
        </w:rPr>
        <w:t>зм</w:t>
      </w:r>
      <w:r w:rsidRPr="00F569C3">
        <w:rPr>
          <w:sz w:val="28"/>
          <w:szCs w:val="28"/>
          <w:lang w:val="uk-UA"/>
        </w:rPr>
        <w:t xml:space="preserve"> – кількість змін на добу;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n</w:t>
      </w:r>
      <w:r w:rsidRPr="00F569C3">
        <w:rPr>
          <w:sz w:val="28"/>
          <w:szCs w:val="28"/>
          <w:vertAlign w:val="subscript"/>
          <w:lang w:val="uk-UA"/>
        </w:rPr>
        <w:t>год</w:t>
      </w:r>
      <w:r w:rsidRPr="00F569C3">
        <w:rPr>
          <w:sz w:val="28"/>
          <w:szCs w:val="28"/>
          <w:lang w:val="uk-UA"/>
        </w:rPr>
        <w:t xml:space="preserve"> – кількість годин в зміні;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n</w:t>
      </w:r>
      <w:r w:rsidRPr="00F569C3">
        <w:rPr>
          <w:sz w:val="28"/>
          <w:szCs w:val="28"/>
          <w:vertAlign w:val="subscript"/>
          <w:lang w:val="uk-UA"/>
        </w:rPr>
        <w:t>в</w:t>
      </w:r>
      <w:r w:rsidRPr="00F569C3">
        <w:rPr>
          <w:sz w:val="28"/>
          <w:szCs w:val="28"/>
          <w:lang w:val="uk-UA"/>
        </w:rPr>
        <w:t xml:space="preserve"> – коефіцієнт використання робочого часу, n</w:t>
      </w:r>
      <w:r w:rsidRPr="00F569C3">
        <w:rPr>
          <w:sz w:val="28"/>
          <w:szCs w:val="28"/>
          <w:vertAlign w:val="subscript"/>
          <w:lang w:val="uk-UA"/>
        </w:rPr>
        <w:t>в</w:t>
      </w:r>
      <w:r w:rsidRPr="00F569C3">
        <w:rPr>
          <w:sz w:val="28"/>
          <w:szCs w:val="28"/>
          <w:lang w:val="uk-UA"/>
        </w:rPr>
        <w:t xml:space="preserve"> = 0.92;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Т</w:t>
      </w:r>
      <w:r w:rsidRPr="00F569C3">
        <w:rPr>
          <w:sz w:val="28"/>
          <w:szCs w:val="28"/>
          <w:vertAlign w:val="subscript"/>
          <w:lang w:val="uk-UA"/>
        </w:rPr>
        <w:t>річ</w:t>
      </w:r>
      <w:r w:rsidRPr="00F569C3">
        <w:rPr>
          <w:sz w:val="28"/>
          <w:szCs w:val="28"/>
          <w:lang w:val="uk-UA"/>
        </w:rPr>
        <w:t xml:space="preserve"> = 253</w:t>
      </w: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66" o:spid="_x0000_i1069" type="#_x0000_t75" style="width:122.25pt;height:14.25pt;visibility:visible;mso-wrap-style:square">
            <v:imagedata r:id="rId37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FD7BF7" w:rsidRPr="00FD7BF7">
        <w:rPr>
          <w:sz w:val="28"/>
          <w:szCs w:val="28"/>
          <w:lang w:val="uk-UA"/>
        </w:rPr>
        <w:fldChar w:fldCharType="begin"/>
      </w:r>
      <w:r w:rsidR="00FD7BF7" w:rsidRPr="00FD7BF7">
        <w:rPr>
          <w:sz w:val="28"/>
          <w:szCs w:val="28"/>
          <w:lang w:val="uk-UA"/>
        </w:rPr>
        <w:instrText xml:space="preserve"> QUOTE </w:instrText>
      </w:r>
      <w:r w:rsidR="009A1E87">
        <w:rPr>
          <w:position w:val="-6"/>
        </w:rPr>
        <w:pict>
          <v:shape id="_x0000_i1070" type="#_x0000_t75" style="width:117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C0B8E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Default=&quot;005C0B8E&quot; wsp:rsidP=&quot;005C0B8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3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8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0.92=5586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="00FD7BF7" w:rsidRPr="00FD7BF7">
        <w:rPr>
          <w:sz w:val="28"/>
          <w:szCs w:val="28"/>
          <w:lang w:val="uk-UA"/>
        </w:rPr>
        <w:instrText xml:space="preserve"> </w:instrText>
      </w:r>
      <w:r w:rsidR="00FD7BF7" w:rsidRPr="00FD7BF7">
        <w:rPr>
          <w:sz w:val="28"/>
          <w:szCs w:val="28"/>
          <w:lang w:val="uk-UA"/>
        </w:rPr>
        <w:fldChar w:fldCharType="separate"/>
      </w:r>
      <w:r w:rsidR="009A1E87">
        <w:rPr>
          <w:position w:val="-6"/>
        </w:rPr>
        <w:pict>
          <v:shape id="_x0000_i1071" type="#_x0000_t75" style="width:117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C0B8E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Default=&quot;005C0B8E&quot; wsp:rsidP=&quot;005C0B8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3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8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0.92=5586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="00FD7BF7" w:rsidRPr="00FD7BF7">
        <w:rPr>
          <w:sz w:val="28"/>
          <w:szCs w:val="28"/>
          <w:lang w:val="uk-UA"/>
        </w:rPr>
        <w:fldChar w:fldCharType="end"/>
      </w:r>
      <w:r w:rsidRPr="00F569C3">
        <w:rPr>
          <w:sz w:val="28"/>
          <w:szCs w:val="28"/>
          <w:lang w:val="uk-UA"/>
        </w:rPr>
        <w:fldChar w:fldCharType="end"/>
      </w:r>
      <w:r w:rsidRPr="00F569C3">
        <w:rPr>
          <w:sz w:val="28"/>
          <w:szCs w:val="28"/>
          <w:lang w:val="uk-UA"/>
        </w:rPr>
        <w:t xml:space="preserve"> год.</w:t>
      </w:r>
    </w:p>
    <w:p w:rsidR="00943DCA" w:rsidRPr="00F569C3" w:rsidRDefault="00FD7BF7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7BF7">
        <w:rPr>
          <w:sz w:val="28"/>
          <w:szCs w:val="28"/>
          <w:lang w:val="uk-UA"/>
        </w:rPr>
        <w:fldChar w:fldCharType="begin"/>
      </w:r>
      <w:r w:rsidRPr="00FD7BF7">
        <w:rPr>
          <w:sz w:val="28"/>
          <w:szCs w:val="28"/>
          <w:lang w:val="uk-UA"/>
        </w:rPr>
        <w:instrText xml:space="preserve"> QUOTE </w:instrText>
      </w:r>
      <w:r w:rsidR="009A1E87">
        <w:rPr>
          <w:position w:val="-23"/>
        </w:rPr>
        <w:pict>
          <v:shape id="_x0000_i1072" type="#_x0000_t75" style="width:162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E226B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Default=&quot;005E226B&quot; wsp:rsidP=&quot;005E226B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іРѕРґ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СЂС–С‡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СЂС–С‡&lt;/m:t&gt;&lt;/m:r&gt;&lt;/m:sub&gt;&lt;/m:sSub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200000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5586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35,8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Pr="00FD7BF7">
        <w:rPr>
          <w:sz w:val="28"/>
          <w:szCs w:val="28"/>
          <w:lang w:val="uk-UA"/>
        </w:rPr>
        <w:instrText xml:space="preserve"> </w:instrText>
      </w:r>
      <w:r w:rsidRPr="00FD7BF7">
        <w:rPr>
          <w:sz w:val="28"/>
          <w:szCs w:val="28"/>
          <w:lang w:val="uk-UA"/>
        </w:rPr>
        <w:fldChar w:fldCharType="separate"/>
      </w:r>
      <w:r w:rsidR="009A1E87">
        <w:rPr>
          <w:position w:val="-23"/>
        </w:rPr>
        <w:pict>
          <v:shape id="_x0000_i1073" type="#_x0000_t75" style="width:162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E226B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Default=&quot;005E226B&quot; wsp:rsidP=&quot;005E226B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іРѕРґ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СЂС–С‡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СЂС–С‡&lt;/m:t&gt;&lt;/m:r&gt;&lt;/m:sub&gt;&lt;/m:sSub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200000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5586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35,8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Pr="00FD7BF7">
        <w:rPr>
          <w:sz w:val="28"/>
          <w:szCs w:val="28"/>
          <w:lang w:val="uk-UA"/>
        </w:rPr>
        <w:fldChar w:fldCharType="end"/>
      </w:r>
      <w:r w:rsidR="00855DD9" w:rsidRPr="00F569C3">
        <w:rPr>
          <w:sz w:val="28"/>
          <w:szCs w:val="28"/>
          <w:lang w:val="uk-UA"/>
        </w:rPr>
        <w:t>м</w:t>
      </w:r>
      <w:r w:rsidR="00855DD9" w:rsidRPr="00F569C3">
        <w:rPr>
          <w:sz w:val="28"/>
          <w:szCs w:val="28"/>
          <w:vertAlign w:val="superscript"/>
          <w:lang w:val="uk-UA"/>
        </w:rPr>
        <w:t>3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Визначають змінну</w:t>
      </w:r>
      <w:r w:rsidR="00855DD9" w:rsidRPr="00F569C3">
        <w:rPr>
          <w:sz w:val="28"/>
          <w:szCs w:val="28"/>
          <w:lang w:val="uk-UA"/>
        </w:rPr>
        <w:t xml:space="preserve"> і </w:t>
      </w:r>
      <w:r w:rsidRPr="00F569C3">
        <w:rPr>
          <w:sz w:val="28"/>
          <w:szCs w:val="28"/>
          <w:lang w:val="uk-UA"/>
        </w:rPr>
        <w:t>добову продуктивність заводу:</w:t>
      </w:r>
    </w:p>
    <w:p w:rsidR="00B94CC8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4CC8" w:rsidRDefault="00943DCA" w:rsidP="00B94CC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П</w:t>
      </w:r>
      <w:r w:rsidRPr="00F569C3">
        <w:rPr>
          <w:sz w:val="28"/>
          <w:szCs w:val="28"/>
          <w:vertAlign w:val="subscript"/>
          <w:lang w:val="uk-UA"/>
        </w:rPr>
        <w:t>доб</w:t>
      </w:r>
      <w:r w:rsidRPr="00F569C3">
        <w:rPr>
          <w:sz w:val="28"/>
          <w:szCs w:val="28"/>
          <w:lang w:val="uk-UA"/>
        </w:rPr>
        <w:t xml:space="preserve"> = </w:t>
      </w:r>
      <w:r w:rsidR="00855DD9" w:rsidRPr="00F569C3">
        <w:rPr>
          <w:sz w:val="28"/>
          <w:szCs w:val="28"/>
          <w:lang w:val="uk-UA"/>
        </w:rPr>
        <w:t>35</w:t>
      </w:r>
      <w:r w:rsidRPr="00F569C3">
        <w:rPr>
          <w:sz w:val="28"/>
          <w:szCs w:val="28"/>
          <w:lang w:val="uk-UA"/>
        </w:rPr>
        <w:t>.</w:t>
      </w:r>
      <w:r w:rsidR="00855DD9" w:rsidRPr="00F569C3">
        <w:rPr>
          <w:sz w:val="28"/>
          <w:szCs w:val="28"/>
          <w:lang w:val="uk-UA"/>
        </w:rPr>
        <w:t>8</w:t>
      </w:r>
      <w:r w:rsidRPr="00F569C3">
        <w:rPr>
          <w:sz w:val="28"/>
          <w:szCs w:val="28"/>
          <w:lang w:val="uk-UA"/>
        </w:rPr>
        <w:t xml:space="preserve"> </w:t>
      </w: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91" o:spid="_x0000_i1074" type="#_x0000_t75" style="width:7.5pt;height:11.25pt;visibility:visible;mso-wrap-style:square">
            <v:imagedata r:id="rId36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92" o:spid="_x0000_i1075" type="#_x0000_t75" style="width:7.5pt;height:11.25pt;visibility:visible;mso-wrap-style:square">
            <v:imagedata r:id="rId36" o:title="" chromakey="white"/>
          </v:shape>
        </w:pict>
      </w:r>
      <w:r w:rsidRPr="00F569C3">
        <w:rPr>
          <w:sz w:val="28"/>
          <w:szCs w:val="28"/>
          <w:lang w:val="uk-UA"/>
        </w:rPr>
        <w:fldChar w:fldCharType="end"/>
      </w:r>
      <w:r w:rsidRPr="00F569C3">
        <w:rPr>
          <w:sz w:val="28"/>
          <w:szCs w:val="28"/>
          <w:lang w:val="uk-UA"/>
        </w:rPr>
        <w:t xml:space="preserve"> 8</w:t>
      </w: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93" o:spid="_x0000_i1076" type="#_x0000_t75" style="width:10.5pt;height:16.5pt;visibility:visible;mso-wrap-style:square">
            <v:imagedata r:id="rId40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94" o:spid="_x0000_i1077" type="#_x0000_t75" style="width:10.5pt;height:16.5pt;visibility:visible;mso-wrap-style:square">
            <v:imagedata r:id="rId40" o:title="" chromakey="white"/>
          </v:shape>
        </w:pict>
      </w:r>
      <w:r w:rsidRPr="00F569C3">
        <w:rPr>
          <w:sz w:val="28"/>
          <w:szCs w:val="28"/>
          <w:lang w:val="uk-UA"/>
        </w:rPr>
        <w:fldChar w:fldCharType="end"/>
      </w:r>
      <w:r w:rsidR="00855DD9" w:rsidRPr="00F569C3">
        <w:rPr>
          <w:sz w:val="28"/>
          <w:szCs w:val="28"/>
          <w:lang w:val="uk-UA"/>
        </w:rPr>
        <w:t>3</w:t>
      </w:r>
      <w:r w:rsidR="00481013" w:rsidRPr="00F569C3">
        <w:rPr>
          <w:sz w:val="28"/>
          <w:szCs w:val="28"/>
          <w:lang w:val="uk-UA"/>
        </w:rPr>
        <w:t xml:space="preserve">= </w:t>
      </w:r>
      <w:r w:rsidR="00855DD9" w:rsidRPr="00F569C3">
        <w:rPr>
          <w:sz w:val="28"/>
          <w:szCs w:val="28"/>
          <w:lang w:val="uk-UA"/>
        </w:rPr>
        <w:t>859</w:t>
      </w:r>
      <w:r w:rsidRPr="00F569C3">
        <w:rPr>
          <w:sz w:val="28"/>
          <w:szCs w:val="28"/>
          <w:lang w:val="uk-UA"/>
        </w:rPr>
        <w:t xml:space="preserve"> м</w:t>
      </w:r>
      <w:r w:rsidRPr="00F569C3">
        <w:rPr>
          <w:sz w:val="28"/>
          <w:szCs w:val="28"/>
          <w:vertAlign w:val="superscript"/>
          <w:lang w:val="uk-UA"/>
        </w:rPr>
        <w:t>3</w:t>
      </w:r>
      <w:r w:rsidRPr="00F569C3">
        <w:rPr>
          <w:sz w:val="28"/>
          <w:szCs w:val="28"/>
          <w:lang w:val="uk-UA"/>
        </w:rPr>
        <w:t>;</w:t>
      </w:r>
    </w:p>
    <w:p w:rsidR="00943DCA" w:rsidRPr="00F569C3" w:rsidRDefault="009A1E87" w:rsidP="00B94CC8">
      <w:pPr>
        <w:spacing w:line="360" w:lineRule="auto"/>
        <w:jc w:val="both"/>
        <w:rPr>
          <w:sz w:val="28"/>
          <w:szCs w:val="28"/>
          <w:lang w:val="uk-UA"/>
        </w:rPr>
      </w:pPr>
      <w:r>
        <w:pict>
          <v:shape id="_x0000_i1078" type="#_x0000_t75" style="width:143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46719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Pr=&quot;00C46719&quot; wsp:rsidRDefault=&quot;00C46719&quot; wsp:rsidP=&quot;00C46719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·Рј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35.8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8=286 &lt;/m:t&gt;&lt;/m:r&gt;&lt;m:sSup&gt;&lt;m:sSupPr&gt;&lt;m:ctrlPr&gt;&lt;w:rPr&gt;&lt;w:rFonts w:ascii=&quot;Cambria Math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ј&lt;/m:t&gt;&lt;/m:r&gt;&lt;/m:e&gt;&lt;m:sup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3&lt;/m:t&gt;&lt;/m:r&gt;&lt;/m:sup&gt;&lt;/m:sSup&gt;&lt;/m:oMath&gt;&lt;/m:oMathPara&gt;&lt;/w:p&gt;&lt;w:sectPr wsp:rsidR=&quot;00000000&quot; wsp:rsidRPr=&quot;00C46719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1" o:title="" chromakey="white"/>
          </v:shape>
        </w:pict>
      </w:r>
    </w:p>
    <w:p w:rsidR="00B94CC8" w:rsidRDefault="00B94CC8">
      <w:pPr>
        <w:widowControl/>
        <w:autoSpaceDE/>
        <w:autoSpaceDN/>
        <w:adjustRightInd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Табличка 4.1 Продуктивність заводу за годину, зміну, добу та за рік.</w:t>
      </w:r>
    </w:p>
    <w:tbl>
      <w:tblPr>
        <w:tblW w:w="86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35"/>
        <w:gridCol w:w="1500"/>
        <w:gridCol w:w="1650"/>
        <w:gridCol w:w="1367"/>
        <w:gridCol w:w="1629"/>
      </w:tblGrid>
      <w:tr w:rsidR="00943DCA" w:rsidRPr="00B94CC8" w:rsidTr="00B94CC8">
        <w:trPr>
          <w:trHeight w:val="70"/>
        </w:trPr>
        <w:tc>
          <w:tcPr>
            <w:tcW w:w="2535" w:type="dxa"/>
            <w:vMerge w:val="restart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Вид продукції</w:t>
            </w:r>
          </w:p>
        </w:tc>
        <w:tc>
          <w:tcPr>
            <w:tcW w:w="6146" w:type="dxa"/>
            <w:gridSpan w:val="4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Продуктивність, м</w:t>
            </w:r>
            <w:r w:rsidRPr="00B94CC8">
              <w:rPr>
                <w:vertAlign w:val="superscript"/>
                <w:lang w:val="uk-UA"/>
              </w:rPr>
              <w:t>3</w:t>
            </w:r>
          </w:p>
        </w:tc>
      </w:tr>
      <w:tr w:rsidR="00943DCA" w:rsidRPr="00B94CC8" w:rsidTr="00B94CC8">
        <w:trPr>
          <w:trHeight w:val="70"/>
        </w:trPr>
        <w:tc>
          <w:tcPr>
            <w:tcW w:w="2535" w:type="dxa"/>
            <w:vMerge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1500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За годину</w:t>
            </w:r>
          </w:p>
        </w:tc>
        <w:tc>
          <w:tcPr>
            <w:tcW w:w="1650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За зміну</w:t>
            </w:r>
          </w:p>
        </w:tc>
        <w:tc>
          <w:tcPr>
            <w:tcW w:w="1367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За добу</w:t>
            </w:r>
          </w:p>
        </w:tc>
        <w:tc>
          <w:tcPr>
            <w:tcW w:w="1629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За рік</w:t>
            </w:r>
          </w:p>
        </w:tc>
      </w:tr>
      <w:tr w:rsidR="00943DCA" w:rsidRPr="00B94CC8" w:rsidTr="00B94CC8">
        <w:trPr>
          <w:trHeight w:val="70"/>
        </w:trPr>
        <w:tc>
          <w:tcPr>
            <w:tcW w:w="2535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Бетонна суміш</w:t>
            </w:r>
          </w:p>
        </w:tc>
        <w:tc>
          <w:tcPr>
            <w:tcW w:w="1500" w:type="dxa"/>
          </w:tcPr>
          <w:p w:rsidR="00943DCA" w:rsidRPr="00B94CC8" w:rsidRDefault="00855DD9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35</w:t>
            </w:r>
            <w:r w:rsidR="00943DCA" w:rsidRPr="00B94CC8">
              <w:rPr>
                <w:lang w:val="uk-UA"/>
              </w:rPr>
              <w:t>.</w:t>
            </w:r>
            <w:r w:rsidRPr="00B94CC8">
              <w:rPr>
                <w:lang w:val="uk-UA"/>
              </w:rPr>
              <w:t>8</w:t>
            </w:r>
          </w:p>
        </w:tc>
        <w:tc>
          <w:tcPr>
            <w:tcW w:w="1650" w:type="dxa"/>
          </w:tcPr>
          <w:p w:rsidR="00943DCA" w:rsidRPr="00B94CC8" w:rsidRDefault="00855DD9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286</w:t>
            </w:r>
          </w:p>
        </w:tc>
        <w:tc>
          <w:tcPr>
            <w:tcW w:w="1367" w:type="dxa"/>
          </w:tcPr>
          <w:p w:rsidR="00943DCA" w:rsidRPr="00B94CC8" w:rsidRDefault="00855DD9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859</w:t>
            </w:r>
          </w:p>
        </w:tc>
        <w:tc>
          <w:tcPr>
            <w:tcW w:w="1629" w:type="dxa"/>
          </w:tcPr>
          <w:p w:rsidR="00943DCA" w:rsidRPr="00B94CC8" w:rsidRDefault="00855DD9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200000</w:t>
            </w:r>
          </w:p>
        </w:tc>
      </w:tr>
    </w:tbl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Табличка 4.2 Витрати матеріалів за годину, зміну, добу та за рік</w:t>
      </w:r>
    </w:p>
    <w:tbl>
      <w:tblPr>
        <w:tblW w:w="885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7"/>
        <w:gridCol w:w="1034"/>
        <w:gridCol w:w="1455"/>
        <w:gridCol w:w="1376"/>
        <w:gridCol w:w="1465"/>
        <w:gridCol w:w="1721"/>
      </w:tblGrid>
      <w:tr w:rsidR="00943DCA" w:rsidRPr="00B94CC8" w:rsidTr="00B94CC8">
        <w:trPr>
          <w:trHeight w:val="70"/>
        </w:trPr>
        <w:tc>
          <w:tcPr>
            <w:tcW w:w="1807" w:type="dxa"/>
            <w:vMerge w:val="restart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 xml:space="preserve">Назва матеріалу </w:t>
            </w:r>
          </w:p>
        </w:tc>
        <w:tc>
          <w:tcPr>
            <w:tcW w:w="1034" w:type="dxa"/>
            <w:vMerge w:val="restart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Од.</w:t>
            </w:r>
            <w:r w:rsidR="00B94CC8">
              <w:rPr>
                <w:lang w:val="uk-UA"/>
              </w:rPr>
              <w:t xml:space="preserve"> </w:t>
            </w:r>
            <w:r w:rsidRPr="00B94CC8">
              <w:rPr>
                <w:lang w:val="uk-UA"/>
              </w:rPr>
              <w:t>виміру</w:t>
            </w:r>
          </w:p>
        </w:tc>
        <w:tc>
          <w:tcPr>
            <w:tcW w:w="6017" w:type="dxa"/>
            <w:gridSpan w:val="4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Витрати матеріалів</w:t>
            </w:r>
          </w:p>
        </w:tc>
      </w:tr>
      <w:tr w:rsidR="00943DCA" w:rsidRPr="00B94CC8" w:rsidTr="00B94CC8">
        <w:trPr>
          <w:trHeight w:val="70"/>
        </w:trPr>
        <w:tc>
          <w:tcPr>
            <w:tcW w:w="1807" w:type="dxa"/>
            <w:vMerge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1034" w:type="dxa"/>
            <w:vMerge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1455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За годину</w:t>
            </w:r>
          </w:p>
        </w:tc>
        <w:tc>
          <w:tcPr>
            <w:tcW w:w="1376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За зміну</w:t>
            </w:r>
          </w:p>
        </w:tc>
        <w:tc>
          <w:tcPr>
            <w:tcW w:w="1465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За добу</w:t>
            </w:r>
          </w:p>
        </w:tc>
        <w:tc>
          <w:tcPr>
            <w:tcW w:w="1721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За рік</w:t>
            </w:r>
          </w:p>
        </w:tc>
      </w:tr>
      <w:tr w:rsidR="00943DCA" w:rsidRPr="00B94CC8" w:rsidTr="00B94CC8">
        <w:trPr>
          <w:trHeight w:val="70"/>
        </w:trPr>
        <w:tc>
          <w:tcPr>
            <w:tcW w:w="1807" w:type="dxa"/>
          </w:tcPr>
          <w:p w:rsidR="00943DCA" w:rsidRPr="00B94CC8" w:rsidRDefault="00943DCA" w:rsidP="00B94CC8">
            <w:pPr>
              <w:pStyle w:val="a3"/>
              <w:numPr>
                <w:ilvl w:val="0"/>
                <w:numId w:val="8"/>
              </w:numPr>
              <w:spacing w:line="360" w:lineRule="auto"/>
              <w:ind w:left="0" w:firstLine="0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Цемент</w:t>
            </w:r>
          </w:p>
        </w:tc>
        <w:tc>
          <w:tcPr>
            <w:tcW w:w="1034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т</w:t>
            </w:r>
          </w:p>
        </w:tc>
        <w:tc>
          <w:tcPr>
            <w:tcW w:w="1455" w:type="dxa"/>
          </w:tcPr>
          <w:p w:rsidR="00943DCA" w:rsidRPr="00B94CC8" w:rsidRDefault="00855DD9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17</w:t>
            </w:r>
          </w:p>
        </w:tc>
        <w:tc>
          <w:tcPr>
            <w:tcW w:w="1376" w:type="dxa"/>
          </w:tcPr>
          <w:p w:rsidR="00943DCA" w:rsidRPr="00B94CC8" w:rsidRDefault="00855DD9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136</w:t>
            </w:r>
          </w:p>
        </w:tc>
        <w:tc>
          <w:tcPr>
            <w:tcW w:w="1465" w:type="dxa"/>
          </w:tcPr>
          <w:p w:rsidR="00943DCA" w:rsidRPr="00B94CC8" w:rsidRDefault="00855DD9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408</w:t>
            </w:r>
          </w:p>
        </w:tc>
        <w:tc>
          <w:tcPr>
            <w:tcW w:w="1721" w:type="dxa"/>
          </w:tcPr>
          <w:p w:rsidR="00943DCA" w:rsidRPr="00B94CC8" w:rsidRDefault="00855DD9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103224</w:t>
            </w:r>
          </w:p>
        </w:tc>
      </w:tr>
      <w:tr w:rsidR="00943DCA" w:rsidRPr="00B94CC8" w:rsidTr="00B94CC8">
        <w:trPr>
          <w:trHeight w:val="70"/>
        </w:trPr>
        <w:tc>
          <w:tcPr>
            <w:tcW w:w="1807" w:type="dxa"/>
          </w:tcPr>
          <w:p w:rsidR="00943DCA" w:rsidRPr="00B94CC8" w:rsidRDefault="00943DCA" w:rsidP="00B94CC8">
            <w:pPr>
              <w:pStyle w:val="a3"/>
              <w:numPr>
                <w:ilvl w:val="0"/>
                <w:numId w:val="8"/>
              </w:numPr>
              <w:spacing w:line="360" w:lineRule="auto"/>
              <w:ind w:left="0" w:firstLine="0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Пісок</w:t>
            </w:r>
          </w:p>
        </w:tc>
        <w:tc>
          <w:tcPr>
            <w:tcW w:w="1034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т/м</w:t>
            </w:r>
            <w:r w:rsidRPr="00B94CC8">
              <w:rPr>
                <w:vertAlign w:val="superscript"/>
                <w:lang w:val="uk-UA"/>
              </w:rPr>
              <w:t>3</w:t>
            </w:r>
          </w:p>
        </w:tc>
        <w:tc>
          <w:tcPr>
            <w:tcW w:w="1455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22</w:t>
            </w:r>
          </w:p>
        </w:tc>
        <w:tc>
          <w:tcPr>
            <w:tcW w:w="1376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177</w:t>
            </w:r>
          </w:p>
        </w:tc>
        <w:tc>
          <w:tcPr>
            <w:tcW w:w="1465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53</w:t>
            </w:r>
            <w:r w:rsidR="00616BEA" w:rsidRPr="00B94CC8">
              <w:rPr>
                <w:lang w:val="uk-UA"/>
              </w:rPr>
              <w:t>1</w:t>
            </w:r>
          </w:p>
        </w:tc>
        <w:tc>
          <w:tcPr>
            <w:tcW w:w="1721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110953</w:t>
            </w:r>
          </w:p>
        </w:tc>
      </w:tr>
      <w:tr w:rsidR="00943DCA" w:rsidRPr="00B94CC8" w:rsidTr="00B94CC8">
        <w:trPr>
          <w:trHeight w:val="70"/>
        </w:trPr>
        <w:tc>
          <w:tcPr>
            <w:tcW w:w="1807" w:type="dxa"/>
          </w:tcPr>
          <w:p w:rsidR="00943DCA" w:rsidRPr="00B94CC8" w:rsidRDefault="00943DCA" w:rsidP="00B94CC8">
            <w:pPr>
              <w:pStyle w:val="a3"/>
              <w:numPr>
                <w:ilvl w:val="0"/>
                <w:numId w:val="8"/>
              </w:numPr>
              <w:spacing w:line="360" w:lineRule="auto"/>
              <w:ind w:left="0" w:firstLine="0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Щебінь</w:t>
            </w:r>
          </w:p>
        </w:tc>
        <w:tc>
          <w:tcPr>
            <w:tcW w:w="1034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т/м</w:t>
            </w:r>
            <w:r w:rsidRPr="00B94CC8">
              <w:rPr>
                <w:vertAlign w:val="superscript"/>
                <w:lang w:val="uk-UA"/>
              </w:rPr>
              <w:t>3</w:t>
            </w:r>
          </w:p>
        </w:tc>
        <w:tc>
          <w:tcPr>
            <w:tcW w:w="1455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49</w:t>
            </w:r>
          </w:p>
        </w:tc>
        <w:tc>
          <w:tcPr>
            <w:tcW w:w="1376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391</w:t>
            </w:r>
          </w:p>
        </w:tc>
        <w:tc>
          <w:tcPr>
            <w:tcW w:w="1465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1173</w:t>
            </w:r>
          </w:p>
        </w:tc>
        <w:tc>
          <w:tcPr>
            <w:tcW w:w="1721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245756</w:t>
            </w:r>
          </w:p>
        </w:tc>
      </w:tr>
      <w:tr w:rsidR="00943DCA" w:rsidRPr="00B94CC8" w:rsidTr="00B94CC8">
        <w:trPr>
          <w:trHeight w:val="70"/>
        </w:trPr>
        <w:tc>
          <w:tcPr>
            <w:tcW w:w="1807" w:type="dxa"/>
          </w:tcPr>
          <w:p w:rsidR="00943DCA" w:rsidRPr="00B94CC8" w:rsidRDefault="00943DCA" w:rsidP="00B94CC8">
            <w:pPr>
              <w:pStyle w:val="a3"/>
              <w:numPr>
                <w:ilvl w:val="0"/>
                <w:numId w:val="8"/>
              </w:numPr>
              <w:spacing w:line="360" w:lineRule="auto"/>
              <w:ind w:left="0" w:firstLine="0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Вода</w:t>
            </w:r>
          </w:p>
        </w:tc>
        <w:tc>
          <w:tcPr>
            <w:tcW w:w="1034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vertAlign w:val="superscript"/>
                <w:lang w:val="uk-UA"/>
              </w:rPr>
            </w:pPr>
            <w:r w:rsidRPr="00B94CC8">
              <w:rPr>
                <w:lang w:val="uk-UA"/>
              </w:rPr>
              <w:t>м</w:t>
            </w:r>
            <w:r w:rsidRPr="00B94CC8">
              <w:rPr>
                <w:vertAlign w:val="superscript"/>
                <w:lang w:val="uk-UA"/>
              </w:rPr>
              <w:t>3</w:t>
            </w:r>
          </w:p>
        </w:tc>
        <w:tc>
          <w:tcPr>
            <w:tcW w:w="1455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7</w:t>
            </w:r>
          </w:p>
        </w:tc>
        <w:tc>
          <w:tcPr>
            <w:tcW w:w="1376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52</w:t>
            </w:r>
          </w:p>
        </w:tc>
        <w:tc>
          <w:tcPr>
            <w:tcW w:w="1465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15</w:t>
            </w:r>
            <w:r w:rsidR="00616BEA" w:rsidRPr="00B94CC8">
              <w:rPr>
                <w:lang w:val="uk-UA"/>
              </w:rPr>
              <w:t>6</w:t>
            </w:r>
          </w:p>
        </w:tc>
        <w:tc>
          <w:tcPr>
            <w:tcW w:w="1721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325560</w:t>
            </w:r>
          </w:p>
        </w:tc>
      </w:tr>
      <w:tr w:rsidR="00943DCA" w:rsidRPr="00B94CC8" w:rsidTr="00B94CC8">
        <w:trPr>
          <w:trHeight w:val="70"/>
        </w:trPr>
        <w:tc>
          <w:tcPr>
            <w:tcW w:w="1807" w:type="dxa"/>
          </w:tcPr>
          <w:p w:rsidR="00943DCA" w:rsidRPr="00B94CC8" w:rsidRDefault="00943DCA" w:rsidP="00B94CC8">
            <w:pPr>
              <w:pStyle w:val="a3"/>
              <w:numPr>
                <w:ilvl w:val="0"/>
                <w:numId w:val="8"/>
              </w:numPr>
              <w:spacing w:line="360" w:lineRule="auto"/>
              <w:ind w:left="0" w:firstLine="0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ЛСТ (</w:t>
            </w:r>
            <w:r w:rsidR="00855DD9" w:rsidRPr="00B94CC8">
              <w:rPr>
                <w:lang w:val="uk-UA"/>
              </w:rPr>
              <w:t>2</w:t>
            </w:r>
            <w:r w:rsidRPr="00B94CC8">
              <w:rPr>
                <w:lang w:val="uk-UA"/>
              </w:rPr>
              <w:t>0% концентрація)</w:t>
            </w:r>
          </w:p>
        </w:tc>
        <w:tc>
          <w:tcPr>
            <w:tcW w:w="1034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м</w:t>
            </w:r>
            <w:r w:rsidRPr="00B94CC8">
              <w:rPr>
                <w:vertAlign w:val="superscript"/>
                <w:lang w:val="uk-UA"/>
              </w:rPr>
              <w:t>3</w:t>
            </w:r>
          </w:p>
        </w:tc>
        <w:tc>
          <w:tcPr>
            <w:tcW w:w="1455" w:type="dxa"/>
          </w:tcPr>
          <w:p w:rsidR="00943DCA" w:rsidRPr="00B94CC8" w:rsidRDefault="00376FBB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440</w:t>
            </w:r>
            <w:r w:rsidR="00943DCA" w:rsidRPr="00B94CC8">
              <w:rPr>
                <w:lang w:val="uk-UA"/>
              </w:rPr>
              <w:t>.</w:t>
            </w:r>
            <w:r w:rsidRPr="00B94CC8">
              <w:rPr>
                <w:lang w:val="uk-UA"/>
              </w:rPr>
              <w:t>13</w:t>
            </w:r>
          </w:p>
        </w:tc>
        <w:tc>
          <w:tcPr>
            <w:tcW w:w="1376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3505</w:t>
            </w:r>
          </w:p>
        </w:tc>
        <w:tc>
          <w:tcPr>
            <w:tcW w:w="1465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1051</w:t>
            </w:r>
            <w:r w:rsidR="00616BEA" w:rsidRPr="00B94CC8">
              <w:rPr>
                <w:lang w:val="uk-UA"/>
              </w:rPr>
              <w:t>5</w:t>
            </w:r>
          </w:p>
        </w:tc>
        <w:tc>
          <w:tcPr>
            <w:tcW w:w="1721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2202471</w:t>
            </w:r>
          </w:p>
        </w:tc>
      </w:tr>
    </w:tbl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Визначають кількість бетонозмішувачів за формулою:</w:t>
      </w:r>
    </w:p>
    <w:p w:rsidR="00376FBB" w:rsidRPr="00F569C3" w:rsidRDefault="00376FBB" w:rsidP="00F569C3">
      <w:pPr>
        <w:pStyle w:val="a3"/>
        <w:spacing w:line="360" w:lineRule="auto"/>
        <w:ind w:left="0" w:firstLine="709"/>
        <w:jc w:val="both"/>
        <w:rPr>
          <w:sz w:val="28"/>
          <w:szCs w:val="28"/>
          <w:lang w:val="uk-UA"/>
        </w:rPr>
      </w:pPr>
    </w:p>
    <w:p w:rsidR="00376FBB" w:rsidRPr="00F569C3" w:rsidRDefault="009A1E87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pict>
          <v:shape id="_x0000_i1079" type="#_x0000_t75" style="width:127.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86B9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Pr=&quot;00586B95&quot; wsp:rsidRDefault=&quot;00586B95&quot; wsp:rsidP=&quot;00586B95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N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±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100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·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 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СЂС–С‡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V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±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ОІ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N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·Рј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СЂС–С‡&lt;/m:t&gt;&lt;/m:r&gt;&lt;/m:sub&gt;&lt;/m:sSub&gt;&lt;/m:den&gt;&lt;/m:f&gt;&lt;/m:oMath&gt;&lt;/m:oMathPara&gt;&lt;/w:p&gt;&lt;w:sectPr wsp:rsidR=&quot;00000000&quot; wsp:rsidRPr=&quot;00586B95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2" o:title="" chromakey="white"/>
          </v:shape>
        </w:pict>
      </w:r>
    </w:p>
    <w:p w:rsidR="00B94CC8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62C15" w:rsidRPr="00F569C3" w:rsidRDefault="00462C15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 xml:space="preserve">де </w:t>
      </w:r>
      <w:r w:rsidR="00733D5A" w:rsidRPr="00F569C3">
        <w:rPr>
          <w:sz w:val="28"/>
          <w:szCs w:val="28"/>
          <w:lang w:val="uk-UA"/>
        </w:rPr>
        <w:object w:dxaOrig="340" w:dyaOrig="380">
          <v:shape id="_x0000_i1080" type="#_x0000_t75" style="width:17.25pt;height:18.75pt" o:ole="">
            <v:imagedata r:id="rId43" o:title=""/>
          </v:shape>
          <o:OLEObject Type="Embed" ProgID="Equation.3" ShapeID="_x0000_i1080" DrawAspect="Content" ObjectID="_1465018362" r:id="rId44"/>
        </w:object>
      </w:r>
      <w:r w:rsidRPr="00F569C3">
        <w:rPr>
          <w:sz w:val="28"/>
          <w:szCs w:val="28"/>
          <w:lang w:val="uk-UA"/>
        </w:rPr>
        <w:t xml:space="preserve"> – ємність барабану бетонозмішувача по завантаженню, л;</w:t>
      </w:r>
    </w:p>
    <w:p w:rsidR="00462C15" w:rsidRPr="00F569C3" w:rsidRDefault="00733D5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object w:dxaOrig="560" w:dyaOrig="380">
          <v:shape id="_x0000_i1081" type="#_x0000_t75" style="width:27.75pt;height:18.75pt" o:ole="">
            <v:imagedata r:id="rId45" o:title=""/>
          </v:shape>
          <o:OLEObject Type="Embed" ProgID="Equation.3" ShapeID="_x0000_i1081" DrawAspect="Content" ObjectID="_1465018363" r:id="rId46"/>
        </w:object>
      </w:r>
      <w:r w:rsidR="00462C15" w:rsidRPr="00F569C3">
        <w:rPr>
          <w:sz w:val="28"/>
          <w:szCs w:val="28"/>
          <w:lang w:val="uk-UA"/>
        </w:rPr>
        <w:t xml:space="preserve"> – кількість замісів на годину (визначають за ДБН А.3.1-8-96);</w:t>
      </w:r>
    </w:p>
    <w:p w:rsidR="00943DCA" w:rsidRPr="00F569C3" w:rsidRDefault="00733D5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object w:dxaOrig="600" w:dyaOrig="380">
          <v:shape id="_x0000_i1082" type="#_x0000_t75" style="width:30pt;height:18.75pt" o:ole="">
            <v:imagedata r:id="rId47" o:title=""/>
          </v:shape>
          <o:OLEObject Type="Embed" ProgID="Equation.3" ShapeID="_x0000_i1082" DrawAspect="Content" ObjectID="_1465018364" r:id="rId48"/>
        </w:object>
      </w:r>
      <w:r w:rsidR="00462C15" w:rsidRPr="00F569C3">
        <w:rPr>
          <w:sz w:val="28"/>
          <w:szCs w:val="28"/>
          <w:lang w:val="uk-UA"/>
        </w:rPr>
        <w:t xml:space="preserve"> - коефіцієнт використання обладнання (</w:t>
      </w:r>
      <w:r w:rsidRPr="00F569C3">
        <w:rPr>
          <w:sz w:val="28"/>
          <w:szCs w:val="28"/>
          <w:lang w:val="uk-UA"/>
        </w:rPr>
        <w:object w:dxaOrig="600" w:dyaOrig="380">
          <v:shape id="_x0000_i1083" type="#_x0000_t75" style="width:30pt;height:18.75pt" o:ole="">
            <v:imagedata r:id="rId49" o:title=""/>
          </v:shape>
          <o:OLEObject Type="Embed" ProgID="Equation.3" ShapeID="_x0000_i1083" DrawAspect="Content" ObjectID="_1465018365" r:id="rId50"/>
        </w:object>
      </w:r>
      <w:r w:rsidR="00462C15" w:rsidRPr="00F569C3">
        <w:rPr>
          <w:sz w:val="28"/>
          <w:szCs w:val="28"/>
          <w:lang w:val="uk-UA"/>
        </w:rPr>
        <w:t>=0,9).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62C15" w:rsidRPr="00F569C3" w:rsidRDefault="009A1E87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pict>
          <v:shape id="_x0000_i1084" type="#_x0000_t75" style="width:250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194E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Pr=&quot;0016194E&quot; wsp:rsidRDefault=&quot;0016194E&quot; wsp:rsidP=&quot;0016194E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N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±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100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200000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150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0.64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3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5586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1.1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‰€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С€С‚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.&lt;/m:t&gt;&lt;/m:r&gt;&lt;/m:oMath&gt;&lt;/m:oMathPara&gt;&lt;/w:p&gt;&lt;w:sectPr wsp:rsidR=&quot;00000000&quot; wsp:rsidRPr=&quot;0016194E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1" o:title="" chromakey="white"/>
          </v:shape>
        </w:pic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Беремо 2 бетонозмішувача.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Default="00943DCA" w:rsidP="00F569C3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Підбирають дозуючі пристрої дл</w:t>
      </w:r>
      <w:r w:rsidR="00B94CC8">
        <w:rPr>
          <w:sz w:val="28"/>
          <w:szCs w:val="28"/>
          <w:lang w:val="uk-UA"/>
        </w:rPr>
        <w:t>я дозування вихідних матеріалів</w:t>
      </w:r>
    </w:p>
    <w:p w:rsidR="00B94CC8" w:rsidRPr="00F569C3" w:rsidRDefault="00B94CC8" w:rsidP="00B94CC8">
      <w:pPr>
        <w:pStyle w:val="a3"/>
        <w:spacing w:line="360" w:lineRule="auto"/>
        <w:ind w:left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pStyle w:val="a3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Для дозування піску підібрали дозатор АВДЦ – 2400 м, з границею зважування від 100 до 700 кг.</w:t>
      </w:r>
    </w:p>
    <w:p w:rsidR="00943DCA" w:rsidRPr="00F569C3" w:rsidRDefault="00943DCA" w:rsidP="00F569C3">
      <w:pPr>
        <w:pStyle w:val="a3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Для дозування піску підібрали дозатор АВДІ – 425 м, з границею зважування 80-600 кг.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Дозатор підбираємо з урахуванням витрат матеріалів на 1 заміс.</w:t>
      </w:r>
    </w:p>
    <w:p w:rsidR="00943DCA" w:rsidRPr="00F569C3" w:rsidRDefault="00943DCA" w:rsidP="00F569C3">
      <w:pPr>
        <w:pStyle w:val="a3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Для дозування щебеню підбираємо дозатор</w:t>
      </w:r>
      <w:r w:rsidR="00F569C3" w:rsidRPr="00F569C3">
        <w:rPr>
          <w:sz w:val="28"/>
          <w:szCs w:val="28"/>
          <w:lang w:val="uk-UA"/>
        </w:rPr>
        <w:t xml:space="preserve"> </w:t>
      </w:r>
      <w:r w:rsidRPr="00F569C3">
        <w:rPr>
          <w:sz w:val="28"/>
          <w:szCs w:val="28"/>
          <w:lang w:val="uk-UA"/>
        </w:rPr>
        <w:t>АВДІ – 2400, з границею зважування 250-1300 кг.</w:t>
      </w:r>
    </w:p>
    <w:p w:rsidR="00943DCA" w:rsidRPr="00F569C3" w:rsidRDefault="00943DCA" w:rsidP="00F569C3">
      <w:pPr>
        <w:pStyle w:val="a3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Для дозування води підбираємо дощатор АВДЖ – 425/1200 м, з грницею зважування 20-200 л.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На кожен вид добавки ставим окремий дозатор.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4CC8" w:rsidRDefault="00B94CC8">
      <w:pPr>
        <w:widowControl/>
        <w:autoSpaceDE/>
        <w:autoSpaceDN/>
        <w:adjustRightInd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br w:type="page"/>
      </w:r>
    </w:p>
    <w:p w:rsidR="00943DCA" w:rsidRPr="00F569C3" w:rsidRDefault="00943DCA" w:rsidP="00F569C3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bCs/>
          <w:sz w:val="28"/>
          <w:szCs w:val="28"/>
          <w:lang w:val="uk-UA"/>
        </w:rPr>
      </w:pPr>
      <w:r w:rsidRPr="00F569C3">
        <w:rPr>
          <w:bCs/>
          <w:sz w:val="28"/>
          <w:szCs w:val="28"/>
          <w:lang w:val="uk-UA"/>
        </w:rPr>
        <w:t>ПРОЕКТУВАННЯ СКЛАДІВ ЗАПОВНЮВАЧІВ, ЦЕМЕНТУ І ХІМІЧНИХ ДОБАВОК</w:t>
      </w:r>
    </w:p>
    <w:p w:rsidR="00943DCA" w:rsidRPr="00F569C3" w:rsidRDefault="00943DCA" w:rsidP="00F569C3">
      <w:pPr>
        <w:pStyle w:val="a3"/>
        <w:spacing w:line="360" w:lineRule="auto"/>
        <w:ind w:left="0" w:firstLine="709"/>
        <w:jc w:val="both"/>
        <w:rPr>
          <w:sz w:val="28"/>
          <w:szCs w:val="28"/>
          <w:lang w:val="uk-UA"/>
        </w:rPr>
      </w:pPr>
    </w:p>
    <w:p w:rsidR="00943DCA" w:rsidRDefault="00B94CC8" w:rsidP="00F569C3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Розрахунок складів заповнювачів</w:t>
      </w:r>
    </w:p>
    <w:p w:rsidR="00B94CC8" w:rsidRPr="00F569C3" w:rsidRDefault="00B94CC8" w:rsidP="00B94CC8">
      <w:pPr>
        <w:pStyle w:val="a3"/>
        <w:spacing w:line="360" w:lineRule="auto"/>
        <w:ind w:left="709"/>
        <w:jc w:val="both"/>
        <w:rPr>
          <w:sz w:val="28"/>
          <w:szCs w:val="28"/>
          <w:lang w:val="uk-UA"/>
        </w:rPr>
      </w:pPr>
    </w:p>
    <w:p w:rsidR="00A833E3" w:rsidRPr="00F569C3" w:rsidRDefault="009A1E87" w:rsidP="00F569C3">
      <w:pPr>
        <w:pStyle w:val="a3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pict>
          <v:shape id="_x0000_i1085" type="#_x0000_t75" style="width:137.2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370AE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Pr=&quot;004370AE&quot; wsp:rsidRDefault=&quot;004370AE&quot; wsp:rsidP=&quot;004370AE&quot;&gt;&lt;m:oMathPara&gt;&lt;m:oMathParaPr&gt;&lt;m:jc m:val=&quot;center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V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СЃРєР»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.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.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СЂС–С‡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Р—в€™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є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І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є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СЂ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є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·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СЂС–С‡&lt;/m:t&gt;&lt;/m:r&gt;&lt;/m:sub&gt;&lt;/m:sSub&gt;&lt;/m:den&gt;&lt;/m:f&gt;&lt;/m:oMath&gt;&lt;/m:oMathPara&gt;&lt;/w:p&gt;&lt;w:sectPr wsp:rsidR=&quot;00000000&quot; wsp:rsidRPr=&quot;004370AE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2" o:title="" chromakey="white"/>
          </v:shape>
        </w:pic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 xml:space="preserve">Де </w:t>
      </w: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102" o:spid="_x0000_i1086" type="#_x0000_t75" style="width:55.5pt;height:79.5pt;visibility:visible;mso-wrap-style:square">
            <v:imagedata r:id="rId53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A833E3" w:rsidRPr="00F569C3">
        <w:rPr>
          <w:sz w:val="28"/>
          <w:szCs w:val="28"/>
          <w:lang w:val="uk-UA"/>
        </w:rPr>
        <w:t>П</w:t>
      </w:r>
      <w:r w:rsidR="00A833E3" w:rsidRPr="00F569C3">
        <w:rPr>
          <w:sz w:val="28"/>
          <w:szCs w:val="28"/>
          <w:vertAlign w:val="subscript"/>
          <w:lang w:val="uk-UA"/>
        </w:rPr>
        <w:t>річ</w:t>
      </w:r>
      <w:r w:rsidR="00F569C3" w:rsidRPr="00F569C3">
        <w:rPr>
          <w:sz w:val="28"/>
          <w:szCs w:val="28"/>
          <w:vertAlign w:val="subscript"/>
          <w:lang w:val="uk-UA"/>
        </w:rPr>
        <w:t xml:space="preserve"> </w:t>
      </w:r>
      <w:r w:rsidR="00A833E3" w:rsidRPr="00F569C3">
        <w:rPr>
          <w:sz w:val="28"/>
          <w:szCs w:val="28"/>
          <w:lang w:val="uk-UA"/>
        </w:rPr>
        <w:t xml:space="preserve">- </w:t>
      </w:r>
      <w:r w:rsidRPr="00F569C3">
        <w:rPr>
          <w:sz w:val="28"/>
          <w:szCs w:val="28"/>
          <w:lang w:val="uk-UA"/>
        </w:rPr>
        <w:fldChar w:fldCharType="end"/>
      </w:r>
      <w:r w:rsidRPr="00F569C3">
        <w:rPr>
          <w:sz w:val="28"/>
          <w:szCs w:val="28"/>
          <w:lang w:val="uk-UA"/>
        </w:rPr>
        <w:t>річна продуктивність заводу, м</w:t>
      </w:r>
      <w:r w:rsidRPr="00F569C3">
        <w:rPr>
          <w:sz w:val="28"/>
          <w:szCs w:val="28"/>
          <w:vertAlign w:val="superscript"/>
          <w:lang w:val="uk-UA"/>
        </w:rPr>
        <w:t>3</w:t>
      </w:r>
      <w:r w:rsidRPr="00F569C3">
        <w:rPr>
          <w:sz w:val="28"/>
          <w:szCs w:val="28"/>
          <w:lang w:val="uk-UA"/>
        </w:rPr>
        <w:t>;</w:t>
      </w:r>
    </w:p>
    <w:p w:rsidR="00943DCA" w:rsidRDefault="00A833E3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З - в</w:t>
      </w:r>
      <w:r w:rsidR="00943DCA" w:rsidRPr="00F569C3">
        <w:rPr>
          <w:sz w:val="28"/>
          <w:szCs w:val="28"/>
          <w:lang w:val="uk-UA"/>
        </w:rPr>
        <w:t>итрати заповнювачів (Щ+П) на 1 м</w:t>
      </w:r>
      <w:r w:rsidR="00943DCA" w:rsidRPr="00F569C3">
        <w:rPr>
          <w:sz w:val="28"/>
          <w:szCs w:val="28"/>
          <w:vertAlign w:val="superscript"/>
          <w:lang w:val="uk-UA"/>
        </w:rPr>
        <w:t>3</w:t>
      </w:r>
      <w:r w:rsidR="00943DCA" w:rsidRPr="00F569C3">
        <w:rPr>
          <w:sz w:val="28"/>
          <w:szCs w:val="28"/>
          <w:lang w:val="uk-UA"/>
        </w:rPr>
        <w:t xml:space="preserve"> бетонної суміші, м</w:t>
      </w:r>
      <w:r w:rsidR="00943DCA" w:rsidRPr="00F569C3">
        <w:rPr>
          <w:sz w:val="28"/>
          <w:szCs w:val="28"/>
          <w:vertAlign w:val="superscript"/>
          <w:lang w:val="uk-UA"/>
        </w:rPr>
        <w:t>3</w:t>
      </w:r>
      <w:r w:rsidR="00943DCA" w:rsidRPr="00F569C3">
        <w:rPr>
          <w:sz w:val="28"/>
          <w:szCs w:val="28"/>
          <w:lang w:val="uk-UA"/>
        </w:rPr>
        <w:t>;</w:t>
      </w:r>
      <w:r w:rsidR="00B94CC8">
        <w:rPr>
          <w:sz w:val="28"/>
          <w:szCs w:val="28"/>
          <w:lang w:val="uk-UA"/>
        </w:rPr>
        <w:t xml:space="preserve"> </w:t>
      </w:r>
      <w:r w:rsidR="00943DCA" w:rsidRPr="00F569C3">
        <w:rPr>
          <w:sz w:val="28"/>
          <w:szCs w:val="28"/>
          <w:lang w:val="uk-UA"/>
        </w:rPr>
        <w:t>нормативний запас заповнювачів на складі, доб.;</w:t>
      </w:r>
    </w:p>
    <w:p w:rsidR="00B94CC8" w:rsidRPr="00F569C3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106" o:spid="_x0000_i1087" type="#_x0000_t75" style="width:51.75pt;height:17.25pt;visibility:visible;mso-wrap-style:square">
            <v:imagedata r:id="rId54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107" o:spid="_x0000_i1088" type="#_x0000_t75" style="width:51.75pt;height:17.25pt;visibility:visible;mso-wrap-style:square">
            <v:imagedata r:id="rId54" o:title="" chromakey="white"/>
          </v:shape>
        </w:pict>
      </w:r>
      <w:r w:rsidRPr="00F569C3">
        <w:rPr>
          <w:sz w:val="28"/>
          <w:szCs w:val="28"/>
          <w:lang w:val="uk-UA"/>
        </w:rPr>
        <w:fldChar w:fldCharType="end"/>
      </w:r>
      <w:r w:rsidRPr="00F569C3">
        <w:rPr>
          <w:sz w:val="28"/>
          <w:szCs w:val="28"/>
          <w:lang w:val="uk-UA"/>
        </w:rPr>
        <w:t>коефіцієнт можливих втрат,1.04;</w:t>
      </w:r>
    </w:p>
    <w:p w:rsidR="00B94CC8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Default="00A833E3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К</w:t>
      </w:r>
      <w:r w:rsidRPr="00F569C3">
        <w:rPr>
          <w:sz w:val="28"/>
          <w:szCs w:val="28"/>
          <w:vertAlign w:val="subscript"/>
          <w:lang w:val="uk-UA"/>
        </w:rPr>
        <w:t>р</w:t>
      </w:r>
      <w:r w:rsidRPr="00F569C3">
        <w:rPr>
          <w:sz w:val="28"/>
          <w:szCs w:val="28"/>
          <w:lang w:val="uk-UA"/>
        </w:rPr>
        <w:t xml:space="preserve"> -</w:t>
      </w:r>
      <w:r w:rsidR="00F569C3" w:rsidRPr="00F569C3">
        <w:rPr>
          <w:sz w:val="28"/>
          <w:szCs w:val="28"/>
          <w:lang w:val="uk-UA"/>
        </w:rPr>
        <w:t xml:space="preserve"> </w:t>
      </w:r>
      <w:r w:rsidR="00943DCA" w:rsidRPr="00F569C3">
        <w:rPr>
          <w:sz w:val="28"/>
          <w:szCs w:val="28"/>
          <w:lang w:val="uk-UA"/>
        </w:rPr>
        <w:t xml:space="preserve">коефіцієнт збільшення об’єму складу за рахунок роздільного </w:t>
      </w:r>
      <w:r w:rsidR="00B94CC8">
        <w:rPr>
          <w:sz w:val="28"/>
          <w:szCs w:val="28"/>
          <w:lang w:val="uk-UA"/>
        </w:rPr>
        <w:t>збереження піску і щебеню, 1.15</w:t>
      </w:r>
    </w:p>
    <w:p w:rsidR="00B94CC8" w:rsidRPr="00F569C3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108" o:spid="_x0000_i1089" type="#_x0000_t75" style="width:40.5pt;height:17.25pt;visibility:visible;mso-wrap-style:square">
            <v:imagedata r:id="rId55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109" o:spid="_x0000_i1090" type="#_x0000_t75" style="width:40.5pt;height:17.25pt;visibility:visible;mso-wrap-style:square">
            <v:imagedata r:id="rId55" o:title="" chromakey="white"/>
          </v:shape>
        </w:pict>
      </w:r>
      <w:r w:rsidRPr="00F569C3">
        <w:rPr>
          <w:sz w:val="28"/>
          <w:szCs w:val="28"/>
          <w:lang w:val="uk-UA"/>
        </w:rPr>
        <w:fldChar w:fldCharType="end"/>
      </w:r>
      <w:r w:rsidRPr="00F569C3">
        <w:rPr>
          <w:sz w:val="28"/>
          <w:szCs w:val="28"/>
          <w:lang w:val="uk-UA"/>
        </w:rPr>
        <w:t xml:space="preserve"> - коефіцієнт заповнення складу, </w:t>
      </w: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110" o:spid="_x0000_i1091" type="#_x0000_t75" style="width:19.5pt;height:17.25pt;visibility:visible;mso-wrap-style:square">
            <v:imagedata r:id="rId56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111" o:spid="_x0000_i1092" type="#_x0000_t75" style="width:19.5pt;height:17.25pt;visibility:visible;mso-wrap-style:square">
            <v:imagedata r:id="rId56" o:title="" chromakey="white"/>
          </v:shape>
        </w:pict>
      </w:r>
      <w:r w:rsidRPr="00F569C3">
        <w:rPr>
          <w:sz w:val="28"/>
          <w:szCs w:val="28"/>
          <w:lang w:val="uk-UA"/>
        </w:rPr>
        <w:fldChar w:fldCharType="end"/>
      </w:r>
      <w:r w:rsidRPr="00F569C3">
        <w:rPr>
          <w:sz w:val="28"/>
          <w:szCs w:val="28"/>
          <w:lang w:val="uk-UA"/>
        </w:rPr>
        <w:t xml:space="preserve"> =0.9;</w:t>
      </w:r>
    </w:p>
    <w:p w:rsidR="00943DCA" w:rsidRPr="00F569C3" w:rsidRDefault="00FD7BF7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7BF7">
        <w:rPr>
          <w:sz w:val="28"/>
          <w:szCs w:val="28"/>
          <w:lang w:val="uk-UA"/>
        </w:rPr>
        <w:fldChar w:fldCharType="begin"/>
      </w:r>
      <w:r w:rsidRPr="00FD7BF7">
        <w:rPr>
          <w:sz w:val="28"/>
          <w:szCs w:val="28"/>
          <w:lang w:val="uk-UA"/>
        </w:rPr>
        <w:instrText xml:space="preserve"> QUOTE </w:instrText>
      </w:r>
      <w:r w:rsidR="009A1E87">
        <w:rPr>
          <w:position w:val="-11"/>
        </w:rPr>
        <w:pict>
          <v:shape id="_x0000_i1093" type="#_x0000_t75" style="width:36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A1682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Default=&quot;005A1682&quot; wsp:rsidP=&quot;005A1682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СЂС–С‡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7" o:title="" chromakey="white"/>
          </v:shape>
        </w:pict>
      </w:r>
      <w:r w:rsidRPr="00FD7BF7">
        <w:rPr>
          <w:sz w:val="28"/>
          <w:szCs w:val="28"/>
          <w:lang w:val="uk-UA"/>
        </w:rPr>
        <w:instrText xml:space="preserve"> </w:instrText>
      </w:r>
      <w:r w:rsidRPr="00FD7BF7">
        <w:rPr>
          <w:sz w:val="28"/>
          <w:szCs w:val="28"/>
          <w:lang w:val="uk-UA"/>
        </w:rPr>
        <w:fldChar w:fldCharType="separate"/>
      </w:r>
      <w:r w:rsidR="009A1E87">
        <w:rPr>
          <w:position w:val="-11"/>
        </w:rPr>
        <w:pict>
          <v:shape id="_x0000_i1094" type="#_x0000_t75" style="width:36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A1682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Default=&quot;005A1682&quot; wsp:rsidP=&quot;005A1682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СЂС–С‡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7" o:title="" chromakey="white"/>
          </v:shape>
        </w:pict>
      </w:r>
      <w:r w:rsidRPr="00FD7BF7">
        <w:rPr>
          <w:sz w:val="28"/>
          <w:szCs w:val="28"/>
          <w:lang w:val="uk-UA"/>
        </w:rPr>
        <w:fldChar w:fldCharType="end"/>
      </w:r>
      <w:r w:rsidR="00943DCA" w:rsidRPr="00F569C3">
        <w:rPr>
          <w:sz w:val="28"/>
          <w:szCs w:val="28"/>
          <w:lang w:val="uk-UA"/>
        </w:rPr>
        <w:t>фонд роботи обладнання, доб..</w:t>
      </w:r>
    </w:p>
    <w:p w:rsidR="00A833E3" w:rsidRDefault="009A1E87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pict>
          <v:shape id="_x0000_i1095" type="#_x0000_t75" style="width:270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91AB6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Pr=&quot;00C91AB6&quot; wsp:rsidRDefault=&quot;00C91AB6&quot; wsp:rsidP=&quot;00C91AB6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V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СЃРєР»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.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·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20000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1.1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1.04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1.15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0.9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253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8341 &lt;/m:t&gt;&lt;/m:r&gt;&lt;m:sSup&gt;&lt;m:sSupPr&gt;&lt;m:ctrlPr&gt;&lt;w:rPr&gt;&lt;w:rFonts w:ascii=&quot;Cambria Math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ј&lt;/m:t&gt;&lt;/m:r&gt;&lt;/m:e&gt;&lt;m:sup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3&lt;/m:t&gt;&lt;/m:r&gt;&lt;/m:sup&gt;&lt;/m:sSup&gt;&lt;/m:oMath&gt;&lt;/m:oMathPara&gt;&lt;/w:p&gt;&lt;w:sectPr wsp:rsidR=&quot;00000000&quot; wsp:rsidRPr=&quot;00C91AB6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8" o:title="" chromakey="white"/>
          </v:shape>
        </w:pict>
      </w:r>
    </w:p>
    <w:p w:rsidR="00B94CC8" w:rsidRPr="00F569C3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Default="00B94CC8" w:rsidP="00F569C3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Розрахунок складу цементу</w:t>
      </w:r>
    </w:p>
    <w:p w:rsidR="00B94CC8" w:rsidRPr="00F569C3" w:rsidRDefault="00B94CC8" w:rsidP="00B94CC8">
      <w:pPr>
        <w:pStyle w:val="a3"/>
        <w:spacing w:line="360" w:lineRule="auto"/>
        <w:ind w:left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Вимоги ДБН:</w:t>
      </w:r>
    </w:p>
    <w:p w:rsidR="00943DCA" w:rsidRPr="00F569C3" w:rsidRDefault="00943DCA" w:rsidP="00F569C3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Цемент зберігають окремо за видами і марками;</w:t>
      </w:r>
    </w:p>
    <w:p w:rsidR="00943DCA" w:rsidRPr="00F569C3" w:rsidRDefault="00943DCA" w:rsidP="00F569C3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Кількість силосів повинно бути на 1 більше від потрібної кількості видів і марок;</w:t>
      </w:r>
    </w:p>
    <w:p w:rsidR="00943DCA" w:rsidRDefault="00943DCA" w:rsidP="00F569C3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Запас ц</w:t>
      </w:r>
      <w:r w:rsidR="000E0B20">
        <w:rPr>
          <w:sz w:val="28"/>
          <w:szCs w:val="28"/>
          <w:lang w:val="uk-UA"/>
        </w:rPr>
        <w:t>ементу на складі при постачанні</w:t>
      </w:r>
    </w:p>
    <w:p w:rsidR="000E0B20" w:rsidRDefault="000E0B20">
      <w:pPr>
        <w:widowControl/>
        <w:autoSpaceDE/>
        <w:autoSpaceDN/>
        <w:adjustRightInd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943DCA" w:rsidRPr="00F569C3" w:rsidRDefault="00943DCA" w:rsidP="00F569C3">
      <w:pPr>
        <w:pStyle w:val="a3"/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Залізницею……………………………… до 10 діб;</w:t>
      </w:r>
    </w:p>
    <w:p w:rsidR="00943DCA" w:rsidRPr="00F569C3" w:rsidRDefault="00943DCA" w:rsidP="00F569C3">
      <w:pPr>
        <w:pStyle w:val="a3"/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Автотранспортом………………………. до 7 діб.</w:t>
      </w:r>
    </w:p>
    <w:p w:rsidR="000E0B20" w:rsidRDefault="000E0B20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Розраховують ємність складу за формулою:</w:t>
      </w:r>
    </w:p>
    <w:p w:rsidR="00B94CC8" w:rsidRPr="00F569C3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63BE8" w:rsidRPr="00F569C3" w:rsidRDefault="009A1E87" w:rsidP="00F569C3">
      <w:pPr>
        <w:pStyle w:val="a3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pict>
          <v:shape id="_x0000_i1096" type="#_x0000_t75" style="width:137.2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AF71C4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Pr=&quot;00AF71C4&quot; wsp:rsidRDefault=&quot;00AF71C4&quot; wsp:rsidP=&quot;00AF71C4&quot;&gt;&lt;m:oMathPara&gt;&lt;m:oMathParaPr&gt;&lt;m:jc m:val=&quot;center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V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СЃРєР»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.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.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СЂС–С‡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Р—в€™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є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І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є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СЂ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є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·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СЂС–С‡&lt;/m:t&gt;&lt;/m:r&gt;&lt;/m:sub&gt;&lt;/m:sSub&gt;&lt;/m:den&gt;&lt;/m:f&gt;&lt;/m:oMath&gt;&lt;/m:oMathPara&gt;&lt;/w:p&gt;&lt;w:sectPr wsp:rsidR=&quot;00000000&quot; wsp:rsidRPr=&quot;00AF71C4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2" o:title="" chromakey="white"/>
          </v:shape>
        </w:pict>
      </w:r>
    </w:p>
    <w:p w:rsidR="00463BE8" w:rsidRPr="00F569C3" w:rsidRDefault="00463BE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 xml:space="preserve">Де </w:t>
      </w: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114" o:spid="_x0000_i1097" type="#_x0000_t75" style="width:55.5pt;height:79.5pt;visibility:visible;mso-wrap-style:square">
            <v:imagedata r:id="rId53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463BE8" w:rsidRPr="00F569C3">
        <w:rPr>
          <w:sz w:val="28"/>
          <w:szCs w:val="28"/>
          <w:lang w:val="uk-UA"/>
        </w:rPr>
        <w:t>П</w:t>
      </w:r>
      <w:r w:rsidR="00463BE8" w:rsidRPr="00F569C3">
        <w:rPr>
          <w:sz w:val="28"/>
          <w:szCs w:val="28"/>
          <w:vertAlign w:val="subscript"/>
          <w:lang w:val="uk-UA"/>
        </w:rPr>
        <w:t xml:space="preserve">річ </w:t>
      </w:r>
      <w:r w:rsidRPr="00F569C3">
        <w:rPr>
          <w:sz w:val="28"/>
          <w:szCs w:val="28"/>
          <w:lang w:val="uk-UA"/>
        </w:rPr>
        <w:fldChar w:fldCharType="end"/>
      </w:r>
      <w:r w:rsidR="00463BE8" w:rsidRPr="00F569C3">
        <w:rPr>
          <w:sz w:val="28"/>
          <w:szCs w:val="28"/>
          <w:lang w:val="uk-UA"/>
        </w:rPr>
        <w:t xml:space="preserve">- </w:t>
      </w:r>
      <w:r w:rsidRPr="00F569C3">
        <w:rPr>
          <w:sz w:val="28"/>
          <w:szCs w:val="28"/>
          <w:lang w:val="uk-UA"/>
        </w:rPr>
        <w:t>річна продуктивність заводу, м</w:t>
      </w:r>
      <w:r w:rsidRPr="00F569C3">
        <w:rPr>
          <w:sz w:val="28"/>
          <w:szCs w:val="28"/>
          <w:vertAlign w:val="superscript"/>
          <w:lang w:val="uk-UA"/>
        </w:rPr>
        <w:t>3</w:t>
      </w:r>
      <w:r w:rsidRPr="00F569C3">
        <w:rPr>
          <w:sz w:val="28"/>
          <w:szCs w:val="28"/>
          <w:lang w:val="uk-UA"/>
        </w:rPr>
        <w:t>;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Ц</w:t>
      </w:r>
      <w:r w:rsidRPr="00F569C3">
        <w:rPr>
          <w:sz w:val="28"/>
          <w:szCs w:val="28"/>
          <w:vertAlign w:val="subscript"/>
          <w:lang w:val="uk-UA"/>
        </w:rPr>
        <w:t>ср</w:t>
      </w:r>
      <w:r w:rsidRPr="00F569C3">
        <w:rPr>
          <w:sz w:val="28"/>
          <w:szCs w:val="28"/>
          <w:lang w:val="uk-UA"/>
        </w:rPr>
        <w:t xml:space="preserve"> - витрати цементу на 1 м</w:t>
      </w:r>
      <w:r w:rsidRPr="00F569C3">
        <w:rPr>
          <w:sz w:val="28"/>
          <w:szCs w:val="28"/>
          <w:vertAlign w:val="superscript"/>
          <w:lang w:val="uk-UA"/>
        </w:rPr>
        <w:t>3</w:t>
      </w:r>
      <w:r w:rsidRPr="00F569C3">
        <w:rPr>
          <w:sz w:val="28"/>
          <w:szCs w:val="28"/>
          <w:lang w:val="uk-UA"/>
        </w:rPr>
        <w:t xml:space="preserve"> бетонної суміші, м</w:t>
      </w:r>
      <w:r w:rsidRPr="00F569C3">
        <w:rPr>
          <w:sz w:val="28"/>
          <w:szCs w:val="28"/>
          <w:vertAlign w:val="superscript"/>
          <w:lang w:val="uk-UA"/>
        </w:rPr>
        <w:t>3</w:t>
      </w:r>
      <w:r w:rsidRPr="00F569C3">
        <w:rPr>
          <w:sz w:val="28"/>
          <w:szCs w:val="28"/>
          <w:lang w:val="uk-UA"/>
        </w:rPr>
        <w:t>;</w:t>
      </w:r>
    </w:p>
    <w:p w:rsidR="00943DCA" w:rsidRPr="00F569C3" w:rsidRDefault="00463BE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Ц</w:t>
      </w:r>
      <w:r w:rsidRPr="00F569C3">
        <w:rPr>
          <w:sz w:val="28"/>
          <w:szCs w:val="28"/>
          <w:vertAlign w:val="subscript"/>
          <w:lang w:val="uk-UA"/>
        </w:rPr>
        <w:t>норм</w:t>
      </w:r>
      <w:r w:rsidRPr="00F569C3">
        <w:rPr>
          <w:sz w:val="28"/>
          <w:szCs w:val="28"/>
          <w:lang w:val="uk-UA"/>
        </w:rPr>
        <w:t xml:space="preserve"> -</w:t>
      </w:r>
      <w:r w:rsidR="00F569C3" w:rsidRPr="00F569C3">
        <w:rPr>
          <w:sz w:val="28"/>
          <w:szCs w:val="28"/>
          <w:lang w:val="uk-UA"/>
        </w:rPr>
        <w:t xml:space="preserve"> </w:t>
      </w:r>
      <w:r w:rsidR="00943DCA" w:rsidRPr="00F569C3">
        <w:rPr>
          <w:sz w:val="28"/>
          <w:szCs w:val="28"/>
          <w:lang w:val="uk-UA"/>
        </w:rPr>
        <w:t>нормативний запас цементу на складі, доб.;</w:t>
      </w:r>
    </w:p>
    <w:p w:rsidR="00B94CC8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116" o:spid="_x0000_i1098" type="#_x0000_t75" style="width:51.75pt;height:17.25pt;visibility:visible;mso-wrap-style:square">
            <v:imagedata r:id="rId54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117" o:spid="_x0000_i1099" type="#_x0000_t75" style="width:51.75pt;height:17.25pt;visibility:visible;mso-wrap-style:square">
            <v:imagedata r:id="rId54" o:title="" chromakey="white"/>
          </v:shape>
        </w:pict>
      </w:r>
      <w:r w:rsidRPr="00F569C3">
        <w:rPr>
          <w:sz w:val="28"/>
          <w:szCs w:val="28"/>
          <w:lang w:val="uk-UA"/>
        </w:rPr>
        <w:fldChar w:fldCharType="end"/>
      </w:r>
      <w:r w:rsidRPr="00F569C3">
        <w:rPr>
          <w:sz w:val="28"/>
          <w:szCs w:val="28"/>
          <w:lang w:val="uk-UA"/>
        </w:rPr>
        <w:t>коефіцієнт можливих втрат,1.04;</w:t>
      </w:r>
    </w:p>
    <w:p w:rsidR="00B94CC8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Default="00463BE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К</w:t>
      </w:r>
      <w:r w:rsidRPr="00F569C3">
        <w:rPr>
          <w:sz w:val="28"/>
          <w:szCs w:val="28"/>
          <w:vertAlign w:val="subscript"/>
          <w:lang w:val="uk-UA"/>
        </w:rPr>
        <w:t>р</w:t>
      </w:r>
      <w:r w:rsidRPr="00F569C3">
        <w:rPr>
          <w:sz w:val="28"/>
          <w:szCs w:val="28"/>
          <w:lang w:val="uk-UA"/>
        </w:rPr>
        <w:t xml:space="preserve"> -</w:t>
      </w:r>
      <w:r w:rsidR="00943DCA" w:rsidRPr="00F569C3">
        <w:rPr>
          <w:sz w:val="28"/>
          <w:szCs w:val="28"/>
          <w:lang w:val="uk-UA"/>
        </w:rPr>
        <w:t xml:space="preserve"> збільшення об’єму складу за рахунок роздільного збереження піску і щебеню, 1.15;</w:t>
      </w:r>
    </w:p>
    <w:p w:rsidR="00B94CC8" w:rsidRPr="00F569C3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118" o:spid="_x0000_i1100" type="#_x0000_t75" style="width:40.5pt;height:17.25pt;visibility:visible;mso-wrap-style:square">
            <v:imagedata r:id="rId55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119" o:spid="_x0000_i1101" type="#_x0000_t75" style="width:40.5pt;height:17.25pt;visibility:visible;mso-wrap-style:square">
            <v:imagedata r:id="rId55" o:title="" chromakey="white"/>
          </v:shape>
        </w:pict>
      </w:r>
      <w:r w:rsidRPr="00F569C3">
        <w:rPr>
          <w:sz w:val="28"/>
          <w:szCs w:val="28"/>
          <w:lang w:val="uk-UA"/>
        </w:rPr>
        <w:fldChar w:fldCharType="end"/>
      </w:r>
      <w:r w:rsidRPr="00F569C3">
        <w:rPr>
          <w:sz w:val="28"/>
          <w:szCs w:val="28"/>
          <w:lang w:val="uk-UA"/>
        </w:rPr>
        <w:t xml:space="preserve"> - коефіцієнт заповнення складу, </w:t>
      </w: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120" o:spid="_x0000_i1102" type="#_x0000_t75" style="width:19.5pt;height:17.25pt;visibility:visible;mso-wrap-style:square">
            <v:imagedata r:id="rId56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121" o:spid="_x0000_i1103" type="#_x0000_t75" style="width:19.5pt;height:17.25pt;visibility:visible;mso-wrap-style:square">
            <v:imagedata r:id="rId56" o:title="" chromakey="white"/>
          </v:shape>
        </w:pict>
      </w:r>
      <w:r w:rsidRPr="00F569C3">
        <w:rPr>
          <w:sz w:val="28"/>
          <w:szCs w:val="28"/>
          <w:lang w:val="uk-UA"/>
        </w:rPr>
        <w:fldChar w:fldCharType="end"/>
      </w:r>
      <w:r w:rsidRPr="00F569C3">
        <w:rPr>
          <w:sz w:val="28"/>
          <w:szCs w:val="28"/>
          <w:lang w:val="uk-UA"/>
        </w:rPr>
        <w:t xml:space="preserve"> =0.9;</w:t>
      </w:r>
    </w:p>
    <w:p w:rsidR="00B94CC8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річний фонд роботи обладнання, доб..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63BE8" w:rsidRPr="00F569C3" w:rsidRDefault="009A1E87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pict>
          <v:shape id="_x0000_i1104" type="#_x0000_t75" style="width:287.2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356C8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Pr=&quot;002356C8&quot; wsp:rsidRDefault=&quot;002356C8&quot; wsp:rsidP=&quot;002356C8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V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СЃРєР»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.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·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138253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0.34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7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1.04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1.15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0.9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253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1728 &lt;/m:t&gt;&lt;/m:r&gt;&lt;m:sSup&gt;&lt;m:sSupPr&gt;&lt;m:ctrlPr&gt;&lt;w:rPr&gt;&lt;w:rFonts w:ascii=&quot;Cambria Math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ј&lt;/m:t&gt;&lt;/m:r&gt;&lt;/m:e&gt;&lt;m:sup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3&lt;/m:t&gt;&lt;/m:r&gt;&lt;/m:sup&gt;&lt;/m:sSup&gt;&lt;/m:oMath&gt;&lt;/m:oMathPara&gt;&lt;/w:p&gt;&lt;w:sectPr wsp:rsidR=&quot;00000000&quot; wsp:rsidRPr=&quot;002356C8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9" o:title="" chromakey="white"/>
          </v:shape>
        </w:pict>
      </w:r>
    </w:p>
    <w:p w:rsidR="00463BE8" w:rsidRPr="00F569C3" w:rsidRDefault="00463BE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Табличка 5.1</w:t>
      </w:r>
      <w:r w:rsidR="00B94CC8">
        <w:rPr>
          <w:sz w:val="28"/>
          <w:szCs w:val="28"/>
          <w:lang w:val="uk-UA"/>
        </w:rPr>
        <w:t xml:space="preserve"> Характеристика складів цементу</w:t>
      </w:r>
    </w:p>
    <w:tbl>
      <w:tblPr>
        <w:tblW w:w="857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72"/>
        <w:gridCol w:w="800"/>
        <w:gridCol w:w="845"/>
        <w:gridCol w:w="709"/>
        <w:gridCol w:w="850"/>
        <w:gridCol w:w="851"/>
        <w:gridCol w:w="957"/>
        <w:gridCol w:w="987"/>
      </w:tblGrid>
      <w:tr w:rsidR="00943DCA" w:rsidRPr="00B94CC8" w:rsidTr="00B94CC8">
        <w:trPr>
          <w:trHeight w:val="70"/>
        </w:trPr>
        <w:tc>
          <w:tcPr>
            <w:tcW w:w="2572" w:type="dxa"/>
            <w:vMerge w:val="restart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Назва показників</w:t>
            </w:r>
          </w:p>
        </w:tc>
        <w:tc>
          <w:tcPr>
            <w:tcW w:w="800" w:type="dxa"/>
            <w:vMerge w:val="restart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Од. виміру</w:t>
            </w:r>
          </w:p>
        </w:tc>
        <w:tc>
          <w:tcPr>
            <w:tcW w:w="5199" w:type="dxa"/>
            <w:gridSpan w:val="6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Ємність складів, т</w:t>
            </w:r>
          </w:p>
        </w:tc>
      </w:tr>
      <w:tr w:rsidR="00943DCA" w:rsidRPr="00B94CC8" w:rsidTr="00B94CC8">
        <w:trPr>
          <w:trHeight w:val="70"/>
        </w:trPr>
        <w:tc>
          <w:tcPr>
            <w:tcW w:w="2572" w:type="dxa"/>
            <w:vMerge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800" w:type="dxa"/>
            <w:vMerge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845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300</w:t>
            </w:r>
          </w:p>
        </w:tc>
        <w:tc>
          <w:tcPr>
            <w:tcW w:w="709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600</w:t>
            </w:r>
          </w:p>
        </w:tc>
        <w:tc>
          <w:tcPr>
            <w:tcW w:w="850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1500</w:t>
            </w:r>
          </w:p>
        </w:tc>
        <w:tc>
          <w:tcPr>
            <w:tcW w:w="851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3000</w:t>
            </w:r>
          </w:p>
        </w:tc>
        <w:tc>
          <w:tcPr>
            <w:tcW w:w="957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4000</w:t>
            </w:r>
          </w:p>
        </w:tc>
        <w:tc>
          <w:tcPr>
            <w:tcW w:w="987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6000</w:t>
            </w:r>
          </w:p>
        </w:tc>
      </w:tr>
      <w:tr w:rsidR="00943DCA" w:rsidRPr="00B94CC8" w:rsidTr="00B94CC8">
        <w:trPr>
          <w:trHeight w:val="70"/>
        </w:trPr>
        <w:tc>
          <w:tcPr>
            <w:tcW w:w="2572" w:type="dxa"/>
          </w:tcPr>
          <w:p w:rsidR="00943DCA" w:rsidRPr="00B94CC8" w:rsidRDefault="00943DCA" w:rsidP="00B94CC8">
            <w:pPr>
              <w:pStyle w:val="a3"/>
              <w:numPr>
                <w:ilvl w:val="0"/>
                <w:numId w:val="16"/>
              </w:numPr>
              <w:spacing w:line="360" w:lineRule="auto"/>
              <w:ind w:left="0" w:firstLine="0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Кількість силосів</w:t>
            </w:r>
          </w:p>
        </w:tc>
        <w:tc>
          <w:tcPr>
            <w:tcW w:w="800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Шт.</w:t>
            </w:r>
          </w:p>
        </w:tc>
        <w:tc>
          <w:tcPr>
            <w:tcW w:w="845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6</w:t>
            </w:r>
          </w:p>
        </w:tc>
        <w:tc>
          <w:tcPr>
            <w:tcW w:w="709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6</w:t>
            </w:r>
          </w:p>
        </w:tc>
        <w:tc>
          <w:tcPr>
            <w:tcW w:w="850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6</w:t>
            </w:r>
          </w:p>
        </w:tc>
        <w:tc>
          <w:tcPr>
            <w:tcW w:w="851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6</w:t>
            </w:r>
          </w:p>
        </w:tc>
        <w:tc>
          <w:tcPr>
            <w:tcW w:w="957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8</w:t>
            </w:r>
          </w:p>
        </w:tc>
        <w:tc>
          <w:tcPr>
            <w:tcW w:w="987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8</w:t>
            </w:r>
          </w:p>
        </w:tc>
      </w:tr>
      <w:tr w:rsidR="00943DCA" w:rsidRPr="00B94CC8" w:rsidTr="00B94CC8">
        <w:trPr>
          <w:trHeight w:val="70"/>
        </w:trPr>
        <w:tc>
          <w:tcPr>
            <w:tcW w:w="2572" w:type="dxa"/>
          </w:tcPr>
          <w:p w:rsidR="00943DCA" w:rsidRPr="00B94CC8" w:rsidRDefault="00943DCA" w:rsidP="00B94CC8">
            <w:pPr>
              <w:pStyle w:val="a3"/>
              <w:numPr>
                <w:ilvl w:val="0"/>
                <w:numId w:val="16"/>
              </w:numPr>
              <w:spacing w:line="360" w:lineRule="auto"/>
              <w:ind w:left="0" w:firstLine="0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Ємність силоса</w:t>
            </w:r>
          </w:p>
        </w:tc>
        <w:tc>
          <w:tcPr>
            <w:tcW w:w="800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М</w:t>
            </w:r>
            <w:r w:rsidRPr="00B94CC8">
              <w:rPr>
                <w:vertAlign w:val="superscript"/>
                <w:lang w:val="uk-UA"/>
              </w:rPr>
              <w:t>3</w:t>
            </w:r>
          </w:p>
        </w:tc>
        <w:tc>
          <w:tcPr>
            <w:tcW w:w="845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50</w:t>
            </w:r>
          </w:p>
        </w:tc>
        <w:tc>
          <w:tcPr>
            <w:tcW w:w="709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100</w:t>
            </w:r>
          </w:p>
        </w:tc>
        <w:tc>
          <w:tcPr>
            <w:tcW w:w="850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250</w:t>
            </w:r>
          </w:p>
        </w:tc>
        <w:tc>
          <w:tcPr>
            <w:tcW w:w="851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500</w:t>
            </w:r>
          </w:p>
        </w:tc>
        <w:tc>
          <w:tcPr>
            <w:tcW w:w="957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500</w:t>
            </w:r>
          </w:p>
        </w:tc>
        <w:tc>
          <w:tcPr>
            <w:tcW w:w="987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750</w:t>
            </w:r>
          </w:p>
        </w:tc>
      </w:tr>
    </w:tbl>
    <w:p w:rsidR="00B94CC8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A1E87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  <w:sz w:val="28"/>
        </w:rPr>
        <w:pict>
          <v:shape id="Рисунок 124" o:spid="_x0000_i1105" type="#_x0000_t75" style="width:165.75pt;height:15.75pt;visibility:visible;mso-wrap-style:square">
            <v:imagedata r:id="rId60" o:title="" chromakey="white"/>
          </v:shape>
        </w:pict>
      </w:r>
    </w:p>
    <w:p w:rsidR="00943DCA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Для зберігання 3371 т цементу нам необхідно 3 ємкості по 750 м</w:t>
      </w:r>
      <w:r w:rsidRPr="00F569C3">
        <w:rPr>
          <w:sz w:val="28"/>
          <w:szCs w:val="28"/>
          <w:vertAlign w:val="superscript"/>
          <w:lang w:val="uk-UA"/>
        </w:rPr>
        <w:t>3</w:t>
      </w:r>
      <w:r w:rsidRPr="00F569C3">
        <w:rPr>
          <w:sz w:val="28"/>
          <w:szCs w:val="28"/>
          <w:lang w:val="uk-UA"/>
        </w:rPr>
        <w:t xml:space="preserve"> та 6 ємкостей по 250 м</w:t>
      </w:r>
      <w:r w:rsidRPr="00F569C3">
        <w:rPr>
          <w:sz w:val="28"/>
          <w:szCs w:val="28"/>
          <w:vertAlign w:val="superscript"/>
          <w:lang w:val="uk-UA"/>
        </w:rPr>
        <w:t>3</w:t>
      </w:r>
      <w:r w:rsidRPr="00F569C3">
        <w:rPr>
          <w:sz w:val="28"/>
          <w:szCs w:val="28"/>
          <w:lang w:val="uk-UA"/>
        </w:rPr>
        <w:t>.</w:t>
      </w:r>
    </w:p>
    <w:p w:rsidR="00B94CC8" w:rsidRPr="00F569C3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Розр</w:t>
      </w:r>
      <w:r w:rsidR="00A84179">
        <w:rPr>
          <w:sz w:val="28"/>
          <w:szCs w:val="28"/>
          <w:lang w:val="uk-UA"/>
        </w:rPr>
        <w:t>ахунок складів хімічних добавок</w:t>
      </w:r>
    </w:p>
    <w:p w:rsidR="00B94CC8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Вимоги ДБН:</w:t>
      </w:r>
    </w:p>
    <w:p w:rsidR="00943DCA" w:rsidRPr="00F569C3" w:rsidRDefault="00943DCA" w:rsidP="00F569C3">
      <w:pPr>
        <w:pStyle w:val="a3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Мінімальна кількість ємкостей для зберігання 1 виду хімічних добавок не менше 2;</w:t>
      </w:r>
    </w:p>
    <w:p w:rsidR="00943DCA" w:rsidRPr="00F569C3" w:rsidRDefault="00943DCA" w:rsidP="00F569C3">
      <w:pPr>
        <w:pStyle w:val="a3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Запас при постачанні залізницею у цистернах і у контейнерах 15-20 діб.</w:t>
      </w:r>
    </w:p>
    <w:p w:rsidR="00B94CC8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Добавка ЛСТ поставляється у вигляді 50% водного розчину з щільністю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125" o:spid="_x0000_i1106" type="#_x0000_t75" style="width:64.5pt;height:16.5pt;visibility:visible;mso-wrap-style:square">
            <v:imagedata r:id="rId61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end"/>
      </w:r>
    </w:p>
    <w:p w:rsidR="00463BE8" w:rsidRPr="00F569C3" w:rsidRDefault="009A1E87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pict>
          <v:shape id="_x0000_i1107" type="#_x0000_t75" style="width:97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42D39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Pr=&quot;00042D39&quot; wsp:rsidRDefault=&quot;00042D39&quot; wsp:rsidP=&quot;00042D3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ПЃ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1.266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і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/&lt;/m:t&gt;&lt;/m:r&gt;&lt;m:sSup&gt;&lt;m:sSupPr&gt;&lt;m:ctrlPr&gt;&lt;w:rPr&gt;&lt;w:rFonts w:ascii=&quot;Cambria Math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СЃРј&lt;/m:t&gt;&lt;/m:r&gt;&lt;/m:e&gt;&lt;m:sup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3&lt;/m:t&gt;&lt;/m:r&gt;&lt;/m:sup&gt;&lt;/m:sSup&gt;&lt;/m:oMath&gt;&lt;/m:oMathPara&gt;&lt;/w:p&gt;&lt;w:sectPr wsp:rsidR=&quot;00000000&quot; wsp:rsidRPr=&quot;00042D39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2" o:title="" chromakey="white"/>
          </v:shape>
        </w:pic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4CC8" w:rsidRDefault="00B94CC8">
      <w:pPr>
        <w:widowControl/>
        <w:autoSpaceDE/>
        <w:autoSpaceDN/>
        <w:adjustRightInd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br w:type="page"/>
      </w:r>
    </w:p>
    <w:p w:rsidR="00943DCA" w:rsidRDefault="00943DCA" w:rsidP="00F569C3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bCs/>
          <w:sz w:val="28"/>
          <w:szCs w:val="28"/>
          <w:lang w:val="uk-UA"/>
        </w:rPr>
      </w:pPr>
      <w:r w:rsidRPr="00F569C3">
        <w:rPr>
          <w:bCs/>
          <w:sz w:val="28"/>
          <w:szCs w:val="28"/>
          <w:lang w:val="uk-UA"/>
        </w:rPr>
        <w:t>РОЗРАХУНОК ПОТРЕБИ ПІДПРИЄМСТВА У ВОДІ, ПАРИ, ЕЛЕКТРОЕНЕРГІЇ</w:t>
      </w:r>
    </w:p>
    <w:p w:rsidR="00B94CC8" w:rsidRPr="00F569C3" w:rsidRDefault="00B94CC8" w:rsidP="00B94CC8">
      <w:pPr>
        <w:pStyle w:val="a3"/>
        <w:spacing w:line="360" w:lineRule="auto"/>
        <w:ind w:left="709"/>
        <w:jc w:val="both"/>
        <w:rPr>
          <w:bCs/>
          <w:sz w:val="28"/>
          <w:szCs w:val="28"/>
          <w:lang w:val="uk-UA"/>
        </w:rPr>
      </w:pPr>
    </w:p>
    <w:p w:rsidR="00943DCA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Штатний розклад підприємства:</w:t>
      </w:r>
    </w:p>
    <w:p w:rsidR="000E0B20" w:rsidRPr="00F569C3" w:rsidRDefault="000E0B20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pStyle w:val="a3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Адміністрація підприємства………………….. 6 чол.;</w:t>
      </w:r>
    </w:p>
    <w:p w:rsidR="00943DCA" w:rsidRPr="00F569C3" w:rsidRDefault="00943DCA" w:rsidP="00F569C3">
      <w:pPr>
        <w:pStyle w:val="a3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Бетонозмішувальний цех……………………… 12 чол.;</w:t>
      </w:r>
    </w:p>
    <w:p w:rsidR="00943DCA" w:rsidRPr="00F569C3" w:rsidRDefault="00943DCA" w:rsidP="00F569C3">
      <w:pPr>
        <w:pStyle w:val="a3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Транспортно-сировинний цех………………… 14 чол.;</w:t>
      </w:r>
    </w:p>
    <w:p w:rsidR="00943DCA" w:rsidRPr="00F569C3" w:rsidRDefault="00943DCA" w:rsidP="00F569C3">
      <w:pPr>
        <w:pStyle w:val="a3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Служба головного механіка……………………12 чол.;</w:t>
      </w:r>
    </w:p>
    <w:p w:rsidR="00943DCA" w:rsidRDefault="00943DCA" w:rsidP="00F569C3">
      <w:pPr>
        <w:pStyle w:val="a3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Служба головного енергетика………………… 54 чол.</w:t>
      </w:r>
    </w:p>
    <w:p w:rsidR="00B94CC8" w:rsidRPr="00F569C3" w:rsidRDefault="00B94CC8" w:rsidP="00B94CC8">
      <w:pPr>
        <w:pStyle w:val="a3"/>
        <w:spacing w:line="360" w:lineRule="auto"/>
        <w:ind w:left="709"/>
        <w:jc w:val="both"/>
        <w:rPr>
          <w:sz w:val="28"/>
          <w:szCs w:val="28"/>
          <w:lang w:val="uk-UA"/>
        </w:rPr>
      </w:pPr>
    </w:p>
    <w:p w:rsidR="00943DCA" w:rsidRDefault="00943DCA" w:rsidP="00F569C3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Розрахунок потреби підприємства у воді</w:t>
      </w:r>
    </w:p>
    <w:p w:rsidR="00B94CC8" w:rsidRPr="00F569C3" w:rsidRDefault="00B94CC8" w:rsidP="00B94CC8">
      <w:pPr>
        <w:pStyle w:val="a3"/>
        <w:spacing w:line="360" w:lineRule="auto"/>
        <w:ind w:left="709"/>
        <w:jc w:val="both"/>
        <w:rPr>
          <w:sz w:val="28"/>
          <w:szCs w:val="28"/>
          <w:lang w:val="uk-UA"/>
        </w:rPr>
      </w:pPr>
    </w:p>
    <w:p w:rsidR="00943DCA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Сумарна потреба підприємства у воді визначається за формулою:</w:t>
      </w:r>
    </w:p>
    <w:p w:rsidR="00B94CC8" w:rsidRPr="00F569C3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Default="00943DCA" w:rsidP="00F569C3">
      <w:pPr>
        <w:spacing w:line="360" w:lineRule="auto"/>
        <w:ind w:firstLine="709"/>
        <w:jc w:val="both"/>
        <w:rPr>
          <w:sz w:val="28"/>
          <w:szCs w:val="28"/>
          <w:vertAlign w:val="subscript"/>
          <w:lang w:val="uk-UA"/>
        </w:rPr>
      </w:pPr>
      <w:r w:rsidRPr="00F569C3">
        <w:rPr>
          <w:sz w:val="28"/>
          <w:szCs w:val="28"/>
          <w:lang w:val="uk-UA"/>
        </w:rPr>
        <w:t>Q</w:t>
      </w:r>
      <w:r w:rsidRPr="00F569C3">
        <w:rPr>
          <w:sz w:val="28"/>
          <w:szCs w:val="28"/>
          <w:vertAlign w:val="subscript"/>
          <w:lang w:val="uk-UA"/>
        </w:rPr>
        <w:t>в</w:t>
      </w:r>
      <w:r w:rsidRPr="00F569C3">
        <w:rPr>
          <w:sz w:val="28"/>
          <w:szCs w:val="28"/>
          <w:lang w:val="uk-UA"/>
        </w:rPr>
        <w:t xml:space="preserve"> = q</w:t>
      </w:r>
      <w:r w:rsidRPr="00F569C3">
        <w:rPr>
          <w:sz w:val="28"/>
          <w:szCs w:val="28"/>
          <w:vertAlign w:val="subscript"/>
          <w:lang w:val="uk-UA"/>
        </w:rPr>
        <w:t>б.с.</w:t>
      </w:r>
      <w:r w:rsidRPr="00F569C3">
        <w:rPr>
          <w:sz w:val="28"/>
          <w:szCs w:val="28"/>
          <w:lang w:val="uk-UA"/>
        </w:rPr>
        <w:t>+ q</w:t>
      </w:r>
      <w:r w:rsidRPr="00F569C3">
        <w:rPr>
          <w:sz w:val="28"/>
          <w:szCs w:val="28"/>
          <w:vertAlign w:val="subscript"/>
          <w:lang w:val="uk-UA"/>
        </w:rPr>
        <w:t>г.</w:t>
      </w:r>
      <w:r w:rsidRPr="00F569C3">
        <w:rPr>
          <w:sz w:val="28"/>
          <w:szCs w:val="28"/>
          <w:lang w:val="uk-UA"/>
        </w:rPr>
        <w:t>+ q</w:t>
      </w:r>
      <w:r w:rsidRPr="00F569C3">
        <w:rPr>
          <w:sz w:val="28"/>
          <w:szCs w:val="28"/>
          <w:vertAlign w:val="subscript"/>
          <w:lang w:val="uk-UA"/>
        </w:rPr>
        <w:t>п.</w:t>
      </w:r>
      <w:r w:rsidRPr="00F569C3">
        <w:rPr>
          <w:sz w:val="28"/>
          <w:szCs w:val="28"/>
          <w:lang w:val="uk-UA"/>
        </w:rPr>
        <w:t>+ q</w:t>
      </w:r>
      <w:r w:rsidRPr="00F569C3">
        <w:rPr>
          <w:sz w:val="28"/>
          <w:szCs w:val="28"/>
          <w:vertAlign w:val="subscript"/>
          <w:lang w:val="uk-UA"/>
        </w:rPr>
        <w:t>о</w:t>
      </w:r>
      <w:r w:rsidRPr="00F569C3">
        <w:rPr>
          <w:sz w:val="28"/>
          <w:szCs w:val="28"/>
          <w:lang w:val="uk-UA"/>
        </w:rPr>
        <w:t>+ q</w:t>
      </w:r>
      <w:r w:rsidRPr="00F569C3">
        <w:rPr>
          <w:sz w:val="28"/>
          <w:szCs w:val="28"/>
          <w:vertAlign w:val="subscript"/>
          <w:lang w:val="uk-UA"/>
        </w:rPr>
        <w:t>пр.</w:t>
      </w:r>
      <w:r w:rsidRPr="00F569C3">
        <w:rPr>
          <w:sz w:val="28"/>
          <w:szCs w:val="28"/>
          <w:lang w:val="uk-UA"/>
        </w:rPr>
        <w:t>+ q</w:t>
      </w:r>
      <w:r w:rsidRPr="00F569C3">
        <w:rPr>
          <w:sz w:val="28"/>
          <w:szCs w:val="28"/>
          <w:vertAlign w:val="subscript"/>
          <w:lang w:val="uk-UA"/>
        </w:rPr>
        <w:t>пож.</w:t>
      </w:r>
    </w:p>
    <w:p w:rsidR="00B94CC8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Де q</w:t>
      </w:r>
      <w:r w:rsidRPr="00F569C3">
        <w:rPr>
          <w:sz w:val="28"/>
          <w:szCs w:val="28"/>
          <w:vertAlign w:val="subscript"/>
          <w:lang w:val="uk-UA"/>
        </w:rPr>
        <w:t>б.с</w:t>
      </w:r>
      <w:r w:rsidRPr="00F569C3">
        <w:rPr>
          <w:sz w:val="28"/>
          <w:szCs w:val="28"/>
          <w:lang w:val="uk-UA"/>
        </w:rPr>
        <w:t xml:space="preserve"> – витрати води на приготування бетонної суміші,</w:t>
      </w:r>
    </w:p>
    <w:p w:rsidR="00B94CC8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030BB" w:rsidRPr="00F569C3" w:rsidRDefault="00E030BB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q</w:t>
      </w:r>
      <w:r w:rsidRPr="00F569C3">
        <w:rPr>
          <w:sz w:val="28"/>
          <w:szCs w:val="28"/>
          <w:vertAlign w:val="subscript"/>
          <w:lang w:val="uk-UA"/>
        </w:rPr>
        <w:t xml:space="preserve">б.с </w:t>
      </w:r>
      <w:r w:rsidRPr="00F569C3">
        <w:rPr>
          <w:sz w:val="28"/>
          <w:szCs w:val="28"/>
          <w:lang w:val="uk-UA"/>
        </w:rPr>
        <w:t>= (0.1</w:t>
      </w:r>
      <w:r w:rsidR="00FD7BF7" w:rsidRPr="00FD7BF7">
        <w:rPr>
          <w:sz w:val="28"/>
          <w:szCs w:val="28"/>
          <w:lang w:val="uk-UA"/>
        </w:rPr>
        <w:fldChar w:fldCharType="begin"/>
      </w:r>
      <w:r w:rsidR="00FD7BF7" w:rsidRPr="00FD7BF7">
        <w:rPr>
          <w:sz w:val="28"/>
          <w:szCs w:val="28"/>
          <w:lang w:val="uk-UA"/>
        </w:rPr>
        <w:instrText xml:space="preserve"> QUOTE </w:instrText>
      </w:r>
      <w:r w:rsidR="009A1E87">
        <w:rPr>
          <w:position w:val="-8"/>
        </w:rPr>
        <w:pict>
          <v:shape id="_x0000_i1108" type="#_x0000_t75" style="width:138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87D92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Default=&quot;00687D92&quot; wsp:rsidP=&quot;00687D9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330)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1.3=43 &lt;/m:t&gt;&lt;/m:r&gt;&lt;m:sSup&gt;&lt;m:sSupPr&gt;&lt;m:ctrlPr&gt;&lt;w:rPr&gt;&lt;w:rFonts w:ascii=&quot;Cambria Math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ј&lt;/m:t&gt;&lt;/m:r&gt;&lt;/m:e&gt;&lt;m:sup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3&lt;/m:t&gt;&lt;/m:r&gt;&lt;/m:sup&gt;&lt;/m:sSup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/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·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3" o:title="" chromakey="white"/>
          </v:shape>
        </w:pict>
      </w:r>
      <w:r w:rsidR="00FD7BF7" w:rsidRPr="00FD7BF7">
        <w:rPr>
          <w:sz w:val="28"/>
          <w:szCs w:val="28"/>
          <w:lang w:val="uk-UA"/>
        </w:rPr>
        <w:instrText xml:space="preserve"> </w:instrText>
      </w:r>
      <w:r w:rsidR="00FD7BF7" w:rsidRPr="00FD7BF7">
        <w:rPr>
          <w:sz w:val="28"/>
          <w:szCs w:val="28"/>
          <w:lang w:val="uk-UA"/>
        </w:rPr>
        <w:fldChar w:fldCharType="separate"/>
      </w:r>
      <w:r w:rsidR="009A1E87">
        <w:rPr>
          <w:position w:val="-8"/>
        </w:rPr>
        <w:pict>
          <v:shape id="_x0000_i1109" type="#_x0000_t75" style="width:138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87D92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Default=&quot;00687D92&quot; wsp:rsidP=&quot;00687D9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330)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1.3=43 &lt;/m:t&gt;&lt;/m:r&gt;&lt;m:sSup&gt;&lt;m:sSupPr&gt;&lt;m:ctrlPr&gt;&lt;w:rPr&gt;&lt;w:rFonts w:ascii=&quot;Cambria Math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ј&lt;/m:t&gt;&lt;/m:r&gt;&lt;/m:e&gt;&lt;m:sup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3&lt;/m:t&gt;&lt;/m:r&gt;&lt;/m:sup&gt;&lt;/m:sSup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/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·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3" o:title="" chromakey="white"/>
          </v:shape>
        </w:pict>
      </w:r>
      <w:r w:rsidR="00FD7BF7" w:rsidRPr="00FD7BF7">
        <w:rPr>
          <w:sz w:val="28"/>
          <w:szCs w:val="28"/>
          <w:lang w:val="uk-UA"/>
        </w:rPr>
        <w:fldChar w:fldCharType="end"/>
      </w:r>
    </w:p>
    <w:p w:rsidR="00B94CC8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q</w:t>
      </w:r>
      <w:r w:rsidRPr="00F569C3">
        <w:rPr>
          <w:sz w:val="28"/>
          <w:szCs w:val="28"/>
          <w:vertAlign w:val="subscript"/>
          <w:lang w:val="uk-UA"/>
        </w:rPr>
        <w:t>г</w:t>
      </w:r>
      <w:r w:rsidRPr="00F569C3">
        <w:rPr>
          <w:sz w:val="28"/>
          <w:szCs w:val="28"/>
          <w:lang w:val="uk-UA"/>
        </w:rPr>
        <w:t xml:space="preserve"> – змінна витрата води на господарські потреби, </w:t>
      </w:r>
    </w:p>
    <w:p w:rsidR="00B94CC8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030BB" w:rsidRPr="00F569C3" w:rsidRDefault="00E030BB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q</w:t>
      </w:r>
      <w:r w:rsidRPr="00F569C3">
        <w:rPr>
          <w:sz w:val="28"/>
          <w:szCs w:val="28"/>
          <w:vertAlign w:val="subscript"/>
          <w:lang w:val="uk-UA"/>
        </w:rPr>
        <w:t xml:space="preserve">г </w:t>
      </w:r>
      <w:r w:rsidRPr="00F569C3">
        <w:rPr>
          <w:sz w:val="28"/>
          <w:szCs w:val="28"/>
          <w:lang w:val="uk-UA"/>
        </w:rPr>
        <w:t>= 0.025</w:t>
      </w:r>
      <w:r w:rsidR="00FD7BF7" w:rsidRPr="00FD7BF7">
        <w:rPr>
          <w:sz w:val="28"/>
          <w:szCs w:val="28"/>
          <w:lang w:val="uk-UA"/>
        </w:rPr>
        <w:fldChar w:fldCharType="begin"/>
      </w:r>
      <w:r w:rsidR="00FD7BF7" w:rsidRPr="00FD7BF7">
        <w:rPr>
          <w:sz w:val="28"/>
          <w:szCs w:val="28"/>
          <w:lang w:val="uk-UA"/>
        </w:rPr>
        <w:instrText xml:space="preserve"> QUOTE </w:instrText>
      </w:r>
      <w:r w:rsidR="009A1E87">
        <w:rPr>
          <w:position w:val="-6"/>
        </w:rPr>
        <w:pict>
          <v:shape id="_x0000_i1110" type="#_x0000_t75" style="width:114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27280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Default=&quot;00627280&quot; wsp:rsidP=&quot;0062728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3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54=4.1&lt;/m:t&gt;&lt;/m:r&gt;&lt;m:sSup&gt;&lt;m:sSupPr&gt;&lt;m:ctrlPr&gt;&lt;w:rPr&gt;&lt;w:rFonts w:ascii=&quot;Cambria Math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ј&lt;/m:t&gt;&lt;/m:r&gt;&lt;/m:e&gt;&lt;m:sup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3&lt;/m:t&gt;&lt;/m:r&gt;&lt;/m:sup&gt;&lt;/m:sSup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/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·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4" o:title="" chromakey="white"/>
          </v:shape>
        </w:pict>
      </w:r>
      <w:r w:rsidR="00FD7BF7" w:rsidRPr="00FD7BF7">
        <w:rPr>
          <w:sz w:val="28"/>
          <w:szCs w:val="28"/>
          <w:lang w:val="uk-UA"/>
        </w:rPr>
        <w:instrText xml:space="preserve"> </w:instrText>
      </w:r>
      <w:r w:rsidR="00FD7BF7" w:rsidRPr="00FD7BF7">
        <w:rPr>
          <w:sz w:val="28"/>
          <w:szCs w:val="28"/>
          <w:lang w:val="uk-UA"/>
        </w:rPr>
        <w:fldChar w:fldCharType="separate"/>
      </w:r>
      <w:r w:rsidR="009A1E87">
        <w:rPr>
          <w:position w:val="-6"/>
        </w:rPr>
        <w:pict>
          <v:shape id="_x0000_i1111" type="#_x0000_t75" style="width:114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27280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Default=&quot;00627280&quot; wsp:rsidP=&quot;0062728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3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54=4.1&lt;/m:t&gt;&lt;/m:r&gt;&lt;m:sSup&gt;&lt;m:sSupPr&gt;&lt;m:ctrlPr&gt;&lt;w:rPr&gt;&lt;w:rFonts w:ascii=&quot;Cambria Math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ј&lt;/m:t&gt;&lt;/m:r&gt;&lt;/m:e&gt;&lt;m:sup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3&lt;/m:t&gt;&lt;/m:r&gt;&lt;/m:sup&gt;&lt;/m:sSup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/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·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4" o:title="" chromakey="white"/>
          </v:shape>
        </w:pict>
      </w:r>
      <w:r w:rsidR="00FD7BF7" w:rsidRPr="00FD7BF7">
        <w:rPr>
          <w:sz w:val="28"/>
          <w:szCs w:val="28"/>
          <w:lang w:val="uk-UA"/>
        </w:rPr>
        <w:fldChar w:fldCharType="end"/>
      </w:r>
    </w:p>
    <w:p w:rsidR="00B94CC8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q</w:t>
      </w:r>
      <w:r w:rsidRPr="00F569C3">
        <w:rPr>
          <w:sz w:val="28"/>
          <w:szCs w:val="28"/>
          <w:vertAlign w:val="subscript"/>
          <w:lang w:val="uk-UA"/>
        </w:rPr>
        <w:t>п</w:t>
      </w:r>
      <w:r w:rsidRPr="00F569C3">
        <w:rPr>
          <w:sz w:val="28"/>
          <w:szCs w:val="28"/>
          <w:lang w:val="uk-UA"/>
        </w:rPr>
        <w:t xml:space="preserve"> – потреба води на побутові потреби,</w:t>
      </w:r>
    </w:p>
    <w:p w:rsidR="00B94CC8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030BB" w:rsidRPr="00F569C3" w:rsidRDefault="00E030BB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q</w:t>
      </w:r>
      <w:r w:rsidRPr="00F569C3">
        <w:rPr>
          <w:sz w:val="28"/>
          <w:szCs w:val="28"/>
          <w:vertAlign w:val="subscript"/>
          <w:lang w:val="uk-UA"/>
        </w:rPr>
        <w:t>п</w:t>
      </w:r>
      <w:r w:rsidRPr="00F569C3">
        <w:rPr>
          <w:sz w:val="28"/>
          <w:szCs w:val="28"/>
          <w:lang w:val="uk-UA"/>
        </w:rPr>
        <w:t xml:space="preserve"> = </w:t>
      </w:r>
      <w:r w:rsidR="00040218" w:rsidRPr="00F569C3">
        <w:rPr>
          <w:sz w:val="28"/>
          <w:szCs w:val="28"/>
          <w:lang w:val="uk-UA"/>
        </w:rPr>
        <w:t>0.06</w:t>
      </w:r>
      <w:r w:rsidR="00FD7BF7" w:rsidRPr="00FD7BF7">
        <w:rPr>
          <w:sz w:val="28"/>
          <w:szCs w:val="28"/>
          <w:lang w:val="uk-UA"/>
        </w:rPr>
        <w:fldChar w:fldCharType="begin"/>
      </w:r>
      <w:r w:rsidR="00FD7BF7" w:rsidRPr="00FD7BF7">
        <w:rPr>
          <w:sz w:val="28"/>
          <w:szCs w:val="28"/>
          <w:lang w:val="uk-UA"/>
        </w:rPr>
        <w:instrText xml:space="preserve"> QUOTE </w:instrText>
      </w:r>
      <w:r w:rsidR="009A1E87">
        <w:rPr>
          <w:position w:val="-6"/>
        </w:rPr>
        <w:pict>
          <v:shape id="_x0000_i1112" type="#_x0000_t75" style="width:128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D3587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Default=&quot;00ED3587&quot; wsp:rsidP=&quot;00ED358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1.3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54=4.2 &lt;/m:t&gt;&lt;/m:r&gt;&lt;m:sSup&gt;&lt;m:sSupPr&gt;&lt;m:ctrlPr&gt;&lt;w:rPr&gt;&lt;w:rFonts w:ascii=&quot;Cambria Math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ј&lt;/m:t&gt;&lt;/m:r&gt;&lt;/m:e&gt;&lt;m:sup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3&lt;/m:t&gt;&lt;/m:r&gt;&lt;/m:sup&gt;&lt;/m:sSup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/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·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5" o:title="" chromakey="white"/>
          </v:shape>
        </w:pict>
      </w:r>
      <w:r w:rsidR="00FD7BF7" w:rsidRPr="00FD7BF7">
        <w:rPr>
          <w:sz w:val="28"/>
          <w:szCs w:val="28"/>
          <w:lang w:val="uk-UA"/>
        </w:rPr>
        <w:instrText xml:space="preserve"> </w:instrText>
      </w:r>
      <w:r w:rsidR="00FD7BF7" w:rsidRPr="00FD7BF7">
        <w:rPr>
          <w:sz w:val="28"/>
          <w:szCs w:val="28"/>
          <w:lang w:val="uk-UA"/>
        </w:rPr>
        <w:fldChar w:fldCharType="separate"/>
      </w:r>
      <w:r w:rsidR="009A1E87">
        <w:rPr>
          <w:position w:val="-6"/>
        </w:rPr>
        <w:pict>
          <v:shape id="_x0000_i1113" type="#_x0000_t75" style="width:128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D3587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Default=&quot;00ED3587&quot; wsp:rsidP=&quot;00ED358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1.3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54=4.2 &lt;/m:t&gt;&lt;/m:r&gt;&lt;m:sSup&gt;&lt;m:sSupPr&gt;&lt;m:ctrlPr&gt;&lt;w:rPr&gt;&lt;w:rFonts w:ascii=&quot;Cambria Math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ј&lt;/m:t&gt;&lt;/m:r&gt;&lt;/m:e&gt;&lt;m:sup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3&lt;/m:t&gt;&lt;/m:r&gt;&lt;/m:sup&gt;&lt;/m:sSup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/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·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5" o:title="" chromakey="white"/>
          </v:shape>
        </w:pict>
      </w:r>
      <w:r w:rsidR="00FD7BF7" w:rsidRPr="00FD7BF7">
        <w:rPr>
          <w:sz w:val="28"/>
          <w:szCs w:val="28"/>
          <w:lang w:val="uk-UA"/>
        </w:rPr>
        <w:fldChar w:fldCharType="end"/>
      </w:r>
      <w:r w:rsidRPr="00F569C3">
        <w:rPr>
          <w:sz w:val="28"/>
          <w:szCs w:val="28"/>
          <w:lang w:val="uk-UA"/>
        </w:rPr>
        <w:t xml:space="preserve"> </w:t>
      </w:r>
    </w:p>
    <w:p w:rsidR="00B94CC8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q</w:t>
      </w:r>
      <w:r w:rsidRPr="00F569C3">
        <w:rPr>
          <w:sz w:val="28"/>
          <w:szCs w:val="28"/>
          <w:vertAlign w:val="subscript"/>
          <w:lang w:val="uk-UA"/>
        </w:rPr>
        <w:t>о</w:t>
      </w:r>
      <w:r w:rsidRPr="00F569C3">
        <w:rPr>
          <w:sz w:val="28"/>
          <w:szCs w:val="28"/>
          <w:lang w:val="uk-UA"/>
        </w:rPr>
        <w:t xml:space="preserve"> – витрати води на охолодження компресора,</w:t>
      </w:r>
    </w:p>
    <w:p w:rsidR="00040218" w:rsidRPr="00F569C3" w:rsidRDefault="0004021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q</w:t>
      </w:r>
      <w:r w:rsidRPr="00F569C3">
        <w:rPr>
          <w:sz w:val="28"/>
          <w:szCs w:val="28"/>
          <w:vertAlign w:val="subscript"/>
          <w:lang w:val="uk-UA"/>
        </w:rPr>
        <w:t>o</w:t>
      </w:r>
      <w:r w:rsidRPr="00F569C3">
        <w:rPr>
          <w:sz w:val="28"/>
          <w:szCs w:val="28"/>
          <w:lang w:val="uk-UA"/>
        </w:rPr>
        <w:t xml:space="preserve"> = 1.5</w:t>
      </w:r>
      <w:r w:rsidR="00FD7BF7" w:rsidRPr="00FD7BF7">
        <w:rPr>
          <w:sz w:val="28"/>
          <w:szCs w:val="28"/>
          <w:lang w:val="uk-UA"/>
        </w:rPr>
        <w:fldChar w:fldCharType="begin"/>
      </w:r>
      <w:r w:rsidR="00FD7BF7" w:rsidRPr="00FD7BF7">
        <w:rPr>
          <w:sz w:val="28"/>
          <w:szCs w:val="28"/>
          <w:lang w:val="uk-UA"/>
        </w:rPr>
        <w:instrText xml:space="preserve"> QUOTE </w:instrText>
      </w:r>
      <w:r w:rsidR="009A1E87">
        <w:rPr>
          <w:position w:val="-6"/>
        </w:rPr>
        <w:pict>
          <v:shape id="_x0000_i1114" type="#_x0000_t75" style="width:128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3753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Default=&quot;00A23753&quot; wsp:rsidP=&quot;00A2375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1.2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8=14.4 &lt;/m:t&gt;&lt;/m:r&gt;&lt;m:sSup&gt;&lt;m:sSupPr&gt;&lt;m:ctrlPr&gt;&lt;w:rPr&gt;&lt;w:rFonts w:ascii=&quot;Cambria Math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ј&lt;/m:t&gt;&lt;/m:r&gt;&lt;/m:e&gt;&lt;m:sup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3&lt;/m:t&gt;&lt;/m:r&gt;&lt;/m:sup&gt;&lt;/m:sSup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/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·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6" o:title="" chromakey="white"/>
          </v:shape>
        </w:pict>
      </w:r>
      <w:r w:rsidR="00FD7BF7" w:rsidRPr="00FD7BF7">
        <w:rPr>
          <w:sz w:val="28"/>
          <w:szCs w:val="28"/>
          <w:lang w:val="uk-UA"/>
        </w:rPr>
        <w:instrText xml:space="preserve"> </w:instrText>
      </w:r>
      <w:r w:rsidR="00FD7BF7" w:rsidRPr="00FD7BF7">
        <w:rPr>
          <w:sz w:val="28"/>
          <w:szCs w:val="28"/>
          <w:lang w:val="uk-UA"/>
        </w:rPr>
        <w:fldChar w:fldCharType="separate"/>
      </w:r>
      <w:r w:rsidR="009A1E87">
        <w:rPr>
          <w:position w:val="-6"/>
        </w:rPr>
        <w:pict>
          <v:shape id="_x0000_i1115" type="#_x0000_t75" style="width:128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3753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Default=&quot;00A23753&quot; wsp:rsidP=&quot;00A2375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1.2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8=14.4 &lt;/m:t&gt;&lt;/m:r&gt;&lt;m:sSup&gt;&lt;m:sSupPr&gt;&lt;m:ctrlPr&gt;&lt;w:rPr&gt;&lt;w:rFonts w:ascii=&quot;Cambria Math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ј&lt;/m:t&gt;&lt;/m:r&gt;&lt;/m:e&gt;&lt;m:sup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3&lt;/m:t&gt;&lt;/m:r&gt;&lt;/m:sup&gt;&lt;/m:sSup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/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·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6" o:title="" chromakey="white"/>
          </v:shape>
        </w:pict>
      </w:r>
      <w:r w:rsidR="00FD7BF7" w:rsidRPr="00FD7BF7">
        <w:rPr>
          <w:sz w:val="28"/>
          <w:szCs w:val="28"/>
          <w:lang w:val="uk-UA"/>
        </w:rPr>
        <w:fldChar w:fldCharType="end"/>
      </w:r>
    </w:p>
    <w:p w:rsidR="00B94CC8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q</w:t>
      </w:r>
      <w:r w:rsidRPr="00F569C3">
        <w:rPr>
          <w:sz w:val="28"/>
          <w:szCs w:val="28"/>
          <w:vertAlign w:val="subscript"/>
          <w:lang w:val="uk-UA"/>
        </w:rPr>
        <w:t>пр</w:t>
      </w:r>
      <w:r w:rsidRPr="00F569C3">
        <w:rPr>
          <w:sz w:val="28"/>
          <w:szCs w:val="28"/>
          <w:lang w:val="uk-UA"/>
        </w:rPr>
        <w:t xml:space="preserve"> – витрати води на виробничі потреби: поливання території заводу, мийка машин і механізмів,</w:t>
      </w:r>
    </w:p>
    <w:p w:rsidR="00B94CC8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q</w:t>
      </w:r>
      <w:r w:rsidRPr="00F569C3">
        <w:rPr>
          <w:sz w:val="28"/>
          <w:szCs w:val="28"/>
          <w:vertAlign w:val="subscript"/>
          <w:lang w:val="uk-UA"/>
        </w:rPr>
        <w:t>пр</w:t>
      </w:r>
      <w:r w:rsidRPr="00F569C3">
        <w:rPr>
          <w:sz w:val="28"/>
          <w:szCs w:val="28"/>
          <w:lang w:val="uk-UA"/>
        </w:rPr>
        <w:t xml:space="preserve"> = 20 м</w:t>
      </w:r>
      <w:r w:rsidRPr="00F569C3">
        <w:rPr>
          <w:sz w:val="28"/>
          <w:szCs w:val="28"/>
          <w:vertAlign w:val="superscript"/>
          <w:lang w:val="uk-UA"/>
        </w:rPr>
        <w:t>3</w:t>
      </w:r>
      <w:r w:rsidRPr="00F569C3">
        <w:rPr>
          <w:sz w:val="28"/>
          <w:szCs w:val="28"/>
          <w:lang w:val="uk-UA"/>
        </w:rPr>
        <w:t>/зм.</w:t>
      </w:r>
    </w:p>
    <w:p w:rsidR="00B94CC8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q</w:t>
      </w:r>
      <w:r w:rsidRPr="00F569C3">
        <w:rPr>
          <w:sz w:val="28"/>
          <w:szCs w:val="28"/>
          <w:vertAlign w:val="subscript"/>
          <w:lang w:val="uk-UA"/>
        </w:rPr>
        <w:t>пож.</w:t>
      </w:r>
      <w:r w:rsidRPr="00F569C3">
        <w:rPr>
          <w:sz w:val="28"/>
          <w:szCs w:val="28"/>
          <w:lang w:val="uk-UA"/>
        </w:rPr>
        <w:t xml:space="preserve"> – витрати води на гасіння можливих пожеж,</w:t>
      </w:r>
    </w:p>
    <w:p w:rsidR="00B94CC8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40218" w:rsidRPr="00F569C3" w:rsidRDefault="0004021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q</w:t>
      </w:r>
      <w:r w:rsidRPr="00F569C3">
        <w:rPr>
          <w:sz w:val="28"/>
          <w:szCs w:val="28"/>
          <w:vertAlign w:val="subscript"/>
          <w:lang w:val="uk-UA"/>
        </w:rPr>
        <w:t xml:space="preserve">пож </w:t>
      </w:r>
      <w:r w:rsidRPr="00F569C3">
        <w:rPr>
          <w:sz w:val="28"/>
          <w:szCs w:val="28"/>
          <w:lang w:val="uk-UA"/>
        </w:rPr>
        <w:t>= 0.005</w:t>
      </w:r>
      <w:r w:rsidR="00FD7BF7" w:rsidRPr="00FD7BF7">
        <w:rPr>
          <w:sz w:val="28"/>
          <w:szCs w:val="28"/>
          <w:lang w:val="uk-UA"/>
        </w:rPr>
        <w:fldChar w:fldCharType="begin"/>
      </w:r>
      <w:r w:rsidR="00FD7BF7" w:rsidRPr="00FD7BF7">
        <w:rPr>
          <w:sz w:val="28"/>
          <w:szCs w:val="28"/>
          <w:lang w:val="uk-UA"/>
        </w:rPr>
        <w:instrText xml:space="preserve"> QUOTE </w:instrText>
      </w:r>
      <w:r w:rsidR="009A1E87">
        <w:rPr>
          <w:position w:val="-6"/>
        </w:rPr>
        <w:pict>
          <v:shape id="_x0000_i1116" type="#_x0000_t75" style="width:107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36678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Default=&quot;00F36678&quot; wsp:rsidP=&quot;00F3667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3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3600=54 &lt;/m:t&gt;&lt;/m:r&gt;&lt;m:sSup&gt;&lt;m:sSupPr&gt;&lt;m:ctrlPr&gt;&lt;w:rPr&gt;&lt;w:rFonts w:ascii=&quot;Cambria Math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ј&lt;/m:t&gt;&lt;/m:r&gt;&lt;/m:e&gt;&lt;m:sup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3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7" o:title="" chromakey="white"/>
          </v:shape>
        </w:pict>
      </w:r>
      <w:r w:rsidR="00FD7BF7" w:rsidRPr="00FD7BF7">
        <w:rPr>
          <w:sz w:val="28"/>
          <w:szCs w:val="28"/>
          <w:lang w:val="uk-UA"/>
        </w:rPr>
        <w:instrText xml:space="preserve"> </w:instrText>
      </w:r>
      <w:r w:rsidR="00FD7BF7" w:rsidRPr="00FD7BF7">
        <w:rPr>
          <w:sz w:val="28"/>
          <w:szCs w:val="28"/>
          <w:lang w:val="uk-UA"/>
        </w:rPr>
        <w:fldChar w:fldCharType="separate"/>
      </w:r>
      <w:r w:rsidR="009A1E87">
        <w:rPr>
          <w:position w:val="-6"/>
        </w:rPr>
        <w:pict>
          <v:shape id="_x0000_i1117" type="#_x0000_t75" style="width:107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36678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Default=&quot;00F36678&quot; wsp:rsidP=&quot;00F3667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3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3600=54 &lt;/m:t&gt;&lt;/m:r&gt;&lt;m:sSup&gt;&lt;m:sSupPr&gt;&lt;m:ctrlPr&gt;&lt;w:rPr&gt;&lt;w:rFonts w:ascii=&quot;Cambria Math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ј&lt;/m:t&gt;&lt;/m:r&gt;&lt;/m:e&gt;&lt;m:sup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3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7" o:title="" chromakey="white"/>
          </v:shape>
        </w:pict>
      </w:r>
      <w:r w:rsidR="00FD7BF7" w:rsidRPr="00FD7BF7">
        <w:rPr>
          <w:sz w:val="28"/>
          <w:szCs w:val="28"/>
          <w:lang w:val="uk-UA"/>
        </w:rPr>
        <w:fldChar w:fldCharType="end"/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Q</w:t>
      </w:r>
      <w:r w:rsidRPr="00F569C3">
        <w:rPr>
          <w:sz w:val="28"/>
          <w:szCs w:val="28"/>
          <w:vertAlign w:val="subscript"/>
          <w:lang w:val="uk-UA"/>
        </w:rPr>
        <w:t>в</w:t>
      </w:r>
      <w:r w:rsidRPr="00F569C3">
        <w:rPr>
          <w:sz w:val="28"/>
          <w:szCs w:val="28"/>
          <w:lang w:val="uk-UA"/>
        </w:rPr>
        <w:t xml:space="preserve"> = 43+4.1+4.2+14.4+20+54=139.7 м</w:t>
      </w:r>
      <w:r w:rsidRPr="00F569C3">
        <w:rPr>
          <w:sz w:val="28"/>
          <w:szCs w:val="28"/>
          <w:vertAlign w:val="superscript"/>
          <w:lang w:val="uk-UA"/>
        </w:rPr>
        <w:t>3</w:t>
      </w:r>
      <w:r w:rsidRPr="00F569C3">
        <w:rPr>
          <w:sz w:val="28"/>
          <w:szCs w:val="28"/>
          <w:lang w:val="uk-UA"/>
        </w:rPr>
        <w:t>/зм.</w:t>
      </w:r>
    </w:p>
    <w:p w:rsidR="00B94CC8" w:rsidRDefault="00B94CC8" w:rsidP="00B94CC8">
      <w:pPr>
        <w:pStyle w:val="a3"/>
        <w:spacing w:line="360" w:lineRule="auto"/>
        <w:ind w:left="709"/>
        <w:jc w:val="both"/>
        <w:rPr>
          <w:sz w:val="28"/>
          <w:szCs w:val="28"/>
          <w:lang w:val="uk-UA"/>
        </w:rPr>
      </w:pPr>
    </w:p>
    <w:p w:rsidR="00943DCA" w:rsidRDefault="00943DCA" w:rsidP="00F569C3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Розрахунок потреби заводу у парі</w:t>
      </w:r>
    </w:p>
    <w:p w:rsidR="000E0B20" w:rsidRPr="00F569C3" w:rsidRDefault="000E0B20" w:rsidP="000E0B20">
      <w:pPr>
        <w:pStyle w:val="a3"/>
        <w:spacing w:line="360" w:lineRule="auto"/>
        <w:ind w:left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6.2.1 Витрати пари на підігрівання заповнювачів і води визначаємо за формулою</w:t>
      </w:r>
    </w:p>
    <w:p w:rsidR="00943DCA" w:rsidRDefault="00943DCA" w:rsidP="00F569C3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Витра</w:t>
      </w:r>
      <w:r w:rsidR="00B94CC8">
        <w:rPr>
          <w:sz w:val="28"/>
          <w:szCs w:val="28"/>
          <w:lang w:val="uk-UA"/>
        </w:rPr>
        <w:t>ти пари для підігрівання щебеню</w:t>
      </w:r>
    </w:p>
    <w:p w:rsidR="00B94CC8" w:rsidRPr="00F569C3" w:rsidRDefault="00B94CC8" w:rsidP="00B94CC8">
      <w:pPr>
        <w:pStyle w:val="a3"/>
        <w:spacing w:line="360" w:lineRule="auto"/>
        <w:ind w:left="709"/>
        <w:jc w:val="both"/>
        <w:rPr>
          <w:sz w:val="28"/>
          <w:szCs w:val="28"/>
          <w:lang w:val="uk-UA"/>
        </w:rPr>
      </w:pPr>
    </w:p>
    <w:p w:rsidR="00317550" w:rsidRPr="00F569C3" w:rsidRDefault="009A1E87" w:rsidP="00F569C3">
      <w:pPr>
        <w:pStyle w:val="a3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pict>
          <v:shape id="_x0000_i1118" type="#_x0000_t75" style="width:280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3422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Pr=&quot;00363422&quot; wsp:rsidRDefault=&quot;00363422&quot; wsp:rsidP=&quot;00363422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їР°СЂ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G&lt;/m:t&gt;&lt;/m:r&gt;&lt;m:d&gt;&lt;m:dPr&gt;&lt;m:begChr m:val=&quot;[&quot;/&gt;&lt;m:endChr m:val=&quot;]&quot;/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Cв€™&lt;/m:t&gt;&lt;/m:r&gt;&lt;m:d&gt;&lt;m:dPr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є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є&lt;/m:t&gt;&lt;/m:r&gt;&lt;/m:sub&gt;&lt;/m:sSub&gt;&lt;/m:e&gt;&lt;/m:d&gt;&lt;/m:e&gt;&lt;/m:d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+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w&lt;/m:t&gt;&lt;/m:r&gt;&lt;m:d&gt;&lt;m:dPr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0.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Ѕ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+80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є&lt;/m:t&gt;&lt;/m:r&gt;&lt;/m:sub&gt;&lt;/m:sSub&gt;&lt;/m:e&gt;&lt;/m:d&gt;&lt;/m:oMath&gt;&lt;/m:oMathPara&gt;&lt;/w:p&gt;&lt;w:sectPr wsp:rsidR=&quot;00000000&quot; wsp:rsidRPr=&quot;00363422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8" o:title="" chromakey="white"/>
          </v:shape>
        </w:pict>
      </w:r>
    </w:p>
    <w:p w:rsidR="00B94CC8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143" o:spid="_x0000_i1119" type="#_x0000_t75" style="width:14.25pt;height:16.5pt;visibility:visible;mso-wrap-style:square">
            <v:imagedata r:id="rId69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144" o:spid="_x0000_i1120" type="#_x0000_t75" style="width:14.25pt;height:16.5pt;visibility:visible;mso-wrap-style:square">
            <v:imagedata r:id="rId69" o:title="" chromakey="white"/>
          </v:shape>
        </w:pict>
      </w:r>
      <w:r w:rsidRPr="00F569C3">
        <w:rPr>
          <w:sz w:val="28"/>
          <w:szCs w:val="28"/>
          <w:lang w:val="uk-UA"/>
        </w:rPr>
        <w:fldChar w:fldCharType="end"/>
      </w:r>
      <w:r w:rsidRPr="00F569C3">
        <w:rPr>
          <w:iCs/>
          <w:sz w:val="28"/>
          <w:szCs w:val="28"/>
          <w:lang w:val="uk-UA"/>
        </w:rPr>
        <w:t xml:space="preserve"> – </w:t>
      </w:r>
      <w:r w:rsidRPr="00F569C3">
        <w:rPr>
          <w:sz w:val="28"/>
          <w:szCs w:val="28"/>
          <w:lang w:val="uk-UA"/>
        </w:rPr>
        <w:t>витрати матеріалу на 1 м</w:t>
      </w:r>
      <w:r w:rsidRPr="00F569C3">
        <w:rPr>
          <w:sz w:val="28"/>
          <w:szCs w:val="28"/>
          <w:vertAlign w:val="superscript"/>
          <w:lang w:val="uk-UA"/>
        </w:rPr>
        <w:t>3</w:t>
      </w:r>
      <w:r w:rsidRPr="00F569C3">
        <w:rPr>
          <w:sz w:val="28"/>
          <w:szCs w:val="28"/>
          <w:lang w:val="uk-UA"/>
        </w:rPr>
        <w:t xml:space="preserve"> бетону, кг;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145" o:spid="_x0000_i1121" type="#_x0000_t75" style="width:4.5pt;height:12pt;visibility:visible;mso-wrap-style:square">
            <v:imagedata r:id="rId70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317550" w:rsidRPr="00F569C3">
        <w:rPr>
          <w:sz w:val="28"/>
          <w:szCs w:val="28"/>
          <w:lang w:val="uk-UA"/>
        </w:rPr>
        <w:t>С</w:t>
      </w:r>
      <w:r w:rsidRPr="00F569C3">
        <w:rPr>
          <w:sz w:val="28"/>
          <w:szCs w:val="28"/>
          <w:lang w:val="uk-UA"/>
        </w:rPr>
        <w:fldChar w:fldCharType="end"/>
      </w:r>
      <w:r w:rsidRPr="00F569C3">
        <w:rPr>
          <w:sz w:val="28"/>
          <w:szCs w:val="28"/>
          <w:lang w:val="uk-UA"/>
        </w:rPr>
        <w:t xml:space="preserve"> - питома теплоємкість заповнювачів в сухому стані,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147" o:spid="_x0000_i1122" type="#_x0000_t75" style="width:4.5pt;height:12pt;visibility:visible;mso-wrap-style:square">
            <v:imagedata r:id="rId70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317550" w:rsidRPr="00F569C3">
        <w:rPr>
          <w:sz w:val="28"/>
          <w:szCs w:val="28"/>
          <w:lang w:val="uk-UA"/>
        </w:rPr>
        <w:t xml:space="preserve">С </w:t>
      </w:r>
      <w:r w:rsidRPr="00F569C3">
        <w:rPr>
          <w:sz w:val="28"/>
          <w:szCs w:val="28"/>
          <w:lang w:val="uk-UA"/>
        </w:rPr>
        <w:fldChar w:fldCharType="end"/>
      </w:r>
      <w:r w:rsidRPr="00F569C3">
        <w:rPr>
          <w:sz w:val="28"/>
          <w:szCs w:val="28"/>
          <w:lang w:val="uk-UA"/>
        </w:rPr>
        <w:t>= 0.2 Ккал/кг</w:t>
      </w: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149" o:spid="_x0000_i1123" type="#_x0000_t75" style="width:26.25pt;height:13.5pt;visibility:visible;mso-wrap-style:square">
            <v:imagedata r:id="rId71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150" o:spid="_x0000_i1124" type="#_x0000_t75" style="width:26.25pt;height:13.5pt;visibility:visible;mso-wrap-style:square">
            <v:imagedata r:id="rId71" o:title="" chromakey="white"/>
          </v:shape>
        </w:pict>
      </w:r>
      <w:r w:rsidRPr="00F569C3">
        <w:rPr>
          <w:sz w:val="28"/>
          <w:szCs w:val="28"/>
          <w:lang w:val="uk-UA"/>
        </w:rPr>
        <w:fldChar w:fldCharType="end"/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151" o:spid="_x0000_i1125" type="#_x0000_t75" style="width:15pt;height:16.5pt;visibility:visible;mso-wrap-style:square">
            <v:imagedata r:id="rId72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152" o:spid="_x0000_i1126" type="#_x0000_t75" style="width:15pt;height:16.5pt;visibility:visible;mso-wrap-style:square">
            <v:imagedata r:id="rId72" o:title="" chromakey="white"/>
          </v:shape>
        </w:pict>
      </w:r>
      <w:r w:rsidRPr="00F569C3">
        <w:rPr>
          <w:sz w:val="28"/>
          <w:szCs w:val="28"/>
          <w:lang w:val="uk-UA"/>
        </w:rPr>
        <w:fldChar w:fldCharType="end"/>
      </w:r>
      <w:r w:rsidRPr="00F569C3">
        <w:rPr>
          <w:sz w:val="28"/>
          <w:szCs w:val="28"/>
          <w:lang w:val="uk-UA"/>
        </w:rPr>
        <w:t xml:space="preserve"> - абсолютна вологість щебеню;</w:t>
      </w:r>
    </w:p>
    <w:p w:rsidR="00943DCA" w:rsidRPr="00F569C3" w:rsidRDefault="00317550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 xml:space="preserve">80 </w:t>
      </w:r>
      <w:r w:rsidR="00943DCA" w:rsidRPr="00F569C3">
        <w:rPr>
          <w:sz w:val="28"/>
          <w:szCs w:val="28"/>
          <w:lang w:val="uk-UA"/>
        </w:rPr>
        <w:t>– скрита теплота розплавлення льоду, Ккал/кг</w:t>
      </w:r>
      <w:r w:rsidR="00943DCA" w:rsidRPr="00F569C3">
        <w:rPr>
          <w:sz w:val="28"/>
          <w:szCs w:val="28"/>
          <w:lang w:val="uk-UA"/>
        </w:rPr>
        <w:fldChar w:fldCharType="begin"/>
      </w:r>
      <w:r w:rsidR="00943DCA"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155" o:spid="_x0000_i1127" type="#_x0000_t75" style="width:26.25pt;height:13.5pt;visibility:visible;mso-wrap-style:square">
            <v:imagedata r:id="rId71" o:title="" chromakey="white"/>
          </v:shape>
        </w:pict>
      </w:r>
      <w:r w:rsidR="00943DCA" w:rsidRPr="00F569C3">
        <w:rPr>
          <w:sz w:val="28"/>
          <w:szCs w:val="28"/>
          <w:lang w:val="uk-UA"/>
        </w:rPr>
        <w:instrText xml:space="preserve"> </w:instrText>
      </w:r>
      <w:r w:rsidR="00943DCA"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156" o:spid="_x0000_i1128" type="#_x0000_t75" style="width:26.25pt;height:13.5pt;visibility:visible;mso-wrap-style:square">
            <v:imagedata r:id="rId71" o:title="" chromakey="white"/>
          </v:shape>
        </w:pict>
      </w:r>
      <w:r w:rsidR="00943DCA" w:rsidRPr="00F569C3">
        <w:rPr>
          <w:sz w:val="28"/>
          <w:szCs w:val="28"/>
          <w:lang w:val="uk-UA"/>
        </w:rPr>
        <w:fldChar w:fldCharType="end"/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157" o:spid="_x0000_i1129" type="#_x0000_t75" style="width:15pt;height:12pt;visibility:visible;mso-wrap-style:square">
            <v:imagedata r:id="rId73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158" o:spid="_x0000_i1130" type="#_x0000_t75" style="width:15pt;height:12pt;visibility:visible;mso-wrap-style:square">
            <v:imagedata r:id="rId73" o:title="" chromakey="white"/>
          </v:shape>
        </w:pict>
      </w:r>
      <w:r w:rsidRPr="00F569C3">
        <w:rPr>
          <w:sz w:val="28"/>
          <w:szCs w:val="28"/>
          <w:lang w:val="uk-UA"/>
        </w:rPr>
        <w:fldChar w:fldCharType="end"/>
      </w:r>
      <w:r w:rsidRPr="00F569C3">
        <w:rPr>
          <w:sz w:val="28"/>
          <w:szCs w:val="28"/>
          <w:lang w:val="uk-UA"/>
        </w:rPr>
        <w:t xml:space="preserve"> - початкова температура щебеню в зимовий період. Для нашої кліматичної зони </w:t>
      </w: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159" o:spid="_x0000_i1131" type="#_x0000_t75" style="width:15pt;height:12pt;visibility:visible;mso-wrap-style:square">
            <v:imagedata r:id="rId73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160" o:spid="_x0000_i1132" type="#_x0000_t75" style="width:15pt;height:12pt;visibility:visible;mso-wrap-style:square">
            <v:imagedata r:id="rId73" o:title="" chromakey="white"/>
          </v:shape>
        </w:pict>
      </w:r>
      <w:r w:rsidRPr="00F569C3">
        <w:rPr>
          <w:sz w:val="28"/>
          <w:szCs w:val="28"/>
          <w:lang w:val="uk-UA"/>
        </w:rPr>
        <w:fldChar w:fldCharType="end"/>
      </w:r>
      <w:r w:rsidRPr="00F569C3">
        <w:rPr>
          <w:sz w:val="28"/>
          <w:szCs w:val="28"/>
          <w:lang w:val="uk-UA"/>
        </w:rPr>
        <w:t>= -4.6</w:t>
      </w: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161" o:spid="_x0000_i1133" type="#_x0000_t75" style="width:24pt;height:16.5pt;visibility:visible;mso-wrap-style:square">
            <v:imagedata r:id="rId74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162" o:spid="_x0000_i1134" type="#_x0000_t75" style="width:24pt;height:16.5pt;visibility:visible;mso-wrap-style:square">
            <v:imagedata r:id="rId74" o:title="" chromakey="white"/>
          </v:shape>
        </w:pict>
      </w:r>
      <w:r w:rsidRPr="00F569C3">
        <w:rPr>
          <w:sz w:val="28"/>
          <w:szCs w:val="28"/>
          <w:lang w:val="uk-UA"/>
        </w:rPr>
        <w:fldChar w:fldCharType="end"/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163" o:spid="_x0000_i1135" type="#_x0000_t75" style="width:14.25pt;height:12.75pt;visibility:visible;mso-wrap-style:square">
            <v:imagedata r:id="rId75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164" o:spid="_x0000_i1136" type="#_x0000_t75" style="width:14.25pt;height:12.75pt;visibility:visible;mso-wrap-style:square">
            <v:imagedata r:id="rId75" o:title="" chromakey="white"/>
          </v:shape>
        </w:pict>
      </w:r>
      <w:r w:rsidRPr="00F569C3">
        <w:rPr>
          <w:sz w:val="28"/>
          <w:szCs w:val="28"/>
          <w:lang w:val="uk-UA"/>
        </w:rPr>
        <w:fldChar w:fldCharType="end"/>
      </w:r>
      <w:r w:rsidRPr="00F569C3">
        <w:rPr>
          <w:iCs/>
          <w:sz w:val="28"/>
          <w:szCs w:val="28"/>
          <w:lang w:val="uk-UA"/>
        </w:rPr>
        <w:t xml:space="preserve"> - </w:t>
      </w:r>
      <w:r w:rsidRPr="00F569C3">
        <w:rPr>
          <w:sz w:val="28"/>
          <w:szCs w:val="28"/>
          <w:lang w:val="uk-UA"/>
        </w:rPr>
        <w:t xml:space="preserve">кінцева температура щебеню після підігрівання. Для нашої кліматичної зони </w:t>
      </w: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165" o:spid="_x0000_i1137" type="#_x0000_t75" style="width:14.25pt;height:12.75pt;visibility:visible;mso-wrap-style:square">
            <v:imagedata r:id="rId75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166" o:spid="_x0000_i1138" type="#_x0000_t75" style="width:14.25pt;height:12.75pt;visibility:visible;mso-wrap-style:square">
            <v:imagedata r:id="rId75" o:title="" chromakey="white"/>
          </v:shape>
        </w:pict>
      </w:r>
      <w:r w:rsidRPr="00F569C3">
        <w:rPr>
          <w:sz w:val="28"/>
          <w:szCs w:val="28"/>
          <w:lang w:val="uk-UA"/>
        </w:rPr>
        <w:fldChar w:fldCharType="end"/>
      </w:r>
      <w:r w:rsidRPr="00F569C3">
        <w:rPr>
          <w:sz w:val="28"/>
          <w:szCs w:val="28"/>
          <w:lang w:val="uk-UA"/>
        </w:rPr>
        <w:t xml:space="preserve">= 20 </w:t>
      </w: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167" o:spid="_x0000_i1139" type="#_x0000_t75" style="width:21pt;height:16.5pt;visibility:visible;mso-wrap-style:square">
            <v:imagedata r:id="rId76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168" o:spid="_x0000_i1140" type="#_x0000_t75" style="width:21pt;height:16.5pt;visibility:visible;mso-wrap-style:square">
            <v:imagedata r:id="rId76" o:title="" chromakey="white"/>
          </v:shape>
        </w:pict>
      </w:r>
      <w:r w:rsidRPr="00F569C3">
        <w:rPr>
          <w:sz w:val="28"/>
          <w:szCs w:val="28"/>
          <w:lang w:val="uk-UA"/>
        </w:rPr>
        <w:fldChar w:fldCharType="end"/>
      </w:r>
    </w:p>
    <w:p w:rsidR="00943DCA" w:rsidRDefault="009A1E87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pict>
          <v:shape id="_x0000_i1141" type="#_x0000_t75" style="width:468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91CB5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Pr=&quot;00491CB5&quot; wsp:rsidRDefault=&quot;00491CB5&quot; wsp:rsidP=&quot;00491CB5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їР°СЂ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1262&lt;/m:t&gt;&lt;/m:r&gt;&lt;m:d&gt;&lt;m:dPr&gt;&lt;m:begChr m:val=&quot;[&quot;/&gt;&lt;m:endChr m:val=&quot;]&quot;/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0.2&lt;/m:t&gt;&lt;/m:r&gt;&lt;m:d&gt;&lt;m:dPr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2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(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4.6)&lt;/m:t&gt;&lt;/m:r&gt;&lt;/m:e&gt;&lt;/m:d&gt;&lt;/m:e&gt;&lt;/m:d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+27&lt;/m:t&gt;&lt;/m:r&gt;&lt;m:d&gt;&lt;m:dPr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0.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d&gt;&lt;m:dPr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4.6&lt;/m:t&gt;&lt;/m:r&gt;&lt;/m:e&gt;&lt;/m:d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+80+20&lt;/m:t&gt;&lt;/m:r&gt;&lt;/m:e&gt;&lt;/m:d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8923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єРєР°Р»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/&lt;/m:t&gt;&lt;/m:r&gt;&lt;m:sSup&gt;&lt;m:sSupPr&gt;&lt;m:ctrlPr&gt;&lt;w:rPr&gt;&lt;w:rFonts w:ascii=&quot;Cambria Math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СЃРј&lt;/m:t&gt;&lt;/m:r&gt;&lt;/m:e&gt;&lt;m:sup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3&lt;/m:t&gt;&lt;/m:r&gt;&lt;/m:sup&gt;&lt;/m:sSup&gt;&lt;/m:oMath&gt;&lt;/m:oMathPara&gt;&lt;/w:p&gt;&lt;w:sectPr wsp:rsidR=&quot;00000000&quot; wsp:rsidRPr=&quot;00491CB5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7" o:title="" chromakey="white"/>
          </v:shape>
        </w:pict>
      </w:r>
    </w:p>
    <w:p w:rsidR="00B94CC8" w:rsidRPr="00F569C3" w:rsidRDefault="00B94CC8" w:rsidP="00B94CC8">
      <w:pPr>
        <w:spacing w:line="360" w:lineRule="auto"/>
        <w:jc w:val="both"/>
        <w:rPr>
          <w:sz w:val="28"/>
          <w:szCs w:val="28"/>
          <w:lang w:val="uk-UA"/>
        </w:rPr>
      </w:pPr>
    </w:p>
    <w:p w:rsidR="00BD0047" w:rsidRPr="00B94CC8" w:rsidRDefault="00943DCA" w:rsidP="00F569C3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iCs/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Витрати пари н</w:t>
      </w:r>
      <w:r w:rsidR="00B94CC8">
        <w:rPr>
          <w:sz w:val="28"/>
          <w:szCs w:val="28"/>
          <w:lang w:val="uk-UA"/>
        </w:rPr>
        <w:t>а підігрівання піску</w:t>
      </w:r>
    </w:p>
    <w:p w:rsidR="00B94CC8" w:rsidRPr="00F569C3" w:rsidRDefault="00B94CC8" w:rsidP="00B94CC8">
      <w:pPr>
        <w:pStyle w:val="a3"/>
        <w:spacing w:line="360" w:lineRule="auto"/>
        <w:ind w:left="709"/>
        <w:jc w:val="both"/>
        <w:rPr>
          <w:iCs/>
          <w:sz w:val="28"/>
          <w:szCs w:val="28"/>
          <w:lang w:val="uk-UA"/>
        </w:rPr>
      </w:pPr>
    </w:p>
    <w:p w:rsidR="00943DCA" w:rsidRDefault="009A1E87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pict>
          <v:shape id="_x0000_i1142" type="#_x0000_t75" style="width:468pt;height:5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B04C8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Pr=&quot;005B04C8&quot; wsp:rsidRDefault=&quot;005B04C8&quot; wsp:rsidP=&quot;005B04C8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їР°СЂ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733&lt;/m:t&gt;&lt;/m:r&gt;&lt;m:d&gt;&lt;m:dPr&gt;&lt;m:begChr m:val=&quot;[&quot;/&gt;&lt;m:endChr m:val=&quot;]&quot;/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0.2&lt;/m:t&gt;&lt;/m:r&gt;&lt;m:d&gt;&lt;m:dPr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2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(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4.6)&lt;/m:t&gt;&lt;/m:r&gt;&lt;/m:e&gt;&lt;/m:d&gt;&lt;/m:e&gt;&lt;/m:d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+18&lt;/m:t&gt;&lt;/m:r&gt;&lt;m:d&gt;&lt;m:dPr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0.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d&gt;&lt;m:dPr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4.6&lt;/m:t&gt;&lt;/m:r&gt;&lt;/m:e&gt;&lt;/m:d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+ 18&lt;/m:t&gt;&lt;/m:r&gt;&lt;m:d&gt;&lt;m:dPr&gt;&lt;m:begChr m:val=&quot;[&quot;/&gt;&lt;m:endChr m:val=&quot;]&quot;/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0.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d&gt;&lt;m:dPr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4.6&lt;/m:t&gt;&lt;/m:r&gt;&lt;/m:e&gt;&lt;/m:d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+80+20&lt;/m:t&gt;&lt;/m:r&gt;&lt;/m:e&gt;&lt;/m:d&gt;&lt;/m:e&gt;&lt;/m:d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4457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єРєР°Р»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/&lt;/m:t&gt;&lt;/m:r&gt;&lt;m:sSup&gt;&lt;m:sSupPr&gt;&lt;m:ctrlPr&gt;&lt;w:rPr&gt;&lt;w:rFonts w:ascii=&quot;Cambria Math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СЃРј&lt;/m:t&gt;&lt;/m:r&gt;&lt;/m:e&gt;&lt;m:sup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3&lt;/m:t&gt;&lt;/m:r&gt;&lt;/m:sup&gt;&lt;/m:sSup&gt;&lt;/m:oMath&gt;&lt;/m:oMathPara&gt;&lt;/w:p&gt;&lt;w:sectPr wsp:rsidR=&quot;00000000&quot; wsp:rsidRPr=&quot;005B04C8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8" o:title="" chromakey="white"/>
          </v:shape>
        </w:pict>
      </w:r>
    </w:p>
    <w:p w:rsidR="00B94CC8" w:rsidRPr="00F569C3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171" o:spid="_x0000_i1143" type="#_x0000_t75" style="width:14.25pt;height:16.5pt;visibility:visible;mso-wrap-style:square">
            <v:imagedata r:id="rId69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172" o:spid="_x0000_i1144" type="#_x0000_t75" style="width:14.25pt;height:16.5pt;visibility:visible;mso-wrap-style:square">
            <v:imagedata r:id="rId69" o:title="" chromakey="white"/>
          </v:shape>
        </w:pict>
      </w:r>
      <w:r w:rsidRPr="00F569C3">
        <w:rPr>
          <w:sz w:val="28"/>
          <w:szCs w:val="28"/>
          <w:lang w:val="uk-UA"/>
        </w:rPr>
        <w:fldChar w:fldCharType="end"/>
      </w:r>
      <w:r w:rsidRPr="00F569C3">
        <w:rPr>
          <w:iCs/>
          <w:sz w:val="28"/>
          <w:szCs w:val="28"/>
          <w:lang w:val="uk-UA"/>
        </w:rPr>
        <w:t xml:space="preserve"> – </w:t>
      </w:r>
      <w:r w:rsidRPr="00F569C3">
        <w:rPr>
          <w:sz w:val="28"/>
          <w:szCs w:val="28"/>
          <w:lang w:val="uk-UA"/>
        </w:rPr>
        <w:t>витрати матеріалу на 1 м</w:t>
      </w:r>
      <w:r w:rsidRPr="00F569C3">
        <w:rPr>
          <w:sz w:val="28"/>
          <w:szCs w:val="28"/>
          <w:vertAlign w:val="superscript"/>
          <w:lang w:val="uk-UA"/>
        </w:rPr>
        <w:t>3</w:t>
      </w:r>
      <w:r w:rsidRPr="00F569C3">
        <w:rPr>
          <w:sz w:val="28"/>
          <w:szCs w:val="28"/>
          <w:lang w:val="uk-UA"/>
        </w:rPr>
        <w:t xml:space="preserve"> бетону, кг;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173" o:spid="_x0000_i1145" type="#_x0000_t75" style="width:4.5pt;height:12pt;visibility:visible;mso-wrap-style:square">
            <v:imagedata r:id="rId70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174" o:spid="_x0000_i1146" type="#_x0000_t75" style="width:4.5pt;height:12pt;visibility:visible;mso-wrap-style:square">
            <v:imagedata r:id="rId70" o:title="" chromakey="white"/>
          </v:shape>
        </w:pict>
      </w:r>
      <w:r w:rsidRPr="00F569C3">
        <w:rPr>
          <w:sz w:val="28"/>
          <w:szCs w:val="28"/>
          <w:lang w:val="uk-UA"/>
        </w:rPr>
        <w:fldChar w:fldCharType="end"/>
      </w:r>
      <w:r w:rsidRPr="00F569C3">
        <w:rPr>
          <w:sz w:val="28"/>
          <w:szCs w:val="28"/>
          <w:lang w:val="uk-UA"/>
        </w:rPr>
        <w:t xml:space="preserve"> - питома теплоємкість заповнювачів в сухому стані,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175" o:spid="_x0000_i1147" type="#_x0000_t75" style="width:4.5pt;height:12pt;visibility:visible;mso-wrap-style:square">
            <v:imagedata r:id="rId70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176" o:spid="_x0000_i1148" type="#_x0000_t75" style="width:4.5pt;height:12pt;visibility:visible;mso-wrap-style:square">
            <v:imagedata r:id="rId70" o:title="" chromakey="white"/>
          </v:shape>
        </w:pict>
      </w:r>
      <w:r w:rsidRPr="00F569C3">
        <w:rPr>
          <w:sz w:val="28"/>
          <w:szCs w:val="28"/>
          <w:lang w:val="uk-UA"/>
        </w:rPr>
        <w:fldChar w:fldCharType="end"/>
      </w:r>
      <w:r w:rsidRPr="00F569C3">
        <w:rPr>
          <w:sz w:val="28"/>
          <w:szCs w:val="28"/>
          <w:lang w:val="uk-UA"/>
        </w:rPr>
        <w:t>= 0.2 Ккал/кг</w:t>
      </w: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177" o:spid="_x0000_i1149" type="#_x0000_t75" style="width:26.25pt;height:13.5pt;visibility:visible;mso-wrap-style:square">
            <v:imagedata r:id="rId71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178" o:spid="_x0000_i1150" type="#_x0000_t75" style="width:26.25pt;height:13.5pt;visibility:visible;mso-wrap-style:square">
            <v:imagedata r:id="rId71" o:title="" chromakey="white"/>
          </v:shape>
        </w:pict>
      </w:r>
      <w:r w:rsidRPr="00F569C3">
        <w:rPr>
          <w:sz w:val="28"/>
          <w:szCs w:val="28"/>
          <w:lang w:val="uk-UA"/>
        </w:rPr>
        <w:fldChar w:fldCharType="end"/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179" o:spid="_x0000_i1151" type="#_x0000_t75" style="width:15pt;height:16.5pt;visibility:visible;mso-wrap-style:square">
            <v:imagedata r:id="rId72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180" o:spid="_x0000_i1152" type="#_x0000_t75" style="width:15pt;height:16.5pt;visibility:visible;mso-wrap-style:square">
            <v:imagedata r:id="rId72" o:title="" chromakey="white"/>
          </v:shape>
        </w:pict>
      </w:r>
      <w:r w:rsidRPr="00F569C3">
        <w:rPr>
          <w:sz w:val="28"/>
          <w:szCs w:val="28"/>
          <w:lang w:val="uk-UA"/>
        </w:rPr>
        <w:fldChar w:fldCharType="end"/>
      </w:r>
      <w:r w:rsidRPr="00F569C3">
        <w:rPr>
          <w:sz w:val="28"/>
          <w:szCs w:val="28"/>
          <w:lang w:val="uk-UA"/>
        </w:rPr>
        <w:t xml:space="preserve"> - абсолютна вологість піску;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181" o:spid="_x0000_i1153" type="#_x0000_t75" style="width:4.5pt;height:12pt;visibility:visible;mso-wrap-style:square">
            <v:imagedata r:id="rId79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182" o:spid="_x0000_i1154" type="#_x0000_t75" style="width:4.5pt;height:12pt;visibility:visible;mso-wrap-style:square">
            <v:imagedata r:id="rId79" o:title="" chromakey="white"/>
          </v:shape>
        </w:pict>
      </w:r>
      <w:r w:rsidRPr="00F569C3">
        <w:rPr>
          <w:sz w:val="28"/>
          <w:szCs w:val="28"/>
          <w:lang w:val="uk-UA"/>
        </w:rPr>
        <w:fldChar w:fldCharType="end"/>
      </w:r>
      <w:r w:rsidRPr="00F569C3">
        <w:rPr>
          <w:sz w:val="28"/>
          <w:szCs w:val="28"/>
          <w:lang w:val="uk-UA"/>
        </w:rPr>
        <w:t>0 – скрита теплота розплавлення льоду, Ккал/кг</w:t>
      </w: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183" o:spid="_x0000_i1155" type="#_x0000_t75" style="width:26.25pt;height:13.5pt;visibility:visible;mso-wrap-style:square">
            <v:imagedata r:id="rId71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184" o:spid="_x0000_i1156" type="#_x0000_t75" style="width:26.25pt;height:13.5pt;visibility:visible;mso-wrap-style:square">
            <v:imagedata r:id="rId71" o:title="" chromakey="white"/>
          </v:shape>
        </w:pict>
      </w:r>
      <w:r w:rsidRPr="00F569C3">
        <w:rPr>
          <w:sz w:val="28"/>
          <w:szCs w:val="28"/>
          <w:lang w:val="uk-UA"/>
        </w:rPr>
        <w:fldChar w:fldCharType="end"/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185" o:spid="_x0000_i1157" type="#_x0000_t75" style="width:15pt;height:12pt;visibility:visible;mso-wrap-style:square">
            <v:imagedata r:id="rId73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186" o:spid="_x0000_i1158" type="#_x0000_t75" style="width:15pt;height:12pt;visibility:visible;mso-wrap-style:square">
            <v:imagedata r:id="rId73" o:title="" chromakey="white"/>
          </v:shape>
        </w:pict>
      </w:r>
      <w:r w:rsidRPr="00F569C3">
        <w:rPr>
          <w:sz w:val="28"/>
          <w:szCs w:val="28"/>
          <w:lang w:val="uk-UA"/>
        </w:rPr>
        <w:fldChar w:fldCharType="end"/>
      </w:r>
      <w:r w:rsidRPr="00F569C3">
        <w:rPr>
          <w:sz w:val="28"/>
          <w:szCs w:val="28"/>
          <w:lang w:val="uk-UA"/>
        </w:rPr>
        <w:t xml:space="preserve"> - початкова температура піску в зимовий період. Для нашої кліматичної зони </w:t>
      </w: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187" o:spid="_x0000_i1159" type="#_x0000_t75" style="width:15pt;height:12pt;visibility:visible;mso-wrap-style:square">
            <v:imagedata r:id="rId73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188" o:spid="_x0000_i1160" type="#_x0000_t75" style="width:15pt;height:12pt;visibility:visible;mso-wrap-style:square">
            <v:imagedata r:id="rId73" o:title="" chromakey="white"/>
          </v:shape>
        </w:pict>
      </w:r>
      <w:r w:rsidRPr="00F569C3">
        <w:rPr>
          <w:sz w:val="28"/>
          <w:szCs w:val="28"/>
          <w:lang w:val="uk-UA"/>
        </w:rPr>
        <w:fldChar w:fldCharType="end"/>
      </w:r>
      <w:r w:rsidRPr="00F569C3">
        <w:rPr>
          <w:sz w:val="28"/>
          <w:szCs w:val="28"/>
          <w:lang w:val="uk-UA"/>
        </w:rPr>
        <w:t>= -4.6</w:t>
      </w: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189" o:spid="_x0000_i1161" type="#_x0000_t75" style="width:24pt;height:16.5pt;visibility:visible;mso-wrap-style:square">
            <v:imagedata r:id="rId74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190" o:spid="_x0000_i1162" type="#_x0000_t75" style="width:24pt;height:16.5pt;visibility:visible;mso-wrap-style:square">
            <v:imagedata r:id="rId74" o:title="" chromakey="white"/>
          </v:shape>
        </w:pict>
      </w:r>
      <w:r w:rsidRPr="00F569C3">
        <w:rPr>
          <w:sz w:val="28"/>
          <w:szCs w:val="28"/>
          <w:lang w:val="uk-UA"/>
        </w:rPr>
        <w:fldChar w:fldCharType="end"/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191" o:spid="_x0000_i1163" type="#_x0000_t75" style="width:14.25pt;height:12.75pt;visibility:visible;mso-wrap-style:square">
            <v:imagedata r:id="rId75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192" o:spid="_x0000_i1164" type="#_x0000_t75" style="width:14.25pt;height:12.75pt;visibility:visible;mso-wrap-style:square">
            <v:imagedata r:id="rId75" o:title="" chromakey="white"/>
          </v:shape>
        </w:pict>
      </w:r>
      <w:r w:rsidRPr="00F569C3">
        <w:rPr>
          <w:sz w:val="28"/>
          <w:szCs w:val="28"/>
          <w:lang w:val="uk-UA"/>
        </w:rPr>
        <w:fldChar w:fldCharType="end"/>
      </w:r>
      <w:r w:rsidRPr="00F569C3">
        <w:rPr>
          <w:iCs/>
          <w:sz w:val="28"/>
          <w:szCs w:val="28"/>
          <w:lang w:val="uk-UA"/>
        </w:rPr>
        <w:t xml:space="preserve"> - </w:t>
      </w:r>
      <w:r w:rsidRPr="00F569C3">
        <w:rPr>
          <w:sz w:val="28"/>
          <w:szCs w:val="28"/>
          <w:lang w:val="uk-UA"/>
        </w:rPr>
        <w:t xml:space="preserve">кінцева температура піску після підігрівання. Для нашої кліматичної зони </w:t>
      </w: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193" o:spid="_x0000_i1165" type="#_x0000_t75" style="width:14.25pt;height:12.75pt;visibility:visible;mso-wrap-style:square">
            <v:imagedata r:id="rId75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194" o:spid="_x0000_i1166" type="#_x0000_t75" style="width:14.25pt;height:12.75pt;visibility:visible;mso-wrap-style:square">
            <v:imagedata r:id="rId75" o:title="" chromakey="white"/>
          </v:shape>
        </w:pict>
      </w:r>
      <w:r w:rsidRPr="00F569C3">
        <w:rPr>
          <w:sz w:val="28"/>
          <w:szCs w:val="28"/>
          <w:lang w:val="uk-UA"/>
        </w:rPr>
        <w:fldChar w:fldCharType="end"/>
      </w:r>
      <w:r w:rsidRPr="00F569C3">
        <w:rPr>
          <w:sz w:val="28"/>
          <w:szCs w:val="28"/>
          <w:lang w:val="uk-UA"/>
        </w:rPr>
        <w:t xml:space="preserve">= 20 </w:t>
      </w: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195" o:spid="_x0000_i1167" type="#_x0000_t75" style="width:21pt;height:16.5pt;visibility:visible;mso-wrap-style:square">
            <v:imagedata r:id="rId76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196" o:spid="_x0000_i1168" type="#_x0000_t75" style="width:21pt;height:16.5pt;visibility:visible;mso-wrap-style:square">
            <v:imagedata r:id="rId76" o:title="" chromakey="white"/>
          </v:shape>
        </w:pict>
      </w:r>
      <w:r w:rsidRPr="00F569C3">
        <w:rPr>
          <w:sz w:val="28"/>
          <w:szCs w:val="28"/>
          <w:lang w:val="uk-UA"/>
        </w:rPr>
        <w:fldChar w:fldCharType="end"/>
      </w:r>
    </w:p>
    <w:p w:rsidR="00943DCA" w:rsidRPr="00B94CC8" w:rsidRDefault="00943DCA" w:rsidP="00F569C3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iCs/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 xml:space="preserve">Витрати пари на підігрів заповнювачів </w:t>
      </w:r>
      <w:r w:rsidR="00B94CC8">
        <w:rPr>
          <w:sz w:val="28"/>
          <w:szCs w:val="28"/>
          <w:lang w:val="uk-UA"/>
        </w:rPr>
        <w:t>з урахуванням втрат в регістрах</w:t>
      </w:r>
    </w:p>
    <w:p w:rsidR="00B94CC8" w:rsidRPr="00F569C3" w:rsidRDefault="00B94CC8" w:rsidP="00B94CC8">
      <w:pPr>
        <w:pStyle w:val="a3"/>
        <w:spacing w:line="360" w:lineRule="auto"/>
        <w:ind w:left="709"/>
        <w:jc w:val="both"/>
        <w:rPr>
          <w:iCs/>
          <w:sz w:val="28"/>
          <w:szCs w:val="28"/>
          <w:lang w:val="uk-UA"/>
        </w:rPr>
      </w:pPr>
    </w:p>
    <w:p w:rsidR="007B6A04" w:rsidRPr="00F569C3" w:rsidRDefault="009A1E87" w:rsidP="00F569C3">
      <w:pPr>
        <w:pStyle w:val="a3"/>
        <w:spacing w:line="360" w:lineRule="auto"/>
        <w:ind w:left="0" w:firstLine="709"/>
        <w:jc w:val="both"/>
        <w:rPr>
          <w:iCs/>
          <w:sz w:val="28"/>
          <w:szCs w:val="28"/>
          <w:lang w:val="uk-UA"/>
        </w:rPr>
      </w:pPr>
      <w:r>
        <w:pict>
          <v:shape id="_x0000_i1169" type="#_x0000_t75" style="width:95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157EB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Pr=&quot;008157EB&quot; wsp:rsidRDefault=&quot;008157EB&quot; wsp:rsidP=&quot;008157EB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їР°СЂ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С‰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ї&lt;/m:t&gt;&lt;/m:r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qв€™k&lt;/m:t&gt;&lt;/m:r&gt;&lt;/m:den&gt;&lt;/m:f&gt;&lt;/m:oMath&gt;&lt;/m:oMathPara&gt;&lt;/w:p&gt;&lt;w:sectPr wsp:rsidR=&quot;00000000&quot; wsp:rsidRPr=&quot;008157EB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0" o:title="" chromakey="white"/>
          </v:shape>
        </w:pict>
      </w:r>
    </w:p>
    <w:p w:rsidR="00B94CC8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Де</w:t>
      </w:r>
      <w:r w:rsidR="00F569C3" w:rsidRPr="00F569C3">
        <w:rPr>
          <w:sz w:val="28"/>
          <w:szCs w:val="28"/>
          <w:lang w:val="uk-UA"/>
        </w:rPr>
        <w:t xml:space="preserve"> </w:t>
      </w:r>
      <w:r w:rsidRPr="00F569C3">
        <w:rPr>
          <w:sz w:val="28"/>
          <w:szCs w:val="28"/>
          <w:lang w:val="uk-UA"/>
        </w:rPr>
        <w:t>q – тепловміст в 1 кг пари при тиску 6 Атм;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k – коефіцієнт, який враховує втрати тепла в регістрах,</w:t>
      </w:r>
    </w:p>
    <w:p w:rsidR="00B94CC8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k =0.7.</w:t>
      </w:r>
    </w:p>
    <w:p w:rsidR="007B6A04" w:rsidRPr="00F569C3" w:rsidRDefault="009A1E87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pict>
          <v:shape id="_x0000_i1170" type="#_x0000_t75" style="width:193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efaultTabStop w:val=&quot;708&quot;/&gt;&lt;w:doNotHyphenateCaps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B104CD&quot;/&gt;&lt;wsp:rsid wsp:val=&quot;00014E37&quot;/&gt;&lt;wsp:rsid wsp:val=&quot;00040218&quot;/&gt;&lt;wsp:rsid wsp:val=&quot;000500B0&quot;/&gt;&lt;wsp:rsid wsp:val=&quot;0009444B&quot;/&gt;&lt;wsp:rsid wsp:val=&quot;00097291&quot;/&gt;&lt;wsp:rsid wsp:val=&quot;000E0B20&quot;/&gt;&lt;wsp:rsid wsp:val=&quot;000F04F0&quot;/&gt;&lt;wsp:rsid wsp:val=&quot;000F4950&quot;/&gt;&lt;wsp:rsid wsp:val=&quot;0010345A&quot;/&gt;&lt;wsp:rsid wsp:val=&quot;00120B25&quot;/&gt;&lt;wsp:rsid wsp:val=&quot;00164B07&quot;/&gt;&lt;wsp:rsid wsp:val=&quot;0016731C&quot;/&gt;&lt;wsp:rsid wsp:val=&quot;00167B78&quot;/&gt;&lt;wsp:rsid wsp:val=&quot;00194C2A&quot;/&gt;&lt;wsp:rsid wsp:val=&quot;001A05C5&quot;/&gt;&lt;wsp:rsid wsp:val=&quot;001B45A1&quot;/&gt;&lt;wsp:rsid wsp:val=&quot;002319BA&quot;/&gt;&lt;wsp:rsid wsp:val=&quot;00287845&quot;/&gt;&lt;wsp:rsid wsp:val=&quot;002A3A65&quot;/&gt;&lt;wsp:rsid wsp:val=&quot;002C24B1&quot;/&gt;&lt;wsp:rsid wsp:val=&quot;002D2EB3&quot;/&gt;&lt;wsp:rsid wsp:val=&quot;002D3EBE&quot;/&gt;&lt;wsp:rsid wsp:val=&quot;002D604B&quot;/&gt;&lt;wsp:rsid wsp:val=&quot;00304B73&quot;/&gt;&lt;wsp:rsid wsp:val=&quot;00305D6D&quot;/&gt;&lt;wsp:rsid wsp:val=&quot;003170EE&quot;/&gt;&lt;wsp:rsid wsp:val=&quot;00317550&quot;/&gt;&lt;wsp:rsid wsp:val=&quot;0032323F&quot;/&gt;&lt;wsp:rsid wsp:val=&quot;00326D98&quot;/&gt;&lt;wsp:rsid wsp:val=&quot;00330F31&quot;/&gt;&lt;wsp:rsid wsp:val=&quot;0034705A&quot;/&gt;&lt;wsp:rsid wsp:val=&quot;00367E53&quot;/&gt;&lt;wsp:rsid wsp:val=&quot;00372597&quot;/&gt;&lt;wsp:rsid wsp:val=&quot;00376FBB&quot;/&gt;&lt;wsp:rsid wsp:val=&quot;003A26EF&quot;/&gt;&lt;wsp:rsid wsp:val=&quot;003C43E7&quot;/&gt;&lt;wsp:rsid wsp:val=&quot;003C4B45&quot;/&gt;&lt;wsp:rsid wsp:val=&quot;003C539A&quot;/&gt;&lt;wsp:rsid wsp:val=&quot;003D4E09&quot;/&gt;&lt;wsp:rsid wsp:val=&quot;003E6D4D&quot;/&gt;&lt;wsp:rsid wsp:val=&quot;00405292&quot;/&gt;&lt;wsp:rsid wsp:val=&quot;004229F7&quot;/&gt;&lt;wsp:rsid wsp:val=&quot;0043133F&quot;/&gt;&lt;wsp:rsid wsp:val=&quot;00432CF9&quot;/&gt;&lt;wsp:rsid wsp:val=&quot;00452ED2&quot;/&gt;&lt;wsp:rsid wsp:val=&quot;00455EA9&quot;/&gt;&lt;wsp:rsid wsp:val=&quot;00462C15&quot;/&gt;&lt;wsp:rsid wsp:val=&quot;00463BE8&quot;/&gt;&lt;wsp:rsid wsp:val=&quot;004737CE&quot;/&gt;&lt;wsp:rsid wsp:val=&quot;00481013&quot;/&gt;&lt;wsp:rsid wsp:val=&quot;00481BA1&quot;/&gt;&lt;wsp:rsid wsp:val=&quot;004D3997&quot;/&gt;&lt;wsp:rsid wsp:val=&quot;00501219&quot;/&gt;&lt;wsp:rsid wsp:val=&quot;00536C40&quot;/&gt;&lt;wsp:rsid wsp:val=&quot;005444D4&quot;/&gt;&lt;wsp:rsid wsp:val=&quot;00555765&quot;/&gt;&lt;wsp:rsid wsp:val=&quot;0056776C&quot;/&gt;&lt;wsp:rsid wsp:val=&quot;00577A75&quot;/&gt;&lt;wsp:rsid wsp:val=&quot;00592F35&quot;/&gt;&lt;wsp:rsid wsp:val=&quot;005F5A1E&quot;/&gt;&lt;wsp:rsid wsp:val=&quot;00607002&quot;/&gt;&lt;wsp:rsid wsp:val=&quot;00611C6E&quot;/&gt;&lt;wsp:rsid wsp:val=&quot;00616BEA&quot;/&gt;&lt;wsp:rsid wsp:val=&quot;00620675&quot;/&gt;&lt;wsp:rsid wsp:val=&quot;006352F2&quot;/&gt;&lt;wsp:rsid wsp:val=&quot;00646553&quot;/&gt;&lt;wsp:rsid wsp:val=&quot;00654930&quot;/&gt;&lt;wsp:rsid wsp:val=&quot;00665CB9&quot;/&gt;&lt;wsp:rsid wsp:val=&quot;00667CD1&quot;/&gt;&lt;wsp:rsid wsp:val=&quot;00675FC4&quot;/&gt;&lt;wsp:rsid wsp:val=&quot;0068099C&quot;/&gt;&lt;wsp:rsid wsp:val=&quot;00686D11&quot;/&gt;&lt;wsp:rsid wsp:val=&quot;006870E1&quot;/&gt;&lt;wsp:rsid wsp:val=&quot;00690BED&quot;/&gt;&lt;wsp:rsid wsp:val=&quot;006B052F&quot;/&gt;&lt;wsp:rsid wsp:val=&quot;006B516B&quot;/&gt;&lt;wsp:rsid wsp:val=&quot;006C232E&quot;/&gt;&lt;wsp:rsid wsp:val=&quot;006E7912&quot;/&gt;&lt;wsp:rsid wsp:val=&quot;007251FC&quot;/&gt;&lt;wsp:rsid wsp:val=&quot;00733D5A&quot;/&gt;&lt;wsp:rsid wsp:val=&quot;00743EB3&quot;/&gt;&lt;wsp:rsid wsp:val=&quot;007553C7&quot;/&gt;&lt;wsp:rsid wsp:val=&quot;00776B39&quot;/&gt;&lt;wsp:rsid wsp:val=&quot;007B6A04&quot;/&gt;&lt;wsp:rsid wsp:val=&quot;00804201&quot;/&gt;&lt;wsp:rsid wsp:val=&quot;00830F0F&quot;/&gt;&lt;wsp:rsid wsp:val=&quot;00835BAD&quot;/&gt;&lt;wsp:rsid wsp:val=&quot;00853D6F&quot;/&gt;&lt;wsp:rsid wsp:val=&quot;00854459&quot;/&gt;&lt;wsp:rsid wsp:val=&quot;00855DD9&quot;/&gt;&lt;wsp:rsid wsp:val=&quot;00870DF5&quot;/&gt;&lt;wsp:rsid wsp:val=&quot;008E742B&quot;/&gt;&lt;wsp:rsid wsp:val=&quot;00900F18&quot;/&gt;&lt;wsp:rsid wsp:val=&quot;0090226A&quot;/&gt;&lt;wsp:rsid wsp:val=&quot;00902F05&quot;/&gt;&lt;wsp:rsid wsp:val=&quot;00906429&quot;/&gt;&lt;wsp:rsid wsp:val=&quot;00914BCE&quot;/&gt;&lt;wsp:rsid wsp:val=&quot;009154EE&quot;/&gt;&lt;wsp:rsid wsp:val=&quot;00927C9A&quot;/&gt;&lt;wsp:rsid wsp:val=&quot;00932B5D&quot;/&gt;&lt;wsp:rsid wsp:val=&quot;00943962&quot;/&gt;&lt;wsp:rsid wsp:val=&quot;00943DCA&quot;/&gt;&lt;wsp:rsid wsp:val=&quot;0096065F&quot;/&gt;&lt;wsp:rsid wsp:val=&quot;00962B94&quot;/&gt;&lt;wsp:rsid wsp:val=&quot;00975BB9&quot;/&gt;&lt;wsp:rsid wsp:val=&quot;0099443F&quot;/&gt;&lt;wsp:rsid wsp:val=&quot;009958F7&quot;/&gt;&lt;wsp:rsid wsp:val=&quot;009A0A92&quot;/&gt;&lt;wsp:rsid wsp:val=&quot;009C418A&quot;/&gt;&lt;wsp:rsid wsp:val=&quot;009D0AF8&quot;/&gt;&lt;wsp:rsid wsp:val=&quot;00A25490&quot;/&gt;&lt;wsp:rsid wsp:val=&quot;00A3326D&quot;/&gt;&lt;wsp:rsid wsp:val=&quot;00A37494&quot;/&gt;&lt;wsp:rsid wsp:val=&quot;00A37A8E&quot;/&gt;&lt;wsp:rsid wsp:val=&quot;00A42EBC&quot;/&gt;&lt;wsp:rsid wsp:val=&quot;00A5429A&quot;/&gt;&lt;wsp:rsid wsp:val=&quot;00A757F0&quot;/&gt;&lt;wsp:rsid wsp:val=&quot;00A8203C&quot;/&gt;&lt;wsp:rsid wsp:val=&quot;00A833E3&quot;/&gt;&lt;wsp:rsid wsp:val=&quot;00A84179&quot;/&gt;&lt;wsp:rsid wsp:val=&quot;00AB6DF7&quot;/&gt;&lt;wsp:rsid wsp:val=&quot;00AC0C55&quot;/&gt;&lt;wsp:rsid wsp:val=&quot;00AC5E2D&quot;/&gt;&lt;wsp:rsid wsp:val=&quot;00AD6493&quot;/&gt;&lt;wsp:rsid wsp:val=&quot;00AE0C66&quot;/&gt;&lt;wsp:rsid wsp:val=&quot;00AE7C02&quot;/&gt;&lt;wsp:rsid wsp:val=&quot;00B104CD&quot;/&gt;&lt;wsp:rsid wsp:val=&quot;00B2718D&quot;/&gt;&lt;wsp:rsid wsp:val=&quot;00B44D07&quot;/&gt;&lt;wsp:rsid wsp:val=&quot;00B569AA&quot;/&gt;&lt;wsp:rsid wsp:val=&quot;00B6425F&quot;/&gt;&lt;wsp:rsid wsp:val=&quot;00B72939&quot;/&gt;&lt;wsp:rsid wsp:val=&quot;00B81603&quot;/&gt;&lt;wsp:rsid wsp:val=&quot;00B87602&quot;/&gt;&lt;wsp:rsid wsp:val=&quot;00B91C4F&quot;/&gt;&lt;wsp:rsid wsp:val=&quot;00B94CC8&quot;/&gt;&lt;wsp:rsid wsp:val=&quot;00BB6C3F&quot;/&gt;&lt;wsp:rsid wsp:val=&quot;00BD0047&quot;/&gt;&lt;wsp:rsid wsp:val=&quot;00BE64CE&quot;/&gt;&lt;wsp:rsid wsp:val=&quot;00BF31A4&quot;/&gt;&lt;wsp:rsid wsp:val=&quot;00BF52DC&quot;/&gt;&lt;wsp:rsid wsp:val=&quot;00C5240D&quot;/&gt;&lt;wsp:rsid wsp:val=&quot;00C7438C&quot;/&gt;&lt;wsp:rsid wsp:val=&quot;00C760EA&quot;/&gt;&lt;wsp:rsid wsp:val=&quot;00C76A74&quot;/&gt;&lt;wsp:rsid wsp:val=&quot;00CA26BE&quot;/&gt;&lt;wsp:rsid wsp:val=&quot;00CB2D45&quot;/&gt;&lt;wsp:rsid wsp:val=&quot;00CB67CC&quot;/&gt;&lt;wsp:rsid wsp:val=&quot;00CD5DA6&quot;/&gt;&lt;wsp:rsid wsp:val=&quot;00CE138D&quot;/&gt;&lt;wsp:rsid wsp:val=&quot;00CF5A4A&quot;/&gt;&lt;wsp:rsid wsp:val=&quot;00D07D02&quot;/&gt;&lt;wsp:rsid wsp:val=&quot;00D07D4D&quot;/&gt;&lt;wsp:rsid wsp:val=&quot;00D14B80&quot;/&gt;&lt;wsp:rsid wsp:val=&quot;00D24511&quot;/&gt;&lt;wsp:rsid wsp:val=&quot;00D47931&quot;/&gt;&lt;wsp:rsid wsp:val=&quot;00D95C8B&quot;/&gt;&lt;wsp:rsid wsp:val=&quot;00DB6B82&quot;/&gt;&lt;wsp:rsid wsp:val=&quot;00DB789B&quot;/&gt;&lt;wsp:rsid wsp:val=&quot;00DD0410&quot;/&gt;&lt;wsp:rsid wsp:val=&quot;00DF3DC3&quot;/&gt;&lt;wsp:rsid wsp:val=&quot;00E030BB&quot;/&gt;&lt;wsp:rsid wsp:val=&quot;00E313B1&quot;/&gt;&lt;wsp:rsid wsp:val=&quot;00E31BA8&quot;/&gt;&lt;wsp:rsid wsp:val=&quot;00E404ED&quot;/&gt;&lt;wsp:rsid wsp:val=&quot;00E41D6F&quot;/&gt;&lt;wsp:rsid wsp:val=&quot;00E42C95&quot;/&gt;&lt;wsp:rsid wsp:val=&quot;00E811E6&quot;/&gt;&lt;wsp:rsid wsp:val=&quot;00EA21C4&quot;/&gt;&lt;wsp:rsid wsp:val=&quot;00EE03B8&quot;/&gt;&lt;wsp:rsid wsp:val=&quot;00EE5CCB&quot;/&gt;&lt;wsp:rsid wsp:val=&quot;00EF0E71&quot;/&gt;&lt;wsp:rsid wsp:val=&quot;00F14545&quot;/&gt;&lt;wsp:rsid wsp:val=&quot;00F15010&quot;/&gt;&lt;wsp:rsid wsp:val=&quot;00F25543&quot;/&gt;&lt;wsp:rsid wsp:val=&quot;00F36586&quot;/&gt;&lt;wsp:rsid wsp:val=&quot;00F569C3&quot;/&gt;&lt;wsp:rsid wsp:val=&quot;00F6022D&quot;/&gt;&lt;wsp:rsid wsp:val=&quot;00F74800&quot;/&gt;&lt;wsp:rsid wsp:val=&quot;00F90AFC&quot;/&gt;&lt;wsp:rsid wsp:val=&quot;00FB4DDF&quot;/&gt;&lt;wsp:rsid wsp:val=&quot;00FD759C&quot;/&gt;&lt;wsp:rsid wsp:val=&quot;00FD7BF7&quot;/&gt;&lt;wsp:rsid wsp:val=&quot;00FF1F6C&quot;/&gt;&lt;/wsp:rsids&gt;&lt;/w:docPr&gt;&lt;w:body&gt;&lt;wx:sect&gt;&lt;w:p wsp:rsidR=&quot;00000000&quot; wsp:rsidRPr=&quot;00B87602&quot; wsp:rsidRDefault=&quot;00B87602&quot; wsp:rsidP=&quot;00B87602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їР°СЂ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8923+4457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54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0.7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=3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єРі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/&lt;/m:t&gt;&lt;/m:r&gt;&lt;m:sSup&gt;&lt;m:sSupPr&gt;&lt;m:ctrlPr&gt;&lt;w:rPr&gt;&lt;w:rFonts w:ascii=&quot;Cambria Math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Рј&lt;/m:t&gt;&lt;/m:r&gt;&lt;/m:e&gt;&lt;m:sup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UK&quot;/&gt;&lt;/w:rPr&gt;&lt;m:t&gt;3&lt;/m:t&gt;&lt;/m:r&gt;&lt;/m:sup&gt;&lt;/m:sSup&gt;&lt;/m:oMath&gt;&lt;/m:oMathPara&gt;&lt;/w:p&gt;&lt;w:sectPr wsp:rsidR=&quot;00000000&quot; wsp:rsidRPr=&quot;00B87602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1" o:title="" chromakey="white"/>
          </v:shape>
        </w:pict>
      </w:r>
    </w:p>
    <w:p w:rsidR="00943DCA" w:rsidRPr="00F569C3" w:rsidRDefault="00943DCA" w:rsidP="00F569C3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Витрати пари на підігрівання води приймають 10% від втрат пари в кг на підігрівання заповнювачів з підігріванням втрат регістрів:</w:t>
      </w:r>
    </w:p>
    <w:p w:rsidR="00B94CC8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Q</w:t>
      </w:r>
      <w:r w:rsidRPr="00F569C3">
        <w:rPr>
          <w:sz w:val="28"/>
          <w:szCs w:val="28"/>
          <w:vertAlign w:val="subscript"/>
          <w:lang w:val="uk-UA"/>
        </w:rPr>
        <w:t>в</w:t>
      </w:r>
      <w:r w:rsidRPr="00F569C3">
        <w:rPr>
          <w:sz w:val="28"/>
          <w:szCs w:val="28"/>
          <w:lang w:val="uk-UA"/>
        </w:rPr>
        <w:t xml:space="preserve"> = 2.8 кг/м</w:t>
      </w:r>
      <w:r w:rsidRPr="00F569C3">
        <w:rPr>
          <w:sz w:val="28"/>
          <w:szCs w:val="28"/>
          <w:vertAlign w:val="superscript"/>
          <w:lang w:val="uk-UA"/>
        </w:rPr>
        <w:t>3</w:t>
      </w:r>
      <w:r w:rsidRPr="00F569C3">
        <w:rPr>
          <w:sz w:val="28"/>
          <w:szCs w:val="28"/>
          <w:lang w:val="uk-UA"/>
        </w:rPr>
        <w:t>.</w:t>
      </w:r>
    </w:p>
    <w:p w:rsidR="00B94CC8" w:rsidRDefault="00B94CC8" w:rsidP="00B94CC8">
      <w:pPr>
        <w:pStyle w:val="a3"/>
        <w:spacing w:line="360" w:lineRule="auto"/>
        <w:ind w:left="709"/>
        <w:jc w:val="both"/>
        <w:rPr>
          <w:sz w:val="28"/>
          <w:szCs w:val="28"/>
          <w:lang w:val="uk-UA"/>
        </w:rPr>
      </w:pPr>
    </w:p>
    <w:p w:rsidR="00943DCA" w:rsidRPr="00167B78" w:rsidRDefault="00943DCA" w:rsidP="00167B78">
      <w:pPr>
        <w:pStyle w:val="a3"/>
        <w:numPr>
          <w:ilvl w:val="2"/>
          <w:numId w:val="35"/>
        </w:numPr>
        <w:spacing w:line="360" w:lineRule="auto"/>
        <w:jc w:val="both"/>
        <w:rPr>
          <w:sz w:val="28"/>
          <w:szCs w:val="28"/>
          <w:lang w:val="uk-UA"/>
        </w:rPr>
      </w:pPr>
      <w:r w:rsidRPr="00167B78">
        <w:rPr>
          <w:sz w:val="28"/>
          <w:szCs w:val="28"/>
          <w:lang w:val="uk-UA"/>
        </w:rPr>
        <w:t>Загальні витрати пари на підігрів заповнювачів і води в зимовий період</w:t>
      </w:r>
    </w:p>
    <w:p w:rsidR="00B94CC8" w:rsidRPr="00F569C3" w:rsidRDefault="00B94CC8" w:rsidP="00B94CC8">
      <w:pPr>
        <w:pStyle w:val="a3"/>
        <w:spacing w:line="360" w:lineRule="auto"/>
        <w:ind w:left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vertAlign w:val="subscript"/>
          <w:lang w:val="uk-UA"/>
        </w:rPr>
      </w:pPr>
      <w:r w:rsidRPr="00F569C3">
        <w:rPr>
          <w:sz w:val="28"/>
          <w:szCs w:val="28"/>
          <w:lang w:val="uk-UA"/>
        </w:rPr>
        <w:t>Q</w:t>
      </w:r>
      <w:r w:rsidRPr="00F569C3">
        <w:rPr>
          <w:sz w:val="28"/>
          <w:szCs w:val="28"/>
          <w:vertAlign w:val="subscript"/>
          <w:lang w:val="uk-UA"/>
        </w:rPr>
        <w:t>заг</w:t>
      </w:r>
      <w:r w:rsidRPr="00F569C3">
        <w:rPr>
          <w:sz w:val="28"/>
          <w:szCs w:val="28"/>
          <w:lang w:val="uk-UA"/>
        </w:rPr>
        <w:t xml:space="preserve"> = Q</w:t>
      </w:r>
      <w:r w:rsidRPr="00F569C3">
        <w:rPr>
          <w:sz w:val="28"/>
          <w:szCs w:val="28"/>
          <w:vertAlign w:val="subscript"/>
          <w:lang w:val="uk-UA"/>
        </w:rPr>
        <w:t>в</w:t>
      </w:r>
      <w:r w:rsidRPr="00F569C3">
        <w:rPr>
          <w:sz w:val="28"/>
          <w:szCs w:val="28"/>
          <w:lang w:val="uk-UA"/>
        </w:rPr>
        <w:t xml:space="preserve"> +Q</w:t>
      </w:r>
      <w:r w:rsidRPr="00F569C3">
        <w:rPr>
          <w:sz w:val="28"/>
          <w:szCs w:val="28"/>
          <w:vertAlign w:val="subscript"/>
          <w:lang w:val="uk-UA"/>
        </w:rPr>
        <w:t>пар,</w:t>
      </w:r>
    </w:p>
    <w:p w:rsidR="00B94CC8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Де</w:t>
      </w:r>
      <w:r w:rsidR="00F569C3" w:rsidRPr="00F569C3">
        <w:rPr>
          <w:sz w:val="28"/>
          <w:szCs w:val="28"/>
          <w:lang w:val="uk-UA"/>
        </w:rPr>
        <w:t xml:space="preserve"> </w:t>
      </w:r>
      <w:r w:rsidRPr="00F569C3">
        <w:rPr>
          <w:sz w:val="28"/>
          <w:szCs w:val="28"/>
          <w:lang w:val="uk-UA"/>
        </w:rPr>
        <w:t>Q</w:t>
      </w:r>
      <w:r w:rsidRPr="00F569C3">
        <w:rPr>
          <w:sz w:val="28"/>
          <w:szCs w:val="28"/>
          <w:vertAlign w:val="subscript"/>
          <w:lang w:val="uk-UA"/>
        </w:rPr>
        <w:t>в</w:t>
      </w:r>
      <w:r w:rsidRPr="00F569C3">
        <w:rPr>
          <w:sz w:val="28"/>
          <w:szCs w:val="28"/>
          <w:lang w:val="uk-UA"/>
        </w:rPr>
        <w:t xml:space="preserve"> – витрати пари на підігрів води;</w:t>
      </w:r>
    </w:p>
    <w:p w:rsidR="00943DCA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Q</w:t>
      </w:r>
      <w:r w:rsidRPr="00F569C3">
        <w:rPr>
          <w:sz w:val="28"/>
          <w:szCs w:val="28"/>
          <w:vertAlign w:val="subscript"/>
          <w:lang w:val="uk-UA"/>
        </w:rPr>
        <w:t>пар</w:t>
      </w:r>
      <w:r w:rsidRPr="00F569C3">
        <w:rPr>
          <w:sz w:val="28"/>
          <w:szCs w:val="28"/>
          <w:lang w:val="uk-UA"/>
        </w:rPr>
        <w:t xml:space="preserve"> - витрати пари на підігрів заповнювачів з урахуванням втрат в регістрах.</w:t>
      </w:r>
    </w:p>
    <w:p w:rsidR="00B94CC8" w:rsidRPr="00F569C3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Q</w:t>
      </w:r>
      <w:r w:rsidRPr="00F569C3">
        <w:rPr>
          <w:sz w:val="28"/>
          <w:szCs w:val="28"/>
          <w:vertAlign w:val="subscript"/>
          <w:lang w:val="uk-UA"/>
        </w:rPr>
        <w:t>заг</w:t>
      </w:r>
      <w:r w:rsidR="00BB6C3F" w:rsidRPr="00F569C3">
        <w:rPr>
          <w:sz w:val="28"/>
          <w:szCs w:val="28"/>
          <w:lang w:val="uk-UA"/>
        </w:rPr>
        <w:t xml:space="preserve"> = 2.8+35=37</w:t>
      </w:r>
      <w:r w:rsidRPr="00F569C3">
        <w:rPr>
          <w:sz w:val="28"/>
          <w:szCs w:val="28"/>
          <w:lang w:val="uk-UA"/>
        </w:rPr>
        <w:t>.8 кг/м</w:t>
      </w:r>
      <w:r w:rsidRPr="00F569C3">
        <w:rPr>
          <w:sz w:val="28"/>
          <w:szCs w:val="28"/>
          <w:vertAlign w:val="superscript"/>
          <w:lang w:val="uk-UA"/>
        </w:rPr>
        <w:t>3</w:t>
      </w:r>
      <w:r w:rsidRPr="00F569C3">
        <w:rPr>
          <w:sz w:val="28"/>
          <w:szCs w:val="28"/>
          <w:lang w:val="uk-UA"/>
        </w:rPr>
        <w:t>.</w:t>
      </w:r>
    </w:p>
    <w:p w:rsidR="00B94CC8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Виробництво бетонної суміші за добу при трьохзмінній роботі зоводу складає 990 м</w:t>
      </w:r>
      <w:r w:rsidRPr="00F569C3">
        <w:rPr>
          <w:sz w:val="28"/>
          <w:szCs w:val="28"/>
          <w:vertAlign w:val="superscript"/>
          <w:lang w:val="uk-UA"/>
        </w:rPr>
        <w:t>3</w:t>
      </w:r>
      <w:r w:rsidRPr="00F569C3">
        <w:rPr>
          <w:sz w:val="28"/>
          <w:szCs w:val="28"/>
          <w:lang w:val="uk-UA"/>
        </w:rPr>
        <w:t>.</w:t>
      </w:r>
    </w:p>
    <w:p w:rsidR="00B94CC8" w:rsidRPr="00F569C3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167B78" w:rsidRDefault="00943DCA" w:rsidP="00167B78">
      <w:pPr>
        <w:pStyle w:val="a3"/>
        <w:numPr>
          <w:ilvl w:val="2"/>
          <w:numId w:val="35"/>
        </w:numPr>
        <w:spacing w:line="360" w:lineRule="auto"/>
        <w:jc w:val="both"/>
        <w:rPr>
          <w:sz w:val="28"/>
          <w:szCs w:val="28"/>
          <w:lang w:val="uk-UA"/>
        </w:rPr>
      </w:pPr>
      <w:r w:rsidRPr="00167B78">
        <w:rPr>
          <w:sz w:val="28"/>
          <w:szCs w:val="28"/>
          <w:lang w:val="uk-UA"/>
        </w:rPr>
        <w:t>Витрати пари за добу складають:</w:t>
      </w:r>
    </w:p>
    <w:p w:rsidR="00B94CC8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Q</w:t>
      </w:r>
      <w:r w:rsidRPr="00F569C3">
        <w:rPr>
          <w:sz w:val="28"/>
          <w:szCs w:val="28"/>
          <w:vertAlign w:val="subscript"/>
          <w:lang w:val="uk-UA"/>
        </w:rPr>
        <w:t>доб</w:t>
      </w:r>
      <w:r w:rsidRPr="00F569C3">
        <w:rPr>
          <w:sz w:val="28"/>
          <w:szCs w:val="28"/>
          <w:lang w:val="uk-UA"/>
        </w:rPr>
        <w:t xml:space="preserve"> = Q</w:t>
      </w:r>
      <w:r w:rsidRPr="00F569C3">
        <w:rPr>
          <w:sz w:val="28"/>
          <w:szCs w:val="28"/>
          <w:vertAlign w:val="subscript"/>
          <w:lang w:val="uk-UA"/>
        </w:rPr>
        <w:t>заг</w:t>
      </w:r>
      <w:r w:rsidRPr="00F569C3">
        <w:rPr>
          <w:sz w:val="28"/>
          <w:szCs w:val="28"/>
          <w:vertAlign w:val="subscript"/>
          <w:lang w:val="uk-UA"/>
        </w:rPr>
        <w:fldChar w:fldCharType="begin"/>
      </w:r>
      <w:r w:rsidRPr="00F569C3">
        <w:rPr>
          <w:sz w:val="28"/>
          <w:szCs w:val="28"/>
          <w:vertAlign w:val="subscript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199" o:spid="_x0000_i1171" type="#_x0000_t75" style="width:7.5pt;height:11.25pt;visibility:visible;mso-wrap-style:square">
            <v:imagedata r:id="rId36" o:title="" chromakey="white"/>
          </v:shape>
        </w:pict>
      </w:r>
      <w:r w:rsidRPr="00F569C3">
        <w:rPr>
          <w:sz w:val="28"/>
          <w:szCs w:val="28"/>
          <w:vertAlign w:val="subscript"/>
          <w:lang w:val="uk-UA"/>
        </w:rPr>
        <w:instrText xml:space="preserve"> </w:instrText>
      </w:r>
      <w:r w:rsidRPr="00F569C3">
        <w:rPr>
          <w:sz w:val="28"/>
          <w:szCs w:val="28"/>
          <w:vertAlign w:val="subscript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200" o:spid="_x0000_i1172" type="#_x0000_t75" style="width:7.5pt;height:11.25pt;visibility:visible;mso-wrap-style:square">
            <v:imagedata r:id="rId36" o:title="" chromakey="white"/>
          </v:shape>
        </w:pict>
      </w:r>
      <w:r w:rsidRPr="00F569C3">
        <w:rPr>
          <w:sz w:val="28"/>
          <w:szCs w:val="28"/>
          <w:vertAlign w:val="subscript"/>
          <w:lang w:val="uk-UA"/>
        </w:rPr>
        <w:fldChar w:fldCharType="end"/>
      </w:r>
      <w:r w:rsidRPr="00F569C3">
        <w:rPr>
          <w:sz w:val="28"/>
          <w:szCs w:val="28"/>
          <w:vertAlign w:val="subscript"/>
          <w:lang w:val="uk-UA"/>
        </w:rPr>
        <w:t xml:space="preserve"> </w:t>
      </w:r>
      <w:r w:rsidRPr="00F569C3">
        <w:rPr>
          <w:sz w:val="28"/>
          <w:szCs w:val="28"/>
          <w:lang w:val="uk-UA"/>
        </w:rPr>
        <w:t>П</w:t>
      </w:r>
      <w:r w:rsidRPr="00F569C3">
        <w:rPr>
          <w:sz w:val="28"/>
          <w:szCs w:val="28"/>
          <w:vertAlign w:val="subscript"/>
          <w:lang w:val="uk-UA"/>
        </w:rPr>
        <w:t>доб</w:t>
      </w:r>
      <w:r w:rsidR="00BB6C3F" w:rsidRPr="00F569C3">
        <w:rPr>
          <w:sz w:val="28"/>
          <w:szCs w:val="28"/>
          <w:lang w:val="uk-UA"/>
        </w:rPr>
        <w:t xml:space="preserve"> = 37</w:t>
      </w:r>
      <w:r w:rsidRPr="00F569C3">
        <w:rPr>
          <w:sz w:val="28"/>
          <w:szCs w:val="28"/>
          <w:lang w:val="uk-UA"/>
        </w:rPr>
        <w:t>.8</w:t>
      </w:r>
      <w:r w:rsidRPr="00F569C3">
        <w:rPr>
          <w:sz w:val="28"/>
          <w:szCs w:val="28"/>
          <w:vertAlign w:val="subscript"/>
          <w:lang w:val="uk-UA"/>
        </w:rPr>
        <w:fldChar w:fldCharType="begin"/>
      </w:r>
      <w:r w:rsidRPr="00F569C3">
        <w:rPr>
          <w:sz w:val="28"/>
          <w:szCs w:val="28"/>
          <w:vertAlign w:val="subscript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201" o:spid="_x0000_i1173" type="#_x0000_t75" style="width:7.5pt;height:11.25pt;visibility:visible;mso-wrap-style:square">
            <v:imagedata r:id="rId36" o:title="" chromakey="white"/>
          </v:shape>
        </w:pict>
      </w:r>
      <w:r w:rsidRPr="00F569C3">
        <w:rPr>
          <w:sz w:val="28"/>
          <w:szCs w:val="28"/>
          <w:vertAlign w:val="subscript"/>
          <w:lang w:val="uk-UA"/>
        </w:rPr>
        <w:instrText xml:space="preserve"> </w:instrText>
      </w:r>
      <w:r w:rsidRPr="00F569C3">
        <w:rPr>
          <w:sz w:val="28"/>
          <w:szCs w:val="28"/>
          <w:vertAlign w:val="subscript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202" o:spid="_x0000_i1174" type="#_x0000_t75" style="width:7.5pt;height:11.25pt;visibility:visible;mso-wrap-style:square">
            <v:imagedata r:id="rId36" o:title="" chromakey="white"/>
          </v:shape>
        </w:pict>
      </w:r>
      <w:r w:rsidRPr="00F569C3">
        <w:rPr>
          <w:sz w:val="28"/>
          <w:szCs w:val="28"/>
          <w:vertAlign w:val="subscript"/>
          <w:lang w:val="uk-UA"/>
        </w:rPr>
        <w:fldChar w:fldCharType="end"/>
      </w:r>
      <w:r w:rsidRPr="00F569C3">
        <w:rPr>
          <w:sz w:val="28"/>
          <w:szCs w:val="28"/>
          <w:vertAlign w:val="subscript"/>
          <w:lang w:val="uk-UA"/>
        </w:rPr>
        <w:t xml:space="preserve"> </w:t>
      </w:r>
      <w:r w:rsidR="00CB2D45" w:rsidRPr="00F569C3">
        <w:rPr>
          <w:sz w:val="28"/>
          <w:szCs w:val="28"/>
          <w:lang w:val="uk-UA"/>
        </w:rPr>
        <w:t>660=24948 кг =24.948</w:t>
      </w:r>
      <w:r w:rsidRPr="00F569C3">
        <w:rPr>
          <w:sz w:val="28"/>
          <w:szCs w:val="28"/>
          <w:lang w:val="uk-UA"/>
        </w:rPr>
        <w:t xml:space="preserve"> т.</w:t>
      </w:r>
    </w:p>
    <w:p w:rsidR="00B94CC8" w:rsidRDefault="00B94CC8" w:rsidP="00B94CC8">
      <w:pPr>
        <w:pStyle w:val="a3"/>
        <w:spacing w:line="360" w:lineRule="auto"/>
        <w:ind w:left="709"/>
        <w:jc w:val="both"/>
        <w:rPr>
          <w:sz w:val="28"/>
          <w:szCs w:val="28"/>
          <w:lang w:val="uk-UA"/>
        </w:rPr>
      </w:pPr>
    </w:p>
    <w:p w:rsidR="00943DCA" w:rsidRPr="00F569C3" w:rsidRDefault="00943DCA" w:rsidP="00167B78">
      <w:pPr>
        <w:pStyle w:val="a3"/>
        <w:numPr>
          <w:ilvl w:val="2"/>
          <w:numId w:val="3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Витрати пари за місяць складають:</w:t>
      </w:r>
    </w:p>
    <w:p w:rsidR="00B94CC8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Q</w:t>
      </w:r>
      <w:r w:rsidRPr="00F569C3">
        <w:rPr>
          <w:sz w:val="28"/>
          <w:szCs w:val="28"/>
          <w:vertAlign w:val="subscript"/>
          <w:lang w:val="uk-UA"/>
        </w:rPr>
        <w:t>міс</w:t>
      </w:r>
      <w:r w:rsidRPr="00F569C3">
        <w:rPr>
          <w:sz w:val="28"/>
          <w:szCs w:val="28"/>
          <w:lang w:val="uk-UA"/>
        </w:rPr>
        <w:t xml:space="preserve"> = Q</w:t>
      </w:r>
      <w:r w:rsidRPr="00F569C3">
        <w:rPr>
          <w:sz w:val="28"/>
          <w:szCs w:val="28"/>
          <w:vertAlign w:val="subscript"/>
          <w:lang w:val="uk-UA"/>
        </w:rPr>
        <w:t>заг</w:t>
      </w:r>
      <w:r w:rsidRPr="00F569C3">
        <w:rPr>
          <w:sz w:val="28"/>
          <w:szCs w:val="28"/>
          <w:vertAlign w:val="subscript"/>
          <w:lang w:val="uk-UA"/>
        </w:rPr>
        <w:fldChar w:fldCharType="begin"/>
      </w:r>
      <w:r w:rsidRPr="00F569C3">
        <w:rPr>
          <w:sz w:val="28"/>
          <w:szCs w:val="28"/>
          <w:vertAlign w:val="subscript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203" o:spid="_x0000_i1175" type="#_x0000_t75" style="width:7.5pt;height:11.25pt;visibility:visible;mso-wrap-style:square">
            <v:imagedata r:id="rId36" o:title="" chromakey="white"/>
          </v:shape>
        </w:pict>
      </w:r>
      <w:r w:rsidRPr="00F569C3">
        <w:rPr>
          <w:sz w:val="28"/>
          <w:szCs w:val="28"/>
          <w:vertAlign w:val="subscript"/>
          <w:lang w:val="uk-UA"/>
        </w:rPr>
        <w:instrText xml:space="preserve"> </w:instrText>
      </w:r>
      <w:r w:rsidRPr="00F569C3">
        <w:rPr>
          <w:sz w:val="28"/>
          <w:szCs w:val="28"/>
          <w:vertAlign w:val="subscript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204" o:spid="_x0000_i1176" type="#_x0000_t75" style="width:7.5pt;height:11.25pt;visibility:visible;mso-wrap-style:square">
            <v:imagedata r:id="rId36" o:title="" chromakey="white"/>
          </v:shape>
        </w:pict>
      </w:r>
      <w:r w:rsidRPr="00F569C3">
        <w:rPr>
          <w:sz w:val="28"/>
          <w:szCs w:val="28"/>
          <w:vertAlign w:val="subscript"/>
          <w:lang w:val="uk-UA"/>
        </w:rPr>
        <w:fldChar w:fldCharType="end"/>
      </w:r>
      <w:r w:rsidRPr="00F569C3">
        <w:rPr>
          <w:sz w:val="28"/>
          <w:szCs w:val="28"/>
          <w:vertAlign w:val="subscript"/>
          <w:lang w:val="uk-UA"/>
        </w:rPr>
        <w:t xml:space="preserve"> </w:t>
      </w:r>
      <w:r w:rsidRPr="00F569C3">
        <w:rPr>
          <w:sz w:val="28"/>
          <w:szCs w:val="28"/>
          <w:lang w:val="uk-UA"/>
        </w:rPr>
        <w:t>П</w:t>
      </w:r>
      <w:r w:rsidRPr="00F569C3">
        <w:rPr>
          <w:sz w:val="28"/>
          <w:szCs w:val="28"/>
          <w:vertAlign w:val="subscript"/>
          <w:lang w:val="uk-UA"/>
        </w:rPr>
        <w:t>міс</w:t>
      </w:r>
      <w:r w:rsidR="00CB2D45" w:rsidRPr="00F569C3">
        <w:rPr>
          <w:sz w:val="28"/>
          <w:szCs w:val="28"/>
          <w:lang w:val="uk-UA"/>
        </w:rPr>
        <w:t xml:space="preserve"> = 37</w:t>
      </w:r>
      <w:r w:rsidRPr="00F569C3">
        <w:rPr>
          <w:sz w:val="28"/>
          <w:szCs w:val="28"/>
          <w:lang w:val="uk-UA"/>
        </w:rPr>
        <w:t>.8</w:t>
      </w:r>
      <w:r w:rsidRPr="00F569C3">
        <w:rPr>
          <w:sz w:val="28"/>
          <w:szCs w:val="28"/>
          <w:vertAlign w:val="subscript"/>
          <w:lang w:val="uk-UA"/>
        </w:rPr>
        <w:fldChar w:fldCharType="begin"/>
      </w:r>
      <w:r w:rsidRPr="00F569C3">
        <w:rPr>
          <w:sz w:val="28"/>
          <w:szCs w:val="28"/>
          <w:vertAlign w:val="subscript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205" o:spid="_x0000_i1177" type="#_x0000_t75" style="width:7.5pt;height:11.25pt;visibility:visible;mso-wrap-style:square">
            <v:imagedata r:id="rId36" o:title="" chromakey="white"/>
          </v:shape>
        </w:pict>
      </w:r>
      <w:r w:rsidRPr="00F569C3">
        <w:rPr>
          <w:sz w:val="28"/>
          <w:szCs w:val="28"/>
          <w:vertAlign w:val="subscript"/>
          <w:lang w:val="uk-UA"/>
        </w:rPr>
        <w:instrText xml:space="preserve"> </w:instrText>
      </w:r>
      <w:r w:rsidRPr="00F569C3">
        <w:rPr>
          <w:sz w:val="28"/>
          <w:szCs w:val="28"/>
          <w:vertAlign w:val="subscript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206" o:spid="_x0000_i1178" type="#_x0000_t75" style="width:7.5pt;height:11.25pt;visibility:visible;mso-wrap-style:square">
            <v:imagedata r:id="rId36" o:title="" chromakey="white"/>
          </v:shape>
        </w:pict>
      </w:r>
      <w:r w:rsidRPr="00F569C3">
        <w:rPr>
          <w:sz w:val="28"/>
          <w:szCs w:val="28"/>
          <w:vertAlign w:val="subscript"/>
          <w:lang w:val="uk-UA"/>
        </w:rPr>
        <w:fldChar w:fldCharType="end"/>
      </w:r>
      <w:r w:rsidRPr="00F569C3">
        <w:rPr>
          <w:sz w:val="28"/>
          <w:szCs w:val="28"/>
          <w:vertAlign w:val="subscript"/>
          <w:lang w:val="uk-UA"/>
        </w:rPr>
        <w:t xml:space="preserve"> </w:t>
      </w:r>
      <w:r w:rsidR="00CB2D45" w:rsidRPr="00F569C3">
        <w:rPr>
          <w:sz w:val="28"/>
          <w:szCs w:val="28"/>
          <w:lang w:val="uk-UA"/>
        </w:rPr>
        <w:t>138253 = 5225963 кг = 522,6</w:t>
      </w:r>
      <w:r w:rsidRPr="00F569C3">
        <w:rPr>
          <w:sz w:val="28"/>
          <w:szCs w:val="28"/>
          <w:lang w:val="uk-UA"/>
        </w:rPr>
        <w:t xml:space="preserve"> т.</w:t>
      </w:r>
    </w:p>
    <w:p w:rsidR="00B94CC8" w:rsidRDefault="00B94CC8" w:rsidP="00B94CC8">
      <w:pPr>
        <w:pStyle w:val="a3"/>
        <w:spacing w:line="360" w:lineRule="auto"/>
        <w:ind w:left="709"/>
        <w:jc w:val="both"/>
        <w:rPr>
          <w:sz w:val="28"/>
          <w:szCs w:val="28"/>
          <w:lang w:val="uk-UA"/>
        </w:rPr>
      </w:pPr>
    </w:p>
    <w:p w:rsidR="00943DCA" w:rsidRPr="00F569C3" w:rsidRDefault="00943DCA" w:rsidP="00167B78">
      <w:pPr>
        <w:pStyle w:val="a3"/>
        <w:numPr>
          <w:ilvl w:val="2"/>
          <w:numId w:val="3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Витрати пари за зимовий період: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Відповідно до ДБН:</w:t>
      </w:r>
    </w:p>
    <w:p w:rsidR="00943DCA" w:rsidRPr="00F569C3" w:rsidRDefault="00943DCA" w:rsidP="00F569C3">
      <w:pPr>
        <w:pStyle w:val="a3"/>
        <w:numPr>
          <w:ilvl w:val="0"/>
          <w:numId w:val="2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Якщо завод працює 12 місяців, приймаємо - 5 місяців витрати пари;</w:t>
      </w:r>
    </w:p>
    <w:p w:rsidR="00943DCA" w:rsidRPr="00F569C3" w:rsidRDefault="00943DCA" w:rsidP="00F569C3">
      <w:pPr>
        <w:pStyle w:val="a3"/>
        <w:numPr>
          <w:ilvl w:val="0"/>
          <w:numId w:val="2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Якщо завод працює 8 місяців, приймаємо - 1 місяць витрати пари;</w:t>
      </w:r>
    </w:p>
    <w:p w:rsidR="00943DCA" w:rsidRPr="00F569C3" w:rsidRDefault="00943DCA" w:rsidP="00F569C3">
      <w:pPr>
        <w:pStyle w:val="a3"/>
        <w:numPr>
          <w:ilvl w:val="0"/>
          <w:numId w:val="2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Якщо завод працює 7 місяців, то витрати пари не визначаються.</w:t>
      </w:r>
    </w:p>
    <w:p w:rsidR="00B94CC8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Q</w:t>
      </w:r>
      <w:r w:rsidRPr="00F569C3">
        <w:rPr>
          <w:sz w:val="28"/>
          <w:szCs w:val="28"/>
          <w:vertAlign w:val="subscript"/>
          <w:lang w:val="uk-UA"/>
        </w:rPr>
        <w:t>зим</w:t>
      </w:r>
      <w:r w:rsidRPr="00F569C3">
        <w:rPr>
          <w:sz w:val="28"/>
          <w:szCs w:val="28"/>
          <w:lang w:val="uk-UA"/>
        </w:rPr>
        <w:t xml:space="preserve"> = Q</w:t>
      </w:r>
      <w:r w:rsidRPr="00F569C3">
        <w:rPr>
          <w:sz w:val="28"/>
          <w:szCs w:val="28"/>
          <w:vertAlign w:val="subscript"/>
          <w:lang w:val="uk-UA"/>
        </w:rPr>
        <w:t>міс</w:t>
      </w:r>
      <w:r w:rsidRPr="00F569C3">
        <w:rPr>
          <w:sz w:val="28"/>
          <w:szCs w:val="28"/>
          <w:vertAlign w:val="subscript"/>
          <w:lang w:val="uk-UA"/>
        </w:rPr>
        <w:fldChar w:fldCharType="begin"/>
      </w:r>
      <w:r w:rsidRPr="00F569C3">
        <w:rPr>
          <w:sz w:val="28"/>
          <w:szCs w:val="28"/>
          <w:vertAlign w:val="subscript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207" o:spid="_x0000_i1179" type="#_x0000_t75" style="width:7.5pt;height:11.25pt;visibility:visible;mso-wrap-style:square">
            <v:imagedata r:id="rId36" o:title="" chromakey="white"/>
          </v:shape>
        </w:pict>
      </w:r>
      <w:r w:rsidRPr="00F569C3">
        <w:rPr>
          <w:sz w:val="28"/>
          <w:szCs w:val="28"/>
          <w:vertAlign w:val="subscript"/>
          <w:lang w:val="uk-UA"/>
        </w:rPr>
        <w:instrText xml:space="preserve"> </w:instrText>
      </w:r>
      <w:r w:rsidRPr="00F569C3">
        <w:rPr>
          <w:sz w:val="28"/>
          <w:szCs w:val="28"/>
          <w:vertAlign w:val="subscript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208" o:spid="_x0000_i1180" type="#_x0000_t75" style="width:7.5pt;height:11.25pt;visibility:visible;mso-wrap-style:square">
            <v:imagedata r:id="rId36" o:title="" chromakey="white"/>
          </v:shape>
        </w:pict>
      </w:r>
      <w:r w:rsidRPr="00F569C3">
        <w:rPr>
          <w:sz w:val="28"/>
          <w:szCs w:val="28"/>
          <w:vertAlign w:val="subscript"/>
          <w:lang w:val="uk-UA"/>
        </w:rPr>
        <w:fldChar w:fldCharType="end"/>
      </w:r>
      <w:r w:rsidRPr="00F569C3">
        <w:rPr>
          <w:sz w:val="28"/>
          <w:szCs w:val="28"/>
          <w:vertAlign w:val="subscript"/>
          <w:lang w:val="uk-UA"/>
        </w:rPr>
        <w:t xml:space="preserve"> </w:t>
      </w:r>
      <w:r w:rsidR="00CB2D45" w:rsidRPr="00F569C3">
        <w:rPr>
          <w:sz w:val="28"/>
          <w:szCs w:val="28"/>
          <w:lang w:val="uk-UA"/>
        </w:rPr>
        <w:t>5 міс. = 522</w:t>
      </w:r>
      <w:r w:rsidRPr="00F569C3">
        <w:rPr>
          <w:sz w:val="28"/>
          <w:szCs w:val="28"/>
          <w:lang w:val="uk-UA"/>
        </w:rPr>
        <w:t>,</w:t>
      </w:r>
      <w:r w:rsidR="00CB2D45" w:rsidRPr="00F569C3">
        <w:rPr>
          <w:sz w:val="28"/>
          <w:szCs w:val="28"/>
          <w:lang w:val="uk-UA"/>
        </w:rPr>
        <w:t>6</w:t>
      </w: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209" o:spid="_x0000_i1181" type="#_x0000_t75" style="width:7.5pt;height:11.25pt;visibility:visible;mso-wrap-style:square">
            <v:imagedata r:id="rId36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210" o:spid="_x0000_i1182" type="#_x0000_t75" style="width:7.5pt;height:11.25pt;visibility:visible;mso-wrap-style:square">
            <v:imagedata r:id="rId36" o:title="" chromakey="white"/>
          </v:shape>
        </w:pict>
      </w:r>
      <w:r w:rsidRPr="00F569C3">
        <w:rPr>
          <w:sz w:val="28"/>
          <w:szCs w:val="28"/>
          <w:lang w:val="uk-UA"/>
        </w:rPr>
        <w:fldChar w:fldCharType="end"/>
      </w:r>
      <w:r w:rsidR="00CB2D45" w:rsidRPr="00F569C3">
        <w:rPr>
          <w:sz w:val="28"/>
          <w:szCs w:val="28"/>
          <w:lang w:val="uk-UA"/>
        </w:rPr>
        <w:t>5 = 2613</w:t>
      </w:r>
      <w:r w:rsidRPr="00F569C3">
        <w:rPr>
          <w:sz w:val="28"/>
          <w:szCs w:val="28"/>
          <w:lang w:val="uk-UA"/>
        </w:rPr>
        <w:t xml:space="preserve"> т.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167B78">
      <w:pPr>
        <w:pStyle w:val="a3"/>
        <w:numPr>
          <w:ilvl w:val="1"/>
          <w:numId w:val="3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Розрахунок потреби</w:t>
      </w:r>
      <w:r w:rsidR="00B94CC8">
        <w:rPr>
          <w:sz w:val="28"/>
          <w:szCs w:val="28"/>
          <w:lang w:val="uk-UA"/>
        </w:rPr>
        <w:t xml:space="preserve"> підприємства в електроенергії</w:t>
      </w:r>
    </w:p>
    <w:p w:rsidR="00B94CC8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Витрати електроенергії на виробничі потреби визначають, як суму установлених потужностей електродвигунів, трансформаторів, нагрівальних приладів, ламп освітлення та ін..</w:t>
      </w:r>
    </w:p>
    <w:p w:rsidR="00943DCA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Виготовлення 1м</w:t>
      </w:r>
      <w:r w:rsidRPr="00F569C3">
        <w:rPr>
          <w:sz w:val="28"/>
          <w:szCs w:val="28"/>
          <w:vertAlign w:val="superscript"/>
          <w:lang w:val="uk-UA"/>
        </w:rPr>
        <w:t>3</w:t>
      </w:r>
      <w:r w:rsidRPr="00F569C3">
        <w:rPr>
          <w:sz w:val="28"/>
          <w:szCs w:val="28"/>
          <w:lang w:val="uk-UA"/>
        </w:rPr>
        <w:t xml:space="preserve"> бетонної суміші на заводах:</w:t>
      </w:r>
    </w:p>
    <w:p w:rsidR="00B94CC8" w:rsidRPr="00F569C3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pStyle w:val="a3"/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малої потужності – 2 бетонозмішувача по 250 л, 5…9 кВт;</w:t>
      </w:r>
    </w:p>
    <w:p w:rsidR="00943DCA" w:rsidRPr="00F569C3" w:rsidRDefault="00943DCA" w:rsidP="00F569C3">
      <w:pPr>
        <w:pStyle w:val="a3"/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середньої потужності – 2 бетонозмішувача по 1200 л, 3.5…6 кВт;</w:t>
      </w:r>
    </w:p>
    <w:p w:rsidR="00943DCA" w:rsidRDefault="00943DCA" w:rsidP="00F569C3">
      <w:pPr>
        <w:pStyle w:val="a3"/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великої потужності – 2-4 бетонозмішувача по 2400 л,</w:t>
      </w:r>
      <w:r w:rsidR="00F569C3" w:rsidRPr="00F569C3">
        <w:rPr>
          <w:sz w:val="28"/>
          <w:szCs w:val="28"/>
          <w:lang w:val="uk-UA"/>
        </w:rPr>
        <w:t xml:space="preserve"> </w:t>
      </w:r>
      <w:r w:rsidRPr="00F569C3">
        <w:rPr>
          <w:sz w:val="28"/>
          <w:szCs w:val="28"/>
          <w:lang w:val="uk-UA"/>
        </w:rPr>
        <w:t>2.5…4.5 кВт.</w:t>
      </w:r>
    </w:p>
    <w:p w:rsidR="000E0B20" w:rsidRPr="00F569C3" w:rsidRDefault="000E0B20" w:rsidP="000E0B20">
      <w:pPr>
        <w:pStyle w:val="a3"/>
        <w:spacing w:line="360" w:lineRule="auto"/>
        <w:ind w:left="709"/>
        <w:jc w:val="both"/>
        <w:rPr>
          <w:sz w:val="28"/>
          <w:szCs w:val="28"/>
          <w:lang w:val="uk-UA"/>
        </w:rPr>
      </w:pPr>
    </w:p>
    <w:p w:rsidR="00943DCA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Виробництво 1 м</w:t>
      </w:r>
      <w:r w:rsidRPr="00F569C3">
        <w:rPr>
          <w:sz w:val="28"/>
          <w:szCs w:val="28"/>
          <w:vertAlign w:val="superscript"/>
          <w:lang w:val="uk-UA"/>
        </w:rPr>
        <w:t>3</w:t>
      </w:r>
      <w:r w:rsidR="00F569C3" w:rsidRPr="00F569C3">
        <w:rPr>
          <w:sz w:val="28"/>
          <w:szCs w:val="28"/>
          <w:lang w:val="uk-UA"/>
        </w:rPr>
        <w:t xml:space="preserve"> </w:t>
      </w:r>
      <w:r w:rsidR="000E0B20">
        <w:rPr>
          <w:sz w:val="28"/>
          <w:szCs w:val="28"/>
          <w:lang w:val="uk-UA"/>
        </w:rPr>
        <w:t>ЗБК вимагає і теплову обробку</w:t>
      </w:r>
    </w:p>
    <w:p w:rsidR="000E0B20" w:rsidRPr="00F569C3" w:rsidRDefault="000E0B20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pStyle w:val="a3"/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при стендовому способі виробництва – 5.5 кВт;</w:t>
      </w:r>
    </w:p>
    <w:p w:rsidR="00943DCA" w:rsidRPr="00F569C3" w:rsidRDefault="00943DCA" w:rsidP="00F569C3">
      <w:pPr>
        <w:pStyle w:val="a3"/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при агрегатно-потоковому способі виробництва – 4…4.5 кВт;</w:t>
      </w:r>
    </w:p>
    <w:p w:rsidR="00943DCA" w:rsidRPr="00F569C3" w:rsidRDefault="00943DCA" w:rsidP="00F569C3">
      <w:pPr>
        <w:pStyle w:val="a3"/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при конвеєрному способі виробництва – 3.9 кВт.</w:t>
      </w:r>
    </w:p>
    <w:p w:rsidR="000E0B20" w:rsidRDefault="000E0B20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Виробництво 1 м</w:t>
      </w:r>
      <w:r w:rsidRPr="00F569C3">
        <w:rPr>
          <w:sz w:val="28"/>
          <w:szCs w:val="28"/>
          <w:vertAlign w:val="superscript"/>
          <w:lang w:val="uk-UA"/>
        </w:rPr>
        <w:t>3</w:t>
      </w:r>
      <w:r w:rsidR="00F569C3" w:rsidRPr="00F569C3">
        <w:rPr>
          <w:sz w:val="28"/>
          <w:szCs w:val="28"/>
          <w:lang w:val="uk-UA"/>
        </w:rPr>
        <w:t xml:space="preserve"> </w:t>
      </w:r>
      <w:r w:rsidRPr="00F569C3">
        <w:rPr>
          <w:sz w:val="28"/>
          <w:szCs w:val="28"/>
          <w:lang w:val="uk-UA"/>
        </w:rPr>
        <w:t>ЗБК (весь виробни</w:t>
      </w:r>
      <w:r w:rsidR="000E0B20">
        <w:rPr>
          <w:sz w:val="28"/>
          <w:szCs w:val="28"/>
          <w:lang w:val="uk-UA"/>
        </w:rPr>
        <w:t>чий цикл)</w:t>
      </w:r>
    </w:p>
    <w:p w:rsidR="000E0B20" w:rsidRPr="00F569C3" w:rsidRDefault="000E0B20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pStyle w:val="a3"/>
        <w:numPr>
          <w:ilvl w:val="0"/>
          <w:numId w:val="29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на заводах – 25…35 кВт;</w:t>
      </w:r>
    </w:p>
    <w:p w:rsidR="00943DCA" w:rsidRDefault="00943DCA" w:rsidP="00F569C3">
      <w:pPr>
        <w:pStyle w:val="a3"/>
        <w:numPr>
          <w:ilvl w:val="0"/>
          <w:numId w:val="29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на полігонах – 35…50 кВт.</w:t>
      </w:r>
    </w:p>
    <w:p w:rsidR="000E0B20" w:rsidRPr="00F569C3" w:rsidRDefault="000E0B20" w:rsidP="000E0B20">
      <w:pPr>
        <w:pStyle w:val="a3"/>
        <w:spacing w:line="360" w:lineRule="auto"/>
        <w:ind w:left="709"/>
        <w:jc w:val="both"/>
        <w:rPr>
          <w:sz w:val="28"/>
          <w:szCs w:val="28"/>
          <w:lang w:val="uk-UA"/>
        </w:rPr>
      </w:pPr>
    </w:p>
    <w:p w:rsidR="000E0B20" w:rsidRDefault="000E0B20">
      <w:pPr>
        <w:widowControl/>
        <w:autoSpaceDE/>
        <w:autoSpaceDN/>
        <w:adjustRightInd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943DCA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Переробка 1 м</w:t>
      </w:r>
      <w:r w:rsidRPr="00F569C3">
        <w:rPr>
          <w:sz w:val="28"/>
          <w:szCs w:val="28"/>
          <w:vertAlign w:val="superscript"/>
          <w:lang w:val="uk-UA"/>
        </w:rPr>
        <w:t>3</w:t>
      </w:r>
      <w:r w:rsidR="00F569C3" w:rsidRPr="00F569C3">
        <w:rPr>
          <w:sz w:val="28"/>
          <w:szCs w:val="28"/>
          <w:lang w:val="uk-UA"/>
        </w:rPr>
        <w:t xml:space="preserve"> </w:t>
      </w:r>
      <w:r w:rsidR="000E0B20">
        <w:rPr>
          <w:sz w:val="28"/>
          <w:szCs w:val="28"/>
          <w:lang w:val="uk-UA"/>
        </w:rPr>
        <w:t>піску і щебеню</w:t>
      </w:r>
    </w:p>
    <w:p w:rsidR="000E0B20" w:rsidRPr="00F569C3" w:rsidRDefault="000E0B20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pStyle w:val="a3"/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при штабельно-радіальному складі з об’ємом переробки 6.5…9 тис. м</w:t>
      </w:r>
      <w:r w:rsidRPr="00F569C3">
        <w:rPr>
          <w:sz w:val="28"/>
          <w:szCs w:val="28"/>
          <w:vertAlign w:val="superscript"/>
          <w:lang w:val="uk-UA"/>
        </w:rPr>
        <w:t>3</w:t>
      </w:r>
      <w:r w:rsidRPr="00F569C3">
        <w:rPr>
          <w:sz w:val="28"/>
          <w:szCs w:val="28"/>
          <w:lang w:val="uk-UA"/>
        </w:rPr>
        <w:t>/рік, витрати електроенергії – 0.4…1 кВт;</w:t>
      </w:r>
    </w:p>
    <w:p w:rsidR="00943DCA" w:rsidRPr="00F569C3" w:rsidRDefault="00943DCA" w:rsidP="00F569C3">
      <w:pPr>
        <w:pStyle w:val="a3"/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при штабельно-лінійному складі</w:t>
      </w:r>
      <w:r w:rsidR="00F569C3" w:rsidRPr="00F569C3">
        <w:rPr>
          <w:sz w:val="28"/>
          <w:szCs w:val="28"/>
          <w:lang w:val="uk-UA"/>
        </w:rPr>
        <w:t xml:space="preserve"> </w:t>
      </w:r>
      <w:r w:rsidRPr="00F569C3">
        <w:rPr>
          <w:sz w:val="28"/>
          <w:szCs w:val="28"/>
          <w:lang w:val="uk-UA"/>
        </w:rPr>
        <w:t>з об’ємом переробки 85-255 тис. м</w:t>
      </w:r>
      <w:r w:rsidRPr="00F569C3">
        <w:rPr>
          <w:sz w:val="28"/>
          <w:szCs w:val="28"/>
          <w:vertAlign w:val="superscript"/>
          <w:lang w:val="uk-UA"/>
        </w:rPr>
        <w:t>3</w:t>
      </w:r>
      <w:r w:rsidRPr="00F569C3">
        <w:rPr>
          <w:sz w:val="28"/>
          <w:szCs w:val="28"/>
          <w:lang w:val="uk-UA"/>
        </w:rPr>
        <w:t>/рік, витрати електроенергії</w:t>
      </w:r>
      <w:r w:rsidR="00F569C3" w:rsidRPr="00F569C3">
        <w:rPr>
          <w:sz w:val="28"/>
          <w:szCs w:val="28"/>
          <w:lang w:val="uk-UA"/>
        </w:rPr>
        <w:t xml:space="preserve"> </w:t>
      </w:r>
      <w:r w:rsidRPr="00F569C3">
        <w:rPr>
          <w:sz w:val="28"/>
          <w:szCs w:val="28"/>
          <w:lang w:val="uk-UA"/>
        </w:rPr>
        <w:t>– 0.85…2.14 кВт;</w:t>
      </w:r>
    </w:p>
    <w:p w:rsidR="00943DCA" w:rsidRPr="00F569C3" w:rsidRDefault="00943DCA" w:rsidP="00F569C3">
      <w:pPr>
        <w:pStyle w:val="a3"/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при естакадно-штабельному складі з об’ємом переробки 85-255 тис. м</w:t>
      </w:r>
      <w:r w:rsidRPr="00F569C3">
        <w:rPr>
          <w:sz w:val="28"/>
          <w:szCs w:val="28"/>
          <w:vertAlign w:val="superscript"/>
          <w:lang w:val="uk-UA"/>
        </w:rPr>
        <w:t>3</w:t>
      </w:r>
      <w:r w:rsidRPr="00F569C3">
        <w:rPr>
          <w:sz w:val="28"/>
          <w:szCs w:val="28"/>
          <w:lang w:val="uk-UA"/>
        </w:rPr>
        <w:t>/рік, витрати електроенергії</w:t>
      </w:r>
      <w:r w:rsidR="00F569C3" w:rsidRPr="00F569C3">
        <w:rPr>
          <w:sz w:val="28"/>
          <w:szCs w:val="28"/>
          <w:lang w:val="uk-UA"/>
        </w:rPr>
        <w:t xml:space="preserve"> </w:t>
      </w:r>
      <w:r w:rsidRPr="00F569C3">
        <w:rPr>
          <w:sz w:val="28"/>
          <w:szCs w:val="28"/>
          <w:lang w:val="uk-UA"/>
        </w:rPr>
        <w:t>– 0.43…0.9</w:t>
      </w:r>
      <w:r w:rsidR="00F569C3" w:rsidRPr="00F569C3">
        <w:rPr>
          <w:sz w:val="28"/>
          <w:szCs w:val="28"/>
          <w:lang w:val="uk-UA"/>
        </w:rPr>
        <w:t xml:space="preserve"> </w:t>
      </w:r>
      <w:r w:rsidRPr="00F569C3">
        <w:rPr>
          <w:sz w:val="28"/>
          <w:szCs w:val="28"/>
          <w:lang w:val="uk-UA"/>
        </w:rPr>
        <w:t>кВт.</w:t>
      </w:r>
    </w:p>
    <w:p w:rsidR="000E0B20" w:rsidRDefault="000E0B20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Переробка 1 т цементу</w:t>
      </w:r>
      <w:r w:rsidR="000E0B20">
        <w:rPr>
          <w:sz w:val="28"/>
          <w:szCs w:val="28"/>
          <w:lang w:val="uk-UA"/>
        </w:rPr>
        <w:t xml:space="preserve"> в силосах прирельсового складу</w:t>
      </w:r>
    </w:p>
    <w:p w:rsidR="000E0B20" w:rsidRPr="00F569C3" w:rsidRDefault="000E0B20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2000 т – 3.1 кВт;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4000 т – 2.5 кВт;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6000 т – 2.2 кВт.</w:t>
      </w:r>
    </w:p>
    <w:p w:rsidR="00B94CC8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943DCA" w:rsidRPr="00F569C3">
        <w:rPr>
          <w:sz w:val="28"/>
          <w:szCs w:val="28"/>
          <w:lang w:val="uk-UA"/>
        </w:rPr>
        <w:t xml:space="preserve">.3.1 Визначення витрат електроенергії </w:t>
      </w:r>
      <w:r>
        <w:rPr>
          <w:sz w:val="28"/>
          <w:szCs w:val="28"/>
          <w:lang w:val="uk-UA"/>
        </w:rPr>
        <w:t>на приготування бетонної сумуші</w:t>
      </w:r>
    </w:p>
    <w:p w:rsidR="00B94CC8" w:rsidRPr="00F569C3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Е</w:t>
      </w:r>
      <w:r w:rsidRPr="00F569C3">
        <w:rPr>
          <w:sz w:val="28"/>
          <w:szCs w:val="28"/>
          <w:vertAlign w:val="subscript"/>
          <w:lang w:val="uk-UA"/>
        </w:rPr>
        <w:t>бет</w:t>
      </w:r>
      <w:r w:rsidRPr="00F569C3">
        <w:rPr>
          <w:sz w:val="28"/>
          <w:szCs w:val="28"/>
          <w:lang w:val="uk-UA"/>
        </w:rPr>
        <w:t xml:space="preserve"> = 5</w:t>
      </w:r>
      <w:r w:rsidRPr="00F569C3">
        <w:rPr>
          <w:sz w:val="28"/>
          <w:szCs w:val="28"/>
          <w:vertAlign w:val="subscript"/>
          <w:lang w:val="uk-UA"/>
        </w:rPr>
        <w:fldChar w:fldCharType="begin"/>
      </w:r>
      <w:r w:rsidRPr="00F569C3">
        <w:rPr>
          <w:sz w:val="28"/>
          <w:szCs w:val="28"/>
          <w:vertAlign w:val="subscript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211" o:spid="_x0000_i1183" type="#_x0000_t75" style="width:7.5pt;height:11.25pt;visibility:visible;mso-wrap-style:square">
            <v:imagedata r:id="rId36" o:title="" chromakey="white"/>
          </v:shape>
        </w:pict>
      </w:r>
      <w:r w:rsidRPr="00F569C3">
        <w:rPr>
          <w:sz w:val="28"/>
          <w:szCs w:val="28"/>
          <w:vertAlign w:val="subscript"/>
          <w:lang w:val="uk-UA"/>
        </w:rPr>
        <w:instrText xml:space="preserve"> </w:instrText>
      </w:r>
      <w:r w:rsidRPr="00F569C3">
        <w:rPr>
          <w:sz w:val="28"/>
          <w:szCs w:val="28"/>
          <w:vertAlign w:val="subscript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212" o:spid="_x0000_i1184" type="#_x0000_t75" style="width:7.5pt;height:11.25pt;visibility:visible;mso-wrap-style:square">
            <v:imagedata r:id="rId36" o:title="" chromakey="white"/>
          </v:shape>
        </w:pict>
      </w:r>
      <w:r w:rsidRPr="00F569C3">
        <w:rPr>
          <w:sz w:val="28"/>
          <w:szCs w:val="28"/>
          <w:vertAlign w:val="subscript"/>
          <w:lang w:val="uk-UA"/>
        </w:rPr>
        <w:fldChar w:fldCharType="end"/>
      </w:r>
      <w:r w:rsidRPr="00F569C3">
        <w:rPr>
          <w:sz w:val="28"/>
          <w:szCs w:val="28"/>
          <w:vertAlign w:val="subscript"/>
          <w:lang w:val="uk-UA"/>
        </w:rPr>
        <w:t xml:space="preserve"> </w:t>
      </w:r>
      <w:r w:rsidRPr="00F569C3">
        <w:rPr>
          <w:sz w:val="28"/>
          <w:szCs w:val="28"/>
          <w:lang w:val="uk-UA"/>
        </w:rPr>
        <w:t>П</w:t>
      </w:r>
      <w:r w:rsidRPr="00F569C3">
        <w:rPr>
          <w:sz w:val="28"/>
          <w:szCs w:val="28"/>
          <w:vertAlign w:val="subscript"/>
          <w:lang w:val="uk-UA"/>
        </w:rPr>
        <w:t>річ</w:t>
      </w:r>
      <w:r w:rsidRPr="00F569C3">
        <w:rPr>
          <w:sz w:val="28"/>
          <w:szCs w:val="28"/>
          <w:lang w:val="uk-UA"/>
        </w:rPr>
        <w:t xml:space="preserve"> = 5</w:t>
      </w: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213" o:spid="_x0000_i1185" type="#_x0000_t75" style="width:7.5pt;height:11.25pt;visibility:visible;mso-wrap-style:square">
            <v:imagedata r:id="rId36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214" o:spid="_x0000_i1186" type="#_x0000_t75" style="width:7.5pt;height:11.25pt;visibility:visible;mso-wrap-style:square">
            <v:imagedata r:id="rId36" o:title="" chromakey="white"/>
          </v:shape>
        </w:pict>
      </w:r>
      <w:r w:rsidRPr="00F569C3">
        <w:rPr>
          <w:sz w:val="28"/>
          <w:szCs w:val="28"/>
          <w:lang w:val="uk-UA"/>
        </w:rPr>
        <w:fldChar w:fldCharType="end"/>
      </w:r>
      <w:r w:rsidR="00CB2D45" w:rsidRPr="00F569C3">
        <w:rPr>
          <w:sz w:val="28"/>
          <w:szCs w:val="28"/>
          <w:lang w:val="uk-UA"/>
        </w:rPr>
        <w:t xml:space="preserve"> 138253 = 691265</w:t>
      </w:r>
      <w:r w:rsidRPr="00F569C3">
        <w:rPr>
          <w:sz w:val="28"/>
          <w:szCs w:val="28"/>
          <w:lang w:val="uk-UA"/>
        </w:rPr>
        <w:t xml:space="preserve"> кВт.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Default="00943DCA" w:rsidP="00167B78">
      <w:pPr>
        <w:pStyle w:val="a3"/>
        <w:numPr>
          <w:ilvl w:val="2"/>
          <w:numId w:val="3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Визначення витрат електроенер</w:t>
      </w:r>
      <w:r w:rsidR="00B94CC8">
        <w:rPr>
          <w:sz w:val="28"/>
          <w:szCs w:val="28"/>
          <w:lang w:val="uk-UA"/>
        </w:rPr>
        <w:t>гії на переробку піску і щебеню</w:t>
      </w:r>
    </w:p>
    <w:p w:rsidR="00B94CC8" w:rsidRPr="00F569C3" w:rsidRDefault="00B94CC8" w:rsidP="00B94CC8">
      <w:pPr>
        <w:pStyle w:val="a3"/>
        <w:spacing w:line="360" w:lineRule="auto"/>
        <w:ind w:left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Е</w:t>
      </w:r>
      <w:r w:rsidRPr="00F569C3">
        <w:rPr>
          <w:sz w:val="28"/>
          <w:szCs w:val="28"/>
          <w:vertAlign w:val="subscript"/>
          <w:lang w:val="uk-UA"/>
        </w:rPr>
        <w:t>з</w:t>
      </w:r>
      <w:r w:rsidRPr="00F569C3">
        <w:rPr>
          <w:sz w:val="28"/>
          <w:szCs w:val="28"/>
          <w:lang w:val="uk-UA"/>
        </w:rPr>
        <w:t xml:space="preserve"> = 1.4 </w:t>
      </w: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215" o:spid="_x0000_i1187" type="#_x0000_t75" style="width:10.5pt;height:11.25pt;visibility:visible;mso-wrap-style:square">
            <v:imagedata r:id="rId82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216" o:spid="_x0000_i1188" type="#_x0000_t75" style="width:10.5pt;height:11.25pt;visibility:visible;mso-wrap-style:square">
            <v:imagedata r:id="rId82" o:title="" chromakey="white"/>
          </v:shape>
        </w:pict>
      </w:r>
      <w:r w:rsidRPr="00F569C3">
        <w:rPr>
          <w:sz w:val="28"/>
          <w:szCs w:val="28"/>
          <w:lang w:val="uk-UA"/>
        </w:rPr>
        <w:fldChar w:fldCharType="end"/>
      </w:r>
      <w:r w:rsidRPr="00F569C3">
        <w:rPr>
          <w:sz w:val="28"/>
          <w:szCs w:val="28"/>
          <w:lang w:val="uk-UA"/>
        </w:rPr>
        <w:t xml:space="preserve">З = 1.4 </w:t>
      </w:r>
      <w:r w:rsidRPr="00F569C3">
        <w:rPr>
          <w:sz w:val="28"/>
          <w:szCs w:val="28"/>
          <w:vertAlign w:val="subscript"/>
          <w:lang w:val="uk-UA"/>
        </w:rPr>
        <w:fldChar w:fldCharType="begin"/>
      </w:r>
      <w:r w:rsidRPr="00F569C3">
        <w:rPr>
          <w:sz w:val="28"/>
          <w:szCs w:val="28"/>
          <w:vertAlign w:val="subscript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217" o:spid="_x0000_i1189" type="#_x0000_t75" style="width:7.5pt;height:11.25pt;visibility:visible;mso-wrap-style:square">
            <v:imagedata r:id="rId36" o:title="" chromakey="white"/>
          </v:shape>
        </w:pict>
      </w:r>
      <w:r w:rsidRPr="00F569C3">
        <w:rPr>
          <w:sz w:val="28"/>
          <w:szCs w:val="28"/>
          <w:vertAlign w:val="subscript"/>
          <w:lang w:val="uk-UA"/>
        </w:rPr>
        <w:instrText xml:space="preserve"> </w:instrText>
      </w:r>
      <w:r w:rsidRPr="00F569C3">
        <w:rPr>
          <w:sz w:val="28"/>
          <w:szCs w:val="28"/>
          <w:vertAlign w:val="subscript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218" o:spid="_x0000_i1190" type="#_x0000_t75" style="width:7.5pt;height:11.25pt;visibility:visible;mso-wrap-style:square">
            <v:imagedata r:id="rId36" o:title="" chromakey="white"/>
          </v:shape>
        </w:pict>
      </w:r>
      <w:r w:rsidRPr="00F569C3">
        <w:rPr>
          <w:sz w:val="28"/>
          <w:szCs w:val="28"/>
          <w:vertAlign w:val="subscript"/>
          <w:lang w:val="uk-UA"/>
        </w:rPr>
        <w:fldChar w:fldCharType="end"/>
      </w:r>
      <w:r w:rsidRPr="00F569C3">
        <w:rPr>
          <w:sz w:val="28"/>
          <w:szCs w:val="28"/>
          <w:vertAlign w:val="subscript"/>
          <w:lang w:val="uk-UA"/>
        </w:rPr>
        <w:t xml:space="preserve"> </w:t>
      </w:r>
      <w:r w:rsidRPr="00F569C3">
        <w:rPr>
          <w:sz w:val="28"/>
          <w:szCs w:val="28"/>
          <w:lang w:val="uk-UA"/>
        </w:rPr>
        <w:t>356709 = 499393 кВт,</w:t>
      </w:r>
    </w:p>
    <w:p w:rsidR="00943DCA" w:rsidRPr="00F569C3" w:rsidRDefault="00D14B80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З=Щ+П = 245756+110953 = 356709</w:t>
      </w:r>
    </w:p>
    <w:p w:rsidR="00B94CC8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Тип складу штабельно-лінійний.</w:t>
      </w:r>
    </w:p>
    <w:p w:rsidR="00B94CC8" w:rsidRPr="00F569C3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Default="00943DCA" w:rsidP="00167B78">
      <w:pPr>
        <w:pStyle w:val="a3"/>
        <w:numPr>
          <w:ilvl w:val="2"/>
          <w:numId w:val="3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Визначення витрат елек</w:t>
      </w:r>
      <w:r w:rsidR="00B94CC8">
        <w:rPr>
          <w:sz w:val="28"/>
          <w:szCs w:val="28"/>
          <w:lang w:val="uk-UA"/>
        </w:rPr>
        <w:t>троенергії на переробку цементу</w:t>
      </w:r>
    </w:p>
    <w:p w:rsidR="00B94CC8" w:rsidRPr="00F569C3" w:rsidRDefault="00B94CC8" w:rsidP="00B94CC8">
      <w:pPr>
        <w:pStyle w:val="a3"/>
        <w:spacing w:line="360" w:lineRule="auto"/>
        <w:ind w:left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Е</w:t>
      </w:r>
      <w:r w:rsidRPr="00F569C3">
        <w:rPr>
          <w:sz w:val="28"/>
          <w:szCs w:val="28"/>
          <w:vertAlign w:val="subscript"/>
          <w:lang w:val="uk-UA"/>
        </w:rPr>
        <w:t>ц</w:t>
      </w:r>
      <w:r w:rsidRPr="00F569C3">
        <w:rPr>
          <w:sz w:val="28"/>
          <w:szCs w:val="28"/>
          <w:lang w:val="uk-UA"/>
        </w:rPr>
        <w:t xml:space="preserve"> = 2.2 </w:t>
      </w:r>
      <w:r w:rsidRPr="00F569C3">
        <w:rPr>
          <w:sz w:val="28"/>
          <w:szCs w:val="28"/>
          <w:vertAlign w:val="subscript"/>
          <w:lang w:val="uk-UA"/>
        </w:rPr>
        <w:fldChar w:fldCharType="begin"/>
      </w:r>
      <w:r w:rsidRPr="00F569C3">
        <w:rPr>
          <w:sz w:val="28"/>
          <w:szCs w:val="28"/>
          <w:vertAlign w:val="subscript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219" o:spid="_x0000_i1191" type="#_x0000_t75" style="width:7.5pt;height:11.25pt;visibility:visible;mso-wrap-style:square">
            <v:imagedata r:id="rId36" o:title="" chromakey="white"/>
          </v:shape>
        </w:pict>
      </w:r>
      <w:r w:rsidRPr="00F569C3">
        <w:rPr>
          <w:sz w:val="28"/>
          <w:szCs w:val="28"/>
          <w:vertAlign w:val="subscript"/>
          <w:lang w:val="uk-UA"/>
        </w:rPr>
        <w:instrText xml:space="preserve"> </w:instrText>
      </w:r>
      <w:r w:rsidRPr="00F569C3">
        <w:rPr>
          <w:sz w:val="28"/>
          <w:szCs w:val="28"/>
          <w:vertAlign w:val="subscript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220" o:spid="_x0000_i1192" type="#_x0000_t75" style="width:7.5pt;height:11.25pt;visibility:visible;mso-wrap-style:square">
            <v:imagedata r:id="rId36" o:title="" chromakey="white"/>
          </v:shape>
        </w:pict>
      </w:r>
      <w:r w:rsidRPr="00F569C3">
        <w:rPr>
          <w:sz w:val="28"/>
          <w:szCs w:val="28"/>
          <w:vertAlign w:val="subscript"/>
          <w:lang w:val="uk-UA"/>
        </w:rPr>
        <w:fldChar w:fldCharType="end"/>
      </w:r>
      <w:r w:rsidRPr="00F569C3">
        <w:rPr>
          <w:sz w:val="28"/>
          <w:szCs w:val="28"/>
          <w:vertAlign w:val="subscript"/>
          <w:lang w:val="uk-UA"/>
        </w:rPr>
        <w:t xml:space="preserve"> </w:t>
      </w:r>
      <w:r w:rsidRPr="00F569C3">
        <w:rPr>
          <w:sz w:val="28"/>
          <w:szCs w:val="28"/>
          <w:lang w:val="uk-UA"/>
        </w:rPr>
        <w:t xml:space="preserve">Ц = 2.2 </w:t>
      </w:r>
      <w:r w:rsidRPr="00F569C3">
        <w:rPr>
          <w:sz w:val="28"/>
          <w:szCs w:val="28"/>
          <w:lang w:val="uk-UA"/>
        </w:rPr>
        <w:fldChar w:fldCharType="begin"/>
      </w:r>
      <w:r w:rsidRPr="00F569C3">
        <w:rPr>
          <w:sz w:val="28"/>
          <w:szCs w:val="28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221" o:spid="_x0000_i1193" type="#_x0000_t75" style="width:7.5pt;height:11.25pt;visibility:visible;mso-wrap-style:square">
            <v:imagedata r:id="rId36" o:title="" chromakey="white"/>
          </v:shape>
        </w:pict>
      </w:r>
      <w:r w:rsidRPr="00F569C3">
        <w:rPr>
          <w:sz w:val="28"/>
          <w:szCs w:val="28"/>
          <w:lang w:val="uk-UA"/>
        </w:rPr>
        <w:instrText xml:space="preserve"> </w:instrText>
      </w:r>
      <w:r w:rsidRPr="00F569C3">
        <w:rPr>
          <w:sz w:val="28"/>
          <w:szCs w:val="28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222" o:spid="_x0000_i1194" type="#_x0000_t75" style="width:7.5pt;height:11.25pt;visibility:visible;mso-wrap-style:square">
            <v:imagedata r:id="rId36" o:title="" chromakey="white"/>
          </v:shape>
        </w:pict>
      </w:r>
      <w:r w:rsidRPr="00F569C3">
        <w:rPr>
          <w:sz w:val="28"/>
          <w:szCs w:val="28"/>
          <w:lang w:val="uk-UA"/>
        </w:rPr>
        <w:fldChar w:fldCharType="end"/>
      </w:r>
      <w:r w:rsidRPr="00F569C3">
        <w:rPr>
          <w:sz w:val="28"/>
          <w:szCs w:val="28"/>
          <w:lang w:val="uk-UA"/>
        </w:rPr>
        <w:t xml:space="preserve"> 91873 = 202121 кВт.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Витрати електроенергії на внутрішнє і зовнішнє освітлення складає до 4 % від силових витрат електроенергії.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Визначення загальних витрат електроенергії на силових установках:</w:t>
      </w:r>
    </w:p>
    <w:p w:rsidR="00B94CC8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Е</w:t>
      </w:r>
      <w:r w:rsidRPr="00F569C3">
        <w:rPr>
          <w:sz w:val="28"/>
          <w:szCs w:val="28"/>
          <w:vertAlign w:val="subscript"/>
          <w:lang w:val="uk-UA"/>
        </w:rPr>
        <w:t>скл</w:t>
      </w:r>
      <w:r w:rsidRPr="00F569C3">
        <w:rPr>
          <w:sz w:val="28"/>
          <w:szCs w:val="28"/>
          <w:lang w:val="uk-UA"/>
        </w:rPr>
        <w:t xml:space="preserve"> = Е</w:t>
      </w:r>
      <w:r w:rsidRPr="00F569C3">
        <w:rPr>
          <w:sz w:val="28"/>
          <w:szCs w:val="28"/>
          <w:vertAlign w:val="subscript"/>
          <w:lang w:val="uk-UA"/>
        </w:rPr>
        <w:t>бет</w:t>
      </w:r>
      <w:r w:rsidRPr="00F569C3">
        <w:rPr>
          <w:sz w:val="28"/>
          <w:szCs w:val="28"/>
          <w:lang w:val="uk-UA"/>
        </w:rPr>
        <w:t xml:space="preserve"> + Е</w:t>
      </w:r>
      <w:r w:rsidRPr="00F569C3">
        <w:rPr>
          <w:sz w:val="28"/>
          <w:szCs w:val="28"/>
          <w:vertAlign w:val="subscript"/>
          <w:lang w:val="uk-UA"/>
        </w:rPr>
        <w:t>з</w:t>
      </w:r>
      <w:r w:rsidRPr="00F569C3">
        <w:rPr>
          <w:sz w:val="28"/>
          <w:szCs w:val="28"/>
          <w:lang w:val="uk-UA"/>
        </w:rPr>
        <w:t xml:space="preserve"> + Е</w:t>
      </w:r>
      <w:r w:rsidRPr="00F569C3">
        <w:rPr>
          <w:sz w:val="28"/>
          <w:szCs w:val="28"/>
          <w:vertAlign w:val="subscript"/>
          <w:lang w:val="uk-UA"/>
        </w:rPr>
        <w:t>ц</w:t>
      </w:r>
      <w:r w:rsidRPr="00F569C3">
        <w:rPr>
          <w:sz w:val="28"/>
          <w:szCs w:val="28"/>
          <w:lang w:val="uk-UA"/>
        </w:rPr>
        <w:t xml:space="preserve"> ,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Е</w:t>
      </w:r>
      <w:r w:rsidRPr="00F569C3">
        <w:rPr>
          <w:sz w:val="28"/>
          <w:szCs w:val="28"/>
          <w:vertAlign w:val="subscript"/>
          <w:lang w:val="uk-UA"/>
        </w:rPr>
        <w:t>скл</w:t>
      </w:r>
      <w:r w:rsidR="00D14B80" w:rsidRPr="00F569C3">
        <w:rPr>
          <w:sz w:val="28"/>
          <w:szCs w:val="28"/>
          <w:lang w:val="uk-UA"/>
        </w:rPr>
        <w:t xml:space="preserve"> = 691265+499393+2022121 = 3212779</w:t>
      </w:r>
      <w:r w:rsidRPr="00F569C3">
        <w:rPr>
          <w:sz w:val="28"/>
          <w:szCs w:val="28"/>
          <w:lang w:val="uk-UA"/>
        </w:rPr>
        <w:t xml:space="preserve"> кВт.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Default="00943DCA" w:rsidP="00167B78">
      <w:pPr>
        <w:pStyle w:val="a3"/>
        <w:numPr>
          <w:ilvl w:val="2"/>
          <w:numId w:val="3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Визначення витра</w:t>
      </w:r>
      <w:r w:rsidR="00B94CC8">
        <w:rPr>
          <w:sz w:val="28"/>
          <w:szCs w:val="28"/>
          <w:lang w:val="uk-UA"/>
        </w:rPr>
        <w:t>т електроенергії на освітлення</w:t>
      </w:r>
    </w:p>
    <w:p w:rsidR="00B94CC8" w:rsidRPr="00F569C3" w:rsidRDefault="00B94CC8" w:rsidP="00B94CC8">
      <w:pPr>
        <w:pStyle w:val="a3"/>
        <w:spacing w:line="360" w:lineRule="auto"/>
        <w:ind w:left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Е</w:t>
      </w:r>
      <w:r w:rsidRPr="00F569C3">
        <w:rPr>
          <w:sz w:val="28"/>
          <w:szCs w:val="28"/>
          <w:vertAlign w:val="subscript"/>
          <w:lang w:val="uk-UA"/>
        </w:rPr>
        <w:t>ост</w:t>
      </w:r>
      <w:r w:rsidRPr="00F569C3">
        <w:rPr>
          <w:sz w:val="28"/>
          <w:szCs w:val="28"/>
          <w:lang w:val="uk-UA"/>
        </w:rPr>
        <w:t xml:space="preserve"> = Е</w:t>
      </w:r>
      <w:r w:rsidRPr="00F569C3">
        <w:rPr>
          <w:sz w:val="28"/>
          <w:szCs w:val="28"/>
          <w:vertAlign w:val="subscript"/>
          <w:lang w:val="uk-UA"/>
        </w:rPr>
        <w:t>скл</w:t>
      </w:r>
      <w:r w:rsidRPr="00F569C3">
        <w:rPr>
          <w:sz w:val="28"/>
          <w:szCs w:val="28"/>
          <w:lang w:val="uk-UA"/>
        </w:rPr>
        <w:t xml:space="preserve"> </w:t>
      </w:r>
      <w:r w:rsidRPr="00F569C3">
        <w:rPr>
          <w:sz w:val="28"/>
          <w:szCs w:val="28"/>
          <w:vertAlign w:val="subscript"/>
          <w:lang w:val="uk-UA"/>
        </w:rPr>
        <w:fldChar w:fldCharType="begin"/>
      </w:r>
      <w:r w:rsidRPr="00F569C3">
        <w:rPr>
          <w:sz w:val="28"/>
          <w:szCs w:val="28"/>
          <w:vertAlign w:val="subscript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223" o:spid="_x0000_i1195" type="#_x0000_t75" style="width:7.5pt;height:11.25pt;visibility:visible;mso-wrap-style:square">
            <v:imagedata r:id="rId36" o:title="" chromakey="white"/>
          </v:shape>
        </w:pict>
      </w:r>
      <w:r w:rsidRPr="00F569C3">
        <w:rPr>
          <w:sz w:val="28"/>
          <w:szCs w:val="28"/>
          <w:vertAlign w:val="subscript"/>
          <w:lang w:val="uk-UA"/>
        </w:rPr>
        <w:instrText xml:space="preserve"> </w:instrText>
      </w:r>
      <w:r w:rsidRPr="00F569C3">
        <w:rPr>
          <w:sz w:val="28"/>
          <w:szCs w:val="28"/>
          <w:vertAlign w:val="subscript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224" o:spid="_x0000_i1196" type="#_x0000_t75" style="width:7.5pt;height:11.25pt;visibility:visible;mso-wrap-style:square">
            <v:imagedata r:id="rId36" o:title="" chromakey="white"/>
          </v:shape>
        </w:pict>
      </w:r>
      <w:r w:rsidRPr="00F569C3">
        <w:rPr>
          <w:sz w:val="28"/>
          <w:szCs w:val="28"/>
          <w:vertAlign w:val="subscript"/>
          <w:lang w:val="uk-UA"/>
        </w:rPr>
        <w:fldChar w:fldCharType="end"/>
      </w:r>
      <w:r w:rsidRPr="00F569C3">
        <w:rPr>
          <w:sz w:val="28"/>
          <w:szCs w:val="28"/>
          <w:vertAlign w:val="subscript"/>
          <w:lang w:val="uk-UA"/>
        </w:rPr>
        <w:t xml:space="preserve"> </w:t>
      </w:r>
      <w:r w:rsidR="00D14B80" w:rsidRPr="00F569C3">
        <w:rPr>
          <w:sz w:val="28"/>
          <w:szCs w:val="28"/>
          <w:lang w:val="uk-UA"/>
        </w:rPr>
        <w:t>0.04 = 3212779</w:t>
      </w:r>
      <w:r w:rsidRPr="00F569C3">
        <w:rPr>
          <w:sz w:val="28"/>
          <w:szCs w:val="28"/>
          <w:lang w:val="uk-UA"/>
        </w:rPr>
        <w:t xml:space="preserve"> </w:t>
      </w:r>
      <w:r w:rsidRPr="00F569C3">
        <w:rPr>
          <w:sz w:val="28"/>
          <w:szCs w:val="28"/>
          <w:vertAlign w:val="subscript"/>
          <w:lang w:val="uk-UA"/>
        </w:rPr>
        <w:fldChar w:fldCharType="begin"/>
      </w:r>
      <w:r w:rsidRPr="00F569C3">
        <w:rPr>
          <w:sz w:val="28"/>
          <w:szCs w:val="28"/>
          <w:vertAlign w:val="subscript"/>
          <w:lang w:val="uk-UA"/>
        </w:rPr>
        <w:instrText xml:space="preserve"> QUOTE </w:instrText>
      </w:r>
      <w:r w:rsidR="009A1E87">
        <w:rPr>
          <w:noProof/>
          <w:sz w:val="28"/>
        </w:rPr>
        <w:pict>
          <v:shape id="Рисунок 225" o:spid="_x0000_i1197" type="#_x0000_t75" style="width:7.5pt;height:11.25pt;visibility:visible;mso-wrap-style:square">
            <v:imagedata r:id="rId36" o:title="" chromakey="white"/>
          </v:shape>
        </w:pict>
      </w:r>
      <w:r w:rsidRPr="00F569C3">
        <w:rPr>
          <w:sz w:val="28"/>
          <w:szCs w:val="28"/>
          <w:vertAlign w:val="subscript"/>
          <w:lang w:val="uk-UA"/>
        </w:rPr>
        <w:instrText xml:space="preserve"> </w:instrText>
      </w:r>
      <w:r w:rsidRPr="00F569C3">
        <w:rPr>
          <w:sz w:val="28"/>
          <w:szCs w:val="28"/>
          <w:vertAlign w:val="subscript"/>
          <w:lang w:val="uk-UA"/>
        </w:rPr>
        <w:fldChar w:fldCharType="separate"/>
      </w:r>
      <w:r w:rsidR="009A1E87">
        <w:rPr>
          <w:noProof/>
          <w:sz w:val="28"/>
        </w:rPr>
        <w:pict>
          <v:shape id="Рисунок 226" o:spid="_x0000_i1198" type="#_x0000_t75" style="width:7.5pt;height:11.25pt;visibility:visible;mso-wrap-style:square">
            <v:imagedata r:id="rId36" o:title="" chromakey="white"/>
          </v:shape>
        </w:pict>
      </w:r>
      <w:r w:rsidRPr="00F569C3">
        <w:rPr>
          <w:sz w:val="28"/>
          <w:szCs w:val="28"/>
          <w:vertAlign w:val="subscript"/>
          <w:lang w:val="uk-UA"/>
        </w:rPr>
        <w:fldChar w:fldCharType="end"/>
      </w:r>
      <w:r w:rsidRPr="00F569C3">
        <w:rPr>
          <w:sz w:val="28"/>
          <w:szCs w:val="28"/>
          <w:vertAlign w:val="subscript"/>
          <w:lang w:val="uk-UA"/>
        </w:rPr>
        <w:t xml:space="preserve"> </w:t>
      </w:r>
      <w:r w:rsidR="00D14B80" w:rsidRPr="00F569C3">
        <w:rPr>
          <w:sz w:val="28"/>
          <w:szCs w:val="28"/>
          <w:lang w:val="uk-UA"/>
        </w:rPr>
        <w:t>0.04 = 128511</w:t>
      </w:r>
      <w:r w:rsidRPr="00F569C3">
        <w:rPr>
          <w:sz w:val="28"/>
          <w:szCs w:val="28"/>
          <w:lang w:val="uk-UA"/>
        </w:rPr>
        <w:t xml:space="preserve"> кВт.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Default="00943DCA" w:rsidP="00167B78">
      <w:pPr>
        <w:pStyle w:val="a3"/>
        <w:numPr>
          <w:ilvl w:val="2"/>
          <w:numId w:val="3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 xml:space="preserve">Визначення загальних витрат </w:t>
      </w:r>
      <w:r w:rsidR="00B94CC8">
        <w:rPr>
          <w:sz w:val="28"/>
          <w:szCs w:val="28"/>
          <w:lang w:val="uk-UA"/>
        </w:rPr>
        <w:t>електроенергії на підприємстві</w:t>
      </w:r>
    </w:p>
    <w:p w:rsidR="00B94CC8" w:rsidRPr="00F569C3" w:rsidRDefault="00B94CC8" w:rsidP="00B94CC8">
      <w:pPr>
        <w:pStyle w:val="a3"/>
        <w:spacing w:line="360" w:lineRule="auto"/>
        <w:ind w:left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Е</w:t>
      </w:r>
      <w:r w:rsidRPr="00F569C3">
        <w:rPr>
          <w:sz w:val="28"/>
          <w:szCs w:val="28"/>
          <w:vertAlign w:val="subscript"/>
          <w:lang w:val="uk-UA"/>
        </w:rPr>
        <w:t>заг</w:t>
      </w:r>
      <w:r w:rsidRPr="00F569C3">
        <w:rPr>
          <w:sz w:val="28"/>
          <w:szCs w:val="28"/>
          <w:lang w:val="uk-UA"/>
        </w:rPr>
        <w:t xml:space="preserve"> = Е</w:t>
      </w:r>
      <w:r w:rsidRPr="00F569C3">
        <w:rPr>
          <w:sz w:val="28"/>
          <w:szCs w:val="28"/>
          <w:vertAlign w:val="subscript"/>
          <w:lang w:val="uk-UA"/>
        </w:rPr>
        <w:t>скл</w:t>
      </w:r>
      <w:r w:rsidRPr="00F569C3">
        <w:rPr>
          <w:sz w:val="28"/>
          <w:szCs w:val="28"/>
          <w:lang w:val="uk-UA"/>
        </w:rPr>
        <w:t xml:space="preserve"> + Е</w:t>
      </w:r>
      <w:r w:rsidR="00D14B80" w:rsidRPr="00F569C3">
        <w:rPr>
          <w:sz w:val="28"/>
          <w:szCs w:val="28"/>
          <w:vertAlign w:val="subscript"/>
          <w:lang w:val="uk-UA"/>
        </w:rPr>
        <w:t>ост</w:t>
      </w:r>
      <w:r w:rsidR="00D14B80" w:rsidRPr="00F569C3">
        <w:rPr>
          <w:sz w:val="28"/>
          <w:szCs w:val="28"/>
          <w:lang w:val="uk-UA"/>
        </w:rPr>
        <w:t xml:space="preserve"> = 3212779+128511=3341290</w:t>
      </w:r>
      <w:r w:rsidRPr="00F569C3">
        <w:rPr>
          <w:sz w:val="28"/>
          <w:szCs w:val="28"/>
          <w:lang w:val="uk-UA"/>
        </w:rPr>
        <w:t xml:space="preserve"> кВт.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4CC8" w:rsidRDefault="00B94CC8">
      <w:pPr>
        <w:widowControl/>
        <w:autoSpaceDE/>
        <w:autoSpaceDN/>
        <w:adjustRightInd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br w:type="page"/>
      </w:r>
    </w:p>
    <w:p w:rsidR="00943DCA" w:rsidRDefault="00943DCA" w:rsidP="00167B78">
      <w:pPr>
        <w:pStyle w:val="a3"/>
        <w:numPr>
          <w:ilvl w:val="0"/>
          <w:numId w:val="35"/>
        </w:numPr>
        <w:spacing w:line="360" w:lineRule="auto"/>
        <w:ind w:left="0" w:firstLine="709"/>
        <w:jc w:val="both"/>
        <w:rPr>
          <w:bCs/>
          <w:sz w:val="28"/>
          <w:szCs w:val="28"/>
          <w:lang w:val="uk-UA"/>
        </w:rPr>
      </w:pPr>
      <w:r w:rsidRPr="00F569C3">
        <w:rPr>
          <w:bCs/>
          <w:sz w:val="28"/>
          <w:szCs w:val="28"/>
          <w:lang w:val="uk-UA"/>
        </w:rPr>
        <w:t>РОЗРОБКА СХЕМИ ГЕНЕРАЛЬНОГО ПЛАНУ ПІДПРИЄМСТВА</w:t>
      </w:r>
    </w:p>
    <w:p w:rsidR="00B94CC8" w:rsidRPr="00F569C3" w:rsidRDefault="00B94CC8" w:rsidP="00B94CC8">
      <w:pPr>
        <w:pStyle w:val="a3"/>
        <w:spacing w:line="360" w:lineRule="auto"/>
        <w:ind w:left="709"/>
        <w:jc w:val="both"/>
        <w:rPr>
          <w:bCs/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Вихідними даними для розробки схеми генерального плану підприємства є розміри будівель основних цехів, схеми і розміри складів цементу, заповнювачів, арматурної сталі, готової продукції, а також розміри енергетичних і допоміжних цехів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При розробці генерального плану підприємства необхідно враховувати вимоги ДБН А.3.1-8-96, СНіП-11-М.1-71. Рекомендується біля основних шляхів та магістралей розміщувати адміністративно – побутові будівлі та будівлі основних виробничих цехів з відповідним оформленням фасадів. Бетонозмішувальний вузол, склади сировини, готової продукції, добавок рекомендується розміщувати у середині майданчика. Передбачити протипожежний виїзд з території підприємства.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Основні технологічні вимоги до планування підприємства:</w:t>
      </w:r>
    </w:p>
    <w:p w:rsidR="00943DCA" w:rsidRPr="00F569C3" w:rsidRDefault="00943DCA" w:rsidP="00F569C3">
      <w:pPr>
        <w:numPr>
          <w:ilvl w:val="0"/>
          <w:numId w:val="31"/>
        </w:numPr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скорочення до мінімуму відстаней транспортування та кількості перевантажень матеріалів, напівфабрикатів та готових виробів на технологічних переробках;</w:t>
      </w:r>
    </w:p>
    <w:p w:rsidR="00943DCA" w:rsidRPr="00F569C3" w:rsidRDefault="00943DCA" w:rsidP="00F569C3">
      <w:pPr>
        <w:numPr>
          <w:ilvl w:val="0"/>
          <w:numId w:val="31"/>
        </w:numPr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вилучення зустрічних потоків, а за їх наявності забезпечення можливостей стабільної роботи суміжних технологічних переробок.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Доцільно передбачати раціональне блокування будівель, у тому числі:</w:t>
      </w:r>
    </w:p>
    <w:p w:rsidR="00943DCA" w:rsidRPr="00F569C3" w:rsidRDefault="00943DCA" w:rsidP="00F569C3">
      <w:pPr>
        <w:numPr>
          <w:ilvl w:val="0"/>
          <w:numId w:val="31"/>
        </w:numPr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ремонтно – механічний цех, формувальний цех;</w:t>
      </w:r>
    </w:p>
    <w:p w:rsidR="00943DCA" w:rsidRPr="00F569C3" w:rsidRDefault="00943DCA" w:rsidP="00F569C3">
      <w:pPr>
        <w:numPr>
          <w:ilvl w:val="0"/>
          <w:numId w:val="31"/>
        </w:numPr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склади готової продукції великогабаритного обладнання, форм і оснастки;</w:t>
      </w:r>
    </w:p>
    <w:p w:rsidR="00943DCA" w:rsidRPr="00F569C3" w:rsidRDefault="00943DCA" w:rsidP="00F569C3">
      <w:pPr>
        <w:numPr>
          <w:ilvl w:val="0"/>
          <w:numId w:val="31"/>
        </w:numPr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склади усіх видів заповнювачів з можливим їх підготуванням (розсіювання, дробленням).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Основним принципом компонування схеми генерального плану є групування будівель по їх функціональному призначенню і виділення на території підприємства наступних чотирьох зон: передзаводської, виробничої, підсобної і складської.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Передзаводська зона розміщується зі сторони основних шляхів і магістралей з урахуванням рози вітрів і має найбільш короткий зв'язок з житловим масивом і зручний під’їзд автотранспорту. В цій зоні розміщують адміністративно – побутовий корпус, стоянки службового і приватного автотранспорту.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У виробничій зоні розміщують головний корпус, бетонозмішувальне відділення, блок допоміжних цехів.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У підсобній зоні розміщують котельню, трансформаторні підстанції, насосні станції, траси водопроводу та каналізації.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В складській зоні – склади цементу, заповнювачів, хімдобавок, ПММ, матеріальний склад.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Зона відпочинку, спортивні майданчики розміщують в залежності від планування виробничої зони, на передзаводській території, або на території підприємства, на відстані не ближче 50 м від джерел шкідливих викидів (склад цементу, хімдобавок, ремонтно – механічна майстерня, котельня, трансформаторна підстанція, тощо).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Протипожежні розриви між основними будівлями підприємства (бетонозмішувальний вузол, головний корпус, склади, компресорна та ін.) приймають в залежності від ступеня вогнестійкості: 9-12 м при І і ІІ ступені вогнестійкості; 9-15 м – при ІІІ ступені вогнестійкості; 8-12 м при ІV і V ступені вогнестійкості (СНіП 11-А.5-70).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Площа зелених насаджень повинна складати не менше 15 % від загальної площі території. Загальну площу підприємства визначають як суму площ в огорожі і дотичних до неї площ ділянок, які займають об’єкти, запроектованого підприємства.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Площа забудови визначається як суми площ всіх ділянок, на яких розміщені будівлі і споруди (наземні і підземні) в тому числі естакади і інженерні мережі.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Протяжність залізничних шляхів визначають по загальній довжині в межах огорожі (без внутрішньо – цехових шляхів). Площа залізничних шляхів – це загальна довжина помножена на середню ширину полотна колії (5 м).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Протяжність автодороги складається із загальної довжини проїзної частини, заїздів в будівлі, споруди, склади, а площу їх визначають множенням довжини на середню ширину проїзної частини.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Використання площі території визначають шляхом складання площ забудови, відкритих складів, залізничних і автомобільних доріг, тротуарів, відмосток. Площа озеленення – як сума площ зелених насаджень (газони, квітники).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Відсоток забудови території – це відношення площ забудови до загальної території підприємства. При проектуванні слід досягати показника забудови не менше 50 %.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Одержані результати розрахунку представляють в табличній формі.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Таблиця 7.1</w:t>
      </w:r>
      <w:r w:rsidR="000E0B20">
        <w:rPr>
          <w:sz w:val="28"/>
          <w:szCs w:val="28"/>
          <w:lang w:val="uk-UA"/>
        </w:rPr>
        <w:t xml:space="preserve"> </w:t>
      </w:r>
      <w:r w:rsidRPr="00F569C3">
        <w:rPr>
          <w:sz w:val="28"/>
          <w:szCs w:val="28"/>
          <w:lang w:val="uk-UA"/>
        </w:rPr>
        <w:t>Характеристика генерального плану підприємства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1"/>
        <w:gridCol w:w="983"/>
        <w:gridCol w:w="1345"/>
        <w:gridCol w:w="1255"/>
        <w:gridCol w:w="1310"/>
        <w:gridCol w:w="1579"/>
      </w:tblGrid>
      <w:tr w:rsidR="00943DCA" w:rsidRPr="00B94CC8" w:rsidTr="00B94CC8">
        <w:trPr>
          <w:jc w:val="center"/>
        </w:trPr>
        <w:tc>
          <w:tcPr>
            <w:tcW w:w="2431" w:type="dxa"/>
            <w:vMerge w:val="restart"/>
            <w:vAlign w:val="center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найменування показника</w:t>
            </w:r>
          </w:p>
        </w:tc>
        <w:tc>
          <w:tcPr>
            <w:tcW w:w="983" w:type="dxa"/>
            <w:vMerge w:val="restart"/>
            <w:vAlign w:val="center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Одиниця виміру</w:t>
            </w:r>
          </w:p>
        </w:tc>
        <w:tc>
          <w:tcPr>
            <w:tcW w:w="1345" w:type="dxa"/>
            <w:vMerge w:val="restart"/>
            <w:vAlign w:val="center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Величина за проектом</w:t>
            </w:r>
          </w:p>
        </w:tc>
        <w:tc>
          <w:tcPr>
            <w:tcW w:w="4144" w:type="dxa"/>
            <w:gridSpan w:val="3"/>
            <w:vAlign w:val="center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Порівняльні показники</w:t>
            </w:r>
          </w:p>
        </w:tc>
      </w:tr>
      <w:tr w:rsidR="00943DCA" w:rsidRPr="00B94CC8" w:rsidTr="00B94CC8">
        <w:trPr>
          <w:trHeight w:val="763"/>
          <w:jc w:val="center"/>
        </w:trPr>
        <w:tc>
          <w:tcPr>
            <w:tcW w:w="2431" w:type="dxa"/>
            <w:vMerge/>
            <w:vAlign w:val="center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983" w:type="dxa"/>
            <w:vMerge/>
            <w:vAlign w:val="center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1345" w:type="dxa"/>
            <w:vMerge/>
            <w:vAlign w:val="center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1255" w:type="dxa"/>
            <w:vAlign w:val="center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Одиниця виміру</w:t>
            </w:r>
          </w:p>
        </w:tc>
        <w:tc>
          <w:tcPr>
            <w:tcW w:w="1310" w:type="dxa"/>
            <w:vAlign w:val="center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За проектом</w:t>
            </w:r>
          </w:p>
        </w:tc>
        <w:tc>
          <w:tcPr>
            <w:tcW w:w="1579" w:type="dxa"/>
            <w:vAlign w:val="center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За аналізуємим проектом або рекомендацією</w:t>
            </w:r>
          </w:p>
        </w:tc>
      </w:tr>
      <w:tr w:rsidR="00943DCA" w:rsidRPr="00B94CC8" w:rsidTr="00B94CC8">
        <w:trPr>
          <w:jc w:val="center"/>
        </w:trPr>
        <w:tc>
          <w:tcPr>
            <w:tcW w:w="2431" w:type="dxa"/>
            <w:vAlign w:val="center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1</w:t>
            </w:r>
          </w:p>
        </w:tc>
        <w:tc>
          <w:tcPr>
            <w:tcW w:w="983" w:type="dxa"/>
            <w:vAlign w:val="center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2</w:t>
            </w:r>
          </w:p>
        </w:tc>
        <w:tc>
          <w:tcPr>
            <w:tcW w:w="1345" w:type="dxa"/>
            <w:vAlign w:val="center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3</w:t>
            </w:r>
          </w:p>
        </w:tc>
        <w:tc>
          <w:tcPr>
            <w:tcW w:w="1255" w:type="dxa"/>
            <w:vAlign w:val="center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4</w:t>
            </w:r>
          </w:p>
        </w:tc>
        <w:tc>
          <w:tcPr>
            <w:tcW w:w="1310" w:type="dxa"/>
            <w:vAlign w:val="center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5</w:t>
            </w:r>
          </w:p>
        </w:tc>
        <w:tc>
          <w:tcPr>
            <w:tcW w:w="1579" w:type="dxa"/>
            <w:vAlign w:val="center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6</w:t>
            </w:r>
          </w:p>
        </w:tc>
      </w:tr>
      <w:tr w:rsidR="00943DCA" w:rsidRPr="00B94CC8" w:rsidTr="00B94CC8">
        <w:trPr>
          <w:trHeight w:val="1902"/>
          <w:jc w:val="center"/>
        </w:trPr>
        <w:tc>
          <w:tcPr>
            <w:tcW w:w="2431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Площа: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- загальна;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- забудови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- відкритих складів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- залізничних колій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- автодоріг і</w:t>
            </w:r>
            <w:r w:rsidR="00F569C3" w:rsidRPr="00B94CC8">
              <w:rPr>
                <w:lang w:val="uk-UA"/>
              </w:rPr>
              <w:t xml:space="preserve"> </w:t>
            </w:r>
            <w:r w:rsidRPr="00B94CC8">
              <w:rPr>
                <w:lang w:val="uk-UA"/>
              </w:rPr>
              <w:t>майданчиків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- яка використовується - - озеленення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Протяжність: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- залізничних шляхів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- автодоріг</w:t>
            </w:r>
          </w:p>
        </w:tc>
        <w:tc>
          <w:tcPr>
            <w:tcW w:w="983" w:type="dxa"/>
            <w:vAlign w:val="center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га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м</w:t>
            </w:r>
            <w:r w:rsidRPr="00B94CC8">
              <w:rPr>
                <w:vertAlign w:val="superscript"/>
                <w:lang w:val="uk-UA"/>
              </w:rPr>
              <w:t>2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-//-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-//-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-//-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га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-//-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м</w:t>
            </w:r>
            <w:r w:rsidRPr="00B94CC8">
              <w:rPr>
                <w:vertAlign w:val="superscript"/>
                <w:lang w:val="uk-UA"/>
              </w:rPr>
              <w:t>2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-//-</w:t>
            </w:r>
          </w:p>
        </w:tc>
        <w:tc>
          <w:tcPr>
            <w:tcW w:w="1345" w:type="dxa"/>
            <w:vAlign w:val="center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1255" w:type="dxa"/>
            <w:vAlign w:val="center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га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%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%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%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%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%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%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м/га</w:t>
            </w:r>
          </w:p>
        </w:tc>
        <w:tc>
          <w:tcPr>
            <w:tcW w:w="1310" w:type="dxa"/>
            <w:vAlign w:val="center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1579" w:type="dxa"/>
            <w:vAlign w:val="center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</w:tc>
      </w:tr>
    </w:tbl>
    <w:p w:rsidR="00943DCA" w:rsidRPr="00F569C3" w:rsidRDefault="00943DCA" w:rsidP="00F569C3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B94CC8" w:rsidRDefault="00B94CC8">
      <w:pPr>
        <w:widowControl/>
        <w:autoSpaceDE/>
        <w:autoSpaceDN/>
        <w:adjustRightInd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br w:type="page"/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F569C3">
        <w:rPr>
          <w:bCs/>
          <w:sz w:val="28"/>
          <w:szCs w:val="28"/>
          <w:lang w:val="uk-UA"/>
        </w:rPr>
        <w:t>8.</w:t>
      </w:r>
      <w:r w:rsidR="00B94CC8">
        <w:rPr>
          <w:bCs/>
          <w:sz w:val="28"/>
          <w:szCs w:val="28"/>
          <w:lang w:val="uk-UA"/>
        </w:rPr>
        <w:t xml:space="preserve"> </w:t>
      </w:r>
      <w:r w:rsidRPr="00F569C3">
        <w:rPr>
          <w:bCs/>
          <w:sz w:val="28"/>
          <w:szCs w:val="28"/>
          <w:lang w:val="uk-UA"/>
        </w:rPr>
        <w:t>КОНТРОЛЬ ЯКОСТІ ВИХІДНИХ МАТЕРІАЛІВ І ГОТОВОЇ ПРОДУКЦІЇ</w:t>
      </w:r>
    </w:p>
    <w:p w:rsidR="00B94CC8" w:rsidRDefault="00B94CC8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При виробництві цементобетонних сумішей, бетонних і залізобетонних виробів та конструкцій здійснюють вихідний , операційний і приймальний контроль.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Основною метою виробничого контролю є недопущення виробництва продукції, яка б не відповідала вимогам нормативним документам.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Під вихідним контролем розуміють контроль продукції (комплектуючих), яка поступила на підприємство для використання при виробництві бетонних сумішей, виробів і конструкцій із бетону і залізобетону.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Вихідному контролю підлягають сировинні матеріали, які використовують для приготування бетонних сумішей, арматурних виробів і закладних деталей, комплектуючі елементи і опоряджувальні матеріали.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iCs/>
          <w:sz w:val="28"/>
          <w:szCs w:val="28"/>
          <w:lang w:val="uk-UA"/>
        </w:rPr>
        <w:t xml:space="preserve">Операційний контроль – </w:t>
      </w:r>
      <w:r w:rsidRPr="00F569C3">
        <w:rPr>
          <w:sz w:val="28"/>
          <w:szCs w:val="28"/>
          <w:lang w:val="uk-UA"/>
        </w:rPr>
        <w:t>це контроль технологічних процесів, який здійснюють при виконанні певних операцій при виготовленні виробу або після їх завершення.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iCs/>
          <w:sz w:val="28"/>
          <w:szCs w:val="28"/>
          <w:lang w:val="uk-UA"/>
        </w:rPr>
        <w:t xml:space="preserve">Приймальний контроль – </w:t>
      </w:r>
      <w:r w:rsidRPr="00F569C3">
        <w:rPr>
          <w:sz w:val="28"/>
          <w:szCs w:val="28"/>
          <w:lang w:val="uk-UA"/>
        </w:rPr>
        <w:t>це контроль готової продукції за результатом якого приймається рішення про його придатність і відправлення споживачеві. Результати приймального контролю використовують також для виявлення недоліків технологічного процесу, які залишилися невиявленими при операційному контролю. Задачею приймального контролю є встановлення відповідності якісних показників готових виробів вимогам Державних стандартів і проекту виробу. Якість не може бути оціненою тільки на основі вимірів, які проводять на готових виробах, тому приймальний контроль залізобетонних виробів припускає випробування і вимірювання готових залізобетонних виробів і узагальнення даних вихідного і операційного контролю. (див. таблицю 8.1).</w:t>
      </w:r>
    </w:p>
    <w:p w:rsidR="00B94CC8" w:rsidRDefault="00B94CC8">
      <w:pPr>
        <w:widowControl/>
        <w:autoSpaceDE/>
        <w:autoSpaceDN/>
        <w:adjustRightInd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Таблиця 8.1 Параметри</w:t>
      </w:r>
      <w:r w:rsidR="00F569C3" w:rsidRPr="00F569C3">
        <w:rPr>
          <w:sz w:val="28"/>
          <w:szCs w:val="28"/>
          <w:lang w:val="uk-UA"/>
        </w:rPr>
        <w:t xml:space="preserve"> </w:t>
      </w:r>
      <w:r w:rsidRPr="00F569C3">
        <w:rPr>
          <w:sz w:val="28"/>
          <w:szCs w:val="28"/>
          <w:lang w:val="uk-UA"/>
        </w:rPr>
        <w:t>виробничого контролю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7"/>
        <w:gridCol w:w="2624"/>
        <w:gridCol w:w="1559"/>
        <w:gridCol w:w="1436"/>
        <w:gridCol w:w="1316"/>
      </w:tblGrid>
      <w:tr w:rsidR="00943DCA" w:rsidRPr="00B94CC8" w:rsidTr="00D47931">
        <w:tc>
          <w:tcPr>
            <w:tcW w:w="1877" w:type="dxa"/>
            <w:vAlign w:val="center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Вид контролю</w:t>
            </w:r>
          </w:p>
        </w:tc>
        <w:tc>
          <w:tcPr>
            <w:tcW w:w="2624" w:type="dxa"/>
            <w:vAlign w:val="center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Назва контролю показника</w:t>
            </w:r>
          </w:p>
        </w:tc>
        <w:tc>
          <w:tcPr>
            <w:tcW w:w="1559" w:type="dxa"/>
            <w:vAlign w:val="center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Технічні вимоги до показника</w:t>
            </w:r>
          </w:p>
        </w:tc>
        <w:tc>
          <w:tcPr>
            <w:tcW w:w="1436" w:type="dxa"/>
            <w:vAlign w:val="center"/>
          </w:tcPr>
          <w:p w:rsidR="00943DCA" w:rsidRPr="00B94CC8" w:rsidRDefault="00943DCA" w:rsidP="00D47931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Одиниця виміру</w:t>
            </w:r>
            <w:r w:rsidR="00D47931">
              <w:rPr>
                <w:lang w:val="uk-UA"/>
              </w:rPr>
              <w:t xml:space="preserve"> </w:t>
            </w:r>
            <w:r w:rsidRPr="00B94CC8">
              <w:rPr>
                <w:lang w:val="uk-UA"/>
              </w:rPr>
              <w:t>4</w:t>
            </w:r>
          </w:p>
        </w:tc>
        <w:tc>
          <w:tcPr>
            <w:tcW w:w="1316" w:type="dxa"/>
            <w:vAlign w:val="center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Показник</w:t>
            </w:r>
          </w:p>
        </w:tc>
      </w:tr>
      <w:tr w:rsidR="00943DCA" w:rsidRPr="00B94CC8" w:rsidTr="00D47931">
        <w:tc>
          <w:tcPr>
            <w:tcW w:w="1877" w:type="dxa"/>
            <w:vAlign w:val="center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1</w:t>
            </w:r>
          </w:p>
        </w:tc>
        <w:tc>
          <w:tcPr>
            <w:tcW w:w="2624" w:type="dxa"/>
            <w:vAlign w:val="center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3</w:t>
            </w:r>
          </w:p>
        </w:tc>
        <w:tc>
          <w:tcPr>
            <w:tcW w:w="1436" w:type="dxa"/>
            <w:vAlign w:val="center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1316" w:type="dxa"/>
            <w:vAlign w:val="center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5</w:t>
            </w:r>
          </w:p>
        </w:tc>
      </w:tr>
      <w:tr w:rsidR="00943DCA" w:rsidRPr="00B94CC8" w:rsidTr="00D47931">
        <w:trPr>
          <w:trHeight w:val="70"/>
        </w:trPr>
        <w:tc>
          <w:tcPr>
            <w:tcW w:w="1877" w:type="dxa"/>
            <w:tcBorders>
              <w:top w:val="nil"/>
            </w:tcBorders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Вихідний</w:t>
            </w:r>
          </w:p>
        </w:tc>
        <w:tc>
          <w:tcPr>
            <w:tcW w:w="2624" w:type="dxa"/>
            <w:tcBorders>
              <w:top w:val="nil"/>
            </w:tcBorders>
          </w:tcPr>
          <w:p w:rsidR="00943DCA" w:rsidRPr="00B94CC8" w:rsidRDefault="00943DCA" w:rsidP="00B94CC8">
            <w:pPr>
              <w:numPr>
                <w:ilvl w:val="0"/>
                <w:numId w:val="32"/>
              </w:numPr>
              <w:tabs>
                <w:tab w:val="clear" w:pos="720"/>
                <w:tab w:val="num" w:pos="46"/>
              </w:tabs>
              <w:autoSpaceDE/>
              <w:autoSpaceDN/>
              <w:adjustRightInd/>
              <w:spacing w:line="360" w:lineRule="auto"/>
              <w:ind w:left="0" w:firstLine="0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Цемент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Марка цементу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Границя міцності на стиск і розтяг при згині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 xml:space="preserve">Вміст в цементі ЛСТ </w:t>
            </w:r>
          </w:p>
          <w:p w:rsidR="00943DCA" w:rsidRPr="00B94CC8" w:rsidRDefault="00943DCA" w:rsidP="00B94CC8">
            <w:pPr>
              <w:numPr>
                <w:ilvl w:val="0"/>
                <w:numId w:val="32"/>
              </w:numPr>
              <w:tabs>
                <w:tab w:val="clear" w:pos="720"/>
                <w:tab w:val="num" w:pos="46"/>
              </w:tabs>
              <w:autoSpaceDE/>
              <w:autoSpaceDN/>
              <w:adjustRightInd/>
              <w:spacing w:line="360" w:lineRule="auto"/>
              <w:ind w:left="0" w:firstLine="0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Щебінь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Насипна щільність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Середня щільність</w:t>
            </w:r>
          </w:p>
          <w:p w:rsidR="00943DCA" w:rsidRPr="00B94CC8" w:rsidRDefault="00943DCA" w:rsidP="00D47931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Вміст глинистих і пилуватих домішок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ДСТУ Б.В. 2.7-46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  <w:p w:rsidR="00943DCA" w:rsidRPr="00B94CC8" w:rsidRDefault="00943DCA" w:rsidP="00D47931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ДСТУ Б.В. 2.7-75</w:t>
            </w:r>
          </w:p>
        </w:tc>
        <w:tc>
          <w:tcPr>
            <w:tcW w:w="1436" w:type="dxa"/>
            <w:vAlign w:val="center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МПа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%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Фр.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vertAlign w:val="superscript"/>
                <w:lang w:val="uk-UA"/>
              </w:rPr>
            </w:pPr>
            <w:r w:rsidRPr="00B94CC8">
              <w:rPr>
                <w:lang w:val="uk-UA"/>
              </w:rPr>
              <w:t>г/см</w:t>
            </w:r>
            <w:r w:rsidRPr="00B94CC8">
              <w:rPr>
                <w:vertAlign w:val="superscript"/>
                <w:lang w:val="uk-UA"/>
              </w:rPr>
              <w:t>3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vertAlign w:val="superscript"/>
                <w:lang w:val="uk-UA"/>
              </w:rPr>
            </w:pPr>
            <w:r w:rsidRPr="00B94CC8">
              <w:rPr>
                <w:lang w:val="uk-UA"/>
              </w:rPr>
              <w:t>г/см</w:t>
            </w:r>
            <w:r w:rsidRPr="00B94CC8">
              <w:rPr>
                <w:vertAlign w:val="superscript"/>
                <w:lang w:val="uk-UA"/>
              </w:rPr>
              <w:t>3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%</w:t>
            </w:r>
          </w:p>
          <w:p w:rsidR="00943DCA" w:rsidRPr="00B94CC8" w:rsidRDefault="00943DCA" w:rsidP="00D47931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%</w:t>
            </w:r>
          </w:p>
        </w:tc>
        <w:tc>
          <w:tcPr>
            <w:tcW w:w="1316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500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50</w:t>
            </w:r>
            <w:r w:rsidR="00F569C3" w:rsidRPr="00B94CC8">
              <w:rPr>
                <w:lang w:val="uk-UA"/>
              </w:rPr>
              <w:t xml:space="preserve"> 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 xml:space="preserve">6 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 xml:space="preserve">0.25 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5-20</w:t>
            </w:r>
            <w:r w:rsidR="00616BEA" w:rsidRPr="00B94CC8">
              <w:rPr>
                <w:lang w:val="uk-UA"/>
              </w:rPr>
              <w:t xml:space="preserve"> і 20-40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1.45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2.7</w:t>
            </w:r>
          </w:p>
          <w:p w:rsidR="00943DCA" w:rsidRPr="00B94CC8" w:rsidRDefault="00943DCA" w:rsidP="00D47931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fldChar w:fldCharType="begin"/>
            </w:r>
            <w:r w:rsidRPr="00B94CC8">
              <w:rPr>
                <w:lang w:val="uk-UA"/>
              </w:rPr>
              <w:instrText xml:space="preserve"> QUOTE </w:instrText>
            </w:r>
            <w:r w:rsidR="009A1E87">
              <w:rPr>
                <w:noProof/>
              </w:rPr>
              <w:pict>
                <v:shape id="Рисунок 227" o:spid="_x0000_i1199" type="#_x0000_t75" style="width:12.75pt;height:11.25pt;visibility:visible;mso-wrap-style:square">
                  <v:imagedata r:id="rId83" o:title="" chromakey="white"/>
                </v:shape>
              </w:pict>
            </w:r>
            <w:r w:rsidRPr="00B94CC8">
              <w:rPr>
                <w:lang w:val="uk-UA"/>
              </w:rPr>
              <w:instrText xml:space="preserve"> </w:instrText>
            </w:r>
            <w:r w:rsidRPr="00B94CC8">
              <w:rPr>
                <w:lang w:val="uk-UA"/>
              </w:rPr>
              <w:fldChar w:fldCharType="separate"/>
            </w:r>
            <w:r w:rsidR="009A1E87">
              <w:rPr>
                <w:noProof/>
              </w:rPr>
              <w:pict>
                <v:shape id="Рисунок 228" o:spid="_x0000_i1200" type="#_x0000_t75" style="width:12.75pt;height:11.25pt;visibility:visible;mso-wrap-style:square">
                  <v:imagedata r:id="rId83" o:title="" chromakey="white"/>
                </v:shape>
              </w:pict>
            </w:r>
            <w:r w:rsidRPr="00B94CC8">
              <w:rPr>
                <w:lang w:val="uk-UA"/>
              </w:rPr>
              <w:fldChar w:fldCharType="end"/>
            </w:r>
            <w:r w:rsidRPr="00B94CC8">
              <w:rPr>
                <w:lang w:val="uk-UA"/>
              </w:rPr>
              <w:t>1</w:t>
            </w:r>
          </w:p>
        </w:tc>
      </w:tr>
      <w:tr w:rsidR="00943DCA" w:rsidRPr="00B94CC8" w:rsidTr="00D47931">
        <w:tc>
          <w:tcPr>
            <w:tcW w:w="1877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2624" w:type="dxa"/>
          </w:tcPr>
          <w:p w:rsidR="00943DCA" w:rsidRPr="00B94CC8" w:rsidRDefault="00943DCA" w:rsidP="00B94CC8">
            <w:pPr>
              <w:numPr>
                <w:ilvl w:val="0"/>
                <w:numId w:val="32"/>
              </w:numPr>
              <w:tabs>
                <w:tab w:val="clear" w:pos="720"/>
                <w:tab w:val="num" w:pos="46"/>
              </w:tabs>
              <w:autoSpaceDE/>
              <w:autoSpaceDN/>
              <w:adjustRightInd/>
              <w:spacing w:line="360" w:lineRule="auto"/>
              <w:ind w:left="0" w:firstLine="0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Пісок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Насипна щільність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Середня щільність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Модуль крупності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Кількість пилуватих і глинистих часток</w:t>
            </w:r>
          </w:p>
          <w:p w:rsidR="00943DCA" w:rsidRPr="00B94CC8" w:rsidRDefault="00943DCA" w:rsidP="00B94CC8">
            <w:pPr>
              <w:numPr>
                <w:ilvl w:val="0"/>
                <w:numId w:val="32"/>
              </w:numPr>
              <w:tabs>
                <w:tab w:val="clear" w:pos="720"/>
                <w:tab w:val="num" w:pos="46"/>
              </w:tabs>
              <w:autoSpaceDE/>
              <w:autoSpaceDN/>
              <w:adjustRightInd/>
              <w:spacing w:line="360" w:lineRule="auto"/>
              <w:ind w:left="0" w:firstLine="0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Хімічні добавки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Концентрація товарного продукту добавки: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 xml:space="preserve"> Концентрація ЛСТ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Концентрація СДО</w:t>
            </w:r>
          </w:p>
        </w:tc>
        <w:tc>
          <w:tcPr>
            <w:tcW w:w="1559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  <w:p w:rsidR="00D47931" w:rsidRDefault="00D47931" w:rsidP="00B94CC8">
            <w:pPr>
              <w:spacing w:line="360" w:lineRule="auto"/>
              <w:jc w:val="both"/>
              <w:rPr>
                <w:lang w:val="uk-UA"/>
              </w:rPr>
            </w:pP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ДСТУ Б.В. 2.7-32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ГОСТ 24211</w:t>
            </w:r>
          </w:p>
          <w:p w:rsidR="00943DCA" w:rsidRPr="00B94CC8" w:rsidRDefault="00943DCA" w:rsidP="00D47931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Посібник до СНіП</w:t>
            </w:r>
            <w:r w:rsidR="00D47931">
              <w:rPr>
                <w:lang w:val="uk-UA"/>
              </w:rPr>
              <w:t xml:space="preserve"> </w:t>
            </w:r>
            <w:r w:rsidRPr="00B94CC8">
              <w:rPr>
                <w:lang w:val="uk-UA"/>
              </w:rPr>
              <w:t>3.09.01-85</w:t>
            </w:r>
          </w:p>
        </w:tc>
        <w:tc>
          <w:tcPr>
            <w:tcW w:w="1436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%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  <w:p w:rsidR="00943DCA" w:rsidRPr="00B94CC8" w:rsidRDefault="00943DCA" w:rsidP="00B94CC8">
            <w:pPr>
              <w:spacing w:line="360" w:lineRule="auto"/>
              <w:jc w:val="both"/>
              <w:rPr>
                <w:vertAlign w:val="superscript"/>
                <w:lang w:val="uk-UA"/>
              </w:rPr>
            </w:pPr>
            <w:r w:rsidRPr="00B94CC8">
              <w:rPr>
                <w:lang w:val="uk-UA"/>
              </w:rPr>
              <w:t>г/см</w:t>
            </w:r>
            <w:r w:rsidRPr="00B94CC8">
              <w:rPr>
                <w:vertAlign w:val="superscript"/>
                <w:lang w:val="uk-UA"/>
              </w:rPr>
              <w:t>3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г/см</w:t>
            </w:r>
            <w:r w:rsidRPr="00B94CC8">
              <w:rPr>
                <w:vertAlign w:val="superscript"/>
                <w:lang w:val="uk-UA"/>
              </w:rPr>
              <w:t>3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%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%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%</w:t>
            </w:r>
          </w:p>
        </w:tc>
        <w:tc>
          <w:tcPr>
            <w:tcW w:w="1316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1.6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2.6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2.2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До 1</w:t>
            </w:r>
          </w:p>
          <w:p w:rsidR="00943DCA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  <w:p w:rsidR="00B94CC8" w:rsidRPr="00B94CC8" w:rsidRDefault="00B94CC8" w:rsidP="00B94CC8">
            <w:pPr>
              <w:spacing w:line="360" w:lineRule="auto"/>
              <w:jc w:val="both"/>
              <w:rPr>
                <w:lang w:val="uk-UA"/>
              </w:rPr>
            </w:pP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0.25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0.02</w:t>
            </w:r>
          </w:p>
        </w:tc>
      </w:tr>
      <w:tr w:rsidR="00943DCA" w:rsidRPr="00B94CC8" w:rsidTr="00D47931">
        <w:trPr>
          <w:trHeight w:val="2582"/>
        </w:trPr>
        <w:tc>
          <w:tcPr>
            <w:tcW w:w="1877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Операційний контроль</w:t>
            </w:r>
          </w:p>
        </w:tc>
        <w:tc>
          <w:tcPr>
            <w:tcW w:w="2624" w:type="dxa"/>
          </w:tcPr>
          <w:p w:rsidR="00943DCA" w:rsidRPr="00B94CC8" w:rsidRDefault="00943DCA" w:rsidP="00B94CC8">
            <w:pPr>
              <w:numPr>
                <w:ilvl w:val="0"/>
                <w:numId w:val="32"/>
              </w:numPr>
              <w:tabs>
                <w:tab w:val="clear" w:pos="720"/>
                <w:tab w:val="num" w:pos="0"/>
              </w:tabs>
              <w:autoSpaceDE/>
              <w:autoSpaceDN/>
              <w:adjustRightInd/>
              <w:spacing w:line="360" w:lineRule="auto"/>
              <w:ind w:left="0" w:firstLine="0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Контроль точності дозування:</w:t>
            </w:r>
          </w:p>
          <w:p w:rsidR="00943DCA" w:rsidRPr="00B94CC8" w:rsidRDefault="00943DCA" w:rsidP="00B94CC8">
            <w:pPr>
              <w:pStyle w:val="a3"/>
              <w:numPr>
                <w:ilvl w:val="0"/>
                <w:numId w:val="34"/>
              </w:numPr>
              <w:spacing w:line="360" w:lineRule="auto"/>
              <w:ind w:left="0" w:firstLine="0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Цементу</w:t>
            </w:r>
          </w:p>
          <w:p w:rsidR="00943DCA" w:rsidRPr="00B94CC8" w:rsidRDefault="00943DCA" w:rsidP="00B94CC8">
            <w:pPr>
              <w:pStyle w:val="a3"/>
              <w:numPr>
                <w:ilvl w:val="0"/>
                <w:numId w:val="34"/>
              </w:numPr>
              <w:spacing w:line="360" w:lineRule="auto"/>
              <w:ind w:left="0" w:firstLine="0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Дрібних і крупних заповнювачів</w:t>
            </w:r>
          </w:p>
          <w:p w:rsidR="00943DCA" w:rsidRPr="00B94CC8" w:rsidRDefault="00943DCA" w:rsidP="00B94CC8">
            <w:pPr>
              <w:pStyle w:val="a3"/>
              <w:numPr>
                <w:ilvl w:val="0"/>
                <w:numId w:val="34"/>
              </w:numPr>
              <w:spacing w:line="360" w:lineRule="auto"/>
              <w:ind w:left="0" w:firstLine="0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води</w:t>
            </w:r>
          </w:p>
          <w:p w:rsidR="00943DCA" w:rsidRPr="00B94CC8" w:rsidRDefault="00943DCA" w:rsidP="00B94CC8">
            <w:pPr>
              <w:numPr>
                <w:ilvl w:val="0"/>
                <w:numId w:val="32"/>
              </w:numPr>
              <w:tabs>
                <w:tab w:val="clear" w:pos="720"/>
                <w:tab w:val="num" w:pos="0"/>
              </w:tabs>
              <w:autoSpaceDE/>
              <w:autoSpaceDN/>
              <w:adjustRightInd/>
              <w:spacing w:line="360" w:lineRule="auto"/>
              <w:ind w:left="0" w:firstLine="0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Контроль легкоукладальності бетонної суміші</w:t>
            </w:r>
          </w:p>
        </w:tc>
        <w:tc>
          <w:tcPr>
            <w:tcW w:w="1559" w:type="dxa"/>
            <w:vAlign w:val="center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1436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%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%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%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  <w:p w:rsidR="00943DCA" w:rsidRPr="00B94CC8" w:rsidRDefault="00943DCA" w:rsidP="00D47931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см</w:t>
            </w:r>
          </w:p>
        </w:tc>
        <w:tc>
          <w:tcPr>
            <w:tcW w:w="1316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  <w:p w:rsidR="00943DCA" w:rsidRPr="00B94CC8" w:rsidRDefault="009A1E87" w:rsidP="00B94CC8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noProof/>
              </w:rPr>
              <w:pict>
                <v:shape id="Рисунок 229" o:spid="_x0000_i1201" type="#_x0000_t75" style="width:18.75pt;height:11.25pt;visibility:visible;mso-wrap-style:square">
                  <v:imagedata r:id="rId84" o:title="" chromakey="white"/>
                </v:shape>
              </w:pict>
            </w:r>
          </w:p>
          <w:p w:rsidR="00943DCA" w:rsidRPr="00B94CC8" w:rsidRDefault="009A1E87" w:rsidP="00B94CC8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noProof/>
              </w:rPr>
              <w:pict>
                <v:shape id="Рисунок 230" o:spid="_x0000_i1202" type="#_x0000_t75" style="width:30pt;height:13.5pt;visibility:visible;mso-wrap-style:square">
                  <v:imagedata r:id="rId85" o:title="" chromakey="white"/>
                </v:shape>
              </w:pic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  <w:p w:rsidR="00943DCA" w:rsidRPr="00B94CC8" w:rsidRDefault="009A1E87" w:rsidP="00B94CC8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noProof/>
              </w:rPr>
              <w:pict>
                <v:shape id="Рисунок 231" o:spid="_x0000_i1203" type="#_x0000_t75" style="width:18.75pt;height:11.25pt;visibility:visible;mso-wrap-style:square">
                  <v:imagedata r:id="rId84" o:title="" chromakey="white"/>
                </v:shape>
              </w:pic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1-4</w:t>
            </w:r>
          </w:p>
        </w:tc>
      </w:tr>
      <w:tr w:rsidR="00943DCA" w:rsidRPr="00B94CC8" w:rsidTr="00D47931">
        <w:tc>
          <w:tcPr>
            <w:tcW w:w="1877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Приймальний</w:t>
            </w:r>
          </w:p>
        </w:tc>
        <w:tc>
          <w:tcPr>
            <w:tcW w:w="2624" w:type="dxa"/>
          </w:tcPr>
          <w:p w:rsidR="00943DCA" w:rsidRPr="00B94CC8" w:rsidRDefault="00943DCA" w:rsidP="00B94CC8">
            <w:pPr>
              <w:numPr>
                <w:ilvl w:val="0"/>
                <w:numId w:val="32"/>
              </w:numPr>
              <w:tabs>
                <w:tab w:val="clear" w:pos="720"/>
                <w:tab w:val="num" w:pos="103"/>
              </w:tabs>
              <w:autoSpaceDE/>
              <w:autoSpaceDN/>
              <w:adjustRightInd/>
              <w:spacing w:line="360" w:lineRule="auto"/>
              <w:ind w:left="0" w:firstLine="0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Бетонна суміш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Легкоукладальність</w:t>
            </w:r>
          </w:p>
          <w:p w:rsidR="00943DCA" w:rsidRPr="00B94CC8" w:rsidRDefault="00943DCA" w:rsidP="00B94CC8">
            <w:pPr>
              <w:numPr>
                <w:ilvl w:val="0"/>
                <w:numId w:val="32"/>
              </w:numPr>
              <w:tabs>
                <w:tab w:val="clear" w:pos="720"/>
                <w:tab w:val="num" w:pos="0"/>
              </w:tabs>
              <w:autoSpaceDE/>
              <w:autoSpaceDN/>
              <w:adjustRightInd/>
              <w:spacing w:line="360" w:lineRule="auto"/>
              <w:ind w:left="0" w:firstLine="0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Бетон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Марка (клас) бетону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Міцність бетону на стиск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Морозостійкість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Виріб (конструкція)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Граничне значення В/Ц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Об’єм повітря в 1м</w:t>
            </w:r>
            <w:r w:rsidRPr="00B94CC8">
              <w:rPr>
                <w:vertAlign w:val="superscript"/>
                <w:lang w:val="uk-UA"/>
              </w:rPr>
              <w:t>3</w:t>
            </w:r>
            <w:r w:rsidRPr="00B94CC8">
              <w:rPr>
                <w:lang w:val="uk-UA"/>
              </w:rPr>
              <w:t xml:space="preserve"> ущільненної бетонної суміші</w:t>
            </w:r>
          </w:p>
        </w:tc>
        <w:tc>
          <w:tcPr>
            <w:tcW w:w="1559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ДСТУ Б.В. 2.7-114</w:t>
            </w:r>
          </w:p>
        </w:tc>
        <w:tc>
          <w:tcPr>
            <w:tcW w:w="1436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см(с)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(МПа)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Марка</w:t>
            </w:r>
          </w:p>
        </w:tc>
        <w:tc>
          <w:tcPr>
            <w:tcW w:w="1316" w:type="dxa"/>
          </w:tcPr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1-4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В25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350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150</w:t>
            </w:r>
          </w:p>
          <w:p w:rsidR="00943DCA" w:rsidRPr="00B94CC8" w:rsidRDefault="00616BE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Монолітні колони і перекриття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0.5</w:t>
            </w:r>
          </w:p>
          <w:p w:rsidR="00943DCA" w:rsidRPr="00B94CC8" w:rsidRDefault="00943DCA" w:rsidP="00B94CC8">
            <w:pPr>
              <w:spacing w:line="360" w:lineRule="auto"/>
              <w:jc w:val="both"/>
              <w:rPr>
                <w:lang w:val="uk-UA"/>
              </w:rPr>
            </w:pPr>
            <w:r w:rsidRPr="00B94CC8">
              <w:rPr>
                <w:lang w:val="uk-UA"/>
              </w:rPr>
              <w:t>50</w:t>
            </w:r>
          </w:p>
        </w:tc>
      </w:tr>
    </w:tbl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lang w:val="uk-UA"/>
        </w:rPr>
      </w:pPr>
    </w:p>
    <w:p w:rsidR="00D47931" w:rsidRDefault="00D47931">
      <w:pPr>
        <w:widowControl/>
        <w:autoSpaceDE/>
        <w:autoSpaceDN/>
        <w:adjustRightInd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br w:type="page"/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F569C3">
        <w:rPr>
          <w:bCs/>
          <w:sz w:val="28"/>
          <w:szCs w:val="28"/>
          <w:lang w:val="uk-UA"/>
        </w:rPr>
        <w:t>9.ТЕХНІКА БЕЗПЕКИ І ОХОРОНА ПРАЦІ НАВКОЛИШНЬОГО СЕРЕДОВИЩА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В процесі проектування підприємств для виробництва бетонних і залізобетонних виробів необхідно керуватися вимогами чинних стандартів, норм і правил з техніки безпеки, протипожежної та протипожежовибухової безпеки і виробничої санітарії.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В ході розроблення проекту необхідно комплексно вирішувати питання аспірації і знепилення технологічного обладнання для всіх переробок виробництва з використанням вимог нормативних документів.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Усі технологічні процеси виробництва виробів, котрі пов’язані з вивантаженням, транспортуванням, дробленням, дозуванням, помелом матеріалів, які пилять, та обробкою готових виробів, повинні бути максимально механізовані та автоматизовані, а обладнання оснащені герметичними укриттями з підключенням їх до системи аспірації і знепилення.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Витяжна вентиляція повинна бути місцевою і загальнообмінною. Місцеві відсмоктувачі повинні передбачатися для кожної одиниці обладнання або робочого місця, де є виділення шкідливих речовин, а також використовуватися індивідуальні засоби захисту.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 xml:space="preserve">Місцеві відсмоктувачі в залежності від своєї конструкції уловлюють 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75-90% виділень шкідливих речовин, тому 10-25% виділень, що залишилися в приміщенні, повинна розбавлятися за допомогою загальнообмінної вентиляції до гранично допустимих концентрацій (ГДК), рівні яких представлені у ГОСТ 12.1.005 і</w:t>
      </w:r>
      <w:r w:rsidR="00F569C3" w:rsidRPr="00F569C3">
        <w:rPr>
          <w:sz w:val="28"/>
          <w:szCs w:val="28"/>
          <w:lang w:val="uk-UA"/>
        </w:rPr>
        <w:t xml:space="preserve"> </w:t>
      </w:r>
      <w:r w:rsidRPr="00F569C3">
        <w:rPr>
          <w:sz w:val="28"/>
          <w:szCs w:val="28"/>
          <w:lang w:val="uk-UA"/>
        </w:rPr>
        <w:t>Д НАОПО-3.01-71. [9]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Виробництво залізобетонних виробів необхідно розміщувати у приміщеннях, які відносяться до основних категорій (ГІД) вибухової та пожежної небезпеки з урахування класу приміщень за правилами улаштування електроустановок (ПУЕ).</w:t>
      </w:r>
      <w:r w:rsidR="00F569C3" w:rsidRPr="00F569C3">
        <w:rPr>
          <w:sz w:val="28"/>
          <w:szCs w:val="28"/>
          <w:lang w:val="uk-UA"/>
        </w:rPr>
        <w:t xml:space="preserve"> 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iCs/>
          <w:sz w:val="28"/>
          <w:szCs w:val="28"/>
          <w:lang w:val="uk-UA"/>
        </w:rPr>
        <w:t xml:space="preserve">При розробці розділу промислова санітарія </w:t>
      </w:r>
      <w:r w:rsidRPr="00F569C3">
        <w:rPr>
          <w:sz w:val="28"/>
          <w:szCs w:val="28"/>
          <w:lang w:val="uk-UA"/>
        </w:rPr>
        <w:t>студент аналізує кожний технологічний процес виробництво по операціях, у яких знаходиться людина і звертає увагу на вплив технологічного процесу на організм людини. Після чого і встановлює наявність шкідливих факторів, порівнює їх величину з нормативними, використовуючи для цього</w:t>
      </w:r>
      <w:r w:rsidR="00F569C3" w:rsidRPr="00F569C3">
        <w:rPr>
          <w:sz w:val="28"/>
          <w:szCs w:val="28"/>
          <w:lang w:val="uk-UA"/>
        </w:rPr>
        <w:t xml:space="preserve"> </w:t>
      </w:r>
      <w:r w:rsidRPr="00F569C3">
        <w:rPr>
          <w:sz w:val="28"/>
          <w:szCs w:val="28"/>
          <w:lang w:val="uk-UA"/>
        </w:rPr>
        <w:t>ЕМ 245-71 та інші нормативні документи. Якщо величина шкідливих факторів перевищує нормативні, то розробляються заходи, спрямовані на ліквідацію або зменшення величини шкідливих факторів.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D47931" w:rsidRDefault="00D47931">
      <w:pPr>
        <w:widowControl/>
        <w:autoSpaceDE/>
        <w:autoSpaceDN/>
        <w:adjustRightInd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br w:type="page"/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F569C3">
        <w:rPr>
          <w:bCs/>
          <w:sz w:val="28"/>
          <w:szCs w:val="28"/>
          <w:lang w:val="uk-UA"/>
        </w:rPr>
        <w:t>10.</w:t>
      </w:r>
      <w:r w:rsidR="000E0B20">
        <w:rPr>
          <w:bCs/>
          <w:sz w:val="28"/>
          <w:szCs w:val="28"/>
          <w:lang w:val="uk-UA"/>
        </w:rPr>
        <w:t xml:space="preserve"> </w:t>
      </w:r>
      <w:r w:rsidRPr="00F569C3">
        <w:rPr>
          <w:bCs/>
          <w:sz w:val="28"/>
          <w:szCs w:val="28"/>
          <w:lang w:val="uk-UA"/>
        </w:rPr>
        <w:t>ВИСНОВКИ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 xml:space="preserve">Промисловість </w:t>
      </w:r>
      <w:r w:rsidR="00616BEA" w:rsidRPr="00F569C3">
        <w:rPr>
          <w:sz w:val="28"/>
          <w:szCs w:val="28"/>
          <w:lang w:val="uk-UA"/>
        </w:rPr>
        <w:t>моноліт</w:t>
      </w:r>
      <w:r w:rsidRPr="00F569C3">
        <w:rPr>
          <w:sz w:val="28"/>
          <w:szCs w:val="28"/>
          <w:lang w:val="uk-UA"/>
        </w:rPr>
        <w:t>ного залізобетону являє собою сильну</w:t>
      </w:r>
      <w:r w:rsidR="004229F7">
        <w:rPr>
          <w:sz w:val="28"/>
          <w:szCs w:val="28"/>
          <w:lang w:val="uk-UA"/>
        </w:rPr>
        <w:t xml:space="preserve"> індустріальну базу будівництва</w:t>
      </w:r>
      <w:r w:rsidRPr="00F569C3">
        <w:rPr>
          <w:sz w:val="28"/>
          <w:szCs w:val="28"/>
          <w:lang w:val="uk-UA"/>
        </w:rPr>
        <w:t>. На неї розповсюджуються всі вимоги – високі т</w:t>
      </w:r>
      <w:r w:rsidR="004229F7">
        <w:rPr>
          <w:sz w:val="28"/>
          <w:szCs w:val="28"/>
          <w:lang w:val="uk-UA"/>
        </w:rPr>
        <w:t>емпи росту продуктивності праці</w:t>
      </w:r>
      <w:r w:rsidRPr="00F569C3">
        <w:rPr>
          <w:sz w:val="28"/>
          <w:szCs w:val="28"/>
          <w:lang w:val="uk-UA"/>
        </w:rPr>
        <w:t>, підвищення якості продукції , краще</w:t>
      </w:r>
      <w:r w:rsidR="004229F7">
        <w:rPr>
          <w:sz w:val="28"/>
          <w:szCs w:val="28"/>
          <w:lang w:val="uk-UA"/>
        </w:rPr>
        <w:t xml:space="preserve"> використання виробничих фондів. Це повинно бути досягнуто</w:t>
      </w:r>
      <w:r w:rsidRPr="00F569C3">
        <w:rPr>
          <w:sz w:val="28"/>
          <w:szCs w:val="28"/>
          <w:lang w:val="uk-UA"/>
        </w:rPr>
        <w:t>, головним чином ,</w:t>
      </w:r>
      <w:r w:rsidR="004229F7">
        <w:rPr>
          <w:sz w:val="28"/>
          <w:szCs w:val="28"/>
          <w:lang w:val="uk-UA"/>
        </w:rPr>
        <w:t xml:space="preserve"> на основі розвитку науки</w:t>
      </w:r>
      <w:r w:rsidRPr="00F569C3">
        <w:rPr>
          <w:sz w:val="28"/>
          <w:szCs w:val="28"/>
          <w:lang w:val="uk-UA"/>
        </w:rPr>
        <w:t>, яка виступає як безпосередньо виробнича сила суспільства , широкого використання досвіду попередників і новаторів виробництва і більш повного використання резервів 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При оцін</w:t>
      </w:r>
      <w:r w:rsidR="00E41D6F">
        <w:rPr>
          <w:sz w:val="28"/>
          <w:szCs w:val="28"/>
          <w:lang w:val="uk-UA"/>
        </w:rPr>
        <w:t>ці способів виробництва виробів</w:t>
      </w:r>
      <w:r w:rsidRPr="00F569C3">
        <w:rPr>
          <w:sz w:val="28"/>
          <w:szCs w:val="28"/>
          <w:lang w:val="uk-UA"/>
        </w:rPr>
        <w:t>, які виготовляються будіндустрією</w:t>
      </w:r>
      <w:r w:rsidR="004229F7">
        <w:rPr>
          <w:sz w:val="28"/>
          <w:szCs w:val="28"/>
          <w:lang w:val="uk-UA"/>
        </w:rPr>
        <w:t>,</w:t>
      </w:r>
      <w:r w:rsidRPr="00F569C3">
        <w:rPr>
          <w:sz w:val="28"/>
          <w:szCs w:val="28"/>
          <w:lang w:val="uk-UA"/>
        </w:rPr>
        <w:t xml:space="preserve"> перевага надається найбільш економічному способі формування , який знайшов ши</w:t>
      </w:r>
      <w:r w:rsidR="004229F7">
        <w:rPr>
          <w:sz w:val="28"/>
          <w:szCs w:val="28"/>
          <w:lang w:val="uk-UA"/>
        </w:rPr>
        <w:t>роке впровадження у виробництві</w:t>
      </w:r>
      <w:r w:rsidRPr="00F569C3">
        <w:rPr>
          <w:sz w:val="28"/>
          <w:szCs w:val="28"/>
          <w:lang w:val="uk-UA"/>
        </w:rPr>
        <w:t>. При цьому за еталон рек</w:t>
      </w:r>
      <w:r w:rsidR="004229F7">
        <w:rPr>
          <w:sz w:val="28"/>
          <w:szCs w:val="28"/>
          <w:lang w:val="uk-UA"/>
        </w:rPr>
        <w:t>омендується прийняти технологію, яка добре відпрацьована</w:t>
      </w:r>
      <w:r w:rsidRPr="00F569C3">
        <w:rPr>
          <w:sz w:val="28"/>
          <w:szCs w:val="28"/>
          <w:lang w:val="uk-UA"/>
        </w:rPr>
        <w:t>, укомплектована всім необхідним обладнанням .</w:t>
      </w:r>
    </w:p>
    <w:p w:rsidR="00943DCA" w:rsidRPr="00F569C3" w:rsidRDefault="00943DCA" w:rsidP="00F569C3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D47931" w:rsidRDefault="00D47931">
      <w:pPr>
        <w:widowControl/>
        <w:autoSpaceDE/>
        <w:autoSpaceDN/>
        <w:adjustRightInd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br w:type="page"/>
      </w:r>
    </w:p>
    <w:p w:rsidR="00943DCA" w:rsidRDefault="00D47931" w:rsidP="00F569C3">
      <w:pPr>
        <w:spacing w:line="360" w:lineRule="auto"/>
        <w:ind w:firstLine="709"/>
        <w:jc w:val="both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>Література</w:t>
      </w:r>
    </w:p>
    <w:p w:rsidR="00D47931" w:rsidRPr="00F569C3" w:rsidRDefault="00D47931" w:rsidP="00F569C3">
      <w:pPr>
        <w:spacing w:line="360" w:lineRule="auto"/>
        <w:ind w:firstLine="709"/>
        <w:jc w:val="both"/>
        <w:rPr>
          <w:bCs/>
          <w:sz w:val="28"/>
          <w:szCs w:val="36"/>
          <w:lang w:val="uk-UA"/>
        </w:rPr>
      </w:pPr>
    </w:p>
    <w:p w:rsidR="00943DCA" w:rsidRPr="00F569C3" w:rsidRDefault="00943DCA" w:rsidP="00D47931">
      <w:pPr>
        <w:numPr>
          <w:ilvl w:val="0"/>
          <w:numId w:val="33"/>
        </w:numPr>
        <w:tabs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Дубровин Е.Н., Колкер И.Я., Старостин Ю.В. и др. Проектирование производственных предприятий дорожного строительства. –М.: «Высшая школа». 1975.</w:t>
      </w:r>
    </w:p>
    <w:p w:rsidR="00943DCA" w:rsidRPr="00F569C3" w:rsidRDefault="00943DCA" w:rsidP="00D47931">
      <w:pPr>
        <w:numPr>
          <w:ilvl w:val="0"/>
          <w:numId w:val="33"/>
        </w:numPr>
        <w:tabs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Сизов В.Н., Киров С.А., Попов Л.Н. и др. Технология бетонных и железобетонных изделий. –М.: «Высшая школа», 1972.</w:t>
      </w:r>
    </w:p>
    <w:p w:rsidR="00943DCA" w:rsidRPr="00F569C3" w:rsidRDefault="00943DCA" w:rsidP="00D47931">
      <w:pPr>
        <w:numPr>
          <w:ilvl w:val="0"/>
          <w:numId w:val="33"/>
        </w:numPr>
        <w:tabs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Призводство сборних железобетонных изделий. Справочник. Под редакцией Михайлова К.В., Королева К.М. – М.: «Стройиздат», 1989.</w:t>
      </w:r>
    </w:p>
    <w:p w:rsidR="00943DCA" w:rsidRPr="00F569C3" w:rsidRDefault="00943DCA" w:rsidP="00D47931">
      <w:pPr>
        <w:numPr>
          <w:ilvl w:val="0"/>
          <w:numId w:val="33"/>
        </w:numPr>
        <w:tabs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Стефанов Б.В. Технология бетонных и железобетонных изделий –К.: «Вища школа» 1972.</w:t>
      </w:r>
    </w:p>
    <w:p w:rsidR="00943DCA" w:rsidRPr="00F569C3" w:rsidRDefault="00943DCA" w:rsidP="00D47931">
      <w:pPr>
        <w:numPr>
          <w:ilvl w:val="0"/>
          <w:numId w:val="33"/>
        </w:numPr>
        <w:tabs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Оборудование для производства арматурных робот на предприятиях стойиндустрии, Справочник. Г.Н. Собко, В.Л. Сафаров, И.С. Котовський и др., - К.: «Будівельник»., 1984</w:t>
      </w:r>
    </w:p>
    <w:p w:rsidR="00943DCA" w:rsidRPr="00F569C3" w:rsidRDefault="00943DCA" w:rsidP="00D47931">
      <w:pPr>
        <w:numPr>
          <w:ilvl w:val="0"/>
          <w:numId w:val="33"/>
        </w:numPr>
        <w:tabs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Прикин Б.В., Бойко В.Е., Дробот В.В. Технологическое проектирование арматурного производства. –К: «Будівельник», 1977.</w:t>
      </w:r>
    </w:p>
    <w:p w:rsidR="00943DCA" w:rsidRPr="00F569C3" w:rsidRDefault="00943DCA" w:rsidP="00D47931">
      <w:pPr>
        <w:numPr>
          <w:ilvl w:val="0"/>
          <w:numId w:val="33"/>
        </w:numPr>
        <w:tabs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ДБН А. 3.1-7-96. Виробництво бетонних та залізобетонних виробів.</w:t>
      </w:r>
    </w:p>
    <w:p w:rsidR="00943DCA" w:rsidRPr="00F569C3" w:rsidRDefault="00943DCA" w:rsidP="00D47931">
      <w:pPr>
        <w:numPr>
          <w:ilvl w:val="0"/>
          <w:numId w:val="33"/>
        </w:numPr>
        <w:tabs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Посібник до ДБН А.3-1-7-96. Виробництво бетонних залізобетонних виробів.</w:t>
      </w:r>
    </w:p>
    <w:p w:rsidR="00943DCA" w:rsidRPr="00F569C3" w:rsidRDefault="00943DCA" w:rsidP="00D47931">
      <w:pPr>
        <w:numPr>
          <w:ilvl w:val="0"/>
          <w:numId w:val="33"/>
        </w:numPr>
        <w:tabs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ДБН А.3.1-8-96. Управління, організація, Технологія проектування підприємства з виробництва залізобетонних виробів.</w:t>
      </w:r>
    </w:p>
    <w:p w:rsidR="00943DCA" w:rsidRPr="00F569C3" w:rsidRDefault="00943DCA" w:rsidP="00D47931">
      <w:pPr>
        <w:numPr>
          <w:ilvl w:val="0"/>
          <w:numId w:val="33"/>
        </w:numPr>
        <w:tabs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Горяйнов К.Є., Сорокер В.И., Коняев Б.В. Проектирование заводов железобетонных изделий.-М: «Высшая школа»,1970.</w:t>
      </w:r>
    </w:p>
    <w:p w:rsidR="00943DCA" w:rsidRPr="00F569C3" w:rsidRDefault="00943DCA" w:rsidP="00D47931">
      <w:pPr>
        <w:numPr>
          <w:ilvl w:val="0"/>
          <w:numId w:val="33"/>
        </w:numPr>
        <w:tabs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Домбровский В.Д. Коригольд Є.А. Проектированные предприятий сборного железобетона.-К.: «Будівельник»,1982.</w:t>
      </w:r>
    </w:p>
    <w:p w:rsidR="00943DCA" w:rsidRPr="00F569C3" w:rsidRDefault="00943DCA" w:rsidP="00D47931">
      <w:pPr>
        <w:numPr>
          <w:ilvl w:val="0"/>
          <w:numId w:val="33"/>
        </w:numPr>
        <w:tabs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ГОСТ 10922-90. Арматурные изделия и закладные детали для железобетонных конструкций. Технические требования и методы испытаний.</w:t>
      </w:r>
    </w:p>
    <w:p w:rsidR="00943DCA" w:rsidRPr="00F569C3" w:rsidRDefault="00943DCA" w:rsidP="00D47931">
      <w:pPr>
        <w:numPr>
          <w:ilvl w:val="0"/>
          <w:numId w:val="33"/>
        </w:numPr>
        <w:tabs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 xml:space="preserve"> Шихненко И.В. Краткий справочник инженера – технолога по производству железобетона. «Будівельник», 1974.</w:t>
      </w:r>
    </w:p>
    <w:p w:rsidR="00943DCA" w:rsidRPr="00F569C3" w:rsidRDefault="00943DCA" w:rsidP="00D47931">
      <w:pPr>
        <w:numPr>
          <w:ilvl w:val="0"/>
          <w:numId w:val="33"/>
        </w:numPr>
        <w:tabs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Собко Г.Н. Сафаров В.А. Котовський И.С. и др., Оборудование для производства арматурных робот на предприятиях индустрии. Справочник.-К: «Будівельник» 1984.</w:t>
      </w:r>
    </w:p>
    <w:p w:rsidR="00943DCA" w:rsidRPr="00F569C3" w:rsidRDefault="00943DCA" w:rsidP="00D47931">
      <w:pPr>
        <w:numPr>
          <w:ilvl w:val="0"/>
          <w:numId w:val="33"/>
        </w:numPr>
        <w:tabs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 xml:space="preserve"> Стефонов Б.В. Русанова Н.Г. Волянський А.А. Технология бетонных и железобетонных изделий.-К.: «Высшая школа».1982.</w:t>
      </w:r>
    </w:p>
    <w:p w:rsidR="00943DCA" w:rsidRPr="00F569C3" w:rsidRDefault="00943DCA" w:rsidP="00D47931">
      <w:pPr>
        <w:numPr>
          <w:ilvl w:val="0"/>
          <w:numId w:val="33"/>
        </w:numPr>
        <w:tabs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Карась Я.Ю. Монфред Ю.Б. Прыкин Б.В. Экономика промышленности строительных материалов и изделий. –М: Стройиздат, 1981.</w:t>
      </w:r>
    </w:p>
    <w:p w:rsidR="00943DCA" w:rsidRPr="00F569C3" w:rsidRDefault="00943DCA" w:rsidP="00D47931">
      <w:pPr>
        <w:numPr>
          <w:ilvl w:val="0"/>
          <w:numId w:val="33"/>
        </w:numPr>
        <w:tabs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Шилов Е.Й. Гойко А.Ф. Ізмайлов К.В. Складання кошторисної документації за допомогою укрупнених показників. Навчальний посібник. –К.: КНУБА, 2001.</w:t>
      </w:r>
    </w:p>
    <w:p w:rsidR="00943DCA" w:rsidRPr="00F569C3" w:rsidRDefault="00943DCA" w:rsidP="00D47931">
      <w:pPr>
        <w:numPr>
          <w:ilvl w:val="0"/>
          <w:numId w:val="33"/>
        </w:numPr>
        <w:tabs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Крикун К.В. Ринкова економіка підприємців будіндустрії. Навчальний посібник.-К.: КНУБА, 2004.</w:t>
      </w:r>
    </w:p>
    <w:p w:rsidR="00943DCA" w:rsidRPr="00F569C3" w:rsidRDefault="00943DCA" w:rsidP="00D47931">
      <w:pPr>
        <w:numPr>
          <w:ilvl w:val="0"/>
          <w:numId w:val="33"/>
        </w:numPr>
        <w:tabs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Цителаури Г.И. Проектирование предприятий сборного железобетона-М.: «Высшая школа». 1986.</w:t>
      </w:r>
    </w:p>
    <w:p w:rsidR="00943DCA" w:rsidRPr="00F569C3" w:rsidRDefault="00943DCA" w:rsidP="00D47931">
      <w:pPr>
        <w:numPr>
          <w:ilvl w:val="0"/>
          <w:numId w:val="33"/>
        </w:numPr>
        <w:tabs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Борщ И.М. и др. Проектирование заводов сборного железобетона. Технология и процессы. - К.: «Будівельник»,1982.</w:t>
      </w:r>
    </w:p>
    <w:p w:rsidR="00943DCA" w:rsidRPr="00F569C3" w:rsidRDefault="00943DCA" w:rsidP="00D47931">
      <w:pPr>
        <w:numPr>
          <w:ilvl w:val="0"/>
          <w:numId w:val="33"/>
        </w:numPr>
        <w:tabs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ДБН В. 2.7-67-97 Правила застосування хімічних добавок у бетонних і будівельних розчинах.</w:t>
      </w:r>
    </w:p>
    <w:p w:rsidR="00943DCA" w:rsidRPr="00F569C3" w:rsidRDefault="00943DCA" w:rsidP="00D47931">
      <w:pPr>
        <w:numPr>
          <w:ilvl w:val="0"/>
          <w:numId w:val="33"/>
        </w:numPr>
        <w:tabs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ДБН В. 2.7-65-97 Класифікація добавок.</w:t>
      </w:r>
    </w:p>
    <w:p w:rsidR="00943DCA" w:rsidRPr="00F569C3" w:rsidRDefault="00943DCA" w:rsidP="00D47931">
      <w:pPr>
        <w:numPr>
          <w:ilvl w:val="0"/>
          <w:numId w:val="33"/>
        </w:numPr>
        <w:tabs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Нормативы времени на производство железобетонных изделий и конструкций на заводах сборного железобетона. – М.: «Стройиздат», 1974.</w:t>
      </w:r>
    </w:p>
    <w:p w:rsidR="00943DCA" w:rsidRPr="00F569C3" w:rsidRDefault="00943DCA" w:rsidP="00D47931">
      <w:pPr>
        <w:numPr>
          <w:ilvl w:val="0"/>
          <w:numId w:val="33"/>
        </w:numPr>
        <w:tabs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СНиП 11-89-80. Генеральне планы промышленных предприятий. Госстрой СССР. – М.: «Стройиздат», 1981.</w:t>
      </w:r>
    </w:p>
    <w:p w:rsidR="00943DCA" w:rsidRPr="00F569C3" w:rsidRDefault="00943DCA" w:rsidP="00D47931">
      <w:pPr>
        <w:numPr>
          <w:ilvl w:val="0"/>
          <w:numId w:val="33"/>
        </w:numPr>
        <w:tabs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ДСТУ БА</w:t>
      </w:r>
      <w:r w:rsidR="00F569C3" w:rsidRPr="00F569C3">
        <w:rPr>
          <w:sz w:val="28"/>
          <w:szCs w:val="28"/>
          <w:lang w:val="uk-UA"/>
        </w:rPr>
        <w:t xml:space="preserve"> </w:t>
      </w:r>
      <w:r w:rsidRPr="00F569C3">
        <w:rPr>
          <w:sz w:val="28"/>
          <w:szCs w:val="28"/>
          <w:lang w:val="uk-UA"/>
        </w:rPr>
        <w:t>2.4-2-95. СПДБ (ГОСТ 21.204-93). Умовні графічні позначення і зображення елементів генпланів та споруд транспорту.</w:t>
      </w:r>
    </w:p>
    <w:p w:rsidR="00943DCA" w:rsidRPr="00F569C3" w:rsidRDefault="00943DCA" w:rsidP="00D47931">
      <w:pPr>
        <w:numPr>
          <w:ilvl w:val="0"/>
          <w:numId w:val="33"/>
        </w:numPr>
        <w:tabs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ДБТУ БА 2.4-7-95. Правила виконання архітектурно – будівельник робочих креслень.</w:t>
      </w:r>
    </w:p>
    <w:p w:rsidR="00943DCA" w:rsidRPr="00F569C3" w:rsidRDefault="00943DCA" w:rsidP="00D47931">
      <w:pPr>
        <w:numPr>
          <w:ilvl w:val="0"/>
          <w:numId w:val="33"/>
        </w:numPr>
        <w:tabs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ДБН Г. 1-6-96. Тимчасові норми розрахунку витрат теплової енергії при обробці бетонних та залізобетонних виробів.</w:t>
      </w:r>
    </w:p>
    <w:p w:rsidR="00943DCA" w:rsidRPr="00F569C3" w:rsidRDefault="00943DCA" w:rsidP="00D47931">
      <w:pPr>
        <w:numPr>
          <w:ilvl w:val="0"/>
          <w:numId w:val="33"/>
        </w:numPr>
        <w:tabs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Инженерные решение по охране труда в строительстве // Справочник, Орлов Г.Г., Булыгин В.И., Виноградов Д.В. и др. – М.: «Стройиздат», 1985.</w:t>
      </w:r>
    </w:p>
    <w:p w:rsidR="00943DCA" w:rsidRPr="00F569C3" w:rsidRDefault="00943DCA" w:rsidP="00D47931">
      <w:pPr>
        <w:numPr>
          <w:ilvl w:val="0"/>
          <w:numId w:val="33"/>
        </w:numPr>
        <w:tabs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Інженерні рішення з охорони праці при розробці дипломних проектів інженерно – будівельних спеціальностей // Навчальний посібник. – К.: Основа, 2000.</w:t>
      </w:r>
    </w:p>
    <w:p w:rsidR="00943DCA" w:rsidRPr="00F569C3" w:rsidRDefault="00943DCA" w:rsidP="00D47931">
      <w:pPr>
        <w:numPr>
          <w:ilvl w:val="0"/>
          <w:numId w:val="33"/>
        </w:numPr>
        <w:tabs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– М.: Высшая школа, 1897. Маклакова Т.Г. Архитектура гражданских и промышленных зданий // Учебник для студентов вузов, обучающихся по специальности «Производство строительных изделий и конструкций». – М.: «Стройиздат», 1981.</w:t>
      </w:r>
    </w:p>
    <w:p w:rsidR="00943DCA" w:rsidRPr="00F569C3" w:rsidRDefault="00943DCA" w:rsidP="00D47931">
      <w:pPr>
        <w:numPr>
          <w:ilvl w:val="0"/>
          <w:numId w:val="33"/>
        </w:numPr>
        <w:tabs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Русанова Н.Г., Пальчик П.П., Рижанкова Л.Н. Технологія бетонних і залізобетонних конструкцій. – К.: Вища школа, 1994.</w:t>
      </w:r>
    </w:p>
    <w:p w:rsidR="00943DCA" w:rsidRPr="00F569C3" w:rsidRDefault="00943DCA" w:rsidP="00D47931">
      <w:pPr>
        <w:numPr>
          <w:ilvl w:val="0"/>
          <w:numId w:val="33"/>
        </w:numPr>
        <w:tabs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Родионов А.И., Крушин В.А., Торочешников Н.С. Техника защиты окружающей среды // Учебник для вузов. 2 – е изд. дополн. и пере раб. – М.: Химии, 1989.</w:t>
      </w:r>
    </w:p>
    <w:p w:rsidR="00943DCA" w:rsidRPr="00F569C3" w:rsidRDefault="00943DCA" w:rsidP="00D47931">
      <w:pPr>
        <w:numPr>
          <w:ilvl w:val="0"/>
          <w:numId w:val="33"/>
        </w:numPr>
        <w:tabs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Прыкин Б.В., Борщ И.И., Коробкина Е.М. Технологическое проектирование арматурного производства. – К.: «Будівельник», 1977.</w:t>
      </w:r>
    </w:p>
    <w:p w:rsidR="00943DCA" w:rsidRPr="00F569C3" w:rsidRDefault="00943DCA" w:rsidP="00D47931">
      <w:pPr>
        <w:numPr>
          <w:ilvl w:val="0"/>
          <w:numId w:val="33"/>
        </w:numPr>
        <w:tabs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F569C3">
        <w:rPr>
          <w:sz w:val="28"/>
          <w:szCs w:val="28"/>
          <w:lang w:val="uk-UA"/>
        </w:rPr>
        <w:t>Пчелинцев В.А., Виноградов Д.В., Коптева Д.В. Охрана труда в производстве строительных изделий и конструкций. – М.: «Высшая школа», 1986.</w:t>
      </w:r>
      <w:bookmarkStart w:id="0" w:name="_GoBack"/>
      <w:bookmarkEnd w:id="0"/>
    </w:p>
    <w:sectPr w:rsidR="00943DCA" w:rsidRPr="00F569C3" w:rsidSect="00F569C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4D4" w:rsidRDefault="005444D4" w:rsidP="006B052F">
      <w:r>
        <w:separator/>
      </w:r>
    </w:p>
  </w:endnote>
  <w:endnote w:type="continuationSeparator" w:id="0">
    <w:p w:rsidR="005444D4" w:rsidRDefault="005444D4" w:rsidP="006B0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4D4" w:rsidRDefault="005444D4" w:rsidP="006B052F">
      <w:r>
        <w:separator/>
      </w:r>
    </w:p>
  </w:footnote>
  <w:footnote w:type="continuationSeparator" w:id="0">
    <w:p w:rsidR="005444D4" w:rsidRDefault="005444D4" w:rsidP="006B05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07EA4"/>
    <w:multiLevelType w:val="hybridMultilevel"/>
    <w:tmpl w:val="397218C0"/>
    <w:lvl w:ilvl="0" w:tplc="0A78EFA8">
      <w:numFmt w:val="bullet"/>
      <w:lvlText w:val="-"/>
      <w:lvlJc w:val="left"/>
      <w:pPr>
        <w:ind w:left="2085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80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96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2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1">
    <w:nsid w:val="07532303"/>
    <w:multiLevelType w:val="hybridMultilevel"/>
    <w:tmpl w:val="ABB02DB0"/>
    <w:lvl w:ilvl="0" w:tplc="0A78EFA8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F0F1A"/>
    <w:multiLevelType w:val="hybridMultilevel"/>
    <w:tmpl w:val="E73EF06C"/>
    <w:lvl w:ilvl="0" w:tplc="0A78EFA8"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DCB6051"/>
    <w:multiLevelType w:val="multilevel"/>
    <w:tmpl w:val="7E1A32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04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cs="Times New Roman" w:hint="default"/>
      </w:rPr>
    </w:lvl>
  </w:abstractNum>
  <w:abstractNum w:abstractNumId="4">
    <w:nsid w:val="1116261E"/>
    <w:multiLevelType w:val="hybridMultilevel"/>
    <w:tmpl w:val="0C0EC470"/>
    <w:lvl w:ilvl="0" w:tplc="AF7E07BA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8C14EFC"/>
    <w:multiLevelType w:val="hybridMultilevel"/>
    <w:tmpl w:val="B56EEF18"/>
    <w:lvl w:ilvl="0" w:tplc="0A78EFA8"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1600613"/>
    <w:multiLevelType w:val="hybridMultilevel"/>
    <w:tmpl w:val="8732E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2CC13B9"/>
    <w:multiLevelType w:val="hybridMultilevel"/>
    <w:tmpl w:val="C5F0035A"/>
    <w:lvl w:ilvl="0" w:tplc="0A78EFA8">
      <w:numFmt w:val="bullet"/>
      <w:lvlText w:val="-"/>
      <w:lvlJc w:val="left"/>
      <w:pPr>
        <w:ind w:left="1364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">
    <w:nsid w:val="23245F46"/>
    <w:multiLevelType w:val="hybridMultilevel"/>
    <w:tmpl w:val="522859D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3856F94"/>
    <w:multiLevelType w:val="hybridMultilevel"/>
    <w:tmpl w:val="A844C13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">
    <w:nsid w:val="2652558D"/>
    <w:multiLevelType w:val="hybridMultilevel"/>
    <w:tmpl w:val="9424B7A0"/>
    <w:lvl w:ilvl="0" w:tplc="0A78EFA8">
      <w:numFmt w:val="bullet"/>
      <w:lvlText w:val="-"/>
      <w:lvlJc w:val="left"/>
      <w:pPr>
        <w:ind w:left="141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9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5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1">
    <w:nsid w:val="28AD2944"/>
    <w:multiLevelType w:val="hybridMultilevel"/>
    <w:tmpl w:val="9F088190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>
    <w:nsid w:val="34CE7FBE"/>
    <w:multiLevelType w:val="hybridMultilevel"/>
    <w:tmpl w:val="FCC6CA5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3C182056"/>
    <w:multiLevelType w:val="multilevel"/>
    <w:tmpl w:val="9C588220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</w:rPr>
    </w:lvl>
  </w:abstractNum>
  <w:abstractNum w:abstractNumId="14">
    <w:nsid w:val="3DA22D17"/>
    <w:multiLevelType w:val="hybridMultilevel"/>
    <w:tmpl w:val="01DE1AD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3E370A25"/>
    <w:multiLevelType w:val="hybridMultilevel"/>
    <w:tmpl w:val="A0E4C966"/>
    <w:lvl w:ilvl="0" w:tplc="0A78EFA8">
      <w:numFmt w:val="bullet"/>
      <w:lvlText w:val="-"/>
      <w:lvlJc w:val="left"/>
      <w:pPr>
        <w:ind w:left="1364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6">
    <w:nsid w:val="42B01550"/>
    <w:multiLevelType w:val="multilevel"/>
    <w:tmpl w:val="927C23D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</w:rPr>
    </w:lvl>
  </w:abstractNum>
  <w:abstractNum w:abstractNumId="17">
    <w:nsid w:val="43677A00"/>
    <w:multiLevelType w:val="hybridMultilevel"/>
    <w:tmpl w:val="420AD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9F06FC"/>
    <w:multiLevelType w:val="hybridMultilevel"/>
    <w:tmpl w:val="29D4373C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9">
    <w:nsid w:val="4EEF6685"/>
    <w:multiLevelType w:val="hybridMultilevel"/>
    <w:tmpl w:val="B538DD92"/>
    <w:lvl w:ilvl="0" w:tplc="AF7E07BA">
      <w:start w:val="9"/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0">
    <w:nsid w:val="51527564"/>
    <w:multiLevelType w:val="multilevel"/>
    <w:tmpl w:val="D3B8F8E4"/>
    <w:lvl w:ilvl="0">
      <w:start w:val="1"/>
      <w:numFmt w:val="decimal"/>
      <w:lvlText w:val="%1."/>
      <w:lvlJc w:val="left"/>
      <w:pPr>
        <w:ind w:left="71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217" w:hanging="720"/>
      </w:pPr>
      <w:rPr>
        <w:rFonts w:cs="Times New Roman" w:hint="default"/>
      </w:rPr>
    </w:lvl>
    <w:lvl w:ilvl="2">
      <w:start w:val="2"/>
      <w:numFmt w:val="decimal"/>
      <w:isLgl/>
      <w:lvlText w:val="%1.%2.%3"/>
      <w:lvlJc w:val="left"/>
      <w:pPr>
        <w:ind w:left="136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7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1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5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67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17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686" w:hanging="2160"/>
      </w:pPr>
      <w:rPr>
        <w:rFonts w:cs="Times New Roman" w:hint="default"/>
      </w:rPr>
    </w:lvl>
  </w:abstractNum>
  <w:abstractNum w:abstractNumId="21">
    <w:nsid w:val="51CD70BF"/>
    <w:multiLevelType w:val="hybridMultilevel"/>
    <w:tmpl w:val="6308902A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2">
    <w:nsid w:val="52915125"/>
    <w:multiLevelType w:val="hybridMultilevel"/>
    <w:tmpl w:val="FC3C1A62"/>
    <w:lvl w:ilvl="0" w:tplc="B322D3B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545E6C94"/>
    <w:multiLevelType w:val="hybridMultilevel"/>
    <w:tmpl w:val="597420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4D65227"/>
    <w:multiLevelType w:val="multilevel"/>
    <w:tmpl w:val="8B5A7476"/>
    <w:lvl w:ilvl="0">
      <w:start w:val="6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922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1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04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36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0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37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05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736" w:hanging="2160"/>
      </w:pPr>
      <w:rPr>
        <w:rFonts w:cs="Times New Roman" w:hint="default"/>
      </w:rPr>
    </w:lvl>
  </w:abstractNum>
  <w:abstractNum w:abstractNumId="25">
    <w:nsid w:val="57FD4FB8"/>
    <w:multiLevelType w:val="hybridMultilevel"/>
    <w:tmpl w:val="FD7ACC38"/>
    <w:lvl w:ilvl="0" w:tplc="0A78EFA8">
      <w:numFmt w:val="bullet"/>
      <w:lvlText w:val="-"/>
      <w:lvlJc w:val="left"/>
      <w:pPr>
        <w:ind w:left="129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26">
    <w:nsid w:val="590E4609"/>
    <w:multiLevelType w:val="hybridMultilevel"/>
    <w:tmpl w:val="01E2951E"/>
    <w:lvl w:ilvl="0" w:tplc="0A78EFA8">
      <w:numFmt w:val="bullet"/>
      <w:lvlText w:val="-"/>
      <w:lvlJc w:val="left"/>
      <w:pPr>
        <w:ind w:left="1245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7">
    <w:nsid w:val="5EDA08D8"/>
    <w:multiLevelType w:val="hybridMultilevel"/>
    <w:tmpl w:val="C8A282F2"/>
    <w:lvl w:ilvl="0" w:tplc="0A78EFA8"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5FDB29AC"/>
    <w:multiLevelType w:val="hybridMultilevel"/>
    <w:tmpl w:val="D06AEDEA"/>
    <w:lvl w:ilvl="0" w:tplc="0A78EFA8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FC43FC"/>
    <w:multiLevelType w:val="hybridMultilevel"/>
    <w:tmpl w:val="AEC09D72"/>
    <w:lvl w:ilvl="0" w:tplc="0A78EFA8">
      <w:numFmt w:val="bullet"/>
      <w:lvlText w:val="-"/>
      <w:lvlJc w:val="left"/>
      <w:pPr>
        <w:ind w:left="1275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0">
    <w:nsid w:val="65066664"/>
    <w:multiLevelType w:val="hybridMultilevel"/>
    <w:tmpl w:val="895290D6"/>
    <w:lvl w:ilvl="0" w:tplc="0A78EFA8">
      <w:numFmt w:val="bullet"/>
      <w:lvlText w:val="-"/>
      <w:lvlJc w:val="left"/>
      <w:pPr>
        <w:ind w:left="153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1">
    <w:nsid w:val="651E75C6"/>
    <w:multiLevelType w:val="hybridMultilevel"/>
    <w:tmpl w:val="0B1CAAD8"/>
    <w:lvl w:ilvl="0" w:tplc="0A78EFA8"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6EC25B0D"/>
    <w:multiLevelType w:val="hybridMultilevel"/>
    <w:tmpl w:val="33AA4D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3567DA9"/>
    <w:multiLevelType w:val="hybridMultilevel"/>
    <w:tmpl w:val="424478A4"/>
    <w:lvl w:ilvl="0" w:tplc="0A78EFA8"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7BE25231"/>
    <w:multiLevelType w:val="hybridMultilevel"/>
    <w:tmpl w:val="F1784582"/>
    <w:lvl w:ilvl="0" w:tplc="0A78EFA8">
      <w:numFmt w:val="bullet"/>
      <w:lvlText w:val="-"/>
      <w:lvlJc w:val="left"/>
      <w:pPr>
        <w:ind w:left="1395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1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1"/>
  </w:num>
  <w:num w:numId="3">
    <w:abstractNumId w:val="2"/>
  </w:num>
  <w:num w:numId="4">
    <w:abstractNumId w:val="5"/>
  </w:num>
  <w:num w:numId="5">
    <w:abstractNumId w:val="22"/>
  </w:num>
  <w:num w:numId="6">
    <w:abstractNumId w:val="16"/>
  </w:num>
  <w:num w:numId="7">
    <w:abstractNumId w:val="13"/>
  </w:num>
  <w:num w:numId="8">
    <w:abstractNumId w:val="20"/>
  </w:num>
  <w:num w:numId="9">
    <w:abstractNumId w:val="27"/>
  </w:num>
  <w:num w:numId="10">
    <w:abstractNumId w:val="8"/>
  </w:num>
  <w:num w:numId="11">
    <w:abstractNumId w:val="21"/>
  </w:num>
  <w:num w:numId="12">
    <w:abstractNumId w:val="18"/>
  </w:num>
  <w:num w:numId="13">
    <w:abstractNumId w:val="17"/>
  </w:num>
  <w:num w:numId="14">
    <w:abstractNumId w:val="11"/>
  </w:num>
  <w:num w:numId="15">
    <w:abstractNumId w:val="15"/>
  </w:num>
  <w:num w:numId="16">
    <w:abstractNumId w:val="23"/>
  </w:num>
  <w:num w:numId="17">
    <w:abstractNumId w:val="33"/>
  </w:num>
  <w:num w:numId="18">
    <w:abstractNumId w:val="32"/>
  </w:num>
  <w:num w:numId="19">
    <w:abstractNumId w:val="12"/>
  </w:num>
  <w:num w:numId="20">
    <w:abstractNumId w:val="14"/>
  </w:num>
  <w:num w:numId="21">
    <w:abstractNumId w:val="7"/>
  </w:num>
  <w:num w:numId="22">
    <w:abstractNumId w:val="25"/>
  </w:num>
  <w:num w:numId="23">
    <w:abstractNumId w:val="0"/>
  </w:num>
  <w:num w:numId="24">
    <w:abstractNumId w:val="28"/>
  </w:num>
  <w:num w:numId="25">
    <w:abstractNumId w:val="30"/>
  </w:num>
  <w:num w:numId="26">
    <w:abstractNumId w:val="34"/>
  </w:num>
  <w:num w:numId="27">
    <w:abstractNumId w:val="26"/>
  </w:num>
  <w:num w:numId="28">
    <w:abstractNumId w:val="1"/>
  </w:num>
  <w:num w:numId="29">
    <w:abstractNumId w:val="29"/>
  </w:num>
  <w:num w:numId="30">
    <w:abstractNumId w:val="10"/>
  </w:num>
  <w:num w:numId="31">
    <w:abstractNumId w:val="19"/>
  </w:num>
  <w:num w:numId="32">
    <w:abstractNumId w:val="6"/>
  </w:num>
  <w:num w:numId="33">
    <w:abstractNumId w:val="9"/>
  </w:num>
  <w:num w:numId="34">
    <w:abstractNumId w:val="4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04CD"/>
    <w:rsid w:val="00014E37"/>
    <w:rsid w:val="00040218"/>
    <w:rsid w:val="000500B0"/>
    <w:rsid w:val="0009444B"/>
    <w:rsid w:val="00097291"/>
    <w:rsid w:val="000E0B20"/>
    <w:rsid w:val="000F04F0"/>
    <w:rsid w:val="000F4950"/>
    <w:rsid w:val="0010345A"/>
    <w:rsid w:val="00120B25"/>
    <w:rsid w:val="00164B07"/>
    <w:rsid w:val="0016731C"/>
    <w:rsid w:val="00167B78"/>
    <w:rsid w:val="00194C2A"/>
    <w:rsid w:val="001A05C5"/>
    <w:rsid w:val="001B45A1"/>
    <w:rsid w:val="002319BA"/>
    <w:rsid w:val="00287845"/>
    <w:rsid w:val="002A3A65"/>
    <w:rsid w:val="002C24B1"/>
    <w:rsid w:val="002D2EB3"/>
    <w:rsid w:val="002D3EBE"/>
    <w:rsid w:val="002D604B"/>
    <w:rsid w:val="00304B73"/>
    <w:rsid w:val="00305D6D"/>
    <w:rsid w:val="003170EE"/>
    <w:rsid w:val="00317550"/>
    <w:rsid w:val="0032323F"/>
    <w:rsid w:val="00326D98"/>
    <w:rsid w:val="00330F31"/>
    <w:rsid w:val="0034705A"/>
    <w:rsid w:val="00367E53"/>
    <w:rsid w:val="00372597"/>
    <w:rsid w:val="00376FBB"/>
    <w:rsid w:val="003A26EF"/>
    <w:rsid w:val="003C43E7"/>
    <w:rsid w:val="003C4B45"/>
    <w:rsid w:val="003C539A"/>
    <w:rsid w:val="003D4E09"/>
    <w:rsid w:val="003E6D4D"/>
    <w:rsid w:val="00405292"/>
    <w:rsid w:val="004229F7"/>
    <w:rsid w:val="0043133F"/>
    <w:rsid w:val="00432CF9"/>
    <w:rsid w:val="00452ED2"/>
    <w:rsid w:val="00455EA9"/>
    <w:rsid w:val="00462C15"/>
    <w:rsid w:val="00463BE8"/>
    <w:rsid w:val="004737CE"/>
    <w:rsid w:val="00481013"/>
    <w:rsid w:val="00481BA1"/>
    <w:rsid w:val="004D3997"/>
    <w:rsid w:val="00501219"/>
    <w:rsid w:val="00536C40"/>
    <w:rsid w:val="005444D4"/>
    <w:rsid w:val="00555765"/>
    <w:rsid w:val="0056776C"/>
    <w:rsid w:val="00577A75"/>
    <w:rsid w:val="00592F35"/>
    <w:rsid w:val="005F5A1E"/>
    <w:rsid w:val="00607002"/>
    <w:rsid w:val="00611C6E"/>
    <w:rsid w:val="00616BEA"/>
    <w:rsid w:val="00620675"/>
    <w:rsid w:val="006352F2"/>
    <w:rsid w:val="00646553"/>
    <w:rsid w:val="00654930"/>
    <w:rsid w:val="00665CB9"/>
    <w:rsid w:val="00667CD1"/>
    <w:rsid w:val="00675FC4"/>
    <w:rsid w:val="0068099C"/>
    <w:rsid w:val="00686D11"/>
    <w:rsid w:val="006870E1"/>
    <w:rsid w:val="00690BED"/>
    <w:rsid w:val="006B052F"/>
    <w:rsid w:val="006B516B"/>
    <w:rsid w:val="006C232E"/>
    <w:rsid w:val="006E7912"/>
    <w:rsid w:val="007251FC"/>
    <w:rsid w:val="00733D5A"/>
    <w:rsid w:val="00743EB3"/>
    <w:rsid w:val="007553C7"/>
    <w:rsid w:val="00776B39"/>
    <w:rsid w:val="007B6A04"/>
    <w:rsid w:val="00804201"/>
    <w:rsid w:val="00830F0F"/>
    <w:rsid w:val="00835BAD"/>
    <w:rsid w:val="00853D6F"/>
    <w:rsid w:val="00854459"/>
    <w:rsid w:val="00855DD9"/>
    <w:rsid w:val="00870DF5"/>
    <w:rsid w:val="008E742B"/>
    <w:rsid w:val="00900F18"/>
    <w:rsid w:val="0090226A"/>
    <w:rsid w:val="00902F05"/>
    <w:rsid w:val="00906429"/>
    <w:rsid w:val="00914BCE"/>
    <w:rsid w:val="009154EE"/>
    <w:rsid w:val="00927C9A"/>
    <w:rsid w:val="00932B5D"/>
    <w:rsid w:val="00943962"/>
    <w:rsid w:val="00943DCA"/>
    <w:rsid w:val="0096065F"/>
    <w:rsid w:val="00962B94"/>
    <w:rsid w:val="00975BB9"/>
    <w:rsid w:val="0099443F"/>
    <w:rsid w:val="009958F7"/>
    <w:rsid w:val="009A0A92"/>
    <w:rsid w:val="009A1E87"/>
    <w:rsid w:val="009C418A"/>
    <w:rsid w:val="009D0AF8"/>
    <w:rsid w:val="00A25490"/>
    <w:rsid w:val="00A3326D"/>
    <w:rsid w:val="00A37494"/>
    <w:rsid w:val="00A37A8E"/>
    <w:rsid w:val="00A42EBC"/>
    <w:rsid w:val="00A5429A"/>
    <w:rsid w:val="00A757F0"/>
    <w:rsid w:val="00A8203C"/>
    <w:rsid w:val="00A833E3"/>
    <w:rsid w:val="00A84179"/>
    <w:rsid w:val="00AB6DF7"/>
    <w:rsid w:val="00AC0C55"/>
    <w:rsid w:val="00AC5E2D"/>
    <w:rsid w:val="00AD6493"/>
    <w:rsid w:val="00AE0C66"/>
    <w:rsid w:val="00AE7C02"/>
    <w:rsid w:val="00B104CD"/>
    <w:rsid w:val="00B2718D"/>
    <w:rsid w:val="00B44D07"/>
    <w:rsid w:val="00B569AA"/>
    <w:rsid w:val="00B6425F"/>
    <w:rsid w:val="00B72939"/>
    <w:rsid w:val="00B81603"/>
    <w:rsid w:val="00B91C4F"/>
    <w:rsid w:val="00B94CC8"/>
    <w:rsid w:val="00BB6C3F"/>
    <w:rsid w:val="00BD0047"/>
    <w:rsid w:val="00BE64CE"/>
    <w:rsid w:val="00BF31A4"/>
    <w:rsid w:val="00BF52DC"/>
    <w:rsid w:val="00C5240D"/>
    <w:rsid w:val="00C7438C"/>
    <w:rsid w:val="00C760EA"/>
    <w:rsid w:val="00C76A74"/>
    <w:rsid w:val="00CA26BE"/>
    <w:rsid w:val="00CB2D45"/>
    <w:rsid w:val="00CB67CC"/>
    <w:rsid w:val="00CD5DA6"/>
    <w:rsid w:val="00CE138D"/>
    <w:rsid w:val="00CF5A4A"/>
    <w:rsid w:val="00D07D02"/>
    <w:rsid w:val="00D07D4D"/>
    <w:rsid w:val="00D14B80"/>
    <w:rsid w:val="00D24511"/>
    <w:rsid w:val="00D47931"/>
    <w:rsid w:val="00D95C8B"/>
    <w:rsid w:val="00DB6B82"/>
    <w:rsid w:val="00DB789B"/>
    <w:rsid w:val="00DD0410"/>
    <w:rsid w:val="00DF3DC3"/>
    <w:rsid w:val="00E030BB"/>
    <w:rsid w:val="00E313B1"/>
    <w:rsid w:val="00E31BA8"/>
    <w:rsid w:val="00E404ED"/>
    <w:rsid w:val="00E41D6F"/>
    <w:rsid w:val="00E42C95"/>
    <w:rsid w:val="00E811E6"/>
    <w:rsid w:val="00EA21C4"/>
    <w:rsid w:val="00EE03B8"/>
    <w:rsid w:val="00EE5CCB"/>
    <w:rsid w:val="00EF0E71"/>
    <w:rsid w:val="00F14545"/>
    <w:rsid w:val="00F15010"/>
    <w:rsid w:val="00F25543"/>
    <w:rsid w:val="00F36586"/>
    <w:rsid w:val="00F569C3"/>
    <w:rsid w:val="00F6022D"/>
    <w:rsid w:val="00F74800"/>
    <w:rsid w:val="00F90AFC"/>
    <w:rsid w:val="00FB4DDF"/>
    <w:rsid w:val="00FD759C"/>
    <w:rsid w:val="00FD7BF7"/>
    <w:rsid w:val="00FF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05"/>
    <o:shapelayout v:ext="edit">
      <o:idmap v:ext="edit" data="1"/>
    </o:shapelayout>
  </w:shapeDefaults>
  <w:decimalSymbol w:val=","/>
  <w:listSeparator w:val=";"/>
  <w14:defaultImageDpi w14:val="0"/>
  <w15:docId w15:val="{D4025D01-D854-4A00-8880-9920E8811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line number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4CD"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F52DC"/>
    <w:pPr>
      <w:ind w:left="720"/>
    </w:pPr>
  </w:style>
  <w:style w:type="paragraph" w:styleId="a4">
    <w:name w:val="Balloon Text"/>
    <w:basedOn w:val="a"/>
    <w:link w:val="a5"/>
    <w:uiPriority w:val="99"/>
    <w:semiHidden/>
    <w:rsid w:val="00DB6B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B6B82"/>
    <w:rPr>
      <w:rFonts w:ascii="Tahoma" w:hAnsi="Tahoma" w:cs="Tahoma"/>
      <w:sz w:val="16"/>
      <w:szCs w:val="16"/>
      <w:lang w:val="x-none" w:eastAsia="ru-RU"/>
    </w:rPr>
  </w:style>
  <w:style w:type="table" w:styleId="a6">
    <w:name w:val="Table Grid"/>
    <w:basedOn w:val="a1"/>
    <w:uiPriority w:val="99"/>
    <w:rsid w:val="00686D11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uiPriority w:val="99"/>
    <w:semiHidden/>
    <w:rsid w:val="000500B0"/>
    <w:rPr>
      <w:rFonts w:cs="Times New Roman"/>
      <w:color w:val="808080"/>
    </w:rPr>
  </w:style>
  <w:style w:type="character" w:styleId="a8">
    <w:name w:val="line number"/>
    <w:uiPriority w:val="99"/>
    <w:semiHidden/>
    <w:rsid w:val="006B052F"/>
    <w:rPr>
      <w:rFonts w:cs="Times New Roman"/>
    </w:rPr>
  </w:style>
  <w:style w:type="paragraph" w:styleId="a9">
    <w:name w:val="header"/>
    <w:basedOn w:val="a"/>
    <w:link w:val="aa"/>
    <w:uiPriority w:val="99"/>
    <w:semiHidden/>
    <w:rsid w:val="006B052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sid w:val="006B052F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rsid w:val="006B052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6B052F"/>
    <w:rPr>
      <w:rFonts w:ascii="Times New Roman" w:hAnsi="Times New Rom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39.wmf"/><Relationship Id="rId50" Type="http://schemas.openxmlformats.org/officeDocument/2006/relationships/oleObject" Target="embeddings/oleObject4.bin"/><Relationship Id="rId55" Type="http://schemas.openxmlformats.org/officeDocument/2006/relationships/image" Target="media/image45.png"/><Relationship Id="rId63" Type="http://schemas.openxmlformats.org/officeDocument/2006/relationships/image" Target="media/image53.png"/><Relationship Id="rId68" Type="http://schemas.openxmlformats.org/officeDocument/2006/relationships/image" Target="media/image58.png"/><Relationship Id="rId76" Type="http://schemas.openxmlformats.org/officeDocument/2006/relationships/image" Target="media/image66.png"/><Relationship Id="rId84" Type="http://schemas.openxmlformats.org/officeDocument/2006/relationships/image" Target="media/image74.png"/><Relationship Id="rId7" Type="http://schemas.openxmlformats.org/officeDocument/2006/relationships/image" Target="media/image1.png"/><Relationship Id="rId71" Type="http://schemas.openxmlformats.org/officeDocument/2006/relationships/image" Target="media/image6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8.wmf"/><Relationship Id="rId53" Type="http://schemas.openxmlformats.org/officeDocument/2006/relationships/image" Target="media/image43.png"/><Relationship Id="rId58" Type="http://schemas.openxmlformats.org/officeDocument/2006/relationships/image" Target="media/image48.png"/><Relationship Id="rId66" Type="http://schemas.openxmlformats.org/officeDocument/2006/relationships/image" Target="media/image56.png"/><Relationship Id="rId74" Type="http://schemas.openxmlformats.org/officeDocument/2006/relationships/image" Target="media/image64.png"/><Relationship Id="rId79" Type="http://schemas.openxmlformats.org/officeDocument/2006/relationships/image" Target="media/image69.png"/><Relationship Id="rId87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image" Target="media/image51.png"/><Relationship Id="rId82" Type="http://schemas.openxmlformats.org/officeDocument/2006/relationships/image" Target="media/image72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wmf"/><Relationship Id="rId48" Type="http://schemas.openxmlformats.org/officeDocument/2006/relationships/oleObject" Target="embeddings/oleObject3.bin"/><Relationship Id="rId56" Type="http://schemas.openxmlformats.org/officeDocument/2006/relationships/image" Target="media/image46.png"/><Relationship Id="rId64" Type="http://schemas.openxmlformats.org/officeDocument/2006/relationships/image" Target="media/image54.png"/><Relationship Id="rId69" Type="http://schemas.openxmlformats.org/officeDocument/2006/relationships/image" Target="media/image59.png"/><Relationship Id="rId77" Type="http://schemas.openxmlformats.org/officeDocument/2006/relationships/image" Target="media/image67.png"/><Relationship Id="rId8" Type="http://schemas.openxmlformats.org/officeDocument/2006/relationships/image" Target="media/image2.png"/><Relationship Id="rId51" Type="http://schemas.openxmlformats.org/officeDocument/2006/relationships/image" Target="media/image41.png"/><Relationship Id="rId72" Type="http://schemas.openxmlformats.org/officeDocument/2006/relationships/image" Target="media/image62.png"/><Relationship Id="rId80" Type="http://schemas.openxmlformats.org/officeDocument/2006/relationships/image" Target="media/image70.png"/><Relationship Id="rId85" Type="http://schemas.openxmlformats.org/officeDocument/2006/relationships/image" Target="media/image75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oleObject" Target="embeddings/oleObject2.bin"/><Relationship Id="rId59" Type="http://schemas.openxmlformats.org/officeDocument/2006/relationships/image" Target="media/image49.png"/><Relationship Id="rId67" Type="http://schemas.openxmlformats.org/officeDocument/2006/relationships/image" Target="media/image57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image" Target="media/image44.png"/><Relationship Id="rId62" Type="http://schemas.openxmlformats.org/officeDocument/2006/relationships/image" Target="media/image52.png"/><Relationship Id="rId70" Type="http://schemas.openxmlformats.org/officeDocument/2006/relationships/image" Target="media/image60.png"/><Relationship Id="rId75" Type="http://schemas.openxmlformats.org/officeDocument/2006/relationships/image" Target="media/image65.png"/><Relationship Id="rId83" Type="http://schemas.openxmlformats.org/officeDocument/2006/relationships/image" Target="media/image7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0.wmf"/><Relationship Id="rId57" Type="http://schemas.openxmlformats.org/officeDocument/2006/relationships/image" Target="media/image47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oleObject" Target="embeddings/oleObject1.bin"/><Relationship Id="rId52" Type="http://schemas.openxmlformats.org/officeDocument/2006/relationships/image" Target="media/image42.png"/><Relationship Id="rId60" Type="http://schemas.openxmlformats.org/officeDocument/2006/relationships/image" Target="media/image50.png"/><Relationship Id="rId65" Type="http://schemas.openxmlformats.org/officeDocument/2006/relationships/image" Target="media/image55.png"/><Relationship Id="rId73" Type="http://schemas.openxmlformats.org/officeDocument/2006/relationships/image" Target="media/image63.png"/><Relationship Id="rId78" Type="http://schemas.openxmlformats.org/officeDocument/2006/relationships/image" Target="media/image68.png"/><Relationship Id="rId81" Type="http://schemas.openxmlformats.org/officeDocument/2006/relationships/image" Target="media/image71.png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5495</Words>
  <Characters>31327</Characters>
  <Application>Microsoft Office Word</Application>
  <DocSecurity>0</DocSecurity>
  <Lines>261</Lines>
  <Paragraphs>73</Paragraphs>
  <ScaleCrop>false</ScaleCrop>
  <Company>Grizli777</Company>
  <LinksUpToDate>false</LinksUpToDate>
  <CharactersWithSpaces>36749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admin</cp:lastModifiedBy>
  <cp:revision>2</cp:revision>
  <dcterms:created xsi:type="dcterms:W3CDTF">2014-06-23T05:46:00Z</dcterms:created>
  <dcterms:modified xsi:type="dcterms:W3CDTF">2014-06-23T05:46:00Z</dcterms:modified>
</cp:coreProperties>
</file>