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32" w:rsidRDefault="00445C32" w:rsidP="00C23E04">
      <w:pPr>
        <w:pStyle w:val="a4"/>
        <w:spacing w:before="0" w:after="0"/>
        <w:ind w:right="566"/>
        <w:rPr>
          <w:rFonts w:ascii="Times New Roman" w:hAnsi="Times New Roman"/>
          <w:kern w:val="0"/>
          <w:sz w:val="28"/>
          <w:szCs w:val="28"/>
        </w:rPr>
      </w:pPr>
    </w:p>
    <w:p w:rsidR="005B0752" w:rsidRPr="00A1467D" w:rsidRDefault="005B0752" w:rsidP="00C23E04">
      <w:pPr>
        <w:pStyle w:val="a4"/>
        <w:spacing w:before="0" w:after="0"/>
        <w:ind w:right="566"/>
        <w:rPr>
          <w:rFonts w:ascii="Times New Roman" w:hAnsi="Times New Roman"/>
          <w:kern w:val="0"/>
          <w:sz w:val="28"/>
          <w:szCs w:val="28"/>
        </w:rPr>
      </w:pPr>
      <w:r w:rsidRPr="00A1467D">
        <w:rPr>
          <w:rFonts w:ascii="Times New Roman" w:hAnsi="Times New Roman"/>
          <w:kern w:val="0"/>
          <w:sz w:val="28"/>
          <w:szCs w:val="28"/>
        </w:rPr>
        <w:t>СОДЕРЖАНИЕ</w:t>
      </w:r>
    </w:p>
    <w:p w:rsidR="005B0752" w:rsidRPr="0077075B" w:rsidRDefault="00541F85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1.</w:t>
      </w:r>
      <w:r w:rsidR="00A1467D">
        <w:rPr>
          <w:rFonts w:ascii="Times New Roman" w:hAnsi="Times New Roman"/>
          <w:b w:val="0"/>
          <w:kern w:val="0"/>
          <w:sz w:val="28"/>
          <w:szCs w:val="28"/>
        </w:rPr>
        <w:t xml:space="preserve"> </w:t>
      </w:r>
      <w:r w:rsidR="0077075B">
        <w:rPr>
          <w:rFonts w:ascii="Times New Roman" w:hAnsi="Times New Roman"/>
          <w:b w:val="0"/>
          <w:kern w:val="0"/>
          <w:sz w:val="28"/>
          <w:szCs w:val="28"/>
        </w:rPr>
        <w:t>Исходные данные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2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Расчет тепловых потоков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3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Регулирование отпуска теплоты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4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Схема абонентского ввода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5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Выбор трассы тепловой сети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6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Гидравлический расчет трубопроводов тепловой сети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7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Пьезометрический график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8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Выбор насосов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9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Тепловой расчет трубопроводов тепловой сети</w:t>
      </w:r>
    </w:p>
    <w:p w:rsidR="00A1467D" w:rsidRDefault="00A1467D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10</w:t>
      </w:r>
      <w:r w:rsidR="00541F85">
        <w:rPr>
          <w:rFonts w:ascii="Times New Roman" w:hAnsi="Times New Roman"/>
          <w:b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kern w:val="0"/>
          <w:sz w:val="28"/>
          <w:szCs w:val="28"/>
        </w:rPr>
        <w:t xml:space="preserve"> Механический расчет трубопроводов тепловой сети</w:t>
      </w:r>
    </w:p>
    <w:p w:rsidR="009B0A4A" w:rsidRDefault="009B0A4A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Библиографический  список</w:t>
      </w:r>
    </w:p>
    <w:p w:rsidR="00A1467D" w:rsidRPr="008421C3" w:rsidRDefault="008421C3" w:rsidP="00A1467D">
      <w:pPr>
        <w:pStyle w:val="a4"/>
        <w:spacing w:before="0" w:after="0"/>
        <w:ind w:left="567" w:right="566"/>
        <w:jc w:val="left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kern w:val="0"/>
          <w:sz w:val="28"/>
          <w:szCs w:val="28"/>
        </w:rPr>
        <w:t>Приложение 1</w:t>
      </w:r>
    </w:p>
    <w:p w:rsidR="005B0752" w:rsidRPr="00A1467D" w:rsidRDefault="005B0752" w:rsidP="00C23E04">
      <w:pPr>
        <w:ind w:left="284" w:right="566"/>
        <w:jc w:val="both"/>
        <w:rPr>
          <w:sz w:val="28"/>
          <w:szCs w:val="28"/>
        </w:rPr>
      </w:pPr>
    </w:p>
    <w:p w:rsidR="005B0752" w:rsidRPr="00A1467D" w:rsidRDefault="005B0752" w:rsidP="00C23E04">
      <w:pPr>
        <w:ind w:left="284" w:right="566"/>
        <w:jc w:val="both"/>
        <w:rPr>
          <w:color w:val="000000"/>
          <w:sz w:val="28"/>
          <w:szCs w:val="28"/>
        </w:rPr>
      </w:pPr>
      <w:r w:rsidRPr="00A1467D">
        <w:rPr>
          <w:sz w:val="28"/>
          <w:szCs w:val="28"/>
        </w:rPr>
        <w:tab/>
        <w:t xml:space="preserve"> </w:t>
      </w: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5B0752" w:rsidRPr="00A1467D" w:rsidRDefault="005B0752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764D3" w:rsidRPr="00A1467D" w:rsidRDefault="00A764D3" w:rsidP="00C23E04">
      <w:pPr>
        <w:ind w:right="566"/>
        <w:rPr>
          <w:sz w:val="28"/>
          <w:szCs w:val="28"/>
        </w:rPr>
      </w:pPr>
    </w:p>
    <w:p w:rsidR="00A1467D" w:rsidRDefault="00A1467D" w:rsidP="00C23E04">
      <w:pPr>
        <w:pStyle w:val="20"/>
        <w:spacing w:line="240" w:lineRule="auto"/>
        <w:ind w:left="360" w:right="566"/>
        <w:jc w:val="center"/>
        <w:rPr>
          <w:sz w:val="28"/>
          <w:szCs w:val="28"/>
        </w:rPr>
      </w:pPr>
    </w:p>
    <w:p w:rsidR="005B0752" w:rsidRDefault="000228DF" w:rsidP="00541F85">
      <w:pPr>
        <w:pStyle w:val="20"/>
        <w:spacing w:line="240" w:lineRule="auto"/>
        <w:ind w:left="284" w:right="425" w:firstLine="567"/>
        <w:jc w:val="center"/>
        <w:rPr>
          <w:sz w:val="28"/>
          <w:szCs w:val="28"/>
        </w:rPr>
      </w:pPr>
      <w:r w:rsidRPr="008421C3">
        <w:rPr>
          <w:sz w:val="28"/>
          <w:szCs w:val="28"/>
        </w:rPr>
        <w:t>1</w:t>
      </w:r>
      <w:r w:rsidR="00541F85">
        <w:rPr>
          <w:sz w:val="28"/>
          <w:szCs w:val="28"/>
        </w:rPr>
        <w:t>.</w:t>
      </w:r>
      <w:r w:rsidR="005D48FE" w:rsidRPr="008421C3">
        <w:rPr>
          <w:sz w:val="28"/>
          <w:szCs w:val="28"/>
        </w:rPr>
        <w:t xml:space="preserve"> </w:t>
      </w:r>
      <w:r w:rsidR="0077075B">
        <w:rPr>
          <w:sz w:val="28"/>
          <w:szCs w:val="28"/>
        </w:rPr>
        <w:t>ИСХОДНЫЕ ДАННЫЕ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1.1 Район проектирования НТС – г. </w:t>
      </w:r>
      <w:r w:rsidR="00C0337D">
        <w:rPr>
          <w:sz w:val="28"/>
          <w:szCs w:val="28"/>
        </w:rPr>
        <w:t>Сыктывкар</w:t>
      </w:r>
      <w:r>
        <w:rPr>
          <w:sz w:val="28"/>
          <w:szCs w:val="28"/>
        </w:rPr>
        <w:t>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1.2 Система теплоснабжения – закрытая.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Вид регулирования системы – качественное по </w:t>
      </w:r>
      <w:r w:rsidR="00C0337D">
        <w:rPr>
          <w:sz w:val="28"/>
          <w:szCs w:val="28"/>
        </w:rPr>
        <w:t>отопительной</w:t>
      </w:r>
      <w:r>
        <w:rPr>
          <w:sz w:val="28"/>
          <w:szCs w:val="28"/>
        </w:rPr>
        <w:t xml:space="preserve"> нагрузке.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Расчетные температуры 140/70.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Схема подключения водоподогревателя ГВС –</w:t>
      </w:r>
      <w:r w:rsidR="00C0337D">
        <w:rPr>
          <w:sz w:val="28"/>
          <w:szCs w:val="28"/>
        </w:rPr>
        <w:t>смешанная</w:t>
      </w:r>
      <w:r>
        <w:rPr>
          <w:sz w:val="28"/>
          <w:szCs w:val="28"/>
        </w:rPr>
        <w:t>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Генплан № </w:t>
      </w:r>
      <w:r w:rsidR="00AB7991">
        <w:rPr>
          <w:sz w:val="28"/>
          <w:szCs w:val="28"/>
        </w:rPr>
        <w:t>12</w:t>
      </w:r>
      <w:r>
        <w:rPr>
          <w:sz w:val="28"/>
          <w:szCs w:val="28"/>
        </w:rPr>
        <w:t xml:space="preserve">  М 1:10000.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1.3 Расположение ТЭЦ – </w:t>
      </w:r>
      <w:r w:rsidR="00C0337D">
        <w:rPr>
          <w:sz w:val="28"/>
          <w:szCs w:val="28"/>
        </w:rPr>
        <w:t>юг</w:t>
      </w:r>
      <w:r>
        <w:rPr>
          <w:sz w:val="28"/>
          <w:szCs w:val="28"/>
        </w:rPr>
        <w:t>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Расстояние от ТЭЦ до жилого района </w:t>
      </w:r>
      <w:r w:rsidR="00AB7991">
        <w:rPr>
          <w:sz w:val="28"/>
          <w:szCs w:val="28"/>
        </w:rPr>
        <w:t>0,65</w:t>
      </w:r>
      <w:r>
        <w:rPr>
          <w:sz w:val="28"/>
          <w:szCs w:val="28"/>
        </w:rPr>
        <w:t xml:space="preserve"> км.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Плотность населения </w:t>
      </w:r>
      <w:r w:rsidR="00AB7991">
        <w:rPr>
          <w:sz w:val="28"/>
          <w:szCs w:val="28"/>
        </w:rPr>
        <w:t>38</w:t>
      </w:r>
      <w:r>
        <w:rPr>
          <w:sz w:val="28"/>
          <w:szCs w:val="28"/>
        </w:rPr>
        <w:t>0 чел/га.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Норма площади на 1 человека  1</w:t>
      </w:r>
      <w:r w:rsidR="00AB799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1467D">
        <w:rPr>
          <w:sz w:val="28"/>
          <w:szCs w:val="28"/>
        </w:rPr>
        <w:t>м</w:t>
      </w:r>
      <w:r w:rsidRPr="00A1467D"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.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Отметки горизонталей рельефа:</w:t>
      </w:r>
    </w:p>
    <w:p w:rsidR="0077075B" w:rsidRDefault="0077075B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>а=</w:t>
      </w:r>
      <w:r w:rsidR="00C0337D">
        <w:rPr>
          <w:sz w:val="28"/>
          <w:szCs w:val="28"/>
        </w:rPr>
        <w:t>385; б=387; в=385; г=385</w:t>
      </w:r>
      <w:r>
        <w:rPr>
          <w:sz w:val="28"/>
          <w:szCs w:val="28"/>
        </w:rPr>
        <w:t xml:space="preserve">; </w:t>
      </w:r>
      <w:r w:rsidR="00C0337D">
        <w:rPr>
          <w:sz w:val="28"/>
          <w:szCs w:val="28"/>
        </w:rPr>
        <w:t>д=381; е=379</w:t>
      </w:r>
      <w:r w:rsidR="009A16AC">
        <w:rPr>
          <w:sz w:val="28"/>
          <w:szCs w:val="28"/>
        </w:rPr>
        <w:t>.</w:t>
      </w:r>
    </w:p>
    <w:p w:rsidR="009A16AC" w:rsidRDefault="009A16AC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Задание на выполнение узлов тепловой сети: тепловая камера, </w:t>
      </w:r>
      <w:r w:rsidR="00C0337D">
        <w:rPr>
          <w:sz w:val="28"/>
          <w:szCs w:val="28"/>
        </w:rPr>
        <w:t>П-образный компенсатор.</w:t>
      </w:r>
    </w:p>
    <w:p w:rsidR="009A16AC" w:rsidRPr="00023500" w:rsidRDefault="009A16AC" w:rsidP="009A16AC">
      <w:pPr>
        <w:pStyle w:val="20"/>
        <w:tabs>
          <w:tab w:val="num" w:pos="284"/>
        </w:tabs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A1467D">
        <w:rPr>
          <w:sz w:val="28"/>
          <w:szCs w:val="28"/>
        </w:rPr>
        <w:t>Климатические данные района строительст</w:t>
      </w:r>
      <w:r>
        <w:rPr>
          <w:sz w:val="28"/>
          <w:szCs w:val="28"/>
        </w:rPr>
        <w:t xml:space="preserve">ва – г. </w:t>
      </w:r>
      <w:r w:rsidR="00C0337D">
        <w:rPr>
          <w:sz w:val="28"/>
          <w:szCs w:val="28"/>
        </w:rPr>
        <w:t>Сыктывкар</w:t>
      </w:r>
      <w:r>
        <w:rPr>
          <w:sz w:val="28"/>
          <w:szCs w:val="28"/>
        </w:rPr>
        <w:t xml:space="preserve">, определяем по </w:t>
      </w:r>
      <w:r w:rsidRPr="00023500">
        <w:rPr>
          <w:sz w:val="28"/>
          <w:szCs w:val="28"/>
        </w:rPr>
        <w:t>[</w:t>
      </w:r>
      <w:r>
        <w:rPr>
          <w:sz w:val="28"/>
          <w:szCs w:val="28"/>
        </w:rPr>
        <w:t>10, табл.1</w:t>
      </w:r>
      <w:r w:rsidRPr="00023500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A16AC" w:rsidRPr="00A1467D" w:rsidRDefault="009A16AC" w:rsidP="009A16AC">
      <w:pPr>
        <w:pStyle w:val="20"/>
        <w:tabs>
          <w:tab w:val="num" w:pos="284"/>
        </w:tabs>
        <w:spacing w:line="240" w:lineRule="auto"/>
        <w:ind w:left="284" w:right="425" w:firstLine="567"/>
        <w:rPr>
          <w:sz w:val="28"/>
          <w:szCs w:val="28"/>
        </w:rPr>
      </w:pPr>
      <w:r w:rsidRPr="00A1467D">
        <w:rPr>
          <w:sz w:val="28"/>
          <w:szCs w:val="28"/>
        </w:rPr>
        <w:t>1.</w:t>
      </w:r>
      <w:r>
        <w:rPr>
          <w:sz w:val="28"/>
          <w:szCs w:val="28"/>
        </w:rPr>
        <w:t>4.1</w:t>
      </w:r>
      <w:r w:rsidRPr="00A1467D">
        <w:rPr>
          <w:sz w:val="28"/>
          <w:szCs w:val="28"/>
        </w:rPr>
        <w:t xml:space="preserve"> Расчетная температура наружного воздуха для проектирования отопления </w:t>
      </w:r>
      <w:r w:rsidR="00C0337D" w:rsidRPr="00A1467D">
        <w:rPr>
          <w:position w:val="-12"/>
          <w:sz w:val="28"/>
          <w:szCs w:val="28"/>
        </w:rPr>
        <w:object w:dxaOrig="1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pt" o:ole="" fillcolor="window">
            <v:imagedata r:id="rId7" o:title=""/>
          </v:shape>
          <o:OLEObject Type="Embed" ProgID="Equation.3" ShapeID="_x0000_i1025" DrawAspect="Content" ObjectID="_1461475785" r:id="rId8"/>
        </w:object>
      </w:r>
      <w:r w:rsidRPr="00A1467D">
        <w:rPr>
          <w:sz w:val="28"/>
          <w:szCs w:val="28"/>
        </w:rPr>
        <w:t>.</w:t>
      </w:r>
    </w:p>
    <w:p w:rsidR="009A16AC" w:rsidRPr="00A1467D" w:rsidRDefault="009A16AC" w:rsidP="009A16AC">
      <w:pPr>
        <w:pStyle w:val="20"/>
        <w:tabs>
          <w:tab w:val="num" w:pos="284"/>
        </w:tabs>
        <w:spacing w:line="240" w:lineRule="auto"/>
        <w:ind w:left="284" w:right="425" w:firstLine="567"/>
        <w:rPr>
          <w:sz w:val="28"/>
          <w:szCs w:val="28"/>
        </w:rPr>
      </w:pPr>
      <w:r w:rsidRPr="00A1467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467D">
        <w:rPr>
          <w:sz w:val="28"/>
          <w:szCs w:val="28"/>
        </w:rPr>
        <w:t xml:space="preserve">.2 Средняя температура отопительного периода </w:t>
      </w:r>
      <w:r w:rsidR="00C0337D" w:rsidRPr="00A1467D">
        <w:rPr>
          <w:position w:val="-14"/>
          <w:sz w:val="28"/>
          <w:szCs w:val="28"/>
        </w:rPr>
        <w:object w:dxaOrig="1480" w:dyaOrig="380">
          <v:shape id="_x0000_i1026" type="#_x0000_t75" style="width:74.25pt;height:18.75pt" o:ole="" fillcolor="window">
            <v:imagedata r:id="rId9" o:title=""/>
          </v:shape>
          <o:OLEObject Type="Embed" ProgID="Equation.3" ShapeID="_x0000_i1026" DrawAspect="Content" ObjectID="_1461475786" r:id="rId10"/>
        </w:object>
      </w:r>
      <w:r w:rsidRPr="00A1467D">
        <w:rPr>
          <w:sz w:val="28"/>
          <w:szCs w:val="28"/>
        </w:rPr>
        <w:t>.</w:t>
      </w:r>
    </w:p>
    <w:p w:rsidR="009A16AC" w:rsidRDefault="009A16AC" w:rsidP="009A16AC">
      <w:pPr>
        <w:pStyle w:val="20"/>
        <w:tabs>
          <w:tab w:val="num" w:pos="284"/>
        </w:tabs>
        <w:spacing w:line="240" w:lineRule="auto"/>
        <w:ind w:left="284" w:right="425" w:firstLine="567"/>
        <w:rPr>
          <w:sz w:val="28"/>
          <w:szCs w:val="28"/>
        </w:rPr>
      </w:pPr>
      <w:r w:rsidRPr="00A1467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467D">
        <w:rPr>
          <w:sz w:val="28"/>
          <w:szCs w:val="28"/>
        </w:rPr>
        <w:t xml:space="preserve">.3 Продолжительность отопительного периода </w:t>
      </w:r>
      <w:r w:rsidR="00C0337D" w:rsidRPr="00A1467D">
        <w:rPr>
          <w:position w:val="-12"/>
          <w:sz w:val="28"/>
          <w:szCs w:val="28"/>
        </w:rPr>
        <w:object w:dxaOrig="1020" w:dyaOrig="360">
          <v:shape id="_x0000_i1027" type="#_x0000_t75" style="width:51pt;height:18pt" o:ole="" fillcolor="window">
            <v:imagedata r:id="rId11" o:title=""/>
          </v:shape>
          <o:OLEObject Type="Embed" ProgID="Equation.3" ShapeID="_x0000_i1027" DrawAspect="Content" ObjectID="_1461475787" r:id="rId12"/>
        </w:object>
      </w:r>
      <w:r w:rsidRPr="00A1467D">
        <w:rPr>
          <w:sz w:val="28"/>
          <w:szCs w:val="28"/>
        </w:rPr>
        <w:t>.</w:t>
      </w:r>
    </w:p>
    <w:p w:rsidR="009A16AC" w:rsidRDefault="009A16AC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</w:p>
    <w:p w:rsidR="009A16AC" w:rsidRDefault="009A16AC" w:rsidP="0077075B">
      <w:pPr>
        <w:pStyle w:val="20"/>
        <w:spacing w:line="240" w:lineRule="auto"/>
        <w:ind w:left="284" w:right="425" w:firstLine="567"/>
        <w:rPr>
          <w:sz w:val="28"/>
          <w:szCs w:val="28"/>
        </w:rPr>
      </w:pPr>
    </w:p>
    <w:p w:rsidR="00023500" w:rsidRPr="00A1467D" w:rsidRDefault="00023500" w:rsidP="00023500">
      <w:pPr>
        <w:pStyle w:val="20"/>
        <w:spacing w:line="240" w:lineRule="auto"/>
        <w:ind w:left="284" w:right="425" w:firstLine="567"/>
        <w:rPr>
          <w:sz w:val="28"/>
          <w:szCs w:val="28"/>
        </w:rPr>
      </w:pPr>
      <w:r>
        <w:rPr>
          <w:sz w:val="28"/>
          <w:szCs w:val="28"/>
        </w:rPr>
        <w:t xml:space="preserve">Таблица1  - Характеристика района города  </w:t>
      </w: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35"/>
        <w:gridCol w:w="2126"/>
        <w:gridCol w:w="3025"/>
      </w:tblGrid>
      <w:tr w:rsidR="00023500" w:rsidRPr="00A1467D">
        <w:tc>
          <w:tcPr>
            <w:tcW w:w="1242" w:type="dxa"/>
          </w:tcPr>
          <w:p w:rsidR="00023500" w:rsidRPr="00A1467D" w:rsidRDefault="00023500" w:rsidP="00755983">
            <w:pPr>
              <w:ind w:right="-117"/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№ квартала</w:t>
            </w:r>
          </w:p>
        </w:tc>
        <w:tc>
          <w:tcPr>
            <w:tcW w:w="2135" w:type="dxa"/>
          </w:tcPr>
          <w:p w:rsidR="00023500" w:rsidRPr="00A1467D" w:rsidRDefault="00023500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Площадь застройки, га</w:t>
            </w:r>
          </w:p>
        </w:tc>
        <w:tc>
          <w:tcPr>
            <w:tcW w:w="2126" w:type="dxa"/>
          </w:tcPr>
          <w:p w:rsidR="00023500" w:rsidRPr="00A1467D" w:rsidRDefault="00023500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Количество жителей, чел</w:t>
            </w:r>
          </w:p>
        </w:tc>
        <w:tc>
          <w:tcPr>
            <w:tcW w:w="3025" w:type="dxa"/>
          </w:tcPr>
          <w:p w:rsidR="00023500" w:rsidRPr="00A1467D" w:rsidRDefault="00023500" w:rsidP="00755983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467D">
              <w:rPr>
                <w:sz w:val="28"/>
                <w:szCs w:val="28"/>
              </w:rPr>
              <w:t>Общая площадь жилых зданий кварталов, м</w:t>
            </w:r>
            <w:r w:rsidRPr="00A1467D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</w:t>
            </w:r>
          </w:p>
        </w:tc>
        <w:tc>
          <w:tcPr>
            <w:tcW w:w="2135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  <w:tc>
          <w:tcPr>
            <w:tcW w:w="2126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2090</w:t>
            </w:r>
          </w:p>
        </w:tc>
        <w:tc>
          <w:tcPr>
            <w:tcW w:w="3025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33440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2</w:t>
            </w:r>
          </w:p>
        </w:tc>
        <w:tc>
          <w:tcPr>
            <w:tcW w:w="2135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2280</w:t>
            </w:r>
          </w:p>
        </w:tc>
        <w:tc>
          <w:tcPr>
            <w:tcW w:w="3025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36480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  <w:vAlign w:val="center"/>
          </w:tcPr>
          <w:p w:rsidR="00C0337D" w:rsidRDefault="00AB7991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3,46</w:t>
            </w:r>
          </w:p>
        </w:tc>
        <w:tc>
          <w:tcPr>
            <w:tcW w:w="2126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1316</w:t>
            </w:r>
          </w:p>
        </w:tc>
        <w:tc>
          <w:tcPr>
            <w:tcW w:w="302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21067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4</w:t>
            </w:r>
          </w:p>
        </w:tc>
        <w:tc>
          <w:tcPr>
            <w:tcW w:w="213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5,22</w:t>
            </w:r>
          </w:p>
        </w:tc>
        <w:tc>
          <w:tcPr>
            <w:tcW w:w="2126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1983</w:t>
            </w:r>
          </w:p>
        </w:tc>
        <w:tc>
          <w:tcPr>
            <w:tcW w:w="302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31737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5</w:t>
            </w:r>
          </w:p>
        </w:tc>
        <w:tc>
          <w:tcPr>
            <w:tcW w:w="213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5,25</w:t>
            </w:r>
          </w:p>
        </w:tc>
        <w:tc>
          <w:tcPr>
            <w:tcW w:w="2126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1995</w:t>
            </w:r>
          </w:p>
        </w:tc>
        <w:tc>
          <w:tcPr>
            <w:tcW w:w="302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31920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2,88</w:t>
            </w:r>
          </w:p>
        </w:tc>
        <w:tc>
          <w:tcPr>
            <w:tcW w:w="2126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1094</w:t>
            </w:r>
          </w:p>
        </w:tc>
        <w:tc>
          <w:tcPr>
            <w:tcW w:w="302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17510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7</w:t>
            </w:r>
          </w:p>
        </w:tc>
        <w:tc>
          <w:tcPr>
            <w:tcW w:w="2135" w:type="dxa"/>
            <w:vAlign w:val="center"/>
          </w:tcPr>
          <w:p w:rsidR="00C0337D" w:rsidRDefault="008C00A2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6,6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2508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40128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8</w:t>
            </w:r>
          </w:p>
        </w:tc>
        <w:tc>
          <w:tcPr>
            <w:tcW w:w="213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1520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24320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9</w:t>
            </w:r>
          </w:p>
        </w:tc>
        <w:tc>
          <w:tcPr>
            <w:tcW w:w="213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1368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21888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10</w:t>
            </w:r>
          </w:p>
        </w:tc>
        <w:tc>
          <w:tcPr>
            <w:tcW w:w="213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7,4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2812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44992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11</w:t>
            </w:r>
          </w:p>
        </w:tc>
        <w:tc>
          <w:tcPr>
            <w:tcW w:w="213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8,88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3374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53990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12</w:t>
            </w:r>
          </w:p>
        </w:tc>
        <w:tc>
          <w:tcPr>
            <w:tcW w:w="213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9,36</w:t>
            </w:r>
          </w:p>
        </w:tc>
        <w:tc>
          <w:tcPr>
            <w:tcW w:w="2126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3556</w:t>
            </w:r>
          </w:p>
        </w:tc>
        <w:tc>
          <w:tcPr>
            <w:tcW w:w="3025" w:type="dxa"/>
            <w:vAlign w:val="center"/>
          </w:tcPr>
          <w:p w:rsidR="00C0337D" w:rsidRDefault="005E516A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56908</w:t>
            </w:r>
          </w:p>
        </w:tc>
      </w:tr>
      <w:tr w:rsidR="00C0337D" w:rsidRPr="00A1467D">
        <w:tc>
          <w:tcPr>
            <w:tcW w:w="1242" w:type="dxa"/>
          </w:tcPr>
          <w:p w:rsidR="00C0337D" w:rsidRPr="00A1467D" w:rsidRDefault="00C0337D" w:rsidP="00755983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сумма</w:t>
            </w:r>
          </w:p>
        </w:tc>
        <w:tc>
          <w:tcPr>
            <w:tcW w:w="2135" w:type="dxa"/>
            <w:vAlign w:val="center"/>
          </w:tcPr>
          <w:p w:rsidR="00C0337D" w:rsidRDefault="00B21D2B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68,15</w:t>
            </w:r>
          </w:p>
        </w:tc>
        <w:tc>
          <w:tcPr>
            <w:tcW w:w="2126" w:type="dxa"/>
            <w:vAlign w:val="center"/>
          </w:tcPr>
          <w:p w:rsidR="00C0337D" w:rsidRDefault="00B21D2B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25896</w:t>
            </w:r>
          </w:p>
        </w:tc>
        <w:tc>
          <w:tcPr>
            <w:tcW w:w="3025" w:type="dxa"/>
            <w:vAlign w:val="center"/>
          </w:tcPr>
          <w:p w:rsidR="00C0337D" w:rsidRDefault="00B21D2B" w:rsidP="00C03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414380</w:t>
            </w:r>
          </w:p>
        </w:tc>
      </w:tr>
    </w:tbl>
    <w:p w:rsidR="00023500" w:rsidRDefault="00023500" w:rsidP="00023500">
      <w:pPr>
        <w:pStyle w:val="20"/>
        <w:spacing w:line="240" w:lineRule="auto"/>
        <w:ind w:right="566"/>
        <w:rPr>
          <w:sz w:val="28"/>
          <w:szCs w:val="28"/>
        </w:rPr>
      </w:pPr>
    </w:p>
    <w:p w:rsidR="00554373" w:rsidRPr="008421C3" w:rsidRDefault="008421C3" w:rsidP="00023500">
      <w:pPr>
        <w:pStyle w:val="20"/>
        <w:numPr>
          <w:ilvl w:val="0"/>
          <w:numId w:val="36"/>
        </w:numPr>
        <w:spacing w:line="240" w:lineRule="auto"/>
        <w:ind w:right="566"/>
        <w:jc w:val="center"/>
        <w:rPr>
          <w:sz w:val="28"/>
          <w:szCs w:val="28"/>
        </w:rPr>
      </w:pPr>
      <w:r>
        <w:rPr>
          <w:sz w:val="28"/>
          <w:szCs w:val="28"/>
        </w:rPr>
        <w:t>РАСЧЕТ ТЕПЛОВЫХ ПОТОКОВ</w:t>
      </w:r>
    </w:p>
    <w:p w:rsidR="008A7702" w:rsidRPr="00A1467D" w:rsidRDefault="008A7702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Расчет выполняе</w:t>
      </w:r>
      <w:r w:rsidR="00752AF7" w:rsidRPr="00A1467D">
        <w:rPr>
          <w:sz w:val="28"/>
          <w:szCs w:val="28"/>
        </w:rPr>
        <w:t>м</w:t>
      </w:r>
      <w:r w:rsidRPr="00A1467D">
        <w:rPr>
          <w:sz w:val="28"/>
          <w:szCs w:val="28"/>
        </w:rPr>
        <w:t xml:space="preserve"> согласно </w:t>
      </w:r>
      <w:r w:rsidR="006B4868" w:rsidRPr="00A1467D">
        <w:rPr>
          <w:sz w:val="28"/>
          <w:szCs w:val="28"/>
        </w:rPr>
        <w:t>[1, п.24]</w:t>
      </w:r>
    </w:p>
    <w:p w:rsidR="006B4868" w:rsidRPr="00A1467D" w:rsidRDefault="008A7702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2.1 Определ</w:t>
      </w:r>
      <w:r w:rsidR="00752AF7" w:rsidRPr="00A1467D">
        <w:rPr>
          <w:sz w:val="28"/>
          <w:szCs w:val="28"/>
        </w:rPr>
        <w:t>яем</w:t>
      </w:r>
      <w:r w:rsidRPr="00A1467D">
        <w:rPr>
          <w:sz w:val="28"/>
          <w:szCs w:val="28"/>
        </w:rPr>
        <w:t xml:space="preserve"> максимальн</w:t>
      </w:r>
      <w:r w:rsidR="00752AF7" w:rsidRPr="00A1467D">
        <w:rPr>
          <w:sz w:val="28"/>
          <w:szCs w:val="28"/>
        </w:rPr>
        <w:t>ый</w:t>
      </w:r>
      <w:r w:rsidRPr="00A1467D">
        <w:rPr>
          <w:sz w:val="28"/>
          <w:szCs w:val="28"/>
        </w:rPr>
        <w:t xml:space="preserve"> теплово</w:t>
      </w:r>
      <w:r w:rsidR="00752AF7" w:rsidRPr="00A1467D">
        <w:rPr>
          <w:sz w:val="28"/>
          <w:szCs w:val="28"/>
        </w:rPr>
        <w:t>й</w:t>
      </w:r>
      <w:r w:rsidRPr="00A1467D">
        <w:rPr>
          <w:sz w:val="28"/>
          <w:szCs w:val="28"/>
        </w:rPr>
        <w:t xml:space="preserve"> поток на отопление жилых и общественных зданий</w:t>
      </w:r>
      <w:r w:rsidR="00752AF7" w:rsidRPr="00A1467D">
        <w:rPr>
          <w:sz w:val="28"/>
          <w:szCs w:val="28"/>
        </w:rPr>
        <w:t>.</w:t>
      </w:r>
    </w:p>
    <w:p w:rsidR="008A7702" w:rsidRPr="00A1467D" w:rsidRDefault="008A7702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</w:t>
      </w:r>
      <w:r w:rsidR="006B4868" w:rsidRPr="00A1467D">
        <w:rPr>
          <w:position w:val="-12"/>
          <w:sz w:val="28"/>
          <w:szCs w:val="28"/>
        </w:rPr>
        <w:object w:dxaOrig="1780" w:dyaOrig="380">
          <v:shape id="_x0000_i1028" type="#_x0000_t75" style="width:89.25pt;height:18.75pt" o:ole="" fillcolor="window">
            <v:imagedata r:id="rId13" o:title=""/>
          </v:shape>
          <o:OLEObject Type="Embed" ProgID="Equation.3" ShapeID="_x0000_i1028" DrawAspect="Content" ObjectID="_1461475788" r:id="rId14"/>
        </w:object>
      </w:r>
      <w:r w:rsidR="006B4868" w:rsidRPr="00A1467D">
        <w:rPr>
          <w:sz w:val="28"/>
          <w:szCs w:val="28"/>
        </w:rPr>
        <w:t>, Вт</w:t>
      </w:r>
    </w:p>
    <w:p w:rsidR="00FA054A" w:rsidRPr="00A1467D" w:rsidRDefault="006B4868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79" w:dyaOrig="360">
          <v:shape id="_x0000_i1029" type="#_x0000_t75" style="width:14.25pt;height:18pt" o:ole="" fillcolor="window">
            <v:imagedata r:id="rId15" o:title=""/>
          </v:shape>
          <o:OLEObject Type="Embed" ProgID="Equation.3" ShapeID="_x0000_i1029" DrawAspect="Content" ObjectID="_1461475789" r:id="rId16"/>
        </w:object>
      </w:r>
      <w:r w:rsidRPr="00A1467D">
        <w:rPr>
          <w:sz w:val="28"/>
          <w:szCs w:val="28"/>
        </w:rPr>
        <w:t xml:space="preserve"> - укрупненный показатель максимального теплового потока на отопление жилых зданий [1, приложение 2]</w:t>
      </w:r>
      <w:r w:rsidR="00FA054A" w:rsidRPr="00A1467D">
        <w:rPr>
          <w:sz w:val="28"/>
          <w:szCs w:val="28"/>
        </w:rPr>
        <w:t xml:space="preserve"> </w:t>
      </w:r>
      <w:r w:rsidR="004C231F" w:rsidRPr="00A1467D">
        <w:rPr>
          <w:position w:val="-12"/>
          <w:sz w:val="28"/>
          <w:szCs w:val="28"/>
        </w:rPr>
        <w:object w:dxaOrig="760" w:dyaOrig="360">
          <v:shape id="_x0000_i1030" type="#_x0000_t75" style="width:38.25pt;height:18pt" o:ole="" fillcolor="window">
            <v:imagedata r:id="rId17" o:title=""/>
          </v:shape>
          <o:OLEObject Type="Embed" ProgID="Equation.3" ShapeID="_x0000_i1030" DrawAspect="Content" ObjectID="_1461475790" r:id="rId18"/>
        </w:object>
      </w:r>
      <w:r w:rsidR="00FA054A" w:rsidRPr="00A1467D">
        <w:rPr>
          <w:sz w:val="28"/>
          <w:szCs w:val="28"/>
        </w:rPr>
        <w:t>, Вт</w:t>
      </w:r>
    </w:p>
    <w:p w:rsidR="00554373" w:rsidRPr="00A1467D" w:rsidRDefault="006B4868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</w:t>
      </w:r>
      <w:r w:rsidRPr="00A1467D">
        <w:rPr>
          <w:position w:val="-4"/>
          <w:sz w:val="28"/>
          <w:szCs w:val="28"/>
        </w:rPr>
        <w:object w:dxaOrig="240" w:dyaOrig="260">
          <v:shape id="_x0000_i1031" type="#_x0000_t75" style="width:12pt;height:12.75pt" o:ole="" fillcolor="window">
            <v:imagedata r:id="rId19" o:title=""/>
          </v:shape>
          <o:OLEObject Type="Embed" ProgID="Equation.3" ShapeID="_x0000_i1031" DrawAspect="Content" ObjectID="_1461475791" r:id="rId20"/>
        </w:object>
      </w:r>
      <w:r w:rsidRPr="00A1467D">
        <w:rPr>
          <w:sz w:val="28"/>
          <w:szCs w:val="28"/>
        </w:rPr>
        <w:t xml:space="preserve"> - </w:t>
      </w:r>
      <w:r w:rsidR="00752AF7" w:rsidRPr="00A1467D">
        <w:rPr>
          <w:sz w:val="28"/>
          <w:szCs w:val="28"/>
        </w:rPr>
        <w:t>общая площадь жилых зданий кварталов</w:t>
      </w:r>
      <w:r w:rsidRPr="00A1467D">
        <w:rPr>
          <w:sz w:val="28"/>
          <w:szCs w:val="28"/>
        </w:rPr>
        <w:t xml:space="preserve"> [Таблица 1]</w:t>
      </w:r>
    </w:p>
    <w:p w:rsidR="006B4868" w:rsidRPr="00A1467D" w:rsidRDefault="006B4868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</w:t>
      </w:r>
      <w:r w:rsidRPr="00A1467D">
        <w:rPr>
          <w:position w:val="-10"/>
          <w:sz w:val="28"/>
          <w:szCs w:val="28"/>
        </w:rPr>
        <w:object w:dxaOrig="240" w:dyaOrig="340">
          <v:shape id="_x0000_i1032" type="#_x0000_t75" style="width:12pt;height:17.25pt" o:ole="" fillcolor="window">
            <v:imagedata r:id="rId21" o:title=""/>
          </v:shape>
          <o:OLEObject Type="Embed" ProgID="Equation.3" ShapeID="_x0000_i1032" DrawAspect="Content" ObjectID="_1461475792" r:id="rId22"/>
        </w:object>
      </w:r>
      <w:r w:rsidRPr="00A1467D">
        <w:rPr>
          <w:sz w:val="28"/>
          <w:szCs w:val="28"/>
        </w:rPr>
        <w:t xml:space="preserve">- коэффициент учитывающий тепловой поток на отопление общественных зданий, </w:t>
      </w:r>
      <w:r w:rsidRPr="00A1467D">
        <w:rPr>
          <w:position w:val="-10"/>
          <w:sz w:val="28"/>
          <w:szCs w:val="28"/>
        </w:rPr>
        <w:object w:dxaOrig="240" w:dyaOrig="340">
          <v:shape id="_x0000_i1033" type="#_x0000_t75" style="width:12pt;height:17.25pt" o:ole="" fillcolor="window">
            <v:imagedata r:id="rId23" o:title=""/>
          </v:shape>
          <o:OLEObject Type="Embed" ProgID="Equation.3" ShapeID="_x0000_i1033" DrawAspect="Content" ObjectID="_1461475793" r:id="rId24"/>
        </w:object>
      </w:r>
      <w:r w:rsidRPr="00A1467D">
        <w:rPr>
          <w:sz w:val="28"/>
          <w:szCs w:val="28"/>
        </w:rPr>
        <w:t>=0,25</w:t>
      </w:r>
    </w:p>
    <w:p w:rsidR="006B4868" w:rsidRPr="00A1467D" w:rsidRDefault="004C231F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260" w:dyaOrig="380">
          <v:shape id="_x0000_i1034" type="#_x0000_t75" style="width:162.75pt;height:18.75pt" o:ole="" fillcolor="window">
            <v:imagedata r:id="rId25" o:title=""/>
          </v:shape>
          <o:OLEObject Type="Embed" ProgID="Equation.3" ShapeID="_x0000_i1034" DrawAspect="Content" ObjectID="_1461475794" r:id="rId26"/>
        </w:object>
      </w:r>
      <w:r w:rsidR="00752AF7" w:rsidRPr="00A1467D">
        <w:rPr>
          <w:sz w:val="28"/>
          <w:szCs w:val="28"/>
        </w:rPr>
        <w:t xml:space="preserve"> М</w:t>
      </w:r>
      <w:r w:rsidR="006B4868" w:rsidRPr="00A1467D">
        <w:rPr>
          <w:sz w:val="28"/>
          <w:szCs w:val="28"/>
        </w:rPr>
        <w:t>Вт</w:t>
      </w:r>
    </w:p>
    <w:p w:rsidR="00752AF7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2.2</w:t>
      </w:r>
      <w:r w:rsidR="00752AF7" w:rsidRPr="00A1467D">
        <w:rPr>
          <w:sz w:val="28"/>
          <w:szCs w:val="28"/>
        </w:rPr>
        <w:t xml:space="preserve"> Определяем максимальный тепловой поток на вентиляцию общественных зданий.</w:t>
      </w:r>
    </w:p>
    <w:p w:rsidR="00752AF7" w:rsidRPr="00A1467D" w:rsidRDefault="00752AF7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1500" w:dyaOrig="380">
          <v:shape id="_x0000_i1035" type="#_x0000_t75" style="width:75pt;height:18.75pt" o:ole="" fillcolor="window">
            <v:imagedata r:id="rId27" o:title=""/>
          </v:shape>
          <o:OLEObject Type="Embed" ProgID="Equation.3" ShapeID="_x0000_i1035" DrawAspect="Content" ObjectID="_1461475795" r:id="rId28"/>
        </w:object>
      </w:r>
      <w:r w:rsidRPr="00A1467D">
        <w:rPr>
          <w:sz w:val="28"/>
          <w:szCs w:val="28"/>
        </w:rPr>
        <w:t>, Вт</w:t>
      </w:r>
    </w:p>
    <w:p w:rsidR="00752AF7" w:rsidRPr="00A1467D" w:rsidRDefault="00752AF7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</w:t>
      </w:r>
      <w:r w:rsidRPr="00A1467D">
        <w:rPr>
          <w:position w:val="-10"/>
          <w:sz w:val="28"/>
          <w:szCs w:val="28"/>
        </w:rPr>
        <w:object w:dxaOrig="260" w:dyaOrig="340">
          <v:shape id="_x0000_i1036" type="#_x0000_t75" style="width:12.75pt;height:17.25pt" o:ole="" fillcolor="window">
            <v:imagedata r:id="rId29" o:title=""/>
          </v:shape>
          <o:OLEObject Type="Embed" ProgID="Equation.3" ShapeID="_x0000_i1036" DrawAspect="Content" ObjectID="_1461475796" r:id="rId30"/>
        </w:object>
      </w:r>
      <w:r w:rsidRPr="00A1467D">
        <w:rPr>
          <w:sz w:val="28"/>
          <w:szCs w:val="28"/>
        </w:rPr>
        <w:t xml:space="preserve">- коэффициент учитывающий тепловой поток на вентиляцию общественных зданий, </w:t>
      </w:r>
      <w:r w:rsidRPr="00A1467D">
        <w:rPr>
          <w:position w:val="-10"/>
          <w:sz w:val="28"/>
          <w:szCs w:val="28"/>
        </w:rPr>
        <w:object w:dxaOrig="260" w:dyaOrig="340">
          <v:shape id="_x0000_i1037" type="#_x0000_t75" style="width:12.75pt;height:17.25pt" o:ole="" fillcolor="window">
            <v:imagedata r:id="rId31" o:title=""/>
          </v:shape>
          <o:OLEObject Type="Embed" ProgID="Equation.3" ShapeID="_x0000_i1037" DrawAspect="Content" ObjectID="_1461475797" r:id="rId32"/>
        </w:object>
      </w:r>
      <w:r w:rsidRPr="00A1467D">
        <w:rPr>
          <w:sz w:val="28"/>
          <w:szCs w:val="28"/>
        </w:rPr>
        <w:t>=0,6</w:t>
      </w:r>
    </w:p>
    <w:p w:rsidR="00752AF7" w:rsidRPr="00A1467D" w:rsidRDefault="004C231F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C0337D">
        <w:rPr>
          <w:position w:val="-12"/>
          <w:sz w:val="28"/>
          <w:szCs w:val="28"/>
        </w:rPr>
        <w:object w:dxaOrig="3300" w:dyaOrig="380">
          <v:shape id="_x0000_i1038" type="#_x0000_t75" style="width:165pt;height:18.75pt" o:ole="" fillcolor="window">
            <v:imagedata r:id="rId33" o:title=""/>
          </v:shape>
          <o:OLEObject Type="Embed" ProgID="Equation.3" ShapeID="_x0000_i1038" DrawAspect="Content" ObjectID="_1461475798" r:id="rId34"/>
        </w:object>
      </w:r>
      <w:r w:rsidR="00752AF7" w:rsidRPr="00A1467D">
        <w:rPr>
          <w:sz w:val="28"/>
          <w:szCs w:val="28"/>
        </w:rPr>
        <w:t xml:space="preserve"> МВт</w:t>
      </w:r>
    </w:p>
    <w:p w:rsidR="00752AF7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2.3</w:t>
      </w:r>
      <w:r w:rsidR="00752AF7" w:rsidRPr="00A1467D">
        <w:rPr>
          <w:sz w:val="28"/>
          <w:szCs w:val="28"/>
        </w:rPr>
        <w:t xml:space="preserve"> Определяем максимальный тепловой поток на ГВС жилых и общественных зданий.</w:t>
      </w:r>
    </w:p>
    <w:p w:rsidR="00752AF7" w:rsidRPr="00A1467D" w:rsidRDefault="0034057E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1540" w:dyaOrig="380">
          <v:shape id="_x0000_i1039" type="#_x0000_t75" style="width:77.25pt;height:18.75pt" o:ole="" fillcolor="window">
            <v:imagedata r:id="rId35" o:title=""/>
          </v:shape>
          <o:OLEObject Type="Embed" ProgID="Equation.3" ShapeID="_x0000_i1039" DrawAspect="Content" ObjectID="_1461475799" r:id="rId36"/>
        </w:object>
      </w:r>
      <w:r w:rsidR="00752AF7" w:rsidRPr="00A1467D">
        <w:rPr>
          <w:sz w:val="28"/>
          <w:szCs w:val="28"/>
        </w:rPr>
        <w:t>, Вт</w:t>
      </w:r>
    </w:p>
    <w:p w:rsidR="00752AF7" w:rsidRPr="00A1467D" w:rsidRDefault="009B40C5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1380" w:dyaOrig="380">
          <v:shape id="_x0000_i1040" type="#_x0000_t75" style="width:69pt;height:18.75pt" o:ole="" fillcolor="window">
            <v:imagedata r:id="rId37" o:title=""/>
          </v:shape>
          <o:OLEObject Type="Embed" ProgID="Equation.3" ShapeID="_x0000_i1040" DrawAspect="Content" ObjectID="_1461475800" r:id="rId38"/>
        </w:object>
      </w:r>
      <w:r w:rsidR="00752AF7" w:rsidRPr="00A1467D">
        <w:rPr>
          <w:sz w:val="28"/>
          <w:szCs w:val="28"/>
        </w:rPr>
        <w:t>, Вт ( в отопительный период)</w:t>
      </w:r>
    </w:p>
    <w:p w:rsidR="00752AF7" w:rsidRPr="00A1467D" w:rsidRDefault="00752AF7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  <w:lang w:val="en-US"/>
        </w:rPr>
        <w:t>m</w:t>
      </w:r>
      <w:r w:rsidRPr="00A1467D">
        <w:rPr>
          <w:sz w:val="28"/>
          <w:szCs w:val="28"/>
        </w:rPr>
        <w:t xml:space="preserve"> </w:t>
      </w:r>
      <w:r w:rsidR="0034057E" w:rsidRPr="00A1467D">
        <w:rPr>
          <w:sz w:val="28"/>
          <w:szCs w:val="28"/>
        </w:rPr>
        <w:t>-</w:t>
      </w:r>
      <w:r w:rsidRPr="00A1467D">
        <w:rPr>
          <w:sz w:val="28"/>
          <w:szCs w:val="28"/>
        </w:rPr>
        <w:t xml:space="preserve"> количество </w:t>
      </w:r>
      <w:r w:rsidR="0034057E" w:rsidRPr="00A1467D">
        <w:rPr>
          <w:sz w:val="28"/>
          <w:szCs w:val="28"/>
        </w:rPr>
        <w:t>жителей [Таблица 1]</w:t>
      </w:r>
    </w:p>
    <w:p w:rsidR="0034057E" w:rsidRPr="00A1467D" w:rsidRDefault="0034057E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480" w:dyaOrig="360">
          <v:shape id="_x0000_i1041" type="#_x0000_t75" style="width:24pt;height:18pt" o:ole="" fillcolor="window">
            <v:imagedata r:id="rId39" o:title=""/>
          </v:shape>
          <o:OLEObject Type="Embed" ProgID="Equation.3" ShapeID="_x0000_i1041" DrawAspect="Content" ObjectID="_1461475801" r:id="rId40"/>
        </w:object>
      </w:r>
      <w:r w:rsidRPr="00A1467D">
        <w:rPr>
          <w:sz w:val="28"/>
          <w:szCs w:val="28"/>
        </w:rPr>
        <w:t xml:space="preserve"> - укрупненный показатель среднего теплового потока на ГВС на 1 человека. Согласно [1, приложение 3] принимаем жилые здания с централизованным ГВС, оборудованные мойками, умывальниками, душами и ванными длиной 1,5-1,7 м, норма горячей воды на 1 человека  105л/сут. Отсюда  </w:t>
      </w:r>
      <w:r w:rsidRPr="00A1467D">
        <w:rPr>
          <w:position w:val="-12"/>
          <w:sz w:val="28"/>
          <w:szCs w:val="28"/>
        </w:rPr>
        <w:object w:dxaOrig="480" w:dyaOrig="360">
          <v:shape id="_x0000_i1042" type="#_x0000_t75" style="width:24pt;height:18pt" o:ole="" fillcolor="window">
            <v:imagedata r:id="rId39" o:title=""/>
          </v:shape>
          <o:OLEObject Type="Embed" ProgID="Equation.3" ShapeID="_x0000_i1042" DrawAspect="Content" ObjectID="_1461475802" r:id="rId41"/>
        </w:object>
      </w:r>
      <w:r w:rsidRPr="00A1467D">
        <w:rPr>
          <w:sz w:val="28"/>
          <w:szCs w:val="28"/>
        </w:rPr>
        <w:t>=376 Вт.</w:t>
      </w:r>
    </w:p>
    <w:p w:rsidR="0034057E" w:rsidRPr="00A1467D" w:rsidRDefault="0004550D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380" w:dyaOrig="380">
          <v:shape id="_x0000_i1043" type="#_x0000_t75" style="width:119.25pt;height:18.75pt" o:ole="" fillcolor="window">
            <v:imagedata r:id="rId42" o:title=""/>
          </v:shape>
          <o:OLEObject Type="Embed" ProgID="Equation.3" ShapeID="_x0000_i1043" DrawAspect="Content" ObjectID="_1461475803" r:id="rId43"/>
        </w:object>
      </w:r>
      <w:r w:rsidR="009B40C5" w:rsidRPr="00A1467D">
        <w:rPr>
          <w:sz w:val="28"/>
          <w:szCs w:val="28"/>
        </w:rPr>
        <w:t xml:space="preserve"> МВт</w:t>
      </w:r>
    </w:p>
    <w:p w:rsidR="009B40C5" w:rsidRPr="00A1467D" w:rsidRDefault="0004550D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260" w:dyaOrig="380">
          <v:shape id="_x0000_i1044" type="#_x0000_t75" style="width:113.25pt;height:18.75pt" o:ole="" fillcolor="window">
            <v:imagedata r:id="rId44" o:title=""/>
          </v:shape>
          <o:OLEObject Type="Embed" ProgID="Equation.3" ShapeID="_x0000_i1044" DrawAspect="Content" ObjectID="_1461475804" r:id="rId45"/>
        </w:object>
      </w:r>
      <w:r w:rsidR="009B40C5" w:rsidRPr="00A1467D">
        <w:rPr>
          <w:sz w:val="28"/>
          <w:szCs w:val="28"/>
        </w:rPr>
        <w:t xml:space="preserve"> МВт</w:t>
      </w:r>
    </w:p>
    <w:p w:rsidR="009B40C5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2.4</w:t>
      </w:r>
      <w:r w:rsidR="009B40C5" w:rsidRPr="00A1467D">
        <w:rPr>
          <w:sz w:val="28"/>
          <w:szCs w:val="28"/>
        </w:rPr>
        <w:t xml:space="preserve"> </w:t>
      </w:r>
      <w:r w:rsidR="00720604" w:rsidRPr="00A1467D">
        <w:rPr>
          <w:sz w:val="28"/>
          <w:szCs w:val="28"/>
        </w:rPr>
        <w:t>О</w:t>
      </w:r>
      <w:r w:rsidR="009B40C5" w:rsidRPr="00A1467D">
        <w:rPr>
          <w:sz w:val="28"/>
          <w:szCs w:val="28"/>
        </w:rPr>
        <w:t>предел</w:t>
      </w:r>
      <w:r w:rsidR="00522C9A" w:rsidRPr="00A1467D">
        <w:rPr>
          <w:sz w:val="28"/>
          <w:szCs w:val="28"/>
        </w:rPr>
        <w:t>яем</w:t>
      </w:r>
      <w:r w:rsidR="009B40C5" w:rsidRPr="00A1467D">
        <w:rPr>
          <w:sz w:val="28"/>
          <w:szCs w:val="28"/>
        </w:rPr>
        <w:t xml:space="preserve"> средний тепловой поток на отопление жилых и общественных зданий.</w:t>
      </w:r>
      <w:r w:rsidR="00720604" w:rsidRPr="00A1467D">
        <w:rPr>
          <w:sz w:val="28"/>
          <w:szCs w:val="28"/>
        </w:rPr>
        <w:t xml:space="preserve"> </w:t>
      </w:r>
    </w:p>
    <w:p w:rsidR="00522C9A" w:rsidRPr="00A1467D" w:rsidRDefault="00654FCA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1800" w:dyaOrig="680">
          <v:shape id="_x0000_i1045" type="#_x0000_t75" style="width:90pt;height:33.75pt" o:ole="" fillcolor="window">
            <v:imagedata r:id="rId46" o:title=""/>
          </v:shape>
          <o:OLEObject Type="Embed" ProgID="Equation.3" ShapeID="_x0000_i1045" DrawAspect="Content" ObjectID="_1461475805" r:id="rId47"/>
        </w:object>
      </w:r>
      <w:r w:rsidR="00522C9A" w:rsidRPr="00A1467D">
        <w:rPr>
          <w:sz w:val="28"/>
          <w:szCs w:val="28"/>
        </w:rPr>
        <w:t>, Вт</w:t>
      </w:r>
    </w:p>
    <w:p w:rsidR="00522C9A" w:rsidRPr="00A1467D" w:rsidRDefault="00522C9A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20" w:dyaOrig="360">
          <v:shape id="_x0000_i1046" type="#_x0000_t75" style="width:11.25pt;height:18pt" o:ole="" fillcolor="window">
            <v:imagedata r:id="rId48" o:title=""/>
          </v:shape>
          <o:OLEObject Type="Embed" ProgID="Equation.3" ShapeID="_x0000_i1046" DrawAspect="Content" ObjectID="_1461475806" r:id="rId49"/>
        </w:object>
      </w:r>
      <w:r w:rsidRPr="00A1467D">
        <w:rPr>
          <w:sz w:val="28"/>
          <w:szCs w:val="28"/>
        </w:rPr>
        <w:t>- текущее значение температуры наружного воздуха (</w:t>
      </w:r>
      <w:r w:rsidR="00F07A61" w:rsidRPr="00A1467D">
        <w:rPr>
          <w:position w:val="-12"/>
          <w:sz w:val="28"/>
          <w:szCs w:val="28"/>
        </w:rPr>
        <w:object w:dxaOrig="1180" w:dyaOrig="360">
          <v:shape id="_x0000_i1047" type="#_x0000_t75" style="width:59.25pt;height:18pt" o:ole="" fillcolor="window">
            <v:imagedata r:id="rId50" o:title=""/>
          </v:shape>
          <o:OLEObject Type="Embed" ProgID="Equation.3" ShapeID="_x0000_i1047" DrawAspect="Content" ObjectID="_1461475807" r:id="rId51"/>
        </w:object>
      </w:r>
      <w:r w:rsidRPr="00A1467D">
        <w:rPr>
          <w:sz w:val="28"/>
          <w:szCs w:val="28"/>
        </w:rPr>
        <w:t xml:space="preserve"> </w:t>
      </w:r>
      <w:r w:rsidR="00CE61A8" w:rsidRPr="00A1467D">
        <w:rPr>
          <w:position w:val="-14"/>
          <w:sz w:val="28"/>
          <w:szCs w:val="28"/>
        </w:rPr>
        <w:object w:dxaOrig="1880" w:dyaOrig="380">
          <v:shape id="_x0000_i1048" type="#_x0000_t75" style="width:93.75pt;height:18.75pt" o:ole="" fillcolor="window">
            <v:imagedata r:id="rId52" o:title=""/>
          </v:shape>
          <o:OLEObject Type="Embed" ProgID="Equation.3" ShapeID="_x0000_i1048" DrawAspect="Content" ObjectID="_1461475808" r:id="rId53"/>
        </w:object>
      </w:r>
      <w:r w:rsidRPr="00A1467D">
        <w:rPr>
          <w:sz w:val="28"/>
          <w:szCs w:val="28"/>
        </w:rPr>
        <w:t xml:space="preserve">; </w:t>
      </w:r>
      <w:r w:rsidR="00CE61A8" w:rsidRPr="00A1467D">
        <w:rPr>
          <w:position w:val="-12"/>
          <w:sz w:val="28"/>
          <w:szCs w:val="28"/>
        </w:rPr>
        <w:object w:dxaOrig="1560" w:dyaOrig="360">
          <v:shape id="_x0000_i1049" type="#_x0000_t75" style="width:78pt;height:18pt" o:ole="" fillcolor="window">
            <v:imagedata r:id="rId54" o:title=""/>
          </v:shape>
          <o:OLEObject Type="Embed" ProgID="Equation.3" ShapeID="_x0000_i1049" DrawAspect="Content" ObjectID="_1461475809" r:id="rId55"/>
        </w:object>
      </w:r>
      <w:r w:rsidR="00CE4BEB" w:rsidRPr="00A1467D">
        <w:rPr>
          <w:sz w:val="28"/>
          <w:szCs w:val="28"/>
        </w:rPr>
        <w:t>)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299" w:dyaOrig="620">
          <v:shape id="_x0000_i1050" type="#_x0000_t75" style="width:114.75pt;height:30.75pt" o:ole="" fillcolor="window">
            <v:imagedata r:id="rId56" o:title=""/>
          </v:shape>
          <o:OLEObject Type="Embed" ProgID="Equation.3" ShapeID="_x0000_i1050" DrawAspect="Content" ObjectID="_1461475810" r:id="rId57"/>
        </w:object>
      </w:r>
      <w:r w:rsidR="00CE4BEB" w:rsidRPr="00A1467D">
        <w:rPr>
          <w:sz w:val="28"/>
          <w:szCs w:val="28"/>
        </w:rPr>
        <w:t xml:space="preserve"> МВт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340" w:dyaOrig="620">
          <v:shape id="_x0000_i1051" type="#_x0000_t75" style="width:117pt;height:30.75pt" o:ole="" fillcolor="window">
            <v:imagedata r:id="rId58" o:title=""/>
          </v:shape>
          <o:OLEObject Type="Embed" ProgID="Equation.3" ShapeID="_x0000_i1051" DrawAspect="Content" ObjectID="_1461475811" r:id="rId59"/>
        </w:object>
      </w:r>
      <w:r w:rsidR="004F4277" w:rsidRPr="00A1467D">
        <w:rPr>
          <w:sz w:val="28"/>
          <w:szCs w:val="28"/>
        </w:rPr>
        <w:t xml:space="preserve"> </w:t>
      </w:r>
      <w:r w:rsidR="00CE4BEB" w:rsidRPr="00A1467D">
        <w:rPr>
          <w:sz w:val="28"/>
          <w:szCs w:val="28"/>
        </w:rPr>
        <w:t>МВт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120" w:dyaOrig="620">
          <v:shape id="_x0000_i1052" type="#_x0000_t75" style="width:105.75pt;height:30.75pt" o:ole="" fillcolor="window">
            <v:imagedata r:id="rId60" o:title=""/>
          </v:shape>
          <o:OLEObject Type="Embed" ProgID="Equation.3" ShapeID="_x0000_i1052" DrawAspect="Content" ObjectID="_1461475812" r:id="rId61"/>
        </w:object>
      </w:r>
      <w:r w:rsidR="00CE4BEB" w:rsidRPr="00A1467D">
        <w:rPr>
          <w:sz w:val="28"/>
          <w:szCs w:val="28"/>
        </w:rPr>
        <w:t xml:space="preserve"> МВт</w:t>
      </w:r>
    </w:p>
    <w:p w:rsidR="00CE4BEB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2.5</w:t>
      </w:r>
      <w:r w:rsidR="00CE4BEB" w:rsidRPr="00A1467D">
        <w:rPr>
          <w:sz w:val="28"/>
          <w:szCs w:val="28"/>
        </w:rPr>
        <w:t xml:space="preserve"> Определяем средний тепловой поток на вентиляцию общественных зданий.</w:t>
      </w:r>
    </w:p>
    <w:p w:rsidR="00CE4BEB" w:rsidRPr="00A1467D" w:rsidRDefault="00654FCA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1800" w:dyaOrig="680">
          <v:shape id="_x0000_i1053" type="#_x0000_t75" style="width:90pt;height:33.75pt" o:ole="" fillcolor="window">
            <v:imagedata r:id="rId62" o:title=""/>
          </v:shape>
          <o:OLEObject Type="Embed" ProgID="Equation.3" ShapeID="_x0000_i1053" DrawAspect="Content" ObjectID="_1461475813" r:id="rId63"/>
        </w:object>
      </w:r>
      <w:r w:rsidR="00CE4BEB" w:rsidRPr="00A1467D">
        <w:rPr>
          <w:sz w:val="28"/>
          <w:szCs w:val="28"/>
        </w:rPr>
        <w:t>, Вт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340" w:dyaOrig="620">
          <v:shape id="_x0000_i1054" type="#_x0000_t75" style="width:117pt;height:30.75pt" o:ole="" fillcolor="window">
            <v:imagedata r:id="rId64" o:title=""/>
          </v:shape>
          <o:OLEObject Type="Embed" ProgID="Equation.3" ShapeID="_x0000_i1054" DrawAspect="Content" ObjectID="_1461475814" r:id="rId65"/>
        </w:object>
      </w:r>
      <w:r w:rsidR="004F4277" w:rsidRPr="00A1467D">
        <w:rPr>
          <w:sz w:val="28"/>
          <w:szCs w:val="28"/>
        </w:rPr>
        <w:t xml:space="preserve"> </w:t>
      </w:r>
      <w:r w:rsidR="00CE4BEB" w:rsidRPr="00A1467D">
        <w:rPr>
          <w:sz w:val="28"/>
          <w:szCs w:val="28"/>
        </w:rPr>
        <w:t>МВт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299" w:dyaOrig="620">
          <v:shape id="_x0000_i1055" type="#_x0000_t75" style="width:114.75pt;height:30.75pt" o:ole="" fillcolor="window">
            <v:imagedata r:id="rId66" o:title=""/>
          </v:shape>
          <o:OLEObject Type="Embed" ProgID="Equation.3" ShapeID="_x0000_i1055" DrawAspect="Content" ObjectID="_1461475815" r:id="rId67"/>
        </w:object>
      </w:r>
      <w:r w:rsidR="00CE4BEB" w:rsidRPr="00A1467D">
        <w:rPr>
          <w:sz w:val="28"/>
          <w:szCs w:val="28"/>
        </w:rPr>
        <w:t xml:space="preserve"> МВт</w:t>
      </w:r>
    </w:p>
    <w:p w:rsidR="00CE4BEB" w:rsidRPr="00A1467D" w:rsidRDefault="00F07A6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200" w:dyaOrig="620">
          <v:shape id="_x0000_i1056" type="#_x0000_t75" style="width:110.25pt;height:30.75pt" o:ole="" fillcolor="window">
            <v:imagedata r:id="rId68" o:title=""/>
          </v:shape>
          <o:OLEObject Type="Embed" ProgID="Equation.3" ShapeID="_x0000_i1056" DrawAspect="Content" ObjectID="_1461475816" r:id="rId69"/>
        </w:object>
      </w:r>
      <w:r w:rsidR="00CE4BEB" w:rsidRPr="00A1467D">
        <w:rPr>
          <w:sz w:val="28"/>
          <w:szCs w:val="28"/>
        </w:rPr>
        <w:t xml:space="preserve"> МВт</w:t>
      </w:r>
    </w:p>
    <w:p w:rsidR="00CE4BEB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2.6</w:t>
      </w:r>
      <w:r w:rsidR="00CE4BEB" w:rsidRPr="00A1467D">
        <w:rPr>
          <w:sz w:val="28"/>
          <w:szCs w:val="28"/>
        </w:rPr>
        <w:t xml:space="preserve"> Определяем средний тепловой поток на ГВС жилых и общественных зданий, в н</w:t>
      </w:r>
      <w:r w:rsidR="009B3425" w:rsidRPr="00A1467D">
        <w:rPr>
          <w:sz w:val="28"/>
          <w:szCs w:val="28"/>
        </w:rPr>
        <w:t>е</w:t>
      </w:r>
      <w:r w:rsidR="00CE4BEB" w:rsidRPr="00A1467D">
        <w:rPr>
          <w:sz w:val="28"/>
          <w:szCs w:val="28"/>
        </w:rPr>
        <w:t>отопительный период.</w:t>
      </w:r>
    </w:p>
    <w:p w:rsidR="00CE4BEB" w:rsidRPr="00A1467D" w:rsidRDefault="00B34C60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2140" w:dyaOrig="720">
          <v:shape id="_x0000_i1057" type="#_x0000_t75" style="width:107.25pt;height:36pt" o:ole="" fillcolor="window">
            <v:imagedata r:id="rId70" o:title=""/>
          </v:shape>
          <o:OLEObject Type="Embed" ProgID="Equation.3" ShapeID="_x0000_i1057" DrawAspect="Content" ObjectID="_1461475817" r:id="rId71"/>
        </w:object>
      </w:r>
      <w:r w:rsidR="00CE4BEB" w:rsidRPr="00A1467D">
        <w:rPr>
          <w:sz w:val="28"/>
          <w:szCs w:val="28"/>
        </w:rPr>
        <w:t>, Вт</w:t>
      </w:r>
    </w:p>
    <w:p w:rsidR="00CE4BEB" w:rsidRPr="00A1467D" w:rsidRDefault="00CE4BEB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20" w:dyaOrig="360">
          <v:shape id="_x0000_i1058" type="#_x0000_t75" style="width:11.25pt;height:18pt" o:ole="" fillcolor="window">
            <v:imagedata r:id="rId72" o:title=""/>
          </v:shape>
          <o:OLEObject Type="Embed" ProgID="Equation.3" ShapeID="_x0000_i1058" DrawAspect="Content" ObjectID="_1461475818" r:id="rId73"/>
        </w:object>
      </w:r>
      <w:r w:rsidRPr="00A1467D">
        <w:rPr>
          <w:sz w:val="28"/>
          <w:szCs w:val="28"/>
        </w:rPr>
        <w:t>- температура холодной водопроводной воды (</w:t>
      </w:r>
      <w:r w:rsidRPr="00A1467D">
        <w:rPr>
          <w:position w:val="-12"/>
          <w:sz w:val="28"/>
          <w:szCs w:val="28"/>
        </w:rPr>
        <w:object w:dxaOrig="1140" w:dyaOrig="380">
          <v:shape id="_x0000_i1059" type="#_x0000_t75" style="width:57pt;height:18.75pt" o:ole="" fillcolor="window">
            <v:imagedata r:id="rId74" o:title=""/>
          </v:shape>
          <o:OLEObject Type="Embed" ProgID="Equation.3" ShapeID="_x0000_i1059" DrawAspect="Content" ObjectID="_1461475819" r:id="rId75"/>
        </w:object>
      </w:r>
      <w:r w:rsidRPr="00A1467D">
        <w:rPr>
          <w:sz w:val="28"/>
          <w:szCs w:val="28"/>
        </w:rPr>
        <w:t xml:space="preserve">, </w:t>
      </w:r>
      <w:r w:rsidRPr="00A1467D">
        <w:rPr>
          <w:position w:val="-12"/>
          <w:sz w:val="28"/>
          <w:szCs w:val="28"/>
        </w:rPr>
        <w:object w:dxaOrig="1020" w:dyaOrig="380">
          <v:shape id="_x0000_i1060" type="#_x0000_t75" style="width:51pt;height:18.75pt" o:ole="" fillcolor="window">
            <v:imagedata r:id="rId76" o:title=""/>
          </v:shape>
          <o:OLEObject Type="Embed" ProgID="Equation.3" ShapeID="_x0000_i1060" DrawAspect="Content" ObjectID="_1461475820" r:id="rId77"/>
        </w:object>
      </w:r>
      <w:r w:rsidRPr="00A1467D">
        <w:rPr>
          <w:sz w:val="28"/>
          <w:szCs w:val="28"/>
        </w:rPr>
        <w:t>)</w:t>
      </w:r>
    </w:p>
    <w:p w:rsidR="00CE4BEB" w:rsidRPr="00A1467D" w:rsidRDefault="009B3425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780" w:dyaOrig="320">
          <v:shape id="_x0000_i1061" type="#_x0000_t75" style="width:39pt;height:15.75pt" o:ole="" fillcolor="window">
            <v:imagedata r:id="rId78" o:title=""/>
          </v:shape>
          <o:OLEObject Type="Embed" ProgID="Equation.3" ShapeID="_x0000_i1061" DrawAspect="Content" ObjectID="_1461475821" r:id="rId79"/>
        </w:object>
      </w:r>
      <w:r w:rsidR="00CE4BEB" w:rsidRPr="00A1467D">
        <w:rPr>
          <w:sz w:val="28"/>
          <w:szCs w:val="28"/>
        </w:rPr>
        <w:t xml:space="preserve">- коэффициент учитывающий изменения </w:t>
      </w:r>
      <w:r w:rsidRPr="00A1467D">
        <w:rPr>
          <w:sz w:val="28"/>
          <w:szCs w:val="28"/>
        </w:rPr>
        <w:t>среднего расхода воды на ГВС в отопительный период, по отношению к неотопительному периоду.</w:t>
      </w:r>
    </w:p>
    <w:p w:rsidR="009B3425" w:rsidRPr="00A1467D" w:rsidRDefault="00333D5C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620" w:dyaOrig="620">
          <v:shape id="_x0000_i1062" type="#_x0000_t75" style="width:131.25pt;height:30.75pt" o:ole="" fillcolor="window">
            <v:imagedata r:id="rId80" o:title=""/>
          </v:shape>
          <o:OLEObject Type="Embed" ProgID="Equation.3" ShapeID="_x0000_i1062" DrawAspect="Content" ObjectID="_1461475822" r:id="rId81"/>
        </w:object>
      </w:r>
      <w:r w:rsidR="009B3425" w:rsidRPr="00A1467D">
        <w:rPr>
          <w:sz w:val="28"/>
          <w:szCs w:val="28"/>
        </w:rPr>
        <w:t xml:space="preserve"> МВт</w:t>
      </w:r>
    </w:p>
    <w:p w:rsidR="009B3425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Таблица 2</w:t>
      </w:r>
      <w:r w:rsidR="009B3425" w:rsidRPr="00A1467D">
        <w:rPr>
          <w:sz w:val="28"/>
          <w:szCs w:val="28"/>
        </w:rPr>
        <w:t xml:space="preserve"> – Расчетные теплов</w:t>
      </w:r>
      <w:r w:rsidR="007067A2">
        <w:rPr>
          <w:sz w:val="28"/>
          <w:szCs w:val="28"/>
        </w:rPr>
        <w:t>ые потоки</w:t>
      </w: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1420"/>
        <w:gridCol w:w="1420"/>
        <w:gridCol w:w="1696"/>
        <w:gridCol w:w="1275"/>
      </w:tblGrid>
      <w:tr w:rsidR="009B3425" w:rsidRPr="00A1467D">
        <w:trPr>
          <w:cantSplit/>
          <w:trHeight w:val="233"/>
        </w:trPr>
        <w:tc>
          <w:tcPr>
            <w:tcW w:w="1565" w:type="dxa"/>
            <w:vMerge w:val="restart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</w:rPr>
              <w:t>Вид</w:t>
            </w:r>
            <w:r w:rsidRPr="00A1467D">
              <w:rPr>
                <w:sz w:val="28"/>
                <w:szCs w:val="28"/>
                <w:lang w:val="en-US"/>
              </w:rPr>
              <w:t xml:space="preserve"> </w:t>
            </w:r>
            <w:r w:rsidRPr="00A1467D">
              <w:rPr>
                <w:sz w:val="28"/>
                <w:szCs w:val="28"/>
              </w:rPr>
              <w:t>тепловой</w:t>
            </w:r>
            <w:r w:rsidRPr="00A1467D">
              <w:rPr>
                <w:sz w:val="28"/>
                <w:szCs w:val="28"/>
                <w:lang w:val="en-US"/>
              </w:rPr>
              <w:t xml:space="preserve"> </w:t>
            </w:r>
            <w:r w:rsidRPr="00A1467D">
              <w:rPr>
                <w:sz w:val="28"/>
                <w:szCs w:val="28"/>
              </w:rPr>
              <w:t>нагрузки</w:t>
            </w:r>
            <w:r w:rsidRPr="00A1467D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11" w:type="dxa"/>
            <w:gridSpan w:val="4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Величина теплового</w:t>
            </w:r>
            <w:r w:rsidRPr="00A1467D">
              <w:rPr>
                <w:sz w:val="28"/>
                <w:szCs w:val="28"/>
                <w:lang w:val="en-US"/>
              </w:rPr>
              <w:t xml:space="preserve"> </w:t>
            </w:r>
            <w:r w:rsidRPr="00A1467D">
              <w:rPr>
                <w:sz w:val="28"/>
                <w:szCs w:val="28"/>
              </w:rPr>
              <w:t>потока, МВт</w:t>
            </w:r>
          </w:p>
        </w:tc>
      </w:tr>
      <w:tr w:rsidR="009B3425" w:rsidRPr="00A1467D">
        <w:trPr>
          <w:cantSplit/>
          <w:trHeight w:val="232"/>
        </w:trPr>
        <w:tc>
          <w:tcPr>
            <w:tcW w:w="1565" w:type="dxa"/>
            <w:vMerge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20" w:type="dxa"/>
          </w:tcPr>
          <w:p w:rsidR="009B3425" w:rsidRPr="00A1467D" w:rsidRDefault="009B3425" w:rsidP="00C23E04">
            <w:pPr>
              <w:ind w:left="-369" w:firstLine="369"/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</w:rPr>
              <w:t>Лето</w:t>
            </w:r>
          </w:p>
        </w:tc>
        <w:tc>
          <w:tcPr>
            <w:tcW w:w="1420" w:type="dxa"/>
          </w:tcPr>
          <w:p w:rsidR="009B3425" w:rsidRPr="00A1467D" w:rsidRDefault="00A36CF4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position w:val="-6"/>
                <w:sz w:val="28"/>
                <w:szCs w:val="28"/>
              </w:rPr>
              <w:object w:dxaOrig="740" w:dyaOrig="279">
                <v:shape id="_x0000_i1063" type="#_x0000_t75" style="width:36.75pt;height:14.25pt" o:ole="" fillcolor="window">
                  <v:imagedata r:id="rId82" o:title=""/>
                </v:shape>
                <o:OLEObject Type="Embed" ProgID="Equation.3" ShapeID="_x0000_i1063" DrawAspect="Content" ObjectID="_1461475823" r:id="rId83"/>
              </w:object>
            </w:r>
          </w:p>
        </w:tc>
        <w:tc>
          <w:tcPr>
            <w:tcW w:w="1696" w:type="dxa"/>
          </w:tcPr>
          <w:p w:rsidR="009B3425" w:rsidRPr="00A1467D" w:rsidRDefault="00935329" w:rsidP="00C23E04">
            <w:pPr>
              <w:jc w:val="center"/>
              <w:rPr>
                <w:sz w:val="28"/>
                <w:szCs w:val="28"/>
                <w:vertAlign w:val="subscript"/>
              </w:rPr>
            </w:pPr>
            <w:r w:rsidRPr="00935329">
              <w:rPr>
                <w:position w:val="-14"/>
                <w:sz w:val="28"/>
                <w:szCs w:val="28"/>
              </w:rPr>
              <w:object w:dxaOrig="1480" w:dyaOrig="380">
                <v:shape id="_x0000_i1064" type="#_x0000_t75" style="width:74.25pt;height:18.75pt" o:ole="" fillcolor="window">
                  <v:imagedata r:id="rId84" o:title=""/>
                </v:shape>
                <o:OLEObject Type="Embed" ProgID="Equation.3" ShapeID="_x0000_i1064" DrawAspect="Content" ObjectID="_1461475824" r:id="rId85"/>
              </w:object>
            </w:r>
          </w:p>
        </w:tc>
        <w:tc>
          <w:tcPr>
            <w:tcW w:w="1275" w:type="dxa"/>
          </w:tcPr>
          <w:p w:rsidR="009B3425" w:rsidRPr="00A1467D" w:rsidRDefault="00935329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position w:val="-12"/>
                <w:sz w:val="28"/>
                <w:szCs w:val="28"/>
              </w:rPr>
              <w:object w:dxaOrig="1140" w:dyaOrig="360">
                <v:shape id="_x0000_i1065" type="#_x0000_t75" style="width:57pt;height:18pt" o:ole="" fillcolor="window">
                  <v:imagedata r:id="rId86" o:title=""/>
                </v:shape>
                <o:OLEObject Type="Embed" ProgID="Equation.3" ShapeID="_x0000_i1065" DrawAspect="Content" ObjectID="_1461475825" r:id="rId87"/>
              </w:object>
            </w:r>
          </w:p>
        </w:tc>
      </w:tr>
      <w:tr w:rsidR="009B3425" w:rsidRPr="00A1467D">
        <w:tc>
          <w:tcPr>
            <w:tcW w:w="1565" w:type="dxa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</w:rPr>
              <w:t>Отопление</w:t>
            </w:r>
          </w:p>
        </w:tc>
        <w:tc>
          <w:tcPr>
            <w:tcW w:w="1420" w:type="dxa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  <w:lang w:val="en-US"/>
              </w:rPr>
              <w:t xml:space="preserve">- </w:t>
            </w:r>
          </w:p>
        </w:tc>
        <w:tc>
          <w:tcPr>
            <w:tcW w:w="1420" w:type="dxa"/>
          </w:tcPr>
          <w:p w:rsidR="009B3425" w:rsidRPr="00A1467D" w:rsidRDefault="00935329" w:rsidP="00A36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A36CF4">
              <w:rPr>
                <w:sz w:val="28"/>
                <w:szCs w:val="28"/>
              </w:rPr>
              <w:t>03</w:t>
            </w:r>
          </w:p>
        </w:tc>
        <w:tc>
          <w:tcPr>
            <w:tcW w:w="1696" w:type="dxa"/>
          </w:tcPr>
          <w:p w:rsidR="009B3425" w:rsidRPr="00A1467D" w:rsidRDefault="00A36CF4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1275" w:type="dxa"/>
          </w:tcPr>
          <w:p w:rsidR="009B3425" w:rsidRPr="00A1467D" w:rsidRDefault="00FD13FD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33D5C">
              <w:rPr>
                <w:sz w:val="28"/>
                <w:szCs w:val="28"/>
              </w:rPr>
              <w:t>5</w:t>
            </w:r>
          </w:p>
        </w:tc>
      </w:tr>
      <w:tr w:rsidR="009B3425" w:rsidRPr="00A1467D">
        <w:tc>
          <w:tcPr>
            <w:tcW w:w="1565" w:type="dxa"/>
          </w:tcPr>
          <w:p w:rsidR="009B3425" w:rsidRPr="00A1467D" w:rsidRDefault="009B3425" w:rsidP="007067A2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</w:rPr>
              <w:t>Вентиляция</w:t>
            </w:r>
          </w:p>
        </w:tc>
        <w:tc>
          <w:tcPr>
            <w:tcW w:w="1420" w:type="dxa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20" w:type="dxa"/>
          </w:tcPr>
          <w:p w:rsidR="009B3425" w:rsidRPr="00935329" w:rsidRDefault="00A36CF4" w:rsidP="00333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1696" w:type="dxa"/>
          </w:tcPr>
          <w:p w:rsidR="009B3425" w:rsidRPr="00A1467D" w:rsidRDefault="009B3425" w:rsidP="00A36CF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  <w:lang w:val="en-US"/>
              </w:rPr>
              <w:t>2,</w:t>
            </w:r>
            <w:r w:rsidR="00A36CF4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9B3425" w:rsidRPr="00A1467D" w:rsidRDefault="00FD13FD" w:rsidP="00333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333D5C">
              <w:rPr>
                <w:sz w:val="28"/>
                <w:szCs w:val="28"/>
              </w:rPr>
              <w:t>5</w:t>
            </w:r>
          </w:p>
        </w:tc>
      </w:tr>
      <w:tr w:rsidR="009B3425" w:rsidRPr="00A1467D">
        <w:tc>
          <w:tcPr>
            <w:tcW w:w="1565" w:type="dxa"/>
          </w:tcPr>
          <w:p w:rsidR="009B3425" w:rsidRPr="00A1467D" w:rsidRDefault="009B3425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sz w:val="28"/>
                <w:szCs w:val="28"/>
                <w:lang w:val="en-US"/>
              </w:rPr>
              <w:t>ГВС</w:t>
            </w:r>
          </w:p>
        </w:tc>
        <w:tc>
          <w:tcPr>
            <w:tcW w:w="1420" w:type="dxa"/>
          </w:tcPr>
          <w:p w:rsidR="009B3425" w:rsidRPr="00333D5C" w:rsidRDefault="00333D5C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4391" w:type="dxa"/>
            <w:gridSpan w:val="3"/>
          </w:tcPr>
          <w:p w:rsidR="009B3425" w:rsidRPr="00935329" w:rsidRDefault="00935329" w:rsidP="00333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333D5C">
              <w:rPr>
                <w:sz w:val="28"/>
                <w:szCs w:val="28"/>
              </w:rPr>
              <w:t>7</w:t>
            </w:r>
          </w:p>
        </w:tc>
      </w:tr>
      <w:tr w:rsidR="009B3425" w:rsidRPr="00A1467D">
        <w:trPr>
          <w:trHeight w:val="328"/>
        </w:trPr>
        <w:tc>
          <w:tcPr>
            <w:tcW w:w="1565" w:type="dxa"/>
            <w:vAlign w:val="center"/>
          </w:tcPr>
          <w:p w:rsidR="009B3425" w:rsidRPr="00A1467D" w:rsidRDefault="009B3425" w:rsidP="007067A2">
            <w:pPr>
              <w:pStyle w:val="8"/>
              <w:ind w:right="-108"/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Суммарная</w:t>
            </w:r>
          </w:p>
        </w:tc>
        <w:tc>
          <w:tcPr>
            <w:tcW w:w="1420" w:type="dxa"/>
            <w:vAlign w:val="center"/>
          </w:tcPr>
          <w:p w:rsidR="009B3425" w:rsidRPr="00333D5C" w:rsidRDefault="00333D5C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420" w:type="dxa"/>
            <w:vAlign w:val="center"/>
          </w:tcPr>
          <w:p w:rsidR="009B3425" w:rsidRPr="00A1467D" w:rsidRDefault="00A36CF4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18,71</w:t>
            </w:r>
          </w:p>
        </w:tc>
        <w:tc>
          <w:tcPr>
            <w:tcW w:w="1696" w:type="dxa"/>
            <w:vAlign w:val="center"/>
          </w:tcPr>
          <w:p w:rsidR="009B3425" w:rsidRPr="00A1467D" w:rsidRDefault="00A36CF4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31,9</w:t>
            </w:r>
          </w:p>
        </w:tc>
        <w:tc>
          <w:tcPr>
            <w:tcW w:w="1275" w:type="dxa"/>
            <w:vAlign w:val="center"/>
          </w:tcPr>
          <w:p w:rsidR="00FA054A" w:rsidRPr="00A1467D" w:rsidRDefault="00333D5C" w:rsidP="00C23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60,2</w:t>
            </w:r>
          </w:p>
        </w:tc>
      </w:tr>
    </w:tbl>
    <w:p w:rsidR="00CE4BEB" w:rsidRDefault="00FD13FD" w:rsidP="00C23E04">
      <w:pPr>
        <w:pStyle w:val="20"/>
        <w:spacing w:line="240" w:lineRule="auto"/>
        <w:ind w:left="567" w:right="566"/>
        <w:rPr>
          <w:sz w:val="28"/>
          <w:szCs w:val="28"/>
        </w:rPr>
      </w:pPr>
      <w:r>
        <w:rPr>
          <w:sz w:val="28"/>
          <w:szCs w:val="28"/>
        </w:rPr>
        <w:t>На основании табличных данных строим график зависимости тепловых потоков от температуры наружного воздуха.</w:t>
      </w:r>
    </w:p>
    <w:p w:rsidR="00FD13FD" w:rsidRPr="00A1467D" w:rsidRDefault="00FD13FD" w:rsidP="00C23E04">
      <w:pPr>
        <w:pStyle w:val="20"/>
        <w:spacing w:line="240" w:lineRule="auto"/>
        <w:ind w:left="567" w:right="566"/>
        <w:rPr>
          <w:sz w:val="28"/>
          <w:szCs w:val="28"/>
        </w:rPr>
      </w:pPr>
    </w:p>
    <w:p w:rsidR="00270437" w:rsidRPr="00A1467D" w:rsidRDefault="00A1467D" w:rsidP="00462627">
      <w:pPr>
        <w:pStyle w:val="20"/>
        <w:spacing w:line="240" w:lineRule="auto"/>
        <w:ind w:left="567" w:right="566"/>
        <w:jc w:val="center"/>
        <w:rPr>
          <w:sz w:val="28"/>
          <w:szCs w:val="28"/>
        </w:rPr>
      </w:pPr>
      <w:r w:rsidRPr="00A1467D">
        <w:rPr>
          <w:sz w:val="28"/>
          <w:szCs w:val="28"/>
        </w:rPr>
        <w:t>График годового расхода теплоты</w:t>
      </w:r>
    </w:p>
    <w:p w:rsidR="007067A2" w:rsidRPr="00462627" w:rsidRDefault="007067A2" w:rsidP="00462627">
      <w:pPr>
        <w:pStyle w:val="20"/>
        <w:spacing w:line="240" w:lineRule="auto"/>
        <w:ind w:right="283"/>
        <w:jc w:val="left"/>
        <w:rPr>
          <w:sz w:val="28"/>
          <w:szCs w:val="28"/>
        </w:rPr>
      </w:pPr>
    </w:p>
    <w:p w:rsidR="007067A2" w:rsidRDefault="007067A2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</w:p>
    <w:p w:rsidR="00CE4BEB" w:rsidRPr="00A1467D" w:rsidRDefault="00654FC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>2</w:t>
      </w:r>
      <w:r w:rsidR="000228DF" w:rsidRPr="00A1467D">
        <w:rPr>
          <w:sz w:val="28"/>
          <w:szCs w:val="28"/>
        </w:rPr>
        <w:t>.7</w:t>
      </w:r>
      <w:r w:rsidRPr="00A1467D">
        <w:rPr>
          <w:sz w:val="28"/>
          <w:szCs w:val="28"/>
        </w:rPr>
        <w:t xml:space="preserve"> Расчет годовых тепловых потоков.</w:t>
      </w:r>
    </w:p>
    <w:p w:rsidR="00654FCA" w:rsidRPr="00A1467D" w:rsidRDefault="000228DF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>2.7.1</w:t>
      </w:r>
      <w:r w:rsidR="00654FCA" w:rsidRPr="00A1467D">
        <w:rPr>
          <w:sz w:val="28"/>
          <w:szCs w:val="28"/>
        </w:rPr>
        <w:t xml:space="preserve"> </w:t>
      </w:r>
      <w:r w:rsidR="003C3A7A" w:rsidRPr="00A1467D">
        <w:rPr>
          <w:sz w:val="28"/>
          <w:szCs w:val="28"/>
        </w:rPr>
        <w:t>О</w:t>
      </w:r>
      <w:r w:rsidR="00654FCA" w:rsidRPr="00A1467D">
        <w:rPr>
          <w:sz w:val="28"/>
          <w:szCs w:val="28"/>
        </w:rPr>
        <w:t>пределяем годовой тепловой поток на отопление</w:t>
      </w:r>
      <w:r w:rsidR="00FD13FD">
        <w:rPr>
          <w:sz w:val="28"/>
          <w:szCs w:val="28"/>
        </w:rPr>
        <w:t xml:space="preserve"> жилых и общественных зданий</w:t>
      </w:r>
      <w:r w:rsidR="00654FCA" w:rsidRPr="00A1467D">
        <w:rPr>
          <w:sz w:val="28"/>
          <w:szCs w:val="28"/>
        </w:rPr>
        <w:t>.</w:t>
      </w:r>
    </w:p>
    <w:p w:rsidR="00654FC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000" w:dyaOrig="380">
          <v:shape id="_x0000_i1066" type="#_x0000_t75" style="width:99.75pt;height:18.75pt" o:ole="" fillcolor="window">
            <v:imagedata r:id="rId88" o:title=""/>
          </v:shape>
          <o:OLEObject Type="Embed" ProgID="Equation.3" ShapeID="_x0000_i1066" DrawAspect="Content" ObjectID="_1461475826" r:id="rId89"/>
        </w:object>
      </w:r>
      <w:r w:rsidR="00654FCA" w:rsidRPr="00A1467D">
        <w:rPr>
          <w:sz w:val="28"/>
          <w:szCs w:val="28"/>
        </w:rPr>
        <w:t>,  МДж/год</w:t>
      </w:r>
    </w:p>
    <w:p w:rsidR="00654FCA" w:rsidRPr="00A1467D" w:rsidRDefault="00581D9D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220" w:dyaOrig="380">
          <v:shape id="_x0000_i1067" type="#_x0000_t75" style="width:161.25pt;height:18.75pt" o:ole="" fillcolor="window">
            <v:imagedata r:id="rId90" o:title=""/>
          </v:shape>
          <o:OLEObject Type="Embed" ProgID="Equation.3" ShapeID="_x0000_i1067" DrawAspect="Content" ObjectID="_1461475827" r:id="rId91"/>
        </w:object>
      </w:r>
      <w:r w:rsidR="00654FCA" w:rsidRPr="00A1467D">
        <w:rPr>
          <w:sz w:val="28"/>
          <w:szCs w:val="28"/>
        </w:rPr>
        <w:t xml:space="preserve"> МДж/год</w:t>
      </w:r>
    </w:p>
    <w:p w:rsidR="003C3A7A" w:rsidRPr="00A1467D" w:rsidRDefault="000228DF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>2.7.2</w:t>
      </w:r>
      <w:r w:rsidR="003C3A7A" w:rsidRPr="00A1467D">
        <w:rPr>
          <w:sz w:val="28"/>
          <w:szCs w:val="28"/>
        </w:rPr>
        <w:t xml:space="preserve"> Определяем годовой тепловой поток на вентиляцию.</w:t>
      </w:r>
    </w:p>
    <w:p w:rsidR="003C3A7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160" w:dyaOrig="380">
          <v:shape id="_x0000_i1068" type="#_x0000_t75" style="width:108pt;height:18.75pt" o:ole="" fillcolor="window">
            <v:imagedata r:id="rId92" o:title=""/>
          </v:shape>
          <o:OLEObject Type="Embed" ProgID="Equation.3" ShapeID="_x0000_i1068" DrawAspect="Content" ObjectID="_1461475828" r:id="rId93"/>
        </w:object>
      </w:r>
      <w:r w:rsidRPr="00A1467D">
        <w:rPr>
          <w:sz w:val="28"/>
          <w:szCs w:val="28"/>
        </w:rPr>
        <w:t>,  МДж/год</w:t>
      </w:r>
    </w:p>
    <w:p w:rsidR="003C3A7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  <w:lang w:val="en-US"/>
        </w:rPr>
        <w:t>Z</w:t>
      </w:r>
      <w:r w:rsidRPr="00A1467D">
        <w:rPr>
          <w:sz w:val="28"/>
          <w:szCs w:val="28"/>
        </w:rPr>
        <w:t xml:space="preserve"> – число часов работы системы вентиляции в течении суток в общественном здании, принимаем </w:t>
      </w:r>
      <w:r w:rsidRPr="00A1467D">
        <w:rPr>
          <w:sz w:val="28"/>
          <w:szCs w:val="28"/>
          <w:lang w:val="en-US"/>
        </w:rPr>
        <w:t>Z</w:t>
      </w:r>
      <w:r w:rsidRPr="00A1467D">
        <w:rPr>
          <w:sz w:val="28"/>
          <w:szCs w:val="28"/>
        </w:rPr>
        <w:t>=16 часов.</w:t>
      </w:r>
    </w:p>
    <w:p w:rsidR="003C3A7A" w:rsidRPr="00A1467D" w:rsidRDefault="00581D9D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220" w:dyaOrig="380">
          <v:shape id="_x0000_i1069" type="#_x0000_t75" style="width:161.25pt;height:18.75pt" o:ole="" fillcolor="window">
            <v:imagedata r:id="rId94" o:title=""/>
          </v:shape>
          <o:OLEObject Type="Embed" ProgID="Equation.3" ShapeID="_x0000_i1069" DrawAspect="Content" ObjectID="_1461475829" r:id="rId95"/>
        </w:object>
      </w:r>
      <w:r w:rsidR="003C3A7A" w:rsidRPr="00A1467D">
        <w:rPr>
          <w:sz w:val="28"/>
          <w:szCs w:val="28"/>
        </w:rPr>
        <w:t xml:space="preserve"> МДж/год</w:t>
      </w:r>
    </w:p>
    <w:p w:rsidR="00654FCA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2.7.3</w:t>
      </w:r>
      <w:r w:rsidR="003C3A7A" w:rsidRPr="00A1467D">
        <w:rPr>
          <w:sz w:val="28"/>
          <w:szCs w:val="28"/>
        </w:rPr>
        <w:t xml:space="preserve"> Определяем годовой тепловой поток на ГВС.</w:t>
      </w:r>
    </w:p>
    <w:p w:rsidR="003C3A7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4380" w:dyaOrig="380">
          <v:shape id="_x0000_i1070" type="#_x0000_t75" style="width:219pt;height:18.75pt" o:ole="" fillcolor="window">
            <v:imagedata r:id="rId96" o:title=""/>
          </v:shape>
          <o:OLEObject Type="Embed" ProgID="Equation.3" ShapeID="_x0000_i1070" DrawAspect="Content" ObjectID="_1461475830" r:id="rId97"/>
        </w:object>
      </w:r>
      <w:r w:rsidRPr="00A1467D">
        <w:rPr>
          <w:sz w:val="28"/>
          <w:szCs w:val="28"/>
        </w:rPr>
        <w:t>,  МДж/год</w:t>
      </w:r>
    </w:p>
    <w:p w:rsidR="003C3A7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60" w:dyaOrig="360">
          <v:shape id="_x0000_i1071" type="#_x0000_t75" style="width:18pt;height:18pt" o:ole="" fillcolor="window">
            <v:imagedata r:id="rId98" o:title=""/>
          </v:shape>
          <o:OLEObject Type="Embed" ProgID="Equation.3" ShapeID="_x0000_i1071" DrawAspect="Content" ObjectID="_1461475831" r:id="rId99"/>
        </w:object>
      </w:r>
      <w:r w:rsidRPr="00A1467D">
        <w:rPr>
          <w:sz w:val="28"/>
          <w:szCs w:val="28"/>
        </w:rPr>
        <w:t xml:space="preserve"> - отопительный период </w:t>
      </w:r>
    </w:p>
    <w:p w:rsidR="003C3A7A" w:rsidRPr="00A1467D" w:rsidRDefault="003C3A7A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4"/>
          <w:sz w:val="28"/>
          <w:szCs w:val="28"/>
        </w:rPr>
        <w:object w:dxaOrig="260" w:dyaOrig="380">
          <v:shape id="_x0000_i1072" type="#_x0000_t75" style="width:12.75pt;height:18.75pt" o:ole="" fillcolor="window">
            <v:imagedata r:id="rId100" o:title=""/>
          </v:shape>
          <o:OLEObject Type="Embed" ProgID="Equation.3" ShapeID="_x0000_i1072" DrawAspect="Content" ObjectID="_1461475832" r:id="rId101"/>
        </w:object>
      </w:r>
      <w:r w:rsidRPr="00A1467D">
        <w:rPr>
          <w:sz w:val="28"/>
          <w:szCs w:val="28"/>
        </w:rPr>
        <w:t xml:space="preserve">- число суток работы системы ГВС в году, принимаем </w:t>
      </w:r>
      <w:r w:rsidRPr="00A1467D">
        <w:rPr>
          <w:position w:val="-14"/>
          <w:sz w:val="28"/>
          <w:szCs w:val="28"/>
        </w:rPr>
        <w:object w:dxaOrig="260" w:dyaOrig="380">
          <v:shape id="_x0000_i1073" type="#_x0000_t75" style="width:12.75pt;height:18.75pt" o:ole="" fillcolor="window">
            <v:imagedata r:id="rId102" o:title=""/>
          </v:shape>
          <o:OLEObject Type="Embed" ProgID="Equation.3" ShapeID="_x0000_i1073" DrawAspect="Content" ObjectID="_1461475833" r:id="rId103"/>
        </w:object>
      </w:r>
      <w:r w:rsidRPr="00A1467D">
        <w:rPr>
          <w:sz w:val="28"/>
          <w:szCs w:val="28"/>
        </w:rPr>
        <w:t>=350 суток.</w:t>
      </w:r>
    </w:p>
    <w:p w:rsidR="003C3A7A" w:rsidRPr="00A1467D" w:rsidRDefault="00581D9D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5240" w:dyaOrig="380">
          <v:shape id="_x0000_i1074" type="#_x0000_t75" style="width:261.75pt;height:18.75pt" o:ole="" fillcolor="window">
            <v:imagedata r:id="rId104" o:title=""/>
          </v:shape>
          <o:OLEObject Type="Embed" ProgID="Equation.3" ShapeID="_x0000_i1074" DrawAspect="Content" ObjectID="_1461475834" r:id="rId105"/>
        </w:object>
      </w:r>
      <w:r w:rsidR="003C3A7A" w:rsidRPr="00A1467D">
        <w:rPr>
          <w:sz w:val="28"/>
          <w:szCs w:val="28"/>
        </w:rPr>
        <w:t xml:space="preserve">  МДж/год</w:t>
      </w:r>
    </w:p>
    <w:p w:rsidR="00C3204E" w:rsidRPr="007067A2" w:rsidRDefault="00C3204E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</w:p>
    <w:p w:rsidR="003C3A7A" w:rsidRPr="008421C3" w:rsidRDefault="007067A2" w:rsidP="007067A2">
      <w:pPr>
        <w:pStyle w:val="20"/>
        <w:spacing w:line="240" w:lineRule="auto"/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421C3">
        <w:rPr>
          <w:sz w:val="28"/>
          <w:szCs w:val="28"/>
        </w:rPr>
        <w:t>РЕГУЛИРОВАНИЕ ОТПУСКА ТЕПЛОТЫ</w:t>
      </w:r>
    </w:p>
    <w:p w:rsidR="00672FC2" w:rsidRPr="00A1467D" w:rsidRDefault="00672FC2" w:rsidP="007A6145">
      <w:pPr>
        <w:pStyle w:val="a8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Целью</w:t>
      </w:r>
      <w:r w:rsidR="00C3204E" w:rsidRPr="00A1467D">
        <w:rPr>
          <w:sz w:val="28"/>
          <w:szCs w:val="28"/>
        </w:rPr>
        <w:t xml:space="preserve"> данного </w:t>
      </w:r>
      <w:r w:rsidRPr="00A1467D">
        <w:rPr>
          <w:sz w:val="28"/>
          <w:szCs w:val="28"/>
        </w:rPr>
        <w:t xml:space="preserve"> расчета является определение величин значени</w:t>
      </w:r>
      <w:r w:rsidR="00C3204E" w:rsidRPr="00A1467D">
        <w:rPr>
          <w:sz w:val="28"/>
          <w:szCs w:val="28"/>
        </w:rPr>
        <w:t>й</w:t>
      </w:r>
      <w:r w:rsidRPr="00A1467D">
        <w:rPr>
          <w:sz w:val="28"/>
          <w:szCs w:val="28"/>
        </w:rPr>
        <w:t xml:space="preserve"> температур теплоносителей: </w:t>
      </w:r>
      <w:r w:rsidRPr="00A1467D">
        <w:rPr>
          <w:sz w:val="28"/>
          <w:szCs w:val="28"/>
        </w:rPr>
        <w:sym w:font="Symbol" w:char="F074"/>
      </w:r>
      <w:r w:rsidRPr="00A1467D">
        <w:rPr>
          <w:sz w:val="28"/>
          <w:szCs w:val="28"/>
          <w:vertAlign w:val="subscript"/>
        </w:rPr>
        <w:t>1</w:t>
      </w:r>
      <w:r w:rsidRPr="00A1467D">
        <w:rPr>
          <w:sz w:val="28"/>
          <w:szCs w:val="28"/>
        </w:rPr>
        <w:t xml:space="preserve"> – в подающем трубопроводе; </w:t>
      </w:r>
      <w:r w:rsidRPr="00A1467D">
        <w:rPr>
          <w:sz w:val="28"/>
          <w:szCs w:val="28"/>
        </w:rPr>
        <w:sym w:font="Symbol" w:char="F074"/>
      </w:r>
      <w:r w:rsidRPr="00A1467D">
        <w:rPr>
          <w:sz w:val="28"/>
          <w:szCs w:val="28"/>
          <w:vertAlign w:val="subscript"/>
        </w:rPr>
        <w:t>2</w:t>
      </w:r>
      <w:r w:rsidRPr="00A1467D">
        <w:rPr>
          <w:sz w:val="28"/>
          <w:szCs w:val="28"/>
        </w:rPr>
        <w:t xml:space="preserve"> – в обратном трубопроводе; </w:t>
      </w:r>
      <w:r w:rsidRPr="00A1467D">
        <w:rPr>
          <w:sz w:val="28"/>
          <w:szCs w:val="28"/>
        </w:rPr>
        <w:sym w:font="Symbol" w:char="F074"/>
      </w:r>
      <w:r w:rsidRPr="00A1467D">
        <w:rPr>
          <w:sz w:val="28"/>
          <w:szCs w:val="28"/>
          <w:vertAlign w:val="subscript"/>
        </w:rPr>
        <w:t>3</w:t>
      </w:r>
      <w:r w:rsidRPr="00A1467D">
        <w:rPr>
          <w:sz w:val="28"/>
          <w:szCs w:val="28"/>
        </w:rPr>
        <w:t xml:space="preserve"> – в подающем стояке системы отопления.</w:t>
      </w:r>
    </w:p>
    <w:p w:rsidR="00757710" w:rsidRPr="00A1467D" w:rsidRDefault="000228DF" w:rsidP="007A6145">
      <w:pPr>
        <w:pStyle w:val="a8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3.1</w:t>
      </w:r>
      <w:r w:rsidR="00757710" w:rsidRPr="00A1467D">
        <w:rPr>
          <w:sz w:val="28"/>
          <w:szCs w:val="28"/>
        </w:rPr>
        <w:t xml:space="preserve"> Определяем температуру теплоносителя в подающем трубопроводе.</w:t>
      </w:r>
    </w:p>
    <w:p w:rsidR="00672FC2" w:rsidRPr="00A1467D" w:rsidRDefault="00D94FF9" w:rsidP="007A6145">
      <w:pPr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900" w:dyaOrig="440">
          <v:shape id="_x0000_i1075" type="#_x0000_t75" style="width:195pt;height:21.75pt" o:ole="" fillcolor="window">
            <v:imagedata r:id="rId106" o:title=""/>
          </v:shape>
          <o:OLEObject Type="Embed" ProgID="Equation.3" ShapeID="_x0000_i1075" DrawAspect="Content" ObjectID="_1461475835" r:id="rId107"/>
        </w:object>
      </w:r>
    </w:p>
    <w:p w:rsidR="00FE08CC" w:rsidRPr="00A1467D" w:rsidRDefault="003E0ED1" w:rsidP="007A6145">
      <w:pPr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420" w:dyaOrig="360">
          <v:shape id="_x0000_i1076" type="#_x0000_t75" style="width:21pt;height:18pt" o:ole="" fillcolor="window">
            <v:imagedata r:id="rId108" o:title=""/>
          </v:shape>
          <o:OLEObject Type="Embed" ProgID="Equation.3" ShapeID="_x0000_i1076" DrawAspect="Content" ObjectID="_1461475836" r:id="rId109"/>
        </w:object>
      </w:r>
      <w:r w:rsidRPr="00A1467D">
        <w:rPr>
          <w:sz w:val="28"/>
          <w:szCs w:val="28"/>
        </w:rPr>
        <w:t xml:space="preserve"> -температурный перепад в нагревательном приборе системы отопления</w:t>
      </w:r>
    </w:p>
    <w:p w:rsidR="003E0ED1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140" w:dyaOrig="620">
          <v:shape id="_x0000_i1077" type="#_x0000_t75" style="width:107.25pt;height:30.75pt" o:ole="" fillcolor="window">
            <v:imagedata r:id="rId110" o:title=""/>
          </v:shape>
          <o:OLEObject Type="Embed" ProgID="Equation.3" ShapeID="_x0000_i1077" DrawAspect="Content" ObjectID="_1461475837" r:id="rId111"/>
        </w:object>
      </w:r>
    </w:p>
    <w:p w:rsidR="00FE08CC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1020" w:dyaOrig="360">
          <v:shape id="_x0000_i1078" type="#_x0000_t75" style="width:51pt;height:18pt" o:ole="" fillcolor="window">
            <v:imagedata r:id="rId112" o:title=""/>
          </v:shape>
          <o:OLEObject Type="Embed" ProgID="Equation.3" ShapeID="_x0000_i1078" DrawAspect="Content" ObjectID="_1461475838" r:id="rId113"/>
        </w:object>
      </w:r>
      <w:r w:rsidRPr="00A1467D">
        <w:rPr>
          <w:sz w:val="28"/>
          <w:szCs w:val="28"/>
        </w:rPr>
        <w:t xml:space="preserve">, </w:t>
      </w:r>
      <w:r w:rsidRPr="00A1467D">
        <w:rPr>
          <w:position w:val="-12"/>
          <w:sz w:val="28"/>
          <w:szCs w:val="28"/>
        </w:rPr>
        <w:object w:dxaOrig="1080" w:dyaOrig="360">
          <v:shape id="_x0000_i1079" type="#_x0000_t75" style="width:54pt;height:18pt" o:ole="" fillcolor="window">
            <v:imagedata r:id="rId114" o:title=""/>
          </v:shape>
          <o:OLEObject Type="Embed" ProgID="Equation.3" ShapeID="_x0000_i1079" DrawAspect="Content" ObjectID="_1461475839" r:id="rId115"/>
        </w:object>
      </w:r>
      <w:r w:rsidRPr="00A1467D">
        <w:rPr>
          <w:sz w:val="28"/>
          <w:szCs w:val="28"/>
        </w:rPr>
        <w:t xml:space="preserve">, </w:t>
      </w:r>
      <w:r w:rsidR="00EF07B1" w:rsidRPr="00A1467D">
        <w:rPr>
          <w:position w:val="-12"/>
          <w:sz w:val="28"/>
          <w:szCs w:val="28"/>
        </w:rPr>
        <w:object w:dxaOrig="859" w:dyaOrig="360">
          <v:shape id="_x0000_i1080" type="#_x0000_t75" style="width:42.75pt;height:18pt" o:ole="" fillcolor="window">
            <v:imagedata r:id="rId116" o:title=""/>
          </v:shape>
          <o:OLEObject Type="Embed" ProgID="Equation.3" ShapeID="_x0000_i1080" DrawAspect="Content" ObjectID="_1461475840" r:id="rId117"/>
        </w:object>
      </w:r>
      <w:r w:rsidRPr="00A1467D">
        <w:rPr>
          <w:sz w:val="28"/>
          <w:szCs w:val="28"/>
        </w:rPr>
        <w:t>;</w:t>
      </w:r>
    </w:p>
    <w:p w:rsidR="00FE08CC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        </w:t>
      </w:r>
      <w:r w:rsidRPr="00A1467D">
        <w:rPr>
          <w:position w:val="-12"/>
          <w:sz w:val="28"/>
          <w:szCs w:val="28"/>
        </w:rPr>
        <w:object w:dxaOrig="320" w:dyaOrig="400">
          <v:shape id="_x0000_i1081" type="#_x0000_t75" style="width:15.75pt;height:20.25pt" o:ole="" fillcolor="window">
            <v:imagedata r:id="rId118" o:title=""/>
          </v:shape>
          <o:OLEObject Type="Embed" ProgID="Equation.3" ShapeID="_x0000_i1081" DrawAspect="Content" ObjectID="_1461475841" r:id="rId119"/>
        </w:object>
      </w:r>
      <w:r w:rsidRPr="00A1467D">
        <w:rPr>
          <w:sz w:val="28"/>
          <w:szCs w:val="28"/>
        </w:rPr>
        <w:t>- относительная тепловая нагрузка на отопление</w:t>
      </w:r>
    </w:p>
    <w:p w:rsidR="00FE08CC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1219" w:dyaOrig="680">
          <v:shape id="_x0000_i1082" type="#_x0000_t75" style="width:60.75pt;height:33.75pt" o:ole="" fillcolor="window">
            <v:imagedata r:id="rId120" o:title=""/>
          </v:shape>
          <o:OLEObject Type="Embed" ProgID="Equation.3" ShapeID="_x0000_i1082" DrawAspect="Content" ObjectID="_1461475842" r:id="rId121"/>
        </w:object>
      </w:r>
      <w:r w:rsidRPr="00A1467D">
        <w:rPr>
          <w:sz w:val="28"/>
          <w:szCs w:val="28"/>
        </w:rPr>
        <w:t>,  МДж;</w:t>
      </w:r>
    </w:p>
    <w:p w:rsidR="003E0ED1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        </w:t>
      </w:r>
      <w:r w:rsidRPr="00A1467D">
        <w:rPr>
          <w:position w:val="-12"/>
          <w:sz w:val="28"/>
          <w:szCs w:val="28"/>
        </w:rPr>
        <w:object w:dxaOrig="440" w:dyaOrig="360">
          <v:shape id="_x0000_i1083" type="#_x0000_t75" style="width:21.75pt;height:18pt" o:ole="" fillcolor="window">
            <v:imagedata r:id="rId122" o:title=""/>
          </v:shape>
          <o:OLEObject Type="Embed" ProgID="Equation.3" ShapeID="_x0000_i1083" DrawAspect="Content" ObjectID="_1461475843" r:id="rId123"/>
        </w:object>
      </w:r>
      <w:r w:rsidR="003E0ED1" w:rsidRPr="00A1467D">
        <w:rPr>
          <w:sz w:val="28"/>
          <w:szCs w:val="28"/>
        </w:rPr>
        <w:t xml:space="preserve"> - температурный перепад сетевой воды</w:t>
      </w:r>
      <w:r w:rsidR="004F4277" w:rsidRPr="00A1467D">
        <w:rPr>
          <w:sz w:val="28"/>
          <w:szCs w:val="28"/>
        </w:rPr>
        <w:t xml:space="preserve"> в системе отопления</w:t>
      </w:r>
    </w:p>
    <w:p w:rsidR="003E0ED1" w:rsidRPr="00A1467D" w:rsidRDefault="00FE08CC" w:rsidP="007A6145">
      <w:pPr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            </w:t>
      </w:r>
      <w:r w:rsidR="004F4277" w:rsidRPr="00A1467D">
        <w:rPr>
          <w:position w:val="-12"/>
          <w:sz w:val="28"/>
          <w:szCs w:val="28"/>
        </w:rPr>
        <w:object w:dxaOrig="1660" w:dyaOrig="360">
          <v:shape id="_x0000_i1084" type="#_x0000_t75" style="width:83.25pt;height:18pt" o:ole="" fillcolor="window">
            <v:imagedata r:id="rId124" o:title=""/>
          </v:shape>
          <o:OLEObject Type="Embed" ProgID="Equation.3" ShapeID="_x0000_i1084" DrawAspect="Content" ObjectID="_1461475844" r:id="rId125"/>
        </w:object>
      </w:r>
    </w:p>
    <w:p w:rsidR="003E0ED1" w:rsidRPr="00A1467D" w:rsidRDefault="004F4277" w:rsidP="007A6145">
      <w:pPr>
        <w:ind w:left="284" w:right="283" w:firstLine="567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1100" w:dyaOrig="340">
          <v:shape id="_x0000_i1085" type="#_x0000_t75" style="width:54.75pt;height:17.25pt" o:ole="" fillcolor="window">
            <v:imagedata r:id="rId126" o:title=""/>
          </v:shape>
          <o:OLEObject Type="Embed" ProgID="Equation.3" ShapeID="_x0000_i1085" DrawAspect="Content" ObjectID="_1461475845" r:id="rId127"/>
        </w:object>
      </w:r>
      <w:r w:rsidRPr="00A1467D">
        <w:rPr>
          <w:sz w:val="28"/>
          <w:szCs w:val="28"/>
        </w:rPr>
        <w:t>;</w:t>
      </w:r>
    </w:p>
    <w:p w:rsidR="004F4277" w:rsidRPr="00A1467D" w:rsidRDefault="004F4277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 xml:space="preserve">             </w:t>
      </w:r>
      <w:r w:rsidRPr="00A1467D">
        <w:rPr>
          <w:position w:val="-6"/>
          <w:sz w:val="28"/>
          <w:szCs w:val="28"/>
        </w:rPr>
        <w:object w:dxaOrig="240" w:dyaOrig="279">
          <v:shape id="_x0000_i1086" type="#_x0000_t75" style="width:12pt;height:14.25pt" o:ole="" fillcolor="window">
            <v:imagedata r:id="rId128" o:title=""/>
          </v:shape>
          <o:OLEObject Type="Embed" ProgID="Equation.3" ShapeID="_x0000_i1086" DrawAspect="Content" ObjectID="_1461475846" r:id="rId129"/>
        </w:object>
      </w:r>
      <w:r w:rsidRPr="00A1467D">
        <w:rPr>
          <w:sz w:val="28"/>
          <w:szCs w:val="28"/>
        </w:rPr>
        <w:t xml:space="preserve"> - температурный перепад в системе отопления</w:t>
      </w:r>
    </w:p>
    <w:p w:rsidR="00752AF7" w:rsidRPr="00A1467D" w:rsidRDefault="004F4277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1500" w:dyaOrig="360">
          <v:shape id="_x0000_i1087" type="#_x0000_t75" style="width:75pt;height:18pt" o:ole="" fillcolor="window">
            <v:imagedata r:id="rId130" o:title=""/>
          </v:shape>
          <o:OLEObject Type="Embed" ProgID="Equation.3" ShapeID="_x0000_i1087" DrawAspect="Content" ObjectID="_1461475847" r:id="rId131"/>
        </w:object>
      </w:r>
    </w:p>
    <w:p w:rsidR="00757710" w:rsidRPr="00A1467D" w:rsidRDefault="00D94FF9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740" w:dyaOrig="620">
          <v:shape id="_x0000_i1088" type="#_x0000_t75" style="width:137.25pt;height:30.75pt" o:ole="" fillcolor="window">
            <v:imagedata r:id="rId132" o:title=""/>
          </v:shape>
          <o:OLEObject Type="Embed" ProgID="Equation.3" ShapeID="_x0000_i1088" DrawAspect="Content" ObjectID="_1461475848" r:id="rId133"/>
        </w:object>
      </w:r>
    </w:p>
    <w:p w:rsidR="004F4277" w:rsidRPr="00A1467D" w:rsidRDefault="00EF07B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1939" w:dyaOrig="620">
          <v:shape id="_x0000_i1089" type="#_x0000_t75" style="width:96.75pt;height:30.75pt" o:ole="" fillcolor="window">
            <v:imagedata r:id="rId134" o:title=""/>
          </v:shape>
          <o:OLEObject Type="Embed" ProgID="Equation.3" ShapeID="_x0000_i1089" DrawAspect="Content" ObjectID="_1461475849" r:id="rId135"/>
        </w:object>
      </w:r>
      <w:r w:rsidR="004F4277" w:rsidRPr="00A1467D">
        <w:rPr>
          <w:sz w:val="28"/>
          <w:szCs w:val="28"/>
        </w:rPr>
        <w:t xml:space="preserve">  МДж</w:t>
      </w:r>
    </w:p>
    <w:p w:rsidR="00757710" w:rsidRPr="00A1467D" w:rsidRDefault="00EF07B1" w:rsidP="007A6145">
      <w:pPr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2040" w:dyaOrig="620">
          <v:shape id="_x0000_i1090" type="#_x0000_t75" style="width:102pt;height:30.75pt" o:ole="" fillcolor="window">
            <v:imagedata r:id="rId136" o:title=""/>
          </v:shape>
          <o:OLEObject Type="Embed" ProgID="Equation.3" ShapeID="_x0000_i1090" DrawAspect="Content" ObjectID="_1461475850" r:id="rId137"/>
        </w:object>
      </w:r>
      <w:r w:rsidR="004F4277" w:rsidRPr="00A1467D">
        <w:rPr>
          <w:sz w:val="28"/>
          <w:szCs w:val="28"/>
        </w:rPr>
        <w:t xml:space="preserve">  МДж</w:t>
      </w:r>
    </w:p>
    <w:p w:rsidR="00757710" w:rsidRPr="00A1467D" w:rsidRDefault="00EF07B1" w:rsidP="007A6145">
      <w:pPr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24"/>
          <w:sz w:val="28"/>
          <w:szCs w:val="28"/>
        </w:rPr>
        <w:object w:dxaOrig="1640" w:dyaOrig="620">
          <v:shape id="_x0000_i1091" type="#_x0000_t75" style="width:81.75pt;height:30.75pt" o:ole="" fillcolor="window">
            <v:imagedata r:id="rId138" o:title=""/>
          </v:shape>
          <o:OLEObject Type="Embed" ProgID="Equation.3" ShapeID="_x0000_i1091" DrawAspect="Content" ObjectID="_1461475851" r:id="rId139"/>
        </w:object>
      </w:r>
      <w:r w:rsidR="00757710" w:rsidRPr="00A1467D">
        <w:rPr>
          <w:sz w:val="28"/>
          <w:szCs w:val="28"/>
        </w:rPr>
        <w:t xml:space="preserve">  МДж</w:t>
      </w:r>
    </w:p>
    <w:p w:rsidR="00752AF7" w:rsidRPr="00A1467D" w:rsidRDefault="00757710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2180" w:dyaOrig="360">
          <v:shape id="_x0000_i1092" type="#_x0000_t75" style="width:108.75pt;height:18pt" o:ole="" fillcolor="window">
            <v:imagedata r:id="rId140" o:title=""/>
          </v:shape>
          <o:OLEObject Type="Embed" ProgID="Equation.3" ShapeID="_x0000_i1092" DrawAspect="Content" ObjectID="_1461475852" r:id="rId141"/>
        </w:object>
      </w:r>
    </w:p>
    <w:p w:rsidR="00752AF7" w:rsidRPr="00A1467D" w:rsidRDefault="00757710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6"/>
          <w:sz w:val="28"/>
          <w:szCs w:val="28"/>
        </w:rPr>
        <w:object w:dxaOrig="1900" w:dyaOrig="279">
          <v:shape id="_x0000_i1093" type="#_x0000_t75" style="width:95.25pt;height:14.25pt" o:ole="" fillcolor="window">
            <v:imagedata r:id="rId142" o:title=""/>
          </v:shape>
          <o:OLEObject Type="Embed" ProgID="Equation.3" ShapeID="_x0000_i1093" DrawAspect="Content" ObjectID="_1461475853" r:id="rId143"/>
        </w:object>
      </w:r>
    </w:p>
    <w:p w:rsidR="005B0752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4920" w:dyaOrig="360">
          <v:shape id="_x0000_i1094" type="#_x0000_t75" style="width:246pt;height:18pt" o:ole="" fillcolor="window">
            <v:imagedata r:id="rId144" o:title=""/>
          </v:shape>
          <o:OLEObject Type="Embed" ProgID="Equation.3" ShapeID="_x0000_i1094" DrawAspect="Content" ObjectID="_1461475854" r:id="rId145"/>
        </w:object>
      </w:r>
    </w:p>
    <w:p w:rsidR="005B0752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4980" w:dyaOrig="360">
          <v:shape id="_x0000_i1095" type="#_x0000_t75" style="width:249pt;height:18pt" o:ole="" fillcolor="window">
            <v:imagedata r:id="rId146" o:title=""/>
          </v:shape>
          <o:OLEObject Type="Embed" ProgID="Equation.3" ShapeID="_x0000_i1095" DrawAspect="Content" ObjectID="_1461475855" r:id="rId147"/>
        </w:object>
      </w:r>
    </w:p>
    <w:p w:rsidR="00757710" w:rsidRPr="00A1467D" w:rsidRDefault="00EF07B1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4239" w:dyaOrig="360">
          <v:shape id="_x0000_i1096" type="#_x0000_t75" style="width:212.25pt;height:18pt" o:ole="" fillcolor="window">
            <v:imagedata r:id="rId148" o:title=""/>
          </v:shape>
          <o:OLEObject Type="Embed" ProgID="Equation.3" ShapeID="_x0000_i1096" DrawAspect="Content" ObjectID="_1461475856" r:id="rId149"/>
        </w:object>
      </w:r>
    </w:p>
    <w:p w:rsidR="00757710" w:rsidRPr="00A1467D" w:rsidRDefault="000228DF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>3.2</w:t>
      </w:r>
      <w:r w:rsidR="00757710" w:rsidRPr="00A1467D">
        <w:rPr>
          <w:sz w:val="28"/>
          <w:szCs w:val="28"/>
        </w:rPr>
        <w:t xml:space="preserve"> Определяем температуру теплоносителя в обратном трубопроводе.</w:t>
      </w:r>
    </w:p>
    <w:p w:rsidR="005B0752" w:rsidRPr="00A1467D" w:rsidRDefault="00CB7199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220" w:dyaOrig="440">
          <v:shape id="_x0000_i1097" type="#_x0000_t75" style="width:161.25pt;height:21.75pt" o:ole="" fillcolor="window">
            <v:imagedata r:id="rId150" o:title=""/>
          </v:shape>
          <o:OLEObject Type="Embed" ProgID="Equation.3" ShapeID="_x0000_i1097" DrawAspect="Content" ObjectID="_1461475857" r:id="rId151"/>
        </w:object>
      </w:r>
    </w:p>
    <w:p w:rsidR="00CB7199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4360" w:dyaOrig="360">
          <v:shape id="_x0000_i1098" type="#_x0000_t75" style="width:218.25pt;height:18pt" o:ole="" fillcolor="window">
            <v:imagedata r:id="rId152" o:title=""/>
          </v:shape>
          <o:OLEObject Type="Embed" ProgID="Equation.3" ShapeID="_x0000_i1098" DrawAspect="Content" ObjectID="_1461475858" r:id="rId153"/>
        </w:object>
      </w:r>
    </w:p>
    <w:p w:rsidR="00CB7199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4440" w:dyaOrig="360">
          <v:shape id="_x0000_i1099" type="#_x0000_t75" style="width:222pt;height:18pt" o:ole="" fillcolor="window">
            <v:imagedata r:id="rId154" o:title=""/>
          </v:shape>
          <o:OLEObject Type="Embed" ProgID="Equation.3" ShapeID="_x0000_i1099" DrawAspect="Content" ObjectID="_1461475859" r:id="rId155"/>
        </w:object>
      </w:r>
    </w:p>
    <w:p w:rsidR="005B0752" w:rsidRPr="00A1467D" w:rsidRDefault="00D94FF9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3600" w:dyaOrig="360">
          <v:shape id="_x0000_i1100" type="#_x0000_t75" style="width:180pt;height:18pt" o:ole="" fillcolor="window">
            <v:imagedata r:id="rId156" o:title=""/>
          </v:shape>
          <o:OLEObject Type="Embed" ProgID="Equation.3" ShapeID="_x0000_i1100" DrawAspect="Content" ObjectID="_1461475860" r:id="rId157"/>
        </w:object>
      </w:r>
    </w:p>
    <w:p w:rsidR="00CB7199" w:rsidRPr="00A1467D" w:rsidRDefault="000228DF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sz w:val="28"/>
          <w:szCs w:val="28"/>
        </w:rPr>
        <w:t>3.3</w:t>
      </w:r>
      <w:r w:rsidR="00CB7199" w:rsidRPr="00A1467D">
        <w:rPr>
          <w:sz w:val="28"/>
          <w:szCs w:val="28"/>
        </w:rPr>
        <w:t xml:space="preserve"> Определяем температуру теплоносителя в подающем стояке системы отопления.</w:t>
      </w:r>
    </w:p>
    <w:p w:rsidR="00CB7199" w:rsidRPr="00A1467D" w:rsidRDefault="00CB7199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220" w:dyaOrig="440">
          <v:shape id="_x0000_i1101" type="#_x0000_t75" style="width:161.25pt;height:21.75pt" o:ole="" fillcolor="window">
            <v:imagedata r:id="rId158" o:title=""/>
          </v:shape>
          <o:OLEObject Type="Embed" ProgID="Equation.3" ShapeID="_x0000_i1101" DrawAspect="Content" ObjectID="_1461475861" r:id="rId159"/>
        </w:object>
      </w:r>
    </w:p>
    <w:p w:rsidR="00CB7199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4480" w:dyaOrig="380">
          <v:shape id="_x0000_i1102" type="#_x0000_t75" style="width:224.25pt;height:18.75pt" o:ole="" fillcolor="window">
            <v:imagedata r:id="rId160" o:title=""/>
          </v:shape>
          <o:OLEObject Type="Embed" ProgID="Equation.3" ShapeID="_x0000_i1102" DrawAspect="Content" ObjectID="_1461475862" r:id="rId161"/>
        </w:object>
      </w:r>
    </w:p>
    <w:p w:rsidR="00CB7199" w:rsidRPr="00A1467D" w:rsidRDefault="00060394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4420" w:dyaOrig="380">
          <v:shape id="_x0000_i1103" type="#_x0000_t75" style="width:221.25pt;height:18.75pt" o:ole="" fillcolor="window">
            <v:imagedata r:id="rId162" o:title=""/>
          </v:shape>
          <o:OLEObject Type="Embed" ProgID="Equation.3" ShapeID="_x0000_i1103" DrawAspect="Content" ObjectID="_1461475863" r:id="rId163"/>
        </w:object>
      </w:r>
    </w:p>
    <w:p w:rsidR="00CB7199" w:rsidRPr="00A1467D" w:rsidRDefault="00D94FF9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12"/>
          <w:sz w:val="28"/>
          <w:szCs w:val="28"/>
        </w:rPr>
        <w:object w:dxaOrig="3600" w:dyaOrig="380">
          <v:shape id="_x0000_i1104" type="#_x0000_t75" style="width:180pt;height:18.75pt" o:ole="" fillcolor="window">
            <v:imagedata r:id="rId164" o:title=""/>
          </v:shape>
          <o:OLEObject Type="Embed" ProgID="Equation.3" ShapeID="_x0000_i1104" DrawAspect="Content" ObjectID="_1461475864" r:id="rId165"/>
        </w:object>
      </w:r>
    </w:p>
    <w:p w:rsidR="00CB7199" w:rsidRPr="00A1467D" w:rsidRDefault="000228DF" w:rsidP="007A6145">
      <w:pPr>
        <w:pStyle w:val="20"/>
        <w:spacing w:line="240" w:lineRule="auto"/>
        <w:ind w:left="284" w:right="283" w:firstLine="567"/>
        <w:jc w:val="left"/>
        <w:rPr>
          <w:sz w:val="28"/>
          <w:szCs w:val="28"/>
          <w:lang w:val="en-US"/>
        </w:rPr>
      </w:pPr>
      <w:r w:rsidRPr="00A1467D">
        <w:rPr>
          <w:sz w:val="28"/>
          <w:szCs w:val="28"/>
        </w:rPr>
        <w:t>Таблица 3</w:t>
      </w:r>
      <w:r w:rsidR="00632580">
        <w:rPr>
          <w:sz w:val="28"/>
          <w:szCs w:val="28"/>
        </w:rPr>
        <w:t xml:space="preserve"> – </w:t>
      </w:r>
      <w:r w:rsidR="003E4B26">
        <w:rPr>
          <w:sz w:val="28"/>
          <w:szCs w:val="28"/>
        </w:rPr>
        <w:t>З</w:t>
      </w:r>
      <w:r w:rsidR="00632580">
        <w:rPr>
          <w:sz w:val="28"/>
          <w:szCs w:val="28"/>
        </w:rPr>
        <w:t xml:space="preserve">начение температур теплоносителя </w:t>
      </w: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420"/>
        <w:gridCol w:w="1696"/>
        <w:gridCol w:w="1278"/>
      </w:tblGrid>
      <w:tr w:rsidR="009A5B53" w:rsidRPr="00A1467D">
        <w:trPr>
          <w:cantSplit/>
          <w:trHeight w:val="233"/>
        </w:trPr>
        <w:tc>
          <w:tcPr>
            <w:tcW w:w="1848" w:type="dxa"/>
            <w:vMerge w:val="restart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Наименование величины</w:t>
            </w:r>
          </w:p>
        </w:tc>
        <w:tc>
          <w:tcPr>
            <w:tcW w:w="4394" w:type="dxa"/>
            <w:gridSpan w:val="3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 xml:space="preserve">Значение величин при </w:t>
            </w:r>
            <w:r w:rsidRPr="00A1467D">
              <w:rPr>
                <w:position w:val="-12"/>
                <w:sz w:val="28"/>
                <w:szCs w:val="28"/>
              </w:rPr>
              <w:object w:dxaOrig="220" w:dyaOrig="360">
                <v:shape id="_x0000_i1105" type="#_x0000_t75" style="width:11.25pt;height:18pt" o:ole="" fillcolor="window">
                  <v:imagedata r:id="rId166" o:title=""/>
                </v:shape>
                <o:OLEObject Type="Embed" ProgID="Equation.3" ShapeID="_x0000_i1105" DrawAspect="Content" ObjectID="_1461475865" r:id="rId167"/>
              </w:object>
            </w:r>
          </w:p>
        </w:tc>
      </w:tr>
      <w:tr w:rsidR="009A5B53" w:rsidRPr="00A1467D">
        <w:trPr>
          <w:cantSplit/>
          <w:trHeight w:val="415"/>
        </w:trPr>
        <w:tc>
          <w:tcPr>
            <w:tcW w:w="1848" w:type="dxa"/>
            <w:vMerge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20" w:type="dxa"/>
          </w:tcPr>
          <w:p w:rsidR="009A5B53" w:rsidRPr="00A1467D" w:rsidRDefault="00632580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position w:val="-12"/>
                <w:sz w:val="28"/>
                <w:szCs w:val="28"/>
              </w:rPr>
              <w:object w:dxaOrig="220" w:dyaOrig="360">
                <v:shape id="_x0000_i1106" type="#_x0000_t75" style="width:11.25pt;height:18pt" o:ole="" fillcolor="window">
                  <v:imagedata r:id="rId166" o:title=""/>
                </v:shape>
                <o:OLEObject Type="Embed" ProgID="Equation.3" ShapeID="_x0000_i1106" DrawAspect="Content" ObjectID="_1461475866" r:id="rId168"/>
              </w:object>
            </w:r>
            <w:r>
              <w:rPr>
                <w:sz w:val="28"/>
                <w:szCs w:val="28"/>
              </w:rPr>
              <w:t>=</w:t>
            </w:r>
            <w:r w:rsidR="009A5B53" w:rsidRPr="00A1467D">
              <w:rPr>
                <w:position w:val="-6"/>
                <w:sz w:val="28"/>
                <w:szCs w:val="28"/>
              </w:rPr>
              <w:object w:dxaOrig="740" w:dyaOrig="279">
                <v:shape id="_x0000_i1107" type="#_x0000_t75" style="width:36.75pt;height:14.25pt" o:ole="" fillcolor="window">
                  <v:imagedata r:id="rId169" o:title=""/>
                </v:shape>
                <o:OLEObject Type="Embed" ProgID="Equation.3" ShapeID="_x0000_i1107" DrawAspect="Content" ObjectID="_1461475867" r:id="rId170"/>
              </w:object>
            </w:r>
          </w:p>
        </w:tc>
        <w:tc>
          <w:tcPr>
            <w:tcW w:w="1696" w:type="dxa"/>
          </w:tcPr>
          <w:p w:rsidR="009A5B53" w:rsidRPr="00A1467D" w:rsidRDefault="00694F84" w:rsidP="00C23E04">
            <w:pPr>
              <w:jc w:val="center"/>
              <w:rPr>
                <w:sz w:val="28"/>
                <w:szCs w:val="28"/>
                <w:vertAlign w:val="subscript"/>
              </w:rPr>
            </w:pPr>
            <w:r w:rsidRPr="00A1467D">
              <w:rPr>
                <w:position w:val="-14"/>
                <w:sz w:val="28"/>
                <w:szCs w:val="28"/>
              </w:rPr>
              <w:object w:dxaOrig="1480" w:dyaOrig="380">
                <v:shape id="_x0000_i1108" type="#_x0000_t75" style="width:74.25pt;height:18.75pt" o:ole="" fillcolor="window">
                  <v:imagedata r:id="rId171" o:title=""/>
                </v:shape>
                <o:OLEObject Type="Embed" ProgID="Equation.3" ShapeID="_x0000_i1108" DrawAspect="Content" ObjectID="_1461475868" r:id="rId172"/>
              </w:object>
            </w:r>
          </w:p>
        </w:tc>
        <w:tc>
          <w:tcPr>
            <w:tcW w:w="1278" w:type="dxa"/>
          </w:tcPr>
          <w:p w:rsidR="009A5B53" w:rsidRPr="00A1467D" w:rsidRDefault="00694F84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position w:val="-12"/>
                <w:sz w:val="28"/>
                <w:szCs w:val="28"/>
              </w:rPr>
              <w:object w:dxaOrig="1140" w:dyaOrig="360">
                <v:shape id="_x0000_i1109" type="#_x0000_t75" style="width:57pt;height:18pt" o:ole="" fillcolor="window">
                  <v:imagedata r:id="rId173" o:title=""/>
                </v:shape>
                <o:OLEObject Type="Embed" ProgID="Equation.3" ShapeID="_x0000_i1109" DrawAspect="Content" ObjectID="_1461475869" r:id="rId174"/>
              </w:object>
            </w:r>
          </w:p>
        </w:tc>
      </w:tr>
      <w:tr w:rsidR="009A5B53" w:rsidRPr="00A1467D">
        <w:tc>
          <w:tcPr>
            <w:tcW w:w="1848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position w:val="-12"/>
                <w:sz w:val="28"/>
                <w:szCs w:val="28"/>
              </w:rPr>
              <w:object w:dxaOrig="999" w:dyaOrig="360">
                <v:shape id="_x0000_i1110" type="#_x0000_t75" style="width:50.25pt;height:18pt" o:ole="" fillcolor="window">
                  <v:imagedata r:id="rId175" o:title=""/>
                </v:shape>
                <o:OLEObject Type="Embed" ProgID="Equation.3" ShapeID="_x0000_i1110" DrawAspect="Content" ObjectID="_1461475870" r:id="rId176"/>
              </w:object>
            </w:r>
          </w:p>
        </w:tc>
        <w:tc>
          <w:tcPr>
            <w:tcW w:w="1420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0,18</w:t>
            </w:r>
          </w:p>
        </w:tc>
        <w:tc>
          <w:tcPr>
            <w:tcW w:w="1696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0,4</w:t>
            </w:r>
            <w:r w:rsidR="00EF07B1">
              <w:rPr>
                <w:sz w:val="28"/>
                <w:szCs w:val="28"/>
              </w:rPr>
              <w:t>4</w:t>
            </w:r>
          </w:p>
        </w:tc>
        <w:tc>
          <w:tcPr>
            <w:tcW w:w="1278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</w:t>
            </w:r>
          </w:p>
        </w:tc>
      </w:tr>
      <w:tr w:rsidR="009A5B53" w:rsidRPr="00A1467D">
        <w:tc>
          <w:tcPr>
            <w:tcW w:w="1848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position w:val="-10"/>
                <w:sz w:val="28"/>
                <w:szCs w:val="28"/>
              </w:rPr>
              <w:object w:dxaOrig="560" w:dyaOrig="340">
                <v:shape id="_x0000_i1111" type="#_x0000_t75" style="width:27.75pt;height:17.25pt" o:ole="" fillcolor="window">
                  <v:imagedata r:id="rId177" o:title=""/>
                </v:shape>
                <o:OLEObject Type="Embed" ProgID="Equation.3" ShapeID="_x0000_i1111" DrawAspect="Content" ObjectID="_1461475871" r:id="rId178"/>
              </w:object>
            </w:r>
          </w:p>
        </w:tc>
        <w:tc>
          <w:tcPr>
            <w:tcW w:w="1420" w:type="dxa"/>
          </w:tcPr>
          <w:p w:rsidR="009A5B53" w:rsidRPr="00060394" w:rsidRDefault="00D94FF9" w:rsidP="0006039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  <w:lang w:val="en-US"/>
              </w:rPr>
              <w:t>4</w:t>
            </w:r>
            <w:r w:rsidR="00060394">
              <w:rPr>
                <w:sz w:val="28"/>
                <w:szCs w:val="28"/>
              </w:rPr>
              <w:t>5,9</w:t>
            </w:r>
          </w:p>
        </w:tc>
        <w:tc>
          <w:tcPr>
            <w:tcW w:w="1696" w:type="dxa"/>
          </w:tcPr>
          <w:p w:rsidR="009A5B53" w:rsidRPr="00A1467D" w:rsidRDefault="00EF07B1" w:rsidP="00060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60394">
              <w:rPr>
                <w:sz w:val="28"/>
                <w:szCs w:val="28"/>
              </w:rPr>
              <w:t>6,5</w:t>
            </w:r>
          </w:p>
        </w:tc>
        <w:tc>
          <w:tcPr>
            <w:tcW w:w="1278" w:type="dxa"/>
          </w:tcPr>
          <w:p w:rsidR="009A5B53" w:rsidRPr="00A1467D" w:rsidRDefault="00D94FF9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140</w:t>
            </w:r>
          </w:p>
        </w:tc>
      </w:tr>
      <w:tr w:rsidR="009A5B53" w:rsidRPr="00A1467D">
        <w:tc>
          <w:tcPr>
            <w:tcW w:w="1848" w:type="dxa"/>
          </w:tcPr>
          <w:p w:rsidR="009A5B53" w:rsidRPr="00A1467D" w:rsidRDefault="009A5B53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position w:val="-10"/>
                <w:sz w:val="28"/>
                <w:szCs w:val="28"/>
              </w:rPr>
              <w:object w:dxaOrig="600" w:dyaOrig="340">
                <v:shape id="_x0000_i1112" type="#_x0000_t75" style="width:30pt;height:17.25pt" o:ole="" fillcolor="window">
                  <v:imagedata r:id="rId179" o:title=""/>
                </v:shape>
                <o:OLEObject Type="Embed" ProgID="Equation.3" ShapeID="_x0000_i1112" DrawAspect="Content" ObjectID="_1461475872" r:id="rId180"/>
              </w:object>
            </w:r>
          </w:p>
        </w:tc>
        <w:tc>
          <w:tcPr>
            <w:tcW w:w="1420" w:type="dxa"/>
          </w:tcPr>
          <w:p w:rsidR="009A5B53" w:rsidRPr="00A1467D" w:rsidRDefault="00D94FF9" w:rsidP="0006039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33,</w:t>
            </w:r>
            <w:r w:rsidR="00060394">
              <w:rPr>
                <w:sz w:val="28"/>
                <w:szCs w:val="28"/>
              </w:rPr>
              <w:t>3</w:t>
            </w:r>
          </w:p>
        </w:tc>
        <w:tc>
          <w:tcPr>
            <w:tcW w:w="1696" w:type="dxa"/>
          </w:tcPr>
          <w:p w:rsidR="009A5B53" w:rsidRPr="00A1467D" w:rsidRDefault="00EF07B1" w:rsidP="00060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60394">
              <w:rPr>
                <w:sz w:val="28"/>
                <w:szCs w:val="28"/>
              </w:rPr>
              <w:t>5,7</w:t>
            </w:r>
          </w:p>
        </w:tc>
        <w:tc>
          <w:tcPr>
            <w:tcW w:w="1278" w:type="dxa"/>
          </w:tcPr>
          <w:p w:rsidR="009A5B53" w:rsidRPr="00A1467D" w:rsidRDefault="00D94FF9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70</w:t>
            </w:r>
          </w:p>
        </w:tc>
      </w:tr>
      <w:tr w:rsidR="00D94FF9" w:rsidRPr="00A1467D">
        <w:tc>
          <w:tcPr>
            <w:tcW w:w="1848" w:type="dxa"/>
          </w:tcPr>
          <w:p w:rsidR="00D94FF9" w:rsidRPr="00A1467D" w:rsidRDefault="00D94FF9" w:rsidP="00C23E04">
            <w:pPr>
              <w:jc w:val="center"/>
              <w:rPr>
                <w:sz w:val="28"/>
                <w:szCs w:val="28"/>
                <w:lang w:val="en-US"/>
              </w:rPr>
            </w:pPr>
            <w:r w:rsidRPr="00A1467D">
              <w:rPr>
                <w:position w:val="-12"/>
                <w:sz w:val="28"/>
                <w:szCs w:val="28"/>
              </w:rPr>
              <w:object w:dxaOrig="580" w:dyaOrig="360">
                <v:shape id="_x0000_i1113" type="#_x0000_t75" style="width:29.25pt;height:18pt" o:ole="" fillcolor="window">
                  <v:imagedata r:id="rId181" o:title=""/>
                </v:shape>
                <o:OLEObject Type="Embed" ProgID="Equation.3" ShapeID="_x0000_i1113" DrawAspect="Content" ObjectID="_1461475873" r:id="rId182"/>
              </w:object>
            </w:r>
          </w:p>
        </w:tc>
        <w:tc>
          <w:tcPr>
            <w:tcW w:w="1420" w:type="dxa"/>
          </w:tcPr>
          <w:p w:rsidR="00D94FF9" w:rsidRPr="00A1467D" w:rsidRDefault="00D94FF9" w:rsidP="0006039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3</w:t>
            </w:r>
            <w:r w:rsidR="00060394">
              <w:rPr>
                <w:sz w:val="28"/>
                <w:szCs w:val="28"/>
              </w:rPr>
              <w:t>7,8</w:t>
            </w:r>
          </w:p>
        </w:tc>
        <w:tc>
          <w:tcPr>
            <w:tcW w:w="1696" w:type="dxa"/>
          </w:tcPr>
          <w:p w:rsidR="00D94FF9" w:rsidRPr="00A1467D" w:rsidRDefault="00EF07B1" w:rsidP="000603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60394">
              <w:rPr>
                <w:sz w:val="28"/>
                <w:szCs w:val="28"/>
              </w:rPr>
              <w:t>6,7</w:t>
            </w:r>
          </w:p>
        </w:tc>
        <w:tc>
          <w:tcPr>
            <w:tcW w:w="1278" w:type="dxa"/>
          </w:tcPr>
          <w:p w:rsidR="00D94FF9" w:rsidRPr="00A1467D" w:rsidRDefault="00D94FF9" w:rsidP="00C23E04">
            <w:pPr>
              <w:jc w:val="center"/>
              <w:rPr>
                <w:sz w:val="28"/>
                <w:szCs w:val="28"/>
              </w:rPr>
            </w:pPr>
            <w:r w:rsidRPr="00A1467D">
              <w:rPr>
                <w:sz w:val="28"/>
                <w:szCs w:val="28"/>
              </w:rPr>
              <w:t>95</w:t>
            </w:r>
          </w:p>
        </w:tc>
      </w:tr>
    </w:tbl>
    <w:p w:rsidR="00995CD0" w:rsidRDefault="00995CD0" w:rsidP="003E4B26">
      <w:pPr>
        <w:pStyle w:val="20"/>
        <w:spacing w:line="240" w:lineRule="auto"/>
        <w:ind w:right="566"/>
        <w:jc w:val="center"/>
        <w:rPr>
          <w:sz w:val="28"/>
          <w:szCs w:val="28"/>
          <w:lang w:val="en-US"/>
        </w:rPr>
      </w:pPr>
    </w:p>
    <w:p w:rsidR="00995CD0" w:rsidRDefault="00995CD0" w:rsidP="003E4B26">
      <w:pPr>
        <w:pStyle w:val="20"/>
        <w:spacing w:line="240" w:lineRule="auto"/>
        <w:ind w:right="566"/>
        <w:jc w:val="center"/>
        <w:rPr>
          <w:sz w:val="28"/>
          <w:szCs w:val="28"/>
          <w:lang w:val="en-US"/>
        </w:rPr>
      </w:pPr>
    </w:p>
    <w:p w:rsidR="00995CD0" w:rsidRPr="00BF561D" w:rsidRDefault="00995CD0" w:rsidP="00995CD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</w:rPr>
        <w:t xml:space="preserve">Точка пересечения температурного графика </w:t>
      </w:r>
      <w:r>
        <w:rPr>
          <w:sz w:val="28"/>
          <w:lang w:val="en-US"/>
        </w:rPr>
        <w:t>τ</w:t>
      </w:r>
      <w:r>
        <w:rPr>
          <w:sz w:val="28"/>
          <w:vertAlign w:val="subscript"/>
        </w:rPr>
        <w:t>1</w:t>
      </w:r>
      <w:r>
        <w:rPr>
          <w:sz w:val="16"/>
        </w:rPr>
        <w:t xml:space="preserve">  </w:t>
      </w:r>
      <w:r>
        <w:rPr>
          <w:sz w:val="28"/>
          <w:szCs w:val="28"/>
        </w:rPr>
        <w:t>с минимально допустимой температурой в тепловой сети 70</w:t>
      </w:r>
      <w:r>
        <w:rPr>
          <w:sz w:val="28"/>
          <w:szCs w:val="28"/>
          <w:rtl/>
        </w:rPr>
        <w:t>ْ</w:t>
      </w:r>
      <w:r>
        <w:rPr>
          <w:sz w:val="28"/>
          <w:szCs w:val="28"/>
        </w:rPr>
        <w:t xml:space="preserve"> С  (рис.2)  называется точкой излома температурного графика. Точке излома   соответствует температура наружного </w:t>
      </w:r>
      <w:r w:rsidRPr="00BF561D">
        <w:rPr>
          <w:sz w:val="28"/>
          <w:szCs w:val="28"/>
        </w:rPr>
        <w:t xml:space="preserve">воздуха </w:t>
      </w:r>
      <w:r w:rsidRPr="00BF561D">
        <w:rPr>
          <w:sz w:val="28"/>
          <w:szCs w:val="28"/>
          <w:lang w:val="en-US"/>
        </w:rPr>
        <w:t>t</w:t>
      </w:r>
      <w:r w:rsidRPr="00BF561D">
        <w:rPr>
          <w:sz w:val="28"/>
          <w:szCs w:val="28"/>
        </w:rPr>
        <w:t>”</w:t>
      </w:r>
      <w:r w:rsidRPr="00BF561D">
        <w:rPr>
          <w:sz w:val="28"/>
          <w:szCs w:val="28"/>
          <w:vertAlign w:val="subscript"/>
        </w:rPr>
        <w:t>н</w:t>
      </w:r>
      <w:r w:rsidRPr="00BF561D">
        <w:t xml:space="preserve">  </w:t>
      </w:r>
      <w:r w:rsidRPr="00BF561D">
        <w:rPr>
          <w:sz w:val="28"/>
          <w:szCs w:val="28"/>
        </w:rPr>
        <w:t xml:space="preserve"> = </w:t>
      </w:r>
      <w:r>
        <w:rPr>
          <w:sz w:val="28"/>
          <w:szCs w:val="28"/>
        </w:rPr>
        <w:t>-</w:t>
      </w:r>
      <w:r w:rsidR="00EF5BE1">
        <w:rPr>
          <w:sz w:val="28"/>
          <w:szCs w:val="28"/>
        </w:rPr>
        <w:t>1,5</w:t>
      </w:r>
      <w:r w:rsidRPr="00BF561D">
        <w:rPr>
          <w:sz w:val="28"/>
          <w:szCs w:val="28"/>
          <w:vertAlign w:val="superscript"/>
        </w:rPr>
        <w:t>0</w:t>
      </w:r>
      <w:r w:rsidRPr="00BF561D">
        <w:rPr>
          <w:sz w:val="28"/>
          <w:szCs w:val="28"/>
        </w:rPr>
        <w:t>С.</w:t>
      </w:r>
    </w:p>
    <w:p w:rsidR="00CB7199" w:rsidRPr="00995CD0" w:rsidRDefault="003E4B26" w:rsidP="003E4B26">
      <w:pPr>
        <w:pStyle w:val="20"/>
        <w:spacing w:line="240" w:lineRule="auto"/>
        <w:ind w:right="566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3E4B26">
        <w:rPr>
          <w:sz w:val="28"/>
          <w:szCs w:val="28"/>
        </w:rPr>
        <w:t xml:space="preserve">рафик </w:t>
      </w:r>
      <w:r w:rsidR="00A93EBB">
        <w:rPr>
          <w:sz w:val="28"/>
          <w:szCs w:val="28"/>
        </w:rPr>
        <w:t>регулирования отопительной нагрузки</w:t>
      </w:r>
      <w:r>
        <w:rPr>
          <w:sz w:val="28"/>
          <w:szCs w:val="28"/>
        </w:rPr>
        <w:t>.</w:t>
      </w:r>
    </w:p>
    <w:p w:rsidR="00995CD0" w:rsidRPr="00995CD0" w:rsidRDefault="00995CD0" w:rsidP="003E4B26">
      <w:pPr>
        <w:pStyle w:val="20"/>
        <w:spacing w:line="240" w:lineRule="auto"/>
        <w:ind w:right="566"/>
        <w:jc w:val="center"/>
        <w:rPr>
          <w:sz w:val="28"/>
          <w:szCs w:val="28"/>
        </w:rPr>
      </w:pPr>
    </w:p>
    <w:p w:rsidR="00995CD0" w:rsidRPr="00995CD0" w:rsidRDefault="00995CD0" w:rsidP="003E4B26">
      <w:pPr>
        <w:pStyle w:val="20"/>
        <w:spacing w:line="240" w:lineRule="auto"/>
        <w:ind w:right="566"/>
        <w:jc w:val="center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270437" w:rsidRPr="00A1467D" w:rsidRDefault="00270437" w:rsidP="00C23E04">
      <w:pPr>
        <w:pStyle w:val="20"/>
        <w:spacing w:line="240" w:lineRule="auto"/>
        <w:ind w:right="566"/>
        <w:jc w:val="left"/>
        <w:rPr>
          <w:sz w:val="28"/>
          <w:szCs w:val="28"/>
        </w:rPr>
      </w:pPr>
    </w:p>
    <w:p w:rsidR="007A6145" w:rsidRDefault="007A6145" w:rsidP="00C23E04">
      <w:pPr>
        <w:pStyle w:val="20"/>
        <w:tabs>
          <w:tab w:val="left" w:pos="10065"/>
        </w:tabs>
        <w:spacing w:line="240" w:lineRule="auto"/>
        <w:ind w:left="567" w:right="566" w:firstLine="284"/>
        <w:rPr>
          <w:sz w:val="28"/>
          <w:szCs w:val="28"/>
        </w:rPr>
      </w:pPr>
    </w:p>
    <w:p w:rsidR="005D48FE" w:rsidRPr="00A1467D" w:rsidRDefault="000228DF" w:rsidP="007A6145">
      <w:pPr>
        <w:pStyle w:val="20"/>
        <w:tabs>
          <w:tab w:val="left" w:pos="10065"/>
        </w:tabs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3.4</w:t>
      </w:r>
      <w:r w:rsidR="00D94FF9" w:rsidRPr="00A1467D">
        <w:rPr>
          <w:sz w:val="28"/>
          <w:szCs w:val="28"/>
        </w:rPr>
        <w:t xml:space="preserve"> Определяем способ регулирования тепловой нагрузки.</w:t>
      </w:r>
    </w:p>
    <w:p w:rsidR="005D48FE" w:rsidRPr="00A1467D" w:rsidRDefault="00270437" w:rsidP="007A6145">
      <w:pPr>
        <w:pStyle w:val="20"/>
        <w:tabs>
          <w:tab w:val="left" w:pos="10065"/>
        </w:tabs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 xml:space="preserve">Согласно </w:t>
      </w:r>
      <w:r w:rsidRPr="000D6E78">
        <w:rPr>
          <w:sz w:val="28"/>
          <w:szCs w:val="28"/>
        </w:rPr>
        <w:t>[</w:t>
      </w:r>
      <w:r w:rsidRPr="00A1467D">
        <w:rPr>
          <w:sz w:val="28"/>
          <w:szCs w:val="28"/>
        </w:rPr>
        <w:t>3, п.7.6.</w:t>
      </w:r>
      <w:r w:rsidRPr="000D6E78">
        <w:rPr>
          <w:sz w:val="28"/>
          <w:szCs w:val="28"/>
        </w:rPr>
        <w:t>]</w:t>
      </w:r>
    </w:p>
    <w:p w:rsidR="005B0752" w:rsidRPr="00A1467D" w:rsidRDefault="00E160F9" w:rsidP="007A6145">
      <w:pPr>
        <w:pStyle w:val="20"/>
        <w:tabs>
          <w:tab w:val="left" w:pos="10065"/>
        </w:tabs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2420" w:dyaOrig="720">
          <v:shape id="_x0000_i1114" type="#_x0000_t75" style="width:120.75pt;height:36pt" o:ole="" fillcolor="window">
            <v:imagedata r:id="rId183" o:title=""/>
          </v:shape>
          <o:OLEObject Type="Embed" ProgID="Equation.3" ShapeID="_x0000_i1114" DrawAspect="Content" ObjectID="_1461475874" r:id="rId184"/>
        </w:object>
      </w:r>
      <w:r w:rsidR="005D48FE" w:rsidRPr="00A1467D">
        <w:rPr>
          <w:sz w:val="28"/>
          <w:szCs w:val="28"/>
        </w:rPr>
        <w:t xml:space="preserve"> принимаем к дальнейшему расчету регулирование  по суммарной нагрузке.</w:t>
      </w:r>
    </w:p>
    <w:p w:rsidR="00C23E04" w:rsidRDefault="00A93EBB" w:rsidP="007A6145">
      <w:pPr>
        <w:pStyle w:val="20"/>
        <w:tabs>
          <w:tab w:val="left" w:pos="10065"/>
        </w:tabs>
        <w:spacing w:line="240" w:lineRule="auto"/>
        <w:ind w:left="284" w:right="283" w:firstLine="567"/>
        <w:rPr>
          <w:sz w:val="28"/>
          <w:szCs w:val="28"/>
        </w:rPr>
      </w:pPr>
      <w:r>
        <w:rPr>
          <w:sz w:val="28"/>
          <w:szCs w:val="28"/>
        </w:rPr>
        <w:t>Вывод: Регулирование тепловой нагрузке не совпало по заданию, дальнейший расчет ведется по суммарной нагрузке.</w:t>
      </w:r>
    </w:p>
    <w:p w:rsidR="00A93EBB" w:rsidRPr="00A1467D" w:rsidRDefault="00A93EBB" w:rsidP="007A6145">
      <w:pPr>
        <w:pStyle w:val="20"/>
        <w:tabs>
          <w:tab w:val="left" w:pos="10065"/>
        </w:tabs>
        <w:spacing w:line="240" w:lineRule="auto"/>
        <w:ind w:left="284" w:right="283" w:firstLine="567"/>
        <w:rPr>
          <w:sz w:val="28"/>
          <w:szCs w:val="28"/>
        </w:rPr>
      </w:pPr>
    </w:p>
    <w:p w:rsidR="005B0752" w:rsidRPr="008421C3" w:rsidRDefault="008421C3" w:rsidP="003E4B26">
      <w:pPr>
        <w:pStyle w:val="20"/>
        <w:numPr>
          <w:ilvl w:val="0"/>
          <w:numId w:val="33"/>
        </w:numPr>
        <w:spacing w:line="240" w:lineRule="auto"/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>СХЕМА АБОНЕНТСКОГО ВВОДА</w:t>
      </w:r>
    </w:p>
    <w:p w:rsidR="000228DF" w:rsidRPr="00A1467D" w:rsidRDefault="000228DF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sz w:val="28"/>
          <w:szCs w:val="28"/>
        </w:rPr>
        <w:t>Уточняем схему присоединения подогревателей ГВС к наружным тепловым сетям, в соответствии с</w:t>
      </w:r>
      <w:r w:rsidR="00DC22A1" w:rsidRPr="00A1467D">
        <w:rPr>
          <w:sz w:val="28"/>
          <w:szCs w:val="28"/>
        </w:rPr>
        <w:t xml:space="preserve"> [2, п. 3.14]:</w:t>
      </w:r>
    </w:p>
    <w:p w:rsidR="005D48FE" w:rsidRPr="00A1467D" w:rsidRDefault="00BA2F32" w:rsidP="007A6145">
      <w:pPr>
        <w:pStyle w:val="20"/>
        <w:spacing w:line="240" w:lineRule="auto"/>
        <w:ind w:left="284" w:right="283" w:firstLine="567"/>
        <w:jc w:val="center"/>
        <w:rPr>
          <w:sz w:val="28"/>
          <w:szCs w:val="28"/>
        </w:rPr>
      </w:pPr>
      <w:r w:rsidRPr="00A1467D">
        <w:rPr>
          <w:position w:val="-30"/>
          <w:sz w:val="28"/>
          <w:szCs w:val="28"/>
        </w:rPr>
        <w:object w:dxaOrig="2020" w:dyaOrig="720">
          <v:shape id="_x0000_i1115" type="#_x0000_t75" style="width:101.25pt;height:36pt" o:ole="" fillcolor="window">
            <v:imagedata r:id="rId185" o:title=""/>
          </v:shape>
          <o:OLEObject Type="Embed" ProgID="Equation.3" ShapeID="_x0000_i1115" DrawAspect="Content" ObjectID="_1461475875" r:id="rId186"/>
        </w:object>
      </w:r>
    </w:p>
    <w:p w:rsidR="005D48FE" w:rsidRPr="00A1467D" w:rsidRDefault="00BA2F32" w:rsidP="007A6145">
      <w:pPr>
        <w:pStyle w:val="20"/>
        <w:spacing w:line="240" w:lineRule="auto"/>
        <w:ind w:left="284" w:right="283" w:firstLine="567"/>
        <w:rPr>
          <w:sz w:val="28"/>
          <w:szCs w:val="28"/>
        </w:rPr>
      </w:pPr>
      <w:r w:rsidRPr="00A1467D">
        <w:rPr>
          <w:position w:val="-10"/>
          <w:sz w:val="28"/>
          <w:szCs w:val="28"/>
        </w:rPr>
        <w:object w:dxaOrig="1520" w:dyaOrig="320">
          <v:shape id="_x0000_i1116" type="#_x0000_t75" style="width:75.75pt;height:15.75pt" o:ole="" fillcolor="window">
            <v:imagedata r:id="rId187" o:title=""/>
          </v:shape>
          <o:OLEObject Type="Embed" ProgID="Equation.3" ShapeID="_x0000_i1116" DrawAspect="Content" ObjectID="_1461475876" r:id="rId188"/>
        </w:object>
      </w:r>
      <w:r w:rsidR="005D48FE" w:rsidRPr="00A1467D">
        <w:rPr>
          <w:sz w:val="28"/>
          <w:szCs w:val="28"/>
        </w:rPr>
        <w:t xml:space="preserve"> принимаем к дальнейшему р</w:t>
      </w:r>
      <w:r w:rsidR="00DC22A1" w:rsidRPr="00A1467D">
        <w:rPr>
          <w:sz w:val="28"/>
          <w:szCs w:val="28"/>
        </w:rPr>
        <w:t xml:space="preserve">асчету последовательное, </w:t>
      </w:r>
      <w:r w:rsidR="005D48FE" w:rsidRPr="00A1467D">
        <w:rPr>
          <w:sz w:val="28"/>
          <w:szCs w:val="28"/>
        </w:rPr>
        <w:t>2-х ступенчатое присоединение подогревателей ГВС.</w:t>
      </w:r>
    </w:p>
    <w:p w:rsidR="00DC22A1" w:rsidRPr="00A1467D" w:rsidRDefault="00993348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445.5pt;height:306.75pt">
            <v:imagedata r:id="rId189" o:title=""/>
          </v:shape>
        </w:pict>
      </w:r>
    </w:p>
    <w:p w:rsidR="005D48FE" w:rsidRDefault="005D48FE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</w:p>
    <w:p w:rsidR="009A16AC" w:rsidRDefault="009A16AC" w:rsidP="00C23E04">
      <w:pPr>
        <w:pStyle w:val="20"/>
        <w:spacing w:line="240" w:lineRule="auto"/>
        <w:ind w:left="567" w:right="566" w:firstLine="284"/>
        <w:rPr>
          <w:sz w:val="28"/>
          <w:szCs w:val="28"/>
        </w:rPr>
      </w:pPr>
      <w:bookmarkStart w:id="0" w:name="_GoBack"/>
      <w:bookmarkEnd w:id="0"/>
    </w:p>
    <w:sectPr w:rsidR="009A16AC" w:rsidSect="004C1865">
      <w:headerReference w:type="default" r:id="rId190"/>
      <w:footerReference w:type="default" r:id="rId191"/>
      <w:headerReference w:type="first" r:id="rId192"/>
      <w:footerReference w:type="first" r:id="rId193"/>
      <w:pgSz w:w="11906" w:h="16838" w:code="9"/>
      <w:pgMar w:top="567" w:right="709" w:bottom="1276" w:left="851" w:header="510" w:footer="193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B11" w:rsidRDefault="00503B11">
      <w:r>
        <w:separator/>
      </w:r>
    </w:p>
  </w:endnote>
  <w:endnote w:type="continuationSeparator" w:id="0">
    <w:p w:rsidR="00503B11" w:rsidRDefault="0050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5" w:type="dxa"/>
      <w:tblInd w:w="7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67"/>
      <w:gridCol w:w="651"/>
      <w:gridCol w:w="567"/>
      <w:gridCol w:w="567"/>
      <w:gridCol w:w="851"/>
      <w:gridCol w:w="567"/>
      <w:gridCol w:w="5866"/>
      <w:gridCol w:w="709"/>
    </w:tblGrid>
    <w:tr w:rsidR="00371768">
      <w:trPr>
        <w:trHeight w:val="260"/>
      </w:trPr>
      <w:tc>
        <w:tcPr>
          <w:tcW w:w="567" w:type="dxa"/>
          <w:tcBorders>
            <w:top w:val="single" w:sz="12" w:space="0" w:color="auto"/>
            <w:left w:val="nil"/>
            <w:bottom w:val="single" w:sz="6" w:space="0" w:color="auto"/>
            <w:right w:val="nil"/>
          </w:tcBorders>
        </w:tcPr>
        <w:p w:rsidR="00371768" w:rsidRDefault="00993348">
          <w:pPr>
            <w:pStyle w:val="a6"/>
          </w:pPr>
          <w:r>
            <w:rPr>
              <w:noProof/>
            </w:rPr>
            <w:pict>
              <v:rect id="_x0000_s1028" style="position:absolute;margin-left:187.35pt;margin-top:10.4pt;width:302pt;height:28.2pt;z-index:251659264;mso-position-horizontal-relative:margin" o:allowincell="f" filled="f" stroked="f" strokeweight="1.5pt">
                <v:textbox style="mso-next-textbox:#_x0000_s1028" inset="1pt,1pt,1pt,1pt">
                  <w:txbxContent>
                    <w:p w:rsidR="00371768" w:rsidRDefault="00371768">
                      <w:pPr>
                        <w:spacing w:before="60"/>
                        <w:jc w:val="center"/>
                        <w:rPr>
                          <w:i/>
                          <w:sz w:val="32"/>
                        </w:rPr>
                      </w:pPr>
                      <w:r>
                        <w:rPr>
                          <w:i/>
                          <w:sz w:val="32"/>
                        </w:rPr>
                        <w:t>КП 02069562-270109-</w:t>
                      </w:r>
                      <w:r w:rsidR="00C0337D">
                        <w:rPr>
                          <w:i/>
                          <w:sz w:val="32"/>
                        </w:rPr>
                        <w:t>45-07</w:t>
                      </w:r>
                    </w:p>
                    <w:p w:rsidR="00371768" w:rsidRDefault="00371768">
                      <w:pPr>
                        <w:spacing w:before="60"/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w:r>
        </w:p>
      </w:tc>
      <w:tc>
        <w:tcPr>
          <w:tcW w:w="6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866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371768" w:rsidRDefault="00371768">
          <w:pPr>
            <w:pStyle w:val="a6"/>
            <w:spacing w:before="60"/>
            <w:jc w:val="right"/>
          </w:pPr>
        </w:p>
      </w:tc>
      <w:tc>
        <w:tcPr>
          <w:tcW w:w="709" w:type="dxa"/>
          <w:tcBorders>
            <w:top w:val="single" w:sz="12" w:space="0" w:color="auto"/>
            <w:left w:val="nil"/>
            <w:bottom w:val="nil"/>
            <w:right w:val="nil"/>
          </w:tcBorders>
        </w:tcPr>
        <w:p w:rsidR="00371768" w:rsidRDefault="00371768" w:rsidP="002F0419">
          <w:pPr>
            <w:pStyle w:val="a6"/>
            <w:spacing w:before="60"/>
            <w:jc w:val="center"/>
          </w:pPr>
          <w:r>
            <w:rPr>
              <w:sz w:val="18"/>
            </w:rPr>
            <w:t>Лист</w:t>
          </w:r>
        </w:p>
      </w:tc>
    </w:tr>
    <w:tr w:rsidR="00371768">
      <w:trPr>
        <w:trHeight w:val="260"/>
      </w:trPr>
      <w:tc>
        <w:tcPr>
          <w:tcW w:w="567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651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851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866" w:type="dxa"/>
          <w:tcBorders>
            <w:top w:val="nil"/>
            <w:left w:val="nil"/>
            <w:bottom w:val="nil"/>
            <w:right w:val="single" w:sz="12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709" w:type="dxa"/>
          <w:tcBorders>
            <w:top w:val="single" w:sz="8" w:space="0" w:color="auto"/>
            <w:left w:val="nil"/>
            <w:bottom w:val="nil"/>
            <w:right w:val="nil"/>
          </w:tcBorders>
        </w:tcPr>
        <w:p w:rsidR="00371768" w:rsidRDefault="00B42469">
          <w:pPr>
            <w:pStyle w:val="a6"/>
            <w:jc w:val="center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A2F32">
            <w:rPr>
              <w:rStyle w:val="a7"/>
              <w:noProof/>
            </w:rPr>
            <w:t>7</w:t>
          </w:r>
          <w:r>
            <w:rPr>
              <w:rStyle w:val="a7"/>
            </w:rPr>
            <w:fldChar w:fldCharType="end"/>
          </w:r>
        </w:p>
      </w:tc>
    </w:tr>
    <w:tr w:rsidR="00371768">
      <w:trPr>
        <w:trHeight w:val="260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rPr>
              <w:sz w:val="18"/>
            </w:rPr>
          </w:pPr>
          <w:r>
            <w:rPr>
              <w:sz w:val="18"/>
            </w:rPr>
            <w:t>Изм.</w:t>
          </w:r>
        </w:p>
      </w:tc>
      <w:tc>
        <w:tcPr>
          <w:tcW w:w="651" w:type="dxa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rPr>
              <w:sz w:val="18"/>
            </w:rPr>
          </w:pPr>
          <w:r>
            <w:rPr>
              <w:sz w:val="18"/>
            </w:rPr>
            <w:t>Кол.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rPr>
              <w:sz w:val="18"/>
            </w:rPr>
          </w:pPr>
          <w:r>
            <w:rPr>
              <w:sz w:val="18"/>
            </w:rPr>
            <w:t>Лист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ind w:left="-28"/>
            <w:rPr>
              <w:sz w:val="18"/>
            </w:rPr>
          </w:pPr>
          <w:r>
            <w:rPr>
              <w:sz w:val="18"/>
            </w:rPr>
            <w:t>Nдок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jc w:val="center"/>
            <w:rPr>
              <w:sz w:val="18"/>
            </w:rPr>
          </w:pPr>
          <w:r>
            <w:rPr>
              <w:sz w:val="18"/>
            </w:rPr>
            <w:t>Подп.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rPr>
              <w:sz w:val="18"/>
            </w:rPr>
          </w:pPr>
          <w:r>
            <w:rPr>
              <w:sz w:val="18"/>
            </w:rPr>
            <w:t>Дата</w:t>
          </w:r>
        </w:p>
      </w:tc>
      <w:tc>
        <w:tcPr>
          <w:tcW w:w="5866" w:type="dxa"/>
          <w:tcBorders>
            <w:top w:val="nil"/>
            <w:left w:val="nil"/>
            <w:bottom w:val="single" w:sz="4" w:space="0" w:color="auto"/>
            <w:right w:val="single" w:sz="12" w:space="0" w:color="auto"/>
          </w:tcBorders>
        </w:tcPr>
        <w:p w:rsidR="00371768" w:rsidRDefault="00371768">
          <w:pPr>
            <w:pStyle w:val="a6"/>
            <w:ind w:right="113"/>
            <w:jc w:val="right"/>
          </w:pP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71768" w:rsidRDefault="00371768">
          <w:pPr>
            <w:pStyle w:val="a6"/>
            <w:ind w:right="113"/>
            <w:jc w:val="right"/>
          </w:pPr>
        </w:p>
      </w:tc>
    </w:tr>
  </w:tbl>
  <w:p w:rsidR="00371768" w:rsidRDefault="00371768">
    <w:pPr>
      <w:pStyle w:val="a6"/>
      <w:rPr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67"/>
      <w:gridCol w:w="567"/>
      <w:gridCol w:w="1560"/>
      <w:gridCol w:w="850"/>
      <w:gridCol w:w="709"/>
      <w:gridCol w:w="3544"/>
      <w:gridCol w:w="850"/>
      <w:gridCol w:w="851"/>
      <w:gridCol w:w="850"/>
    </w:tblGrid>
    <w:tr w:rsidR="00371768">
      <w:trPr>
        <w:cantSplit/>
        <w:trHeight w:hRule="exact" w:val="260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371768" w:rsidRDefault="00993348">
          <w:pPr>
            <w:pStyle w:val="a6"/>
          </w:pPr>
          <w:r>
            <w:rPr>
              <w:noProof/>
            </w:rPr>
            <w:pict>
              <v:rect id="_x0000_s1026" style="position:absolute;margin-left:235.5pt;margin-top:6.4pt;width:279.05pt;height:27.05pt;z-index:251657216;mso-position-horizontal-relative:margin" o:allowincell="f" filled="f" stroked="f" strokeweight="1pt">
                <v:textbox style="mso-next-textbox:#_x0000_s1026" inset="1pt,1pt,1pt,1pt">
                  <w:txbxContent>
                    <w:p w:rsidR="00371768" w:rsidRPr="000228DF" w:rsidRDefault="00371768">
                      <w:pPr>
                        <w:spacing w:before="60"/>
                        <w:jc w:val="center"/>
                        <w:rPr>
                          <w:i/>
                          <w:sz w:val="32"/>
                          <w:lang w:val="en-US"/>
                        </w:rPr>
                      </w:pPr>
                      <w:r>
                        <w:rPr>
                          <w:i/>
                          <w:sz w:val="32"/>
                        </w:rPr>
                        <w:t>КП 02069562-270109-</w:t>
                      </w:r>
                      <w:r w:rsidR="00C0337D">
                        <w:rPr>
                          <w:i/>
                          <w:sz w:val="32"/>
                        </w:rPr>
                        <w:t>45</w:t>
                      </w:r>
                      <w:r>
                        <w:rPr>
                          <w:i/>
                          <w:sz w:val="32"/>
                        </w:rPr>
                        <w:t>-0</w:t>
                      </w:r>
                      <w:r w:rsidR="000228DF">
                        <w:rPr>
                          <w:i/>
                          <w:sz w:val="32"/>
                          <w:lang w:val="en-US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w:r>
        </w:p>
      </w:tc>
      <w:tc>
        <w:tcPr>
          <w:tcW w:w="567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156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85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709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6095" w:type="dxa"/>
          <w:gridSpan w:val="4"/>
          <w:tcBorders>
            <w:top w:val="single" w:sz="18" w:space="0" w:color="auto"/>
            <w:left w:val="nil"/>
          </w:tcBorders>
        </w:tcPr>
        <w:p w:rsidR="00371768" w:rsidRDefault="00371768">
          <w:pPr>
            <w:pStyle w:val="a6"/>
          </w:pPr>
        </w:p>
      </w:tc>
    </w:tr>
    <w:tr w:rsidR="00371768">
      <w:trPr>
        <w:cantSplit/>
        <w:trHeight w:hRule="exact" w:val="260"/>
      </w:trPr>
      <w:tc>
        <w:tcPr>
          <w:tcW w:w="567" w:type="dxa"/>
          <w:tcBorders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1560" w:type="dxa"/>
          <w:tcBorders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850" w:type="dxa"/>
          <w:tcBorders>
            <w:left w:val="nil"/>
            <w:right w:val="single" w:sz="18" w:space="0" w:color="auto"/>
          </w:tcBorders>
        </w:tcPr>
        <w:p w:rsidR="00371768" w:rsidRDefault="00371768">
          <w:pPr>
            <w:pStyle w:val="a6"/>
          </w:pPr>
        </w:p>
      </w:tc>
      <w:tc>
        <w:tcPr>
          <w:tcW w:w="709" w:type="dxa"/>
          <w:tcBorders>
            <w:left w:val="nil"/>
          </w:tcBorders>
        </w:tcPr>
        <w:p w:rsidR="00371768" w:rsidRDefault="00371768">
          <w:pPr>
            <w:pStyle w:val="a6"/>
          </w:pPr>
        </w:p>
      </w:tc>
      <w:tc>
        <w:tcPr>
          <w:tcW w:w="6095" w:type="dxa"/>
          <w:gridSpan w:val="4"/>
          <w:tcBorders>
            <w:left w:val="single" w:sz="18" w:space="0" w:color="auto"/>
          </w:tcBorders>
        </w:tcPr>
        <w:p w:rsidR="00371768" w:rsidRDefault="00371768">
          <w:pPr>
            <w:pStyle w:val="a6"/>
          </w:pPr>
        </w:p>
      </w:tc>
    </w:tr>
    <w:tr w:rsidR="00371768">
      <w:trPr>
        <w:cantSplit/>
        <w:trHeight w:hRule="exact" w:val="260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371768" w:rsidRDefault="00371768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Лист</w:t>
          </w:r>
        </w:p>
      </w:tc>
      <w:tc>
        <w:tcPr>
          <w:tcW w:w="156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  <w:ind w:left="-57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№ Докум.</w:t>
          </w:r>
        </w:p>
      </w:tc>
      <w:tc>
        <w:tcPr>
          <w:tcW w:w="85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Подп.</w:t>
          </w:r>
        </w:p>
      </w:tc>
      <w:tc>
        <w:tcPr>
          <w:tcW w:w="709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371768" w:rsidRDefault="00371768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Дата</w:t>
          </w:r>
        </w:p>
      </w:tc>
      <w:tc>
        <w:tcPr>
          <w:tcW w:w="6095" w:type="dxa"/>
          <w:gridSpan w:val="4"/>
          <w:tcBorders>
            <w:left w:val="nil"/>
            <w:bottom w:val="single" w:sz="18" w:space="0" w:color="auto"/>
          </w:tcBorders>
        </w:tcPr>
        <w:p w:rsidR="00371768" w:rsidRDefault="00371768">
          <w:pPr>
            <w:pStyle w:val="a6"/>
          </w:pPr>
        </w:p>
      </w:tc>
    </w:tr>
    <w:tr w:rsidR="008C1351">
      <w:trPr>
        <w:cantSplit/>
        <w:trHeight w:hRule="exact" w:val="260"/>
      </w:trPr>
      <w:tc>
        <w:tcPr>
          <w:tcW w:w="1134" w:type="dxa"/>
          <w:gridSpan w:val="2"/>
          <w:tcBorders>
            <w:top w:val="single" w:sz="18" w:space="0" w:color="auto"/>
            <w:right w:val="single" w:sz="18" w:space="0" w:color="auto"/>
          </w:tcBorders>
        </w:tcPr>
        <w:p w:rsidR="008C1351" w:rsidRDefault="008C1351" w:rsidP="00755983">
          <w:pPr>
            <w:pStyle w:val="a6"/>
            <w:rPr>
              <w:i/>
              <w:sz w:val="18"/>
            </w:rPr>
          </w:pPr>
          <w:r>
            <w:rPr>
              <w:i/>
              <w:sz w:val="18"/>
            </w:rPr>
            <w:t>Выполнил</w:t>
          </w:r>
        </w:p>
      </w:tc>
      <w:tc>
        <w:tcPr>
          <w:tcW w:w="156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8C1351" w:rsidRDefault="00C0337D" w:rsidP="00755983">
          <w:pPr>
            <w:pStyle w:val="a6"/>
            <w:spacing w:before="20"/>
            <w:rPr>
              <w:i/>
              <w:sz w:val="16"/>
            </w:rPr>
          </w:pPr>
          <w:r>
            <w:rPr>
              <w:i/>
              <w:sz w:val="16"/>
            </w:rPr>
            <w:t>Сидорова Г.А.</w:t>
          </w:r>
        </w:p>
      </w:tc>
      <w:tc>
        <w:tcPr>
          <w:tcW w:w="850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709" w:type="dxa"/>
          <w:tcBorders>
            <w:top w:val="single" w:sz="18" w:space="0" w:color="auto"/>
            <w:left w:val="nil"/>
            <w:right w:val="single" w:sz="18" w:space="0" w:color="auto"/>
          </w:tcBorders>
        </w:tcPr>
        <w:p w:rsidR="008C1351" w:rsidRDefault="0040736B">
          <w:pPr>
            <w:pStyle w:val="a6"/>
            <w:rPr>
              <w:i/>
            </w:rPr>
          </w:pPr>
          <w:r>
            <w:rPr>
              <w:sz w:val="16"/>
              <w:szCs w:val="16"/>
            </w:rPr>
            <w:t>24.04.07</w:t>
          </w:r>
        </w:p>
      </w:tc>
      <w:tc>
        <w:tcPr>
          <w:tcW w:w="3544" w:type="dxa"/>
          <w:vMerge w:val="restart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C1351" w:rsidRDefault="008C1351">
          <w:pPr>
            <w:pStyle w:val="a6"/>
            <w:jc w:val="center"/>
            <w:rPr>
              <w:b/>
              <w:sz w:val="18"/>
            </w:rPr>
          </w:pPr>
        </w:p>
        <w:p w:rsidR="008C1351" w:rsidRDefault="008C1351">
          <w:pPr>
            <w:pStyle w:val="a6"/>
            <w:jc w:val="center"/>
            <w:rPr>
              <w:b/>
              <w:sz w:val="18"/>
            </w:rPr>
          </w:pPr>
        </w:p>
        <w:p w:rsidR="008C1351" w:rsidRDefault="008C1351">
          <w:pPr>
            <w:pStyle w:val="a6"/>
            <w:jc w:val="center"/>
            <w:rPr>
              <w:b/>
              <w:sz w:val="28"/>
            </w:rPr>
          </w:pPr>
          <w:r>
            <w:rPr>
              <w:b/>
              <w:sz w:val="28"/>
            </w:rPr>
            <w:t>Теплоснабжение района города</w:t>
          </w:r>
        </w:p>
        <w:p w:rsidR="008C1351" w:rsidRDefault="008C1351">
          <w:pPr>
            <w:pStyle w:val="a6"/>
            <w:jc w:val="center"/>
            <w:rPr>
              <w:b/>
              <w:sz w:val="28"/>
            </w:rPr>
          </w:pPr>
        </w:p>
        <w:p w:rsidR="008C1351" w:rsidRDefault="008C1351">
          <w:pPr>
            <w:pStyle w:val="a6"/>
            <w:jc w:val="center"/>
            <w:rPr>
              <w:b/>
              <w:sz w:val="28"/>
            </w:rPr>
          </w:pPr>
        </w:p>
      </w:tc>
      <w:tc>
        <w:tcPr>
          <w:tcW w:w="850" w:type="dxa"/>
          <w:tcBorders>
            <w:left w:val="nil"/>
            <w:bottom w:val="single" w:sz="4" w:space="0" w:color="auto"/>
            <w:right w:val="single" w:sz="4" w:space="0" w:color="auto"/>
          </w:tcBorders>
        </w:tcPr>
        <w:p w:rsidR="008C1351" w:rsidRDefault="008C1351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Литер.</w:t>
          </w:r>
        </w:p>
      </w:tc>
      <w:tc>
        <w:tcPr>
          <w:tcW w:w="85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C1351" w:rsidRDefault="008C1351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Лист</w:t>
          </w:r>
        </w:p>
      </w:tc>
      <w:tc>
        <w:tcPr>
          <w:tcW w:w="850" w:type="dxa"/>
          <w:tcBorders>
            <w:left w:val="single" w:sz="4" w:space="0" w:color="auto"/>
            <w:bottom w:val="single" w:sz="4" w:space="0" w:color="auto"/>
          </w:tcBorders>
        </w:tcPr>
        <w:p w:rsidR="008C1351" w:rsidRDefault="008C1351">
          <w:pPr>
            <w:pStyle w:val="a6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Листов</w:t>
          </w:r>
        </w:p>
      </w:tc>
    </w:tr>
    <w:tr w:rsidR="008C1351">
      <w:trPr>
        <w:cantSplit/>
        <w:trHeight w:hRule="exact" w:val="260"/>
      </w:trPr>
      <w:tc>
        <w:tcPr>
          <w:tcW w:w="1134" w:type="dxa"/>
          <w:gridSpan w:val="2"/>
          <w:tcBorders>
            <w:top w:val="single" w:sz="8" w:space="0" w:color="auto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  <w:r>
            <w:rPr>
              <w:i/>
            </w:rPr>
            <w:t>Руковод.</w:t>
          </w:r>
        </w:p>
      </w:tc>
      <w:tc>
        <w:tcPr>
          <w:tcW w:w="1560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spacing w:before="20"/>
            <w:rPr>
              <w:i/>
              <w:sz w:val="16"/>
            </w:rPr>
          </w:pPr>
          <w:r>
            <w:rPr>
              <w:i/>
              <w:sz w:val="16"/>
            </w:rPr>
            <w:t>Высоцкая Н.В.</w:t>
          </w:r>
        </w:p>
        <w:p w:rsidR="008C1351" w:rsidRDefault="008C1351">
          <w:pPr>
            <w:pStyle w:val="a6"/>
            <w:spacing w:before="20"/>
            <w:rPr>
              <w:i/>
              <w:sz w:val="16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709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3544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C1351" w:rsidRDefault="008C1351">
          <w:pPr>
            <w:pStyle w:val="a6"/>
            <w:jc w:val="center"/>
          </w:pPr>
        </w:p>
      </w:tc>
      <w:tc>
        <w:tcPr>
          <w:tcW w:w="850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8C1351" w:rsidRDefault="008C1351">
          <w:pPr>
            <w:pStyle w:val="a6"/>
            <w:jc w:val="center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8C1351" w:rsidRDefault="008C1351">
          <w:pPr>
            <w:pStyle w:val="a6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</w:tcBorders>
        </w:tcPr>
        <w:p w:rsidR="008C1351" w:rsidRDefault="008C1351">
          <w:pPr>
            <w:pStyle w:val="a6"/>
            <w:jc w:val="center"/>
            <w:rPr>
              <w:sz w:val="16"/>
            </w:rPr>
          </w:pPr>
          <w:r>
            <w:rPr>
              <w:sz w:val="16"/>
            </w:rPr>
            <w:t>20</w:t>
          </w:r>
        </w:p>
      </w:tc>
    </w:tr>
    <w:tr w:rsidR="008C1351">
      <w:trPr>
        <w:cantSplit/>
        <w:trHeight w:hRule="exact" w:val="260"/>
      </w:trPr>
      <w:tc>
        <w:tcPr>
          <w:tcW w:w="1134" w:type="dxa"/>
          <w:gridSpan w:val="2"/>
          <w:tcBorders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  <w:sz w:val="18"/>
            </w:rPr>
          </w:pPr>
        </w:p>
      </w:tc>
      <w:tc>
        <w:tcPr>
          <w:tcW w:w="1560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spacing w:before="20"/>
            <w:rPr>
              <w:i/>
              <w:sz w:val="16"/>
            </w:rPr>
          </w:pPr>
        </w:p>
      </w:tc>
      <w:tc>
        <w:tcPr>
          <w:tcW w:w="850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3544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C1351" w:rsidRDefault="008C1351">
          <w:pPr>
            <w:pStyle w:val="a6"/>
            <w:jc w:val="center"/>
          </w:pPr>
        </w:p>
      </w:tc>
      <w:tc>
        <w:tcPr>
          <w:tcW w:w="2551" w:type="dxa"/>
          <w:gridSpan w:val="3"/>
          <w:vMerge w:val="restart"/>
          <w:tcBorders>
            <w:top w:val="single" w:sz="18" w:space="0" w:color="auto"/>
            <w:left w:val="nil"/>
          </w:tcBorders>
          <w:vAlign w:val="center"/>
        </w:tcPr>
        <w:p w:rsidR="008C1351" w:rsidRDefault="008C1351">
          <w:pPr>
            <w:pStyle w:val="a6"/>
            <w:jc w:val="center"/>
          </w:pPr>
          <w:r>
            <w:t>УГТУ</w:t>
          </w:r>
        </w:p>
      </w:tc>
    </w:tr>
    <w:tr w:rsidR="008C1351">
      <w:trPr>
        <w:cantSplit/>
        <w:trHeight w:hRule="exact" w:val="260"/>
      </w:trPr>
      <w:tc>
        <w:tcPr>
          <w:tcW w:w="1134" w:type="dxa"/>
          <w:gridSpan w:val="2"/>
          <w:tcBorders>
            <w:top w:val="single" w:sz="8" w:space="0" w:color="auto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  <w:sz w:val="18"/>
            </w:rPr>
          </w:pPr>
          <w:r>
            <w:rPr>
              <w:i/>
              <w:sz w:val="18"/>
            </w:rPr>
            <w:t>Н. конт.</w:t>
          </w:r>
        </w:p>
      </w:tc>
      <w:tc>
        <w:tcPr>
          <w:tcW w:w="1560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spacing w:before="20"/>
            <w:rPr>
              <w:i/>
              <w:sz w:val="16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709" w:type="dxa"/>
          <w:tcBorders>
            <w:top w:val="single" w:sz="8" w:space="0" w:color="auto"/>
            <w:left w:val="nil"/>
            <w:bottom w:val="single" w:sz="8" w:space="0" w:color="auto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3544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8C1351" w:rsidRDefault="008C1351">
          <w:pPr>
            <w:pStyle w:val="a6"/>
            <w:jc w:val="center"/>
          </w:pPr>
        </w:p>
      </w:tc>
      <w:tc>
        <w:tcPr>
          <w:tcW w:w="2551" w:type="dxa"/>
          <w:gridSpan w:val="3"/>
          <w:vMerge/>
          <w:tcBorders>
            <w:top w:val="single" w:sz="18" w:space="0" w:color="auto"/>
            <w:left w:val="nil"/>
          </w:tcBorders>
        </w:tcPr>
        <w:p w:rsidR="008C1351" w:rsidRDefault="008C1351">
          <w:pPr>
            <w:pStyle w:val="a6"/>
            <w:jc w:val="center"/>
            <w:rPr>
              <w:b/>
              <w:sz w:val="28"/>
            </w:rPr>
          </w:pPr>
        </w:p>
      </w:tc>
    </w:tr>
    <w:tr w:rsidR="008C1351">
      <w:trPr>
        <w:cantSplit/>
        <w:trHeight w:hRule="exact" w:val="260"/>
      </w:trPr>
      <w:tc>
        <w:tcPr>
          <w:tcW w:w="1134" w:type="dxa"/>
          <w:gridSpan w:val="2"/>
          <w:tcBorders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  <w:sz w:val="18"/>
            </w:rPr>
          </w:pPr>
          <w:r>
            <w:rPr>
              <w:i/>
              <w:sz w:val="18"/>
            </w:rPr>
            <w:t>Зав. Каф.</w:t>
          </w:r>
        </w:p>
      </w:tc>
      <w:tc>
        <w:tcPr>
          <w:tcW w:w="1560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spacing w:before="20"/>
            <w:rPr>
              <w:i/>
              <w:sz w:val="16"/>
            </w:rPr>
          </w:pPr>
        </w:p>
      </w:tc>
      <w:tc>
        <w:tcPr>
          <w:tcW w:w="850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  <w:rPr>
              <w:i/>
            </w:rPr>
          </w:pPr>
        </w:p>
      </w:tc>
      <w:tc>
        <w:tcPr>
          <w:tcW w:w="3544" w:type="dxa"/>
          <w:vMerge/>
          <w:tcBorders>
            <w:left w:val="nil"/>
            <w:right w:val="single" w:sz="18" w:space="0" w:color="auto"/>
          </w:tcBorders>
        </w:tcPr>
        <w:p w:rsidR="008C1351" w:rsidRDefault="008C1351">
          <w:pPr>
            <w:pStyle w:val="a6"/>
          </w:pPr>
        </w:p>
      </w:tc>
      <w:tc>
        <w:tcPr>
          <w:tcW w:w="2551" w:type="dxa"/>
          <w:gridSpan w:val="3"/>
          <w:vMerge/>
          <w:tcBorders>
            <w:top w:val="single" w:sz="18" w:space="0" w:color="auto"/>
            <w:left w:val="nil"/>
          </w:tcBorders>
        </w:tcPr>
        <w:p w:rsidR="008C1351" w:rsidRDefault="008C1351">
          <w:pPr>
            <w:pStyle w:val="a6"/>
            <w:jc w:val="center"/>
          </w:pPr>
        </w:p>
      </w:tc>
    </w:tr>
  </w:tbl>
  <w:p w:rsidR="00371768" w:rsidRDefault="003717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B11" w:rsidRDefault="00503B11">
      <w:r>
        <w:separator/>
      </w:r>
    </w:p>
  </w:footnote>
  <w:footnote w:type="continuationSeparator" w:id="0">
    <w:p w:rsidR="00503B11" w:rsidRDefault="00503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768" w:rsidRDefault="00993348">
    <w:pPr>
      <w:pStyle w:val="a5"/>
    </w:pPr>
    <w:r>
      <w:rPr>
        <w:noProof/>
      </w:rPr>
      <w:pict>
        <v:rect id="_x0000_s1025" style="position:absolute;margin-left:-2.5pt;margin-top:-7.3pt;width:518.5pt;height:809.2pt;z-index:251656192;mso-position-horizontal-relative:margin" filled="f" strokeweight="1.5pt">
          <w10:wrap anchorx="margin"/>
        </v:rect>
      </w:pict>
    </w:r>
    <w:r w:rsidR="00371768">
      <w:rPr>
        <w:snapToGrid w:val="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768" w:rsidRDefault="00993348">
    <w:pPr>
      <w:pStyle w:val="a5"/>
    </w:pPr>
    <w:r>
      <w:rPr>
        <w:noProof/>
      </w:rPr>
      <w:pict>
        <v:rect id="_x0000_s1027" style="position:absolute;margin-left:-.15pt;margin-top:-8.9pt;width:518.4pt;height:805.35pt;z-index:251658240;mso-position-horizontal-relative:margin" o:allowincell="f" filled="f" strokeweight="2.25pt">
          <w10:wrap anchorx="margin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D73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5C168C"/>
    <w:multiLevelType w:val="multilevel"/>
    <w:tmpl w:val="078A893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13"/>
        </w:tabs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55"/>
        </w:tabs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6"/>
        </w:tabs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97"/>
        </w:tabs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48"/>
        </w:tabs>
        <w:ind w:left="6448" w:hanging="2160"/>
      </w:pPr>
      <w:rPr>
        <w:rFonts w:hint="default"/>
      </w:rPr>
    </w:lvl>
  </w:abstractNum>
  <w:abstractNum w:abstractNumId="2">
    <w:nsid w:val="047A79C4"/>
    <w:multiLevelType w:val="hybridMultilevel"/>
    <w:tmpl w:val="791A44D0"/>
    <w:lvl w:ilvl="0" w:tplc="A96865D8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3B2E99"/>
    <w:multiLevelType w:val="multilevel"/>
    <w:tmpl w:val="866416E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4">
    <w:nsid w:val="093C6B6B"/>
    <w:multiLevelType w:val="multilevel"/>
    <w:tmpl w:val="320AFD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5">
    <w:nsid w:val="09F36F93"/>
    <w:multiLevelType w:val="singleLevel"/>
    <w:tmpl w:val="605054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6">
    <w:nsid w:val="1082742D"/>
    <w:multiLevelType w:val="multilevel"/>
    <w:tmpl w:val="41AA8B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113B3A02"/>
    <w:multiLevelType w:val="singleLevel"/>
    <w:tmpl w:val="47F87E18"/>
    <w:lvl w:ilvl="0">
      <w:start w:val="4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148283D"/>
    <w:multiLevelType w:val="hybridMultilevel"/>
    <w:tmpl w:val="D46E112E"/>
    <w:lvl w:ilvl="0" w:tplc="08DE846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C27679"/>
    <w:multiLevelType w:val="hybridMultilevel"/>
    <w:tmpl w:val="95D21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973CE0"/>
    <w:multiLevelType w:val="multilevel"/>
    <w:tmpl w:val="92D69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240BE0"/>
    <w:multiLevelType w:val="multilevel"/>
    <w:tmpl w:val="6C8477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12">
    <w:nsid w:val="2F6C0621"/>
    <w:multiLevelType w:val="hybridMultilevel"/>
    <w:tmpl w:val="23D636CA"/>
    <w:lvl w:ilvl="0" w:tplc="D6E006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26EF7"/>
    <w:multiLevelType w:val="multilevel"/>
    <w:tmpl w:val="8266E5D6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>
    <w:nsid w:val="309A4E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6D306B0"/>
    <w:multiLevelType w:val="hybridMultilevel"/>
    <w:tmpl w:val="679AFDB6"/>
    <w:lvl w:ilvl="0" w:tplc="F35C97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B2AA62">
      <w:numFmt w:val="none"/>
      <w:lvlText w:val=""/>
      <w:lvlJc w:val="left"/>
      <w:pPr>
        <w:tabs>
          <w:tab w:val="num" w:pos="360"/>
        </w:tabs>
      </w:pPr>
    </w:lvl>
    <w:lvl w:ilvl="2" w:tplc="12B408D0">
      <w:numFmt w:val="none"/>
      <w:lvlText w:val=""/>
      <w:lvlJc w:val="left"/>
      <w:pPr>
        <w:tabs>
          <w:tab w:val="num" w:pos="360"/>
        </w:tabs>
      </w:pPr>
    </w:lvl>
    <w:lvl w:ilvl="3" w:tplc="776E476C">
      <w:numFmt w:val="none"/>
      <w:lvlText w:val=""/>
      <w:lvlJc w:val="left"/>
      <w:pPr>
        <w:tabs>
          <w:tab w:val="num" w:pos="360"/>
        </w:tabs>
      </w:pPr>
    </w:lvl>
    <w:lvl w:ilvl="4" w:tplc="52D4DFF8">
      <w:numFmt w:val="none"/>
      <w:lvlText w:val=""/>
      <w:lvlJc w:val="left"/>
      <w:pPr>
        <w:tabs>
          <w:tab w:val="num" w:pos="360"/>
        </w:tabs>
      </w:pPr>
    </w:lvl>
    <w:lvl w:ilvl="5" w:tplc="C2469554">
      <w:numFmt w:val="none"/>
      <w:lvlText w:val=""/>
      <w:lvlJc w:val="left"/>
      <w:pPr>
        <w:tabs>
          <w:tab w:val="num" w:pos="360"/>
        </w:tabs>
      </w:pPr>
    </w:lvl>
    <w:lvl w:ilvl="6" w:tplc="47003CD0">
      <w:numFmt w:val="none"/>
      <w:lvlText w:val=""/>
      <w:lvlJc w:val="left"/>
      <w:pPr>
        <w:tabs>
          <w:tab w:val="num" w:pos="360"/>
        </w:tabs>
      </w:pPr>
    </w:lvl>
    <w:lvl w:ilvl="7" w:tplc="567E757E">
      <w:numFmt w:val="none"/>
      <w:lvlText w:val=""/>
      <w:lvlJc w:val="left"/>
      <w:pPr>
        <w:tabs>
          <w:tab w:val="num" w:pos="360"/>
        </w:tabs>
      </w:pPr>
    </w:lvl>
    <w:lvl w:ilvl="8" w:tplc="E3ACC63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CEA2C4F"/>
    <w:multiLevelType w:val="hybridMultilevel"/>
    <w:tmpl w:val="228246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0283F"/>
    <w:multiLevelType w:val="hybridMultilevel"/>
    <w:tmpl w:val="D14E297C"/>
    <w:lvl w:ilvl="0" w:tplc="D9F083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295060C6">
      <w:numFmt w:val="none"/>
      <w:lvlText w:val=""/>
      <w:lvlJc w:val="left"/>
      <w:pPr>
        <w:tabs>
          <w:tab w:val="num" w:pos="360"/>
        </w:tabs>
      </w:pPr>
    </w:lvl>
    <w:lvl w:ilvl="2" w:tplc="09F08326">
      <w:numFmt w:val="none"/>
      <w:lvlText w:val=""/>
      <w:lvlJc w:val="left"/>
      <w:pPr>
        <w:tabs>
          <w:tab w:val="num" w:pos="360"/>
        </w:tabs>
      </w:pPr>
    </w:lvl>
    <w:lvl w:ilvl="3" w:tplc="C5AE5C90">
      <w:numFmt w:val="none"/>
      <w:lvlText w:val=""/>
      <w:lvlJc w:val="left"/>
      <w:pPr>
        <w:tabs>
          <w:tab w:val="num" w:pos="360"/>
        </w:tabs>
      </w:pPr>
    </w:lvl>
    <w:lvl w:ilvl="4" w:tplc="546C4AAC">
      <w:numFmt w:val="none"/>
      <w:lvlText w:val=""/>
      <w:lvlJc w:val="left"/>
      <w:pPr>
        <w:tabs>
          <w:tab w:val="num" w:pos="360"/>
        </w:tabs>
      </w:pPr>
    </w:lvl>
    <w:lvl w:ilvl="5" w:tplc="34E8FACA">
      <w:numFmt w:val="none"/>
      <w:lvlText w:val=""/>
      <w:lvlJc w:val="left"/>
      <w:pPr>
        <w:tabs>
          <w:tab w:val="num" w:pos="360"/>
        </w:tabs>
      </w:pPr>
    </w:lvl>
    <w:lvl w:ilvl="6" w:tplc="BCD6E1A0">
      <w:numFmt w:val="none"/>
      <w:lvlText w:val=""/>
      <w:lvlJc w:val="left"/>
      <w:pPr>
        <w:tabs>
          <w:tab w:val="num" w:pos="360"/>
        </w:tabs>
      </w:pPr>
    </w:lvl>
    <w:lvl w:ilvl="7" w:tplc="3A1A83C8">
      <w:numFmt w:val="none"/>
      <w:lvlText w:val=""/>
      <w:lvlJc w:val="left"/>
      <w:pPr>
        <w:tabs>
          <w:tab w:val="num" w:pos="360"/>
        </w:tabs>
      </w:pPr>
    </w:lvl>
    <w:lvl w:ilvl="8" w:tplc="FF98288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F513E4F"/>
    <w:multiLevelType w:val="singleLevel"/>
    <w:tmpl w:val="239C608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9">
    <w:nsid w:val="3F5A2AE9"/>
    <w:multiLevelType w:val="hybridMultilevel"/>
    <w:tmpl w:val="FBF0C0B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7D5F14"/>
    <w:multiLevelType w:val="singleLevel"/>
    <w:tmpl w:val="A5E85414"/>
    <w:lvl w:ilvl="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1">
    <w:nsid w:val="3FDD31E2"/>
    <w:multiLevelType w:val="multilevel"/>
    <w:tmpl w:val="7A9634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2">
    <w:nsid w:val="41CE307B"/>
    <w:multiLevelType w:val="singleLevel"/>
    <w:tmpl w:val="C43CB7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6"/>
      </w:rPr>
    </w:lvl>
  </w:abstractNum>
  <w:abstractNum w:abstractNumId="23">
    <w:nsid w:val="428931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7AB2CCE"/>
    <w:multiLevelType w:val="hybridMultilevel"/>
    <w:tmpl w:val="217860A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482B5DD4"/>
    <w:multiLevelType w:val="hybridMultilevel"/>
    <w:tmpl w:val="46660854"/>
    <w:lvl w:ilvl="0" w:tplc="E65C121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A31070"/>
    <w:multiLevelType w:val="hybridMultilevel"/>
    <w:tmpl w:val="B02288AC"/>
    <w:lvl w:ilvl="0" w:tplc="35B25FEA">
      <w:start w:val="1"/>
      <w:numFmt w:val="decimal"/>
      <w:lvlText w:val="%1."/>
      <w:lvlJc w:val="left"/>
      <w:pPr>
        <w:tabs>
          <w:tab w:val="num" w:pos="1782"/>
        </w:tabs>
        <w:ind w:left="178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32513"/>
    <w:multiLevelType w:val="multilevel"/>
    <w:tmpl w:val="0CFA3F7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8">
    <w:nsid w:val="61793D6B"/>
    <w:multiLevelType w:val="singleLevel"/>
    <w:tmpl w:val="A300AA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26F7CAD"/>
    <w:multiLevelType w:val="hybridMultilevel"/>
    <w:tmpl w:val="53BCAA56"/>
    <w:lvl w:ilvl="0" w:tplc="6F4C2E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35B25FEA">
      <w:start w:val="1"/>
      <w:numFmt w:val="decimal"/>
      <w:lvlText w:val="%2."/>
      <w:lvlJc w:val="left"/>
      <w:pPr>
        <w:tabs>
          <w:tab w:val="num" w:pos="1782"/>
        </w:tabs>
        <w:ind w:left="1782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96757DA"/>
    <w:multiLevelType w:val="multilevel"/>
    <w:tmpl w:val="032860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31">
    <w:nsid w:val="6A82543B"/>
    <w:multiLevelType w:val="multilevel"/>
    <w:tmpl w:val="320AFD9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62"/>
        </w:tabs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32">
    <w:nsid w:val="6A9051BA"/>
    <w:multiLevelType w:val="hybridMultilevel"/>
    <w:tmpl w:val="5D5859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957E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5823D21"/>
    <w:multiLevelType w:val="hybridMultilevel"/>
    <w:tmpl w:val="E250A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DE172A"/>
    <w:multiLevelType w:val="multilevel"/>
    <w:tmpl w:val="C49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C8C5116"/>
    <w:multiLevelType w:val="hybridMultilevel"/>
    <w:tmpl w:val="13367D6C"/>
    <w:lvl w:ilvl="0" w:tplc="161CA56E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5B40612">
      <w:numFmt w:val="none"/>
      <w:lvlText w:val=""/>
      <w:lvlJc w:val="left"/>
      <w:pPr>
        <w:tabs>
          <w:tab w:val="num" w:pos="360"/>
        </w:tabs>
      </w:pPr>
    </w:lvl>
    <w:lvl w:ilvl="2" w:tplc="5594A1CA">
      <w:numFmt w:val="none"/>
      <w:lvlText w:val=""/>
      <w:lvlJc w:val="left"/>
      <w:pPr>
        <w:tabs>
          <w:tab w:val="num" w:pos="360"/>
        </w:tabs>
      </w:pPr>
    </w:lvl>
    <w:lvl w:ilvl="3" w:tplc="6B1A29D6">
      <w:numFmt w:val="none"/>
      <w:lvlText w:val=""/>
      <w:lvlJc w:val="left"/>
      <w:pPr>
        <w:tabs>
          <w:tab w:val="num" w:pos="360"/>
        </w:tabs>
      </w:pPr>
    </w:lvl>
    <w:lvl w:ilvl="4" w:tplc="5AA0FFA0">
      <w:numFmt w:val="none"/>
      <w:lvlText w:val=""/>
      <w:lvlJc w:val="left"/>
      <w:pPr>
        <w:tabs>
          <w:tab w:val="num" w:pos="360"/>
        </w:tabs>
      </w:pPr>
    </w:lvl>
    <w:lvl w:ilvl="5" w:tplc="45D4619C">
      <w:numFmt w:val="none"/>
      <w:lvlText w:val=""/>
      <w:lvlJc w:val="left"/>
      <w:pPr>
        <w:tabs>
          <w:tab w:val="num" w:pos="360"/>
        </w:tabs>
      </w:pPr>
    </w:lvl>
    <w:lvl w:ilvl="6" w:tplc="08B432C2">
      <w:numFmt w:val="none"/>
      <w:lvlText w:val=""/>
      <w:lvlJc w:val="left"/>
      <w:pPr>
        <w:tabs>
          <w:tab w:val="num" w:pos="360"/>
        </w:tabs>
      </w:pPr>
    </w:lvl>
    <w:lvl w:ilvl="7" w:tplc="9968C1FA">
      <w:numFmt w:val="none"/>
      <w:lvlText w:val=""/>
      <w:lvlJc w:val="left"/>
      <w:pPr>
        <w:tabs>
          <w:tab w:val="num" w:pos="360"/>
        </w:tabs>
      </w:pPr>
    </w:lvl>
    <w:lvl w:ilvl="8" w:tplc="1ED67D1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28"/>
  </w:num>
  <w:num w:numId="3">
    <w:abstractNumId w:val="22"/>
  </w:num>
  <w:num w:numId="4">
    <w:abstractNumId w:val="18"/>
  </w:num>
  <w:num w:numId="5">
    <w:abstractNumId w:val="0"/>
  </w:num>
  <w:num w:numId="6">
    <w:abstractNumId w:val="20"/>
  </w:num>
  <w:num w:numId="7">
    <w:abstractNumId w:val="10"/>
  </w:num>
  <w:num w:numId="8">
    <w:abstractNumId w:val="13"/>
  </w:num>
  <w:num w:numId="9">
    <w:abstractNumId w:val="5"/>
  </w:num>
  <w:num w:numId="10">
    <w:abstractNumId w:val="35"/>
  </w:num>
  <w:num w:numId="11">
    <w:abstractNumId w:val="34"/>
  </w:num>
  <w:num w:numId="12">
    <w:abstractNumId w:val="8"/>
  </w:num>
  <w:num w:numId="13">
    <w:abstractNumId w:val="25"/>
  </w:num>
  <w:num w:numId="14">
    <w:abstractNumId w:val="16"/>
  </w:num>
  <w:num w:numId="15">
    <w:abstractNumId w:val="14"/>
  </w:num>
  <w:num w:numId="16">
    <w:abstractNumId w:val="29"/>
  </w:num>
  <w:num w:numId="17">
    <w:abstractNumId w:val="17"/>
  </w:num>
  <w:num w:numId="18">
    <w:abstractNumId w:val="2"/>
  </w:num>
  <w:num w:numId="19">
    <w:abstractNumId w:val="15"/>
  </w:num>
  <w:num w:numId="20">
    <w:abstractNumId w:val="23"/>
  </w:num>
  <w:num w:numId="21">
    <w:abstractNumId w:val="24"/>
  </w:num>
  <w:num w:numId="22">
    <w:abstractNumId w:val="1"/>
  </w:num>
  <w:num w:numId="23">
    <w:abstractNumId w:val="36"/>
  </w:num>
  <w:num w:numId="24">
    <w:abstractNumId w:val="26"/>
  </w:num>
  <w:num w:numId="25">
    <w:abstractNumId w:val="30"/>
  </w:num>
  <w:num w:numId="26">
    <w:abstractNumId w:val="31"/>
  </w:num>
  <w:num w:numId="27">
    <w:abstractNumId w:val="3"/>
  </w:num>
  <w:num w:numId="28">
    <w:abstractNumId w:val="6"/>
  </w:num>
  <w:num w:numId="29">
    <w:abstractNumId w:val="21"/>
  </w:num>
  <w:num w:numId="30">
    <w:abstractNumId w:val="27"/>
  </w:num>
  <w:num w:numId="31">
    <w:abstractNumId w:val="4"/>
  </w:num>
  <w:num w:numId="32">
    <w:abstractNumId w:val="11"/>
  </w:num>
  <w:num w:numId="33">
    <w:abstractNumId w:val="32"/>
  </w:num>
  <w:num w:numId="34">
    <w:abstractNumId w:val="33"/>
  </w:num>
  <w:num w:numId="35">
    <w:abstractNumId w:val="12"/>
  </w:num>
  <w:num w:numId="36">
    <w:abstractNumId w:val="9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4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943"/>
    <w:rsid w:val="00003B66"/>
    <w:rsid w:val="000228DF"/>
    <w:rsid w:val="00022F00"/>
    <w:rsid w:val="00023500"/>
    <w:rsid w:val="0004550D"/>
    <w:rsid w:val="00060394"/>
    <w:rsid w:val="00077105"/>
    <w:rsid w:val="000819E9"/>
    <w:rsid w:val="00082A89"/>
    <w:rsid w:val="00093682"/>
    <w:rsid w:val="000C2B62"/>
    <w:rsid w:val="000D6E78"/>
    <w:rsid w:val="000E0649"/>
    <w:rsid w:val="000E46E8"/>
    <w:rsid w:val="000F4E13"/>
    <w:rsid w:val="001035E0"/>
    <w:rsid w:val="00106C2C"/>
    <w:rsid w:val="0012714C"/>
    <w:rsid w:val="0013489F"/>
    <w:rsid w:val="00140C2D"/>
    <w:rsid w:val="001819AA"/>
    <w:rsid w:val="001A00F6"/>
    <w:rsid w:val="001A610B"/>
    <w:rsid w:val="001A7BAE"/>
    <w:rsid w:val="001B014C"/>
    <w:rsid w:val="001C5B77"/>
    <w:rsid w:val="001D3ED8"/>
    <w:rsid w:val="001F55E1"/>
    <w:rsid w:val="00270437"/>
    <w:rsid w:val="002740CF"/>
    <w:rsid w:val="00280653"/>
    <w:rsid w:val="00292A40"/>
    <w:rsid w:val="0029316D"/>
    <w:rsid w:val="002A01E7"/>
    <w:rsid w:val="002D60C6"/>
    <w:rsid w:val="002E01AE"/>
    <w:rsid w:val="002F0419"/>
    <w:rsid w:val="0030684A"/>
    <w:rsid w:val="00310BB6"/>
    <w:rsid w:val="00326632"/>
    <w:rsid w:val="00333D5C"/>
    <w:rsid w:val="0034057E"/>
    <w:rsid w:val="00355C3C"/>
    <w:rsid w:val="00362024"/>
    <w:rsid w:val="00363448"/>
    <w:rsid w:val="00367E5B"/>
    <w:rsid w:val="00371768"/>
    <w:rsid w:val="003773D7"/>
    <w:rsid w:val="0039480F"/>
    <w:rsid w:val="00397040"/>
    <w:rsid w:val="003A0C50"/>
    <w:rsid w:val="003A2F10"/>
    <w:rsid w:val="003A4DCF"/>
    <w:rsid w:val="003A63A9"/>
    <w:rsid w:val="003C2B98"/>
    <w:rsid w:val="003C3A7A"/>
    <w:rsid w:val="003D6C3A"/>
    <w:rsid w:val="003E0ED1"/>
    <w:rsid w:val="003E4B26"/>
    <w:rsid w:val="003F7CDE"/>
    <w:rsid w:val="00402FD4"/>
    <w:rsid w:val="0040736B"/>
    <w:rsid w:val="00427EA1"/>
    <w:rsid w:val="0043043B"/>
    <w:rsid w:val="0043432A"/>
    <w:rsid w:val="00445C32"/>
    <w:rsid w:val="00462627"/>
    <w:rsid w:val="00466DFF"/>
    <w:rsid w:val="004856BE"/>
    <w:rsid w:val="00485AF7"/>
    <w:rsid w:val="00491466"/>
    <w:rsid w:val="004A68AF"/>
    <w:rsid w:val="004C0300"/>
    <w:rsid w:val="004C1865"/>
    <w:rsid w:val="004C231F"/>
    <w:rsid w:val="004C24DE"/>
    <w:rsid w:val="004F4277"/>
    <w:rsid w:val="00503B11"/>
    <w:rsid w:val="005109DC"/>
    <w:rsid w:val="00510BC4"/>
    <w:rsid w:val="005167F8"/>
    <w:rsid w:val="00522C9A"/>
    <w:rsid w:val="00541F85"/>
    <w:rsid w:val="00541F99"/>
    <w:rsid w:val="005431EF"/>
    <w:rsid w:val="00554373"/>
    <w:rsid w:val="00581D9D"/>
    <w:rsid w:val="00585EFB"/>
    <w:rsid w:val="005B0752"/>
    <w:rsid w:val="005D48FE"/>
    <w:rsid w:val="005D703F"/>
    <w:rsid w:val="005E4448"/>
    <w:rsid w:val="005E516A"/>
    <w:rsid w:val="00601FA0"/>
    <w:rsid w:val="006125C5"/>
    <w:rsid w:val="0061392C"/>
    <w:rsid w:val="0061606B"/>
    <w:rsid w:val="0062555C"/>
    <w:rsid w:val="00632580"/>
    <w:rsid w:val="00654FCA"/>
    <w:rsid w:val="00672FC2"/>
    <w:rsid w:val="0067437E"/>
    <w:rsid w:val="00694F84"/>
    <w:rsid w:val="00697150"/>
    <w:rsid w:val="006B4868"/>
    <w:rsid w:val="007067A2"/>
    <w:rsid w:val="00720241"/>
    <w:rsid w:val="00720604"/>
    <w:rsid w:val="00735375"/>
    <w:rsid w:val="00752AF7"/>
    <w:rsid w:val="00753829"/>
    <w:rsid w:val="00755983"/>
    <w:rsid w:val="00756828"/>
    <w:rsid w:val="00757710"/>
    <w:rsid w:val="00763A3B"/>
    <w:rsid w:val="0077075B"/>
    <w:rsid w:val="00771C95"/>
    <w:rsid w:val="00787ACD"/>
    <w:rsid w:val="007A5AE2"/>
    <w:rsid w:val="007A6145"/>
    <w:rsid w:val="007A6BAD"/>
    <w:rsid w:val="007D170B"/>
    <w:rsid w:val="007F574C"/>
    <w:rsid w:val="00827DE7"/>
    <w:rsid w:val="008421C3"/>
    <w:rsid w:val="00845E5A"/>
    <w:rsid w:val="00861EAD"/>
    <w:rsid w:val="00862916"/>
    <w:rsid w:val="008A7702"/>
    <w:rsid w:val="008B1807"/>
    <w:rsid w:val="008B1EB7"/>
    <w:rsid w:val="008C00A2"/>
    <w:rsid w:val="008C1351"/>
    <w:rsid w:val="008C6314"/>
    <w:rsid w:val="008D6A78"/>
    <w:rsid w:val="009015CA"/>
    <w:rsid w:val="009248B2"/>
    <w:rsid w:val="0092692D"/>
    <w:rsid w:val="00935329"/>
    <w:rsid w:val="0096543C"/>
    <w:rsid w:val="009734CD"/>
    <w:rsid w:val="00993348"/>
    <w:rsid w:val="00995CD0"/>
    <w:rsid w:val="009A16AC"/>
    <w:rsid w:val="009A433D"/>
    <w:rsid w:val="009A4AEB"/>
    <w:rsid w:val="009A5B53"/>
    <w:rsid w:val="009B0A4A"/>
    <w:rsid w:val="009B3425"/>
    <w:rsid w:val="009B40C5"/>
    <w:rsid w:val="00A1467D"/>
    <w:rsid w:val="00A3300F"/>
    <w:rsid w:val="00A36CF4"/>
    <w:rsid w:val="00A46B6D"/>
    <w:rsid w:val="00A50E37"/>
    <w:rsid w:val="00A657C7"/>
    <w:rsid w:val="00A71671"/>
    <w:rsid w:val="00A764D3"/>
    <w:rsid w:val="00A93EBB"/>
    <w:rsid w:val="00A947FB"/>
    <w:rsid w:val="00A95F1A"/>
    <w:rsid w:val="00AB36D6"/>
    <w:rsid w:val="00AB7643"/>
    <w:rsid w:val="00AB7991"/>
    <w:rsid w:val="00AC036A"/>
    <w:rsid w:val="00AE19F0"/>
    <w:rsid w:val="00AE799C"/>
    <w:rsid w:val="00B02971"/>
    <w:rsid w:val="00B16F1B"/>
    <w:rsid w:val="00B21D2B"/>
    <w:rsid w:val="00B27D91"/>
    <w:rsid w:val="00B27F7E"/>
    <w:rsid w:val="00B34C60"/>
    <w:rsid w:val="00B422B8"/>
    <w:rsid w:val="00B42469"/>
    <w:rsid w:val="00B50BE7"/>
    <w:rsid w:val="00B8173F"/>
    <w:rsid w:val="00B8265E"/>
    <w:rsid w:val="00B8483B"/>
    <w:rsid w:val="00B848F6"/>
    <w:rsid w:val="00BA2F32"/>
    <w:rsid w:val="00BB49A5"/>
    <w:rsid w:val="00BC6FB0"/>
    <w:rsid w:val="00BF082F"/>
    <w:rsid w:val="00BF447C"/>
    <w:rsid w:val="00C0337D"/>
    <w:rsid w:val="00C1238F"/>
    <w:rsid w:val="00C23E04"/>
    <w:rsid w:val="00C3204E"/>
    <w:rsid w:val="00C33D40"/>
    <w:rsid w:val="00C871CE"/>
    <w:rsid w:val="00CA2514"/>
    <w:rsid w:val="00CB7199"/>
    <w:rsid w:val="00CD1238"/>
    <w:rsid w:val="00CE03B1"/>
    <w:rsid w:val="00CE4BEB"/>
    <w:rsid w:val="00CE61A8"/>
    <w:rsid w:val="00CE751F"/>
    <w:rsid w:val="00CE7769"/>
    <w:rsid w:val="00CF34F5"/>
    <w:rsid w:val="00D011EE"/>
    <w:rsid w:val="00D235A2"/>
    <w:rsid w:val="00D54672"/>
    <w:rsid w:val="00D916DF"/>
    <w:rsid w:val="00D94FF9"/>
    <w:rsid w:val="00D95C67"/>
    <w:rsid w:val="00D97BC5"/>
    <w:rsid w:val="00DA3D0D"/>
    <w:rsid w:val="00DB52D1"/>
    <w:rsid w:val="00DC22A1"/>
    <w:rsid w:val="00DC45DC"/>
    <w:rsid w:val="00DD260A"/>
    <w:rsid w:val="00DD36DB"/>
    <w:rsid w:val="00DD3B9D"/>
    <w:rsid w:val="00DD62A6"/>
    <w:rsid w:val="00DE0E59"/>
    <w:rsid w:val="00E00D8D"/>
    <w:rsid w:val="00E10943"/>
    <w:rsid w:val="00E12F53"/>
    <w:rsid w:val="00E160F9"/>
    <w:rsid w:val="00E57AF3"/>
    <w:rsid w:val="00EB69C3"/>
    <w:rsid w:val="00EC0B48"/>
    <w:rsid w:val="00EE7603"/>
    <w:rsid w:val="00EF07B1"/>
    <w:rsid w:val="00EF5BE1"/>
    <w:rsid w:val="00F03442"/>
    <w:rsid w:val="00F07A61"/>
    <w:rsid w:val="00F07EB9"/>
    <w:rsid w:val="00F125B8"/>
    <w:rsid w:val="00F225F0"/>
    <w:rsid w:val="00F255D0"/>
    <w:rsid w:val="00F37671"/>
    <w:rsid w:val="00F445A7"/>
    <w:rsid w:val="00F548FA"/>
    <w:rsid w:val="00F67121"/>
    <w:rsid w:val="00F75D5C"/>
    <w:rsid w:val="00F8146A"/>
    <w:rsid w:val="00F9683D"/>
    <w:rsid w:val="00FA054A"/>
    <w:rsid w:val="00FD13FD"/>
    <w:rsid w:val="00FE08CC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3"/>
    <o:shapelayout v:ext="edit">
      <o:idmap v:ext="edit" data="2"/>
    </o:shapelayout>
  </w:shapeDefaults>
  <w:decimalSymbol w:val=","/>
  <w:listSeparator w:val=";"/>
  <w15:chartTrackingRefBased/>
  <w15:docId w15:val="{A794452D-21F1-481D-BD05-950EE8A7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qFormat/>
    <w:pPr>
      <w:pageBreakBefore/>
      <w:widowControl w:val="0"/>
      <w:numPr>
        <w:numId w:val="1"/>
      </w:numPr>
      <w:spacing w:before="440" w:after="120"/>
      <w:ind w:right="851"/>
      <w:outlineLvl w:val="0"/>
    </w:pPr>
    <w:rPr>
      <w:b/>
      <w:kern w:val="28"/>
      <w:sz w:val="24"/>
    </w:rPr>
  </w:style>
  <w:style w:type="paragraph" w:styleId="2">
    <w:name w:val="heading 2"/>
    <w:basedOn w:val="a"/>
    <w:next w:val="3"/>
    <w:qFormat/>
    <w:pPr>
      <w:widowControl w:val="0"/>
      <w:spacing w:before="120" w:after="240"/>
      <w:ind w:left="851" w:right="851"/>
      <w:outlineLvl w:val="1"/>
    </w:pPr>
    <w:rPr>
      <w:kern w:val="24"/>
      <w:sz w:val="24"/>
    </w:rPr>
  </w:style>
  <w:style w:type="paragraph" w:styleId="3">
    <w:name w:val="heading 3"/>
    <w:basedOn w:val="a"/>
    <w:next w:val="a0"/>
    <w:qFormat/>
    <w:pPr>
      <w:widowControl w:val="0"/>
      <w:spacing w:before="160" w:after="240"/>
      <w:ind w:left="851" w:right="851"/>
      <w:outlineLvl w:val="2"/>
    </w:pPr>
    <w:rPr>
      <w:kern w:val="24"/>
      <w:sz w:val="24"/>
    </w:rPr>
  </w:style>
  <w:style w:type="paragraph" w:styleId="4">
    <w:name w:val="heading 4"/>
    <w:basedOn w:val="a"/>
    <w:next w:val="a"/>
    <w:qFormat/>
    <w:rsid w:val="003717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856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A61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B342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B342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pPr>
      <w:spacing w:before="120" w:after="120"/>
      <w:ind w:left="284" w:right="170" w:firstLine="567"/>
      <w:jc w:val="both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4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1"/>
  </w:style>
  <w:style w:type="paragraph" w:customStyle="1" w:styleId="FR4">
    <w:name w:val="FR4"/>
    <w:pPr>
      <w:spacing w:before="240"/>
      <w:ind w:left="1080"/>
    </w:pPr>
    <w:rPr>
      <w:rFonts w:ascii="Arial" w:hAnsi="Arial"/>
      <w:sz w:val="24"/>
    </w:rPr>
  </w:style>
  <w:style w:type="paragraph" w:styleId="a8">
    <w:name w:val="Body Text"/>
    <w:basedOn w:val="a"/>
    <w:rsid w:val="001A610B"/>
    <w:pPr>
      <w:spacing w:after="120"/>
    </w:pPr>
  </w:style>
  <w:style w:type="table" w:styleId="a9">
    <w:name w:val="Table Grid"/>
    <w:basedOn w:val="a2"/>
    <w:rsid w:val="00485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ostB2">
    <w:name w:val="Обычный Gost_B№2"/>
    <w:rsid w:val="00326632"/>
    <w:pPr>
      <w:jc w:val="both"/>
    </w:pPr>
    <w:rPr>
      <w:sz w:val="28"/>
    </w:rPr>
  </w:style>
  <w:style w:type="paragraph" w:customStyle="1" w:styleId="Heading">
    <w:name w:val="Heading"/>
    <w:rsid w:val="001B014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7.bin"/><Relationship Id="rId175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91" Type="http://schemas.openxmlformats.org/officeDocument/2006/relationships/footer" Target="footer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80.bin"/><Relationship Id="rId181" Type="http://schemas.openxmlformats.org/officeDocument/2006/relationships/image" Target="media/image87.wmf"/><Relationship Id="rId186" Type="http://schemas.openxmlformats.org/officeDocument/2006/relationships/oleObject" Target="embeddings/oleObject91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5.bin"/><Relationship Id="rId171" Type="http://schemas.openxmlformats.org/officeDocument/2006/relationships/image" Target="media/image82.wmf"/><Relationship Id="rId176" Type="http://schemas.openxmlformats.org/officeDocument/2006/relationships/oleObject" Target="embeddings/oleObject86.bin"/><Relationship Id="rId192" Type="http://schemas.openxmlformats.org/officeDocument/2006/relationships/header" Target="header2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0.wmf"/><Relationship Id="rId182" Type="http://schemas.openxmlformats.org/officeDocument/2006/relationships/oleObject" Target="embeddings/oleObject89.bin"/><Relationship Id="rId187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93" Type="http://schemas.openxmlformats.org/officeDocument/2006/relationships/footer" Target="footer2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png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theme" Target="theme/theme1.xml"/><Relationship Id="rId190" Type="http://schemas.openxmlformats.org/officeDocument/2006/relationships/header" Target="header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7731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cp:lastModifiedBy>admin</cp:lastModifiedBy>
  <cp:revision>2</cp:revision>
  <cp:lastPrinted>2006-04-19T07:22:00Z</cp:lastPrinted>
  <dcterms:created xsi:type="dcterms:W3CDTF">2014-05-13T05:40:00Z</dcterms:created>
  <dcterms:modified xsi:type="dcterms:W3CDTF">2014-05-13T05:40:00Z</dcterms:modified>
</cp:coreProperties>
</file>