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D8" w:rsidRDefault="00D570D8">
      <w:pPr>
        <w:pStyle w:val="10"/>
        <w:ind w:firstLine="567"/>
        <w:jc w:val="center"/>
        <w:rPr>
          <w:sz w:val="36"/>
        </w:rPr>
      </w:pPr>
    </w:p>
    <w:p w:rsidR="00925106" w:rsidRDefault="00925106">
      <w:pPr>
        <w:pStyle w:val="10"/>
        <w:ind w:firstLine="567"/>
        <w:jc w:val="center"/>
        <w:rPr>
          <w:sz w:val="36"/>
        </w:rPr>
      </w:pPr>
      <w:r>
        <w:rPr>
          <w:sz w:val="36"/>
        </w:rPr>
        <w:t xml:space="preserve">Нижегородский государственный архитектурно - </w:t>
      </w:r>
    </w:p>
    <w:p w:rsidR="00925106" w:rsidRDefault="00925106">
      <w:pPr>
        <w:pStyle w:val="10"/>
        <w:ind w:firstLine="567"/>
        <w:jc w:val="center"/>
        <w:rPr>
          <w:sz w:val="44"/>
        </w:rPr>
      </w:pPr>
      <w:r>
        <w:rPr>
          <w:sz w:val="36"/>
        </w:rPr>
        <w:t>строительный университет</w:t>
      </w:r>
    </w:p>
    <w:p w:rsidR="00925106" w:rsidRDefault="00925106">
      <w:pPr>
        <w:pStyle w:val="10"/>
        <w:ind w:firstLine="567"/>
        <w:rPr>
          <w:sz w:val="36"/>
        </w:rPr>
      </w:pPr>
    </w:p>
    <w:p w:rsidR="00925106" w:rsidRDefault="00925106">
      <w:pPr>
        <w:pStyle w:val="10"/>
        <w:ind w:firstLine="567"/>
        <w:rPr>
          <w:sz w:val="36"/>
        </w:rPr>
      </w:pPr>
    </w:p>
    <w:p w:rsidR="00925106" w:rsidRDefault="00925106">
      <w:pPr>
        <w:pStyle w:val="10"/>
        <w:ind w:firstLine="567"/>
        <w:jc w:val="center"/>
        <w:rPr>
          <w:sz w:val="36"/>
        </w:rPr>
      </w:pPr>
      <w:r>
        <w:rPr>
          <w:sz w:val="36"/>
        </w:rPr>
        <w:t>Кафедра  теплогазоснабжения</w:t>
      </w:r>
    </w:p>
    <w:p w:rsidR="00925106" w:rsidRDefault="00925106">
      <w:pPr>
        <w:pStyle w:val="10"/>
        <w:ind w:firstLine="567"/>
        <w:rPr>
          <w:sz w:val="36"/>
        </w:rPr>
      </w:pPr>
    </w:p>
    <w:p w:rsidR="00925106" w:rsidRDefault="00925106">
      <w:pPr>
        <w:pStyle w:val="10"/>
        <w:ind w:firstLine="567"/>
        <w:rPr>
          <w:sz w:val="36"/>
        </w:rPr>
      </w:pPr>
    </w:p>
    <w:p w:rsidR="00925106" w:rsidRDefault="00925106">
      <w:pPr>
        <w:pStyle w:val="10"/>
        <w:ind w:firstLine="567"/>
        <w:rPr>
          <w:sz w:val="28"/>
        </w:rPr>
      </w:pPr>
    </w:p>
    <w:p w:rsidR="00925106" w:rsidRDefault="00925106">
      <w:pPr>
        <w:pStyle w:val="10"/>
        <w:ind w:firstLine="567"/>
        <w:rPr>
          <w:sz w:val="28"/>
        </w:rPr>
      </w:pPr>
    </w:p>
    <w:p w:rsidR="00925106" w:rsidRDefault="00925106">
      <w:pPr>
        <w:pStyle w:val="10"/>
        <w:ind w:firstLine="567"/>
        <w:jc w:val="center"/>
        <w:rPr>
          <w:sz w:val="40"/>
        </w:rPr>
      </w:pPr>
    </w:p>
    <w:p w:rsidR="00925106" w:rsidRDefault="00925106">
      <w:pPr>
        <w:pStyle w:val="10"/>
        <w:ind w:firstLine="567"/>
        <w:jc w:val="center"/>
        <w:rPr>
          <w:sz w:val="40"/>
        </w:rPr>
      </w:pPr>
    </w:p>
    <w:p w:rsidR="00925106" w:rsidRDefault="00925106">
      <w:pPr>
        <w:pStyle w:val="10"/>
        <w:ind w:firstLine="567"/>
        <w:jc w:val="center"/>
        <w:rPr>
          <w:sz w:val="40"/>
        </w:rPr>
      </w:pPr>
    </w:p>
    <w:p w:rsidR="00925106" w:rsidRDefault="00925106">
      <w:pPr>
        <w:pStyle w:val="10"/>
        <w:ind w:firstLine="567"/>
        <w:jc w:val="center"/>
        <w:rPr>
          <w:sz w:val="40"/>
        </w:rPr>
      </w:pPr>
    </w:p>
    <w:p w:rsidR="00925106" w:rsidRDefault="00925106">
      <w:pPr>
        <w:pStyle w:val="10"/>
        <w:ind w:firstLine="567"/>
        <w:jc w:val="center"/>
        <w:rPr>
          <w:sz w:val="40"/>
        </w:rPr>
      </w:pPr>
    </w:p>
    <w:p w:rsidR="00925106" w:rsidRDefault="00925106">
      <w:pPr>
        <w:pStyle w:val="10"/>
        <w:ind w:firstLine="567"/>
        <w:jc w:val="center"/>
        <w:rPr>
          <w:sz w:val="40"/>
        </w:rPr>
      </w:pPr>
      <w:r>
        <w:rPr>
          <w:sz w:val="40"/>
        </w:rPr>
        <w:t>Пояснительная записка</w:t>
      </w:r>
    </w:p>
    <w:p w:rsidR="00925106" w:rsidRDefault="00925106">
      <w:pPr>
        <w:pStyle w:val="10"/>
        <w:ind w:firstLine="567"/>
        <w:jc w:val="center"/>
        <w:rPr>
          <w:sz w:val="40"/>
        </w:rPr>
      </w:pPr>
      <w:r>
        <w:rPr>
          <w:sz w:val="40"/>
        </w:rPr>
        <w:t>к курсовому проекту на тему:</w:t>
      </w:r>
    </w:p>
    <w:p w:rsidR="00925106" w:rsidRDefault="00925106">
      <w:pPr>
        <w:pStyle w:val="10"/>
        <w:ind w:firstLine="567"/>
        <w:jc w:val="center"/>
        <w:rPr>
          <w:sz w:val="44"/>
        </w:rPr>
      </w:pPr>
      <w:r>
        <w:rPr>
          <w:sz w:val="44"/>
        </w:rPr>
        <w:t>"Газоснабжение района города"</w:t>
      </w:r>
    </w:p>
    <w:p w:rsidR="00925106" w:rsidRDefault="00925106">
      <w:pPr>
        <w:pStyle w:val="10"/>
        <w:ind w:firstLine="567"/>
        <w:jc w:val="center"/>
        <w:rPr>
          <w:sz w:val="44"/>
        </w:rPr>
      </w:pPr>
    </w:p>
    <w:p w:rsidR="00925106" w:rsidRDefault="00925106">
      <w:pPr>
        <w:pStyle w:val="10"/>
        <w:ind w:firstLine="567"/>
        <w:rPr>
          <w:sz w:val="44"/>
        </w:rPr>
      </w:pPr>
    </w:p>
    <w:p w:rsidR="00925106" w:rsidRDefault="00925106">
      <w:pPr>
        <w:pStyle w:val="10"/>
        <w:ind w:firstLine="567"/>
        <w:rPr>
          <w:sz w:val="44"/>
        </w:rPr>
      </w:pPr>
    </w:p>
    <w:p w:rsidR="00925106" w:rsidRDefault="00925106">
      <w:pPr>
        <w:pStyle w:val="10"/>
        <w:ind w:firstLine="567"/>
        <w:rPr>
          <w:sz w:val="44"/>
        </w:rPr>
      </w:pPr>
    </w:p>
    <w:p w:rsidR="00925106" w:rsidRDefault="00925106">
      <w:pPr>
        <w:pStyle w:val="10"/>
        <w:ind w:firstLine="567"/>
        <w:rPr>
          <w:sz w:val="32"/>
        </w:rPr>
      </w:pPr>
    </w:p>
    <w:p w:rsidR="00925106" w:rsidRDefault="00925106">
      <w:pPr>
        <w:pStyle w:val="10"/>
        <w:ind w:firstLine="567"/>
        <w:rPr>
          <w:sz w:val="32"/>
        </w:rPr>
      </w:pPr>
    </w:p>
    <w:p w:rsidR="00925106" w:rsidRDefault="00925106">
      <w:pPr>
        <w:pStyle w:val="10"/>
        <w:ind w:firstLine="567"/>
        <w:rPr>
          <w:sz w:val="32"/>
        </w:rPr>
      </w:pPr>
      <w:r>
        <w:rPr>
          <w:sz w:val="32"/>
        </w:rPr>
        <w:t>Выполнил</w:t>
      </w:r>
    </w:p>
    <w:p w:rsidR="00925106" w:rsidRDefault="00925106">
      <w:pPr>
        <w:pStyle w:val="10"/>
        <w:ind w:firstLine="567"/>
        <w:rPr>
          <w:sz w:val="32"/>
        </w:rPr>
      </w:pPr>
      <w:r>
        <w:rPr>
          <w:sz w:val="32"/>
        </w:rPr>
        <w:t>студент гр. 36</w:t>
      </w:r>
      <w:r w:rsidR="00F428CD" w:rsidRPr="00F428CD">
        <w:rPr>
          <w:sz w:val="32"/>
        </w:rPr>
        <w:t>5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="00F428CD">
        <w:rPr>
          <w:sz w:val="32"/>
        </w:rPr>
        <w:t>Ревяков А.Н</w:t>
      </w:r>
      <w:r>
        <w:rPr>
          <w:sz w:val="32"/>
        </w:rPr>
        <w:t>.</w:t>
      </w:r>
    </w:p>
    <w:p w:rsidR="00925106" w:rsidRDefault="00925106">
      <w:pPr>
        <w:pStyle w:val="10"/>
        <w:ind w:firstLine="567"/>
        <w:rPr>
          <w:sz w:val="32"/>
        </w:rPr>
      </w:pPr>
    </w:p>
    <w:p w:rsidR="00925106" w:rsidRDefault="00925106">
      <w:pPr>
        <w:pStyle w:val="10"/>
        <w:ind w:firstLine="567"/>
        <w:rPr>
          <w:sz w:val="32"/>
        </w:rPr>
      </w:pPr>
      <w:r>
        <w:rPr>
          <w:sz w:val="32"/>
        </w:rPr>
        <w:t>Проверил</w:t>
      </w:r>
    </w:p>
    <w:p w:rsidR="00925106" w:rsidRDefault="00925106">
      <w:pPr>
        <w:pStyle w:val="10"/>
        <w:ind w:firstLine="567"/>
        <w:rPr>
          <w:sz w:val="32"/>
        </w:rPr>
      </w:pPr>
      <w:r>
        <w:rPr>
          <w:sz w:val="32"/>
        </w:rPr>
        <w:t>Преподаватель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Беагон Б. С.</w:t>
      </w:r>
    </w:p>
    <w:p w:rsidR="00925106" w:rsidRDefault="00925106">
      <w:pPr>
        <w:pStyle w:val="1"/>
        <w:rPr>
          <w:rFonts w:ascii="Times New Roman" w:hAnsi="Times New Roman"/>
          <w:sz w:val="36"/>
          <w:lang w:val="ru-RU"/>
        </w:rPr>
      </w:pPr>
    </w:p>
    <w:p w:rsidR="00925106" w:rsidRDefault="00925106">
      <w:pPr>
        <w:pStyle w:val="1"/>
        <w:jc w:val="center"/>
        <w:rPr>
          <w:rFonts w:ascii="Times New Roman" w:hAnsi="Times New Roman"/>
          <w:b w:val="0"/>
          <w:bCs/>
          <w:sz w:val="32"/>
          <w:lang w:val="ru-RU"/>
        </w:rPr>
      </w:pPr>
    </w:p>
    <w:p w:rsidR="00925106" w:rsidRDefault="00925106">
      <w:pPr>
        <w:pStyle w:val="1"/>
        <w:jc w:val="center"/>
        <w:rPr>
          <w:rFonts w:ascii="Times New Roman" w:hAnsi="Times New Roman"/>
          <w:b w:val="0"/>
          <w:bCs/>
          <w:sz w:val="32"/>
          <w:lang w:val="ru-RU"/>
        </w:rPr>
      </w:pPr>
    </w:p>
    <w:p w:rsidR="00925106" w:rsidRDefault="00925106">
      <w:pPr>
        <w:pStyle w:val="1"/>
        <w:jc w:val="center"/>
        <w:rPr>
          <w:rFonts w:ascii="Times New Roman" w:hAnsi="Times New Roman"/>
          <w:b w:val="0"/>
          <w:bCs/>
          <w:sz w:val="32"/>
          <w:lang w:val="ru-RU"/>
        </w:rPr>
      </w:pPr>
      <w:r>
        <w:rPr>
          <w:rFonts w:ascii="Times New Roman" w:hAnsi="Times New Roman"/>
          <w:b w:val="0"/>
          <w:bCs/>
          <w:sz w:val="32"/>
          <w:lang w:val="ru-RU"/>
        </w:rPr>
        <w:t>Нижний Новгород</w:t>
      </w:r>
    </w:p>
    <w:p w:rsidR="00925106" w:rsidRDefault="00925106">
      <w:pPr>
        <w:pStyle w:val="1"/>
        <w:jc w:val="center"/>
        <w:rPr>
          <w:rFonts w:ascii="Times New Roman" w:hAnsi="Times New Roman"/>
          <w:b w:val="0"/>
          <w:bCs/>
          <w:sz w:val="32"/>
          <w:lang w:val="ru-RU"/>
        </w:rPr>
      </w:pPr>
      <w:r>
        <w:rPr>
          <w:rFonts w:ascii="Times New Roman" w:hAnsi="Times New Roman"/>
          <w:b w:val="0"/>
          <w:bCs/>
          <w:sz w:val="32"/>
          <w:lang w:val="ru-RU"/>
        </w:rPr>
        <w:t>200</w:t>
      </w:r>
      <w:r w:rsidR="00F428CD">
        <w:rPr>
          <w:rFonts w:ascii="Times New Roman" w:hAnsi="Times New Roman"/>
          <w:b w:val="0"/>
          <w:bCs/>
          <w:sz w:val="32"/>
          <w:lang w:val="ru-RU"/>
        </w:rPr>
        <w:t>3</w:t>
      </w:r>
    </w:p>
    <w:p w:rsidR="00925106" w:rsidRDefault="00925106">
      <w:pPr>
        <w:pStyle w:val="10"/>
        <w:widowControl/>
        <w:jc w:val="center"/>
        <w:rPr>
          <w:bCs/>
          <w:sz w:val="36"/>
        </w:rPr>
      </w:pPr>
      <w:r>
        <w:rPr>
          <w:sz w:val="40"/>
        </w:rPr>
        <w:br w:type="page"/>
      </w:r>
      <w:r>
        <w:rPr>
          <w:bCs/>
          <w:sz w:val="36"/>
        </w:rPr>
        <w:lastRenderedPageBreak/>
        <w:t>Содержание</w:t>
      </w:r>
    </w:p>
    <w:p w:rsidR="00925106" w:rsidRDefault="00925106">
      <w:pPr>
        <w:pStyle w:val="10"/>
        <w:ind w:firstLine="567"/>
        <w:jc w:val="center"/>
        <w:rPr>
          <w:b/>
          <w:i/>
          <w:sz w:val="32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7512"/>
        <w:gridCol w:w="993"/>
      </w:tblGrid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Исходные данные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Определение годовых расходов газа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Определение часовых расходов газа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Выбор системы газоснабжения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Гидравлический расчёт газопроводов низкого давления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Гидравлический расчёт кольцевой сети газопровода среднего давления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tabs>
                <w:tab w:val="center" w:pos="317"/>
              </w:tabs>
              <w:rPr>
                <w:sz w:val="28"/>
              </w:rPr>
            </w:pPr>
            <w:r>
              <w:rPr>
                <w:sz w:val="28"/>
              </w:rPr>
              <w:tab/>
              <w:t>6</w:t>
            </w: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Подбор оборудования ГРП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Газооборудование жилого дома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Список использованной литературы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  <w:r>
              <w:rPr>
                <w:sz w:val="28"/>
              </w:rPr>
              <w:t>Приложения</w:t>
            </w: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ind w:firstLine="33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ind w:firstLine="33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  <w:tr w:rsidR="00925106">
        <w:tc>
          <w:tcPr>
            <w:tcW w:w="851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  <w:tc>
          <w:tcPr>
            <w:tcW w:w="7512" w:type="dxa"/>
          </w:tcPr>
          <w:p w:rsidR="00925106" w:rsidRDefault="00925106">
            <w:pPr>
              <w:pStyle w:val="10"/>
              <w:rPr>
                <w:sz w:val="28"/>
              </w:rPr>
            </w:pPr>
          </w:p>
        </w:tc>
        <w:tc>
          <w:tcPr>
            <w:tcW w:w="993" w:type="dxa"/>
          </w:tcPr>
          <w:p w:rsidR="00925106" w:rsidRDefault="00925106">
            <w:pPr>
              <w:pStyle w:val="10"/>
              <w:jc w:val="center"/>
              <w:rPr>
                <w:sz w:val="28"/>
              </w:rPr>
            </w:pPr>
          </w:p>
        </w:tc>
      </w:tr>
    </w:tbl>
    <w:p w:rsidR="00925106" w:rsidRDefault="00925106">
      <w:pPr>
        <w:pStyle w:val="10"/>
        <w:jc w:val="center"/>
        <w:rPr>
          <w:b/>
          <w:i/>
          <w:sz w:val="36"/>
        </w:rPr>
      </w:pPr>
    </w:p>
    <w:p w:rsidR="00925106" w:rsidRDefault="00925106">
      <w:pPr>
        <w:pStyle w:val="2"/>
        <w:ind w:left="-284" w:firstLine="0"/>
        <w:jc w:val="center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i w:val="0"/>
          <w:sz w:val="32"/>
        </w:rPr>
        <w:br w:type="page"/>
      </w:r>
      <w:r>
        <w:rPr>
          <w:rFonts w:ascii="Times New Roman" w:hAnsi="Times New Roman"/>
          <w:b w:val="0"/>
          <w:bCs/>
          <w:i w:val="0"/>
        </w:rPr>
        <w:t>Исходные данные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Масштаб 1:5000.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Климатический район – город Петрозаводск.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Плотность населения 300 чел/га.</w:t>
      </w:r>
    </w:p>
    <w:p w:rsidR="00925106" w:rsidRDefault="00925106">
      <w:pPr>
        <w:pStyle w:val="a3"/>
        <w:numPr>
          <w:ilvl w:val="0"/>
          <w:numId w:val="1"/>
        </w:numPr>
        <w:tabs>
          <w:tab w:val="clear" w:pos="927"/>
          <w:tab w:val="num" w:pos="567"/>
          <w:tab w:val="left" w:pos="993"/>
        </w:tabs>
        <w:jc w:val="left"/>
        <w:rPr>
          <w:sz w:val="26"/>
        </w:rPr>
      </w:pPr>
      <w:r>
        <w:rPr>
          <w:sz w:val="26"/>
        </w:rPr>
        <w:t xml:space="preserve">Охват газоснабжением – 100%; ПГ – 10%; ПГ и ГВН – 60%; </w:t>
      </w:r>
    </w:p>
    <w:p w:rsidR="00925106" w:rsidRDefault="00925106">
      <w:pPr>
        <w:pStyle w:val="a3"/>
        <w:tabs>
          <w:tab w:val="left" w:pos="993"/>
        </w:tabs>
        <w:ind w:left="567" w:firstLine="0"/>
        <w:jc w:val="left"/>
        <w:rPr>
          <w:sz w:val="26"/>
        </w:rPr>
      </w:pPr>
      <w:r>
        <w:rPr>
          <w:sz w:val="26"/>
        </w:rPr>
        <w:tab/>
        <w:t>ПГ и ЦГВС – 30%.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Отопление и вентиляция, горячее водоснабжение – 70%.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Промышленное потребление – 8000 м</w:t>
      </w:r>
      <w:r>
        <w:rPr>
          <w:sz w:val="26"/>
          <w:vertAlign w:val="superscript"/>
        </w:rPr>
        <w:t>3</w:t>
      </w:r>
      <w:r>
        <w:rPr>
          <w:sz w:val="26"/>
        </w:rPr>
        <w:t>/ч.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 xml:space="preserve">Газ – природный; </w:t>
      </w:r>
      <w:r>
        <w:rPr>
          <w:sz w:val="26"/>
          <w:lang w:val="en-US"/>
        </w:rPr>
        <w:t>Q</w:t>
      </w:r>
      <w:r>
        <w:rPr>
          <w:sz w:val="26"/>
          <w:vertAlign w:val="subscript"/>
        </w:rPr>
        <w:t>н</w:t>
      </w:r>
      <w:r>
        <w:rPr>
          <w:sz w:val="26"/>
          <w:vertAlign w:val="superscript"/>
        </w:rPr>
        <w:t>р</w:t>
      </w:r>
      <w:r>
        <w:rPr>
          <w:sz w:val="26"/>
        </w:rPr>
        <w:t xml:space="preserve"> = 35000 кДж/м</w:t>
      </w:r>
      <w:r>
        <w:rPr>
          <w:sz w:val="26"/>
          <w:vertAlign w:val="superscript"/>
        </w:rPr>
        <w:t>3</w:t>
      </w:r>
      <w:r>
        <w:rPr>
          <w:sz w:val="26"/>
        </w:rPr>
        <w:t>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Стоимость Г.Р.П. – 3500∙К рублей.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Давление газа после Г.Р.С. – 0,3 МПа.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Давление на выходе из Г.Р.П. – 3 кПа.</w:t>
      </w:r>
    </w:p>
    <w:p w:rsidR="00925106" w:rsidRDefault="00925106">
      <w:pPr>
        <w:pStyle w:val="a3"/>
        <w:numPr>
          <w:ilvl w:val="0"/>
          <w:numId w:val="1"/>
        </w:numPr>
        <w:rPr>
          <w:sz w:val="26"/>
        </w:rPr>
      </w:pPr>
      <w:r>
        <w:rPr>
          <w:sz w:val="26"/>
        </w:rPr>
        <w:t>Номинальное давление газа перед приборами 2 кПа.</w: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jc w:val="center"/>
        <w:rPr>
          <w:i/>
        </w:rPr>
      </w:pPr>
      <w:r>
        <w:rPr>
          <w:sz w:val="26"/>
        </w:rPr>
        <w:br w:type="page"/>
      </w:r>
      <w:r>
        <w:t>1. Определение годовых расходов газа</w:t>
      </w:r>
    </w:p>
    <w:p w:rsidR="00925106" w:rsidRDefault="00925106">
      <w:pPr>
        <w:ind w:left="1134"/>
        <w:rPr>
          <w:sz w:val="26"/>
        </w:rPr>
      </w:pPr>
    </w:p>
    <w:p w:rsidR="00925106" w:rsidRDefault="00925106">
      <w:pPr>
        <w:pStyle w:val="a3"/>
        <w:ind w:left="567" w:hanging="567"/>
        <w:rPr>
          <w:sz w:val="26"/>
        </w:rPr>
      </w:pPr>
      <w:r>
        <w:rPr>
          <w:sz w:val="26"/>
        </w:rPr>
        <w:t>Годовое потребление газа районом города определяют в соответствии с нормами потребления и численностью населения по отдельным видам нагрузок: а) бытовым, б) коммунально-бытовым, в) на отопление, вентиляцию и горячее водоснабжение, г) промышленным.</w:t>
      </w:r>
    </w:p>
    <w:p w:rsidR="00925106" w:rsidRDefault="00925106">
      <w:pPr>
        <w:pStyle w:val="2"/>
        <w:ind w:firstLine="0"/>
        <w:rPr>
          <w:rFonts w:ascii="Times New Roman" w:hAnsi="Times New Roman"/>
          <w:b w:val="0"/>
          <w:i w:val="0"/>
          <w:sz w:val="26"/>
          <w:u w:val="single"/>
        </w:rPr>
      </w:pPr>
      <w:r>
        <w:rPr>
          <w:rFonts w:ascii="Times New Roman" w:hAnsi="Times New Roman"/>
          <w:b w:val="0"/>
          <w:i w:val="0"/>
          <w:sz w:val="26"/>
          <w:u w:val="single"/>
        </w:rPr>
        <w:t>1.1.1 Бытовое потребление</w:t>
      </w:r>
    </w:p>
    <w:p w:rsidR="00925106" w:rsidRDefault="00925106">
      <w:pPr>
        <w:rPr>
          <w:sz w:val="26"/>
        </w:rPr>
      </w:pPr>
    </w:p>
    <w:p w:rsidR="00925106" w:rsidRDefault="00925106">
      <w:pPr>
        <w:jc w:val="both"/>
        <w:rPr>
          <w:sz w:val="26"/>
        </w:rPr>
      </w:pPr>
      <w:r>
        <w:rPr>
          <w:sz w:val="26"/>
        </w:rPr>
        <w:t>Средние нормы расхода газа на бытовые нужды следует принимать по [1, 2].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</w:rPr>
        <w:t>Численность населения подсчитывают по заданной плотности населения и площади района города:</w:t>
      </w:r>
    </w:p>
    <w:p w:rsidR="00925106" w:rsidRDefault="00925106">
      <w:pPr>
        <w:ind w:left="1440" w:firstLine="720"/>
        <w:jc w:val="both"/>
        <w:rPr>
          <w:sz w:val="26"/>
        </w:rPr>
      </w:pPr>
      <w:r>
        <w:rPr>
          <w:sz w:val="26"/>
          <w:lang w:val="en-US"/>
        </w:rPr>
        <w:t>N</w:t>
      </w:r>
      <w:r>
        <w:rPr>
          <w:sz w:val="26"/>
        </w:rPr>
        <w:t xml:space="preserve"> = </w:t>
      </w:r>
      <w:r>
        <w:rPr>
          <w:sz w:val="26"/>
          <w:lang w:val="en-US"/>
        </w:rPr>
        <w:t>F</w:t>
      </w:r>
      <w:r>
        <w:rPr>
          <w:sz w:val="26"/>
        </w:rPr>
        <w:t>∙</w:t>
      </w:r>
      <w:r>
        <w:rPr>
          <w:sz w:val="26"/>
          <w:lang w:val="en-US"/>
        </w:rPr>
        <w:t>m</w:t>
      </w:r>
      <w:r>
        <w:rPr>
          <w:sz w:val="26"/>
        </w:rPr>
        <w:t xml:space="preserve">,   чел.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(1)</w:t>
      </w:r>
    </w:p>
    <w:p w:rsidR="00925106" w:rsidRDefault="00925106">
      <w:pPr>
        <w:jc w:val="both"/>
        <w:rPr>
          <w:sz w:val="26"/>
        </w:rPr>
      </w:pPr>
      <w:r>
        <w:rPr>
          <w:sz w:val="26"/>
        </w:rPr>
        <w:t xml:space="preserve">где: </w:t>
      </w:r>
      <w:r>
        <w:rPr>
          <w:sz w:val="26"/>
          <w:lang w:val="en-US"/>
        </w:rPr>
        <w:t>N</w:t>
      </w:r>
      <w:r>
        <w:rPr>
          <w:sz w:val="26"/>
        </w:rPr>
        <w:t xml:space="preserve"> – численность населения, чел.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F</w:t>
      </w:r>
      <w:r>
        <w:rPr>
          <w:sz w:val="26"/>
        </w:rPr>
        <w:t xml:space="preserve"> – площадь застройки, га.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m</w:t>
      </w:r>
      <w:r>
        <w:rPr>
          <w:sz w:val="26"/>
        </w:rPr>
        <w:t xml:space="preserve"> – плотность населения, чел/га.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F</w:t>
      </w:r>
      <w:r>
        <w:rPr>
          <w:sz w:val="26"/>
        </w:rPr>
        <w:t xml:space="preserve"> = 150 га.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N</w:t>
      </w:r>
      <w:r>
        <w:rPr>
          <w:sz w:val="26"/>
        </w:rPr>
        <w:t xml:space="preserve"> = 150∙350 = 45000 чел.</w:t>
      </w:r>
    </w:p>
    <w:p w:rsidR="00925106" w:rsidRDefault="00925106">
      <w:pPr>
        <w:jc w:val="both"/>
        <w:rPr>
          <w:sz w:val="26"/>
        </w:rPr>
      </w:pPr>
      <w:r>
        <w:rPr>
          <w:sz w:val="26"/>
        </w:rPr>
        <w:t>Бытовое потребление газа в год можно подсчитать по формуле: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position w:val="-32"/>
          <w:sz w:val="26"/>
        </w:rPr>
        <w:object w:dxaOrig="3739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36.75pt" o:ole="" fillcolor="window">
            <v:imagedata r:id="rId7" o:title=""/>
          </v:shape>
          <o:OLEObject Type="Embed" ProgID="Equation.3" ShapeID="_x0000_i1025" DrawAspect="Content" ObjectID="_1473793549" r:id="rId8"/>
        </w:object>
      </w:r>
      <w:r>
        <w:rPr>
          <w:sz w:val="26"/>
        </w:rPr>
        <w:t>; м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/год.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(2)</w:t>
      </w:r>
    </w:p>
    <w:p w:rsidR="00925106" w:rsidRDefault="00925106">
      <w:pPr>
        <w:jc w:val="both"/>
        <w:rPr>
          <w:sz w:val="26"/>
        </w:rPr>
      </w:pPr>
      <w:r>
        <w:rPr>
          <w:sz w:val="26"/>
        </w:rPr>
        <w:t xml:space="preserve">где:  </w:t>
      </w:r>
      <w:r>
        <w:rPr>
          <w:sz w:val="26"/>
          <w:lang w:val="en-US"/>
        </w:rPr>
        <w:t>N</w:t>
      </w:r>
      <w:r>
        <w:rPr>
          <w:sz w:val="26"/>
        </w:rPr>
        <w:t xml:space="preserve"> – количество жителей, чел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Q</w:t>
      </w:r>
      <w:r>
        <w:rPr>
          <w:sz w:val="26"/>
        </w:rPr>
        <w:t xml:space="preserve"> – норма расхода тепла для данного вида потребителей, МДж принимаем из [1]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P</w:t>
      </w:r>
      <w:r>
        <w:rPr>
          <w:sz w:val="26"/>
        </w:rPr>
        <w:t xml:space="preserve"> – процент охвата газоснабжением данного вида потребителей, % принимаем из</w:t>
      </w:r>
    </w:p>
    <w:p w:rsidR="00925106" w:rsidRDefault="00925106">
      <w:pPr>
        <w:ind w:left="720"/>
        <w:jc w:val="both"/>
        <w:rPr>
          <w:sz w:val="26"/>
        </w:rPr>
      </w:pPr>
      <w:r>
        <w:rPr>
          <w:sz w:val="26"/>
        </w:rPr>
        <w:t xml:space="preserve">    задания.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Q</w:t>
      </w:r>
      <w:r>
        <w:rPr>
          <w:sz w:val="28"/>
          <w:vertAlign w:val="subscript"/>
        </w:rPr>
        <w:t>1</w:t>
      </w:r>
      <w:r>
        <w:rPr>
          <w:sz w:val="26"/>
        </w:rPr>
        <w:t xml:space="preserve"> – расход тепла на приготовление пищи и горячей воды на плитах; МДж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P</w:t>
      </w:r>
      <w:r>
        <w:rPr>
          <w:sz w:val="28"/>
          <w:vertAlign w:val="subscript"/>
        </w:rPr>
        <w:t>1</w:t>
      </w:r>
      <w:r>
        <w:rPr>
          <w:sz w:val="26"/>
        </w:rPr>
        <w:t xml:space="preserve"> – процент охвата соответствующий </w:t>
      </w:r>
      <w:r>
        <w:rPr>
          <w:sz w:val="26"/>
          <w:lang w:val="en-US"/>
        </w:rPr>
        <w:t>Q</w:t>
      </w:r>
      <w:r>
        <w:rPr>
          <w:sz w:val="28"/>
          <w:vertAlign w:val="subscript"/>
        </w:rPr>
        <w:t>1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Q</w:t>
      </w:r>
      <w:r>
        <w:rPr>
          <w:sz w:val="28"/>
          <w:vertAlign w:val="subscript"/>
        </w:rPr>
        <w:t>2</w:t>
      </w:r>
      <w:r>
        <w:rPr>
          <w:sz w:val="26"/>
        </w:rPr>
        <w:t xml:space="preserve"> – расход тепла на приготовление пищи и горячей воды на водонагревателях.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</w:rPr>
        <w:t>Р</w:t>
      </w:r>
      <w:r>
        <w:rPr>
          <w:sz w:val="28"/>
          <w:vertAlign w:val="subscript"/>
        </w:rPr>
        <w:t>2</w:t>
      </w:r>
      <w:r>
        <w:rPr>
          <w:sz w:val="26"/>
        </w:rPr>
        <w:t xml:space="preserve"> – процент охвата, соответствующий </w:t>
      </w:r>
      <w:r>
        <w:rPr>
          <w:sz w:val="26"/>
          <w:lang w:val="en-US"/>
        </w:rPr>
        <w:t>Q</w:t>
      </w:r>
      <w:r>
        <w:rPr>
          <w:sz w:val="28"/>
          <w:vertAlign w:val="subscript"/>
        </w:rPr>
        <w:t>2</w:t>
      </w:r>
      <w:r>
        <w:rPr>
          <w:sz w:val="26"/>
        </w:rPr>
        <w:t>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Q</w:t>
      </w:r>
      <w:r>
        <w:rPr>
          <w:sz w:val="28"/>
          <w:vertAlign w:val="subscript"/>
        </w:rPr>
        <w:t>3</w:t>
      </w:r>
      <w:r>
        <w:rPr>
          <w:sz w:val="26"/>
        </w:rPr>
        <w:t xml:space="preserve"> – для потребителей, снабжённых плитами и центральным горячим 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</w:rPr>
        <w:t xml:space="preserve">        Водоснабжением; МДж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</w:rPr>
        <w:t>Р</w:t>
      </w:r>
      <w:r>
        <w:rPr>
          <w:sz w:val="28"/>
          <w:vertAlign w:val="subscript"/>
        </w:rPr>
        <w:t>3</w:t>
      </w:r>
      <w:r>
        <w:rPr>
          <w:sz w:val="26"/>
        </w:rPr>
        <w:t xml:space="preserve"> – процент охвата, соответствующий </w:t>
      </w:r>
      <w:r>
        <w:rPr>
          <w:sz w:val="26"/>
          <w:lang w:val="en-US"/>
        </w:rPr>
        <w:t>Q</w:t>
      </w:r>
      <w:r>
        <w:rPr>
          <w:sz w:val="28"/>
          <w:vertAlign w:val="subscript"/>
        </w:rPr>
        <w:t>3</w:t>
      </w:r>
      <w:r>
        <w:rPr>
          <w:sz w:val="26"/>
        </w:rPr>
        <w:t>.</w:t>
      </w:r>
    </w:p>
    <w:p w:rsidR="00925106" w:rsidRDefault="00925106">
      <w:pPr>
        <w:jc w:val="both"/>
        <w:rPr>
          <w:sz w:val="28"/>
        </w:rPr>
      </w:pPr>
      <w:r>
        <w:rPr>
          <w:position w:val="-24"/>
          <w:sz w:val="26"/>
        </w:rPr>
        <w:object w:dxaOrig="5840" w:dyaOrig="639">
          <v:shape id="_x0000_i1026" type="#_x0000_t75" style="width:291.75pt;height:32.25pt" o:ole="" fillcolor="window">
            <v:imagedata r:id="rId9" o:title=""/>
          </v:shape>
          <o:OLEObject Type="Embed" ProgID="Equation.3" ShapeID="_x0000_i1026" DrawAspect="Content" ObjectID="_1473793550" r:id="rId10"/>
        </w:object>
      </w:r>
      <w:r>
        <w:rPr>
          <w:sz w:val="26"/>
        </w:rPr>
        <w:t>м</w:t>
      </w:r>
      <w:r>
        <w:rPr>
          <w:sz w:val="26"/>
          <w:vertAlign w:val="superscript"/>
        </w:rPr>
        <w:t>3</w:t>
      </w:r>
      <w:r>
        <w:rPr>
          <w:sz w:val="26"/>
        </w:rPr>
        <w:t>/год = 7,8∙10</w:t>
      </w:r>
      <w:r>
        <w:rPr>
          <w:sz w:val="28"/>
          <w:vertAlign w:val="superscript"/>
        </w:rPr>
        <w:t>6</w:t>
      </w:r>
      <w:r>
        <w:rPr>
          <w:sz w:val="26"/>
        </w:rPr>
        <w:t xml:space="preserve"> м</w:t>
      </w:r>
      <w:r>
        <w:rPr>
          <w:sz w:val="26"/>
          <w:vertAlign w:val="superscript"/>
        </w:rPr>
        <w:t>3</w:t>
      </w:r>
      <w:r>
        <w:rPr>
          <w:sz w:val="26"/>
        </w:rPr>
        <w:t>/год</w:t>
      </w:r>
    </w:p>
    <w:p w:rsidR="00925106" w:rsidRDefault="00925106">
      <w:pPr>
        <w:pStyle w:val="2"/>
        <w:ind w:firstLine="0"/>
        <w:rPr>
          <w:rFonts w:ascii="Times New Roman" w:hAnsi="Times New Roman"/>
          <w:b w:val="0"/>
          <w:i w:val="0"/>
          <w:sz w:val="26"/>
          <w:u w:val="single"/>
        </w:rPr>
      </w:pPr>
      <w:r>
        <w:rPr>
          <w:rFonts w:ascii="Times New Roman" w:hAnsi="Times New Roman"/>
          <w:b w:val="0"/>
          <w:i w:val="0"/>
          <w:sz w:val="26"/>
          <w:u w:val="single"/>
        </w:rPr>
        <w:t>1.1.2 Коммунально-бытовое потребление</w:t>
      </w:r>
    </w:p>
    <w:p w:rsidR="00925106" w:rsidRDefault="00925106">
      <w:pPr>
        <w:rPr>
          <w:sz w:val="26"/>
        </w:rPr>
      </w:pPr>
    </w:p>
    <w:p w:rsidR="00925106" w:rsidRDefault="00925106">
      <w:pPr>
        <w:pStyle w:val="a3"/>
        <w:ind w:left="567" w:hanging="567"/>
        <w:rPr>
          <w:sz w:val="26"/>
        </w:rPr>
      </w:pPr>
      <w:r>
        <w:rPr>
          <w:sz w:val="26"/>
        </w:rPr>
        <w:t xml:space="preserve">Расход газа на коммунально-бытовые нужды определяют в зависимости от количества и норм расходования ими газа. Количество и производительность предприятий коммунально-бытового обслуживания для существующих районов принимают по фактическому наличию с учётом перспективы развития района, а для вновь проектируемых объектов подсчитывают по нормам потребления [1. </w:t>
      </w:r>
      <w:r>
        <w:rPr>
          <w:sz w:val="26"/>
          <w:lang w:val="en-US"/>
        </w:rPr>
        <w:t xml:space="preserve">2], </w:t>
      </w:r>
      <w:r>
        <w:rPr>
          <w:sz w:val="26"/>
        </w:rPr>
        <w:t>прил. 1.</w:t>
      </w:r>
    </w:p>
    <w:p w:rsidR="00925106" w:rsidRDefault="00925106">
      <w:pPr>
        <w:pStyle w:val="a3"/>
        <w:ind w:firstLine="0"/>
        <w:rPr>
          <w:sz w:val="26"/>
        </w:rPr>
      </w:pPr>
    </w:p>
    <w:p w:rsidR="00925106" w:rsidRDefault="00925106">
      <w:pPr>
        <w:pStyle w:val="a3"/>
        <w:ind w:firstLine="0"/>
        <w:rPr>
          <w:sz w:val="26"/>
        </w:rPr>
      </w:pP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Годовой расход газа на бани:</w:t>
      </w:r>
    </w:p>
    <w:p w:rsidR="00925106" w:rsidRDefault="00925106">
      <w:pPr>
        <w:pStyle w:val="a3"/>
        <w:rPr>
          <w:sz w:val="26"/>
        </w:rPr>
      </w:pPr>
      <w:r>
        <w:rPr>
          <w:position w:val="-30"/>
          <w:sz w:val="26"/>
        </w:rPr>
        <w:object w:dxaOrig="1960" w:dyaOrig="680">
          <v:shape id="_x0000_i1027" type="#_x0000_t75" style="width:98.25pt;height:33.75pt" o:ole="" fillcolor="window">
            <v:imagedata r:id="rId11" o:title=""/>
          </v:shape>
          <o:OLEObject Type="Embed" ProgID="Equation.3" ShapeID="_x0000_i1027" DrawAspect="Content" ObjectID="_1473793551" r:id="rId12"/>
        </w:object>
      </w:r>
      <w:r>
        <w:rPr>
          <w:sz w:val="26"/>
        </w:rPr>
        <w:t>; м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/год        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(3)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где:  Р - процент охвата газоснабжением коммунально-бытовых потребителей.</w:t>
      </w:r>
    </w:p>
    <w:p w:rsidR="00925106" w:rsidRDefault="00925106">
      <w:pPr>
        <w:ind w:firstLine="567"/>
        <w:jc w:val="both"/>
        <w:rPr>
          <w:sz w:val="26"/>
        </w:rPr>
      </w:pPr>
      <w:r>
        <w:rPr>
          <w:sz w:val="26"/>
          <w:lang w:val="en-US"/>
        </w:rPr>
        <w:t>Q</w:t>
      </w:r>
      <w:r>
        <w:rPr>
          <w:sz w:val="26"/>
        </w:rPr>
        <w:t xml:space="preserve"> - норма расхода тепла на бани, МДж принимаем из [1, 2]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 = 100 - (Р</w:t>
      </w:r>
      <w:r>
        <w:rPr>
          <w:sz w:val="28"/>
          <w:vertAlign w:val="subscript"/>
        </w:rPr>
        <w:t xml:space="preserve">2 </w:t>
      </w:r>
      <w:r>
        <w:rPr>
          <w:sz w:val="26"/>
        </w:rPr>
        <w:t xml:space="preserve">+ </w:t>
      </w:r>
      <w:r>
        <w:rPr>
          <w:sz w:val="28"/>
        </w:rPr>
        <w:t>Р</w:t>
      </w:r>
      <w:r>
        <w:rPr>
          <w:sz w:val="28"/>
          <w:vertAlign w:val="subscript"/>
        </w:rPr>
        <w:t>3</w:t>
      </w:r>
      <w:r>
        <w:rPr>
          <w:sz w:val="26"/>
        </w:rPr>
        <w:t xml:space="preserve">)          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(4)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P</w:t>
      </w:r>
      <w:r>
        <w:rPr>
          <w:sz w:val="26"/>
        </w:rPr>
        <w:t xml:space="preserve"> = 100 - (30 + 60) = 10%</w:t>
      </w:r>
    </w:p>
    <w:p w:rsidR="00925106" w:rsidRDefault="00925106">
      <w:pPr>
        <w:pStyle w:val="a3"/>
        <w:rPr>
          <w:sz w:val="28"/>
        </w:rPr>
      </w:pPr>
      <w:r>
        <w:rPr>
          <w:position w:val="-24"/>
          <w:sz w:val="26"/>
        </w:rPr>
        <w:object w:dxaOrig="3519" w:dyaOrig="620">
          <v:shape id="_x0000_i1028" type="#_x0000_t75" style="width:176.25pt;height:30.75pt" o:ole="" fillcolor="window">
            <v:imagedata r:id="rId13" o:title=""/>
          </v:shape>
          <o:OLEObject Type="Embed" ProgID="Equation.3" ShapeID="_x0000_i1028" DrawAspect="Content" ObjectID="_1473793552" r:id="rId14"/>
        </w:object>
      </w:r>
      <w:r>
        <w:rPr>
          <w:sz w:val="26"/>
        </w:rPr>
        <w:t>м</w:t>
      </w:r>
      <w:r>
        <w:rPr>
          <w:sz w:val="26"/>
          <w:vertAlign w:val="superscript"/>
        </w:rPr>
        <w:t>3</w:t>
      </w:r>
      <w:r>
        <w:rPr>
          <w:sz w:val="26"/>
        </w:rPr>
        <w:t>/год = 2,7∙10</w:t>
      </w:r>
      <w:r>
        <w:rPr>
          <w:sz w:val="28"/>
          <w:vertAlign w:val="superscript"/>
        </w:rPr>
        <w:t>5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/год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Годовой расход газа на прачечные:</w:t>
      </w:r>
    </w:p>
    <w:p w:rsidR="00925106" w:rsidRDefault="00925106">
      <w:pPr>
        <w:pStyle w:val="a3"/>
        <w:rPr>
          <w:sz w:val="26"/>
        </w:rPr>
      </w:pPr>
      <w:r>
        <w:rPr>
          <w:position w:val="-30"/>
          <w:sz w:val="26"/>
        </w:rPr>
        <w:object w:dxaOrig="1980" w:dyaOrig="680">
          <v:shape id="_x0000_i1029" type="#_x0000_t75" style="width:99pt;height:33.75pt" o:ole="" fillcolor="window">
            <v:imagedata r:id="rId15" o:title=""/>
          </v:shape>
          <o:OLEObject Type="Embed" ProgID="Equation.3" ShapeID="_x0000_i1029" DrawAspect="Content" ObjectID="_1473793553" r:id="rId16"/>
        </w:object>
      </w:r>
      <w:r>
        <w:rPr>
          <w:sz w:val="26"/>
        </w:rPr>
        <w:t>; м</w:t>
      </w:r>
      <w:r>
        <w:rPr>
          <w:sz w:val="26"/>
          <w:vertAlign w:val="superscript"/>
        </w:rPr>
        <w:t>3</w:t>
      </w:r>
      <w:r>
        <w:rPr>
          <w:sz w:val="26"/>
        </w:rPr>
        <w:t>/год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(5)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где: Р = 20%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Q</w:t>
      </w:r>
      <w:r>
        <w:rPr>
          <w:sz w:val="26"/>
        </w:rPr>
        <w:t xml:space="preserve"> – норма расхода тепла на стирку белья в механизированных прачечных, 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 xml:space="preserve">       включая сушку и глажение; МДж [1, 2]</w:t>
      </w:r>
    </w:p>
    <w:p w:rsidR="00925106" w:rsidRDefault="00925106">
      <w:pPr>
        <w:pStyle w:val="a3"/>
        <w:rPr>
          <w:sz w:val="28"/>
        </w:rPr>
      </w:pPr>
      <w:r>
        <w:rPr>
          <w:position w:val="-24"/>
          <w:sz w:val="26"/>
        </w:rPr>
        <w:object w:dxaOrig="3940" w:dyaOrig="620">
          <v:shape id="_x0000_i1030" type="#_x0000_t75" style="width:197.25pt;height:30.75pt" o:ole="" fillcolor="window">
            <v:imagedata r:id="rId17" o:title=""/>
          </v:shape>
          <o:OLEObject Type="Embed" ProgID="Equation.3" ShapeID="_x0000_i1030" DrawAspect="Content" ObjectID="_1473793554" r:id="rId18"/>
        </w:object>
      </w:r>
      <w:r>
        <w:rPr>
          <w:sz w:val="26"/>
        </w:rPr>
        <w:t>м</w:t>
      </w:r>
      <w:r>
        <w:rPr>
          <w:sz w:val="26"/>
          <w:vertAlign w:val="superscript"/>
        </w:rPr>
        <w:t>3</w:t>
      </w:r>
      <w:r>
        <w:rPr>
          <w:sz w:val="26"/>
        </w:rPr>
        <w:t>/год = 4,8∙10</w:t>
      </w:r>
      <w:r>
        <w:rPr>
          <w:sz w:val="28"/>
          <w:vertAlign w:val="superscript"/>
        </w:rPr>
        <w:t xml:space="preserve">5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/год</w:t>
      </w:r>
    </w:p>
    <w:p w:rsidR="00925106" w:rsidRDefault="00925106">
      <w:pPr>
        <w:pStyle w:val="2"/>
        <w:ind w:firstLine="0"/>
        <w:rPr>
          <w:rFonts w:ascii="Times New Roman" w:hAnsi="Times New Roman"/>
          <w:b w:val="0"/>
          <w:i w:val="0"/>
          <w:sz w:val="26"/>
          <w:u w:val="single"/>
        </w:rPr>
      </w:pPr>
      <w:r>
        <w:rPr>
          <w:rFonts w:ascii="Times New Roman" w:hAnsi="Times New Roman"/>
          <w:b w:val="0"/>
          <w:i w:val="0"/>
          <w:sz w:val="26"/>
          <w:u w:val="single"/>
        </w:rPr>
        <w:t xml:space="preserve">1.1.3  Годовые расходы газа хлебозаводами 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 xml:space="preserve"> </w:t>
      </w:r>
      <w:r>
        <w:rPr>
          <w:position w:val="-30"/>
          <w:sz w:val="26"/>
        </w:rPr>
        <w:object w:dxaOrig="2320" w:dyaOrig="680">
          <v:shape id="_x0000_i1031" type="#_x0000_t75" style="width:116.25pt;height:33.75pt" o:ole="" fillcolor="window">
            <v:imagedata r:id="rId19" o:title=""/>
          </v:shape>
          <o:OLEObject Type="Embed" ProgID="Equation.3" ShapeID="_x0000_i1031" DrawAspect="Content" ObjectID="_1473793555" r:id="rId20"/>
        </w:object>
      </w:r>
      <w:r>
        <w:rPr>
          <w:sz w:val="26"/>
        </w:rPr>
        <w:t xml:space="preserve">;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/год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6"/>
        </w:rPr>
        <w:t xml:space="preserve"> (6)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Q</w:t>
      </w:r>
      <w:r>
        <w:rPr>
          <w:sz w:val="26"/>
        </w:rPr>
        <w:t xml:space="preserve"> – годовая норма расхода тепла на хлебозаводы и кондитерские, МДж [1,2]</w:t>
      </w:r>
    </w:p>
    <w:p w:rsidR="00925106" w:rsidRDefault="00925106">
      <w:pPr>
        <w:pStyle w:val="a3"/>
        <w:rPr>
          <w:sz w:val="28"/>
        </w:rPr>
      </w:pPr>
      <w:r>
        <w:rPr>
          <w:position w:val="-24"/>
          <w:sz w:val="26"/>
        </w:rPr>
        <w:object w:dxaOrig="4000" w:dyaOrig="620">
          <v:shape id="_x0000_i1032" type="#_x0000_t75" style="width:200.25pt;height:30.75pt" o:ole="" fillcolor="window">
            <v:imagedata r:id="rId21" o:title=""/>
          </v:shape>
          <o:OLEObject Type="Embed" ProgID="Equation.3" ShapeID="_x0000_i1032" DrawAspect="Content" ObjectID="_1473793556" r:id="rId22"/>
        </w:object>
      </w:r>
      <w:r>
        <w:rPr>
          <w:sz w:val="26"/>
        </w:rPr>
        <w:t>м</w:t>
      </w:r>
      <w:r>
        <w:rPr>
          <w:sz w:val="26"/>
          <w:vertAlign w:val="superscript"/>
        </w:rPr>
        <w:t>3</w:t>
      </w:r>
      <w:r>
        <w:rPr>
          <w:sz w:val="26"/>
        </w:rPr>
        <w:t>/год = 7,6∙10</w:t>
      </w:r>
      <w:r>
        <w:rPr>
          <w:sz w:val="28"/>
          <w:vertAlign w:val="superscript"/>
        </w:rPr>
        <w:t xml:space="preserve">5 </w:t>
      </w:r>
      <w:r>
        <w:rPr>
          <w:sz w:val="28"/>
        </w:rPr>
        <w:t>м</w:t>
      </w:r>
      <w:r>
        <w:rPr>
          <w:sz w:val="28"/>
          <w:vertAlign w:val="superscript"/>
        </w:rPr>
        <w:t>3</w:t>
      </w:r>
      <w:r>
        <w:rPr>
          <w:sz w:val="28"/>
        </w:rPr>
        <w:t>/год</w:t>
      </w:r>
    </w:p>
    <w:p w:rsidR="00925106" w:rsidRDefault="00925106">
      <w:pPr>
        <w:pStyle w:val="a3"/>
        <w:ind w:firstLine="0"/>
        <w:rPr>
          <w:sz w:val="26"/>
        </w:rPr>
      </w:pPr>
    </w:p>
    <w:p w:rsidR="00925106" w:rsidRDefault="00925106">
      <w:pPr>
        <w:pStyle w:val="2"/>
        <w:ind w:left="567" w:firstLine="0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2. Определение расчётных часовых  расходов газа</w:t>
      </w:r>
    </w:p>
    <w:p w:rsidR="00925106" w:rsidRDefault="00925106">
      <w:pPr>
        <w:ind w:left="567"/>
        <w:rPr>
          <w:sz w:val="26"/>
        </w:rPr>
      </w:pPr>
    </w:p>
    <w:p w:rsidR="00925106" w:rsidRDefault="00925106">
      <w:pPr>
        <w:pStyle w:val="a3"/>
        <w:ind w:left="567" w:hanging="567"/>
        <w:rPr>
          <w:sz w:val="26"/>
        </w:rPr>
      </w:pPr>
      <w:r>
        <w:rPr>
          <w:sz w:val="26"/>
        </w:rPr>
        <w:t>Систему распределения газа рассчитывают на максимальный часовой расход, определяемый по совмещённому суточному графику потребления газа всеми потребителями.</w:t>
      </w:r>
    </w:p>
    <w:p w:rsidR="00925106" w:rsidRDefault="00925106">
      <w:pPr>
        <w:pStyle w:val="a3"/>
        <w:ind w:left="567" w:hanging="567"/>
        <w:rPr>
          <w:sz w:val="26"/>
        </w:rPr>
      </w:pPr>
      <w:r>
        <w:rPr>
          <w:sz w:val="26"/>
        </w:rPr>
        <w:t>Расчётный часовой расход газа можно определить и как долю годового расхода газа по формуле:</w:t>
      </w:r>
    </w:p>
    <w:p w:rsidR="00925106" w:rsidRDefault="00925106">
      <w:pPr>
        <w:pStyle w:val="a3"/>
        <w:ind w:left="1440" w:firstLine="720"/>
        <w:rPr>
          <w:sz w:val="26"/>
        </w:rPr>
      </w:pPr>
      <w:r>
        <w:rPr>
          <w:sz w:val="26"/>
        </w:rPr>
        <w:t>В</w:t>
      </w:r>
      <w:r>
        <w:rPr>
          <w:sz w:val="28"/>
          <w:vertAlign w:val="subscript"/>
        </w:rPr>
        <w:t>час</w:t>
      </w:r>
      <w:r>
        <w:rPr>
          <w:sz w:val="26"/>
        </w:rPr>
        <w:t>=К</w:t>
      </w:r>
      <w:r>
        <w:rPr>
          <w:sz w:val="28"/>
          <w:vertAlign w:val="subscript"/>
        </w:rPr>
        <w:t>м</w:t>
      </w:r>
      <w:r>
        <w:rPr>
          <w:sz w:val="26"/>
        </w:rPr>
        <w:sym w:font="Symbol" w:char="F0D7"/>
      </w:r>
      <w:r>
        <w:rPr>
          <w:sz w:val="26"/>
        </w:rPr>
        <w:t>В</w:t>
      </w:r>
      <w:r>
        <w:rPr>
          <w:sz w:val="28"/>
          <w:vertAlign w:val="subscript"/>
        </w:rPr>
        <w:t>год</w:t>
      </w:r>
      <w:r>
        <w:rPr>
          <w:sz w:val="26"/>
        </w:rPr>
        <w:t xml:space="preserve"> ; м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/ч.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(7)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где:  К</w:t>
      </w:r>
      <w:r>
        <w:rPr>
          <w:sz w:val="28"/>
          <w:vertAlign w:val="subscript"/>
        </w:rPr>
        <w:t>м</w:t>
      </w:r>
      <w:r>
        <w:rPr>
          <w:sz w:val="26"/>
        </w:rPr>
        <w:t xml:space="preserve"> – коэффициент часового максимума, коэффициент перехода от годового 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 xml:space="preserve">        расхода к максимальному часовому расходу газа [2,6], прил.5.</w:t>
      </w:r>
    </w:p>
    <w:p w:rsidR="00925106" w:rsidRDefault="00925106">
      <w:pPr>
        <w:pStyle w:val="a3"/>
        <w:ind w:left="567" w:hanging="567"/>
        <w:rPr>
          <w:sz w:val="26"/>
        </w:rPr>
      </w:pPr>
      <w:r>
        <w:rPr>
          <w:sz w:val="26"/>
        </w:rPr>
        <w:t>Коэффициент часового максимума на бытовые нужды принимают дифференциально по каждому району газоснабжения, сети которого представляют самостоятельную систему, гидравлически не связанную с системами других районов.</w:t>
      </w:r>
    </w:p>
    <w:p w:rsidR="00925106" w:rsidRDefault="00925106">
      <w:pPr>
        <w:pStyle w:val="a3"/>
        <w:rPr>
          <w:sz w:val="26"/>
        </w:rPr>
      </w:pPr>
      <w:r>
        <w:rPr>
          <w:position w:val="-12"/>
          <w:sz w:val="26"/>
        </w:rPr>
        <w:object w:dxaOrig="499" w:dyaOrig="440">
          <v:shape id="_x0000_i1033" type="#_x0000_t75" style="width:38.25pt;height:33.75pt" o:ole="" fillcolor="window">
            <v:imagedata r:id="rId23" o:title=""/>
          </v:shape>
          <o:OLEObject Type="Embed" ProgID="Equation.3" ShapeID="_x0000_i1033" DrawAspect="Content" ObjectID="_1473793557" r:id="rId24"/>
        </w:object>
      </w:r>
      <w:r>
        <w:rPr>
          <w:sz w:val="26"/>
        </w:rPr>
        <w:t>= 1/2550</w:t>
      </w:r>
      <w:r>
        <w:rPr>
          <w:sz w:val="26"/>
        </w:rPr>
        <w:sym w:font="Symbol" w:char="F0D7"/>
      </w:r>
      <w:r>
        <w:rPr>
          <w:sz w:val="26"/>
        </w:rPr>
        <w:t>7842857 = 3075,6 м</w:t>
      </w:r>
      <w:r>
        <w:rPr>
          <w:sz w:val="26"/>
          <w:vertAlign w:val="superscript"/>
        </w:rPr>
        <w:t>3</w:t>
      </w:r>
      <w:r>
        <w:rPr>
          <w:sz w:val="26"/>
        </w:rPr>
        <w:t>/час</w:t>
      </w:r>
    </w:p>
    <w:p w:rsidR="00925106" w:rsidRDefault="00925106">
      <w:pPr>
        <w:pStyle w:val="a3"/>
        <w:rPr>
          <w:sz w:val="26"/>
        </w:rPr>
      </w:pPr>
      <w:r>
        <w:rPr>
          <w:position w:val="-12"/>
          <w:sz w:val="26"/>
        </w:rPr>
        <w:object w:dxaOrig="560" w:dyaOrig="440">
          <v:shape id="_x0000_i1034" type="#_x0000_t75" style="width:27.75pt;height:21.75pt" o:ole="" fillcolor="window">
            <v:imagedata r:id="rId25" o:title=""/>
          </v:shape>
          <o:OLEObject Type="Embed" ProgID="Equation.3" ShapeID="_x0000_i1034" DrawAspect="Content" ObjectID="_1473793558" r:id="rId26"/>
        </w:object>
      </w:r>
      <w:r>
        <w:rPr>
          <w:sz w:val="26"/>
        </w:rPr>
        <w:t>= 0,05</w:t>
      </w:r>
      <w:r>
        <w:rPr>
          <w:position w:val="-12"/>
          <w:sz w:val="26"/>
        </w:rPr>
        <w:object w:dxaOrig="499" w:dyaOrig="440">
          <v:shape id="_x0000_i1035" type="#_x0000_t75" style="width:38.25pt;height:33.75pt" o:ole="" fillcolor="window">
            <v:imagedata r:id="rId23" o:title=""/>
          </v:shape>
          <o:OLEObject Type="Embed" ProgID="Equation.3" ShapeID="_x0000_i1035" DrawAspect="Content" ObjectID="_1473793559" r:id="rId27"/>
        </w:object>
      </w:r>
      <w:r>
        <w:rPr>
          <w:sz w:val="26"/>
        </w:rPr>
        <w:t>= 0,05∙7842857 = 153,8 м</w:t>
      </w:r>
      <w:r>
        <w:rPr>
          <w:sz w:val="26"/>
          <w:vertAlign w:val="superscript"/>
        </w:rPr>
        <w:t>3</w:t>
      </w:r>
      <w:r>
        <w:rPr>
          <w:sz w:val="26"/>
        </w:rPr>
        <w:t>/час</w:t>
      </w:r>
    </w:p>
    <w:p w:rsidR="00925106" w:rsidRDefault="00925106">
      <w:pPr>
        <w:pStyle w:val="a3"/>
        <w:rPr>
          <w:sz w:val="26"/>
        </w:rPr>
      </w:pPr>
      <w:r>
        <w:rPr>
          <w:position w:val="-12"/>
          <w:sz w:val="26"/>
        </w:rPr>
        <w:object w:dxaOrig="440" w:dyaOrig="440">
          <v:shape id="_x0000_i1036" type="#_x0000_t75" style="width:33.75pt;height:33.75pt" o:ole="" fillcolor="window">
            <v:imagedata r:id="rId28" o:title=""/>
          </v:shape>
          <o:OLEObject Type="Embed" ProgID="Equation.3" ShapeID="_x0000_i1036" DrawAspect="Content" ObjectID="_1473793560" r:id="rId29"/>
        </w:object>
      </w:r>
      <w:r>
        <w:rPr>
          <w:sz w:val="26"/>
        </w:rPr>
        <w:t>= 1/4000</w:t>
      </w:r>
      <w:r>
        <w:rPr>
          <w:sz w:val="26"/>
        </w:rPr>
        <w:sym w:font="Symbol" w:char="F0D7"/>
      </w:r>
      <w:r>
        <w:rPr>
          <w:sz w:val="26"/>
        </w:rPr>
        <w:t>267429 = 66,9 м</w:t>
      </w:r>
      <w:r>
        <w:rPr>
          <w:sz w:val="26"/>
          <w:vertAlign w:val="superscript"/>
        </w:rPr>
        <w:t>3</w:t>
      </w:r>
      <w:r>
        <w:rPr>
          <w:sz w:val="26"/>
        </w:rPr>
        <w:t>/час</w:t>
      </w:r>
    </w:p>
    <w:p w:rsidR="00925106" w:rsidRDefault="00925106">
      <w:pPr>
        <w:pStyle w:val="a3"/>
        <w:rPr>
          <w:sz w:val="26"/>
        </w:rPr>
      </w:pPr>
      <w:r>
        <w:rPr>
          <w:position w:val="-12"/>
          <w:sz w:val="26"/>
        </w:rPr>
        <w:object w:dxaOrig="520" w:dyaOrig="440">
          <v:shape id="_x0000_i1037" type="#_x0000_t75" style="width:39.75pt;height:33.75pt" o:ole="" fillcolor="window">
            <v:imagedata r:id="rId30" o:title=""/>
          </v:shape>
          <o:OLEObject Type="Embed" ProgID="Equation.3" ShapeID="_x0000_i1037" DrawAspect="Content" ObjectID="_1473793561" r:id="rId31"/>
        </w:object>
      </w:r>
      <w:r>
        <w:rPr>
          <w:sz w:val="26"/>
        </w:rPr>
        <w:t>=1/4000</w:t>
      </w:r>
      <w:r>
        <w:rPr>
          <w:sz w:val="26"/>
        </w:rPr>
        <w:sym w:font="Symbol" w:char="F0D7"/>
      </w:r>
      <w:r>
        <w:rPr>
          <w:sz w:val="26"/>
        </w:rPr>
        <w:t>483429 = 120,9 м</w:t>
      </w:r>
      <w:r>
        <w:rPr>
          <w:sz w:val="26"/>
          <w:vertAlign w:val="superscript"/>
        </w:rPr>
        <w:t>3</w:t>
      </w:r>
      <w:r>
        <w:rPr>
          <w:sz w:val="26"/>
        </w:rPr>
        <w:t>/час</w:t>
      </w:r>
    </w:p>
    <w:p w:rsidR="00925106" w:rsidRDefault="00925106">
      <w:pPr>
        <w:pStyle w:val="a3"/>
        <w:rPr>
          <w:sz w:val="26"/>
        </w:rPr>
      </w:pPr>
      <w:r>
        <w:rPr>
          <w:position w:val="-12"/>
          <w:sz w:val="26"/>
        </w:rPr>
        <w:object w:dxaOrig="420" w:dyaOrig="440">
          <v:shape id="_x0000_i1038" type="#_x0000_t75" style="width:32.25pt;height:33.75pt" o:ole="" fillcolor="window">
            <v:imagedata r:id="rId32" o:title=""/>
          </v:shape>
          <o:OLEObject Type="Embed" ProgID="Equation.3" ShapeID="_x0000_i1038" DrawAspect="Content" ObjectID="_1473793562" r:id="rId33"/>
        </w:object>
      </w:r>
      <w:r>
        <w:rPr>
          <w:sz w:val="26"/>
        </w:rPr>
        <w:t xml:space="preserve"> = 1/5500</w:t>
      </w:r>
      <w:r>
        <w:rPr>
          <w:sz w:val="26"/>
        </w:rPr>
        <w:sym w:font="Symbol" w:char="F0D7"/>
      </w:r>
      <w:r>
        <w:rPr>
          <w:sz w:val="26"/>
        </w:rPr>
        <w:t>762589 = 138,7 м</w:t>
      </w:r>
      <w:r>
        <w:rPr>
          <w:sz w:val="26"/>
          <w:vertAlign w:val="superscript"/>
        </w:rPr>
        <w:t>3</w:t>
      </w:r>
      <w:r>
        <w:rPr>
          <w:sz w:val="26"/>
        </w:rPr>
        <w:t>/час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Максимальный часовой расход газа на отопление жилых и общ. зданий при </w:t>
      </w:r>
      <w:r>
        <w:rPr>
          <w:sz w:val="26"/>
          <w:lang w:val="en-US"/>
        </w:rPr>
        <w:t>t</w:t>
      </w:r>
      <w:r>
        <w:rPr>
          <w:sz w:val="28"/>
          <w:vertAlign w:val="subscript"/>
        </w:rPr>
        <w:t>0</w:t>
      </w:r>
      <w:r>
        <w:rPr>
          <w:sz w:val="26"/>
        </w:rPr>
        <w:t>:</w:t>
      </w:r>
    </w:p>
    <w:p w:rsidR="00925106" w:rsidRDefault="00925106">
      <w:pPr>
        <w:pStyle w:val="a3"/>
        <w:rPr>
          <w:sz w:val="26"/>
        </w:rPr>
      </w:pPr>
      <w:r>
        <w:rPr>
          <w:position w:val="-66"/>
          <w:sz w:val="26"/>
        </w:rPr>
        <w:object w:dxaOrig="4920" w:dyaOrig="1440">
          <v:shape id="_x0000_i1039" type="#_x0000_t75" style="width:447.75pt;height:114.75pt" o:ole="" fillcolor="window">
            <v:imagedata r:id="rId34" o:title=""/>
          </v:shape>
          <o:OLEObject Type="Embed" ProgID="Equation.3" ShapeID="_x0000_i1039" DrawAspect="Content" ObjectID="_1473793563" r:id="rId35"/>
        </w:objec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где: </w:t>
      </w:r>
      <w:r>
        <w:rPr>
          <w:sz w:val="26"/>
          <w:lang w:val="en-US"/>
        </w:rPr>
        <w:t>q</w:t>
      </w:r>
      <w:r>
        <w:rPr>
          <w:sz w:val="26"/>
          <w:vertAlign w:val="subscript"/>
        </w:rPr>
        <w:t>о</w:t>
      </w:r>
      <w:r>
        <w:rPr>
          <w:sz w:val="26"/>
        </w:rPr>
        <w:t xml:space="preserve"> – укрупнённый показатель максимального часового расхода тепла </w:t>
      </w:r>
    </w:p>
    <w:p w:rsidR="00925106" w:rsidRDefault="00925106">
      <w:pPr>
        <w:pStyle w:val="a3"/>
        <w:ind w:firstLine="0"/>
        <w:rPr>
          <w:sz w:val="28"/>
        </w:rPr>
      </w:pPr>
      <w:r>
        <w:rPr>
          <w:sz w:val="26"/>
        </w:rPr>
        <w:t xml:space="preserve">               на отопление жилых зданий, Вт/м</w:t>
      </w:r>
      <w:r>
        <w:rPr>
          <w:sz w:val="28"/>
          <w:vertAlign w:val="superscript"/>
        </w:rPr>
        <w:t>2</w:t>
      </w:r>
      <w:r>
        <w:rPr>
          <w:sz w:val="26"/>
        </w:rPr>
        <w:t xml:space="preserve"> общей площади прил.3, [3], </w:t>
      </w:r>
      <w:r>
        <w:rPr>
          <w:sz w:val="26"/>
          <w:lang w:val="en-US"/>
        </w:rPr>
        <w:t>q</w:t>
      </w:r>
      <w:r>
        <w:rPr>
          <w:sz w:val="26"/>
          <w:vertAlign w:val="subscript"/>
        </w:rPr>
        <w:t>о</w:t>
      </w:r>
      <w:r>
        <w:rPr>
          <w:sz w:val="28"/>
        </w:rPr>
        <w:t xml:space="preserve"> = 87</w:t>
      </w:r>
      <w:r>
        <w:rPr>
          <w:sz w:val="26"/>
        </w:rPr>
        <w:t xml:space="preserve"> Вт/м</w:t>
      </w:r>
      <w:r>
        <w:rPr>
          <w:sz w:val="28"/>
          <w:vertAlign w:val="superscript"/>
        </w:rPr>
        <w:t>2</w:t>
      </w:r>
    </w:p>
    <w:p w:rsidR="00925106" w:rsidRDefault="00925106">
      <w:pPr>
        <w:pStyle w:val="a3"/>
        <w:rPr>
          <w:sz w:val="26"/>
          <w:vertAlign w:val="superscript"/>
        </w:rPr>
      </w:pPr>
      <w:r>
        <w:rPr>
          <w:sz w:val="26"/>
          <w:lang w:val="en-US"/>
        </w:rPr>
        <w:t>F</w:t>
      </w:r>
      <w:r>
        <w:rPr>
          <w:sz w:val="26"/>
        </w:rPr>
        <w:t xml:space="preserve"> – общая площадь, м</w:t>
      </w:r>
      <w:r>
        <w:rPr>
          <w:sz w:val="26"/>
          <w:vertAlign w:val="superscript"/>
        </w:rPr>
        <w:t>2</w:t>
      </w:r>
    </w:p>
    <w:p w:rsidR="00925106" w:rsidRDefault="00925106">
      <w:pPr>
        <w:pStyle w:val="a3"/>
        <w:rPr>
          <w:sz w:val="26"/>
          <w:lang w:val="en-US"/>
        </w:rPr>
      </w:pPr>
      <w:r>
        <w:rPr>
          <w:sz w:val="26"/>
          <w:lang w:val="en-US"/>
        </w:rPr>
        <w:t xml:space="preserve">F = f∙N </w:t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</w:r>
      <w:r>
        <w:rPr>
          <w:sz w:val="26"/>
          <w:lang w:val="en-US"/>
        </w:rPr>
        <w:tab/>
        <w:t xml:space="preserve">     (9)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f</w:t>
      </w:r>
      <w:r>
        <w:rPr>
          <w:sz w:val="26"/>
        </w:rPr>
        <w:t xml:space="preserve">  = 18 м</w:t>
      </w:r>
      <w:r>
        <w:rPr>
          <w:sz w:val="26"/>
          <w:vertAlign w:val="superscript"/>
        </w:rPr>
        <w:t>2</w:t>
      </w:r>
      <w:r>
        <w:rPr>
          <w:sz w:val="26"/>
        </w:rPr>
        <w:t xml:space="preserve">/чел. </w:t>
      </w:r>
    </w:p>
    <w:p w:rsidR="00925106" w:rsidRDefault="00925106">
      <w:pPr>
        <w:pStyle w:val="a3"/>
        <w:rPr>
          <w:sz w:val="26"/>
          <w:vertAlign w:val="superscript"/>
        </w:rPr>
      </w:pPr>
      <w:r>
        <w:rPr>
          <w:sz w:val="26"/>
          <w:lang w:val="en-US"/>
        </w:rPr>
        <w:t>F</w:t>
      </w:r>
      <w:r>
        <w:rPr>
          <w:sz w:val="26"/>
        </w:rPr>
        <w:t xml:space="preserve"> = 18∙45000 = 810000 м</w:t>
      </w:r>
      <w:r>
        <w:rPr>
          <w:sz w:val="26"/>
          <w:vertAlign w:val="superscript"/>
        </w:rPr>
        <w:t>2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η – КПД установок при работе на замещаемом топливе, η = 0,9</w:t>
      </w:r>
    </w:p>
    <w:p w:rsidR="00925106" w:rsidRDefault="00925106">
      <w:pPr>
        <w:pStyle w:val="a3"/>
        <w:rPr>
          <w:sz w:val="26"/>
        </w:rPr>
      </w:pPr>
      <w:r>
        <w:rPr>
          <w:position w:val="-40"/>
          <w:sz w:val="28"/>
        </w:rPr>
        <w:object w:dxaOrig="5640" w:dyaOrig="920">
          <v:shape id="_x0000_i1040" type="#_x0000_t75" style="width:451.5pt;height:73.5pt" o:ole="" fillcolor="window">
            <v:imagedata r:id="rId36" o:title=""/>
          </v:shape>
          <o:OLEObject Type="Embed" ProgID="Equation.3" ShapeID="_x0000_i1040" DrawAspect="Content" ObjectID="_1473793564" r:id="rId37"/>
        </w:objec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где: К – коэффициент, учитывающий расход тепла на отопление общественных 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               зданий, К=0,25.</w:t>
      </w:r>
    </w:p>
    <w:p w:rsidR="00925106" w:rsidRDefault="00925106">
      <w:pPr>
        <w:pStyle w:val="a3"/>
        <w:ind w:firstLine="0"/>
        <w:rPr>
          <w:sz w:val="26"/>
        </w:rPr>
      </w:pP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Максимальный часовой расход газа на вентиляцию общественных зданий при </w:t>
      </w:r>
      <w:r>
        <w:rPr>
          <w:sz w:val="26"/>
          <w:lang w:val="en-US"/>
        </w:rPr>
        <w:t>t</w:t>
      </w:r>
      <w:r>
        <w:rPr>
          <w:sz w:val="28"/>
          <w:vertAlign w:val="subscript"/>
          <w:lang w:val="en-US"/>
        </w:rPr>
        <w:t>v</w:t>
      </w:r>
      <w:r>
        <w:rPr>
          <w:sz w:val="26"/>
        </w:rPr>
        <w:t>:</w:t>
      </w:r>
    </w:p>
    <w:p w:rsidR="00925106" w:rsidRDefault="00925106">
      <w:pPr>
        <w:pStyle w:val="a3"/>
        <w:rPr>
          <w:sz w:val="26"/>
        </w:rPr>
      </w:pPr>
      <w:r>
        <w:rPr>
          <w:position w:val="-40"/>
          <w:sz w:val="26"/>
        </w:rPr>
        <w:object w:dxaOrig="5780" w:dyaOrig="920">
          <v:shape id="_x0000_i1041" type="#_x0000_t75" style="width:456pt;height:72.75pt" o:ole="" fillcolor="window">
            <v:imagedata r:id="rId38" o:title=""/>
          </v:shape>
          <o:OLEObject Type="Embed" ProgID="Equation.3" ShapeID="_x0000_i1041" DrawAspect="Content" ObjectID="_1473793565" r:id="rId39"/>
        </w:object>
      </w:r>
      <w:r>
        <w:rPr>
          <w:sz w:val="26"/>
        </w:rPr>
        <w:t xml:space="preserve">где: К1 – коэффициент, учитывающий расход тепла на вентиляцию общественных </w:t>
      </w:r>
    </w:p>
    <w:p w:rsidR="00925106" w:rsidRDefault="00925106">
      <w:pPr>
        <w:pStyle w:val="a3"/>
        <w:ind w:left="720" w:firstLine="0"/>
        <w:rPr>
          <w:sz w:val="26"/>
        </w:rPr>
      </w:pPr>
      <w:r>
        <w:rPr>
          <w:sz w:val="26"/>
        </w:rPr>
        <w:t xml:space="preserve">    зданий, К1=0,4.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Максимальный часовой расход газа на горячее водоснабжение жилых и общественных зданий от районных котельных:</w:t>
      </w:r>
    </w:p>
    <w:p w:rsidR="00925106" w:rsidRDefault="00925106">
      <w:pPr>
        <w:pStyle w:val="a3"/>
        <w:rPr>
          <w:sz w:val="26"/>
        </w:rPr>
      </w:pPr>
      <w:r>
        <w:rPr>
          <w:position w:val="-66"/>
          <w:sz w:val="26"/>
          <w:lang w:val="en-US"/>
        </w:rPr>
        <w:object w:dxaOrig="5820" w:dyaOrig="1440">
          <v:shape id="_x0000_i1042" type="#_x0000_t75" style="width:442.5pt;height:110.25pt" o:ole="" fillcolor="window">
            <v:imagedata r:id="rId40" o:title=""/>
          </v:shape>
          <o:OLEObject Type="Embed" ProgID="Equation.3" ShapeID="_x0000_i1042" DrawAspect="Content" ObjectID="_1473793566" r:id="rId41"/>
        </w:objec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где: </w:t>
      </w:r>
      <w:r>
        <w:rPr>
          <w:sz w:val="26"/>
          <w:lang w:val="en-US"/>
        </w:rPr>
        <w:t>q</w:t>
      </w:r>
      <w:r>
        <w:rPr>
          <w:sz w:val="28"/>
          <w:vertAlign w:val="subscript"/>
          <w:lang w:val="en-US"/>
        </w:rPr>
        <w:t>h</w:t>
      </w:r>
      <w:r>
        <w:rPr>
          <w:sz w:val="28"/>
          <w:vertAlign w:val="subscript"/>
        </w:rPr>
        <w:t xml:space="preserve"> </w:t>
      </w:r>
      <w:r>
        <w:rPr>
          <w:sz w:val="26"/>
        </w:rPr>
        <w:t xml:space="preserve">– укрупнённый показатель среднечасового расхода тепла на ГВС, Вт на одного             </w:t>
      </w:r>
    </w:p>
    <w:p w:rsidR="00925106" w:rsidRDefault="00925106">
      <w:pPr>
        <w:pStyle w:val="a3"/>
        <w:ind w:firstLine="0"/>
        <w:rPr>
          <w:sz w:val="28"/>
        </w:rPr>
      </w:pPr>
      <w:r>
        <w:rPr>
          <w:sz w:val="26"/>
        </w:rPr>
        <w:t xml:space="preserve">               человека с учётом общ. зданий района прил.4, [3], </w:t>
      </w:r>
      <w:r>
        <w:rPr>
          <w:sz w:val="26"/>
          <w:lang w:val="en-US"/>
        </w:rPr>
        <w:t>q</w:t>
      </w:r>
      <w:r>
        <w:rPr>
          <w:sz w:val="28"/>
          <w:vertAlign w:val="subscript"/>
          <w:lang w:val="en-US"/>
        </w:rPr>
        <w:t>h</w:t>
      </w:r>
      <w:r>
        <w:rPr>
          <w:sz w:val="28"/>
        </w:rPr>
        <w:t xml:space="preserve"> = 320 Вт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Суммарный расход газа на районные котельные составит:</w:t>
      </w:r>
    </w:p>
    <w:p w:rsidR="00925106" w:rsidRDefault="00925106">
      <w:pPr>
        <w:pStyle w:val="a3"/>
        <w:rPr>
          <w:sz w:val="26"/>
        </w:rPr>
      </w:pPr>
      <w:r>
        <w:rPr>
          <w:position w:val="-40"/>
          <w:sz w:val="26"/>
        </w:rPr>
        <w:object w:dxaOrig="5400" w:dyaOrig="920">
          <v:shape id="_x0000_i1043" type="#_x0000_t75" style="width:395.25pt;height:69pt" o:ole="" fillcolor="window">
            <v:imagedata r:id="rId42" o:title=""/>
          </v:shape>
          <o:OLEObject Type="Embed" ProgID="Equation.3" ShapeID="_x0000_i1043" DrawAspect="Content" ObjectID="_1473793567" r:id="rId43"/>
        </w:object>
      </w:r>
    </w:p>
    <w:p w:rsidR="00925106" w:rsidRDefault="00925106">
      <w:pPr>
        <w:pStyle w:val="a3"/>
        <w:ind w:left="567" w:hanging="567"/>
        <w:rPr>
          <w:sz w:val="26"/>
        </w:rPr>
      </w:pPr>
      <w:r>
        <w:rPr>
          <w:sz w:val="26"/>
        </w:rPr>
        <w:t>Расход газа с низким давлением через ГРП:</w:t>
      </w:r>
    </w:p>
    <w:p w:rsidR="00925106" w:rsidRDefault="00925106">
      <w:pPr>
        <w:pStyle w:val="a3"/>
        <w:ind w:firstLine="284"/>
        <w:rPr>
          <w:sz w:val="28"/>
        </w:rPr>
      </w:pPr>
      <w:r>
        <w:rPr>
          <w:sz w:val="26"/>
        </w:rPr>
        <w:t>В</w:t>
      </w:r>
      <w:r>
        <w:rPr>
          <w:sz w:val="28"/>
          <w:vertAlign w:val="subscript"/>
        </w:rPr>
        <w:t>грп</w:t>
      </w:r>
      <w:r>
        <w:rPr>
          <w:sz w:val="28"/>
        </w:rPr>
        <w:t xml:space="preserve"> = В</w:t>
      </w:r>
      <w:r>
        <w:rPr>
          <w:sz w:val="28"/>
          <w:vertAlign w:val="subscript"/>
        </w:rPr>
        <w:t>нд</w:t>
      </w:r>
      <w:r>
        <w:rPr>
          <w:sz w:val="28"/>
        </w:rPr>
        <w:t xml:space="preserve"> = </w:t>
      </w:r>
      <w:r>
        <w:rPr>
          <w:position w:val="-12"/>
          <w:sz w:val="26"/>
        </w:rPr>
        <w:object w:dxaOrig="620" w:dyaOrig="460">
          <v:shape id="_x0000_i1044" type="#_x0000_t75" style="width:47.25pt;height:35.25pt" o:ole="" fillcolor="window">
            <v:imagedata r:id="rId44" o:title=""/>
          </v:shape>
          <o:OLEObject Type="Embed" ProgID="Equation.3" ShapeID="_x0000_i1044" DrawAspect="Content" ObjectID="_1473793568" r:id="rId45"/>
        </w:object>
      </w:r>
      <w:r>
        <w:rPr>
          <w:sz w:val="26"/>
        </w:rPr>
        <w:t>+</w:t>
      </w:r>
      <w:r>
        <w:rPr>
          <w:position w:val="-12"/>
          <w:sz w:val="26"/>
        </w:rPr>
        <w:object w:dxaOrig="620" w:dyaOrig="460">
          <v:shape id="_x0000_i1045" type="#_x0000_t75" style="width:30.75pt;height:23.25pt" o:ole="" fillcolor="window">
            <v:imagedata r:id="rId46" o:title=""/>
          </v:shape>
          <o:OLEObject Type="Embed" ProgID="Equation.3" ShapeID="_x0000_i1045" DrawAspect="Content" ObjectID="_1473793569" r:id="rId47"/>
        </w:object>
      </w:r>
      <w:r>
        <w:rPr>
          <w:sz w:val="26"/>
        </w:rPr>
        <w:t>+ 0,07</w:t>
      </w:r>
      <w:r>
        <w:rPr>
          <w:position w:val="-12"/>
          <w:sz w:val="26"/>
        </w:rPr>
        <w:object w:dxaOrig="800" w:dyaOrig="460">
          <v:shape id="_x0000_i1046" type="#_x0000_t75" style="width:61.5pt;height:35.25pt" o:ole="" fillcolor="window">
            <v:imagedata r:id="rId48" o:title=""/>
          </v:shape>
          <o:OLEObject Type="Embed" ProgID="Equation.3" ShapeID="_x0000_i1046" DrawAspect="Content" ObjectID="_1473793570" r:id="rId49"/>
        </w:object>
      </w:r>
      <w:r>
        <w:rPr>
          <w:sz w:val="26"/>
        </w:rPr>
        <w:t>, м</w:t>
      </w:r>
      <w:r>
        <w:rPr>
          <w:sz w:val="28"/>
          <w:vertAlign w:val="superscript"/>
        </w:rPr>
        <w:t>3</w:t>
      </w:r>
      <w:r>
        <w:rPr>
          <w:sz w:val="28"/>
        </w:rPr>
        <w:t>/ч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(14)</w:t>
      </w:r>
    </w:p>
    <w:p w:rsidR="00925106" w:rsidRDefault="00925106">
      <w:pPr>
        <w:pStyle w:val="a3"/>
        <w:ind w:firstLine="284"/>
        <w:rPr>
          <w:sz w:val="26"/>
        </w:rPr>
      </w:pPr>
      <w:r>
        <w:rPr>
          <w:sz w:val="26"/>
        </w:rPr>
        <w:t>В</w:t>
      </w:r>
      <w:r>
        <w:rPr>
          <w:sz w:val="28"/>
          <w:vertAlign w:val="subscript"/>
        </w:rPr>
        <w:t xml:space="preserve">грп </w:t>
      </w:r>
      <w:r>
        <w:rPr>
          <w:sz w:val="26"/>
        </w:rPr>
        <w:t>= 3075,6 +153,8 + 0,07∙2013,43 = 3370,3 м</w:t>
      </w:r>
      <w:r>
        <w:rPr>
          <w:sz w:val="28"/>
          <w:vertAlign w:val="superscript"/>
        </w:rPr>
        <w:t>3</w:t>
      </w:r>
      <w:r>
        <w:rPr>
          <w:sz w:val="28"/>
        </w:rPr>
        <w:t>/ч</w:t>
      </w:r>
    </w:p>
    <w:p w:rsidR="00925106" w:rsidRDefault="00925106">
      <w:pPr>
        <w:pStyle w:val="a3"/>
        <w:ind w:firstLine="284"/>
        <w:rPr>
          <w:sz w:val="26"/>
        </w:rPr>
      </w:pPr>
      <w:r>
        <w:rPr>
          <w:sz w:val="26"/>
        </w:rPr>
        <w:t>В</w:t>
      </w:r>
      <w:r>
        <w:rPr>
          <w:sz w:val="26"/>
          <w:vertAlign w:val="subscript"/>
        </w:rPr>
        <w:t>пром</w:t>
      </w:r>
      <w:r>
        <w:rPr>
          <w:sz w:val="26"/>
        </w:rPr>
        <w:t xml:space="preserve"> = 8000 м</w:t>
      </w:r>
      <w:r>
        <w:rPr>
          <w:sz w:val="26"/>
          <w:vertAlign w:val="superscript"/>
        </w:rPr>
        <w:t>3</w:t>
      </w:r>
      <w:r>
        <w:rPr>
          <w:sz w:val="26"/>
        </w:rPr>
        <w:t>/ч</w:t>
      </w:r>
    </w:p>
    <w:p w:rsidR="00925106" w:rsidRDefault="00925106">
      <w:pPr>
        <w:pStyle w:val="a3"/>
        <w:ind w:firstLine="284"/>
        <w:rPr>
          <w:sz w:val="26"/>
          <w:vertAlign w:val="subscript"/>
        </w:rPr>
      </w:pPr>
      <w:r>
        <w:rPr>
          <w:sz w:val="26"/>
        </w:rPr>
        <w:t>Расход газа со средним давлением:</w:t>
      </w:r>
    </w:p>
    <w:p w:rsidR="00925106" w:rsidRDefault="00925106">
      <w:pPr>
        <w:pStyle w:val="a3"/>
        <w:ind w:firstLine="284"/>
        <w:rPr>
          <w:sz w:val="28"/>
        </w:rPr>
      </w:pPr>
      <w:r>
        <w:rPr>
          <w:sz w:val="26"/>
        </w:rPr>
        <w:t>В</w:t>
      </w:r>
      <w:r>
        <w:rPr>
          <w:sz w:val="26"/>
          <w:vertAlign w:val="subscript"/>
        </w:rPr>
        <w:t>ср.д.</w:t>
      </w:r>
      <w:r>
        <w:rPr>
          <w:sz w:val="26"/>
        </w:rPr>
        <w:t xml:space="preserve"> = В</w:t>
      </w:r>
      <w:r>
        <w:rPr>
          <w:sz w:val="26"/>
          <w:vertAlign w:val="subscript"/>
        </w:rPr>
        <w:t>грп</w:t>
      </w:r>
      <w:r>
        <w:rPr>
          <w:sz w:val="26"/>
        </w:rPr>
        <w:t xml:space="preserve"> + </w:t>
      </w:r>
      <w:r>
        <w:rPr>
          <w:position w:val="-12"/>
          <w:sz w:val="26"/>
        </w:rPr>
        <w:object w:dxaOrig="440" w:dyaOrig="440">
          <v:shape id="_x0000_i1047" type="#_x0000_t75" style="width:33.75pt;height:33.75pt" o:ole="" fillcolor="window">
            <v:imagedata r:id="rId28" o:title=""/>
          </v:shape>
          <o:OLEObject Type="Embed" ProgID="Equation.3" ShapeID="_x0000_i1047" DrawAspect="Content" ObjectID="_1473793571" r:id="rId50"/>
        </w:object>
      </w:r>
      <w:r>
        <w:rPr>
          <w:sz w:val="26"/>
        </w:rPr>
        <w:t>+</w:t>
      </w:r>
      <w:r>
        <w:rPr>
          <w:position w:val="-12"/>
          <w:sz w:val="26"/>
        </w:rPr>
        <w:object w:dxaOrig="520" w:dyaOrig="440">
          <v:shape id="_x0000_i1048" type="#_x0000_t75" style="width:39.75pt;height:33.75pt" o:ole="" fillcolor="window">
            <v:imagedata r:id="rId30" o:title=""/>
          </v:shape>
          <o:OLEObject Type="Embed" ProgID="Equation.3" ShapeID="_x0000_i1048" DrawAspect="Content" ObjectID="_1473793572" r:id="rId51"/>
        </w:object>
      </w:r>
      <w:r>
        <w:rPr>
          <w:sz w:val="26"/>
        </w:rPr>
        <w:t>+</w:t>
      </w:r>
      <w:r>
        <w:rPr>
          <w:position w:val="-12"/>
          <w:sz w:val="26"/>
        </w:rPr>
        <w:object w:dxaOrig="420" w:dyaOrig="440">
          <v:shape id="_x0000_i1049" type="#_x0000_t75" style="width:32.25pt;height:33.75pt" o:ole="" fillcolor="window">
            <v:imagedata r:id="rId32" o:title=""/>
          </v:shape>
          <o:OLEObject Type="Embed" ProgID="Equation.3" ShapeID="_x0000_i1049" DrawAspect="Content" ObjectID="_1473793573" r:id="rId52"/>
        </w:object>
      </w:r>
      <w:r>
        <w:rPr>
          <w:sz w:val="26"/>
        </w:rPr>
        <w:t>+В</w:t>
      </w:r>
      <w:r>
        <w:rPr>
          <w:sz w:val="26"/>
          <w:vertAlign w:val="subscript"/>
        </w:rPr>
        <w:t>пром</w:t>
      </w:r>
      <w:r>
        <w:rPr>
          <w:sz w:val="26"/>
        </w:rPr>
        <w:t xml:space="preserve"> +В</w:t>
      </w:r>
      <w:r>
        <w:rPr>
          <w:sz w:val="26"/>
          <w:vertAlign w:val="subscript"/>
        </w:rPr>
        <w:t>к</w:t>
      </w:r>
      <w:r>
        <w:rPr>
          <w:sz w:val="26"/>
        </w:rPr>
        <w:t xml:space="preserve"> ,  м</w:t>
      </w:r>
      <w:r>
        <w:rPr>
          <w:sz w:val="26"/>
          <w:vertAlign w:val="superscript"/>
        </w:rPr>
        <w:t>3</w:t>
      </w:r>
      <w:r>
        <w:rPr>
          <w:sz w:val="26"/>
        </w:rPr>
        <w:t>/ч</w:t>
      </w:r>
      <w:r>
        <w:rPr>
          <w:sz w:val="26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(15)</w:t>
      </w:r>
    </w:p>
    <w:p w:rsidR="00925106" w:rsidRDefault="00925106">
      <w:pPr>
        <w:pStyle w:val="a3"/>
        <w:ind w:firstLine="284"/>
        <w:rPr>
          <w:sz w:val="26"/>
        </w:rPr>
      </w:pPr>
      <w:r>
        <w:rPr>
          <w:sz w:val="26"/>
        </w:rPr>
        <w:t>В</w:t>
      </w:r>
      <w:r>
        <w:rPr>
          <w:sz w:val="26"/>
          <w:vertAlign w:val="subscript"/>
        </w:rPr>
        <w:t>ср.д.</w:t>
      </w:r>
      <w:r>
        <w:rPr>
          <w:sz w:val="26"/>
        </w:rPr>
        <w:t xml:space="preserve"> = 3370,3 + 66,9 + 120,9 + 8689,7 + 138,7 + 8000 = 20386,5 м</w:t>
      </w:r>
      <w:r>
        <w:rPr>
          <w:sz w:val="26"/>
          <w:vertAlign w:val="superscript"/>
        </w:rPr>
        <w:t>3</w:t>
      </w:r>
      <w:r>
        <w:rPr>
          <w:sz w:val="26"/>
        </w:rPr>
        <w:t>/ч</w:t>
      </w:r>
      <w:r>
        <w:rPr>
          <w:sz w:val="26"/>
        </w:rPr>
        <w:tab/>
      </w:r>
    </w:p>
    <w:p w:rsidR="00925106" w:rsidRDefault="00925106">
      <w:pPr>
        <w:pStyle w:val="1"/>
        <w:ind w:firstLine="284"/>
        <w:rPr>
          <w:rFonts w:ascii="Times New Roman" w:hAnsi="Times New Roman"/>
          <w:b w:val="0"/>
          <w:sz w:val="26"/>
          <w:lang w:val="ru-RU"/>
        </w:rPr>
      </w:pPr>
    </w:p>
    <w:p w:rsidR="00925106" w:rsidRDefault="00925106">
      <w:pPr>
        <w:pStyle w:val="1"/>
        <w:ind w:left="567" w:firstLine="0"/>
        <w:jc w:val="center"/>
        <w:rPr>
          <w:rFonts w:ascii="Times New Roman" w:hAnsi="Times New Roman"/>
          <w:b w:val="0"/>
          <w:sz w:val="36"/>
          <w:lang w:val="ru-RU"/>
        </w:rPr>
      </w:pPr>
      <w:r>
        <w:rPr>
          <w:rFonts w:ascii="Times New Roman" w:hAnsi="Times New Roman"/>
          <w:b w:val="0"/>
          <w:sz w:val="36"/>
          <w:lang w:val="ru-RU"/>
        </w:rPr>
        <w:t>3. Выбор количества ГРП</w: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Для ГРП, питающих сеть низкого давления, оптимальная производительность 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В</w:t>
      </w:r>
      <w:r>
        <w:rPr>
          <w:sz w:val="28"/>
          <w:vertAlign w:val="subscript"/>
        </w:rPr>
        <w:t xml:space="preserve">опт </w:t>
      </w:r>
      <w:r>
        <w:rPr>
          <w:sz w:val="26"/>
        </w:rPr>
        <w:t>= 1500-2500 м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/ч, оптимальный радиус действия </w:t>
      </w:r>
      <w:r>
        <w:rPr>
          <w:sz w:val="26"/>
          <w:lang w:val="en-US"/>
        </w:rPr>
        <w:t>R</w:t>
      </w:r>
      <w:r>
        <w:rPr>
          <w:sz w:val="28"/>
          <w:vertAlign w:val="subscript"/>
        </w:rPr>
        <w:t xml:space="preserve">опт </w:t>
      </w:r>
      <w:r>
        <w:rPr>
          <w:sz w:val="26"/>
        </w:rPr>
        <w:t>= 0,5 - 1 км. Количество ГРП определяется по формулам:</w:t>
      </w:r>
    </w:p>
    <w:p w:rsidR="00925106" w:rsidRDefault="00925106">
      <w:pPr>
        <w:pStyle w:val="a3"/>
        <w:ind w:firstLine="284"/>
        <w:rPr>
          <w:sz w:val="26"/>
        </w:rPr>
      </w:pPr>
      <w:r>
        <w:rPr>
          <w:position w:val="-30"/>
          <w:sz w:val="26"/>
        </w:rPr>
        <w:object w:dxaOrig="1060" w:dyaOrig="859">
          <v:shape id="_x0000_i1050" type="#_x0000_t75" style="width:53.25pt;height:42.75pt" o:ole="" fillcolor="window">
            <v:imagedata r:id="rId53" o:title=""/>
          </v:shape>
          <o:OLEObject Type="Embed" ProgID="Equation.3" ShapeID="_x0000_i1050" DrawAspect="Content" ObjectID="_1473793574" r:id="rId54"/>
        </w:object>
      </w:r>
      <w:r>
        <w:rPr>
          <w:sz w:val="26"/>
        </w:rPr>
        <w:t>, шт.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(16)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где</w:t>
      </w:r>
    </w:p>
    <w:p w:rsidR="00925106" w:rsidRDefault="00925106">
      <w:pPr>
        <w:pStyle w:val="a3"/>
        <w:ind w:firstLine="284"/>
        <w:rPr>
          <w:sz w:val="28"/>
        </w:rPr>
      </w:pPr>
      <w:r>
        <w:rPr>
          <w:position w:val="-24"/>
          <w:sz w:val="26"/>
        </w:rPr>
        <w:object w:dxaOrig="2060" w:dyaOrig="740">
          <v:shape id="_x0000_i1051" type="#_x0000_t75" style="width:102.75pt;height:36.75pt" o:ole="" fillcolor="window">
            <v:imagedata r:id="rId55" o:title=""/>
          </v:shape>
          <o:OLEObject Type="Embed" ProgID="Equation.3" ShapeID="_x0000_i1051" DrawAspect="Content" ObjectID="_1473793575" r:id="rId56"/>
        </w:object>
      </w:r>
      <w:r>
        <w:rPr>
          <w:sz w:val="26"/>
        </w:rPr>
        <w:t>, м</w:t>
      </w:r>
      <w:r>
        <w:rPr>
          <w:sz w:val="28"/>
          <w:vertAlign w:val="superscript"/>
        </w:rPr>
        <w:t>3</w:t>
      </w:r>
      <w:r>
        <w:rPr>
          <w:sz w:val="28"/>
        </w:rPr>
        <w:t>/ч – оптимальная часовая нагрузка на ГРП;</w:t>
      </w:r>
      <w:r>
        <w:rPr>
          <w:sz w:val="28"/>
        </w:rPr>
        <w:tab/>
      </w:r>
      <w:r>
        <w:rPr>
          <w:sz w:val="28"/>
        </w:rPr>
        <w:tab/>
        <w:t>(17)</w:t>
      </w:r>
    </w:p>
    <w:p w:rsidR="00925106" w:rsidRDefault="00925106">
      <w:pPr>
        <w:pStyle w:val="a3"/>
        <w:ind w:firstLine="284"/>
        <w:rPr>
          <w:sz w:val="26"/>
        </w:rPr>
      </w:pPr>
      <w:r>
        <w:rPr>
          <w:position w:val="-26"/>
        </w:rPr>
        <w:object w:dxaOrig="7800" w:dyaOrig="859">
          <v:shape id="_x0000_i1052" type="#_x0000_t75" style="width:390pt;height:42.75pt" o:ole="">
            <v:imagedata r:id="rId57" o:title=""/>
          </v:shape>
          <o:OLEObject Type="Embed" ProgID="Equation.3" ShapeID="_x0000_i1052" DrawAspect="Content" ObjectID="_1473793576" r:id="rId58"/>
        </w:object>
      </w:r>
      <w:r>
        <w:tab/>
      </w:r>
      <w:r>
        <w:rPr>
          <w:sz w:val="28"/>
        </w:rPr>
        <w:t>(18)</w:t>
      </w:r>
    </w:p>
    <w:p w:rsidR="00925106" w:rsidRDefault="00925106">
      <w:pPr>
        <w:pStyle w:val="a3"/>
        <w:ind w:firstLine="284"/>
        <w:rPr>
          <w:sz w:val="26"/>
        </w:rPr>
      </w:pPr>
      <w:r>
        <w:rPr>
          <w:position w:val="-60"/>
        </w:rPr>
        <w:object w:dxaOrig="7420" w:dyaOrig="1320">
          <v:shape id="_x0000_i1053" type="#_x0000_t75" style="width:371.25pt;height:66pt" o:ole="">
            <v:imagedata r:id="rId59" o:title=""/>
          </v:shape>
          <o:OLEObject Type="Embed" ProgID="Equation.3" ShapeID="_x0000_i1053" DrawAspect="Content" ObjectID="_1473793577" r:id="rId60"/>
        </w:object>
      </w:r>
      <w:r>
        <w:tab/>
      </w:r>
      <w:r>
        <w:tab/>
      </w:r>
      <w:r>
        <w:rPr>
          <w:sz w:val="28"/>
        </w:rPr>
        <w:t>(19)</w:t>
      </w:r>
    </w:p>
    <w:p w:rsidR="00925106" w:rsidRDefault="00925106">
      <w:pPr>
        <w:pStyle w:val="a3"/>
        <w:ind w:firstLine="284"/>
        <w:rPr>
          <w:sz w:val="26"/>
        </w:rPr>
      </w:pPr>
      <w:r>
        <w:rPr>
          <w:sz w:val="26"/>
        </w:rPr>
        <w:t xml:space="preserve">где:  </w:t>
      </w:r>
      <w:r>
        <w:rPr>
          <w:sz w:val="26"/>
          <w:lang w:val="en-US"/>
        </w:rPr>
        <w:t>m</w:t>
      </w:r>
      <w:r>
        <w:rPr>
          <w:sz w:val="26"/>
        </w:rPr>
        <w:t xml:space="preserve"> – плотность населения, чел/га</w:t>
      </w:r>
    </w:p>
    <w:p w:rsidR="00925106" w:rsidRDefault="00925106">
      <w:pPr>
        <w:pStyle w:val="a3"/>
        <w:ind w:firstLine="851"/>
        <w:rPr>
          <w:sz w:val="26"/>
        </w:rPr>
      </w:pPr>
      <w:r>
        <w:rPr>
          <w:sz w:val="26"/>
        </w:rPr>
        <w:t>Р – стоимость одного ГРП, руб.</w:t>
      </w:r>
    </w:p>
    <w:p w:rsidR="00925106" w:rsidRDefault="00925106">
      <w:pPr>
        <w:pStyle w:val="a3"/>
        <w:ind w:firstLine="851"/>
        <w:rPr>
          <w:sz w:val="26"/>
        </w:rPr>
      </w:pPr>
      <w:r>
        <w:rPr>
          <w:sz w:val="26"/>
        </w:rPr>
        <w:sym w:font="Symbol" w:char="F044"/>
      </w:r>
      <w:r>
        <w:rPr>
          <w:sz w:val="26"/>
        </w:rPr>
        <w:t xml:space="preserve">Р – расчётный перепад давления, мм. вод. ст. </w:t>
      </w:r>
      <w:r>
        <w:rPr>
          <w:sz w:val="26"/>
        </w:rPr>
        <w:sym w:font="Symbol" w:char="F044"/>
      </w:r>
      <w:r>
        <w:rPr>
          <w:sz w:val="26"/>
        </w:rPr>
        <w:t>Р=120 мм. вод. ст.</w:t>
      </w:r>
    </w:p>
    <w:p w:rsidR="00925106" w:rsidRDefault="00925106">
      <w:pPr>
        <w:pStyle w:val="a3"/>
        <w:ind w:left="131" w:firstLine="720"/>
        <w:rPr>
          <w:sz w:val="26"/>
        </w:rPr>
      </w:pPr>
      <w:r>
        <w:rPr>
          <w:sz w:val="26"/>
        </w:rPr>
        <w:sym w:font="Symbol" w:char="F06A"/>
      </w:r>
      <w:r>
        <w:rPr>
          <w:sz w:val="26"/>
        </w:rPr>
        <w:t xml:space="preserve"> = 0,0075+0,003</w:t>
      </w:r>
      <w:r>
        <w:rPr>
          <w:sz w:val="26"/>
          <w:lang w:val="en-US"/>
        </w:rPr>
        <w:t>m</w:t>
      </w:r>
      <w:r>
        <w:rPr>
          <w:sz w:val="26"/>
        </w:rPr>
        <w:t xml:space="preserve"> /100 – коэффициент плотности сети низкого давления.</w:t>
      </w:r>
    </w:p>
    <w:p w:rsidR="00925106" w:rsidRDefault="00925106">
      <w:pPr>
        <w:pStyle w:val="a3"/>
        <w:ind w:firstLine="851"/>
      </w:pPr>
      <w:r>
        <w:rPr>
          <w:sz w:val="26"/>
        </w:rPr>
        <w:sym w:font="Symbol" w:char="F06A"/>
      </w:r>
      <w:r>
        <w:rPr>
          <w:sz w:val="26"/>
        </w:rPr>
        <w:t xml:space="preserve"> = 0,0075+0,003</w:t>
      </w:r>
      <w:r>
        <w:rPr>
          <w:rFonts w:ascii="Arial" w:hAnsi="Arial" w:cs="Arial"/>
          <w:sz w:val="26"/>
        </w:rPr>
        <w:t>ּ</w:t>
      </w:r>
      <w:r>
        <w:rPr>
          <w:sz w:val="26"/>
        </w:rPr>
        <w:t>300 /100 = 0,0165</w:t>
      </w:r>
    </w:p>
    <w:p w:rsidR="00925106" w:rsidRDefault="00925106">
      <w:pPr>
        <w:pStyle w:val="a3"/>
        <w:ind w:firstLine="284"/>
        <w:rPr>
          <w:sz w:val="26"/>
        </w:rPr>
      </w:pPr>
      <w:r>
        <w:rPr>
          <w:position w:val="-26"/>
        </w:rPr>
        <w:object w:dxaOrig="3379" w:dyaOrig="680">
          <v:shape id="_x0000_i1054" type="#_x0000_t75" style="width:168.75pt;height:33.75pt" o:ole="">
            <v:imagedata r:id="rId61" o:title=""/>
          </v:shape>
          <o:OLEObject Type="Embed" ProgID="Equation.3" ShapeID="_x0000_i1054" DrawAspect="Content" ObjectID="_1473793578" r:id="rId62"/>
        </w:object>
      </w:r>
    </w:p>
    <w:p w:rsidR="00925106" w:rsidRDefault="00925106">
      <w:pPr>
        <w:pStyle w:val="a3"/>
        <w:ind w:firstLine="284"/>
        <w:rPr>
          <w:sz w:val="28"/>
        </w:rPr>
      </w:pPr>
      <w:r>
        <w:rPr>
          <w:position w:val="-40"/>
        </w:rPr>
        <w:object w:dxaOrig="6000" w:dyaOrig="920">
          <v:shape id="_x0000_i1055" type="#_x0000_t75" style="width:300pt;height:45.75pt" o:ole="">
            <v:imagedata r:id="rId63" o:title=""/>
          </v:shape>
          <o:OLEObject Type="Embed" ProgID="Equation.3" ShapeID="_x0000_i1055" DrawAspect="Content" ObjectID="_1473793579" r:id="rId64"/>
        </w:object>
      </w:r>
    </w:p>
    <w:p w:rsidR="00925106" w:rsidRDefault="00925106"/>
    <w:p w:rsidR="00925106" w:rsidRDefault="00925106">
      <w:pPr>
        <w:pStyle w:val="a3"/>
        <w:ind w:firstLine="284"/>
        <w:rPr>
          <w:sz w:val="26"/>
        </w:rPr>
      </w:pPr>
      <w:r>
        <w:rPr>
          <w:position w:val="-26"/>
          <w:sz w:val="26"/>
        </w:rPr>
        <w:object w:dxaOrig="4780" w:dyaOrig="780">
          <v:shape id="_x0000_i1056" type="#_x0000_t75" style="width:239.25pt;height:39pt" o:ole="" fillcolor="window">
            <v:imagedata r:id="rId65" o:title=""/>
          </v:shape>
          <o:OLEObject Type="Embed" ProgID="Equation.3" ShapeID="_x0000_i1056" DrawAspect="Content" ObjectID="_1473793580" r:id="rId66"/>
        </w:objec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ind w:firstLine="284"/>
        <w:rPr>
          <w:sz w:val="26"/>
        </w:rPr>
      </w:pPr>
      <w:r>
        <w:rPr>
          <w:position w:val="-30"/>
          <w:sz w:val="26"/>
        </w:rPr>
        <w:object w:dxaOrig="1760" w:dyaOrig="720">
          <v:shape id="_x0000_i1057" type="#_x0000_t75" style="width:87.75pt;height:36pt" o:ole="" fillcolor="window">
            <v:imagedata r:id="rId67" o:title=""/>
          </v:shape>
          <o:OLEObject Type="Embed" ProgID="Equation.3" ShapeID="_x0000_i1057" DrawAspect="Content" ObjectID="_1473793581" r:id="rId68"/>
        </w:object>
      </w:r>
      <w:r>
        <w:rPr>
          <w:sz w:val="26"/>
        </w:rPr>
        <w:t xml:space="preserve"> шт.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Полученное по формуле количество ГРП, их фактические нагрузки и местоположение уточняют по месту, исходя из планировки города и расположения отдельных районов.</w:t>
      </w:r>
    </w:p>
    <w:p w:rsidR="00925106" w:rsidRDefault="00925106">
      <w:pPr>
        <w:pStyle w:val="2"/>
        <w:ind w:firstLine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i w:val="0"/>
        </w:rPr>
        <w:t>4. Гидравлический расчёт газопроводов</w:t>
      </w:r>
    </w:p>
    <w:p w:rsidR="00925106" w:rsidRDefault="00925106">
      <w:pPr>
        <w:pStyle w:val="3"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4.1 Расчёт кольцевых газопроводов</w:t>
      </w:r>
      <w:r>
        <w:rPr>
          <w:rFonts w:ascii="Times New Roman" w:hAnsi="Times New Roman"/>
          <w:b w:val="0"/>
          <w:i/>
          <w:sz w:val="32"/>
        </w:rPr>
        <w:t xml:space="preserve">  </w:t>
      </w:r>
      <w:r>
        <w:rPr>
          <w:rFonts w:ascii="Times New Roman" w:hAnsi="Times New Roman"/>
          <w:b w:val="0"/>
          <w:sz w:val="32"/>
        </w:rPr>
        <w:t>низкого давления</w:t>
      </w:r>
    </w:p>
    <w:p w:rsidR="00925106" w:rsidRDefault="00925106">
      <w:pPr>
        <w:jc w:val="center"/>
        <w:rPr>
          <w:sz w:val="26"/>
        </w:rPr>
      </w:pPr>
    </w:p>
    <w:p w:rsidR="00925106" w:rsidRDefault="00925106">
      <w:pPr>
        <w:pStyle w:val="a3"/>
        <w:rPr>
          <w:sz w:val="26"/>
        </w:rPr>
      </w:pPr>
      <w:r>
        <w:rPr>
          <w:sz w:val="26"/>
        </w:rPr>
        <w:t>Для бытовых потребителей характерно, что на каждом участке распределительного газопровода происходит равномерный отбор газа.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Для упрощения расчёта переменные по длине магистрали расходы газа могут быть условно заменены одним постоянным расходом В</w:t>
      </w:r>
      <w:r>
        <w:rPr>
          <w:sz w:val="26"/>
          <w:vertAlign w:val="subscript"/>
        </w:rPr>
        <w:t>экв</w:t>
      </w:r>
      <w:r>
        <w:rPr>
          <w:sz w:val="26"/>
        </w:rPr>
        <w:t>, эквивалентным им по величине.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Эквивалентный расход на участке составляет некоторую долю путевого расхода газа В</w:t>
      </w:r>
      <w:r>
        <w:rPr>
          <w:sz w:val="26"/>
          <w:vertAlign w:val="subscript"/>
        </w:rPr>
        <w:t>пут.</w:t>
      </w:r>
    </w:p>
    <w:p w:rsidR="00925106" w:rsidRDefault="00925106">
      <w:pPr>
        <w:pStyle w:val="a3"/>
        <w:ind w:left="720" w:firstLine="720"/>
        <w:rPr>
          <w:sz w:val="26"/>
        </w:rPr>
      </w:pPr>
      <w:r>
        <w:rPr>
          <w:sz w:val="26"/>
        </w:rPr>
        <w:t>В</w:t>
      </w:r>
      <w:r>
        <w:rPr>
          <w:sz w:val="26"/>
          <w:vertAlign w:val="subscript"/>
        </w:rPr>
        <w:t>пут</w:t>
      </w:r>
      <w:r>
        <w:rPr>
          <w:sz w:val="26"/>
        </w:rPr>
        <w:t>=</w:t>
      </w:r>
      <w:r>
        <w:rPr>
          <w:sz w:val="26"/>
          <w:lang w:val="en-US"/>
        </w:rPr>
        <w:t>b</w:t>
      </w:r>
      <w:r>
        <w:rPr>
          <w:sz w:val="26"/>
          <w:vertAlign w:val="subscript"/>
        </w:rPr>
        <w:t>уд</w:t>
      </w:r>
      <w:r>
        <w:rPr>
          <w:rFonts w:ascii="Arial" w:hAnsi="Arial" w:cs="Arial"/>
          <w:sz w:val="26"/>
        </w:rPr>
        <w:t>ּ</w:t>
      </w:r>
      <w:r>
        <w:rPr>
          <w:sz w:val="26"/>
          <w:lang w:val="en-US"/>
        </w:rPr>
        <w:t>l</w:t>
      </w:r>
      <w:r>
        <w:rPr>
          <w:sz w:val="26"/>
          <w:vertAlign w:val="subscript"/>
        </w:rPr>
        <w:t>р</w:t>
      </w:r>
      <w:r>
        <w:rPr>
          <w:sz w:val="26"/>
        </w:rPr>
        <w:t xml:space="preserve"> ,   м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/ч  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(20)              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В</w:t>
      </w:r>
      <w:r>
        <w:rPr>
          <w:sz w:val="26"/>
          <w:vertAlign w:val="subscript"/>
        </w:rPr>
        <w:t>пут</w:t>
      </w:r>
      <w:r>
        <w:rPr>
          <w:sz w:val="26"/>
        </w:rPr>
        <w:t xml:space="preserve"> –суммарный расход газа, равномерно расходуемый на участке,м</w:t>
      </w:r>
      <w:r>
        <w:rPr>
          <w:sz w:val="26"/>
          <w:vertAlign w:val="superscript"/>
        </w:rPr>
        <w:t>3</w:t>
      </w:r>
      <w:r>
        <w:rPr>
          <w:sz w:val="26"/>
        </w:rPr>
        <w:t>/ч;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b</w:t>
      </w:r>
      <w:r>
        <w:rPr>
          <w:sz w:val="26"/>
          <w:vertAlign w:val="subscript"/>
        </w:rPr>
        <w:t>уд</w:t>
      </w:r>
      <w:r>
        <w:rPr>
          <w:sz w:val="26"/>
        </w:rPr>
        <w:t xml:space="preserve"> – удельный расход газа в сети, м</w:t>
      </w:r>
      <w:r>
        <w:rPr>
          <w:sz w:val="26"/>
          <w:vertAlign w:val="superscript"/>
        </w:rPr>
        <w:t>3</w:t>
      </w:r>
      <w:r>
        <w:rPr>
          <w:sz w:val="26"/>
        </w:rPr>
        <w:t>/ч</w:t>
      </w:r>
      <w:r>
        <w:rPr>
          <w:rFonts w:ascii="Arial" w:hAnsi="Arial" w:cs="Arial"/>
          <w:sz w:val="26"/>
        </w:rPr>
        <w:t>ּ</w:t>
      </w:r>
      <w:r>
        <w:rPr>
          <w:sz w:val="26"/>
        </w:rPr>
        <w:t>м;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l</w:t>
      </w:r>
      <w:r>
        <w:rPr>
          <w:sz w:val="26"/>
          <w:vertAlign w:val="subscript"/>
        </w:rPr>
        <w:t>р</w:t>
      </w:r>
      <w:r>
        <w:rPr>
          <w:sz w:val="26"/>
        </w:rPr>
        <w:t xml:space="preserve"> – расчётная длина участка, м.</w:t>
      </w:r>
    </w:p>
    <w:p w:rsidR="00925106" w:rsidRDefault="00925106">
      <w:pPr>
        <w:pStyle w:val="a3"/>
        <w:rPr>
          <w:sz w:val="26"/>
        </w:rPr>
      </w:pPr>
      <w:r>
        <w:rPr>
          <w:position w:val="-36"/>
          <w:sz w:val="26"/>
        </w:rPr>
        <w:object w:dxaOrig="2580" w:dyaOrig="940">
          <v:shape id="_x0000_i1058" type="#_x0000_t75" style="width:186pt;height:67.5pt" o:ole="" fillcolor="window">
            <v:imagedata r:id="rId69" o:title=""/>
          </v:shape>
          <o:OLEObject Type="Embed" ProgID="Equation.3" ShapeID="_x0000_i1058" DrawAspect="Content" ObjectID="_1473793582" r:id="rId70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(21)</w:t>
      </w:r>
    </w:p>
    <w:p w:rsidR="00925106" w:rsidRDefault="00925106">
      <w:pPr>
        <w:pStyle w:val="a3"/>
        <w:rPr>
          <w:sz w:val="26"/>
        </w:rPr>
      </w:pPr>
      <w:r>
        <w:rPr>
          <w:position w:val="-16"/>
          <w:sz w:val="26"/>
        </w:rPr>
        <w:object w:dxaOrig="580" w:dyaOrig="520">
          <v:shape id="_x0000_i1059" type="#_x0000_t75" style="width:39.75pt;height:36pt" o:ole="" fillcolor="window">
            <v:imagedata r:id="rId71" o:title=""/>
          </v:shape>
          <o:OLEObject Type="Embed" ProgID="Equation.3" ShapeID="_x0000_i1059" DrawAspect="Content" ObjectID="_1473793583" r:id="rId72"/>
        </w:object>
      </w:r>
      <w:r>
        <w:rPr>
          <w:sz w:val="26"/>
        </w:rPr>
        <w:t xml:space="preserve"> - максимальный часовой расход газа на сеть, м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/ч </w:t>
      </w:r>
    </w:p>
    <w:p w:rsidR="00925106" w:rsidRDefault="00925106">
      <w:pPr>
        <w:pStyle w:val="a3"/>
        <w:rPr>
          <w:sz w:val="26"/>
        </w:rPr>
      </w:pPr>
      <w:r>
        <w:rPr>
          <w:position w:val="-14"/>
          <w:sz w:val="26"/>
        </w:rPr>
        <w:object w:dxaOrig="440" w:dyaOrig="340">
          <v:shape id="_x0000_i1060" type="#_x0000_t75" style="width:33pt;height:25.5pt" o:ole="" fillcolor="window">
            <v:imagedata r:id="rId73" o:title=""/>
          </v:shape>
          <o:OLEObject Type="Embed" ProgID="Equation.3" ShapeID="_x0000_i1060" DrawAspect="Content" ObjectID="_1473793584" r:id="rId74"/>
        </w:object>
      </w:r>
      <w:r>
        <w:rPr>
          <w:sz w:val="26"/>
        </w:rPr>
        <w:t xml:space="preserve"> - суммарная длина расчётных участков сети, м.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l</w:t>
      </w:r>
      <w:r>
        <w:rPr>
          <w:sz w:val="26"/>
          <w:vertAlign w:val="subscript"/>
        </w:rPr>
        <w:t xml:space="preserve">р </w:t>
      </w:r>
      <w:r>
        <w:rPr>
          <w:sz w:val="26"/>
        </w:rPr>
        <w:t xml:space="preserve">= </w:t>
      </w:r>
      <w:r>
        <w:rPr>
          <w:sz w:val="26"/>
          <w:lang w:val="en-US"/>
        </w:rPr>
        <w:t>l</w:t>
      </w:r>
      <w:r>
        <w:rPr>
          <w:sz w:val="26"/>
          <w:vertAlign w:val="subscript"/>
        </w:rPr>
        <w:t>д</w:t>
      </w:r>
      <w:r>
        <w:rPr>
          <w:sz w:val="26"/>
        </w:rPr>
        <w:t xml:space="preserve"> – при двухстороннем отборе газа;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l</w:t>
      </w:r>
      <w:r>
        <w:rPr>
          <w:sz w:val="26"/>
          <w:vertAlign w:val="subscript"/>
        </w:rPr>
        <w:t xml:space="preserve">р </w:t>
      </w:r>
      <w:r>
        <w:rPr>
          <w:sz w:val="26"/>
        </w:rPr>
        <w:t>= 0,5</w:t>
      </w:r>
      <w:r>
        <w:rPr>
          <w:rFonts w:ascii="Arial" w:hAnsi="Arial" w:cs="Arial"/>
          <w:sz w:val="26"/>
        </w:rPr>
        <w:t>ּ</w:t>
      </w:r>
      <w:r>
        <w:rPr>
          <w:sz w:val="26"/>
          <w:lang w:val="en-US"/>
        </w:rPr>
        <w:t>l</w:t>
      </w:r>
      <w:r>
        <w:rPr>
          <w:sz w:val="26"/>
          <w:vertAlign w:val="subscript"/>
        </w:rPr>
        <w:t>д</w:t>
      </w:r>
      <w:r>
        <w:rPr>
          <w:sz w:val="26"/>
        </w:rPr>
        <w:t xml:space="preserve"> – при одностороннем отборе газа;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l</w:t>
      </w:r>
      <w:r>
        <w:rPr>
          <w:sz w:val="26"/>
          <w:vertAlign w:val="subscript"/>
        </w:rPr>
        <w:t>д</w:t>
      </w:r>
      <w:r>
        <w:rPr>
          <w:sz w:val="26"/>
        </w:rPr>
        <w:t xml:space="preserve"> – действительная длинна участка газопровода, м.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Эквивалентный расход принимают в размере 50% от путевого.</w:t>
      </w:r>
    </w:p>
    <w:p w:rsidR="00925106" w:rsidRDefault="00925106">
      <w:pPr>
        <w:pStyle w:val="a3"/>
        <w:ind w:firstLine="720"/>
        <w:rPr>
          <w:sz w:val="26"/>
        </w:rPr>
      </w:pPr>
      <w:r>
        <w:rPr>
          <w:position w:val="-14"/>
          <w:sz w:val="26"/>
        </w:rPr>
        <w:object w:dxaOrig="2520" w:dyaOrig="440">
          <v:shape id="_x0000_i1061" type="#_x0000_t75" style="width:163.5pt;height:29.25pt" o:ole="" fillcolor="window">
            <v:imagedata r:id="rId75" o:title=""/>
          </v:shape>
          <o:OLEObject Type="Embed" ProgID="Equation.3" ShapeID="_x0000_i1061" DrawAspect="Content" ObjectID="_1473793585" r:id="rId76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(22)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Для не концевых участков сети следует учитывать транзитные расходы В</w:t>
      </w:r>
      <w:r>
        <w:rPr>
          <w:sz w:val="26"/>
          <w:vertAlign w:val="subscript"/>
        </w:rPr>
        <w:t>тр</w:t>
      </w:r>
      <w:r>
        <w:rPr>
          <w:sz w:val="26"/>
        </w:rPr>
        <w:t>, составляющие сумму путевых расходов следующих по ходу газа участков:</w:t>
      </w:r>
    </w:p>
    <w:p w:rsidR="00925106" w:rsidRDefault="00925106">
      <w:pPr>
        <w:pStyle w:val="a3"/>
        <w:ind w:firstLine="720"/>
        <w:rPr>
          <w:sz w:val="26"/>
        </w:rPr>
      </w:pPr>
      <w:r>
        <w:rPr>
          <w:position w:val="-14"/>
          <w:sz w:val="26"/>
        </w:rPr>
        <w:object w:dxaOrig="2260" w:dyaOrig="440">
          <v:shape id="_x0000_i1062" type="#_x0000_t75" style="width:153pt;height:30pt" o:ole="" fillcolor="window">
            <v:imagedata r:id="rId77" o:title=""/>
          </v:shape>
          <o:OLEObject Type="Embed" ProgID="Equation.3" ShapeID="_x0000_i1062" DrawAspect="Content" ObjectID="_1473793586" r:id="rId78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(23)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Расчётный расход газа складывается из транзитного и эквивалентного данного участка:</w:t>
      </w:r>
    </w:p>
    <w:p w:rsidR="00925106" w:rsidRDefault="00925106">
      <w:pPr>
        <w:pStyle w:val="a3"/>
        <w:rPr>
          <w:sz w:val="26"/>
        </w:rPr>
      </w:pPr>
      <w:r>
        <w:rPr>
          <w:position w:val="-14"/>
          <w:sz w:val="26"/>
        </w:rPr>
        <w:object w:dxaOrig="2540" w:dyaOrig="440">
          <v:shape id="_x0000_i1063" type="#_x0000_t75" style="width:162.75pt;height:28.5pt" o:ole="" fillcolor="window">
            <v:imagedata r:id="rId79" o:title=""/>
          </v:shape>
          <o:OLEObject Type="Embed" ProgID="Equation.3" ShapeID="_x0000_i1063" DrawAspect="Content" ObjectID="_1473793587" r:id="rId80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(24)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На участках, питающих сосредоточенных потребителей газа и не имеющих путевого разбора, расчётный расход принимают равный транзитному, т.е. фактическому расходу для данного потребителя.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Расчёт сетей производят в следующем порядке:</w:t>
      </w:r>
    </w:p>
    <w:p w:rsidR="00925106" w:rsidRDefault="00925106">
      <w:pPr>
        <w:pStyle w:val="a3"/>
        <w:ind w:left="567" w:firstLine="0"/>
        <w:rPr>
          <w:sz w:val="26"/>
        </w:rPr>
      </w:pPr>
      <w:r>
        <w:rPr>
          <w:sz w:val="26"/>
        </w:rPr>
        <w:t>- определяют удельный расход газа в газопроводе.</w:t>
      </w:r>
    </w:p>
    <w:p w:rsidR="00925106" w:rsidRDefault="00925106">
      <w:pPr>
        <w:pStyle w:val="a3"/>
        <w:ind w:left="567" w:firstLine="0"/>
        <w:rPr>
          <w:sz w:val="26"/>
        </w:rPr>
      </w:pPr>
      <w:r>
        <w:rPr>
          <w:sz w:val="26"/>
        </w:rPr>
        <w:t>- определяют путевые и эквивалентные расходы газа на каждом участке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- находят средние удельные потери давления от ГРП до наиболее удалённого потребителя.</w:t>
      </w:r>
    </w:p>
    <w:p w:rsidR="00925106" w:rsidRDefault="00925106">
      <w:pPr>
        <w:pStyle w:val="a3"/>
        <w:rPr>
          <w:sz w:val="26"/>
        </w:rPr>
      </w:pPr>
      <w:r>
        <w:rPr>
          <w:position w:val="-30"/>
          <w:sz w:val="26"/>
        </w:rPr>
        <w:object w:dxaOrig="2040" w:dyaOrig="680">
          <v:shape id="_x0000_i1064" type="#_x0000_t75" style="width:134.25pt;height:44.25pt" o:ole="" fillcolor="window">
            <v:imagedata r:id="rId81" o:title=""/>
          </v:shape>
          <o:OLEObject Type="Embed" ProgID="Equation.3" ShapeID="_x0000_i1064" DrawAspect="Content" ObjectID="_1473793588" r:id="rId82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(25)</w:t>
      </w:r>
    </w:p>
    <w:p w:rsidR="00925106" w:rsidRDefault="00925106">
      <w:pPr>
        <w:pStyle w:val="a3"/>
        <w:ind w:left="567" w:firstLine="0"/>
        <w:rPr>
          <w:sz w:val="26"/>
        </w:rPr>
      </w:pPr>
      <w:r>
        <w:rPr>
          <w:sz w:val="26"/>
        </w:rPr>
        <w:sym w:font="Symbol" w:char="F044"/>
      </w:r>
      <w:r>
        <w:rPr>
          <w:sz w:val="26"/>
        </w:rPr>
        <w:t>Р</w:t>
      </w:r>
      <w:r>
        <w:rPr>
          <w:sz w:val="26"/>
          <w:vertAlign w:val="subscript"/>
        </w:rPr>
        <w:t>р</w:t>
      </w:r>
      <w:r>
        <w:rPr>
          <w:sz w:val="26"/>
        </w:rPr>
        <w:t xml:space="preserve"> – располагаемый перепад давлений в газопроводах низкого давления;  </w:t>
      </w:r>
    </w:p>
    <w:p w:rsidR="00925106" w:rsidRDefault="00925106">
      <w:pPr>
        <w:pStyle w:val="a3"/>
        <w:ind w:left="567" w:firstLine="0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sym w:font="Symbol" w:char="F044"/>
      </w:r>
      <w:r>
        <w:rPr>
          <w:sz w:val="26"/>
        </w:rPr>
        <w:t>Р</w:t>
      </w:r>
      <w:r>
        <w:rPr>
          <w:sz w:val="26"/>
          <w:vertAlign w:val="subscript"/>
        </w:rPr>
        <w:t xml:space="preserve">р </w:t>
      </w:r>
      <w:r>
        <w:rPr>
          <w:sz w:val="26"/>
        </w:rPr>
        <w:t>= 1200 Па.</w:t>
      </w:r>
    </w:p>
    <w:p w:rsidR="00925106" w:rsidRDefault="00925106">
      <w:pPr>
        <w:pStyle w:val="a3"/>
        <w:rPr>
          <w:sz w:val="26"/>
        </w:rPr>
      </w:pPr>
      <w:r>
        <w:rPr>
          <w:position w:val="-14"/>
          <w:sz w:val="26"/>
        </w:rPr>
        <w:object w:dxaOrig="600" w:dyaOrig="340">
          <v:shape id="_x0000_i1065" type="#_x0000_t75" style="width:41.25pt;height:24pt" o:ole="" fillcolor="window">
            <v:imagedata r:id="rId83" o:title=""/>
          </v:shape>
          <o:OLEObject Type="Embed" ProgID="Equation.3" ShapeID="_x0000_i1065" DrawAspect="Content" ObjectID="_1473793589" r:id="rId84"/>
        </w:object>
      </w:r>
      <w:r>
        <w:rPr>
          <w:sz w:val="26"/>
        </w:rPr>
        <w:t xml:space="preserve"> длина уличной сети от ГРП до наиболее удалённого потребителя, м.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Потери давления на участках определяют:</w:t>
      </w:r>
    </w:p>
    <w:p w:rsidR="00925106" w:rsidRDefault="00925106">
      <w:pPr>
        <w:pStyle w:val="a3"/>
        <w:rPr>
          <w:sz w:val="26"/>
        </w:rPr>
      </w:pPr>
      <w:r>
        <w:rPr>
          <w:position w:val="-14"/>
          <w:sz w:val="26"/>
        </w:rPr>
        <w:object w:dxaOrig="2799" w:dyaOrig="340">
          <v:shape id="_x0000_i1066" type="#_x0000_t75" style="width:187.5pt;height:23.25pt" o:ole="" fillcolor="window">
            <v:imagedata r:id="rId85" o:title=""/>
          </v:shape>
          <o:OLEObject Type="Embed" ProgID="Equation.3" ShapeID="_x0000_i1066" DrawAspect="Content" ObjectID="_1473793590" r:id="rId86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(26)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1,1 – коэффициент, учитывающий потери давления в местные сопротивлениях.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Суммарные потери давления по участкам сравнивают с располагаемым падением давления, добиваясь условия:</w:t>
      </w:r>
    </w:p>
    <w:p w:rsidR="00925106" w:rsidRDefault="00925106">
      <w:pPr>
        <w:pStyle w:val="a3"/>
        <w:rPr>
          <w:sz w:val="26"/>
        </w:rPr>
      </w:pPr>
      <w:r>
        <w:rPr>
          <w:position w:val="-14"/>
          <w:sz w:val="26"/>
        </w:rPr>
        <w:object w:dxaOrig="1520" w:dyaOrig="340">
          <v:shape id="_x0000_i1067" type="#_x0000_t75" style="width:94.5pt;height:21pt" o:ole="" fillcolor="window">
            <v:imagedata r:id="rId87" o:title=""/>
          </v:shape>
          <o:OLEObject Type="Embed" ProgID="Equation.3" ShapeID="_x0000_i1067" DrawAspect="Content" ObjectID="_1473793591" r:id="rId88"/>
        </w:objec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Расчёт расходов сводим в таблицу №1 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Результаты гидравлического расчёта для ГРП-1 и ГРП-2 сводим в таблицу №2.</w:t>
      </w:r>
    </w:p>
    <w:p w:rsidR="00925106" w:rsidRDefault="00925106">
      <w:pPr>
        <w:pStyle w:val="2"/>
        <w:jc w:val="center"/>
        <w:rPr>
          <w:rFonts w:ascii="Times New Roman" w:hAnsi="Times New Roman"/>
          <w:b w:val="0"/>
          <w:i w:val="0"/>
          <w:sz w:val="32"/>
        </w:rPr>
      </w:pPr>
      <w:r>
        <w:rPr>
          <w:rFonts w:ascii="Times New Roman" w:hAnsi="Times New Roman"/>
          <w:b w:val="0"/>
          <w:i w:val="0"/>
          <w:sz w:val="32"/>
        </w:rPr>
        <w:t>4.2 Расчёт газопроводов среднего давления</w:t>
      </w:r>
    </w:p>
    <w:p w:rsidR="00925106" w:rsidRDefault="00925106">
      <w:pPr>
        <w:rPr>
          <w:sz w:val="26"/>
        </w:rPr>
      </w:pP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Расчёт газопроводов среднего давления, в которых значительно изменяется давление газа, и следовательно, его скорость и удельный вес, производится следующим образом.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Сначала определяют среднее значение величины А:</w:t>
      </w:r>
    </w:p>
    <w:p w:rsidR="00925106" w:rsidRDefault="00925106">
      <w:pPr>
        <w:pStyle w:val="a3"/>
        <w:rPr>
          <w:sz w:val="26"/>
        </w:rPr>
      </w:pPr>
      <w:r>
        <w:rPr>
          <w:position w:val="-30"/>
          <w:sz w:val="26"/>
        </w:rPr>
        <w:object w:dxaOrig="2920" w:dyaOrig="760">
          <v:shape id="_x0000_i1068" type="#_x0000_t75" style="width:203.25pt;height:52.5pt" o:ole="" fillcolor="window">
            <v:imagedata r:id="rId89" o:title=""/>
          </v:shape>
          <o:OLEObject Type="Embed" ProgID="Equation.3" ShapeID="_x0000_i1068" DrawAspect="Content" ObjectID="_1473793592" r:id="rId90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(27)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А</w:t>
      </w:r>
      <w:r>
        <w:rPr>
          <w:sz w:val="26"/>
          <w:vertAlign w:val="subscript"/>
        </w:rPr>
        <w:t>ср</w:t>
      </w:r>
      <w:r>
        <w:rPr>
          <w:sz w:val="26"/>
        </w:rPr>
        <w:t xml:space="preserve"> – среднее квадратичное падение давления до наиболее удалённого потребителя, ата</w:t>
      </w:r>
      <w:r>
        <w:rPr>
          <w:sz w:val="26"/>
          <w:vertAlign w:val="superscript"/>
        </w:rPr>
        <w:t>2</w:t>
      </w:r>
      <w:r>
        <w:rPr>
          <w:sz w:val="26"/>
        </w:rPr>
        <w:t>/км;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</w:t>
      </w:r>
      <w:r>
        <w:rPr>
          <w:sz w:val="26"/>
          <w:vertAlign w:val="subscript"/>
        </w:rPr>
        <w:t>н</w:t>
      </w:r>
      <w:r>
        <w:rPr>
          <w:sz w:val="26"/>
        </w:rPr>
        <w:t>, Р</w:t>
      </w:r>
      <w:r>
        <w:rPr>
          <w:sz w:val="26"/>
          <w:vertAlign w:val="subscript"/>
        </w:rPr>
        <w:t>к.тр</w:t>
      </w:r>
      <w:r>
        <w:rPr>
          <w:sz w:val="26"/>
        </w:rPr>
        <w:t xml:space="preserve"> – давление в начале и в конце рассчитываемого газопровода, ата.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L</w:t>
      </w:r>
      <w:r>
        <w:rPr>
          <w:sz w:val="26"/>
          <w:vertAlign w:val="subscript"/>
          <w:lang w:val="en-US"/>
        </w:rPr>
        <w:t>p</w:t>
      </w:r>
      <w:r>
        <w:rPr>
          <w:sz w:val="26"/>
          <w:vertAlign w:val="subscript"/>
        </w:rPr>
        <w:t xml:space="preserve"> </w:t>
      </w:r>
      <w:r>
        <w:rPr>
          <w:sz w:val="26"/>
        </w:rPr>
        <w:t>= 1,1</w:t>
      </w:r>
      <w:r>
        <w:rPr>
          <w:sz w:val="26"/>
          <w:lang w:val="en-US"/>
        </w:rPr>
        <w:t>L</w:t>
      </w:r>
      <w:r>
        <w:rPr>
          <w:sz w:val="26"/>
          <w:vertAlign w:val="subscript"/>
        </w:rPr>
        <w:t>Д</w:t>
      </w:r>
      <w:r>
        <w:rPr>
          <w:sz w:val="26"/>
        </w:rPr>
        <w:t xml:space="preserve"> – расчётная длинна газопровода, км.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Конечное давление определяют:</w:t>
      </w:r>
    </w:p>
    <w:p w:rsidR="00925106" w:rsidRDefault="00925106"/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ab/>
        <w:t>Р</w:t>
      </w:r>
      <w:r>
        <w:rPr>
          <w:sz w:val="26"/>
          <w:vertAlign w:val="subscript"/>
        </w:rPr>
        <w:t>К</w:t>
      </w:r>
      <w:r>
        <w:rPr>
          <w:sz w:val="26"/>
        </w:rPr>
        <w:t xml:space="preserve"> = </w:t>
      </w:r>
      <w:r>
        <w:rPr>
          <w:position w:val="-20"/>
          <w:sz w:val="26"/>
        </w:rPr>
        <w:object w:dxaOrig="1480" w:dyaOrig="620">
          <v:shape id="_x0000_i1069" type="#_x0000_t75" style="width:74.25pt;height:30.75pt" o:ole="">
            <v:imagedata r:id="rId91" o:title=""/>
          </v:shape>
          <o:OLEObject Type="Embed" ProgID="Equation.3" ShapeID="_x0000_i1069" DrawAspect="Content" ObjectID="_1473793593" r:id="rId92"/>
        </w:object>
      </w:r>
      <w:r>
        <w:rPr>
          <w:sz w:val="26"/>
        </w:rPr>
        <w:t>, ата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(28)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где </w:t>
      </w:r>
      <w:r>
        <w:rPr>
          <w:sz w:val="26"/>
          <w:lang w:val="en-US"/>
        </w:rPr>
        <w:t>l</w:t>
      </w:r>
      <w:r>
        <w:rPr>
          <w:sz w:val="26"/>
          <w:vertAlign w:val="subscript"/>
        </w:rPr>
        <w:t>Р</w:t>
      </w:r>
      <w:r>
        <w:rPr>
          <w:sz w:val="26"/>
        </w:rPr>
        <w:t xml:space="preserve"> – расчётная длина расчётного участка, км;</w:t>
      </w:r>
    </w:p>
    <w:p w:rsidR="00925106" w:rsidRDefault="004C4D67">
      <w:pPr>
        <w:pStyle w:val="a3"/>
        <w:rPr>
          <w:sz w:val="26"/>
        </w:rPr>
      </w:pPr>
      <w:r>
        <w:rPr>
          <w:noProof/>
          <w:sz w:val="26"/>
        </w:rPr>
        <w:object w:dxaOrig="1440" w:dyaOrig="1440">
          <v:shape id="_x0000_s1031" type="#_x0000_t75" style="position:absolute;left:0;text-align:left;margin-left:0;margin-top:0;width:1.15pt;height:4pt;z-index:251657728" o:allowincell="f">
            <v:imagedata r:id="rId93" o:title=""/>
            <w10:wrap type="topAndBottom"/>
          </v:shape>
          <o:OLEObject Type="Embed" ProgID="Equation.3" ShapeID="_x0000_s1031" DrawAspect="Content" ObjectID="_1473793608" r:id="rId94"/>
        </w:object>
      </w:r>
      <w:r w:rsidR="00925106">
        <w:rPr>
          <w:sz w:val="26"/>
        </w:rPr>
        <w:t xml:space="preserve">Принимая конечное давление за начальное последующего участка и т.д., находят конечное давление перед каждым ГРП или другим потребителем и сравнивают с требуемым, выполняя условие: </w:t>
      </w:r>
      <w:r w:rsidR="00925106">
        <w:rPr>
          <w:position w:val="-10"/>
          <w:sz w:val="26"/>
        </w:rPr>
        <w:object w:dxaOrig="180" w:dyaOrig="340">
          <v:shape id="_x0000_i1071" type="#_x0000_t75" style="width:9pt;height:17.25pt" o:ole="" fillcolor="window">
            <v:imagedata r:id="rId93" o:title=""/>
          </v:shape>
          <o:OLEObject Type="Embed" ProgID="Equation.3" ShapeID="_x0000_i1071" DrawAspect="Content" ObjectID="_1473793594" r:id="rId95"/>
        </w:object>
      </w:r>
      <w:r w:rsidR="00925106">
        <w:rPr>
          <w:position w:val="-18"/>
          <w:sz w:val="26"/>
        </w:rPr>
        <w:object w:dxaOrig="1300" w:dyaOrig="420">
          <v:shape id="_x0000_i1072" type="#_x0000_t75" style="width:65.25pt;height:21pt" o:ole="">
            <v:imagedata r:id="rId96" o:title=""/>
          </v:shape>
          <o:OLEObject Type="Embed" ProgID="Equation.3" ShapeID="_x0000_i1072" DrawAspect="Content" ObjectID="_1473793595" r:id="rId97"/>
        </w:object>
      </w:r>
      <w:r w:rsidR="00925106">
        <w:rPr>
          <w:sz w:val="26"/>
        </w:rPr>
        <w:t xml:space="preserve">, 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</w:t>
      </w:r>
      <w:r>
        <w:rPr>
          <w:sz w:val="26"/>
          <w:vertAlign w:val="subscript"/>
        </w:rPr>
        <w:t>К.ТР</w:t>
      </w:r>
      <w:r>
        <w:rPr>
          <w:sz w:val="26"/>
        </w:rPr>
        <w:t xml:space="preserve"> = 2,5 ата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</w:t>
      </w:r>
      <w:r>
        <w:rPr>
          <w:sz w:val="26"/>
          <w:vertAlign w:val="subscript"/>
        </w:rPr>
        <w:t>Н</w:t>
      </w:r>
      <w:r>
        <w:rPr>
          <w:sz w:val="26"/>
        </w:rPr>
        <w:t xml:space="preserve"> = 4,0 ата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При невыполнении условия расчёт частично повторяют, изменяя диаметры на отдельных участках.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Данные расчёта заносят в таблицу №3</w:t>
      </w:r>
      <w:r>
        <w:rPr>
          <w:position w:val="-12"/>
          <w:sz w:val="26"/>
        </w:rPr>
        <w:object w:dxaOrig="180" w:dyaOrig="360">
          <v:shape id="_x0000_i1073" type="#_x0000_t75" style="width:9pt;height:18pt" o:ole="">
            <v:imagedata r:id="rId98" o:title=""/>
          </v:shape>
          <o:OLEObject Type="Embed" ProgID="Equation.3" ShapeID="_x0000_i1073" DrawAspect="Content" ObjectID="_1473793596" r:id="rId99"/>
        </w:object>
      </w:r>
      <w:r>
        <w:rPr>
          <w:sz w:val="26"/>
        </w:rPr>
        <w:t xml:space="preserve"> </w: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1"/>
        <w:ind w:left="567" w:firstLine="0"/>
        <w:jc w:val="center"/>
        <w:rPr>
          <w:rFonts w:ascii="Times New Roman" w:hAnsi="Times New Roman"/>
          <w:b w:val="0"/>
          <w:sz w:val="36"/>
          <w:lang w:val="ru-RU"/>
        </w:rPr>
      </w:pPr>
      <w:r>
        <w:rPr>
          <w:rFonts w:ascii="Times New Roman" w:hAnsi="Times New Roman"/>
          <w:b w:val="0"/>
          <w:sz w:val="36"/>
          <w:lang w:val="ru-RU"/>
        </w:rPr>
        <w:t>5.Подбор оборудования ГРП</w:t>
      </w:r>
    </w:p>
    <w:p w:rsidR="00925106" w:rsidRDefault="00925106">
      <w:pPr>
        <w:ind w:left="567"/>
        <w:rPr>
          <w:sz w:val="26"/>
        </w:rPr>
      </w:pPr>
    </w:p>
    <w:p w:rsidR="00925106" w:rsidRDefault="00925106">
      <w:pPr>
        <w:pStyle w:val="a3"/>
        <w:rPr>
          <w:sz w:val="26"/>
        </w:rPr>
      </w:pPr>
      <w:r>
        <w:rPr>
          <w:sz w:val="26"/>
        </w:rPr>
        <w:t>1. Схему и оборудование газорегуляторного пункта выбирают по типовым проектам.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Производительность ГРП подбирают по производительности установленного регулятора давления. Регулятор давления автоматически снижает давление газа и поддерживает его после себя постоянным на заданном уровне независимо от расхода и колебаний давления на входе.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Наибольшее распространение получили универсальные регуляторы РДУК-2.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Пропускную способность РДУК-2 для заданных значений Р</w:t>
      </w:r>
      <w:r>
        <w:rPr>
          <w:sz w:val="26"/>
          <w:vertAlign w:val="subscript"/>
        </w:rPr>
        <w:t>1</w:t>
      </w:r>
      <w:r>
        <w:rPr>
          <w:sz w:val="26"/>
        </w:rPr>
        <w:t xml:space="preserve"> определяем по формуле</w:t>
      </w:r>
    </w:p>
    <w:p w:rsidR="00925106" w:rsidRDefault="00925106">
      <w:pPr>
        <w:pStyle w:val="a3"/>
        <w:rPr>
          <w:sz w:val="26"/>
        </w:rPr>
      </w:pPr>
      <w:r>
        <w:rPr>
          <w:position w:val="-28"/>
          <w:sz w:val="26"/>
        </w:rPr>
        <w:object w:dxaOrig="3120" w:dyaOrig="620">
          <v:shape id="_x0000_i1074" type="#_x0000_t75" style="width:197.25pt;height:39pt" o:ole="" fillcolor="window">
            <v:imagedata r:id="rId100" o:title=""/>
          </v:shape>
          <o:OLEObject Type="Embed" ProgID="Equation.3" ShapeID="_x0000_i1074" DrawAspect="Content" ObjectID="_1473793597" r:id="rId101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(29)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Р– абсолютное давление газа до регулятора, ата.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ρ– плотность газа,м</w:t>
      </w:r>
      <w:r>
        <w:rPr>
          <w:sz w:val="26"/>
          <w:vertAlign w:val="superscript"/>
        </w:rPr>
        <w:t>3</w:t>
      </w:r>
      <w:r>
        <w:rPr>
          <w:sz w:val="26"/>
        </w:rPr>
        <w:t>/ч;  ρ = 0,73 м</w:t>
      </w:r>
      <w:r>
        <w:rPr>
          <w:sz w:val="26"/>
          <w:vertAlign w:val="superscript"/>
        </w:rPr>
        <w:t>3</w:t>
      </w:r>
      <w:r>
        <w:rPr>
          <w:sz w:val="26"/>
        </w:rPr>
        <w:t>/ч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Для ГРП-1 подбираем регулятор давления РДУК-2Н-50/35.</w:t>
      </w:r>
    </w:p>
    <w:p w:rsidR="00925106" w:rsidRDefault="00925106">
      <w:pPr>
        <w:pStyle w:val="a3"/>
        <w:rPr>
          <w:sz w:val="26"/>
          <w:vertAlign w:val="superscript"/>
        </w:rPr>
      </w:pPr>
      <w:r>
        <w:rPr>
          <w:sz w:val="26"/>
        </w:rPr>
        <w:t>По [6] В</w:t>
      </w:r>
      <w:r>
        <w:rPr>
          <w:sz w:val="26"/>
          <w:vertAlign w:val="superscript"/>
        </w:rPr>
        <w:t>табл</w:t>
      </w:r>
      <w:r>
        <w:rPr>
          <w:sz w:val="26"/>
        </w:rPr>
        <w:t xml:space="preserve"> = 240 м</w:t>
      </w:r>
      <w:r>
        <w:rPr>
          <w:rFonts w:cs="Arial"/>
          <w:sz w:val="26"/>
          <w:vertAlign w:val="superscript"/>
        </w:rPr>
        <w:t>3</w:t>
      </w:r>
      <w:r>
        <w:rPr>
          <w:rFonts w:cs="Arial"/>
          <w:sz w:val="26"/>
        </w:rPr>
        <w:t>/ч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Из гидравлического расчёта сети среднего давления Р</w:t>
      </w:r>
      <w:r>
        <w:rPr>
          <w:sz w:val="26"/>
          <w:vertAlign w:val="subscript"/>
        </w:rPr>
        <w:t>1</w:t>
      </w:r>
      <w:r>
        <w:rPr>
          <w:sz w:val="26"/>
        </w:rPr>
        <w:t>= 3,82 ата</w:t>
      </w:r>
    </w:p>
    <w:p w:rsidR="00925106" w:rsidRDefault="00925106">
      <w:pPr>
        <w:pStyle w:val="a3"/>
        <w:rPr>
          <w:sz w:val="26"/>
        </w:rPr>
      </w:pPr>
      <w:r>
        <w:rPr>
          <w:position w:val="-28"/>
          <w:sz w:val="26"/>
        </w:rPr>
        <w:object w:dxaOrig="2920" w:dyaOrig="620">
          <v:shape id="_x0000_i1075" type="#_x0000_t75" style="width:184.5pt;height:39pt" o:ole="" fillcolor="window">
            <v:imagedata r:id="rId102" o:title=""/>
          </v:shape>
          <o:OLEObject Type="Embed" ProgID="Equation.3" ShapeID="_x0000_i1075" DrawAspect="Content" ObjectID="_1473793598" r:id="rId103"/>
        </w:objec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>Для ГРП-2 подбираем регулятор давления РДУК-2Н-50/35.</w:t>
      </w:r>
    </w:p>
    <w:p w:rsidR="00925106" w:rsidRDefault="00925106">
      <w:pPr>
        <w:pStyle w:val="a3"/>
        <w:rPr>
          <w:sz w:val="26"/>
          <w:vertAlign w:val="superscript"/>
        </w:rPr>
      </w:pPr>
      <w:r>
        <w:rPr>
          <w:sz w:val="26"/>
        </w:rPr>
        <w:t>По [6] В</w:t>
      </w:r>
      <w:r>
        <w:rPr>
          <w:sz w:val="26"/>
          <w:vertAlign w:val="superscript"/>
        </w:rPr>
        <w:t>табл</w:t>
      </w:r>
      <w:r>
        <w:rPr>
          <w:sz w:val="26"/>
        </w:rPr>
        <w:t xml:space="preserve"> = 240 м</w:t>
      </w:r>
      <w:r>
        <w:rPr>
          <w:rFonts w:cs="Arial"/>
          <w:sz w:val="26"/>
          <w:vertAlign w:val="superscript"/>
        </w:rPr>
        <w:t>3</w:t>
      </w:r>
      <w:r>
        <w:rPr>
          <w:rFonts w:cs="Arial"/>
          <w:sz w:val="26"/>
        </w:rPr>
        <w:t>/ч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Из гидравлического расчёта сети среднего давления Р</w:t>
      </w:r>
      <w:r>
        <w:rPr>
          <w:sz w:val="26"/>
          <w:vertAlign w:val="subscript"/>
        </w:rPr>
        <w:t>2</w:t>
      </w:r>
      <w:r>
        <w:rPr>
          <w:sz w:val="26"/>
        </w:rPr>
        <w:t>= 3,82 ата</w:t>
      </w:r>
    </w:p>
    <w:p w:rsidR="00925106" w:rsidRDefault="00925106">
      <w:pPr>
        <w:pStyle w:val="a3"/>
        <w:rPr>
          <w:sz w:val="26"/>
        </w:rPr>
      </w:pPr>
      <w:r>
        <w:rPr>
          <w:position w:val="-28"/>
          <w:sz w:val="26"/>
        </w:rPr>
        <w:object w:dxaOrig="2960" w:dyaOrig="620">
          <v:shape id="_x0000_i1076" type="#_x0000_t75" style="width:186.75pt;height:39pt" o:ole="" fillcolor="window">
            <v:imagedata r:id="rId104" o:title=""/>
          </v:shape>
          <o:OLEObject Type="Embed" ProgID="Equation.3" ShapeID="_x0000_i1076" DrawAspect="Content" ObjectID="_1473793599" r:id="rId105"/>
        </w:objec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 xml:space="preserve">Для создания нормальных условий работы регулятора он должен быть загружен при требуемой пропускной способности не более, чем на 80%, а при минимальном расходе – не менее, чем на 10 % или </w:t>
      </w:r>
    </w:p>
    <w:p w:rsidR="00925106" w:rsidRDefault="00925106">
      <w:pPr>
        <w:pStyle w:val="a3"/>
        <w:rPr>
          <w:sz w:val="26"/>
        </w:rPr>
      </w:pPr>
      <w:r>
        <w:rPr>
          <w:position w:val="-20"/>
          <w:sz w:val="26"/>
        </w:rPr>
        <w:object w:dxaOrig="2380" w:dyaOrig="620">
          <v:shape id="_x0000_i1077" type="#_x0000_t75" style="width:162.75pt;height:42pt" o:ole="" fillcolor="window">
            <v:imagedata r:id="rId106" o:title=""/>
          </v:shape>
          <o:OLEObject Type="Embed" ProgID="Equation.3" ShapeID="_x0000_i1077" DrawAspect="Content" ObjectID="_1473793600" r:id="rId107"/>
        </w:object>
      </w:r>
    </w:p>
    <w:p w:rsidR="00925106" w:rsidRDefault="00925106">
      <w:pPr>
        <w:pStyle w:val="a3"/>
        <w:rPr>
          <w:sz w:val="26"/>
        </w:rPr>
      </w:pPr>
      <w:r>
        <w:rPr>
          <w:position w:val="-22"/>
          <w:sz w:val="26"/>
        </w:rPr>
        <w:object w:dxaOrig="2740" w:dyaOrig="560">
          <v:shape id="_x0000_i1078" type="#_x0000_t75" style="width:187.5pt;height:38.25pt" o:ole="" fillcolor="window">
            <v:imagedata r:id="rId108" o:title=""/>
          </v:shape>
          <o:OLEObject Type="Embed" ProgID="Equation.3" ShapeID="_x0000_i1078" DrawAspect="Content" ObjectID="_1473793601" r:id="rId109"/>
        </w:objec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 xml:space="preserve">2. Предохранительных клапанов ГРП устанавливается два: один запорный, другой сбросной. 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Подбираем: по [9] предохранительно-запорный клапан ПКН-50;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 xml:space="preserve">                  сбросной клапан ПСК-50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3. Фильтр устанавливают перед регулятором для очистки газа от механических примесей. Он может быть волосяным или сетчатым. При выборе фильтров величина потерь давления в них во избежание разрыва кассет и сеток не должна превышать максимально допустимых значений: 5000Па для сетчатых фильтров и 10000 Па для волосяных.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К установке принимаем волосяной фильтр: ФГ – 30-300.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Потери давления в фильтрах в зависимости от количества газа, проходящего через них, принимают по графику, прил. 14 [6]</w:t>
      </w:r>
    </w:p>
    <w:p w:rsidR="00925106" w:rsidRDefault="00925106">
      <w:pPr>
        <w:pStyle w:val="a3"/>
        <w:rPr>
          <w:sz w:val="26"/>
        </w:rPr>
      </w:pPr>
      <w:r>
        <w:rPr>
          <w:position w:val="-40"/>
          <w:sz w:val="26"/>
        </w:rPr>
        <w:object w:dxaOrig="3780" w:dyaOrig="1040">
          <v:shape id="_x0000_i1079" type="#_x0000_t75" style="width:189pt;height:51.75pt" o:ole="">
            <v:imagedata r:id="rId110" o:title=""/>
          </v:shape>
          <o:OLEObject Type="Embed" ProgID="Equation.3" ShapeID="_x0000_i1079" DrawAspect="Content" ObjectID="_1473793602" r:id="rId111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(30)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где: ΔР</w:t>
      </w:r>
      <w:r>
        <w:rPr>
          <w:sz w:val="26"/>
          <w:vertAlign w:val="subscript"/>
        </w:rPr>
        <w:t>гр</w:t>
      </w:r>
      <w:r>
        <w:rPr>
          <w:sz w:val="26"/>
        </w:rPr>
        <w:t xml:space="preserve"> – падение давления принимаемое по графику, мм в.ст.;ΔР</w:t>
      </w:r>
      <w:r>
        <w:rPr>
          <w:sz w:val="26"/>
          <w:vertAlign w:val="subscript"/>
        </w:rPr>
        <w:t>гр</w:t>
      </w:r>
      <w:r>
        <w:rPr>
          <w:sz w:val="26"/>
        </w:rPr>
        <w:t xml:space="preserve"> = 58 мм в.ст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ab/>
        <w:t xml:space="preserve">     В – расход газа через РДУК – 2;  В = 1685 м</w:t>
      </w:r>
      <w:r>
        <w:rPr>
          <w:sz w:val="26"/>
          <w:vertAlign w:val="superscript"/>
        </w:rPr>
        <w:t>3</w:t>
      </w:r>
      <w:r>
        <w:rPr>
          <w:sz w:val="26"/>
        </w:rPr>
        <w:t>/ч;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ab/>
        <w:t xml:space="preserve">     В</w:t>
      </w:r>
      <w:r>
        <w:rPr>
          <w:sz w:val="26"/>
          <w:vertAlign w:val="subscript"/>
        </w:rPr>
        <w:t>гр</w:t>
      </w:r>
      <w:r>
        <w:rPr>
          <w:sz w:val="26"/>
        </w:rPr>
        <w:t xml:space="preserve"> – расход газа принимаемое по графику, м</w:t>
      </w:r>
      <w:r>
        <w:rPr>
          <w:sz w:val="26"/>
          <w:vertAlign w:val="superscript"/>
        </w:rPr>
        <w:t>3</w:t>
      </w:r>
      <w:r>
        <w:rPr>
          <w:sz w:val="26"/>
        </w:rPr>
        <w:t>/ч; В</w:t>
      </w:r>
      <w:r>
        <w:rPr>
          <w:sz w:val="26"/>
          <w:vertAlign w:val="subscript"/>
        </w:rPr>
        <w:t>гр</w:t>
      </w:r>
      <w:r>
        <w:rPr>
          <w:sz w:val="26"/>
        </w:rPr>
        <w:t xml:space="preserve"> = 1500 м</w:t>
      </w:r>
      <w:r>
        <w:rPr>
          <w:sz w:val="26"/>
          <w:vertAlign w:val="superscript"/>
        </w:rPr>
        <w:t>3</w:t>
      </w:r>
      <w:r>
        <w:rPr>
          <w:sz w:val="26"/>
        </w:rPr>
        <w:t>/ч</w:t>
      </w:r>
    </w:p>
    <w:p w:rsidR="00925106" w:rsidRDefault="00925106">
      <w:pPr>
        <w:pStyle w:val="a3"/>
        <w:ind w:left="720" w:firstLine="0"/>
        <w:rPr>
          <w:sz w:val="26"/>
        </w:rPr>
      </w:pPr>
      <w:r>
        <w:rPr>
          <w:sz w:val="26"/>
        </w:rPr>
        <w:t xml:space="preserve">     ρ – плотность газа, кг/м</w:t>
      </w:r>
      <w:r>
        <w:rPr>
          <w:sz w:val="26"/>
          <w:vertAlign w:val="superscript"/>
        </w:rPr>
        <w:t>3</w:t>
      </w:r>
      <w:r>
        <w:rPr>
          <w:sz w:val="26"/>
        </w:rPr>
        <w:t>;</w:t>
      </w:r>
    </w:p>
    <w:p w:rsidR="00925106" w:rsidRDefault="00925106">
      <w:pPr>
        <w:pStyle w:val="a3"/>
        <w:ind w:left="720" w:firstLine="0"/>
        <w:rPr>
          <w:sz w:val="26"/>
        </w:rPr>
      </w:pPr>
      <w:r>
        <w:rPr>
          <w:sz w:val="26"/>
        </w:rPr>
        <w:t xml:space="preserve">     Р – абсолютное давление газа до регулятора, ата. Р = 3,82 ата</w:t>
      </w:r>
    </w:p>
    <w:p w:rsidR="00925106" w:rsidRDefault="00925106">
      <w:pPr>
        <w:pStyle w:val="a3"/>
        <w:ind w:left="720" w:firstLine="0"/>
        <w:rPr>
          <w:sz w:val="26"/>
        </w:rPr>
      </w:pPr>
      <w:r>
        <w:rPr>
          <w:position w:val="-30"/>
          <w:sz w:val="26"/>
        </w:rPr>
        <w:object w:dxaOrig="5360" w:dyaOrig="840">
          <v:shape id="_x0000_i1080" type="#_x0000_t75" style="width:267.75pt;height:42pt" o:ole="">
            <v:imagedata r:id="rId112" o:title=""/>
          </v:shape>
          <o:OLEObject Type="Embed" ProgID="Equation.3" ShapeID="_x0000_i1080" DrawAspect="Content" ObjectID="_1473793603" r:id="rId113"/>
        </w:object>
      </w:r>
    </w:p>
    <w:p w:rsidR="00925106" w:rsidRDefault="00925106">
      <w:pPr>
        <w:pStyle w:val="1"/>
        <w:ind w:left="360" w:firstLine="0"/>
        <w:jc w:val="center"/>
        <w:rPr>
          <w:rFonts w:ascii="Times New Roman" w:hAnsi="Times New Roman"/>
          <w:b w:val="0"/>
          <w:sz w:val="36"/>
          <w:lang w:val="ru-RU"/>
        </w:rPr>
      </w:pPr>
      <w:r>
        <w:rPr>
          <w:rFonts w:ascii="Times New Roman" w:hAnsi="Times New Roman"/>
          <w:b w:val="0"/>
          <w:sz w:val="36"/>
          <w:lang w:val="ru-RU"/>
        </w:rPr>
        <w:t>6. Газооборудование жилого дома</w:t>
      </w:r>
    </w:p>
    <w:p w:rsidR="00925106" w:rsidRDefault="00925106">
      <w:pPr>
        <w:rPr>
          <w:sz w:val="26"/>
        </w:rPr>
      </w:pP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Расчётные расходы газа на участках определяют по сумме номинальных расходов всеми установленными приборами, с учётом коэффициентов одновременности их действия:</w:t>
      </w:r>
    </w:p>
    <w:p w:rsidR="00925106" w:rsidRDefault="00925106">
      <w:pPr>
        <w:pStyle w:val="a3"/>
        <w:rPr>
          <w:sz w:val="26"/>
        </w:rPr>
      </w:pPr>
      <w:r>
        <w:rPr>
          <w:position w:val="-32"/>
          <w:sz w:val="26"/>
        </w:rPr>
        <w:object w:dxaOrig="3320" w:dyaOrig="700">
          <v:shape id="_x0000_i1081" type="#_x0000_t75" style="width:227.25pt;height:48pt" o:ole="" fillcolor="window">
            <v:imagedata r:id="rId114" o:title=""/>
          </v:shape>
          <o:OLEObject Type="Embed" ProgID="Equation.3" ShapeID="_x0000_i1081" DrawAspect="Content" ObjectID="_1473793604" r:id="rId115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(31)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Q</w:t>
      </w:r>
      <w:r>
        <w:rPr>
          <w:sz w:val="26"/>
          <w:vertAlign w:val="subscript"/>
        </w:rPr>
        <w:t>год</w:t>
      </w:r>
      <w:r>
        <w:rPr>
          <w:sz w:val="26"/>
        </w:rPr>
        <w:t xml:space="preserve"> – годовой расход газа на квартиру, кДж/ч [1];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N</w:t>
      </w:r>
      <w:r>
        <w:rPr>
          <w:sz w:val="26"/>
        </w:rPr>
        <w:t xml:space="preserve"> – количество квартир;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Ко – коэффициент неравномерности потребления [1].</w:t>
      </w:r>
    </w:p>
    <w:p w:rsidR="00925106" w:rsidRDefault="00925106">
      <w:pPr>
        <w:pStyle w:val="a3"/>
        <w:ind w:firstLine="0"/>
        <w:rPr>
          <w:sz w:val="26"/>
        </w:rPr>
      </w:pPr>
      <w:r>
        <w:rPr>
          <w:sz w:val="26"/>
        </w:rPr>
        <w:t xml:space="preserve"> Результаты определения расчётных расходов газа в домовой сети сводим в таблицу №4.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Потери давления определяют на всех участках от уличной сети до самого удалённого бытового прибора в зданиях.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 xml:space="preserve">Общие потери давления на участках </w:t>
      </w:r>
      <w:r>
        <w:rPr>
          <w:sz w:val="26"/>
        </w:rPr>
        <w:sym w:font="Symbol" w:char="F044"/>
      </w:r>
      <w:r>
        <w:rPr>
          <w:sz w:val="26"/>
        </w:rPr>
        <w:t>Р</w:t>
      </w:r>
      <w:r>
        <w:rPr>
          <w:sz w:val="26"/>
          <w:vertAlign w:val="subscript"/>
        </w:rPr>
        <w:t>уч</w:t>
      </w:r>
      <w:r>
        <w:rPr>
          <w:sz w:val="26"/>
        </w:rPr>
        <w:t xml:space="preserve"> составляют сумму линейных потерь и потерь давления в местных сопротивлениях :</w: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  <w:r>
        <w:rPr>
          <w:sz w:val="26"/>
        </w:rPr>
        <w:sym w:font="Symbol" w:char="F044"/>
      </w:r>
      <w:r>
        <w:rPr>
          <w:sz w:val="26"/>
        </w:rPr>
        <w:t>Р</w:t>
      </w:r>
      <w:r>
        <w:rPr>
          <w:sz w:val="26"/>
          <w:vertAlign w:val="subscript"/>
        </w:rPr>
        <w:t>л</w:t>
      </w:r>
      <w:r>
        <w:rPr>
          <w:sz w:val="26"/>
        </w:rPr>
        <w:t>+</w:t>
      </w:r>
      <w:r>
        <w:rPr>
          <w:sz w:val="26"/>
        </w:rPr>
        <w:sym w:font="Symbol" w:char="F044"/>
      </w:r>
      <w:r>
        <w:rPr>
          <w:sz w:val="26"/>
        </w:rPr>
        <w:t>Р</w:t>
      </w:r>
      <w:r>
        <w:rPr>
          <w:sz w:val="26"/>
          <w:vertAlign w:val="subscript"/>
        </w:rPr>
        <w:t>м.с.</w:t>
      </w:r>
      <w:r>
        <w:rPr>
          <w:sz w:val="26"/>
        </w:rPr>
        <w:t>=</w:t>
      </w:r>
      <w:r>
        <w:rPr>
          <w:sz w:val="26"/>
        </w:rPr>
        <w:sym w:font="Symbol" w:char="F044"/>
      </w:r>
      <w:r>
        <w:rPr>
          <w:sz w:val="26"/>
        </w:rPr>
        <w:t>Р</w:t>
      </w:r>
      <w:r>
        <w:rPr>
          <w:sz w:val="26"/>
          <w:vertAlign w:val="subscript"/>
        </w:rPr>
        <w:t>уч</w:t>
      </w:r>
      <w:r>
        <w:rPr>
          <w:sz w:val="26"/>
        </w:rPr>
        <w:t xml:space="preserve"> ,    Па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(32)</w:t>
      </w:r>
      <w:r>
        <w:rPr>
          <w:sz w:val="26"/>
        </w:rPr>
        <w:tab/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  <w:r>
        <w:rPr>
          <w:sz w:val="26"/>
        </w:rPr>
        <w:t>Потери давления в местных сопротивлениях определяют по эквивалентным длинам [1.4.6.8], прил.13.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 xml:space="preserve">Затем определяют расчетную </w:t>
      </w:r>
      <w:r>
        <w:rPr>
          <w:sz w:val="26"/>
          <w:lang w:val="en-US"/>
        </w:rPr>
        <w:t>l</w:t>
      </w:r>
      <w:r>
        <w:rPr>
          <w:sz w:val="26"/>
          <w:vertAlign w:val="subscript"/>
        </w:rPr>
        <w:t>р</w:t>
      </w:r>
      <w:r>
        <w:rPr>
          <w:sz w:val="26"/>
        </w:rPr>
        <w:t xml:space="preserve"> длину</w:t>
      </w:r>
    </w:p>
    <w:p w:rsidR="00925106" w:rsidRDefault="00925106">
      <w:pPr>
        <w:pStyle w:val="a3"/>
        <w:ind w:left="720" w:firstLine="720"/>
        <w:rPr>
          <w:sz w:val="26"/>
        </w:rPr>
      </w:pPr>
      <w:r>
        <w:rPr>
          <w:position w:val="-14"/>
          <w:sz w:val="26"/>
        </w:rPr>
        <w:object w:dxaOrig="940" w:dyaOrig="340">
          <v:shape id="_x0000_i1082" type="#_x0000_t75" style="width:66.75pt;height:24.75pt" o:ole="" fillcolor="window">
            <v:imagedata r:id="rId116" o:title=""/>
          </v:shape>
          <o:OLEObject Type="Embed" ProgID="Equation.3" ShapeID="_x0000_i1082" DrawAspect="Content" ObjectID="_1473793605" r:id="rId117"/>
        </w:object>
      </w:r>
      <w:r>
        <w:rPr>
          <w:sz w:val="26"/>
        </w:rPr>
        <w:t>, м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Результаты расчётов записывают в таблицу №5.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Гидростатическое давление на верхних участках определяется по формуле:</w:t>
      </w:r>
    </w:p>
    <w:p w:rsidR="00925106" w:rsidRDefault="00925106">
      <w:pPr>
        <w:pStyle w:val="a3"/>
        <w:ind w:left="720" w:firstLine="720"/>
        <w:rPr>
          <w:sz w:val="26"/>
        </w:rPr>
      </w:pPr>
    </w:p>
    <w:p w:rsidR="00925106" w:rsidRDefault="00925106">
      <w:pPr>
        <w:pStyle w:val="a3"/>
        <w:ind w:left="720" w:firstLine="720"/>
        <w:rPr>
          <w:sz w:val="26"/>
        </w:rPr>
      </w:pPr>
      <w:r>
        <w:rPr>
          <w:sz w:val="26"/>
          <w:lang w:val="en-US"/>
        </w:rPr>
        <w:t>h</w:t>
      </w:r>
      <w:r>
        <w:rPr>
          <w:sz w:val="26"/>
          <w:vertAlign w:val="subscript"/>
        </w:rPr>
        <w:t xml:space="preserve">р </w:t>
      </w:r>
      <w:r>
        <w:rPr>
          <w:sz w:val="26"/>
        </w:rPr>
        <w:t xml:space="preserve">= </w:t>
      </w:r>
      <w:r>
        <w:rPr>
          <w:sz w:val="26"/>
        </w:rPr>
        <w:sym w:font="Symbol" w:char="F0B1"/>
      </w:r>
      <w:r>
        <w:rPr>
          <w:sz w:val="26"/>
          <w:lang w:val="en-US"/>
        </w:rPr>
        <w:t>z</w:t>
      </w:r>
      <w:r>
        <w:rPr>
          <w:rFonts w:ascii="Arial" w:hAnsi="Arial" w:cs="Arial"/>
          <w:sz w:val="26"/>
          <w:lang w:val="en-US"/>
        </w:rPr>
        <w:t>ּ</w:t>
      </w:r>
      <w:r>
        <w:rPr>
          <w:sz w:val="26"/>
          <w:lang w:val="en-US"/>
        </w:rPr>
        <w:t>g</w:t>
      </w:r>
      <w:r>
        <w:rPr>
          <w:rFonts w:ascii="Arial" w:hAnsi="Arial" w:cs="Arial"/>
          <w:sz w:val="26"/>
          <w:lang w:val="en-US"/>
        </w:rPr>
        <w:t>ּ</w:t>
      </w:r>
      <w:r>
        <w:rPr>
          <w:sz w:val="26"/>
        </w:rPr>
        <w:t>(1,29-</w:t>
      </w:r>
      <w:r>
        <w:rPr>
          <w:sz w:val="26"/>
          <w:lang w:val="en-US"/>
        </w:rPr>
        <w:sym w:font="Symbol" w:char="F072"/>
      </w:r>
      <w:r>
        <w:rPr>
          <w:sz w:val="26"/>
          <w:vertAlign w:val="subscript"/>
        </w:rPr>
        <w:t>г</w:t>
      </w:r>
      <w:r>
        <w:rPr>
          <w:sz w:val="26"/>
        </w:rPr>
        <w:t xml:space="preserve">) ,  Па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(33)</w: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t>z</w:t>
      </w:r>
      <w:r>
        <w:rPr>
          <w:sz w:val="26"/>
        </w:rPr>
        <w:t xml:space="preserve"> – разность абсолютных отметок начала и конца рассчитываемого участка, считая по ходу газа, м;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1,29 – плотность воздуха, кг/м</w:t>
      </w:r>
      <w:r>
        <w:rPr>
          <w:sz w:val="26"/>
          <w:vertAlign w:val="superscript"/>
        </w:rPr>
        <w:t>3</w:t>
      </w:r>
      <w:r>
        <w:rPr>
          <w:sz w:val="26"/>
        </w:rPr>
        <w:t>.</w:t>
      </w:r>
    </w:p>
    <w:p w:rsidR="00925106" w:rsidRDefault="00925106">
      <w:pPr>
        <w:pStyle w:val="a3"/>
        <w:rPr>
          <w:sz w:val="26"/>
        </w:rPr>
      </w:pPr>
      <w:r>
        <w:rPr>
          <w:sz w:val="26"/>
          <w:lang w:val="en-US"/>
        </w:rPr>
        <w:sym w:font="Symbol" w:char="F072"/>
      </w:r>
      <w:r>
        <w:rPr>
          <w:sz w:val="26"/>
          <w:vertAlign w:val="subscript"/>
        </w:rPr>
        <w:t>г</w:t>
      </w:r>
      <w:r>
        <w:rPr>
          <w:sz w:val="26"/>
        </w:rPr>
        <w:t xml:space="preserve"> – плотность газа, кг/м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, </w:t>
      </w:r>
      <w:r>
        <w:rPr>
          <w:sz w:val="26"/>
          <w:lang w:val="en-US"/>
        </w:rPr>
        <w:sym w:font="Symbol" w:char="F072"/>
      </w:r>
      <w:r>
        <w:rPr>
          <w:sz w:val="26"/>
          <w:vertAlign w:val="subscript"/>
        </w:rPr>
        <w:t>г</w:t>
      </w:r>
      <w:r>
        <w:rPr>
          <w:sz w:val="26"/>
        </w:rPr>
        <w:t xml:space="preserve"> = 0,73 кг/м</w:t>
      </w:r>
      <w:r>
        <w:rPr>
          <w:sz w:val="26"/>
          <w:vertAlign w:val="superscript"/>
        </w:rPr>
        <w:t>3</w:t>
      </w:r>
      <w:r>
        <w:rPr>
          <w:sz w:val="26"/>
        </w:rPr>
        <w:t>.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Суммарное падение давления на всех участках:</w:t>
      </w:r>
    </w:p>
    <w:p w:rsidR="00925106" w:rsidRDefault="00925106">
      <w:pPr>
        <w:pStyle w:val="a3"/>
        <w:ind w:left="720" w:firstLine="720"/>
        <w:rPr>
          <w:sz w:val="26"/>
        </w:rPr>
      </w:pPr>
    </w:p>
    <w:p w:rsidR="00925106" w:rsidRDefault="00925106">
      <w:pPr>
        <w:pStyle w:val="a3"/>
        <w:ind w:left="720" w:firstLine="720"/>
        <w:rPr>
          <w:sz w:val="26"/>
        </w:rPr>
      </w:pPr>
      <w:r>
        <w:rPr>
          <w:position w:val="-14"/>
          <w:sz w:val="26"/>
        </w:rPr>
        <w:object w:dxaOrig="2820" w:dyaOrig="340">
          <v:shape id="_x0000_i1083" type="#_x0000_t75" style="width:174.75pt;height:21pt" o:ole="" fillcolor="window">
            <v:imagedata r:id="rId118" o:title=""/>
          </v:shape>
          <o:OLEObject Type="Embed" ProgID="Equation.3" ShapeID="_x0000_i1083" DrawAspect="Content" ObjectID="_1473793606" r:id="rId119"/>
        </w:objec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(34)</w: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  <w:r>
        <w:rPr>
          <w:sz w:val="26"/>
        </w:rPr>
        <w:t xml:space="preserve">Суммарное падение давления не должно превышать располагаемого перепада давлений для домовой сети: </w:t>
      </w:r>
    </w:p>
    <w:p w:rsidR="00925106" w:rsidRDefault="00925106">
      <w:pPr>
        <w:pStyle w:val="a3"/>
        <w:rPr>
          <w:sz w:val="26"/>
        </w:rPr>
      </w:pPr>
      <w:r>
        <w:rPr>
          <w:sz w:val="26"/>
        </w:rPr>
        <w:t>Р</w:t>
      </w:r>
      <w:r>
        <w:rPr>
          <w:sz w:val="26"/>
          <w:vertAlign w:val="subscript"/>
        </w:rPr>
        <w:t>р</w:t>
      </w:r>
      <w:r>
        <w:rPr>
          <w:sz w:val="26"/>
        </w:rPr>
        <w:t>=250 Па с учётом потерь давления  в приборах Р</w:t>
      </w:r>
      <w:r>
        <w:rPr>
          <w:sz w:val="26"/>
          <w:vertAlign w:val="subscript"/>
        </w:rPr>
        <w:t>пр</w:t>
      </w:r>
      <w:r>
        <w:rPr>
          <w:sz w:val="26"/>
        </w:rPr>
        <w:t xml:space="preserve"> = 100 Па</w:t>
      </w:r>
    </w:p>
    <w:p w:rsidR="00925106" w:rsidRDefault="00925106">
      <w:pPr>
        <w:pStyle w:val="a3"/>
        <w:rPr>
          <w:sz w:val="26"/>
        </w:rPr>
      </w:pPr>
      <w:r>
        <w:rPr>
          <w:position w:val="-14"/>
          <w:sz w:val="26"/>
        </w:rPr>
        <w:object w:dxaOrig="1520" w:dyaOrig="340">
          <v:shape id="_x0000_i1084" type="#_x0000_t75" style="width:99.75pt;height:22.5pt" o:ole="" fillcolor="window">
            <v:imagedata r:id="rId120" o:title=""/>
          </v:shape>
          <o:OLEObject Type="Embed" ProgID="Equation.3" ShapeID="_x0000_i1084" DrawAspect="Content" ObjectID="_1473793607" r:id="rId121"/>
        </w:objec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1"/>
        <w:jc w:val="center"/>
        <w:rPr>
          <w:rFonts w:ascii="Times New Roman" w:hAnsi="Times New Roman"/>
          <w:b w:val="0"/>
          <w:sz w:val="36"/>
          <w:lang w:val="ru-RU"/>
        </w:rPr>
      </w:pPr>
      <w:r>
        <w:rPr>
          <w:rFonts w:ascii="Times New Roman" w:hAnsi="Times New Roman"/>
          <w:b w:val="0"/>
          <w:sz w:val="26"/>
          <w:lang w:val="ru-RU"/>
        </w:rPr>
        <w:br w:type="page"/>
      </w:r>
      <w:r>
        <w:rPr>
          <w:rFonts w:ascii="Times New Roman" w:hAnsi="Times New Roman"/>
          <w:b w:val="0"/>
          <w:sz w:val="36"/>
          <w:lang w:val="ru-RU"/>
        </w:rPr>
        <w:t>Список использованной литературы</w:t>
      </w:r>
    </w:p>
    <w:p w:rsidR="00925106" w:rsidRDefault="00925106">
      <w:pPr>
        <w:rPr>
          <w:sz w:val="36"/>
        </w:rPr>
      </w:pP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Ионин А.А. Газоснабжение. 2-е изд-е. М., Стройиздат, 1975, 439 с.</w:t>
      </w: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СниП 2.04.08-87. Газоснабжение/Госстрой СССР. – М.:ЦИТП Госстроя СССР, 1987.- 48 с.</w:t>
      </w: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СниП 2.04.07-87. Тепловые сети/Госстрой СССР. – М.:ЦИТП Госстроя СССР, 1987. –48 с.</w:t>
      </w: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Борисов С.Н., Даточный В.В. Гидравлические расчёты газопроводов. М.: Недра, 1972- 112 с.</w:t>
      </w: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Шанин Б.В. Экономия газа в промышленности: Волгл-Вятское книжное издательство, 1982.</w:t>
      </w: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Пешехонов Н.И. Проектирование газоснабжения. Киев: Будивельник, 1970. 148 с.</w:t>
      </w: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СниП 2.01.01-82. Строительная климатология и геофизика. М.: Стройиздат, 1983-320 с.</w:t>
      </w: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Скафтымов Н.А. Основы газоснабжения. Л.: Недра, 1975-343 с.</w:t>
      </w:r>
    </w:p>
    <w:p w:rsidR="00925106" w:rsidRDefault="00925106">
      <w:pPr>
        <w:pStyle w:val="a3"/>
        <w:numPr>
          <w:ilvl w:val="0"/>
          <w:numId w:val="5"/>
        </w:numPr>
        <w:rPr>
          <w:sz w:val="26"/>
        </w:rPr>
      </w:pPr>
      <w:r>
        <w:rPr>
          <w:sz w:val="26"/>
        </w:rPr>
        <w:t>Справочник работника газового хозяйства. Л.: Недра, 1973.</w:t>
      </w: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rPr>
          <w:sz w:val="26"/>
        </w:rPr>
      </w:pPr>
    </w:p>
    <w:p w:rsidR="00925106" w:rsidRDefault="00925106">
      <w:pPr>
        <w:pStyle w:val="a3"/>
        <w:jc w:val="center"/>
      </w:pPr>
      <w:r>
        <w:t>Приложения</w:t>
      </w:r>
    </w:p>
    <w:p w:rsidR="00925106" w:rsidRDefault="00925106">
      <w:pPr>
        <w:pStyle w:val="a3"/>
        <w:rPr>
          <w:sz w:val="28"/>
        </w:rPr>
      </w:pPr>
      <w:r>
        <w:rPr>
          <w:sz w:val="28"/>
        </w:rPr>
        <w:t xml:space="preserve">Таблица </w:t>
      </w:r>
      <w:r>
        <w:rPr>
          <w:sz w:val="28"/>
          <w:lang w:val="en-US"/>
        </w:rPr>
        <w:t>N</w:t>
      </w:r>
      <w:r>
        <w:rPr>
          <w:sz w:val="28"/>
        </w:rPr>
        <w:t xml:space="preserve"> 1- Расчёт расходов</w:t>
      </w:r>
    </w:p>
    <w:p w:rsidR="00925106" w:rsidRDefault="00925106">
      <w:pPr>
        <w:pStyle w:val="a3"/>
        <w:rPr>
          <w:sz w:val="24"/>
        </w:rPr>
      </w:pPr>
    </w:p>
    <w:tbl>
      <w:tblPr>
        <w:tblW w:w="88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1232"/>
        <w:gridCol w:w="1029"/>
        <w:gridCol w:w="728"/>
        <w:gridCol w:w="1029"/>
        <w:gridCol w:w="728"/>
        <w:gridCol w:w="1029"/>
        <w:gridCol w:w="1029"/>
      </w:tblGrid>
      <w:tr w:rsidR="00925106">
        <w:trPr>
          <w:cantSplit/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>N уч-ка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lд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>Схема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lр 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sz w:val="24"/>
                <w:szCs w:val="14"/>
              </w:rPr>
              <w:t>1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Bпут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Вэкв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Bтр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Вр   </w:t>
            </w:r>
          </w:p>
        </w:tc>
      </w:tr>
      <w:tr w:rsidR="00925106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67,38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297,30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116,84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58,42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02-1'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88,11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44,06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44,06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02-6'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одностор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20,86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03-5'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67,58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03-6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одностор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15,53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04-4''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31,03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62,23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1-1'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88,11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134,11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314,87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364,55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6'-6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одностор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62,57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298,80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173,19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5'-5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111,61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135,15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190,96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5-2'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403,06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2'-2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434,89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466,73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4"-4'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56,12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118,18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4'-4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54,23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174,30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228,53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4-3'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399,60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433,62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3'-3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68,03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467,63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501,64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1144,69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1154,02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тр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4557,3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4286,3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right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05-7'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120,12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60,06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60,06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05-11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55,74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02-6'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одностор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20,86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02-12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56,14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03-6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одностор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15,53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03-10"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242,30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242,30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61,30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7'-7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180,19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168,42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7-8'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464,81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514,07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8'-8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98,52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49,26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563,33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612,59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167,21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10"-10'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176,39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10'-10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73,93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304,11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600,98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681,13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6'-6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одностор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92,70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62,57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55,96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114,48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170,44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двустор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987,68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997,88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8-ГРП2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тр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</w:tr>
      <w:tr w:rsidR="0092510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3599,80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3328,40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</w:tr>
    </w:tbl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rPr>
          <w:sz w:val="28"/>
        </w:rPr>
      </w:pPr>
      <w:r>
        <w:rPr>
          <w:sz w:val="28"/>
        </w:rPr>
        <w:t xml:space="preserve">Таблица </w:t>
      </w:r>
      <w:r>
        <w:rPr>
          <w:sz w:val="28"/>
          <w:lang w:val="en-US"/>
        </w:rPr>
        <w:t>N</w:t>
      </w:r>
      <w:r>
        <w:rPr>
          <w:sz w:val="28"/>
        </w:rPr>
        <w:t xml:space="preserve"> 2 – Расчёт газопроводов низкого давления</w:t>
      </w:r>
    </w:p>
    <w:p w:rsidR="00925106" w:rsidRDefault="00925106"/>
    <w:tbl>
      <w:tblPr>
        <w:tblW w:w="99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820"/>
        <w:gridCol w:w="1060"/>
        <w:gridCol w:w="1440"/>
        <w:gridCol w:w="1080"/>
        <w:gridCol w:w="773"/>
        <w:gridCol w:w="1008"/>
        <w:gridCol w:w="960"/>
        <w:gridCol w:w="859"/>
      </w:tblGrid>
      <w:tr w:rsidR="00925106">
        <w:trPr>
          <w:trHeight w:val="64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N</w:t>
            </w:r>
            <w:r>
              <w:rPr>
                <w:sz w:val="24"/>
              </w:rPr>
              <w:t xml:space="preserve"> уч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l</w:t>
            </w:r>
            <w:r>
              <w:rPr>
                <w:rFonts w:hint="eastAsia"/>
                <w:sz w:val="24"/>
                <w:vertAlign w:val="subscript"/>
              </w:rPr>
              <w:t>уч</w:t>
            </w:r>
            <w:r>
              <w:rPr>
                <w:sz w:val="24"/>
              </w:rPr>
              <w:t>, 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В</w:t>
            </w:r>
            <w:r>
              <w:rPr>
                <w:rFonts w:hint="eastAsia"/>
                <w:sz w:val="24"/>
                <w:vertAlign w:val="subscript"/>
              </w:rPr>
              <w:t>р</w:t>
            </w:r>
            <w:r>
              <w:rPr>
                <w:sz w:val="24"/>
                <w:vertAlign w:val="subscript"/>
              </w:rPr>
              <w:t>,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sz w:val="24"/>
                <w:vertAlign w:val="subscript"/>
              </w:rPr>
            </w:pPr>
            <w:r>
              <w:rPr>
                <w:rFonts w:hint="eastAsia"/>
                <w:sz w:val="24"/>
              </w:rPr>
              <w:t>h</w:t>
            </w:r>
            <w:r>
              <w:rPr>
                <w:sz w:val="24"/>
                <w:vertAlign w:val="subscript"/>
              </w:rPr>
              <w:t>пр</w:t>
            </w:r>
            <w:r>
              <w:rPr>
                <w:rFonts w:hint="eastAsia"/>
                <w:sz w:val="24"/>
                <w:vertAlign w:val="subscript"/>
              </w:rPr>
              <w:t>ибл</w:t>
            </w:r>
          </w:p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>Па/м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  <w:vertAlign w:val="subscript"/>
              </w:rPr>
              <w:t>у</w:t>
            </w:r>
            <w:r>
              <w:rPr>
                <w:sz w:val="24"/>
              </w:rPr>
              <w:t>, мм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h</w:t>
            </w:r>
            <w:r>
              <w:rPr>
                <w:rFonts w:hint="eastAsia"/>
                <w:sz w:val="24"/>
                <w:vertAlign w:val="subscript"/>
              </w:rPr>
              <w:t>д</w:t>
            </w:r>
            <w:r>
              <w:rPr>
                <w:sz w:val="24"/>
              </w:rPr>
              <w:t>,Па/м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sz w:val="24"/>
                <w:vertAlign w:val="subscript"/>
              </w:rPr>
            </w:pPr>
            <w:r>
              <w:rPr>
                <w:rFonts w:hint="eastAsia"/>
                <w:sz w:val="24"/>
                <w:lang w:val="en-US"/>
              </w:rPr>
              <w:t>h</w:t>
            </w:r>
            <w:r>
              <w:rPr>
                <w:sz w:val="24"/>
                <w:lang w:val="en-US"/>
              </w:rPr>
              <w:t>ּ</w:t>
            </w:r>
            <w:r>
              <w:rPr>
                <w:rFonts w:hint="eastAsia"/>
                <w:sz w:val="24"/>
                <w:lang w:val="en-US"/>
              </w:rPr>
              <w:t>l</w:t>
            </w:r>
            <w:r>
              <w:rPr>
                <w:rFonts w:hint="eastAsia"/>
                <w:sz w:val="24"/>
                <w:vertAlign w:val="subscript"/>
              </w:rPr>
              <w:t>уч</w:t>
            </w:r>
          </w:p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>Па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sz w:val="24"/>
                <w:vertAlign w:val="subscript"/>
              </w:rPr>
            </w:pPr>
            <w:r>
              <w:rPr>
                <w:rFonts w:hint="eastAsia"/>
                <w:sz w:val="24"/>
              </w:rPr>
              <w:t>1,1</w:t>
            </w:r>
            <w:r>
              <w:rPr>
                <w:sz w:val="24"/>
              </w:rPr>
              <w:t>ּ</w:t>
            </w:r>
            <w:r>
              <w:rPr>
                <w:rFonts w:hint="eastAsia"/>
                <w:sz w:val="24"/>
              </w:rPr>
              <w:t>h</w:t>
            </w:r>
            <w:r>
              <w:rPr>
                <w:sz w:val="24"/>
              </w:rPr>
              <w:t>ּ</w:t>
            </w:r>
            <w:r>
              <w:rPr>
                <w:rFonts w:hint="eastAsia"/>
                <w:sz w:val="24"/>
              </w:rPr>
              <w:t>l</w:t>
            </w:r>
            <w:r>
              <w:rPr>
                <w:rFonts w:hint="eastAsia"/>
                <w:sz w:val="24"/>
                <w:vertAlign w:val="subscript"/>
              </w:rPr>
              <w:t>уч</w:t>
            </w:r>
          </w:p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>Па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Первое кольцо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01-1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342,9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67,38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88х4(80)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617,22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678,94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252,6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364,55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159х4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353,64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389,00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47,5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1154,02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73,15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659,00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1178,06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Па=1,8%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01-4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297,30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58,42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88х4(80)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505,41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555,95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4-3'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433,62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159х4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363,51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399,86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3'-3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501,64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190,41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1178&lt;1183=0,5%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659,50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1183,18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Па=1,4%</w:t>
            </w:r>
          </w:p>
        </w:tc>
      </w:tr>
      <w:tr w:rsidR="00925106">
        <w:trPr>
          <w:cantSplit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Второе кольцо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02-1'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44,06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76х4(70)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339,00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372,90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1-1'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232,30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134,11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133х4(125)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278,76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306,64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252,60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364,55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159х4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353,64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389,00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47,50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1154,02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73,15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774,40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1178,65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Па=0,3%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02-6'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185,40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76х3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278,10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305,91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6'-6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185,40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125,14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108х4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278,10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305,91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299,60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133х4(125)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389,48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428,43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47,50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1154,02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73,15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1178&gt;1150=2%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733,90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1150,36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Па=0,5%</w:t>
            </w:r>
          </w:p>
        </w:tc>
      </w:tr>
      <w:tr w:rsidR="00925106">
        <w:trPr>
          <w:cantSplit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Третье кольцо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03-6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138,00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57х3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621,00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683,10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299,60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133х4(125)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389,48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428,43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47,50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1154,02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73,15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501,10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1221,64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&gt; 1200 Па=1,8%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03-5'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343,90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67,58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89х3(80)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412,68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453,95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5'-5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284,00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190,96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140х4,5(125)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340,80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5-2'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162,00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403,06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97,20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106,92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2'-2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162,00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466,73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129,60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47,50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1154,02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73,15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1221&gt;1188=2,7%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1015,40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1188,42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Па=1%</w:t>
            </w:r>
          </w:p>
        </w:tc>
      </w:tr>
      <w:tr w:rsidR="00925106">
        <w:trPr>
          <w:cantSplit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Четвёртое </w:t>
            </w:r>
            <w:r>
              <w:rPr>
                <w:rFonts w:hint="eastAsia"/>
                <w:sz w:val="24"/>
              </w:rPr>
              <w:t>кольцо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04-5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316,70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89х3(80)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411,71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452,88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5'-5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284,00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190,96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140х4,5(125)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340,80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374,88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5-2'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162,00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403,06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97,20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106,92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2'-2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162,00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466,73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129,60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47,50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1154,02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66,50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73,15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988,20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1187,35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Па=1%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04-4'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157,90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76,3х4(70)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189,48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208,43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4"-4'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285,60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118,18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133х4(125)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142,80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157,08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4"-4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228,53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159х4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165,60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182,16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4-3'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433,62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159х4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363,51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399,86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3'-3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501,64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173,10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190,41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1187&gt;1174=1%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3-ГРП1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1699,20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33,60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1081,70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1174,90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Па=2,1%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Пятое кольцо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02-6'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185,40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76х3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278,10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305,91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6'-6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185,40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125,14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108х4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278,10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305,91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170,44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376,04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413,64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997,88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104,78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8-ГРП2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649,30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1172,51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Па=2,3%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02-12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56,14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88,5х4(80)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310,66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341,73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168,42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288,47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317,32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7-8'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194,70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514,07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175,23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192,75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8'-8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194,70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612,59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272,58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299,84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1172&lt;1183=0,95%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8-ГРП2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850,20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1183,42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Па=1,1%</w:t>
            </w:r>
          </w:p>
        </w:tc>
      </w:tr>
      <w:tr w:rsidR="00925106">
        <w:trPr>
          <w:cantSplit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Шестое кольцо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05-7'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60,06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88,5х4(80)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379,84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417,82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7'-7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180,19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140х4,5(125)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237,40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261,14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7-8'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194,70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514,07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175,23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192,75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8'-8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194,70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612,59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272,58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299,84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8-ГРП2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881,20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1203,35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&gt; 1200 Па=0,2%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05-11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89х3(80)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264,36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167,21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264,36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316,80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681,13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411,84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453,02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997,88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104,78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115,26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1203&gt;1181=2%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8-ГРП2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814,70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1181,66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&lt; 1200 Па=1,1%</w:t>
            </w:r>
          </w:p>
        </w:tc>
      </w:tr>
      <w:tr w:rsidR="00925106">
        <w:trPr>
          <w:cantSplit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Седьмое кольцо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03-6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138,00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57х3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621,00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683,10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6-9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221,20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170,44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376,04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413,64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997,88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104,78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8-ГРП2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416,50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1243,79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&gt; 1200 Па=3,5%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03-10"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242,30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61,30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114х4(100)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84,81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93,29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10"-10'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212,60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176,39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140х4,5(125)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191,34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210,47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10'-10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292,20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304,11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159х4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350,64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385,70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316,80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681,13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411,84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453,02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997,88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219х8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104,78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115,26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1290&gt;1244=3,5%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8-ГРП2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1669,92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28,90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31,79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1121,20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1289,54</w:t>
            </w:r>
          </w:p>
        </w:tc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&gt; 1200 Па=7,1%</w:t>
            </w:r>
          </w:p>
        </w:tc>
      </w:tr>
    </w:tbl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rPr>
          <w:sz w:val="28"/>
        </w:rPr>
      </w:pPr>
      <w:r>
        <w:rPr>
          <w:sz w:val="28"/>
        </w:rPr>
        <w:t xml:space="preserve">Таблица </w:t>
      </w:r>
      <w:r>
        <w:rPr>
          <w:sz w:val="28"/>
          <w:lang w:val="en-US"/>
        </w:rPr>
        <w:t>N</w:t>
      </w:r>
      <w:r>
        <w:rPr>
          <w:sz w:val="28"/>
        </w:rPr>
        <w:t xml:space="preserve"> 3 - </w:t>
      </w:r>
      <w:r>
        <w:rPr>
          <w:rFonts w:hint="eastAsia"/>
          <w:sz w:val="28"/>
        </w:rPr>
        <w:t>Гидравлический расчёт газопроводов среднего давления</w:t>
      </w:r>
    </w:p>
    <w:tbl>
      <w:tblPr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147"/>
        <w:gridCol w:w="1080"/>
        <w:gridCol w:w="1260"/>
        <w:gridCol w:w="1260"/>
        <w:gridCol w:w="1087"/>
        <w:gridCol w:w="818"/>
        <w:gridCol w:w="975"/>
        <w:gridCol w:w="1080"/>
      </w:tblGrid>
      <w:tr w:rsidR="00925106">
        <w:trPr>
          <w:trHeight w:val="54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N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В, м</w:t>
            </w:r>
            <w:r>
              <w:rPr>
                <w:rFonts w:hint="eastAsia"/>
                <w:sz w:val="24"/>
                <w:vertAlign w:val="superscript"/>
              </w:rPr>
              <w:t>3</w:t>
            </w:r>
            <w:r>
              <w:rPr>
                <w:rFonts w:hint="eastAsia"/>
                <w:sz w:val="24"/>
              </w:rPr>
              <w:t>/ч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l</w:t>
            </w:r>
            <w:r>
              <w:rPr>
                <w:rFonts w:hint="eastAsia"/>
                <w:sz w:val="24"/>
                <w:vertAlign w:val="subscript"/>
              </w:rPr>
              <w:t>д</w:t>
            </w:r>
            <w:r>
              <w:rPr>
                <w:rFonts w:hint="eastAsia"/>
                <w:sz w:val="24"/>
              </w:rPr>
              <w:t>,км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l</w:t>
            </w:r>
            <w:r>
              <w:rPr>
                <w:rFonts w:hint="eastAsia"/>
                <w:sz w:val="24"/>
                <w:vertAlign w:val="subscript"/>
              </w:rPr>
              <w:t>р</w:t>
            </w:r>
            <w:r>
              <w:rPr>
                <w:rFonts w:hint="eastAsia"/>
                <w:sz w:val="24"/>
              </w:rPr>
              <w:t>=1,1l</w:t>
            </w:r>
            <w:r>
              <w:rPr>
                <w:rFonts w:hint="eastAsia"/>
                <w:sz w:val="24"/>
                <w:vertAlign w:val="subscript"/>
              </w:rPr>
              <w:t>д</w:t>
            </w:r>
            <w:r>
              <w:rPr>
                <w:rFonts w:hint="eastAsia"/>
                <w:sz w:val="24"/>
              </w:rPr>
              <w:t>,км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pStyle w:val="xl27"/>
              <w:spacing w:before="0" w:beforeAutospacing="0" w:after="0" w:afterAutospacing="0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 w:hint="eastAsia"/>
                <w:szCs w:val="20"/>
              </w:rPr>
              <w:t>d,мм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А,ата</w:t>
            </w:r>
            <w:r>
              <w:rPr>
                <w:rFonts w:hint="eastAsia"/>
                <w:sz w:val="24"/>
                <w:vertAlign w:val="superscript"/>
              </w:rPr>
              <w:t>2</w:t>
            </w:r>
            <w:r>
              <w:rPr>
                <w:rFonts w:hint="eastAsia"/>
                <w:sz w:val="24"/>
              </w:rPr>
              <w:t>/км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Аl,ата</w:t>
            </w:r>
            <w:r>
              <w:rPr>
                <w:rFonts w:hint="eastAsia"/>
                <w:sz w:val="24"/>
                <w:vertAlign w:val="superscript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Р</w:t>
            </w:r>
            <w:r>
              <w:rPr>
                <w:rFonts w:hint="eastAsia"/>
                <w:sz w:val="24"/>
                <w:vertAlign w:val="subscript"/>
              </w:rPr>
              <w:t>н</w:t>
            </w:r>
            <w:r>
              <w:rPr>
                <w:rFonts w:hint="eastAsia"/>
                <w:sz w:val="24"/>
              </w:rPr>
              <w:t>, ата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Р</w:t>
            </w:r>
            <w:r>
              <w:rPr>
                <w:rFonts w:hint="eastAsia"/>
                <w:sz w:val="24"/>
                <w:vertAlign w:val="subscript"/>
              </w:rPr>
              <w:t>к</w:t>
            </w:r>
            <w:r>
              <w:rPr>
                <w:rFonts w:hint="eastAsia"/>
                <w:sz w:val="24"/>
              </w:rPr>
              <w:t>, ата</w:t>
            </w:r>
          </w:p>
        </w:tc>
      </w:tr>
      <w:tr w:rsidR="00925106">
        <w:trPr>
          <w:cantSplit/>
          <w:trHeight w:val="255"/>
        </w:trPr>
        <w:tc>
          <w:tcPr>
            <w:tcW w:w="93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Первый аврийный режим, откл.уч.1-8 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ГРС-1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15405,81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3,87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15405,81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3,74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15338,91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3,70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13668,99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0,762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3,40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4-5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4979,31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pStyle w:val="xl27"/>
              <w:spacing w:before="0" w:beforeAutospacing="0" w:after="0" w:afterAutospacing="0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 w:hint="eastAsia"/>
                <w:szCs w:val="20"/>
              </w:rPr>
              <w:t>0,750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210х5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3,27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5-6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979,31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0,764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0,840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108х4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3,03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6-7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918,86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108х4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1,75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2,89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7-8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69,35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57х3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2,88</w:t>
            </w:r>
          </w:p>
        </w:tc>
      </w:tr>
      <w:tr w:rsidR="00925106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right"/>
              <w:rPr>
                <w:rFonts w:eastAsia="Arial Unicode MS"/>
                <w:sz w:val="24"/>
                <w:szCs w:val="26"/>
              </w:rPr>
            </w:pPr>
            <w:r>
              <w:rPr>
                <w:sz w:val="24"/>
                <w:szCs w:val="26"/>
              </w:rPr>
              <w:t>Σ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4,181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right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А</w:t>
            </w:r>
            <w:r>
              <w:rPr>
                <w:rFonts w:hint="eastAsia"/>
                <w:sz w:val="24"/>
                <w:szCs w:val="16"/>
              </w:rPr>
              <w:t>пр</w:t>
            </w:r>
            <w:r>
              <w:rPr>
                <w:rFonts w:hint="eastAsia"/>
                <w:sz w:val="24"/>
              </w:rPr>
              <w:t>=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2,33</w:t>
            </w:r>
          </w:p>
        </w:tc>
      </w:tr>
      <w:tr w:rsidR="00925106">
        <w:trPr>
          <w:cantSplit/>
          <w:trHeight w:val="255"/>
        </w:trPr>
        <w:tc>
          <w:tcPr>
            <w:tcW w:w="93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ind w:right="-585"/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Второй аварийный режим, откл.уч.1-2 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ГРС-1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15171,87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3,94</w:t>
            </w:r>
          </w:p>
        </w:tc>
      </w:tr>
      <w:tr w:rsidR="00925106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15171,87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3,85</w:t>
            </w:r>
          </w:p>
        </w:tc>
      </w:tr>
      <w:tr w:rsidR="00925106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15033,17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3,81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7-6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13334,15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3,75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6-5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13213,25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0,764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0,840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2,71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3,43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5-4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5213,25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0,750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210х5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3,30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4-3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868,41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0,761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108х4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3,11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57х3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3,10</w:t>
            </w:r>
          </w:p>
        </w:tc>
      </w:tr>
      <w:tr w:rsidR="00925106">
        <w:trPr>
          <w:cantSplit/>
          <w:trHeight w:val="255"/>
        </w:trPr>
        <w:tc>
          <w:tcPr>
            <w:tcW w:w="93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Нормальный режим</w:t>
            </w:r>
          </w:p>
        </w:tc>
      </w:tr>
      <w:tr w:rsidR="00925106">
        <w:trPr>
          <w:cantSplit/>
          <w:trHeight w:val="255"/>
        </w:trPr>
        <w:tc>
          <w:tcPr>
            <w:tcW w:w="93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1-е полукольцо 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ГРС-1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20385,12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3,88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10426,5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3,84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2-3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10359,6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3,82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8689,68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0,761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3,71</w:t>
            </w:r>
          </w:p>
        </w:tc>
      </w:tr>
      <w:tr w:rsidR="00925106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right"/>
              <w:rPr>
                <w:rFonts w:eastAsia="Arial Unicode MS"/>
                <w:sz w:val="24"/>
                <w:szCs w:val="26"/>
              </w:rPr>
            </w:pPr>
            <w:r>
              <w:rPr>
                <w:sz w:val="24"/>
                <w:szCs w:val="26"/>
              </w:rPr>
              <w:t>Σ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1,891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right"/>
              <w:rPr>
                <w:rFonts w:eastAsia="Arial Unicode MS"/>
                <w:sz w:val="24"/>
                <w:szCs w:val="26"/>
              </w:rPr>
            </w:pPr>
            <w:r>
              <w:rPr>
                <w:sz w:val="24"/>
                <w:szCs w:val="26"/>
              </w:rPr>
              <w:t>Σ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</w:tr>
      <w:tr w:rsidR="00925106">
        <w:trPr>
          <w:cantSplit/>
          <w:trHeight w:val="255"/>
        </w:trPr>
        <w:tc>
          <w:tcPr>
            <w:tcW w:w="938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2-е полукольцо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ГРС-1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20385,12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0,94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3,88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9958,62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3,84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9819,92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0,228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0,59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3,82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7-6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8120,9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325х8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3,76</w:t>
            </w:r>
          </w:p>
        </w:tc>
      </w:tr>
      <w:tr w:rsidR="00925106">
        <w:trPr>
          <w:trHeight w:val="25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6-5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0,764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0,840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273х7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0,34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3,71</w:t>
            </w:r>
          </w:p>
        </w:tc>
      </w:tr>
      <w:tr w:rsidR="00925106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right"/>
              <w:rPr>
                <w:rFonts w:eastAsia="Arial Unicode MS"/>
                <w:sz w:val="24"/>
                <w:szCs w:val="26"/>
              </w:rPr>
            </w:pPr>
            <w:r>
              <w:rPr>
                <w:sz w:val="24"/>
                <w:szCs w:val="26"/>
              </w:rPr>
              <w:t>Σ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2,453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right"/>
              <w:rPr>
                <w:rFonts w:eastAsia="Arial Unicode MS"/>
                <w:sz w:val="24"/>
                <w:szCs w:val="26"/>
              </w:rPr>
            </w:pPr>
            <w:r>
              <w:rPr>
                <w:sz w:val="24"/>
                <w:szCs w:val="26"/>
              </w:rPr>
              <w:t>Σ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</w:tr>
    </w:tbl>
    <w:p w:rsidR="00925106" w:rsidRDefault="00925106">
      <w:pPr>
        <w:rPr>
          <w:sz w:val="24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  <w:r>
        <w:rPr>
          <w:sz w:val="28"/>
        </w:rPr>
        <w:t xml:space="preserve">Таблица </w:t>
      </w:r>
      <w:r>
        <w:rPr>
          <w:sz w:val="28"/>
          <w:lang w:val="en-US"/>
        </w:rPr>
        <w:t>N</w:t>
      </w:r>
      <w:r>
        <w:rPr>
          <w:sz w:val="28"/>
        </w:rPr>
        <w:t>4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-</w:t>
      </w:r>
      <w:r>
        <w:rPr>
          <w:rFonts w:hint="eastAsia"/>
          <w:sz w:val="28"/>
        </w:rPr>
        <w:t xml:space="preserve"> Расчёт расчётных расходов</w:t>
      </w:r>
    </w:p>
    <w:tbl>
      <w:tblPr>
        <w:tblW w:w="95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187"/>
        <w:gridCol w:w="1275"/>
        <w:gridCol w:w="1276"/>
        <w:gridCol w:w="1923"/>
        <w:gridCol w:w="1624"/>
        <w:gridCol w:w="1276"/>
      </w:tblGrid>
      <w:tr w:rsidR="00925106">
        <w:trPr>
          <w:cantSplit/>
          <w:trHeight w:val="25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pStyle w:val="xl27"/>
              <w:spacing w:before="0" w:beforeAutospacing="0" w:after="0" w:afterAutospacing="0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 w:hint="eastAsia"/>
                <w:szCs w:val="20"/>
              </w:rPr>
              <w:t>Nуч-ка</w:t>
            </w:r>
          </w:p>
        </w:tc>
        <w:tc>
          <w:tcPr>
            <w:tcW w:w="3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Кол-во квартир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 xml:space="preserve">К </w:t>
            </w:r>
            <w:r>
              <w:rPr>
                <w:rFonts w:hint="eastAsia"/>
                <w:sz w:val="26"/>
                <w:szCs w:val="12"/>
                <w:vertAlign w:val="subscript"/>
              </w:rPr>
              <w:t>0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В</w:t>
            </w:r>
            <w:r>
              <w:rPr>
                <w:rFonts w:hint="eastAsia"/>
                <w:sz w:val="24"/>
                <w:szCs w:val="16"/>
              </w:rPr>
              <w:t>р,</w:t>
            </w:r>
            <w:r>
              <w:rPr>
                <w:rFonts w:hint="eastAsia"/>
                <w:sz w:val="24"/>
              </w:rPr>
              <w:t xml:space="preserve"> м</w:t>
            </w:r>
            <w:r>
              <w:rPr>
                <w:rFonts w:hint="eastAsia"/>
                <w:sz w:val="24"/>
                <w:vertAlign w:val="superscript"/>
              </w:rPr>
              <w:t>3</w:t>
            </w:r>
            <w:r>
              <w:rPr>
                <w:rFonts w:hint="eastAsia"/>
                <w:sz w:val="24"/>
              </w:rPr>
              <w:t>/ч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В</w:t>
            </w:r>
            <w:r>
              <w:rPr>
                <w:rFonts w:hint="eastAsia"/>
                <w:sz w:val="24"/>
                <w:szCs w:val="16"/>
              </w:rPr>
              <w:t>р,</w:t>
            </w:r>
            <w:r>
              <w:rPr>
                <w:rFonts w:hint="eastAsia"/>
                <w:sz w:val="24"/>
              </w:rPr>
              <w:t xml:space="preserve"> м</w:t>
            </w:r>
            <w:r>
              <w:rPr>
                <w:rFonts w:hint="eastAsia"/>
                <w:sz w:val="24"/>
                <w:vertAlign w:val="superscript"/>
              </w:rPr>
              <w:t>3</w:t>
            </w:r>
            <w:r>
              <w:rPr>
                <w:rFonts w:hint="eastAsia"/>
                <w:sz w:val="24"/>
              </w:rPr>
              <w:t>/ч</w:t>
            </w: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 комн.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2комн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3комн</w:t>
            </w: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 чел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 чел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 чел</w:t>
            </w: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1-2-3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pStyle w:val="xl27"/>
              <w:spacing w:before="0" w:beforeAutospacing="0" w:after="0" w:afterAutospacing="0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 w:hint="eastAsia"/>
                <w:szCs w:val="20"/>
              </w:rPr>
              <w:t>29,989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3,13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ind w:left="409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18,46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3,85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4-5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13,995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4,38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5-6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12,879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5,38</w:t>
            </w:r>
          </w:p>
        </w:tc>
      </w:tr>
      <w:tr w:rsidR="00925106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6-7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11,981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6,25</w:t>
            </w:r>
          </w:p>
        </w:tc>
      </w:tr>
      <w:tr w:rsidR="00925106">
        <w:trPr>
          <w:cantSplit/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7-8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18,549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4,84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11,09</w:t>
            </w: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11,981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6,25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18,549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4,84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16,69</w:t>
            </w: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14,31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5,60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11,981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6,25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15,282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7,97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30,74</w:t>
            </w: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10,458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12,28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10,051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10,49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10-11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13,726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10,74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37,31</w:t>
            </w: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10,458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12,28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9,126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14,29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</w:tbl>
    <w:p w:rsidR="00925106" w:rsidRDefault="00925106">
      <w:pPr>
        <w:rPr>
          <w:sz w:val="24"/>
        </w:rPr>
      </w:pPr>
    </w:p>
    <w:p w:rsidR="00925106" w:rsidRDefault="00925106">
      <w:pPr>
        <w:rPr>
          <w:sz w:val="28"/>
        </w:rPr>
      </w:pPr>
    </w:p>
    <w:p w:rsidR="00925106" w:rsidRDefault="00925106">
      <w:pPr>
        <w:rPr>
          <w:sz w:val="28"/>
        </w:rPr>
      </w:pPr>
      <w:r>
        <w:rPr>
          <w:sz w:val="28"/>
        </w:rPr>
        <w:t xml:space="preserve">Таблица </w:t>
      </w:r>
      <w:r>
        <w:rPr>
          <w:sz w:val="28"/>
          <w:lang w:val="en-US"/>
        </w:rPr>
        <w:t>N</w:t>
      </w:r>
      <w:r>
        <w:rPr>
          <w:sz w:val="28"/>
        </w:rPr>
        <w:t xml:space="preserve">5 - </w:t>
      </w:r>
      <w:r>
        <w:rPr>
          <w:rFonts w:hint="eastAsia"/>
          <w:sz w:val="28"/>
        </w:rPr>
        <w:t>Гидравлический расчёт внутридомового газопровода</w:t>
      </w:r>
    </w:p>
    <w:tbl>
      <w:tblPr>
        <w:tblW w:w="11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720"/>
        <w:gridCol w:w="687"/>
        <w:gridCol w:w="753"/>
        <w:gridCol w:w="900"/>
        <w:gridCol w:w="720"/>
        <w:gridCol w:w="900"/>
        <w:gridCol w:w="900"/>
        <w:gridCol w:w="720"/>
        <w:gridCol w:w="900"/>
        <w:gridCol w:w="1260"/>
        <w:gridCol w:w="1961"/>
      </w:tblGrid>
      <w:tr w:rsidR="00925106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N уч-ка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В, м</w:t>
            </w:r>
            <w:r>
              <w:rPr>
                <w:rFonts w:hint="eastAsia"/>
                <w:sz w:val="24"/>
                <w:vertAlign w:val="superscript"/>
              </w:rPr>
              <w:t>3</w:t>
            </w:r>
            <w:r>
              <w:rPr>
                <w:rFonts w:hint="eastAsia"/>
                <w:sz w:val="24"/>
              </w:rPr>
              <w:t>/ч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l, м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l</w:t>
            </w:r>
            <w:r>
              <w:rPr>
                <w:rFonts w:hint="eastAsia"/>
                <w:sz w:val="24"/>
                <w:vertAlign w:val="subscript"/>
              </w:rPr>
              <w:t>р</w:t>
            </w:r>
            <w:r>
              <w:rPr>
                <w:rFonts w:hint="eastAsia"/>
                <w:sz w:val="24"/>
              </w:rPr>
              <w:t>=1,1l, 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h прибл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dу, мм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hд, Па/м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h*lр, Па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Z, 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р, Па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Потери Р,Па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1-2-3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3,13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5,30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5,83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12,3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3-4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3,85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3,30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21,45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5,0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4-5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4,38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3,30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29,7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13,2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5-6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5,38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2,20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28,6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17,6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6-7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6,25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0,44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7,04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7-8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11,09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8,80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28,16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22,7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8-9'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16,69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1,10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4,1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9'-9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16,69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24,10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26,51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26,51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26,51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9-10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30,74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18,00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19,80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69,3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69,3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cantSplit/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10-11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37,31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33,00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59,4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59,4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</w:tr>
      <w:tr w:rsidR="00925106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104,28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rPr>
                <w:rFonts w:eastAsia="Arial Unicode MS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jc w:val="center"/>
              <w:rPr>
                <w:rFonts w:eastAsia="Arial Unicode MS"/>
                <w:sz w:val="24"/>
              </w:rPr>
            </w:pPr>
            <w:r>
              <w:rPr>
                <w:rFonts w:hint="eastAsia"/>
                <w:sz w:val="24"/>
              </w:rPr>
              <w:t>237,1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25106" w:rsidRDefault="00925106">
            <w:pPr>
              <w:pStyle w:val="font0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sz w:val="24"/>
              </w:rPr>
              <w:t>&lt; 250 Па</w:t>
            </w:r>
          </w:p>
        </w:tc>
      </w:tr>
    </w:tbl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</w:p>
    <w:p w:rsidR="00925106" w:rsidRDefault="00925106">
      <w:pPr>
        <w:pStyle w:val="a3"/>
        <w:rPr>
          <w:sz w:val="24"/>
        </w:rPr>
      </w:pPr>
      <w:bookmarkStart w:id="0" w:name="_GoBack"/>
      <w:bookmarkEnd w:id="0"/>
    </w:p>
    <w:sectPr w:rsidR="00925106">
      <w:headerReference w:type="even" r:id="rId122"/>
      <w:headerReference w:type="default" r:id="rId123"/>
      <w:footerReference w:type="even" r:id="rId124"/>
      <w:pgSz w:w="11906" w:h="16838"/>
      <w:pgMar w:top="567" w:right="567" w:bottom="567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0D8" w:rsidRDefault="00D570D8">
      <w:r>
        <w:separator/>
      </w:r>
    </w:p>
  </w:endnote>
  <w:endnote w:type="continuationSeparator" w:id="0">
    <w:p w:rsidR="00D570D8" w:rsidRDefault="00D5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106" w:rsidRDefault="00925106">
    <w:pPr>
      <w:pStyle w:val="a6"/>
    </w:pPr>
    <w:r>
      <w:rPr>
        <w:rStyle w:val="a5"/>
      </w:rPr>
      <w:fldChar w:fldCharType="begin"/>
    </w:r>
    <w:r>
      <w:rPr>
        <w:rStyle w:val="a5"/>
      </w:rPr>
      <w:instrText xml:space="preserve">  PAGE</w:instrTex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0D8" w:rsidRDefault="00D570D8">
      <w:r>
        <w:separator/>
      </w:r>
    </w:p>
  </w:footnote>
  <w:footnote w:type="continuationSeparator" w:id="0">
    <w:p w:rsidR="00D570D8" w:rsidRDefault="00D57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106" w:rsidRDefault="0092510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925106" w:rsidRDefault="0092510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106" w:rsidRDefault="0092510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70D8">
      <w:rPr>
        <w:rStyle w:val="a5"/>
        <w:noProof/>
      </w:rPr>
      <w:t>2</w:t>
    </w:r>
    <w:r>
      <w:rPr>
        <w:rStyle w:val="a5"/>
      </w:rPr>
      <w:fldChar w:fldCharType="end"/>
    </w:r>
  </w:p>
  <w:p w:rsidR="00925106" w:rsidRDefault="0092510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0BA6"/>
    <w:multiLevelType w:val="multilevel"/>
    <w:tmpl w:val="33F4618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1854"/>
        </w:tabs>
        <w:ind w:left="1854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4482"/>
        </w:tabs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5976"/>
        </w:tabs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7110"/>
        </w:tabs>
        <w:ind w:left="711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8604"/>
        </w:tabs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0098"/>
        </w:tabs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1232"/>
        </w:tabs>
        <w:ind w:left="11232" w:hanging="2160"/>
      </w:pPr>
      <w:rPr>
        <w:rFonts w:hint="default"/>
        <w:i w:val="0"/>
      </w:rPr>
    </w:lvl>
  </w:abstractNum>
  <w:abstractNum w:abstractNumId="1">
    <w:nsid w:val="27470F85"/>
    <w:multiLevelType w:val="multilevel"/>
    <w:tmpl w:val="4C2A4E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149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4482"/>
        </w:tabs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7110"/>
        </w:tabs>
        <w:ind w:left="711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9738"/>
        </w:tabs>
        <w:ind w:left="9738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1232"/>
        </w:tabs>
        <w:ind w:left="11232" w:hanging="2160"/>
      </w:pPr>
      <w:rPr>
        <w:rFonts w:hint="default"/>
        <w:i w:val="0"/>
      </w:rPr>
    </w:lvl>
  </w:abstractNum>
  <w:abstractNum w:abstractNumId="2">
    <w:nsid w:val="33464C49"/>
    <w:multiLevelType w:val="singleLevel"/>
    <w:tmpl w:val="92B836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38065CE"/>
    <w:multiLevelType w:val="singleLevel"/>
    <w:tmpl w:val="D7186B54"/>
    <w:lvl w:ilvl="0">
      <w:start w:val="2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">
    <w:nsid w:val="50B33C5B"/>
    <w:multiLevelType w:val="multilevel"/>
    <w:tmpl w:val="6396C6F8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7"/>
        </w:tabs>
        <w:ind w:left="1227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5">
    <w:nsid w:val="52887647"/>
    <w:multiLevelType w:val="hybridMultilevel"/>
    <w:tmpl w:val="A4560E6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38094E"/>
    <w:multiLevelType w:val="singleLevel"/>
    <w:tmpl w:val="3F760948"/>
    <w:lvl w:ilvl="0">
      <w:start w:val="1"/>
      <w:numFmt w:val="decimal"/>
      <w:lvlText w:val="%1."/>
      <w:lvlJc w:val="left"/>
      <w:pPr>
        <w:tabs>
          <w:tab w:val="num" w:pos="1584"/>
        </w:tabs>
        <w:ind w:left="1584" w:hanging="450"/>
      </w:pPr>
      <w:rPr>
        <w:rFonts w:hint="default"/>
      </w:rPr>
    </w:lvl>
  </w:abstractNum>
  <w:abstractNum w:abstractNumId="7">
    <w:nsid w:val="5C805BA6"/>
    <w:multiLevelType w:val="hybridMultilevel"/>
    <w:tmpl w:val="764CE626"/>
    <w:lvl w:ilvl="0" w:tplc="302434B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411E7252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45CE40FC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636A719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E5EC10C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E12848E2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7E3E86D8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823A511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7272F00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>
    <w:nsid w:val="6A796EA5"/>
    <w:multiLevelType w:val="singleLevel"/>
    <w:tmpl w:val="E0909784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hint="default"/>
      </w:rPr>
    </w:lvl>
  </w:abstractNum>
  <w:abstractNum w:abstractNumId="9">
    <w:nsid w:val="6ADD7D29"/>
    <w:multiLevelType w:val="singleLevel"/>
    <w:tmpl w:val="C9CE7C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761848CA"/>
    <w:multiLevelType w:val="singleLevel"/>
    <w:tmpl w:val="830038A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77A95FF9"/>
    <w:multiLevelType w:val="multilevel"/>
    <w:tmpl w:val="C71C2164"/>
    <w:lvl w:ilvl="0">
      <w:start w:val="1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590"/>
        </w:tabs>
        <w:ind w:left="1590" w:hanging="456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854"/>
        </w:tabs>
        <w:ind w:left="1854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854"/>
        </w:tabs>
        <w:ind w:left="1854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2214"/>
        </w:tabs>
        <w:ind w:left="221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14"/>
        </w:tabs>
        <w:ind w:left="2214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74"/>
        </w:tabs>
        <w:ind w:left="2574" w:hanging="1440"/>
      </w:pPr>
      <w:rPr>
        <w:rFonts w:hint="default"/>
        <w:i w:val="0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7"/>
  </w:num>
  <w:num w:numId="5">
    <w:abstractNumId w:val="8"/>
  </w:num>
  <w:num w:numId="6">
    <w:abstractNumId w:val="11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8CD"/>
    <w:rsid w:val="003A3664"/>
    <w:rsid w:val="00422DBA"/>
    <w:rsid w:val="004C4D67"/>
    <w:rsid w:val="00925106"/>
    <w:rsid w:val="00D570D8"/>
    <w:rsid w:val="00F4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5:chartTrackingRefBased/>
  <w15:docId w15:val="{295431CC-A01C-4D96-A078-B0F01966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ind w:firstLine="1134"/>
      <w:outlineLvl w:val="0"/>
    </w:pPr>
    <w:rPr>
      <w:rFonts w:ascii="Arial" w:hAnsi="Arial"/>
      <w:b/>
      <w:kern w:val="28"/>
      <w:sz w:val="40"/>
      <w:lang w:val="en-US"/>
    </w:rPr>
  </w:style>
  <w:style w:type="paragraph" w:styleId="2">
    <w:name w:val="heading 2"/>
    <w:basedOn w:val="a"/>
    <w:next w:val="a"/>
    <w:qFormat/>
    <w:pPr>
      <w:keepNext/>
      <w:spacing w:before="240" w:after="60"/>
      <w:ind w:firstLine="1134"/>
      <w:outlineLvl w:val="1"/>
    </w:pPr>
    <w:rPr>
      <w:rFonts w:ascii="Arial" w:hAnsi="Arial"/>
      <w:b/>
      <w:i/>
      <w:sz w:val="36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вичайний1"/>
    <w:pPr>
      <w:widowControl w:val="0"/>
    </w:pPr>
    <w:rPr>
      <w:snapToGrid w:val="0"/>
    </w:rPr>
  </w:style>
  <w:style w:type="paragraph" w:customStyle="1" w:styleId="xl36">
    <w:name w:val="xl36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font0">
    <w:name w:val="font0"/>
    <w:basedOn w:val="a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0">
    <w:name w:val="xl40"/>
    <w:basedOn w:val="a"/>
    <w:pPr>
      <w:spacing w:before="100" w:beforeAutospacing="1" w:after="100" w:afterAutospacing="1"/>
      <w:jc w:val="right"/>
    </w:pPr>
    <w:rPr>
      <w:rFonts w:eastAsia="Arial Unicode MS"/>
      <w:sz w:val="26"/>
      <w:szCs w:val="26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6"/>
      <w:szCs w:val="26"/>
    </w:rPr>
  </w:style>
  <w:style w:type="paragraph" w:customStyle="1" w:styleId="xl42">
    <w:name w:val="xl4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6"/>
      <w:szCs w:val="26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8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7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0.wmf"/><Relationship Id="rId112" Type="http://schemas.openxmlformats.org/officeDocument/2006/relationships/image" Target="media/image51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5.wmf"/><Relationship Id="rId102" Type="http://schemas.openxmlformats.org/officeDocument/2006/relationships/image" Target="media/image46.wmf"/><Relationship Id="rId123" Type="http://schemas.openxmlformats.org/officeDocument/2006/relationships/header" Target="header2.xml"/><Relationship Id="rId5" Type="http://schemas.openxmlformats.org/officeDocument/2006/relationships/footnotes" Target="footnotes.xml"/><Relationship Id="rId90" Type="http://schemas.openxmlformats.org/officeDocument/2006/relationships/oleObject" Target="embeddings/oleObject44.bin"/><Relationship Id="rId95" Type="http://schemas.openxmlformats.org/officeDocument/2006/relationships/oleObject" Target="embeddings/oleObject47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6.bin"/><Relationship Id="rId118" Type="http://schemas.openxmlformats.org/officeDocument/2006/relationships/image" Target="media/image54.wmf"/><Relationship Id="rId80" Type="http://schemas.openxmlformats.org/officeDocument/2006/relationships/oleObject" Target="embeddings/oleObject39.bin"/><Relationship Id="rId85" Type="http://schemas.openxmlformats.org/officeDocument/2006/relationships/image" Target="media/image38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59" Type="http://schemas.openxmlformats.org/officeDocument/2006/relationships/image" Target="media/image25.wmf"/><Relationship Id="rId103" Type="http://schemas.openxmlformats.org/officeDocument/2006/relationships/oleObject" Target="embeddings/oleObject51.bin"/><Relationship Id="rId108" Type="http://schemas.openxmlformats.org/officeDocument/2006/relationships/image" Target="media/image49.wmf"/><Relationship Id="rId124" Type="http://schemas.openxmlformats.org/officeDocument/2006/relationships/footer" Target="footer1.xml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image" Target="media/image4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59.bin"/><Relationship Id="rId44" Type="http://schemas.openxmlformats.org/officeDocument/2006/relationships/image" Target="media/image19.wmf"/><Relationship Id="rId60" Type="http://schemas.openxmlformats.org/officeDocument/2006/relationships/oleObject" Target="embeddings/oleObject29.bin"/><Relationship Id="rId65" Type="http://schemas.openxmlformats.org/officeDocument/2006/relationships/image" Target="media/image28.wmf"/><Relationship Id="rId81" Type="http://schemas.openxmlformats.org/officeDocument/2006/relationships/image" Target="media/image36.wmf"/><Relationship Id="rId86" Type="http://schemas.openxmlformats.org/officeDocument/2006/relationships/oleObject" Target="embeddings/oleObject42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image" Target="media/image39.wmf"/><Relationship Id="rId110" Type="http://schemas.openxmlformats.org/officeDocument/2006/relationships/image" Target="media/image50.wmf"/><Relationship Id="rId115" Type="http://schemas.openxmlformats.org/officeDocument/2006/relationships/oleObject" Target="embeddings/oleObject57.bin"/><Relationship Id="rId61" Type="http://schemas.openxmlformats.org/officeDocument/2006/relationships/image" Target="media/image26.wmf"/><Relationship Id="rId82" Type="http://schemas.openxmlformats.org/officeDocument/2006/relationships/oleObject" Target="embeddings/oleObject40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7.bin"/><Relationship Id="rId77" Type="http://schemas.openxmlformats.org/officeDocument/2006/relationships/image" Target="media/image34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52.bin"/><Relationship Id="rId12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2.wmf"/><Relationship Id="rId98" Type="http://schemas.openxmlformats.org/officeDocument/2006/relationships/image" Target="media/image44.wmf"/><Relationship Id="rId121" Type="http://schemas.openxmlformats.org/officeDocument/2006/relationships/oleObject" Target="embeddings/oleObject60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image" Target="media/image29.wmf"/><Relationship Id="rId116" Type="http://schemas.openxmlformats.org/officeDocument/2006/relationships/image" Target="media/image5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30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image" Target="media/image24.wmf"/><Relationship Id="rId106" Type="http://schemas.openxmlformats.org/officeDocument/2006/relationships/image" Target="media/image48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5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3758</Words>
  <Characters>21422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1,2</vt:lpstr>
    </vt:vector>
  </TitlesOfParts>
  <Company>jnjj</Company>
  <LinksUpToDate>false</LinksUpToDate>
  <CharactersWithSpaces>25130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1,2</dc:title>
  <dc:subject/>
  <dc:creator>Эдуард</dc:creator>
  <cp:keywords/>
  <dc:description/>
  <cp:lastModifiedBy>Irina</cp:lastModifiedBy>
  <cp:revision>2</cp:revision>
  <cp:lastPrinted>2003-05-22T06:25:00Z</cp:lastPrinted>
  <dcterms:created xsi:type="dcterms:W3CDTF">2014-10-02T19:17:00Z</dcterms:created>
  <dcterms:modified xsi:type="dcterms:W3CDTF">2014-10-02T19:17:00Z</dcterms:modified>
</cp:coreProperties>
</file>