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СОДЕРЖАНИЕ</w:t>
      </w:r>
    </w:p>
    <w:p w:rsidR="00AB67BC" w:rsidRPr="009C74A8" w:rsidRDefault="00AB67BC" w:rsidP="009C74A8">
      <w:pPr>
        <w:pStyle w:val="a3"/>
        <w:spacing w:line="360" w:lineRule="auto"/>
        <w:jc w:val="both"/>
        <w:rPr>
          <w:b w:val="0"/>
          <w:sz w:val="28"/>
        </w:rPr>
      </w:pPr>
    </w:p>
    <w:p w:rsidR="00D744D7" w:rsidRPr="009C74A8" w:rsidRDefault="002A445D" w:rsidP="009C74A8">
      <w:pPr>
        <w:widowControl/>
        <w:tabs>
          <w:tab w:val="left" w:pos="8931"/>
        </w:tabs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Введение </w:t>
      </w:r>
    </w:p>
    <w:p w:rsidR="00AB67BC" w:rsidRPr="009C74A8" w:rsidRDefault="002A445D" w:rsidP="009C74A8">
      <w:pPr>
        <w:widowControl/>
        <w:tabs>
          <w:tab w:val="left" w:pos="8931"/>
        </w:tabs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1. Задание </w:t>
      </w:r>
      <w:r w:rsidR="006C2E11" w:rsidRPr="009C74A8">
        <w:rPr>
          <w:sz w:val="28"/>
        </w:rPr>
        <w:t>к</w:t>
      </w:r>
      <w:r w:rsidRPr="009C74A8">
        <w:rPr>
          <w:sz w:val="28"/>
        </w:rPr>
        <w:t xml:space="preserve"> курсов</w:t>
      </w:r>
      <w:r w:rsidR="006C2E11" w:rsidRPr="009C74A8">
        <w:rPr>
          <w:sz w:val="28"/>
        </w:rPr>
        <w:t>ому</w:t>
      </w:r>
      <w:r w:rsidRPr="009C74A8">
        <w:rPr>
          <w:sz w:val="28"/>
        </w:rPr>
        <w:t xml:space="preserve"> </w:t>
      </w:r>
      <w:r w:rsidR="006C2E11" w:rsidRPr="009C74A8">
        <w:rPr>
          <w:sz w:val="28"/>
        </w:rPr>
        <w:t>проекту</w:t>
      </w:r>
      <w:r w:rsidR="005F609A" w:rsidRPr="009C74A8">
        <w:rPr>
          <w:sz w:val="28"/>
        </w:rPr>
        <w:t xml:space="preserve">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2. </w:t>
      </w:r>
      <w:r w:rsidR="00AB67BC" w:rsidRPr="009C74A8">
        <w:rPr>
          <w:sz w:val="28"/>
        </w:rPr>
        <w:t xml:space="preserve">Подготовка данных обмера магнитопровода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3. </w:t>
      </w:r>
      <w:r w:rsidR="00AB67BC" w:rsidRPr="009C74A8">
        <w:rPr>
          <w:sz w:val="28"/>
        </w:rPr>
        <w:t>Выбор типа обмотки</w:t>
      </w:r>
      <w:r w:rsidR="00D744D7" w:rsidRPr="009C74A8">
        <w:rPr>
          <w:sz w:val="28"/>
        </w:rPr>
        <w:t xml:space="preserve">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4. </w:t>
      </w:r>
      <w:r w:rsidR="00C84910" w:rsidRPr="009C74A8">
        <w:rPr>
          <w:sz w:val="28"/>
        </w:rPr>
        <w:t>Расчё</w:t>
      </w:r>
      <w:r w:rsidR="00AB67BC" w:rsidRPr="009C74A8">
        <w:rPr>
          <w:sz w:val="28"/>
        </w:rPr>
        <w:t>т обмоточных данных</w:t>
      </w:r>
      <w:r w:rsidR="00D744D7" w:rsidRPr="009C74A8">
        <w:rPr>
          <w:sz w:val="28"/>
        </w:rPr>
        <w:t xml:space="preserve">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5. </w:t>
      </w:r>
      <w:r w:rsidR="00C84910" w:rsidRPr="009C74A8">
        <w:rPr>
          <w:sz w:val="28"/>
        </w:rPr>
        <w:t>Расчё</w:t>
      </w:r>
      <w:r w:rsidR="00491A10" w:rsidRPr="009C74A8">
        <w:rPr>
          <w:sz w:val="28"/>
        </w:rPr>
        <w:t>т</w:t>
      </w:r>
      <w:r w:rsidR="00AB67BC" w:rsidRPr="009C74A8">
        <w:rPr>
          <w:sz w:val="28"/>
        </w:rPr>
        <w:t xml:space="preserve"> оптимального числа витков в обмотке одной ф</w:t>
      </w:r>
      <w:r w:rsidR="00491A10" w:rsidRPr="009C74A8">
        <w:rPr>
          <w:sz w:val="28"/>
        </w:rPr>
        <w:t>азы</w:t>
      </w:r>
      <w:r w:rsidR="00D744D7" w:rsidRPr="009C74A8">
        <w:rPr>
          <w:sz w:val="28"/>
        </w:rPr>
        <w:t xml:space="preserve">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6. </w:t>
      </w:r>
      <w:r w:rsidR="00C84910" w:rsidRPr="009C74A8">
        <w:rPr>
          <w:sz w:val="28"/>
        </w:rPr>
        <w:t>Расчё</w:t>
      </w:r>
      <w:r w:rsidR="00AB67BC" w:rsidRPr="009C74A8">
        <w:rPr>
          <w:sz w:val="28"/>
        </w:rPr>
        <w:t xml:space="preserve">т числа витков в одной секции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7. </w:t>
      </w:r>
      <w:r w:rsidR="00AB67BC" w:rsidRPr="009C74A8">
        <w:rPr>
          <w:sz w:val="28"/>
        </w:rPr>
        <w:t>Выбор изоляции паза и лобовых частей обмотки</w:t>
      </w:r>
      <w:r w:rsidR="00D744D7" w:rsidRPr="009C74A8">
        <w:rPr>
          <w:sz w:val="28"/>
        </w:rPr>
        <w:t xml:space="preserve">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8. </w:t>
      </w:r>
      <w:r w:rsidR="00502117" w:rsidRPr="009C74A8">
        <w:rPr>
          <w:sz w:val="28"/>
        </w:rPr>
        <w:t>Выбор марки и расчё</w:t>
      </w:r>
      <w:r w:rsidR="00AB67BC" w:rsidRPr="009C74A8">
        <w:rPr>
          <w:sz w:val="28"/>
        </w:rPr>
        <w:t>т сечения обмоточного провода</w:t>
      </w:r>
      <w:r w:rsidR="005F609A" w:rsidRPr="009C74A8">
        <w:rPr>
          <w:sz w:val="28"/>
        </w:rPr>
        <w:t xml:space="preserve">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9. </w:t>
      </w:r>
      <w:r w:rsidR="00C84910" w:rsidRPr="009C74A8">
        <w:rPr>
          <w:sz w:val="28"/>
        </w:rPr>
        <w:t>Расчё</w:t>
      </w:r>
      <w:r w:rsidR="00AB67BC" w:rsidRPr="009C74A8">
        <w:rPr>
          <w:sz w:val="28"/>
        </w:rPr>
        <w:t xml:space="preserve">т размеров секции (длины витка)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10.</w:t>
      </w:r>
      <w:r w:rsidR="00186F2B" w:rsidRPr="009C74A8">
        <w:rPr>
          <w:sz w:val="28"/>
        </w:rPr>
        <w:t xml:space="preserve"> </w:t>
      </w:r>
      <w:r w:rsidR="00C84910" w:rsidRPr="009C74A8">
        <w:rPr>
          <w:sz w:val="28"/>
        </w:rPr>
        <w:t>Расчё</w:t>
      </w:r>
      <w:r w:rsidR="00AB67BC" w:rsidRPr="009C74A8">
        <w:rPr>
          <w:sz w:val="28"/>
        </w:rPr>
        <w:t xml:space="preserve">т массы обмотки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11.</w:t>
      </w:r>
      <w:r w:rsidR="00186F2B" w:rsidRPr="009C74A8">
        <w:rPr>
          <w:sz w:val="28"/>
        </w:rPr>
        <w:t xml:space="preserve"> </w:t>
      </w:r>
      <w:r w:rsidR="00AB67BC" w:rsidRPr="009C74A8">
        <w:rPr>
          <w:sz w:val="28"/>
        </w:rPr>
        <w:t xml:space="preserve">Электрическое сопротивление обмотки одной фазы постоянному току в холодном состоянии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12.</w:t>
      </w:r>
      <w:r w:rsidR="00186F2B" w:rsidRPr="009C74A8">
        <w:rPr>
          <w:sz w:val="28"/>
        </w:rPr>
        <w:t xml:space="preserve"> </w:t>
      </w:r>
      <w:r w:rsidR="00C84910" w:rsidRPr="009C74A8">
        <w:rPr>
          <w:sz w:val="28"/>
        </w:rPr>
        <w:t>Расчё</w:t>
      </w:r>
      <w:r w:rsidR="00AB67BC" w:rsidRPr="009C74A8">
        <w:rPr>
          <w:sz w:val="28"/>
        </w:rPr>
        <w:t>т номинальных данных</w:t>
      </w:r>
      <w:r w:rsidR="00D744D7" w:rsidRPr="009C74A8">
        <w:rPr>
          <w:sz w:val="28"/>
        </w:rPr>
        <w:t xml:space="preserve"> </w:t>
      </w:r>
    </w:p>
    <w:p w:rsidR="00AB67BC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13.</w:t>
      </w:r>
      <w:r w:rsidR="00186F2B" w:rsidRPr="009C74A8">
        <w:rPr>
          <w:sz w:val="28"/>
        </w:rPr>
        <w:t xml:space="preserve"> </w:t>
      </w:r>
      <w:r w:rsidR="00AB67BC" w:rsidRPr="009C74A8">
        <w:rPr>
          <w:sz w:val="28"/>
        </w:rPr>
        <w:t>Задание обмотчику</w:t>
      </w:r>
      <w:r w:rsidR="00D744D7" w:rsidRPr="009C74A8">
        <w:rPr>
          <w:sz w:val="28"/>
        </w:rPr>
        <w:t xml:space="preserve"> </w:t>
      </w:r>
    </w:p>
    <w:p w:rsidR="008A0DDA" w:rsidRPr="009C74A8" w:rsidRDefault="002A445D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14.</w:t>
      </w:r>
      <w:r w:rsidR="00186F2B" w:rsidRPr="009C74A8">
        <w:rPr>
          <w:sz w:val="28"/>
        </w:rPr>
        <w:t xml:space="preserve"> </w:t>
      </w:r>
      <w:r w:rsidR="00906857" w:rsidRPr="009C74A8">
        <w:rPr>
          <w:sz w:val="28"/>
        </w:rPr>
        <w:t>Расчёт однослойной обмотки</w:t>
      </w:r>
      <w:r w:rsidR="00A734D3" w:rsidRPr="009C74A8">
        <w:rPr>
          <w:sz w:val="28"/>
        </w:rPr>
        <w:t xml:space="preserve"> </w:t>
      </w:r>
    </w:p>
    <w:p w:rsidR="00AB67BC" w:rsidRPr="009C74A8" w:rsidRDefault="008A0DDA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 xml:space="preserve">15. Пересчёт асинхронного двигателя на другие параметры </w:t>
      </w:r>
    </w:p>
    <w:p w:rsidR="009C74A8" w:rsidRPr="009C74A8" w:rsidRDefault="00AB67BC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Вывод</w:t>
      </w:r>
      <w:r w:rsidR="00F36065" w:rsidRPr="009C74A8">
        <w:rPr>
          <w:sz w:val="28"/>
        </w:rPr>
        <w:t xml:space="preserve"> </w:t>
      </w:r>
    </w:p>
    <w:p w:rsidR="00AB67BC" w:rsidRPr="009C74A8" w:rsidRDefault="00AB67BC" w:rsidP="009C74A8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Литература</w:t>
      </w:r>
      <w:r w:rsidR="00A734D3" w:rsidRPr="009C74A8">
        <w:rPr>
          <w:sz w:val="28"/>
        </w:rPr>
        <w:t xml:space="preserve"> </w:t>
      </w:r>
    </w:p>
    <w:p w:rsidR="003741B5" w:rsidRPr="009C74A8" w:rsidRDefault="003741B5" w:rsidP="009C74A8">
      <w:pPr>
        <w:pStyle w:val="1"/>
        <w:spacing w:line="360" w:lineRule="auto"/>
        <w:ind w:firstLine="709"/>
        <w:jc w:val="both"/>
        <w:rPr>
          <w:sz w:val="28"/>
          <w:szCs w:val="32"/>
        </w:rPr>
      </w:pPr>
    </w:p>
    <w:p w:rsidR="00AB67BC" w:rsidRPr="009C74A8" w:rsidRDefault="009C74A8" w:rsidP="009C74A8">
      <w:pPr>
        <w:pStyle w:val="1"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AB67BC" w:rsidRPr="009C74A8">
        <w:rPr>
          <w:sz w:val="28"/>
          <w:szCs w:val="32"/>
        </w:rPr>
        <w:t>ВВЕДЕНИЕ</w:t>
      </w:r>
    </w:p>
    <w:p w:rsidR="00AB67BC" w:rsidRPr="009C74A8" w:rsidRDefault="00AB67BC" w:rsidP="009C74A8">
      <w:pPr>
        <w:widowControl/>
        <w:tabs>
          <w:tab w:val="left" w:pos="3975"/>
        </w:tabs>
        <w:spacing w:before="0" w:line="360" w:lineRule="auto"/>
        <w:ind w:left="0" w:firstLine="709"/>
        <w:jc w:val="both"/>
        <w:rPr>
          <w:sz w:val="28"/>
        </w:rPr>
      </w:pPr>
    </w:p>
    <w:p w:rsidR="00A542F0" w:rsidRPr="009C74A8" w:rsidRDefault="00A542F0" w:rsidP="009C74A8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Асинхронные двигатели являются основными преобразователями электрической энергии в механическую и составляют основу электропривода большинства механизмов, используемых во всех отраслях народного хозяйства.</w:t>
      </w:r>
    </w:p>
    <w:p w:rsidR="00741ED2" w:rsidRPr="009C74A8" w:rsidRDefault="00741ED2" w:rsidP="009C74A8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Асинхронные двигатели потребляют более 40% вырабатываемой в РБ электроэн</w:t>
      </w:r>
      <w:r w:rsidR="00FD5635" w:rsidRPr="009C74A8">
        <w:rPr>
          <w:sz w:val="28"/>
          <w:szCs w:val="28"/>
        </w:rPr>
        <w:t>ергии, для их изготовления требуется</w:t>
      </w:r>
      <w:r w:rsidR="00D744D7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 xml:space="preserve">большое количество дефицитных материалов: </w:t>
      </w:r>
      <w:r w:rsidR="00FD5635" w:rsidRPr="009C74A8">
        <w:rPr>
          <w:sz w:val="28"/>
          <w:szCs w:val="28"/>
        </w:rPr>
        <w:t xml:space="preserve">электротехнической стали, </w:t>
      </w:r>
      <w:r w:rsidRPr="009C74A8">
        <w:rPr>
          <w:sz w:val="28"/>
          <w:szCs w:val="28"/>
        </w:rPr>
        <w:t xml:space="preserve">обмоточной меди, </w:t>
      </w:r>
      <w:r w:rsidR="00FD5635" w:rsidRPr="009C74A8">
        <w:rPr>
          <w:sz w:val="28"/>
          <w:szCs w:val="28"/>
        </w:rPr>
        <w:t>и др., но уменьшаются</w:t>
      </w:r>
      <w:r w:rsidRPr="009C74A8">
        <w:rPr>
          <w:sz w:val="28"/>
          <w:szCs w:val="28"/>
        </w:rPr>
        <w:t xml:space="preserve"> затраты на обслужива</w:t>
      </w:r>
      <w:r w:rsidR="00FD5635" w:rsidRPr="009C74A8">
        <w:rPr>
          <w:sz w:val="28"/>
          <w:szCs w:val="28"/>
        </w:rPr>
        <w:t>ние</w:t>
      </w:r>
      <w:r w:rsidRPr="009C74A8">
        <w:rPr>
          <w:sz w:val="28"/>
          <w:szCs w:val="28"/>
        </w:rPr>
        <w:t xml:space="preserve"> установленного оборудования. Поэтому создание серий высокоэкономичных и надёжных АД являются важнейшими задачами, а правильный выбор двигателей</w:t>
      </w:r>
      <w:r w:rsidR="00FD5635" w:rsidRPr="009C74A8">
        <w:rPr>
          <w:sz w:val="28"/>
          <w:szCs w:val="28"/>
        </w:rPr>
        <w:t>,</w:t>
      </w:r>
      <w:r w:rsidRPr="009C74A8">
        <w:rPr>
          <w:sz w:val="28"/>
          <w:szCs w:val="28"/>
        </w:rPr>
        <w:t xml:space="preserve"> их эксплуата</w:t>
      </w:r>
      <w:r w:rsidR="00FD5635" w:rsidRPr="009C74A8">
        <w:rPr>
          <w:sz w:val="28"/>
          <w:szCs w:val="28"/>
        </w:rPr>
        <w:t>ция</w:t>
      </w:r>
      <w:r w:rsidRPr="009C74A8">
        <w:rPr>
          <w:sz w:val="28"/>
          <w:szCs w:val="28"/>
        </w:rPr>
        <w:t xml:space="preserve"> и высококачественный ремонт играют роль в экономии материальных и трудовых ресурсов.</w:t>
      </w:r>
    </w:p>
    <w:p w:rsidR="00A542F0" w:rsidRPr="009C74A8" w:rsidRDefault="00A542F0" w:rsidP="009C74A8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Асинхронные двигатели общего назначения мощностью от 0,06 до</w:t>
      </w:r>
      <w:r w:rsidR="009C74A8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>400 кВт напряжением до 1000 В – наиболее широко применяемые электрические машины. В народнохозяйственном парке электродвигателей они составляют по количеству 90%, по мощности – примерно 55%. Потребность, а, следовательно, и производство асинхронных двигателей на напряжение до 1000 В в РБ растёт из года в год.</w:t>
      </w:r>
    </w:p>
    <w:p w:rsidR="00A542F0" w:rsidRPr="009C74A8" w:rsidRDefault="00A542F0" w:rsidP="009C74A8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Сроки жизни электрооборудования довольно длительные (до 20 лет). За этот срок в процессе эксплуатации одни из элементов электрооборудования (изоляция) стареют, другие (подшипники) изнашиваются.</w:t>
      </w:r>
    </w:p>
    <w:p w:rsidR="00A542F0" w:rsidRPr="009C74A8" w:rsidRDefault="00A542F0" w:rsidP="009C74A8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Процессы старения и износа выводят электродвигатель из строя. Эти процессы зависят от многих факторов: условий и режима работы, технического обслуживания и т.д. Одна из причин выхода электрооборудования из строя – аварийные режимы: перегрузка рабочей части машины, попадание в рабочую машину посторонних предметов, неполнофазные режимы работы</w:t>
      </w:r>
      <w:r w:rsidR="00D744D7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>и т.п.</w:t>
      </w:r>
      <w:r w:rsidR="0076260F" w:rsidRPr="009C74A8">
        <w:rPr>
          <w:sz w:val="28"/>
          <w:szCs w:val="28"/>
        </w:rPr>
        <w:t xml:space="preserve"> Отказ электродвигателей, при невозможности быстрой замены, приводит к остановке линий переработки продукции и часто к большим материальным потерям</w:t>
      </w:r>
    </w:p>
    <w:p w:rsidR="00A542F0" w:rsidRPr="009C74A8" w:rsidRDefault="00A542F0" w:rsidP="009C74A8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Электрооборудование, вышедшее из строя, восстанавливают. Особенность ремонта в том, что до ремонта двигатель рассчитывают. Это необходимо для проверки соответствия имеющихся обмоточных данных электро</w:t>
      </w:r>
      <w:r w:rsidR="00F61218" w:rsidRPr="009C74A8">
        <w:rPr>
          <w:sz w:val="28"/>
          <w:szCs w:val="28"/>
        </w:rPr>
        <w:t>двигателя каталожным данным</w:t>
      </w:r>
      <w:r w:rsidRPr="009C74A8">
        <w:rPr>
          <w:sz w:val="28"/>
          <w:szCs w:val="28"/>
        </w:rPr>
        <w:t>.</w:t>
      </w:r>
    </w:p>
    <w:p w:rsidR="00A542F0" w:rsidRPr="009C74A8" w:rsidRDefault="00A542F0" w:rsidP="009C74A8">
      <w:pPr>
        <w:widowControl/>
        <w:spacing w:before="0" w:line="360" w:lineRule="auto"/>
        <w:ind w:lef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Полученные данные сравниваются с каталожными. Только в случае полного совпадения всех необходимых величин или при малых расхождениях между ними можно приступать к ремонту электродвигателя.</w:t>
      </w:r>
      <w:r w:rsidR="0076260F" w:rsidRPr="009C74A8">
        <w:rPr>
          <w:sz w:val="28"/>
          <w:szCs w:val="28"/>
        </w:rPr>
        <w:t xml:space="preserve"> Ремонт обмоток, особенно при модернизации, требует достаточно глубоких знаний методик расчётов, умения рационально использовать электротехнические материалы, находить самые экономичные решения.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9C74A8" w:rsidP="009C74A8">
      <w:pPr>
        <w:pStyle w:val="6"/>
        <w:spacing w:line="360" w:lineRule="auto"/>
        <w:ind w:firstLine="709"/>
        <w:rPr>
          <w:szCs w:val="32"/>
        </w:rPr>
      </w:pPr>
      <w:r>
        <w:rPr>
          <w:szCs w:val="32"/>
        </w:rPr>
        <w:br w:type="page"/>
      </w:r>
      <w:r w:rsidR="004B5891" w:rsidRPr="009C74A8">
        <w:rPr>
          <w:szCs w:val="32"/>
        </w:rPr>
        <w:t>1. ЗАДАНИЕ К КУРСОВОМУ ПРОЕКТУ.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Таблица 1</w:t>
      </w:r>
      <w:r w:rsidR="00572461" w:rsidRPr="009C74A8">
        <w:rPr>
          <w:sz w:val="28"/>
        </w:rPr>
        <w:t>. И</w:t>
      </w:r>
      <w:r w:rsidRPr="009C74A8">
        <w:rPr>
          <w:sz w:val="28"/>
        </w:rPr>
        <w:t>сходные данные к проекту</w:t>
      </w:r>
      <w:r w:rsidR="00295742" w:rsidRPr="009C74A8">
        <w:rPr>
          <w:sz w:val="28"/>
        </w:rPr>
        <w:t>.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548"/>
        <w:gridCol w:w="548"/>
        <w:gridCol w:w="548"/>
        <w:gridCol w:w="619"/>
        <w:gridCol w:w="665"/>
        <w:gridCol w:w="665"/>
        <w:gridCol w:w="536"/>
        <w:gridCol w:w="536"/>
        <w:gridCol w:w="536"/>
        <w:gridCol w:w="536"/>
        <w:gridCol w:w="664"/>
        <w:gridCol w:w="794"/>
        <w:gridCol w:w="568"/>
        <w:gridCol w:w="761"/>
      </w:tblGrid>
      <w:tr w:rsidR="00AB67BC" w:rsidRPr="009C74A8" w:rsidTr="009C74A8">
        <w:trPr>
          <w:cantSplit/>
          <w:jc w:val="center"/>
        </w:trPr>
        <w:tc>
          <w:tcPr>
            <w:tcW w:w="579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D</w:t>
            </w:r>
          </w:p>
        </w:tc>
        <w:tc>
          <w:tcPr>
            <w:tcW w:w="580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D</w:t>
            </w:r>
            <w:r w:rsidRPr="009C74A8">
              <w:rPr>
                <w:sz w:val="20"/>
                <w:vertAlign w:val="subscript"/>
                <w:lang w:val="en-US"/>
              </w:rPr>
              <w:t>a</w:t>
            </w:r>
          </w:p>
        </w:tc>
        <w:tc>
          <w:tcPr>
            <w:tcW w:w="580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l</w:t>
            </w:r>
          </w:p>
        </w:tc>
        <w:tc>
          <w:tcPr>
            <w:tcW w:w="580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z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AB67BC" w:rsidRPr="009C74A8" w:rsidRDefault="00AB67BC" w:rsidP="009C74A8">
            <w:pPr>
              <w:pStyle w:val="33"/>
              <w:spacing w:line="360" w:lineRule="auto"/>
              <w:ind w:right="0" w:firstLine="0"/>
              <w:jc w:val="left"/>
              <w:rPr>
                <w:sz w:val="20"/>
              </w:rPr>
            </w:pPr>
            <w:r w:rsidRPr="009C74A8">
              <w:rPr>
                <w:sz w:val="20"/>
              </w:rPr>
              <w:t>Толщина листа</w:t>
            </w:r>
          </w:p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стали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Изоляция листа стали</w:t>
            </w:r>
          </w:p>
        </w:tc>
        <w:tc>
          <w:tcPr>
            <w:tcW w:w="709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b</w:t>
            </w:r>
          </w:p>
        </w:tc>
        <w:tc>
          <w:tcPr>
            <w:tcW w:w="567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b</w:t>
            </w:r>
            <w:r w:rsidRPr="009C74A8">
              <w:rPr>
                <w:sz w:val="20"/>
              </w:rPr>
              <w:t>'</w:t>
            </w:r>
          </w:p>
        </w:tc>
        <w:tc>
          <w:tcPr>
            <w:tcW w:w="567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b</w:t>
            </w:r>
            <w:r w:rsidRPr="009C74A8">
              <w:rPr>
                <w:sz w:val="20"/>
                <w:vertAlign w:val="subscript"/>
              </w:rPr>
              <w:t>ш</w:t>
            </w:r>
          </w:p>
        </w:tc>
        <w:tc>
          <w:tcPr>
            <w:tcW w:w="567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h</w:t>
            </w:r>
          </w:p>
        </w:tc>
        <w:tc>
          <w:tcPr>
            <w:tcW w:w="567" w:type="dxa"/>
            <w:vMerge w:val="restart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e</w:t>
            </w:r>
          </w:p>
        </w:tc>
        <w:tc>
          <w:tcPr>
            <w:tcW w:w="2976" w:type="dxa"/>
            <w:gridSpan w:val="4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Технические условия заказчика</w:t>
            </w:r>
          </w:p>
        </w:tc>
      </w:tr>
      <w:tr w:rsidR="00AB67BC" w:rsidRPr="009C74A8" w:rsidTr="009C74A8">
        <w:trPr>
          <w:cantSplit/>
          <w:trHeight w:val="1230"/>
          <w:jc w:val="center"/>
        </w:trPr>
        <w:tc>
          <w:tcPr>
            <w:tcW w:w="546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548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548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548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619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665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665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536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536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536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536" w:type="dxa"/>
            <w:vMerge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708" w:type="dxa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U</w:t>
            </w:r>
          </w:p>
        </w:tc>
        <w:tc>
          <w:tcPr>
            <w:tcW w:w="851" w:type="dxa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n</w:t>
            </w:r>
          </w:p>
        </w:tc>
        <w:tc>
          <w:tcPr>
            <w:tcW w:w="602" w:type="dxa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  <w:lang w:val="en-US"/>
              </w:rPr>
              <w:t>f</w:t>
            </w:r>
          </w:p>
        </w:tc>
        <w:tc>
          <w:tcPr>
            <w:tcW w:w="815" w:type="dxa"/>
            <w:vMerge w:val="restart"/>
            <w:tcBorders>
              <w:bottom w:val="nil"/>
            </w:tcBorders>
            <w:textDirection w:val="btLr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Схема соединения</w:t>
            </w:r>
          </w:p>
        </w:tc>
      </w:tr>
      <w:tr w:rsidR="00AB67BC" w:rsidRPr="009C74A8" w:rsidTr="009C74A8">
        <w:trPr>
          <w:cantSplit/>
          <w:trHeight w:val="596"/>
          <w:jc w:val="center"/>
        </w:trPr>
        <w:tc>
          <w:tcPr>
            <w:tcW w:w="579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580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580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580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шт</w:t>
            </w:r>
          </w:p>
        </w:tc>
        <w:tc>
          <w:tcPr>
            <w:tcW w:w="658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</w:rPr>
              <w:t>мм</w:t>
            </w:r>
          </w:p>
        </w:tc>
        <w:tc>
          <w:tcPr>
            <w:tcW w:w="708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В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  <w:vertAlign w:val="superscript"/>
                <w:lang w:val="en-US"/>
              </w:rPr>
            </w:pPr>
            <w:r w:rsidRPr="009C74A8">
              <w:rPr>
                <w:sz w:val="20"/>
                <w:lang w:val="en-US"/>
              </w:rPr>
              <w:t>мин</w:t>
            </w:r>
            <w:r w:rsidRPr="009C74A8">
              <w:rPr>
                <w:sz w:val="20"/>
                <w:vertAlign w:val="superscript"/>
                <w:lang w:val="en-US"/>
              </w:rPr>
              <w:t>-1</w:t>
            </w:r>
          </w:p>
        </w:tc>
        <w:tc>
          <w:tcPr>
            <w:tcW w:w="602" w:type="dxa"/>
            <w:tcBorders>
              <w:bottom w:val="nil"/>
            </w:tcBorders>
            <w:vAlign w:val="center"/>
          </w:tcPr>
          <w:p w:rsidR="00AB67BC" w:rsidRPr="009C74A8" w:rsidRDefault="00A81659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Г</w:t>
            </w:r>
            <w:r w:rsidR="00AB67BC" w:rsidRPr="009C74A8">
              <w:rPr>
                <w:sz w:val="20"/>
              </w:rPr>
              <w:t>ц</w:t>
            </w:r>
          </w:p>
        </w:tc>
        <w:tc>
          <w:tcPr>
            <w:tcW w:w="815" w:type="dxa"/>
            <w:vMerge/>
            <w:tcBorders>
              <w:bottom w:val="nil"/>
            </w:tcBorders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</w:p>
        </w:tc>
      </w:tr>
      <w:tr w:rsidR="00AB67BC" w:rsidRPr="009C74A8" w:rsidTr="009C74A8">
        <w:trPr>
          <w:trHeight w:val="548"/>
          <w:jc w:val="center"/>
        </w:trPr>
        <w:tc>
          <w:tcPr>
            <w:tcW w:w="579" w:type="dxa"/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171</w:t>
            </w:r>
          </w:p>
        </w:tc>
        <w:tc>
          <w:tcPr>
            <w:tcW w:w="580" w:type="dxa"/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313</w:t>
            </w:r>
          </w:p>
        </w:tc>
        <w:tc>
          <w:tcPr>
            <w:tcW w:w="580" w:type="dxa"/>
            <w:vAlign w:val="center"/>
          </w:tcPr>
          <w:p w:rsidR="00AB67BC" w:rsidRPr="009C74A8" w:rsidRDefault="005D18CF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1</w:t>
            </w:r>
            <w:r w:rsidR="00E3015D" w:rsidRPr="009C74A8">
              <w:rPr>
                <w:sz w:val="20"/>
                <w:lang w:val="en-US"/>
              </w:rPr>
              <w:t>10</w:t>
            </w:r>
          </w:p>
        </w:tc>
        <w:tc>
          <w:tcPr>
            <w:tcW w:w="580" w:type="dxa"/>
            <w:tcBorders>
              <w:right w:val="nil"/>
            </w:tcBorders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36</w:t>
            </w:r>
          </w:p>
        </w:tc>
        <w:tc>
          <w:tcPr>
            <w:tcW w:w="658" w:type="dxa"/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0</w:t>
            </w:r>
            <w:r w:rsidRPr="009C74A8">
              <w:rPr>
                <w:sz w:val="20"/>
                <w:lang w:val="en-US"/>
              </w:rPr>
              <w:t>,35</w:t>
            </w:r>
            <w:r w:rsidR="009C74A8" w:rsidRPr="009C74A8">
              <w:rPr>
                <w:sz w:val="20"/>
              </w:rPr>
              <w:t xml:space="preserve"> 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806BE0" w:rsidRPr="009C74A8" w:rsidRDefault="00806BE0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оксид.</w:t>
            </w:r>
          </w:p>
          <w:p w:rsidR="00AB67BC" w:rsidRPr="009C74A8" w:rsidRDefault="00806BE0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плёнка</w:t>
            </w:r>
          </w:p>
        </w:tc>
        <w:tc>
          <w:tcPr>
            <w:tcW w:w="709" w:type="dxa"/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12,9</w:t>
            </w:r>
          </w:p>
        </w:tc>
        <w:tc>
          <w:tcPr>
            <w:tcW w:w="567" w:type="dxa"/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9,2</w:t>
            </w:r>
          </w:p>
        </w:tc>
        <w:tc>
          <w:tcPr>
            <w:tcW w:w="567" w:type="dxa"/>
            <w:vAlign w:val="center"/>
          </w:tcPr>
          <w:p w:rsidR="00AB67BC" w:rsidRPr="009C74A8" w:rsidRDefault="00D744D7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 xml:space="preserve"> </w:t>
            </w:r>
            <w:r w:rsidR="00E3015D" w:rsidRPr="009C74A8">
              <w:rPr>
                <w:sz w:val="20"/>
                <w:lang w:val="en-US"/>
              </w:rPr>
              <w:t>4</w:t>
            </w:r>
          </w:p>
        </w:tc>
        <w:tc>
          <w:tcPr>
            <w:tcW w:w="567" w:type="dxa"/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24,7</w:t>
            </w:r>
          </w:p>
        </w:tc>
        <w:tc>
          <w:tcPr>
            <w:tcW w:w="567" w:type="dxa"/>
            <w:vAlign w:val="center"/>
          </w:tcPr>
          <w:p w:rsidR="00AB67BC" w:rsidRPr="009C74A8" w:rsidRDefault="00E3015D" w:rsidP="009C74A8">
            <w:pPr>
              <w:widowControl/>
              <w:spacing w:before="0" w:line="360" w:lineRule="auto"/>
              <w:ind w:left="0"/>
              <w:rPr>
                <w:sz w:val="20"/>
                <w:lang w:val="en-US"/>
              </w:rPr>
            </w:pPr>
            <w:r w:rsidRPr="009C74A8">
              <w:rPr>
                <w:sz w:val="20"/>
                <w:lang w:val="en-US"/>
              </w:rPr>
              <w:t>1</w:t>
            </w:r>
          </w:p>
        </w:tc>
        <w:tc>
          <w:tcPr>
            <w:tcW w:w="708" w:type="dxa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220</w:t>
            </w:r>
          </w:p>
        </w:tc>
        <w:tc>
          <w:tcPr>
            <w:tcW w:w="851" w:type="dxa"/>
            <w:vAlign w:val="center"/>
          </w:tcPr>
          <w:p w:rsidR="00AB67BC" w:rsidRPr="009C74A8" w:rsidRDefault="005D18CF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30</w:t>
            </w:r>
            <w:r w:rsidR="008C5EEE" w:rsidRPr="009C74A8">
              <w:rPr>
                <w:sz w:val="20"/>
              </w:rPr>
              <w:t>00</w:t>
            </w:r>
          </w:p>
        </w:tc>
        <w:tc>
          <w:tcPr>
            <w:tcW w:w="602" w:type="dxa"/>
            <w:vAlign w:val="center"/>
          </w:tcPr>
          <w:p w:rsidR="00AB67BC" w:rsidRPr="009C74A8" w:rsidRDefault="00AB67BC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t>50</w:t>
            </w:r>
          </w:p>
        </w:tc>
        <w:tc>
          <w:tcPr>
            <w:tcW w:w="815" w:type="dxa"/>
            <w:vAlign w:val="center"/>
          </w:tcPr>
          <w:p w:rsidR="00AB67BC" w:rsidRPr="009C74A8" w:rsidRDefault="005821E8" w:rsidP="009C74A8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9C74A8">
              <w:rPr>
                <w:sz w:val="20"/>
              </w:rPr>
              <w:sym w:font="Symbol" w:char="F055"/>
            </w:r>
            <w:r w:rsidR="00AB67BC" w:rsidRPr="009C74A8">
              <w:rPr>
                <w:sz w:val="20"/>
              </w:rPr>
              <w:t>/</w:t>
            </w:r>
            <w:r w:rsidR="00AB67BC" w:rsidRPr="009C74A8">
              <w:rPr>
                <w:sz w:val="20"/>
                <w:lang w:val="en-US"/>
              </w:rPr>
              <w:t>Δ</w:t>
            </w:r>
          </w:p>
        </w:tc>
      </w:tr>
    </w:tbl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  <w:u w:val="single"/>
        </w:rPr>
      </w:pPr>
    </w:p>
    <w:p w:rsidR="00CA7584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  <w:u w:val="single"/>
        </w:rPr>
      </w:pPr>
      <w:r w:rsidRPr="009C74A8">
        <w:rPr>
          <w:sz w:val="28"/>
          <w:u w:val="single"/>
        </w:rPr>
        <w:t>Размеры магнитопровода и его паза: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lang w:val="en-US"/>
        </w:rPr>
        <w:t>D</w:t>
      </w:r>
      <w:r w:rsidRPr="009C74A8">
        <w:rPr>
          <w:sz w:val="28"/>
        </w:rPr>
        <w:t xml:space="preserve"> – Внутренний диаметр сердечника статора,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D</w:t>
      </w:r>
      <w:r w:rsidRPr="009C74A8">
        <w:rPr>
          <w:sz w:val="28"/>
          <w:vertAlign w:val="subscript"/>
          <w:lang w:val="en-US"/>
        </w:rPr>
        <w:t>a</w:t>
      </w:r>
      <w:r w:rsidRPr="009C74A8">
        <w:rPr>
          <w:sz w:val="28"/>
        </w:rPr>
        <w:t xml:space="preserve"> – Внешний диаметр сердечника статора,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l – полная длина сердечника статора,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lang w:val="en-US"/>
        </w:rPr>
        <w:t>Z</w:t>
      </w:r>
      <w:r w:rsidRPr="009C74A8">
        <w:rPr>
          <w:sz w:val="28"/>
        </w:rPr>
        <w:t>– число пазов, шт.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b – большой размер ширины паза,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b' – меньший размер ширины паза,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b</w:t>
      </w:r>
      <w:r w:rsidRPr="009C74A8">
        <w:rPr>
          <w:sz w:val="28"/>
          <w:vertAlign w:val="subscript"/>
        </w:rPr>
        <w:t>ш</w:t>
      </w:r>
      <w:r w:rsidRPr="009C74A8">
        <w:rPr>
          <w:sz w:val="28"/>
        </w:rPr>
        <w:t xml:space="preserve"> – ширина шлица паза,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h – полная высота паза,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e – высота усика паза, мм.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δ – толщина листов стали, мм, и род изоляции даны цифрами.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  <w:u w:val="single"/>
        </w:rPr>
      </w:pPr>
      <w:r w:rsidRPr="009C74A8">
        <w:rPr>
          <w:sz w:val="28"/>
          <w:u w:val="single"/>
        </w:rPr>
        <w:t>Технические условия заказчика: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n – частота вращения магнитного поля статора, мин</w:t>
      </w:r>
      <w:r w:rsidRPr="009C74A8">
        <w:rPr>
          <w:sz w:val="28"/>
          <w:vertAlign w:val="superscript"/>
        </w:rPr>
        <w:t>-1</w:t>
      </w:r>
      <w:r w:rsidRPr="009C74A8">
        <w:rPr>
          <w:sz w:val="28"/>
        </w:rPr>
        <w:t>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U</w:t>
      </w:r>
      <w:r w:rsidRPr="009C74A8">
        <w:rPr>
          <w:sz w:val="28"/>
          <w:vertAlign w:val="subscript"/>
        </w:rPr>
        <w:t>ф</w:t>
      </w:r>
      <w:r w:rsidRPr="009C74A8">
        <w:rPr>
          <w:sz w:val="28"/>
        </w:rPr>
        <w:t xml:space="preserve"> – фазное напряжение обмотки статора, В.</w:t>
      </w:r>
    </w:p>
    <w:p w:rsidR="00AB67BC" w:rsidRPr="009C74A8" w:rsidRDefault="00DE4DDD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szCs w:val="28"/>
        </w:rPr>
        <w:sym w:font="Symbol" w:char="F055"/>
      </w:r>
      <w:r w:rsidR="00AB67BC" w:rsidRPr="009C74A8">
        <w:rPr>
          <w:sz w:val="28"/>
        </w:rPr>
        <w:t>/</w:t>
      </w:r>
      <w:r w:rsidR="00AB67BC" w:rsidRPr="009C74A8">
        <w:rPr>
          <w:sz w:val="28"/>
          <w:lang w:val="en-US"/>
        </w:rPr>
        <w:t>Δ</w:t>
      </w:r>
      <w:r w:rsidR="00AB67BC" w:rsidRPr="009C74A8">
        <w:rPr>
          <w:sz w:val="28"/>
        </w:rPr>
        <w:t xml:space="preserve"> – схема соединения обмоток фаз, звезда/треугольник.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f – частота тока, Гц.</w:t>
      </w:r>
    </w:p>
    <w:p w:rsidR="005F00FB" w:rsidRPr="009C74A8" w:rsidRDefault="005F00FB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6605D5" w:rsidRPr="009C74A8" w:rsidRDefault="009C74A8" w:rsidP="006605D5">
      <w:pPr>
        <w:widowControl/>
        <w:spacing w:before="0"/>
        <w:ind w:left="0" w:firstLine="700"/>
        <w:rPr>
          <w:sz w:val="28"/>
          <w:szCs w:val="28"/>
        </w:rPr>
      </w:pPr>
      <w:r>
        <w:rPr>
          <w:sz w:val="20"/>
          <w:szCs w:val="28"/>
        </w:rPr>
        <w:br w:type="page"/>
      </w:r>
      <w:r w:rsidR="003B124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0pt;margin-top:0;width:439.5pt;height:184.5pt;z-index:251658240">
            <v:imagedata r:id="rId7" o:title=""/>
            <w10:wrap type="topAndBottom"/>
          </v:shape>
        </w:pict>
      </w:r>
      <w:r w:rsidR="006605D5" w:rsidRPr="009C74A8">
        <w:rPr>
          <w:sz w:val="28"/>
          <w:szCs w:val="28"/>
        </w:rPr>
        <w:t>Рис. 1. Эскиз сердечника статора асинхронного двигателя и контур паза.</w:t>
      </w:r>
    </w:p>
    <w:p w:rsidR="00AB67BC" w:rsidRPr="006605D5" w:rsidRDefault="00AB67BC" w:rsidP="00CC4A5C">
      <w:pPr>
        <w:widowControl/>
        <w:spacing w:before="0" w:line="360" w:lineRule="auto"/>
        <w:ind w:left="0" w:firstLine="700"/>
        <w:rPr>
          <w:sz w:val="28"/>
          <w:szCs w:val="28"/>
        </w:rPr>
      </w:pPr>
    </w:p>
    <w:p w:rsidR="00AB67BC" w:rsidRPr="009C74A8" w:rsidRDefault="004B5891" w:rsidP="009C74A8">
      <w:pPr>
        <w:widowControl/>
        <w:spacing w:before="0"/>
        <w:ind w:left="0" w:firstLine="700"/>
        <w:rPr>
          <w:sz w:val="28"/>
        </w:rPr>
      </w:pPr>
      <w:r w:rsidRPr="009C74A8">
        <w:rPr>
          <w:sz w:val="28"/>
        </w:rPr>
        <w:t>2. ПОДГОТОВКА ДАННЫХ ОБМЕРА МАГНИТОПРОВОДА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Подготовка данных обмера магнитопровода проводится для удобства выполнения последующих расчётов и включает в себя расчёт: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а) площади полюса в воздушном зазоре (</w:t>
      </w:r>
      <w:r w:rsidRPr="009C74A8">
        <w:rPr>
          <w:sz w:val="28"/>
          <w:lang w:val="en-US"/>
        </w:rPr>
        <w:t>Q</w:t>
      </w:r>
      <w:r w:rsidRPr="009C74A8">
        <w:rPr>
          <w:sz w:val="28"/>
          <w:szCs w:val="28"/>
          <w:vertAlign w:val="subscript"/>
          <w:lang w:val="en-US"/>
        </w:rPr>
        <w:sym w:font="Symbol" w:char="F064"/>
      </w:r>
      <w:r w:rsidRPr="009C74A8">
        <w:rPr>
          <w:sz w:val="28"/>
        </w:rPr>
        <w:t>),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б) площади полюса в зубцовой зоне статора (</w:t>
      </w:r>
      <w:r w:rsidRPr="009C74A8">
        <w:rPr>
          <w:sz w:val="28"/>
          <w:lang w:val="en-US"/>
        </w:rPr>
        <w:t>Q</w:t>
      </w:r>
      <w:r w:rsidRPr="009C74A8">
        <w:rPr>
          <w:sz w:val="28"/>
          <w:vertAlign w:val="subscript"/>
          <w:lang w:val="en-US"/>
        </w:rPr>
        <w:t>z</w:t>
      </w:r>
      <w:r w:rsidRPr="009C74A8">
        <w:rPr>
          <w:sz w:val="28"/>
        </w:rPr>
        <w:t>),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в) площади поперечного сечения спинки статора (</w:t>
      </w:r>
      <w:r w:rsidRPr="009C74A8">
        <w:rPr>
          <w:sz w:val="28"/>
          <w:lang w:val="en-US"/>
        </w:rPr>
        <w:t>Q</w:t>
      </w:r>
      <w:r w:rsidRPr="009C74A8">
        <w:rPr>
          <w:sz w:val="28"/>
          <w:vertAlign w:val="subscript"/>
          <w:lang w:val="en-US"/>
        </w:rPr>
        <w:t>c</w:t>
      </w:r>
      <w:r w:rsidRPr="009C74A8">
        <w:rPr>
          <w:sz w:val="28"/>
        </w:rPr>
        <w:t>),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г) площади паза в свету (</w:t>
      </w:r>
      <w:r w:rsidRPr="009C74A8">
        <w:rPr>
          <w:sz w:val="28"/>
          <w:lang w:val="en-US"/>
        </w:rPr>
        <w:t>Q</w:t>
      </w:r>
      <w:r w:rsidRPr="009C74A8">
        <w:rPr>
          <w:sz w:val="28"/>
          <w:vertAlign w:val="subscript"/>
        </w:rPr>
        <w:t>п</w:t>
      </w:r>
      <w:r w:rsidRPr="009C74A8">
        <w:rPr>
          <w:sz w:val="28"/>
        </w:rPr>
        <w:t>), мм</w:t>
      </w:r>
      <w:r w:rsidRPr="009C74A8">
        <w:rPr>
          <w:sz w:val="28"/>
          <w:vertAlign w:val="superscript"/>
        </w:rPr>
        <w:t>2</w:t>
      </w:r>
      <w:r w:rsidRPr="009C74A8">
        <w:rPr>
          <w:sz w:val="28"/>
        </w:rPr>
        <w:t>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Первые три площади необходимы для расчёта магнитных нагрузок, последняя для расчёта сечения обмоточного провода.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1. Площадь полюса в воздушном зазоре.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В воздушном зазоре сопротивление магнитному потоку по всей площади равномерное:</w:t>
      </w:r>
      <w:r w:rsidR="00D744D7" w:rsidRPr="009C74A8">
        <w:t xml:space="preserve"> </w: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0"/>
          <w:sz w:val="28"/>
          <w:lang w:val="en-US"/>
        </w:rPr>
        <w:object w:dxaOrig="1260" w:dyaOrig="440">
          <v:shape id="_x0000_i1025" type="#_x0000_t75" style="width:63pt;height:21.75pt" o:ole="" fillcolor="window">
            <v:imagedata r:id="rId8" o:title=""/>
          </v:shape>
          <o:OLEObject Type="Embed" ProgID="Equation.3" ShapeID="_x0000_i1025" DrawAspect="Content" ObjectID="_1472323660" r:id="rId9"/>
        </w:object>
      </w:r>
      <w:r w:rsidR="00AB67BC" w:rsidRPr="009C74A8">
        <w:rPr>
          <w:sz w:val="28"/>
        </w:rPr>
        <w:t xml:space="preserve"> (м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>)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 где </w:t>
      </w:r>
      <w:r w:rsidRPr="009C74A8">
        <w:rPr>
          <w:sz w:val="28"/>
          <w:lang w:val="en-US"/>
        </w:rPr>
        <w:t>l</w:t>
      </w:r>
      <w:r w:rsidRPr="009C74A8">
        <w:rPr>
          <w:sz w:val="28"/>
          <w:vertAlign w:val="subscript"/>
          <w:lang w:val="en-US"/>
        </w:rPr>
        <w:t>p</w:t>
      </w:r>
      <w:r w:rsidRPr="009C74A8">
        <w:rPr>
          <w:sz w:val="28"/>
        </w:rPr>
        <w:t xml:space="preserve"> – расчётная длина магнитопровода, м</w:t>
      </w:r>
    </w:p>
    <w:p w:rsidR="00AB67BC" w:rsidRDefault="009C74A8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 </w:t>
      </w:r>
      <w:r w:rsidR="00AB67BC" w:rsidRPr="009C74A8">
        <w:rPr>
          <w:sz w:val="28"/>
          <w:szCs w:val="28"/>
        </w:rPr>
        <w:sym w:font="Symbol" w:char="F074"/>
      </w:r>
      <w:r w:rsidR="00E3015D" w:rsidRPr="009C74A8">
        <w:rPr>
          <w:sz w:val="28"/>
        </w:rPr>
        <w:t xml:space="preserve"> - полюсное деление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E3015D" w:rsidRDefault="00AF23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Каналов охлаждения нет, следовательно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  <w:lang w:val="en-US"/>
        </w:rPr>
        <w:object w:dxaOrig="720" w:dyaOrig="480">
          <v:shape id="_x0000_i1026" type="#_x0000_t75" style="width:36pt;height:24pt" o:ole="" fillcolor="window">
            <v:imagedata r:id="rId10" o:title=""/>
          </v:shape>
          <o:OLEObject Type="Embed" ProgID="Equation.3" ShapeID="_x0000_i1026" DrawAspect="Content" ObjectID="_1472323661" r:id="rId11"/>
        </w:object>
      </w:r>
      <w:r w:rsidR="00AB67BC" w:rsidRPr="009C74A8">
        <w:rPr>
          <w:sz w:val="28"/>
        </w:rPr>
        <w:t xml:space="preserve"> (м)</w:t>
      </w:r>
    </w:p>
    <w:p w:rsidR="00AB67BC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30"/>
          <w:sz w:val="28"/>
          <w:lang w:val="en-US"/>
        </w:rPr>
        <w:object w:dxaOrig="1040" w:dyaOrig="680">
          <v:shape id="_x0000_i1027" type="#_x0000_t75" style="width:51.75pt;height:33.75pt" o:ole="" fillcolor="window">
            <v:imagedata r:id="rId12" o:title=""/>
          </v:shape>
          <o:OLEObject Type="Embed" ProgID="Equation.3" ShapeID="_x0000_i1027" DrawAspect="Content" ObjectID="_1472323662" r:id="rId13"/>
        </w:object>
      </w:r>
      <w:r w:rsidR="00AB67BC" w:rsidRPr="009C74A8">
        <w:rPr>
          <w:sz w:val="28"/>
        </w:rPr>
        <w:t xml:space="preserve"> (м)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р – количество пар полюсов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</w:rPr>
        <w:object w:dxaOrig="1180" w:dyaOrig="639">
          <v:shape id="_x0000_i1028" type="#_x0000_t75" style="width:59.25pt;height:32.25pt" o:ole="" fillcolor="window">
            <v:imagedata r:id="rId14" o:title=""/>
          </v:shape>
          <o:OLEObject Type="Embed" ProgID="Equation.3" ShapeID="_x0000_i1028" DrawAspect="Content" ObjectID="_1472323663" r:id="rId15"/>
        </w:object>
      </w:r>
      <w:r w:rsidR="00AB67BC" w:rsidRPr="009C74A8">
        <w:rPr>
          <w:sz w:val="28"/>
        </w:rPr>
        <w:t xml:space="preserve"> (шт)</w:t>
      </w:r>
    </w:p>
    <w:p w:rsidR="00AB67BC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  <w:vertAlign w:val="superscript"/>
        </w:rPr>
      </w:pPr>
      <w:r w:rsidRPr="009C74A8">
        <w:rPr>
          <w:position w:val="-10"/>
          <w:sz w:val="28"/>
        </w:rPr>
        <w:object w:dxaOrig="180" w:dyaOrig="340">
          <v:shape id="_x0000_i1029" type="#_x0000_t75" style="width:9pt;height:17.25pt" o:ole="" fillcolor="window">
            <v:imagedata r:id="rId16" o:title=""/>
          </v:shape>
          <o:OLEObject Type="Embed" ProgID="Equation.3" ShapeID="_x0000_i1029" DrawAspect="Content" ObjectID="_1472323664" r:id="rId17"/>
        </w:object>
      </w:r>
      <w:r w:rsidRPr="009C74A8">
        <w:rPr>
          <w:position w:val="-10"/>
          <w:sz w:val="28"/>
        </w:rPr>
        <w:object w:dxaOrig="180" w:dyaOrig="340">
          <v:shape id="_x0000_i1030" type="#_x0000_t75" style="width:9pt;height:17.25pt" o:ole="" fillcolor="window">
            <v:imagedata r:id="rId16" o:title=""/>
          </v:shape>
          <o:OLEObject Type="Embed" ProgID="Equation.3" ShapeID="_x0000_i1030" DrawAspect="Content" ObjectID="_1472323665" r:id="rId18"/>
        </w:object>
      </w:r>
      <w:r w:rsidRPr="009C74A8">
        <w:rPr>
          <w:position w:val="-24"/>
          <w:sz w:val="28"/>
        </w:rPr>
        <w:object w:dxaOrig="1600" w:dyaOrig="639">
          <v:shape id="_x0000_i1031" type="#_x0000_t75" style="width:80.25pt;height:32.25pt" o:ole="" fillcolor="window">
            <v:imagedata r:id="rId19" o:title=""/>
          </v:shape>
          <o:OLEObject Type="Embed" ProgID="Equation.3" ShapeID="_x0000_i1031" DrawAspect="Content" ObjectID="_1472323666" r:id="rId20"/>
        </w:object>
      </w:r>
      <w:r w:rsidR="00AB67BC" w:rsidRPr="009C74A8">
        <w:rPr>
          <w:sz w:val="28"/>
        </w:rPr>
        <w:t xml:space="preserve">; </w:t>
      </w:r>
      <w:r w:rsidRPr="009C74A8">
        <w:rPr>
          <w:position w:val="-24"/>
          <w:sz w:val="28"/>
        </w:rPr>
        <w:object w:dxaOrig="4260" w:dyaOrig="639">
          <v:shape id="_x0000_i1032" type="#_x0000_t75" style="width:213pt;height:32.25pt" o:ole="" fillcolor="window">
            <v:imagedata r:id="rId21" o:title=""/>
          </v:shape>
          <o:OLEObject Type="Embed" ProgID="Equation.3" ShapeID="_x0000_i1032" DrawAspect="Content" ObjectID="_1472323667" r:id="rId22"/>
        </w:object>
      </w:r>
      <w:r w:rsidR="00AB67BC" w:rsidRPr="009C74A8">
        <w:rPr>
          <w:sz w:val="28"/>
        </w:rPr>
        <w:t xml:space="preserve">; </w:t>
      </w:r>
      <w:r w:rsidRPr="009C74A8">
        <w:rPr>
          <w:position w:val="-20"/>
          <w:sz w:val="28"/>
        </w:rPr>
        <w:object w:dxaOrig="3220" w:dyaOrig="440">
          <v:shape id="_x0000_i1033" type="#_x0000_t75" style="width:161.25pt;height:21.75pt" o:ole="" fillcolor="window">
            <v:imagedata r:id="rId23" o:title=""/>
          </v:shape>
          <o:OLEObject Type="Embed" ProgID="Equation.3" ShapeID="_x0000_i1033" DrawAspect="Content" ObjectID="_1472323668" r:id="rId24"/>
        </w:object>
      </w:r>
      <w:r w:rsidR="00AB67BC" w:rsidRPr="009C74A8">
        <w:rPr>
          <w:sz w:val="28"/>
        </w:rPr>
        <w:t>м</w:t>
      </w:r>
      <w:r w:rsidR="00AB67BC" w:rsidRPr="009C74A8">
        <w:rPr>
          <w:sz w:val="28"/>
          <w:vertAlign w:val="superscript"/>
        </w:rPr>
        <w:t>2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2. Площадь полюса в зубцовой зоне.</w:t>
      </w:r>
    </w:p>
    <w:p w:rsidR="00AB67BC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В зубцовой зоне статора магнитный поток протекает по листам электротехнической стали, следовательно, площадь полюса будет равна произведению активной площади зубца на их количество в полюсе: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0"/>
          <w:sz w:val="28"/>
          <w:lang w:val="en-US"/>
        </w:rPr>
        <w:object w:dxaOrig="1640" w:dyaOrig="440">
          <v:shape id="_x0000_i1034" type="#_x0000_t75" style="width:81.75pt;height:21.75pt" o:ole="" fillcolor="window">
            <v:imagedata r:id="rId25" o:title=""/>
          </v:shape>
          <o:OLEObject Type="Embed" ProgID="Equation.3" ShapeID="_x0000_i1034" DrawAspect="Content" ObjectID="_1472323669" r:id="rId26"/>
        </w:object>
      </w:r>
      <w:r w:rsidR="00AB67BC" w:rsidRPr="009C74A8">
        <w:rPr>
          <w:sz w:val="28"/>
        </w:rPr>
        <w:t xml:space="preserve"> (м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>)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где </w:t>
      </w:r>
      <w:r w:rsidRPr="009C74A8">
        <w:rPr>
          <w:sz w:val="28"/>
          <w:lang w:val="en-US"/>
        </w:rPr>
        <w:t>N</w:t>
      </w:r>
      <w:r w:rsidRPr="009C74A8">
        <w:rPr>
          <w:sz w:val="28"/>
          <w:vertAlign w:val="subscript"/>
          <w:lang w:val="en-US"/>
        </w:rPr>
        <w:t>z</w:t>
      </w:r>
      <w:r w:rsidRPr="009C74A8">
        <w:rPr>
          <w:sz w:val="28"/>
        </w:rPr>
        <w:t xml:space="preserve"> – количество зубцов на один полюс, шт </w:t>
      </w:r>
    </w:p>
    <w:p w:rsidR="00AB67BC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lang w:val="en-US"/>
        </w:rPr>
        <w:t>Q</w:t>
      </w:r>
      <w:r w:rsidRPr="009C74A8">
        <w:rPr>
          <w:sz w:val="28"/>
          <w:vertAlign w:val="subscript"/>
        </w:rPr>
        <w:t>1</w:t>
      </w:r>
      <w:r w:rsidRPr="009C74A8">
        <w:rPr>
          <w:sz w:val="28"/>
          <w:vertAlign w:val="subscript"/>
          <w:lang w:val="en-US"/>
        </w:rPr>
        <w:t>z</w:t>
      </w:r>
      <w:r w:rsidRPr="009C74A8">
        <w:rPr>
          <w:sz w:val="28"/>
        </w:rPr>
        <w:t xml:space="preserve"> – площадь одного зуба, м</w:t>
      </w:r>
      <w:r w:rsidRPr="009C74A8">
        <w:rPr>
          <w:sz w:val="28"/>
          <w:vertAlign w:val="superscript"/>
        </w:rPr>
        <w:t>2</w:t>
      </w:r>
      <w:r w:rsidRPr="009C74A8">
        <w:rPr>
          <w:sz w:val="28"/>
        </w:rPr>
        <w:t xml:space="preserve"> 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30"/>
          <w:sz w:val="28"/>
          <w:lang w:val="en-US"/>
        </w:rPr>
        <w:object w:dxaOrig="1219" w:dyaOrig="680">
          <v:shape id="_x0000_i1035" type="#_x0000_t75" style="width:60.75pt;height:33.75pt" o:ole="" fillcolor="window">
            <v:imagedata r:id="rId27" o:title=""/>
          </v:shape>
          <o:OLEObject Type="Embed" ProgID="Equation.3" ShapeID="_x0000_i1035" DrawAspect="Content" ObjectID="_1472323670" r:id="rId28"/>
        </w:object>
      </w:r>
      <w:r w:rsidR="00AB67BC" w:rsidRPr="009C74A8">
        <w:rPr>
          <w:sz w:val="28"/>
        </w:rPr>
        <w:t xml:space="preserve"> (шт)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0"/>
          <w:sz w:val="28"/>
          <w:lang w:val="en-US"/>
        </w:rPr>
        <w:object w:dxaOrig="1440" w:dyaOrig="440">
          <v:shape id="_x0000_i1036" type="#_x0000_t75" style="width:1in;height:21.75pt" o:ole="" fillcolor="window">
            <v:imagedata r:id="rId29" o:title=""/>
          </v:shape>
          <o:OLEObject Type="Embed" ProgID="Equation.3" ShapeID="_x0000_i1036" DrawAspect="Content" ObjectID="_1472323671" r:id="rId30"/>
        </w:object>
      </w:r>
      <w:r w:rsidR="00AB67BC" w:rsidRPr="009C74A8">
        <w:rPr>
          <w:sz w:val="28"/>
        </w:rPr>
        <w:t xml:space="preserve"> (м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>)</w:t>
      </w:r>
    </w:p>
    <w:p w:rsidR="008B1A39" w:rsidRPr="006605D5" w:rsidRDefault="008B1A39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где </w:t>
      </w:r>
      <w:r w:rsidRPr="009C74A8">
        <w:rPr>
          <w:sz w:val="28"/>
          <w:lang w:val="en-US"/>
        </w:rPr>
        <w:t>l</w:t>
      </w:r>
      <w:r w:rsidRPr="009C74A8">
        <w:rPr>
          <w:sz w:val="28"/>
          <w:vertAlign w:val="subscript"/>
          <w:lang w:val="en-US"/>
        </w:rPr>
        <w:t>a</w:t>
      </w:r>
      <w:r w:rsidRPr="009C74A8">
        <w:rPr>
          <w:sz w:val="28"/>
        </w:rPr>
        <w:t xml:space="preserve"> – активная длина зуба</w:t>
      </w:r>
    </w:p>
    <w:p w:rsidR="00AB67BC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lang w:val="en-US"/>
        </w:rPr>
        <w:t>b</w:t>
      </w:r>
      <w:r w:rsidRPr="009C74A8">
        <w:rPr>
          <w:sz w:val="28"/>
          <w:vertAlign w:val="subscript"/>
          <w:lang w:val="en-US"/>
        </w:rPr>
        <w:t>z</w:t>
      </w:r>
      <w:r w:rsidRPr="009C74A8">
        <w:rPr>
          <w:sz w:val="28"/>
        </w:rPr>
        <w:t xml:space="preserve"> – средняя ширина зуба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  <w:lang w:val="en-US"/>
        </w:rPr>
        <w:object w:dxaOrig="3680" w:dyaOrig="480">
          <v:shape id="_x0000_i1037" type="#_x0000_t75" style="width:183.75pt;height:24pt" o:ole="" fillcolor="window">
            <v:imagedata r:id="rId31" o:title=""/>
          </v:shape>
          <o:OLEObject Type="Embed" ProgID="Equation.3" ShapeID="_x0000_i1037" DrawAspect="Content" ObjectID="_1472323672" r:id="rId32"/>
        </w:object>
      </w:r>
      <w:r w:rsidR="00AB67BC" w:rsidRPr="009C74A8">
        <w:rPr>
          <w:sz w:val="28"/>
        </w:rPr>
        <w:t>м</w:t>
      </w:r>
    </w:p>
    <w:p w:rsidR="00AB67BC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  <w:lang w:val="en-US"/>
        </w:rPr>
        <w:object w:dxaOrig="2280" w:dyaOrig="639">
          <v:shape id="_x0000_i1038" type="#_x0000_t75" style="width:114pt;height:32.25pt" o:ole="" fillcolor="window">
            <v:imagedata r:id="rId33" o:title=""/>
          </v:shape>
          <o:OLEObject Type="Embed" ProgID="Equation.3" ShapeID="_x0000_i1038" DrawAspect="Content" ObjectID="_1472323673" r:id="rId34"/>
        </w:object>
      </w:r>
      <w:r w:rsidR="00AB67BC" w:rsidRPr="009C74A8">
        <w:rPr>
          <w:sz w:val="28"/>
        </w:rPr>
        <w:t xml:space="preserve"> (м)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где Кз – коэффициент заполнения стали, зависит от толщины листа электротехнической стали и рода изоляции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lang w:val="en-US"/>
        </w:rPr>
        <w:t>b</w:t>
      </w:r>
      <w:r w:rsidRPr="009C74A8">
        <w:rPr>
          <w:sz w:val="28"/>
        </w:rPr>
        <w:t>’</w:t>
      </w:r>
      <w:r w:rsidRPr="009C74A8">
        <w:rPr>
          <w:sz w:val="28"/>
          <w:vertAlign w:val="subscript"/>
          <w:lang w:val="en-US"/>
        </w:rPr>
        <w:t>z</w:t>
      </w:r>
      <w:r w:rsidRPr="009C74A8">
        <w:rPr>
          <w:sz w:val="28"/>
        </w:rPr>
        <w:t xml:space="preserve"> – меньший размер зуба 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lang w:val="en-US"/>
        </w:rPr>
        <w:t>b</w:t>
      </w:r>
      <w:r w:rsidRPr="009C74A8">
        <w:rPr>
          <w:sz w:val="28"/>
        </w:rPr>
        <w:t>’’</w:t>
      </w:r>
      <w:r w:rsidRPr="009C74A8">
        <w:rPr>
          <w:sz w:val="28"/>
          <w:vertAlign w:val="subscript"/>
          <w:lang w:val="en-US"/>
        </w:rPr>
        <w:t>z</w:t>
      </w:r>
      <w:r w:rsidRPr="009C74A8">
        <w:rPr>
          <w:sz w:val="28"/>
        </w:rPr>
        <w:t xml:space="preserve"> – больший размер зуба</w:t>
      </w:r>
    </w:p>
    <w:p w:rsidR="00AB67BC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ширина зуба в узком месте </w:t>
      </w:r>
    </w:p>
    <w:p w:rsidR="00CC4A5C" w:rsidRPr="009C74A8" w:rsidRDefault="00CC4A5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</w:rPr>
        <w:object w:dxaOrig="3000" w:dyaOrig="639">
          <v:shape id="_x0000_i1039" type="#_x0000_t75" style="width:150pt;height:32.25pt" o:ole="" fillcolor="window">
            <v:imagedata r:id="rId35" o:title=""/>
          </v:shape>
          <o:OLEObject Type="Embed" ProgID="Equation.3" ShapeID="_x0000_i1039" DrawAspect="Content" ObjectID="_1472323674" r:id="rId36"/>
        </w:object>
      </w:r>
      <w:r w:rsidR="00AB67BC" w:rsidRPr="009C74A8">
        <w:rPr>
          <w:sz w:val="28"/>
        </w:rPr>
        <w:t xml:space="preserve"> (м)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</w:rPr>
        <w:object w:dxaOrig="3080" w:dyaOrig="639">
          <v:shape id="_x0000_i1040" type="#_x0000_t75" style="width:153.75pt;height:32.25pt" o:ole="" fillcolor="window">
            <v:imagedata r:id="rId37" o:title=""/>
          </v:shape>
          <o:OLEObject Type="Embed" ProgID="Equation.3" ShapeID="_x0000_i1040" DrawAspect="Content" ObjectID="_1472323675" r:id="rId38"/>
        </w:object>
      </w:r>
      <w:r w:rsidR="00AB67BC" w:rsidRPr="009C74A8">
        <w:rPr>
          <w:sz w:val="28"/>
        </w:rPr>
        <w:t xml:space="preserve"> (м)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  <w:lang w:val="en-US"/>
        </w:rPr>
        <w:object w:dxaOrig="5920" w:dyaOrig="639">
          <v:shape id="_x0000_i1041" type="#_x0000_t75" style="width:296.25pt;height:32.25pt" o:ole="" fillcolor="window">
            <v:imagedata r:id="rId39" o:title=""/>
          </v:shape>
          <o:OLEObject Type="Embed" ProgID="Equation.3" ShapeID="_x0000_i1041" DrawAspect="Content" ObjectID="_1472323676" r:id="rId40"/>
        </w:objec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</w:rPr>
        <w:object w:dxaOrig="6460" w:dyaOrig="639">
          <v:shape id="_x0000_i1042" type="#_x0000_t75" style="width:323.25pt;height:32.25pt" o:ole="" fillcolor="window">
            <v:imagedata r:id="rId41" o:title=""/>
          </v:shape>
          <o:OLEObject Type="Embed" ProgID="Equation.3" ShapeID="_x0000_i1042" DrawAspect="Content" ObjectID="_1472323677" r:id="rId42"/>
        </w:object>
      </w:r>
      <w:r w:rsidR="00AB67BC" w:rsidRPr="009C74A8">
        <w:rPr>
          <w:sz w:val="28"/>
        </w:rPr>
        <w:t>м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</w:rPr>
        <w:object w:dxaOrig="4120" w:dyaOrig="639">
          <v:shape id="_x0000_i1043" type="#_x0000_t75" style="width:206.25pt;height:32.25pt" o:ole="" fillcolor="window">
            <v:imagedata r:id="rId43" o:title=""/>
          </v:shape>
          <o:OLEObject Type="Embed" ProgID="Equation.3" ShapeID="_x0000_i1043" DrawAspect="Content" ObjectID="_1472323678" r:id="rId44"/>
        </w:object>
      </w:r>
      <w:r w:rsidR="00AB67BC" w:rsidRPr="009C74A8">
        <w:rPr>
          <w:sz w:val="28"/>
        </w:rPr>
        <w:t>м</w:t>
      </w:r>
    </w:p>
    <w:p w:rsidR="00AB67BC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  <w:vertAlign w:val="superscript"/>
        </w:rPr>
      </w:pPr>
      <w:r w:rsidRPr="009C74A8">
        <w:rPr>
          <w:position w:val="-24"/>
          <w:sz w:val="28"/>
        </w:rPr>
        <w:object w:dxaOrig="1640" w:dyaOrig="639">
          <v:shape id="_x0000_i1044" type="#_x0000_t75" style="width:81.75pt;height:32.25pt" o:ole="" fillcolor="window">
            <v:imagedata r:id="rId45" o:title=""/>
          </v:shape>
          <o:OLEObject Type="Embed" ProgID="Equation.3" ShapeID="_x0000_i1044" DrawAspect="Content" ObjectID="_1472323679" r:id="rId46"/>
        </w:object>
      </w:r>
      <w:r w:rsidR="00AB67BC" w:rsidRPr="009C74A8">
        <w:rPr>
          <w:sz w:val="28"/>
        </w:rPr>
        <w:t xml:space="preserve">; </w:t>
      </w:r>
      <w:r w:rsidRPr="009C74A8">
        <w:rPr>
          <w:position w:val="-20"/>
          <w:sz w:val="28"/>
        </w:rPr>
        <w:object w:dxaOrig="3700" w:dyaOrig="440">
          <v:shape id="_x0000_i1045" type="#_x0000_t75" style="width:185.25pt;height:21.75pt" o:ole="" fillcolor="window">
            <v:imagedata r:id="rId47" o:title=""/>
          </v:shape>
          <o:OLEObject Type="Embed" ProgID="Equation.3" ShapeID="_x0000_i1045" DrawAspect="Content" ObjectID="_1472323680" r:id="rId48"/>
        </w:object>
      </w:r>
      <w:r w:rsidR="00AB67BC" w:rsidRPr="009C74A8">
        <w:rPr>
          <w:sz w:val="28"/>
        </w:rPr>
        <w:t>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 xml:space="preserve">; </w:t>
      </w:r>
      <w:r w:rsidRPr="009C74A8">
        <w:rPr>
          <w:position w:val="-18"/>
          <w:sz w:val="28"/>
        </w:rPr>
        <w:object w:dxaOrig="3420" w:dyaOrig="420">
          <v:shape id="_x0000_i1046" type="#_x0000_t75" style="width:171pt;height:21pt" o:ole="" fillcolor="window">
            <v:imagedata r:id="rId49" o:title=""/>
          </v:shape>
          <o:OLEObject Type="Embed" ProgID="Equation.3" ShapeID="_x0000_i1046" DrawAspect="Content" ObjectID="_1472323681" r:id="rId50"/>
        </w:object>
      </w:r>
      <w:r w:rsidR="00AB67BC" w:rsidRPr="009C74A8">
        <w:rPr>
          <w:sz w:val="28"/>
        </w:rPr>
        <w:t>м</w:t>
      </w:r>
      <w:r w:rsidR="00AB67BC" w:rsidRPr="009C74A8">
        <w:rPr>
          <w:sz w:val="28"/>
          <w:vertAlign w:val="superscript"/>
        </w:rPr>
        <w:t>2</w:t>
      </w:r>
    </w:p>
    <w:p w:rsidR="006605D5" w:rsidRPr="009C74A8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pStyle w:val="a9"/>
        <w:spacing w:line="360" w:lineRule="auto"/>
        <w:ind w:firstLine="709"/>
        <w:jc w:val="both"/>
      </w:pPr>
      <w:r w:rsidRPr="009C74A8">
        <w:t>3. Площадь магнитопровода</w:t>
      </w:r>
      <w:r w:rsidR="00972863" w:rsidRPr="009C74A8">
        <w:t xml:space="preserve"> в</w:t>
      </w:r>
      <w:r w:rsidR="00D744D7" w:rsidRPr="009C74A8">
        <w:t xml:space="preserve"> </w:t>
      </w:r>
      <w:r w:rsidRPr="009C74A8">
        <w:t>спинке статора.</w:t>
      </w:r>
    </w:p>
    <w:p w:rsidR="00AB67BC" w:rsidRPr="009C74A8" w:rsidRDefault="00AB67BC" w:rsidP="009C74A8">
      <w:pPr>
        <w:pStyle w:val="31"/>
        <w:spacing w:line="360" w:lineRule="auto"/>
        <w:ind w:firstLine="709"/>
        <w:jc w:val="both"/>
      </w:pPr>
      <w:r w:rsidRPr="009C74A8">
        <w:t>Площадь спинки статора, перпендикулярная магнитному потоку, равна произведению её высоты на активную длину магнитопровода:</w:t>
      </w:r>
    </w:p>
    <w:p w:rsidR="006605D5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0"/>
          <w:sz w:val="28"/>
          <w:lang w:val="en-US"/>
        </w:rPr>
        <w:object w:dxaOrig="1340" w:dyaOrig="440">
          <v:shape id="_x0000_i1047" type="#_x0000_t75" style="width:66.75pt;height:21.75pt" o:ole="" fillcolor="window">
            <v:imagedata r:id="rId51" o:title=""/>
          </v:shape>
          <o:OLEObject Type="Embed" ProgID="Equation.3" ShapeID="_x0000_i1047" DrawAspect="Content" ObjectID="_1472323682" r:id="rId52"/>
        </w:object>
      </w:r>
      <w:r w:rsidR="00AB67BC" w:rsidRPr="009C74A8">
        <w:rPr>
          <w:sz w:val="28"/>
        </w:rPr>
        <w:t xml:space="preserve"> (м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>)</w:t>
      </w:r>
    </w:p>
    <w:p w:rsidR="006605D5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где </w:t>
      </w:r>
      <w:r w:rsidRPr="009C74A8">
        <w:rPr>
          <w:sz w:val="28"/>
          <w:lang w:val="en-US"/>
        </w:rPr>
        <w:t>h</w:t>
      </w:r>
      <w:r w:rsidRPr="009C74A8">
        <w:rPr>
          <w:sz w:val="28"/>
          <w:vertAlign w:val="subscript"/>
        </w:rPr>
        <w:t>с</w:t>
      </w:r>
      <w:r w:rsidRPr="009C74A8">
        <w:rPr>
          <w:sz w:val="28"/>
        </w:rPr>
        <w:t xml:space="preserve"> – высота спинки статора</w:t>
      </w:r>
    </w:p>
    <w:p w:rsidR="006605D5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CC4A5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>
        <w:rPr>
          <w:sz w:val="28"/>
        </w:rPr>
        <w:br w:type="page"/>
      </w:r>
      <w:r w:rsidR="003C37D5" w:rsidRPr="009C74A8">
        <w:rPr>
          <w:position w:val="-24"/>
          <w:sz w:val="28"/>
        </w:rPr>
        <w:object w:dxaOrig="2180" w:dyaOrig="660">
          <v:shape id="_x0000_i1048" type="#_x0000_t75" style="width:108.75pt;height:33pt" o:ole="" fillcolor="window">
            <v:imagedata r:id="rId53" o:title=""/>
          </v:shape>
          <o:OLEObject Type="Embed" ProgID="Equation.3" ShapeID="_x0000_i1048" DrawAspect="Content" ObjectID="_1472323683" r:id="rId54"/>
        </w:object>
      </w:r>
      <w:r w:rsidR="00AB67BC" w:rsidRPr="009C74A8">
        <w:rPr>
          <w:sz w:val="28"/>
        </w:rPr>
        <w:t xml:space="preserve"> (м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>)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</w:rPr>
        <w:object w:dxaOrig="4380" w:dyaOrig="639">
          <v:shape id="_x0000_i1049" type="#_x0000_t75" style="width:219pt;height:32.25pt" o:ole="" fillcolor="window">
            <v:imagedata r:id="rId55" o:title=""/>
          </v:shape>
          <o:OLEObject Type="Embed" ProgID="Equation.3" ShapeID="_x0000_i1049" DrawAspect="Content" ObjectID="_1472323684" r:id="rId56"/>
        </w:object>
      </w:r>
      <w:r w:rsidR="00AB67BC" w:rsidRPr="009C74A8">
        <w:rPr>
          <w:sz w:val="28"/>
        </w:rPr>
        <w:t xml:space="preserve">м; </w:t>
      </w:r>
      <w:r w:rsidRPr="009C74A8">
        <w:rPr>
          <w:position w:val="-20"/>
          <w:sz w:val="28"/>
        </w:rPr>
        <w:object w:dxaOrig="3600" w:dyaOrig="440">
          <v:shape id="_x0000_i1050" type="#_x0000_t75" style="width:180pt;height:21.75pt" o:ole="" fillcolor="window">
            <v:imagedata r:id="rId57" o:title=""/>
          </v:shape>
          <o:OLEObject Type="Embed" ProgID="Equation.3" ShapeID="_x0000_i1050" DrawAspect="Content" ObjectID="_1472323685" r:id="rId58"/>
        </w:object>
      </w:r>
      <w:r w:rsidR="00AB67BC" w:rsidRPr="009C74A8">
        <w:rPr>
          <w:sz w:val="28"/>
        </w:rPr>
        <w:t>м</w:t>
      </w:r>
      <w:r w:rsidR="00AB67BC" w:rsidRPr="009C74A8">
        <w:rPr>
          <w:sz w:val="28"/>
          <w:vertAlign w:val="superscript"/>
        </w:rPr>
        <w:t>2</w:t>
      </w:r>
    </w:p>
    <w:p w:rsidR="006605D5" w:rsidRDefault="006605D5" w:rsidP="009C74A8">
      <w:pPr>
        <w:pStyle w:val="a9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a9"/>
        <w:spacing w:line="360" w:lineRule="auto"/>
        <w:ind w:firstLine="709"/>
        <w:jc w:val="both"/>
      </w:pPr>
      <w:r w:rsidRPr="009C74A8">
        <w:t>4. Площадь паза в свету.</w:t>
      </w:r>
    </w:p>
    <w:p w:rsidR="00AB67BC" w:rsidRPr="009C74A8" w:rsidRDefault="00AB67BC" w:rsidP="009C74A8">
      <w:pPr>
        <w:pStyle w:val="3"/>
        <w:spacing w:line="360" w:lineRule="auto"/>
        <w:ind w:firstLine="709"/>
        <w:jc w:val="both"/>
      </w:pPr>
      <w:r w:rsidRPr="009C74A8">
        <w:t>Площадь паза в свету требуется для расчёта сечения обмоточного провода. Для определения площади паза его сечение разбивается осевыми линиями на простые фигуры:</w:t>
      </w:r>
    </w:p>
    <w:p w:rsidR="006605D5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0"/>
          <w:sz w:val="28"/>
          <w:lang w:val="en-US"/>
        </w:rPr>
        <w:object w:dxaOrig="2340" w:dyaOrig="440">
          <v:shape id="_x0000_i1051" type="#_x0000_t75" style="width:117pt;height:21.75pt" o:ole="" fillcolor="window">
            <v:imagedata r:id="rId59" o:title=""/>
          </v:shape>
          <o:OLEObject Type="Embed" ProgID="Equation.3" ShapeID="_x0000_i1051" DrawAspect="Content" ObjectID="_1472323686" r:id="rId60"/>
        </w:object>
      </w:r>
      <w:r w:rsidR="00AB67BC" w:rsidRPr="009C74A8">
        <w:rPr>
          <w:sz w:val="28"/>
        </w:rPr>
        <w:t xml:space="preserve"> (мм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>)</w:t>
      </w:r>
    </w:p>
    <w:p w:rsidR="006605D5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где </w:t>
      </w:r>
      <w:r w:rsidRPr="009C74A8">
        <w:rPr>
          <w:sz w:val="28"/>
          <w:lang w:val="en-US"/>
        </w:rPr>
        <w:t>Qb</w:t>
      </w:r>
      <w:r w:rsidRPr="009C74A8">
        <w:rPr>
          <w:sz w:val="28"/>
        </w:rPr>
        <w:t xml:space="preserve">, </w:t>
      </w:r>
      <w:r w:rsidRPr="009C74A8">
        <w:rPr>
          <w:sz w:val="28"/>
          <w:lang w:val="en-US"/>
        </w:rPr>
        <w:t>Qb</w:t>
      </w:r>
      <w:r w:rsidRPr="009C74A8">
        <w:rPr>
          <w:sz w:val="28"/>
        </w:rPr>
        <w:t xml:space="preserve">’ – площади полуокружностей с диаметрами, соответственно </w:t>
      </w:r>
      <w:r w:rsidRPr="009C74A8">
        <w:rPr>
          <w:sz w:val="28"/>
          <w:lang w:val="en-US"/>
        </w:rPr>
        <w:t>b</w:t>
      </w:r>
      <w:r w:rsidRPr="009C74A8">
        <w:rPr>
          <w:sz w:val="28"/>
        </w:rPr>
        <w:t xml:space="preserve"> и </w:t>
      </w:r>
      <w:r w:rsidRPr="009C74A8">
        <w:rPr>
          <w:sz w:val="28"/>
          <w:lang w:val="en-US"/>
        </w:rPr>
        <w:t>b</w:t>
      </w:r>
      <w:r w:rsidRPr="009C74A8">
        <w:rPr>
          <w:sz w:val="28"/>
        </w:rPr>
        <w:t xml:space="preserve">’ 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  <w:lang w:val="en-US"/>
        </w:rPr>
        <w:t>Q</w:t>
      </w:r>
      <w:r w:rsidRPr="009C74A8">
        <w:rPr>
          <w:sz w:val="28"/>
          <w:vertAlign w:val="subscript"/>
        </w:rPr>
        <w:t>т</w:t>
      </w:r>
      <w:r w:rsidRPr="009C74A8">
        <w:rPr>
          <w:sz w:val="28"/>
        </w:rPr>
        <w:t xml:space="preserve"> – где основания </w:t>
      </w:r>
      <w:r w:rsidRPr="009C74A8">
        <w:rPr>
          <w:sz w:val="28"/>
          <w:lang w:val="en-US"/>
        </w:rPr>
        <w:t>b</w:t>
      </w:r>
      <w:r w:rsidRPr="009C74A8">
        <w:rPr>
          <w:sz w:val="28"/>
        </w:rPr>
        <w:t xml:space="preserve"> и </w:t>
      </w:r>
      <w:r w:rsidRPr="009C74A8">
        <w:rPr>
          <w:sz w:val="28"/>
          <w:lang w:val="en-US"/>
        </w:rPr>
        <w:t>b</w:t>
      </w:r>
      <w:r w:rsidRPr="009C74A8">
        <w:rPr>
          <w:sz w:val="28"/>
        </w:rPr>
        <w:t xml:space="preserve">’, а высота: </w:t>
      </w:r>
    </w:p>
    <w:p w:rsidR="006605D5" w:rsidRDefault="006605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  <w:lang w:val="en-US"/>
        </w:rPr>
        <w:object w:dxaOrig="2100" w:dyaOrig="639">
          <v:shape id="_x0000_i1052" type="#_x0000_t75" style="width:105pt;height:32.25pt" o:ole="" fillcolor="window">
            <v:imagedata r:id="rId61" o:title=""/>
          </v:shape>
          <o:OLEObject Type="Embed" ProgID="Equation.3" ShapeID="_x0000_i1052" DrawAspect="Content" ObjectID="_1472323687" r:id="rId62"/>
        </w:object>
      </w:r>
      <w:r w:rsidR="00AB67BC" w:rsidRPr="009C74A8">
        <w:rPr>
          <w:sz w:val="28"/>
        </w:rPr>
        <w:t>(мм)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4"/>
          <w:sz w:val="28"/>
          <w:lang w:val="en-US"/>
        </w:rPr>
        <w:object w:dxaOrig="1359" w:dyaOrig="740">
          <v:shape id="_x0000_i1053" type="#_x0000_t75" style="width:68.25pt;height:36.75pt" o:ole="" fillcolor="window">
            <v:imagedata r:id="rId63" o:title=""/>
          </v:shape>
          <o:OLEObject Type="Embed" ProgID="Equation.3" ShapeID="_x0000_i1053" DrawAspect="Content" ObjectID="_1472323688" r:id="rId64"/>
        </w:object>
      </w:r>
      <w:r w:rsidR="00AB67BC" w:rsidRPr="009C74A8">
        <w:rPr>
          <w:sz w:val="28"/>
        </w:rPr>
        <w:t xml:space="preserve"> (мм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 xml:space="preserve">); </w:t>
      </w:r>
      <w:r w:rsidRPr="009C74A8">
        <w:rPr>
          <w:position w:val="-24"/>
          <w:sz w:val="28"/>
          <w:lang w:val="en-US"/>
        </w:rPr>
        <w:object w:dxaOrig="1440" w:dyaOrig="740">
          <v:shape id="_x0000_i1054" type="#_x0000_t75" style="width:1in;height:36.75pt" o:ole="" fillcolor="window">
            <v:imagedata r:id="rId65" o:title=""/>
          </v:shape>
          <o:OLEObject Type="Embed" ProgID="Equation.3" ShapeID="_x0000_i1054" DrawAspect="Content" ObjectID="_1472323689" r:id="rId66"/>
        </w:object>
      </w:r>
      <w:r w:rsidR="00AB67BC" w:rsidRPr="009C74A8">
        <w:rPr>
          <w:sz w:val="28"/>
        </w:rPr>
        <w:t xml:space="preserve"> (мм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 xml:space="preserve">); </w:t>
      </w:r>
      <w:r w:rsidRPr="009C74A8">
        <w:rPr>
          <w:position w:val="-24"/>
          <w:sz w:val="28"/>
          <w:lang w:val="en-US"/>
        </w:rPr>
        <w:object w:dxaOrig="1840" w:dyaOrig="639">
          <v:shape id="_x0000_i1055" type="#_x0000_t75" style="width:92.25pt;height:32.25pt" o:ole="" fillcolor="window">
            <v:imagedata r:id="rId67" o:title=""/>
          </v:shape>
          <o:OLEObject Type="Embed" ProgID="Equation.3" ShapeID="_x0000_i1055" DrawAspect="Content" ObjectID="_1472323690" r:id="rId68"/>
        </w:object>
      </w:r>
      <w:r w:rsidR="00AB67BC" w:rsidRPr="009C74A8">
        <w:rPr>
          <w:sz w:val="28"/>
        </w:rPr>
        <w:t>(мм</w:t>
      </w:r>
      <w:r w:rsidR="00AB67BC" w:rsidRPr="009C74A8">
        <w:rPr>
          <w:sz w:val="28"/>
          <w:vertAlign w:val="superscript"/>
        </w:rPr>
        <w:t>2</w:t>
      </w:r>
      <w:r w:rsidR="00AB67BC" w:rsidRPr="009C74A8">
        <w:rPr>
          <w:sz w:val="28"/>
        </w:rPr>
        <w:t>)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 </w:t>
      </w:r>
      <w:r w:rsidR="003C37D5" w:rsidRPr="009C74A8">
        <w:rPr>
          <w:position w:val="-24"/>
          <w:sz w:val="28"/>
          <w:lang w:val="en-US"/>
        </w:rPr>
        <w:object w:dxaOrig="2659" w:dyaOrig="740">
          <v:shape id="_x0000_i1056" type="#_x0000_t75" style="width:132.75pt;height:36.75pt" o:ole="" fillcolor="window">
            <v:imagedata r:id="rId69" o:title=""/>
          </v:shape>
          <o:OLEObject Type="Embed" ProgID="Equation.3" ShapeID="_x0000_i1056" DrawAspect="Content" ObjectID="_1472323691" r:id="rId70"/>
        </w:object>
      </w:r>
      <w:r w:rsidRPr="009C74A8">
        <w:rPr>
          <w:sz w:val="28"/>
        </w:rPr>
        <w:t>мм</w:t>
      </w:r>
      <w:r w:rsidRPr="009C74A8">
        <w:rPr>
          <w:sz w:val="28"/>
          <w:vertAlign w:val="superscript"/>
        </w:rPr>
        <w:t>2</w:t>
      </w:r>
      <w:r w:rsidRPr="009C74A8">
        <w:rPr>
          <w:sz w:val="28"/>
        </w:rPr>
        <w:t xml:space="preserve">; </w:t>
      </w:r>
      <w:r w:rsidR="003C37D5" w:rsidRPr="009C74A8">
        <w:rPr>
          <w:position w:val="-24"/>
          <w:sz w:val="28"/>
          <w:lang w:val="en-US"/>
        </w:rPr>
        <w:object w:dxaOrig="2600" w:dyaOrig="740">
          <v:shape id="_x0000_i1057" type="#_x0000_t75" style="width:129.75pt;height:36.75pt" o:ole="" fillcolor="window">
            <v:imagedata r:id="rId71" o:title=""/>
          </v:shape>
          <o:OLEObject Type="Embed" ProgID="Equation.3" ShapeID="_x0000_i1057" DrawAspect="Content" ObjectID="_1472323692" r:id="rId72"/>
        </w:object>
      </w:r>
      <w:r w:rsidRPr="009C74A8">
        <w:rPr>
          <w:sz w:val="28"/>
        </w:rPr>
        <w:t>мм</w:t>
      </w:r>
      <w:r w:rsidRPr="009C74A8">
        <w:rPr>
          <w:sz w:val="28"/>
          <w:vertAlign w:val="superscript"/>
        </w:rPr>
        <w:t>2</w:t>
      </w:r>
      <w:r w:rsidRPr="009C74A8">
        <w:rPr>
          <w:sz w:val="28"/>
        </w:rPr>
        <w:t xml:space="preserve">; </w:t>
      </w:r>
      <w:r w:rsidR="003C37D5" w:rsidRPr="009C74A8">
        <w:rPr>
          <w:position w:val="-24"/>
          <w:sz w:val="28"/>
          <w:lang w:val="en-US"/>
        </w:rPr>
        <w:object w:dxaOrig="5160" w:dyaOrig="639">
          <v:shape id="_x0000_i1058" type="#_x0000_t75" style="width:258pt;height:32.25pt" o:ole="" fillcolor="window">
            <v:imagedata r:id="rId73" o:title=""/>
          </v:shape>
          <o:OLEObject Type="Embed" ProgID="Equation.3" ShapeID="_x0000_i1058" DrawAspect="Content" ObjectID="_1472323693" r:id="rId74"/>
        </w:object>
      </w:r>
      <w:r w:rsidRPr="009C74A8">
        <w:rPr>
          <w:sz w:val="28"/>
        </w:rPr>
        <w:t>мм</w:t>
      </w:r>
      <w:r w:rsidRPr="009C74A8">
        <w:rPr>
          <w:sz w:val="28"/>
          <w:vertAlign w:val="superscript"/>
        </w:rPr>
        <w:t>2</w:t>
      </w:r>
    </w:p>
    <w:p w:rsidR="00AB67BC" w:rsidRPr="009C74A8" w:rsidRDefault="003C37D5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position w:val="-20"/>
          <w:sz w:val="28"/>
          <w:lang w:val="en-US"/>
        </w:rPr>
        <w:object w:dxaOrig="3580" w:dyaOrig="440">
          <v:shape id="_x0000_i1059" type="#_x0000_t75" style="width:179.25pt;height:21.75pt" o:ole="" fillcolor="window">
            <v:imagedata r:id="rId75" o:title=""/>
          </v:shape>
          <o:OLEObject Type="Embed" ProgID="Equation.3" ShapeID="_x0000_i1059" DrawAspect="Content" ObjectID="_1472323694" r:id="rId76"/>
        </w:object>
      </w:r>
      <w:r w:rsidR="00AB67BC" w:rsidRPr="009C74A8">
        <w:rPr>
          <w:sz w:val="28"/>
        </w:rPr>
        <w:t>мм</w:t>
      </w:r>
      <w:r w:rsidR="00AB67BC" w:rsidRPr="009C74A8">
        <w:rPr>
          <w:sz w:val="28"/>
          <w:vertAlign w:val="superscript"/>
        </w:rPr>
        <w:t>2</w:t>
      </w:r>
    </w:p>
    <w:p w:rsidR="006605D5" w:rsidRDefault="006605D5" w:rsidP="009C74A8">
      <w:pPr>
        <w:pStyle w:val="4"/>
        <w:spacing w:line="360" w:lineRule="auto"/>
        <w:ind w:firstLine="709"/>
        <w:rPr>
          <w:szCs w:val="32"/>
        </w:rPr>
      </w:pPr>
    </w:p>
    <w:p w:rsidR="00AB67BC" w:rsidRPr="009C74A8" w:rsidRDefault="004B5891" w:rsidP="009C74A8">
      <w:pPr>
        <w:pStyle w:val="4"/>
        <w:spacing w:line="360" w:lineRule="auto"/>
        <w:ind w:firstLine="709"/>
        <w:rPr>
          <w:szCs w:val="32"/>
        </w:rPr>
      </w:pPr>
      <w:r w:rsidRPr="009C74A8">
        <w:rPr>
          <w:szCs w:val="32"/>
        </w:rPr>
        <w:t>3. ВЫБОР ТИПА ОБМОТКИ</w:t>
      </w:r>
    </w:p>
    <w:p w:rsidR="00CC4A5C" w:rsidRDefault="00CC4A5C" w:rsidP="009C74A8">
      <w:pPr>
        <w:pStyle w:val="33"/>
        <w:spacing w:line="360" w:lineRule="auto"/>
        <w:ind w:right="0" w:firstLine="709"/>
        <w:jc w:val="both"/>
        <w:rPr>
          <w:sz w:val="28"/>
        </w:rPr>
      </w:pPr>
    </w:p>
    <w:p w:rsidR="00AB67BC" w:rsidRPr="009C74A8" w:rsidRDefault="00AB67BC" w:rsidP="009C74A8">
      <w:pPr>
        <w:pStyle w:val="33"/>
        <w:spacing w:line="360" w:lineRule="auto"/>
        <w:ind w:right="0" w:firstLine="709"/>
        <w:jc w:val="both"/>
        <w:rPr>
          <w:sz w:val="28"/>
        </w:rPr>
      </w:pPr>
      <w:r w:rsidRPr="009C74A8">
        <w:rPr>
          <w:sz w:val="28"/>
        </w:rPr>
        <w:t>Выбор делается исходя из: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технические возможности выполнения обмотки в данных условиях;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минимального расхода обмоточного провода;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номинальных мощности и напряжения;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типа паза; 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достоинств и недостатков обмоток;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экономической целесообразности.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Схема статорных обмоток трёхфазных электрических машин разделяют: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 числу активных сторон секций в пазу на однослойные (у которых активная сторона одной катушки занимает весь паз) и двухслойные (активная сторона занимает половину паза),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по размеру шага на обмотки с полным шагом (при </w:t>
      </w:r>
      <w:r w:rsidRPr="009C74A8">
        <w:rPr>
          <w:sz w:val="28"/>
          <w:lang w:val="en-US"/>
        </w:rPr>
        <w:t>y</w:t>
      </w:r>
      <w:r w:rsidRPr="009C74A8">
        <w:rPr>
          <w:sz w:val="28"/>
        </w:rPr>
        <w:t>=</w:t>
      </w:r>
      <w:r w:rsidRPr="009C74A8">
        <w:rPr>
          <w:sz w:val="28"/>
          <w:lang w:val="en-US"/>
        </w:rPr>
        <w:t>y</w:t>
      </w:r>
      <w:r w:rsidRPr="009C74A8">
        <w:rPr>
          <w:sz w:val="28"/>
        </w:rPr>
        <w:t xml:space="preserve">’) и с укороченным шагом (при </w:t>
      </w:r>
      <w:r w:rsidRPr="009C74A8">
        <w:rPr>
          <w:sz w:val="28"/>
          <w:lang w:val="en-US"/>
        </w:rPr>
        <w:t>y</w:t>
      </w:r>
      <w:r w:rsidRPr="009C74A8">
        <w:rPr>
          <w:sz w:val="28"/>
        </w:rPr>
        <w:t>&lt;</w:t>
      </w:r>
      <w:r w:rsidRPr="009C74A8">
        <w:rPr>
          <w:sz w:val="28"/>
          <w:lang w:val="en-US"/>
        </w:rPr>
        <w:t>y</w:t>
      </w:r>
      <w:r w:rsidRPr="009C74A8">
        <w:rPr>
          <w:sz w:val="28"/>
        </w:rPr>
        <w:t>’),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 частоте вращения магнитного поля статора на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односкоростные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и многоскоростные,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 числу секций в катушечных группах (фазных катушек) на обмотки с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одинаковым числом секций в группе (</w:t>
      </w:r>
      <w:r w:rsidRPr="009C74A8">
        <w:rPr>
          <w:sz w:val="28"/>
          <w:lang w:val="en-US"/>
        </w:rPr>
        <w:t>q</w:t>
      </w:r>
      <w:r w:rsidRPr="009C74A8">
        <w:rPr>
          <w:sz w:val="28"/>
        </w:rPr>
        <w:t xml:space="preserve"> равно целому числу) и равным (</w:t>
      </w:r>
      <w:r w:rsidRPr="009C74A8">
        <w:rPr>
          <w:sz w:val="28"/>
          <w:lang w:val="en-US"/>
        </w:rPr>
        <w:t>q</w:t>
      </w:r>
      <w:r w:rsidRPr="009C74A8">
        <w:rPr>
          <w:sz w:val="28"/>
        </w:rPr>
        <w:t xml:space="preserve"> равно дробному числу).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 способу выполнения обмоток их ещё разделяют на: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шаблонно рассыпные (или всыпные), они же называются обмотками с мягкими секциями. У таких обмоток секции укладываются по одному проводнику через прорезь (шлиц) полузакрытого паза. Применяется для машин малой мощности, напряжением до 500 В;</w:t>
      </w:r>
    </w:p>
    <w:p w:rsidR="00AB67BC" w:rsidRPr="009C74A8" w:rsidRDefault="00AB67BC" w:rsidP="009C74A8">
      <w:pPr>
        <w:widowControl/>
        <w:numPr>
          <w:ilvl w:val="0"/>
          <w:numId w:val="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протяжные, выполняются протяжкой провода через пазы, используются для машин напряжением до 10000 В при закрытых или полузакрытых пазах. Способ укладки обмоток трудоёмок. В настоящее время используются в основном при частичном ремонте обмоток.</w:t>
      </w:r>
    </w:p>
    <w:p w:rsidR="008B1A39" w:rsidRPr="009C74A8" w:rsidRDefault="009C74A8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 </w:t>
      </w:r>
      <w:r w:rsidR="008B1A39" w:rsidRPr="009C74A8">
        <w:rPr>
          <w:sz w:val="28"/>
        </w:rPr>
        <w:t>-</w:t>
      </w:r>
      <w:r w:rsidR="00D744D7" w:rsidRPr="009C74A8">
        <w:rPr>
          <w:sz w:val="28"/>
        </w:rPr>
        <w:t xml:space="preserve"> </w:t>
      </w:r>
      <w:r w:rsidR="00AB67BC" w:rsidRPr="009C74A8">
        <w:rPr>
          <w:sz w:val="28"/>
        </w:rPr>
        <w:t xml:space="preserve">обмотки с жёсткими секциями, готовые, изолированные секции, несущие на активных частях пазовую изоляцию, укладываются в открытые пазы. 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Используются для машин средней и большой мощности с напряжением до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5000</w:t>
      </w:r>
      <w:r w:rsidR="008B1A39" w:rsidRPr="009C74A8">
        <w:rPr>
          <w:sz w:val="28"/>
        </w:rPr>
        <w:t xml:space="preserve"> -</w:t>
      </w:r>
      <w:r w:rsidRPr="009C74A8">
        <w:rPr>
          <w:sz w:val="28"/>
        </w:rPr>
        <w:t>10000 В и более.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 способу размещения секций катушечных групп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 xml:space="preserve">в расточке статора, а так же размещения лобовых частей подразделяются на: 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концентрические, с размещением катушек (секций) одна внутри другой и расположением лобовых частей в двух или трёх плоскостях, такие обмотки выполняются вразвалку;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шаблонные,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с одинаковыми секциями катушечных групп. Они могут выполняться и простыми и вразвалку. Если в шаблонной однослойной обмотке развалку выполнить не по полугруппам, а по отдельным катушкам получим схему цепной обмотки.</w:t>
      </w:r>
    </w:p>
    <w:p w:rsidR="00AB67BC" w:rsidRPr="009C74A8" w:rsidRDefault="00AB67BC" w:rsidP="009C74A8">
      <w:pPr>
        <w:pStyle w:val="5"/>
        <w:spacing w:line="360" w:lineRule="auto"/>
        <w:ind w:firstLine="709"/>
      </w:pPr>
      <w:r w:rsidRPr="009C74A8">
        <w:t>Однослойные обмотки главным образом выполняются простыми шаблонами, шаблонными в «развалку», цепными, концентрическими.</w:t>
      </w:r>
    </w:p>
    <w:p w:rsidR="00AB67BC" w:rsidRPr="009C74A8" w:rsidRDefault="00AB67BC" w:rsidP="009C74A8">
      <w:pPr>
        <w:pStyle w:val="a5"/>
        <w:spacing w:line="360" w:lineRule="auto"/>
        <w:ind w:firstLine="709"/>
        <w:rPr>
          <w:sz w:val="28"/>
        </w:rPr>
      </w:pPr>
      <w:r w:rsidRPr="009C74A8">
        <w:rPr>
          <w:sz w:val="28"/>
        </w:rPr>
        <w:t>Основные достоинства однослойной обмотки:</w:t>
      </w:r>
    </w:p>
    <w:p w:rsidR="00AB67BC" w:rsidRPr="009C74A8" w:rsidRDefault="00AB67BC" w:rsidP="009C74A8">
      <w:pPr>
        <w:widowControl/>
        <w:numPr>
          <w:ilvl w:val="0"/>
          <w:numId w:val="16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Отсутствие межслоевой изоляции, что повышает коэффициент заполнения паза, а следовательно, ток и мощность двигателя.</w:t>
      </w:r>
    </w:p>
    <w:p w:rsidR="00AB67BC" w:rsidRPr="009C74A8" w:rsidRDefault="00AB67BC" w:rsidP="009C74A8">
      <w:pPr>
        <w:widowControl/>
        <w:numPr>
          <w:ilvl w:val="0"/>
          <w:numId w:val="16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Простота изготовления.</w:t>
      </w:r>
    </w:p>
    <w:p w:rsidR="00AB67BC" w:rsidRPr="009C74A8" w:rsidRDefault="00AB67BC" w:rsidP="009C74A8">
      <w:pPr>
        <w:widowControl/>
        <w:numPr>
          <w:ilvl w:val="0"/>
          <w:numId w:val="16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Большая возможность применения автоматизации при укладке обмоток. </w:t>
      </w:r>
    </w:p>
    <w:p w:rsidR="00AB67BC" w:rsidRPr="009C74A8" w:rsidRDefault="00AB67BC" w:rsidP="009C74A8">
      <w:pPr>
        <w:pStyle w:val="a5"/>
        <w:spacing w:line="360" w:lineRule="auto"/>
        <w:ind w:firstLine="709"/>
        <w:rPr>
          <w:sz w:val="28"/>
        </w:rPr>
      </w:pPr>
      <w:r w:rsidRPr="009C74A8">
        <w:rPr>
          <w:sz w:val="28"/>
        </w:rPr>
        <w:t>Недостатки:</w:t>
      </w:r>
    </w:p>
    <w:p w:rsidR="00AB67BC" w:rsidRPr="009C74A8" w:rsidRDefault="00AB67BC" w:rsidP="009C74A8">
      <w:pPr>
        <w:widowControl/>
        <w:numPr>
          <w:ilvl w:val="0"/>
          <w:numId w:val="1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Повышенный расход проводникового материала.</w:t>
      </w:r>
    </w:p>
    <w:p w:rsidR="00AB67BC" w:rsidRPr="009C74A8" w:rsidRDefault="00AB67BC" w:rsidP="009C74A8">
      <w:pPr>
        <w:widowControl/>
        <w:numPr>
          <w:ilvl w:val="0"/>
          <w:numId w:val="1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Сложность укорочения шага, а следовательно, компенсации высших гармоник магнитного потока.</w:t>
      </w:r>
    </w:p>
    <w:p w:rsidR="00AB67BC" w:rsidRPr="009C74A8" w:rsidRDefault="00AB67BC" w:rsidP="009C74A8">
      <w:pPr>
        <w:widowControl/>
        <w:numPr>
          <w:ilvl w:val="0"/>
          <w:numId w:val="1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Ограничение возможности построения обмоток дробным числом пазов на полюс и фазу.</w:t>
      </w:r>
    </w:p>
    <w:p w:rsidR="00AB67BC" w:rsidRPr="009C74A8" w:rsidRDefault="00AB67BC" w:rsidP="009C74A8">
      <w:pPr>
        <w:widowControl/>
        <w:numPr>
          <w:ilvl w:val="0"/>
          <w:numId w:val="17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Более трудоёмкое изготовление и монтаж катушек для крупных электродвигателей высокого напряжения.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Двухслойные обмотки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 xml:space="preserve">в основном выполняются с одинаковыми секциями: петлевые и цепные, реже принимают концентрические. 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Основные достоинства двухслойной обмотки по сравнению с однослойной:</w:t>
      </w:r>
    </w:p>
    <w:p w:rsidR="00AB67BC" w:rsidRPr="009C74A8" w:rsidRDefault="00AB67BC" w:rsidP="009C74A8">
      <w:pPr>
        <w:widowControl/>
        <w:numPr>
          <w:ilvl w:val="0"/>
          <w:numId w:val="14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Возможность любого укорочения шага, что позволяет: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а) снизить расход обмоточного провода за счет уменьшения длины лобовой части секции;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б) уменьшить высшие гармонические составляющие магнитного потока, то есть снизить потери в магнитопроводе двигателя.</w:t>
      </w:r>
    </w:p>
    <w:p w:rsidR="00AB67BC" w:rsidRPr="009C74A8" w:rsidRDefault="00AB67BC" w:rsidP="009C74A8">
      <w:pPr>
        <w:pStyle w:val="a7"/>
        <w:numPr>
          <w:ilvl w:val="0"/>
          <w:numId w:val="14"/>
        </w:numPr>
        <w:spacing w:line="360" w:lineRule="auto"/>
        <w:ind w:left="0" w:firstLine="709"/>
        <w:jc w:val="both"/>
        <w:rPr>
          <w:b w:val="0"/>
        </w:rPr>
      </w:pPr>
      <w:r w:rsidRPr="009C74A8">
        <w:rPr>
          <w:b w:val="0"/>
        </w:rPr>
        <w:t>Простота технологического процесса изготовления катушек (многие операции можно механизировать).</w:t>
      </w:r>
    </w:p>
    <w:p w:rsidR="00AB67BC" w:rsidRPr="009C74A8" w:rsidRDefault="00AB67BC" w:rsidP="009C74A8">
      <w:pPr>
        <w:widowControl/>
        <w:numPr>
          <w:ilvl w:val="0"/>
          <w:numId w:val="14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Возможность выполнения обмотки почти с любой дробностью </w:t>
      </w:r>
      <w:r w:rsidRPr="009C74A8">
        <w:rPr>
          <w:sz w:val="28"/>
          <w:lang w:val="en-US"/>
        </w:rPr>
        <w:t>q</w:t>
      </w:r>
      <w:r w:rsidRPr="009C74A8">
        <w:rPr>
          <w:sz w:val="28"/>
        </w:rPr>
        <w:t xml:space="preserve">, что обеспечивает изготовление обмотки при ремонте асинхронных двигателей с изменением частоты вращения ротора. Кроме того, это является одним из способов приближения формы поля к синусоиде. </w:t>
      </w:r>
    </w:p>
    <w:p w:rsidR="00AB67BC" w:rsidRPr="009C74A8" w:rsidRDefault="008B1A39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4.</w:t>
      </w:r>
      <w:r w:rsidR="00D744D7" w:rsidRPr="009C74A8">
        <w:rPr>
          <w:sz w:val="28"/>
        </w:rPr>
        <w:t xml:space="preserve"> </w:t>
      </w:r>
      <w:r w:rsidR="00AB67BC" w:rsidRPr="009C74A8">
        <w:rPr>
          <w:sz w:val="28"/>
        </w:rPr>
        <w:t>Возможность образования большего числа параллельных ветвей.</w:t>
      </w:r>
    </w:p>
    <w:p w:rsidR="00AB67BC" w:rsidRPr="009C74A8" w:rsidRDefault="00AB67BC" w:rsidP="009C74A8">
      <w:pPr>
        <w:pStyle w:val="33"/>
        <w:spacing w:line="360" w:lineRule="auto"/>
        <w:ind w:right="0" w:firstLine="709"/>
        <w:jc w:val="both"/>
        <w:rPr>
          <w:sz w:val="28"/>
        </w:rPr>
      </w:pPr>
      <w:r w:rsidRPr="009C74A8">
        <w:rPr>
          <w:sz w:val="28"/>
        </w:rPr>
        <w:t>К недостаткам двухслойных обмоток следует отнести:</w:t>
      </w:r>
    </w:p>
    <w:p w:rsidR="00AB67BC" w:rsidRPr="009C74A8" w:rsidRDefault="00AB67BC" w:rsidP="009C74A8">
      <w:pPr>
        <w:widowControl/>
        <w:numPr>
          <w:ilvl w:val="0"/>
          <w:numId w:val="15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Меньший коэффициент заполнения паза (вследствие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наличия межслоевой изоляции).</w:t>
      </w:r>
    </w:p>
    <w:p w:rsidR="00AB67BC" w:rsidRPr="009C74A8" w:rsidRDefault="00AB67BC" w:rsidP="009C74A8">
      <w:pPr>
        <w:widowControl/>
        <w:numPr>
          <w:ilvl w:val="0"/>
          <w:numId w:val="15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Некоторая сложность при укладке последних секций обмотки.</w:t>
      </w:r>
    </w:p>
    <w:p w:rsidR="00AB67BC" w:rsidRPr="009C74A8" w:rsidRDefault="00AB67BC" w:rsidP="009C74A8">
      <w:pPr>
        <w:widowControl/>
        <w:numPr>
          <w:ilvl w:val="0"/>
          <w:numId w:val="15"/>
        </w:numPr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необходимость поднимать целый шаг обмотки при повреждении нижней стороны секции.</w:t>
      </w:r>
    </w:p>
    <w:p w:rsidR="00AB67BC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По приведенным соображениям, в настоящее время, в ремонтной практике машин переменного тока двухслойные обмотки получили наибольшее применение. Следовательно</w:t>
      </w:r>
      <w:r w:rsidR="00644BFF" w:rsidRPr="009C74A8">
        <w:rPr>
          <w:sz w:val="28"/>
        </w:rPr>
        <w:t>,</w:t>
      </w:r>
      <w:r w:rsidRPr="009C74A8">
        <w:rPr>
          <w:sz w:val="28"/>
        </w:rPr>
        <w:t xml:space="preserve"> выбираем двухслойную петлевую обмотку.</w:t>
      </w:r>
    </w:p>
    <w:p w:rsidR="00AA35F7" w:rsidRPr="009C74A8" w:rsidRDefault="00AA35F7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Default="004B5891" w:rsidP="00AA35F7">
      <w:pPr>
        <w:pStyle w:val="23"/>
        <w:spacing w:line="360" w:lineRule="auto"/>
        <w:ind w:firstLine="709"/>
        <w:jc w:val="both"/>
        <w:rPr>
          <w:szCs w:val="32"/>
        </w:rPr>
      </w:pPr>
      <w:r w:rsidRPr="009C74A8">
        <w:rPr>
          <w:szCs w:val="32"/>
        </w:rPr>
        <w:t>4. РАСЧЁТ ОБМОТОЧНЫХ ДАННЫХ</w:t>
      </w:r>
    </w:p>
    <w:p w:rsidR="00AA35F7" w:rsidRPr="009C74A8" w:rsidRDefault="00AA35F7" w:rsidP="00AA35F7">
      <w:pPr>
        <w:pStyle w:val="23"/>
        <w:spacing w:line="360" w:lineRule="auto"/>
        <w:ind w:firstLine="709"/>
        <w:jc w:val="both"/>
        <w:rPr>
          <w:szCs w:val="32"/>
        </w:rPr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Обмотка асинхронного двигателя, размещённая в магнитопроводе его статора состоит из трёх самостоятельных фазных обмоток (А, В, С). Обмотка трёхфазной машины переменного тока характеризуется следующими обмоточными данными: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у – шаг обмотки;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rPr>
          <w:lang w:val="en-US"/>
        </w:rPr>
        <w:t>q</w:t>
      </w:r>
      <w:r w:rsidRPr="009C74A8">
        <w:t xml:space="preserve"> – число пазов на полюс и фазу (равно числу секций в катушечной группе);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rPr>
          <w:lang w:val="en-US"/>
        </w:rPr>
        <w:t>N</w:t>
      </w:r>
      <w:r w:rsidRPr="009C74A8">
        <w:t xml:space="preserve"> – число катушечных групп; 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rPr>
          <w:szCs w:val="28"/>
        </w:rPr>
        <w:sym w:font="Symbol" w:char="F061"/>
      </w:r>
      <w:r w:rsidRPr="009C74A8">
        <w:t xml:space="preserve"> - число электрических градусов, приходящихся на один паз;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а – число параллельных ветвей.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1. Шаг обмотки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Шаг обмотки (у) – это расстояние выраженное в зубцах (или пазах), между активными сторонами одной и той же секции:</w:t>
      </w:r>
    </w:p>
    <w:p w:rsidR="006605D5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30"/>
        </w:rPr>
        <w:object w:dxaOrig="1420" w:dyaOrig="680">
          <v:shape id="_x0000_i1060" type="#_x0000_t75" style="width:71.25pt;height:33.75pt" o:ole="" fillcolor="window">
            <v:imagedata r:id="rId77" o:title=""/>
          </v:shape>
          <o:OLEObject Type="Embed" ProgID="Equation.3" ShapeID="_x0000_i1060" DrawAspect="Content" ObjectID="_1472323695" r:id="rId78"/>
        </w:object>
      </w:r>
    </w:p>
    <w:p w:rsidR="00CC4A5C" w:rsidRDefault="00CC4A5C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 xml:space="preserve">где </w:t>
      </w:r>
      <w:r w:rsidRPr="009C74A8">
        <w:rPr>
          <w:lang w:val="en-US"/>
        </w:rPr>
        <w:t>y</w:t>
      </w:r>
      <w:r w:rsidRPr="009C74A8">
        <w:t>’ - расчётный шаг (равен полюсному делению, выраженному в зубцах);</w:t>
      </w:r>
    </w:p>
    <w:p w:rsidR="00AB67BC" w:rsidRPr="009C74A8" w:rsidRDefault="009C74A8" w:rsidP="009C74A8">
      <w:pPr>
        <w:pStyle w:val="23"/>
        <w:spacing w:line="360" w:lineRule="auto"/>
        <w:ind w:firstLine="709"/>
        <w:jc w:val="both"/>
      </w:pPr>
      <w:r w:rsidRPr="009C74A8">
        <w:t xml:space="preserve"> </w:t>
      </w:r>
      <w:r w:rsidR="00AB67BC" w:rsidRPr="009C74A8">
        <w:rPr>
          <w:szCs w:val="28"/>
        </w:rPr>
        <w:sym w:font="Symbol" w:char="F078"/>
      </w:r>
      <w:r w:rsidR="00AB67BC" w:rsidRPr="009C74A8">
        <w:t xml:space="preserve"> - произвольное число меньше единицы, доводящая расчётный шаг (</w:t>
      </w:r>
      <w:r w:rsidR="00AB67BC" w:rsidRPr="009C74A8">
        <w:rPr>
          <w:lang w:val="en-US"/>
        </w:rPr>
        <w:t>y</w:t>
      </w:r>
      <w:r w:rsidR="00AB67BC" w:rsidRPr="009C74A8">
        <w:t>’) до целого числа.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На практике принято шаг определять в пазах, поэтому при раскладке вторая сторона секции ложится в паз у+1.</w: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3C37D5" w:rsidP="009C74A8">
      <w:pPr>
        <w:pStyle w:val="23"/>
        <w:spacing w:line="360" w:lineRule="auto"/>
        <w:ind w:firstLine="709"/>
        <w:jc w:val="both"/>
        <w:rPr>
          <w:lang w:val="en-US"/>
        </w:rPr>
      </w:pPr>
      <w:r w:rsidRPr="009C74A8">
        <w:rPr>
          <w:position w:val="-24"/>
        </w:rPr>
        <w:object w:dxaOrig="1440" w:dyaOrig="639">
          <v:shape id="_x0000_i1061" type="#_x0000_t75" style="width:1in;height:32.25pt" o:ole="" fillcolor="window">
            <v:imagedata r:id="rId79" o:title=""/>
          </v:shape>
          <o:OLEObject Type="Embed" ProgID="Equation.3" ShapeID="_x0000_i1061" DrawAspect="Content" ObjectID="_1472323696" r:id="rId80"/>
        </w:object>
      </w:r>
    </w:p>
    <w:p w:rsidR="006605D5" w:rsidRDefault="006605D5" w:rsidP="009C74A8">
      <w:pPr>
        <w:pStyle w:val="23"/>
        <w:spacing w:line="360" w:lineRule="auto"/>
        <w:ind w:firstLine="709"/>
        <w:jc w:val="both"/>
      </w:pP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 xml:space="preserve">Двухслойные обмотки выполняют с укорочением шага. </w: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у=у’</w:t>
      </w:r>
      <w:r w:rsidRPr="009C74A8">
        <w:rPr>
          <w:szCs w:val="28"/>
        </w:rPr>
        <w:sym w:font="Symbol" w:char="F0D7"/>
      </w:r>
      <w:r w:rsidRPr="009C74A8">
        <w:t>Ку</w:t>
      </w:r>
    </w:p>
    <w:p w:rsidR="001F32F8" w:rsidRPr="004B5891" w:rsidRDefault="001F32F8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где Ку – коэффициент укорочения шага обмотки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На практике и расчётами установлено, что наиболее благоприятная кривая изменения магнитного потока получается при укорочении диаметрального (расчётного) шага на Ку=0,8:</w:t>
      </w:r>
      <w:r w:rsidR="00641E9B">
        <w:t xml:space="preserve"> </w:t>
      </w:r>
      <w:r w:rsidRPr="009C74A8">
        <w:t>у=0,8</w:t>
      </w:r>
      <w:r w:rsidRPr="009C74A8">
        <w:rPr>
          <w:szCs w:val="28"/>
        </w:rPr>
        <w:sym w:font="Symbol" w:char="F0D7"/>
      </w:r>
      <w:r w:rsidR="00644BFF" w:rsidRPr="009C74A8">
        <w:t>18</w:t>
      </w:r>
      <w:r w:rsidRPr="009C74A8">
        <w:t>=</w:t>
      </w:r>
      <w:r w:rsidR="00644BFF" w:rsidRPr="009C74A8">
        <w:t xml:space="preserve">14,4 </w:t>
      </w:r>
      <w:r w:rsidRPr="009C74A8">
        <w:t>, принимаем у</w:t>
      </w:r>
      <w:r w:rsidR="00644BFF" w:rsidRPr="009C74A8">
        <w:t>=14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2. Число пазов на полюс и фазу.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Число пазов на полюс и фазу (</w:t>
      </w:r>
      <w:r w:rsidRPr="009C74A8">
        <w:rPr>
          <w:lang w:val="en-US"/>
        </w:rPr>
        <w:t>q</w:t>
      </w:r>
      <w:r w:rsidRPr="009C74A8">
        <w:t>) определяет число секций в катушечной группе:</w: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30"/>
        </w:rPr>
        <w:object w:dxaOrig="2659" w:dyaOrig="680">
          <v:shape id="_x0000_i1062" type="#_x0000_t75" style="width:132.75pt;height:33.75pt" o:ole="" fillcolor="window">
            <v:imagedata r:id="rId81" o:title=""/>
          </v:shape>
          <o:OLEObject Type="Embed" ProgID="Equation.3" ShapeID="_x0000_i1062" DrawAspect="Content" ObjectID="_1472323697" r:id="rId82"/>
        </w:objec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 xml:space="preserve">где </w:t>
      </w:r>
      <w:r w:rsidRPr="009C74A8">
        <w:rPr>
          <w:lang w:val="en-US"/>
        </w:rPr>
        <w:t>m</w:t>
      </w:r>
      <w:r w:rsidRPr="009C74A8">
        <w:t xml:space="preserve"> - число фаз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Каждая катушка обмотки участвует в создании двух полюсов, так как активные проводники одной её стороны имеют одно направление тока, а другие - противоположные.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 xml:space="preserve">При </w:t>
      </w:r>
      <w:r w:rsidRPr="009C74A8">
        <w:rPr>
          <w:lang w:val="en-US"/>
        </w:rPr>
        <w:t>q</w:t>
      </w:r>
      <w:r w:rsidRPr="009C74A8">
        <w:t xml:space="preserve">&gt;1, обмотка называется рассредоточенной, при этом фазные катушки должны быть разделены на секции, число которых равно </w:t>
      </w:r>
      <w:r w:rsidRPr="009C74A8">
        <w:rPr>
          <w:lang w:val="en-US"/>
        </w:rPr>
        <w:t>q</w:t>
      </w:r>
      <w:r w:rsidRPr="009C74A8">
        <w:t>.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3. Число катушечных групп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В двухслойных обмотках число катушечных групп механически увеличивается в два раза, однако по сравнению с однослойной обмоткой с числом витков в каждой секции меньшим в два раза, тогда:</w:t>
      </w:r>
    </w:p>
    <w:p w:rsidR="006605D5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26"/>
        </w:rPr>
        <w:object w:dxaOrig="1900" w:dyaOrig="600">
          <v:shape id="_x0000_i1063" type="#_x0000_t75" style="width:95.25pt;height:30pt" o:ole="" fillcolor="window">
            <v:imagedata r:id="rId83" o:title=""/>
          </v:shape>
          <o:OLEObject Type="Embed" ProgID="Equation.3" ShapeID="_x0000_i1063" DrawAspect="Content" ObjectID="_1472323698" r:id="rId84"/>
        </w:object>
      </w:r>
      <w:r w:rsidR="00AB67BC" w:rsidRPr="009C74A8">
        <w:t>2</w:t>
      </w:r>
      <w:r w:rsidR="00AB67BC" w:rsidRPr="009C74A8">
        <w:rPr>
          <w:szCs w:val="28"/>
        </w:rPr>
        <w:sym w:font="Symbol" w:char="F0D7"/>
      </w:r>
      <w:r w:rsidR="0055527B" w:rsidRPr="009C74A8">
        <w:t>1</w:t>
      </w:r>
      <w:r w:rsidR="00BE0544" w:rsidRPr="009C74A8">
        <w:t>=</w:t>
      </w:r>
      <w:r w:rsidR="0055527B" w:rsidRPr="009C74A8">
        <w:t>2</w:t>
      </w:r>
    </w:p>
    <w:p w:rsidR="006605D5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 xml:space="preserve">где </w:t>
      </w:r>
      <w:r w:rsidRPr="009C74A8">
        <w:rPr>
          <w:lang w:val="en-US"/>
        </w:rPr>
        <w:t>N</w:t>
      </w:r>
      <w:r w:rsidRPr="009C74A8">
        <w:rPr>
          <w:vertAlign w:val="subscript"/>
        </w:rPr>
        <w:t>1ф</w:t>
      </w:r>
      <w:r w:rsidRPr="009C74A8">
        <w:rPr>
          <w:vertAlign w:val="superscript"/>
        </w:rPr>
        <w:t>(2)</w:t>
      </w:r>
      <w:r w:rsidRPr="009C74A8">
        <w:t xml:space="preserve"> - число катушечных групп в одной фазе двухслойной обмотке. Так как каждую пару полюсов создают все три фазы переменного тока, следовательно:</w:t>
      </w:r>
    </w:p>
    <w:p w:rsidR="006605D5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26"/>
        </w:rPr>
        <w:object w:dxaOrig="3340" w:dyaOrig="600">
          <v:shape id="_x0000_i1064" type="#_x0000_t75" style="width:167.25pt;height:30pt" o:ole="" fillcolor="window">
            <v:imagedata r:id="rId85" o:title=""/>
          </v:shape>
          <o:OLEObject Type="Embed" ProgID="Equation.3" ShapeID="_x0000_i1064" DrawAspect="Content" ObjectID="_1472323699" r:id="rId86"/>
        </w:objec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4. Число электрических градусов на один паз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В расточке статора асинхронного двигателя одна пара полюсов составляет 360</w:t>
      </w:r>
      <w:r w:rsidRPr="009C74A8">
        <w:rPr>
          <w:vertAlign w:val="superscript"/>
        </w:rPr>
        <w:t>0</w:t>
      </w:r>
      <w:r w:rsidRPr="009C74A8">
        <w:t>эл. Это наглядно видно на рисунке 2.</w:t>
      </w:r>
    </w:p>
    <w:p w:rsidR="00CC4A5C" w:rsidRPr="009C74A8" w:rsidRDefault="00CC4A5C" w:rsidP="009C74A8">
      <w:pPr>
        <w:pStyle w:val="23"/>
        <w:spacing w:line="360" w:lineRule="auto"/>
        <w:ind w:firstLine="709"/>
        <w:jc w:val="both"/>
      </w:pPr>
    </w:p>
    <w:p w:rsidR="00AB67BC" w:rsidRPr="009C74A8" w:rsidRDefault="003B124A" w:rsidP="009C74A8">
      <w:pPr>
        <w:pStyle w:val="23"/>
        <w:spacing w:line="360" w:lineRule="auto"/>
        <w:ind w:firstLine="709"/>
        <w:jc w:val="both"/>
      </w:pPr>
      <w:r>
        <w:rPr>
          <w:noProof/>
        </w:rPr>
        <w:pict>
          <v:shape id="_x0000_s1027" type="#_x0000_t75" style="position:absolute;left:0;text-align:left;margin-left:87.75pt;margin-top:13.7pt;width:303.75pt;height:185pt;z-index:251659264" o:allowincell="f">
            <v:imagedata r:id="rId87" o:title=""/>
            <w10:wrap type="topAndBottom"/>
          </v:shape>
        </w:pict>
      </w:r>
      <w:r w:rsidR="00AB67BC" w:rsidRPr="009C74A8">
        <w:t>Рис</w:t>
      </w:r>
      <w:r w:rsidR="0030439A" w:rsidRPr="009C74A8">
        <w:t>.</w:t>
      </w:r>
      <w:r w:rsidR="00AB67BC" w:rsidRPr="009C74A8">
        <w:t xml:space="preserve"> 2. Изменение ЭДС под полюсами</w:t>
      </w:r>
      <w:r w:rsidR="0030439A" w:rsidRPr="009C74A8">
        <w:t>.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При прохождении проводника под одной парой полюсов в расточке статора полностью за один оборот ЭДС в нём (возникает) изменяется по синусоиде. При этом происходит полный цикл изменения, который составляет 360 электрических градусов (рисунок. 2).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Число электрических градусов, приходящихся на паз, или угловой сдвиг между рядом лежащими пазами:</w: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3C37D5" w:rsidP="009C74A8">
      <w:pPr>
        <w:pStyle w:val="23"/>
        <w:spacing w:line="360" w:lineRule="auto"/>
        <w:ind w:firstLine="709"/>
        <w:jc w:val="both"/>
        <w:rPr>
          <w:lang w:val="en-US"/>
        </w:rPr>
      </w:pPr>
      <w:r w:rsidRPr="009C74A8">
        <w:rPr>
          <w:position w:val="-28"/>
        </w:rPr>
        <w:object w:dxaOrig="2760" w:dyaOrig="680">
          <v:shape id="_x0000_i1065" type="#_x0000_t75" style="width:138pt;height:33.75pt" o:ole="" fillcolor="window">
            <v:imagedata r:id="rId88" o:title=""/>
          </v:shape>
          <o:OLEObject Type="Embed" ProgID="Equation.3" ShapeID="_x0000_i1065" DrawAspect="Content" ObjectID="_1472323700" r:id="rId89"/>
        </w:objec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5. Число параллельных ветвей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Параллельные ветви в обмотке асинхронного двигателя делаются для сокращения сечения обычного провода, кроме того, это даёт возможность лучше загрузить магнитную систему машины.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Все катушечные группы данной фазы мы соединяем последовательно, тогда число параллельных ветвей 1 (а=1) (рис</w:t>
      </w:r>
      <w:r w:rsidR="00F806F8" w:rsidRPr="009C74A8">
        <w:t>.</w:t>
      </w:r>
      <w:r w:rsidRPr="009C74A8">
        <w:t xml:space="preserve"> 3). На рисунке буквами Н и К обозначены соответственно начала и концы катушечных групп.</w:t>
      </w:r>
      <w:r w:rsidR="009C74A8">
        <w:t xml:space="preserve"> </w:t>
      </w:r>
    </w:p>
    <w:p w:rsidR="00114EC0" w:rsidRPr="009C74A8" w:rsidRDefault="003C37D5" w:rsidP="009C74A8">
      <w:pPr>
        <w:pStyle w:val="23"/>
        <w:spacing w:line="360" w:lineRule="auto"/>
        <w:ind w:firstLine="709"/>
        <w:jc w:val="both"/>
        <w:rPr>
          <w:lang w:val="en-US"/>
        </w:rPr>
      </w:pPr>
      <w:r w:rsidRPr="009C74A8">
        <w:object w:dxaOrig="13695" w:dyaOrig="8070">
          <v:shape id="_x0000_i1066" type="#_x0000_t75" style="width:315pt;height:185.25pt" o:ole="">
            <v:imagedata r:id="rId90" o:title=""/>
          </v:shape>
          <o:OLEObject Type="Embed" ProgID="AutoCAD.Drawing.16" ShapeID="_x0000_i1066" DrawAspect="Content" ObjectID="_1472323701" r:id="rId91"/>
        </w:objec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Рис. 3. Соединение катушечной группы</w:t>
      </w:r>
    </w:p>
    <w:p w:rsidR="00114EC0" w:rsidRPr="009C74A8" w:rsidRDefault="00114EC0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 xml:space="preserve">При их параллельном подключении число параллельных ветвей в принципе может равняться числу катушечных групп в одной фазе </w:t>
      </w:r>
      <w:r w:rsidRPr="009C74A8">
        <w:rPr>
          <w:lang w:val="en-US"/>
        </w:rPr>
        <w:t>N</w:t>
      </w:r>
      <w:r w:rsidRPr="009C74A8">
        <w:rPr>
          <w:vertAlign w:val="subscript"/>
        </w:rPr>
        <w:t>1ф</w:t>
      </w:r>
      <w:r w:rsidRPr="009C74A8">
        <w:t>.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Катушечные группы фазы можно соединить и комбинированно (часть последовательно и часть параллельно), но при этом, в любом случае число катушечных групп в каждой параллельной ветви должно быть одинаковым, а=2.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Число параллельных ветвей вводится тогда, когда необходимо уменьшить сечение провода. Максимальное число параллельных ветвей:</w: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а</w:t>
      </w:r>
      <w:r w:rsidRPr="009C74A8">
        <w:rPr>
          <w:vertAlign w:val="subscript"/>
          <w:lang w:val="en-US"/>
        </w:rPr>
        <w:t>max</w:t>
      </w:r>
      <w:r w:rsidRPr="009C74A8">
        <w:t>=2</w:t>
      </w:r>
      <w:r w:rsidRPr="009C74A8">
        <w:rPr>
          <w:szCs w:val="28"/>
          <w:lang w:val="en-US"/>
        </w:rPr>
        <w:sym w:font="Symbol" w:char="F0D7"/>
      </w:r>
      <w:r w:rsidRPr="009C74A8">
        <w:rPr>
          <w:lang w:val="en-US"/>
        </w:rPr>
        <w:t>p</w:t>
      </w:r>
      <w:r w:rsidRPr="009C74A8">
        <w:t>=2</w:t>
      </w:r>
      <w:r w:rsidRPr="009C74A8">
        <w:rPr>
          <w:szCs w:val="28"/>
          <w:lang w:val="en-US"/>
        </w:rPr>
        <w:sym w:font="Symbol" w:char="F0D7"/>
      </w:r>
      <w:r w:rsidR="0055527B" w:rsidRPr="009C74A8">
        <w:t>1</w:t>
      </w:r>
      <w:r w:rsidR="00BE0544" w:rsidRPr="009C74A8">
        <w:t>=</w:t>
      </w:r>
      <w:r w:rsidR="00D234CA" w:rsidRPr="009C74A8">
        <w:t>2</w:t>
      </w:r>
      <w:r w:rsidRPr="009C74A8">
        <w:t xml:space="preserve">, </w:t>
      </w:r>
    </w:p>
    <w:p w:rsidR="006605D5" w:rsidRPr="009C74A8" w:rsidRDefault="006605D5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принимаем а</w:t>
      </w:r>
      <w:r w:rsidR="00D234CA" w:rsidRPr="009C74A8">
        <w:t>=1</w:t>
      </w:r>
      <w:r w:rsidRPr="009C74A8">
        <w:t>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6. Принцип построения схемы статорной обмотки трёхфазного асинхронного двигателя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Для получения вращающегося магнитного поля трёхфазного асинхронного двигателя, при любой схеме обмотки, требуется: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1. Смещение в пространстве расточки статора асинхронного двигателя фазных обмоток, одна относительно другой на 120</w:t>
      </w:r>
      <w:r w:rsidRPr="009C74A8">
        <w:rPr>
          <w:b w:val="0"/>
          <w:sz w:val="28"/>
          <w:vertAlign w:val="superscript"/>
        </w:rPr>
        <w:t>0</w:t>
      </w:r>
      <w:r w:rsidRPr="009C74A8">
        <w:rPr>
          <w:b w:val="0"/>
          <w:sz w:val="28"/>
        </w:rPr>
        <w:t>эл.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2. Смещение во времени токов, протекающих по этим обмоткам, на </w:t>
      </w:r>
      <w:r w:rsidR="003C37D5" w:rsidRPr="009C74A8">
        <w:rPr>
          <w:b w:val="0"/>
          <w:position w:val="-24"/>
          <w:sz w:val="28"/>
        </w:rPr>
        <w:object w:dxaOrig="240" w:dyaOrig="639">
          <v:shape id="_x0000_i1067" type="#_x0000_t75" style="width:12pt;height:32.25pt" o:ole="" fillcolor="window">
            <v:imagedata r:id="rId92" o:title=""/>
          </v:shape>
          <o:OLEObject Type="Embed" ProgID="Equation.3" ShapeID="_x0000_i1067" DrawAspect="Content" ObjectID="_1472323702" r:id="rId93"/>
        </w:object>
      </w:r>
      <w:r w:rsidRPr="009C74A8">
        <w:rPr>
          <w:b w:val="0"/>
          <w:sz w:val="28"/>
        </w:rPr>
        <w:t xml:space="preserve"> периода.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Первое условие выполняется соответствующей укладкой катушечных групп трёхфазной обмотки, второе – подключением асинхронного двигателя к сети трёхфазного тока.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При построении схемы, обмотка первой фазы может в общем начинаться с любого паза. Поэтому первую активную сторону секции помещаем в первый паз. Вторую активную ст</w:t>
      </w:r>
      <w:r w:rsidR="00C344F5" w:rsidRPr="009C74A8">
        <w:rPr>
          <w:b w:val="0"/>
          <w:sz w:val="28"/>
        </w:rPr>
        <w:t>орону секции помещаем через десять зубцов в одиннадцатый</w:t>
      </w:r>
      <w:r w:rsidRPr="009C74A8">
        <w:rPr>
          <w:b w:val="0"/>
          <w:sz w:val="28"/>
        </w:rPr>
        <w:t xml:space="preserve"> паз.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Од</w:t>
      </w:r>
      <w:r w:rsidR="00C344F5" w:rsidRPr="009C74A8">
        <w:rPr>
          <w:b w:val="0"/>
          <w:sz w:val="28"/>
        </w:rPr>
        <w:t xml:space="preserve">на катушечная группа имеет </w:t>
      </w:r>
      <w:r w:rsidR="00B5054C" w:rsidRPr="009C74A8">
        <w:rPr>
          <w:b w:val="0"/>
          <w:sz w:val="28"/>
        </w:rPr>
        <w:t>четыре</w:t>
      </w:r>
      <w:r w:rsidRPr="009C74A8">
        <w:rPr>
          <w:b w:val="0"/>
          <w:sz w:val="28"/>
        </w:rPr>
        <w:t xml:space="preserve"> секци</w:t>
      </w:r>
      <w:r w:rsidR="00B93A36" w:rsidRPr="009C74A8">
        <w:rPr>
          <w:b w:val="0"/>
          <w:sz w:val="28"/>
        </w:rPr>
        <w:t>и</w:t>
      </w:r>
      <w:r w:rsidRPr="009C74A8">
        <w:rPr>
          <w:b w:val="0"/>
          <w:sz w:val="28"/>
        </w:rPr>
        <w:t xml:space="preserve">, тогда вторая и последующие секции занимают соответственно </w:t>
      </w:r>
      <w:r w:rsidR="002C4F96" w:rsidRPr="009C74A8">
        <w:rPr>
          <w:b w:val="0"/>
          <w:sz w:val="28"/>
        </w:rPr>
        <w:t xml:space="preserve">2 и </w:t>
      </w:r>
      <w:r w:rsidR="00703C2C" w:rsidRPr="009C74A8">
        <w:rPr>
          <w:b w:val="0"/>
          <w:sz w:val="28"/>
        </w:rPr>
        <w:t>12</w:t>
      </w:r>
      <w:r w:rsidR="002C4F96" w:rsidRPr="009C74A8">
        <w:rPr>
          <w:b w:val="0"/>
          <w:sz w:val="28"/>
        </w:rPr>
        <w:t xml:space="preserve">, 3 и </w:t>
      </w:r>
      <w:r w:rsidR="00703C2C" w:rsidRPr="009C74A8">
        <w:rPr>
          <w:b w:val="0"/>
          <w:sz w:val="28"/>
        </w:rPr>
        <w:t>13</w:t>
      </w:r>
      <w:r w:rsidR="002C4F96" w:rsidRPr="009C74A8">
        <w:rPr>
          <w:b w:val="0"/>
          <w:sz w:val="28"/>
        </w:rPr>
        <w:t xml:space="preserve">, 4 и </w:t>
      </w:r>
      <w:r w:rsidR="00703C2C" w:rsidRPr="009C74A8">
        <w:rPr>
          <w:b w:val="0"/>
          <w:sz w:val="28"/>
        </w:rPr>
        <w:t>14</w:t>
      </w:r>
      <w:r w:rsidRPr="009C74A8">
        <w:rPr>
          <w:b w:val="0"/>
          <w:sz w:val="28"/>
        </w:rPr>
        <w:t xml:space="preserve"> пазы.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Число катушеч</w:t>
      </w:r>
      <w:r w:rsidR="002C4F96" w:rsidRPr="009C74A8">
        <w:rPr>
          <w:b w:val="0"/>
          <w:sz w:val="28"/>
        </w:rPr>
        <w:t>ных групп одной фазы будет четыре</w:t>
      </w:r>
      <w:r w:rsidRPr="009C74A8">
        <w:rPr>
          <w:b w:val="0"/>
          <w:sz w:val="28"/>
        </w:rPr>
        <w:t xml:space="preserve"> (просчитано выше)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В однослойной обмотке первая катушечная группа участвует в создании первой пары полюсов, вторая – должна создавать вторую пару полюсов, следовательно, расстояние между ними должно быть равно одной паре полюсов, т. е. 360 электрических градусов.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В отличие от однослойных в двухслойных обмотках катушечные группы одной и той же фазы сдвигаются не на 360 электрических градусов,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 xml:space="preserve">а на 180. 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Поэтому: 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4"/>
          <w:sz w:val="28"/>
        </w:rPr>
        <w:object w:dxaOrig="2299" w:dyaOrig="639">
          <v:shape id="_x0000_i1068" type="#_x0000_t75" style="width:114.75pt;height:32.25pt" o:ole="" fillcolor="window">
            <v:imagedata r:id="rId94" o:title=""/>
          </v:shape>
          <o:OLEObject Type="Embed" ProgID="Equation.3" ShapeID="_x0000_i1068" DrawAspect="Content" ObjectID="_1472323703" r:id="rId95"/>
        </w:object>
      </w:r>
      <w:r w:rsidR="00AB67BC" w:rsidRPr="009C74A8">
        <w:rPr>
          <w:b w:val="0"/>
          <w:sz w:val="28"/>
        </w:rPr>
        <w:t>.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Следовательно, вторая катушка фазы «А» начинается с 1</w:t>
      </w:r>
      <w:r w:rsidR="00644BFF" w:rsidRPr="009C74A8">
        <w:rPr>
          <w:b w:val="0"/>
          <w:sz w:val="28"/>
        </w:rPr>
        <w:t>9</w:t>
      </w:r>
      <w:r w:rsidRPr="009C74A8">
        <w:rPr>
          <w:b w:val="0"/>
          <w:sz w:val="28"/>
        </w:rPr>
        <w:t>-го паза.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Обмотка фаз «В» и «С» выполняется аналогично, но они сдвинуты, соответственно, на 120 и 240 электрических градусов относительно обмотки фазы «А», т. е. В пазах это будет:</w:t>
      </w:r>
      <w:r w:rsidR="00D744D7" w:rsidRPr="009C74A8">
        <w:t xml:space="preserve"> </w:t>
      </w: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4"/>
          <w:sz w:val="28"/>
        </w:rPr>
        <w:object w:dxaOrig="2299" w:dyaOrig="639">
          <v:shape id="_x0000_i1069" type="#_x0000_t75" style="width:114.75pt;height:32.25pt" o:ole="" fillcolor="window">
            <v:imagedata r:id="rId96" o:title=""/>
          </v:shape>
          <o:OLEObject Type="Embed" ProgID="Equation.3" ShapeID="_x0000_i1069" DrawAspect="Content" ObjectID="_1472323704" r:id="rId97"/>
        </w:object>
      </w:r>
      <w:r w:rsidR="00AB67BC" w:rsidRPr="009C74A8">
        <w:rPr>
          <w:b w:val="0"/>
          <w:sz w:val="28"/>
        </w:rPr>
        <w:t xml:space="preserve">; </w:t>
      </w:r>
      <w:r w:rsidRPr="009C74A8">
        <w:rPr>
          <w:b w:val="0"/>
          <w:position w:val="-24"/>
          <w:sz w:val="28"/>
        </w:rPr>
        <w:object w:dxaOrig="2400" w:dyaOrig="639">
          <v:shape id="_x0000_i1070" type="#_x0000_t75" style="width:120pt;height:32.25pt" o:ole="" fillcolor="window">
            <v:imagedata r:id="rId98" o:title=""/>
          </v:shape>
          <o:OLEObject Type="Embed" ProgID="Equation.3" ShapeID="_x0000_i1070" DrawAspect="Content" ObjectID="_1472323705" r:id="rId99"/>
        </w:objec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4B5891" w:rsidP="00DC28EF">
      <w:pPr>
        <w:pStyle w:val="a3"/>
        <w:spacing w:line="360" w:lineRule="auto"/>
        <w:ind w:firstLine="700"/>
        <w:jc w:val="both"/>
        <w:rPr>
          <w:b w:val="0"/>
          <w:sz w:val="28"/>
          <w:szCs w:val="32"/>
        </w:rPr>
      </w:pPr>
      <w:r>
        <w:rPr>
          <w:b w:val="0"/>
          <w:sz w:val="28"/>
          <w:szCs w:val="32"/>
        </w:rPr>
        <w:t xml:space="preserve">5. РАСЧЁТ </w:t>
      </w:r>
      <w:r w:rsidRPr="009C74A8">
        <w:rPr>
          <w:b w:val="0"/>
          <w:sz w:val="28"/>
          <w:szCs w:val="32"/>
        </w:rPr>
        <w:t>ЧИСЛА ВИТКОВ В ОБМОТКЕ ОДНОЙ ФАЗЫ</w:t>
      </w:r>
    </w:p>
    <w:p w:rsidR="006605D5" w:rsidRPr="009C74A8" w:rsidRDefault="006605D5" w:rsidP="006605D5">
      <w:pPr>
        <w:pStyle w:val="a3"/>
        <w:spacing w:line="360" w:lineRule="auto"/>
        <w:jc w:val="both"/>
        <w:rPr>
          <w:b w:val="0"/>
          <w:sz w:val="28"/>
          <w:szCs w:val="32"/>
        </w:rPr>
      </w:pPr>
    </w:p>
    <w:p w:rsidR="00DF67BF" w:rsidRPr="009C74A8" w:rsidRDefault="003B124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noProof/>
        </w:rPr>
        <w:pict>
          <v:shape id="_x0000_s1028" type="#_x0000_t75" style="position:absolute;left:0;text-align:left;margin-left:30.15pt;margin-top:13.6pt;width:416.25pt;height:253.5pt;z-index:251660288" o:allowincell="f">
            <v:imagedata r:id="rId100" o:title=""/>
            <w10:wrap type="topAndBottom"/>
          </v:shape>
        </w:pict>
      </w:r>
      <w:r w:rsidR="00AB67BC" w:rsidRPr="009C74A8">
        <w:rPr>
          <w:b w:val="0"/>
          <w:sz w:val="28"/>
        </w:rPr>
        <w:t>Рис</w:t>
      </w:r>
      <w:r w:rsidR="006C145E" w:rsidRPr="009C74A8">
        <w:rPr>
          <w:b w:val="0"/>
          <w:sz w:val="28"/>
        </w:rPr>
        <w:t>.</w:t>
      </w:r>
      <w:r w:rsidR="00AB67BC" w:rsidRPr="009C74A8">
        <w:rPr>
          <w:b w:val="0"/>
          <w:sz w:val="28"/>
        </w:rPr>
        <w:t xml:space="preserve"> 4</w:t>
      </w:r>
      <w:r w:rsidR="006C145E" w:rsidRPr="009C74A8">
        <w:rPr>
          <w:b w:val="0"/>
          <w:sz w:val="28"/>
        </w:rPr>
        <w:t>.</w:t>
      </w:r>
      <w:r w:rsidR="00AB67BC" w:rsidRPr="009C74A8">
        <w:rPr>
          <w:b w:val="0"/>
          <w:sz w:val="28"/>
        </w:rPr>
        <w:t xml:space="preserve"> а) </w:t>
      </w:r>
      <w:r w:rsidR="006C145E" w:rsidRPr="009C74A8">
        <w:rPr>
          <w:b w:val="0"/>
          <w:sz w:val="28"/>
        </w:rPr>
        <w:t>С</w:t>
      </w:r>
      <w:r w:rsidR="00AB67BC" w:rsidRPr="009C74A8">
        <w:rPr>
          <w:b w:val="0"/>
          <w:sz w:val="28"/>
        </w:rPr>
        <w:t>хема замещения обмотки асинхронного двигателя;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б) </w:t>
      </w:r>
      <w:r w:rsidR="006C145E" w:rsidRPr="009C74A8">
        <w:rPr>
          <w:b w:val="0"/>
          <w:sz w:val="28"/>
        </w:rPr>
        <w:t>В</w:t>
      </w:r>
      <w:r w:rsidRPr="009C74A8">
        <w:rPr>
          <w:b w:val="0"/>
          <w:sz w:val="28"/>
        </w:rPr>
        <w:t xml:space="preserve">екторная диаграмма асинхронного двигателя. </w:t>
      </w:r>
    </w:p>
    <w:p w:rsidR="006605D5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При подаче напряжения </w:t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 xml:space="preserve"> на обмотку, по ней потечёт ток холостого хода (рис</w:t>
      </w:r>
      <w:r w:rsidR="006C145E" w:rsidRPr="009C74A8">
        <w:rPr>
          <w:b w:val="0"/>
          <w:sz w:val="28"/>
        </w:rPr>
        <w:t>.</w:t>
      </w:r>
      <w:r w:rsidRPr="009C74A8">
        <w:rPr>
          <w:b w:val="0"/>
          <w:sz w:val="28"/>
        </w:rPr>
        <w:t xml:space="preserve"> 4). Так как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 xml:space="preserve">напряжение изменяется по синусоидальному закону, ток будет переменным. В свою очередь создаст в магнитной системе машины магнитный поток Ф, который также будет переменный. 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Переменный магнитный поток Ф индуцируется в витках обмотки, которая его создала ЭДС (Е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>), направленную встречно преложенному напряжению (закон электромагнитной индукции).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  <w:vertAlign w:val="subscript"/>
        </w:rPr>
      </w:pPr>
      <w:r w:rsidRPr="009C74A8">
        <w:rPr>
          <w:b w:val="0"/>
          <w:sz w:val="28"/>
        </w:rPr>
        <w:t>ЭДС фазной обмотки Е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 xml:space="preserve"> будет слагаться из суммы ЭДС отдельных витков </w:t>
      </w:r>
      <w:r w:rsidRPr="009C74A8">
        <w:rPr>
          <w:b w:val="0"/>
          <w:sz w:val="28"/>
          <w:lang w:val="en-US"/>
        </w:rPr>
        <w:t>E</w:t>
      </w:r>
      <w:r w:rsidRPr="009C74A8">
        <w:rPr>
          <w:b w:val="0"/>
          <w:sz w:val="28"/>
          <w:vertAlign w:val="subscript"/>
        </w:rPr>
        <w:t>1в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Е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>=</w:t>
      </w:r>
      <w:r w:rsidRPr="009C74A8">
        <w:rPr>
          <w:b w:val="0"/>
          <w:sz w:val="28"/>
          <w:szCs w:val="28"/>
        </w:rPr>
        <w:sym w:font="Symbol" w:char="F0E5"/>
      </w:r>
      <w:r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  <w:lang w:val="en-US"/>
        </w:rPr>
        <w:t>E</w:t>
      </w:r>
      <w:r w:rsidRPr="009C74A8">
        <w:rPr>
          <w:b w:val="0"/>
          <w:sz w:val="28"/>
          <w:vertAlign w:val="subscript"/>
        </w:rPr>
        <w:t>1в</w:t>
      </w:r>
      <w:r w:rsidRPr="009C74A8">
        <w:rPr>
          <w:b w:val="0"/>
          <w:sz w:val="28"/>
        </w:rPr>
        <w:t xml:space="preserve"> или Е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 xml:space="preserve">= </w:t>
      </w:r>
      <w:r w:rsidRPr="009C74A8">
        <w:rPr>
          <w:b w:val="0"/>
          <w:sz w:val="28"/>
          <w:lang w:val="en-US"/>
        </w:rPr>
        <w:t>E</w:t>
      </w:r>
      <w:r w:rsidRPr="009C74A8">
        <w:rPr>
          <w:b w:val="0"/>
          <w:sz w:val="28"/>
          <w:vertAlign w:val="subscript"/>
        </w:rPr>
        <w:t>1в</w:t>
      </w:r>
      <w:r w:rsidRPr="009C74A8">
        <w:rPr>
          <w:b w:val="0"/>
          <w:sz w:val="28"/>
          <w:szCs w:val="28"/>
        </w:rPr>
        <w:sym w:font="Symbol" w:char="F0D7"/>
      </w:r>
      <w:r w:rsidRPr="009C74A8">
        <w:rPr>
          <w:b w:val="0"/>
          <w:sz w:val="28"/>
          <w:lang w:val="en-US"/>
        </w:rPr>
        <w:t>W</w:t>
      </w:r>
      <w:r w:rsidRPr="009C74A8">
        <w:rPr>
          <w:b w:val="0"/>
          <w:sz w:val="28"/>
          <w:vertAlign w:val="subscript"/>
        </w:rPr>
        <w:t>ф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где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  <w:lang w:val="en-US"/>
        </w:rPr>
        <w:t>W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 xml:space="preserve"> - количество витков в обмотке одной фазы.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Кроме того, ток </w:t>
      </w:r>
      <w:r w:rsidRPr="009C74A8">
        <w:rPr>
          <w:b w:val="0"/>
          <w:sz w:val="28"/>
          <w:lang w:val="en-US"/>
        </w:rPr>
        <w:t>I</w:t>
      </w:r>
      <w:r w:rsidRPr="009C74A8">
        <w:rPr>
          <w:b w:val="0"/>
          <w:sz w:val="28"/>
          <w:vertAlign w:val="subscript"/>
        </w:rPr>
        <w:t>хх</w:t>
      </w:r>
      <w:r w:rsidRPr="009C74A8">
        <w:rPr>
          <w:b w:val="0"/>
          <w:sz w:val="28"/>
        </w:rPr>
        <w:t xml:space="preserve"> создаёт на активном и реактивном сопротивлении обмотки падение напряжения </w:t>
      </w:r>
      <w:r w:rsidRPr="009C74A8">
        <w:rPr>
          <w:b w:val="0"/>
          <w:sz w:val="28"/>
          <w:szCs w:val="28"/>
        </w:rPr>
        <w:sym w:font="Symbol" w:char="F044"/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</w:rPr>
        <w:t xml:space="preserve"> .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Таким образом, приложенное к обмотке напряжение </w:t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 xml:space="preserve"> уравновешивается ЭДС Е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 xml:space="preserve"> и падение напряжение в обмотке </w:t>
      </w:r>
      <w:r w:rsidRPr="009C74A8">
        <w:rPr>
          <w:b w:val="0"/>
          <w:sz w:val="28"/>
          <w:szCs w:val="28"/>
        </w:rPr>
        <w:sym w:font="Symbol" w:char="F044"/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</w:rPr>
        <w:t xml:space="preserve">. Всё это в векторной форме приведено в упрощённой векторной диаграмме (рисунок 4). Из изложенного и векторной диаграммы следует, что 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8"/>
          <w:sz w:val="28"/>
          <w:lang w:val="en-US"/>
        </w:rPr>
        <w:object w:dxaOrig="1260" w:dyaOrig="920">
          <v:shape id="_x0000_i1071" type="#_x0000_t75" style="width:63pt;height:45.75pt" o:ole="" fillcolor="window">
            <v:imagedata r:id="rId101" o:title=""/>
          </v:shape>
          <o:OLEObject Type="Embed" ProgID="Equation.3" ShapeID="_x0000_i1071" DrawAspect="Content" ObjectID="_1472323706" r:id="rId102"/>
        </w:object>
      </w:r>
      <w:r w:rsidR="00AB67BC" w:rsidRPr="009C74A8">
        <w:rPr>
          <w:b w:val="0"/>
          <w:sz w:val="28"/>
        </w:rPr>
        <w:t xml:space="preserve"> .</w:t>
      </w:r>
    </w:p>
    <w:p w:rsidR="001F7F7E" w:rsidRPr="009C74A8" w:rsidRDefault="001F7F7E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Падение напряжения составляет 2,5…4% от </w:t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  <w:vertAlign w:val="subscript"/>
        </w:rPr>
        <w:t>ф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то есть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 xml:space="preserve">в среднем около 3%, без ущерба для точности расчёта можно принимать: 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Е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>=0,97</w:t>
      </w:r>
      <w:r w:rsidRPr="009C74A8">
        <w:rPr>
          <w:b w:val="0"/>
          <w:sz w:val="28"/>
          <w:szCs w:val="28"/>
        </w:rPr>
        <w:sym w:font="Symbol" w:char="F0D7"/>
      </w:r>
      <w:r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>;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где Е</w:t>
      </w:r>
      <w:r w:rsidRPr="009C74A8">
        <w:rPr>
          <w:b w:val="0"/>
          <w:sz w:val="28"/>
          <w:vertAlign w:val="subscript"/>
        </w:rPr>
        <w:t>ф</w:t>
      </w:r>
      <w:r w:rsidRPr="009C74A8">
        <w:rPr>
          <w:b w:val="0"/>
          <w:sz w:val="28"/>
        </w:rPr>
        <w:t xml:space="preserve"> – ЭДС обмотки фазы, В</w:t>
      </w:r>
    </w:p>
    <w:p w:rsidR="00AB67BC" w:rsidRPr="009C74A8" w:rsidRDefault="009C74A8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 </w:t>
      </w:r>
      <w:r w:rsidR="00AB67BC" w:rsidRPr="009C74A8">
        <w:rPr>
          <w:b w:val="0"/>
          <w:sz w:val="28"/>
          <w:lang w:val="en-US"/>
        </w:rPr>
        <w:t>U</w:t>
      </w:r>
      <w:r w:rsidR="00AB67BC" w:rsidRPr="009C74A8">
        <w:rPr>
          <w:b w:val="0"/>
          <w:sz w:val="28"/>
          <w:vertAlign w:val="subscript"/>
        </w:rPr>
        <w:t>ф</w:t>
      </w:r>
      <w:r w:rsidR="00AB67BC" w:rsidRPr="009C74A8">
        <w:rPr>
          <w:b w:val="0"/>
          <w:sz w:val="28"/>
        </w:rPr>
        <w:t xml:space="preserve"> - фазное напряжение, В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тогда 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8"/>
          <w:sz w:val="28"/>
        </w:rPr>
        <w:object w:dxaOrig="1860" w:dyaOrig="940">
          <v:shape id="_x0000_i1072" type="#_x0000_t75" style="width:93pt;height:47.25pt" o:ole="" fillcolor="window">
            <v:imagedata r:id="rId103" o:title=""/>
          </v:shape>
          <o:OLEObject Type="Embed" ProgID="Equation.3" ShapeID="_x0000_i1072" DrawAspect="Content" ObjectID="_1472323707" r:id="rId104"/>
        </w:objec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Мгновенное значение ЭДС одного витка: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4"/>
          <w:sz w:val="28"/>
        </w:rPr>
        <w:object w:dxaOrig="1300" w:dyaOrig="639">
          <v:shape id="_x0000_i1073" type="#_x0000_t75" style="width:65.25pt;height:32.25pt" o:ole="" fillcolor="window">
            <v:imagedata r:id="rId105" o:title=""/>
          </v:shape>
          <o:OLEObject Type="Embed" ProgID="Equation.3" ShapeID="_x0000_i1073" DrawAspect="Content" ObjectID="_1472323708" r:id="rId106"/>
        </w:objec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  <w:lang w:val="en-US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где </w:t>
      </w:r>
      <w:r w:rsidRPr="009C74A8">
        <w:rPr>
          <w:b w:val="0"/>
          <w:sz w:val="28"/>
          <w:lang w:val="en-US"/>
        </w:rPr>
        <w:t>t</w:t>
      </w:r>
      <w:r w:rsidRPr="009C74A8">
        <w:rPr>
          <w:b w:val="0"/>
          <w:sz w:val="28"/>
        </w:rPr>
        <w:t xml:space="preserve"> - время, с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Магнитный поток изменяется по закону: 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Ф=Ф</w:t>
      </w:r>
      <w:r w:rsidRPr="009C74A8">
        <w:rPr>
          <w:b w:val="0"/>
          <w:sz w:val="28"/>
          <w:vertAlign w:val="subscript"/>
        </w:rPr>
        <w:t>м</w:t>
      </w:r>
      <w:r w:rsidRPr="009C74A8">
        <w:rPr>
          <w:b w:val="0"/>
          <w:sz w:val="28"/>
          <w:szCs w:val="28"/>
        </w:rPr>
        <w:sym w:font="Symbol" w:char="F0D7"/>
      </w:r>
      <w:r w:rsidRPr="009C74A8">
        <w:rPr>
          <w:b w:val="0"/>
          <w:sz w:val="28"/>
          <w:lang w:val="en-US"/>
        </w:rPr>
        <w:t>sin</w:t>
      </w:r>
      <w:r w:rsidRPr="009C74A8">
        <w:rPr>
          <w:b w:val="0"/>
          <w:sz w:val="28"/>
          <w:szCs w:val="28"/>
          <w:lang w:val="en-US"/>
        </w:rPr>
        <w:sym w:font="Symbol" w:char="F0D7"/>
      </w:r>
      <w:r w:rsidRPr="009C74A8">
        <w:rPr>
          <w:b w:val="0"/>
          <w:sz w:val="28"/>
          <w:szCs w:val="28"/>
          <w:lang w:val="en-US"/>
        </w:rPr>
        <w:sym w:font="Symbol" w:char="F077"/>
      </w:r>
      <w:r w:rsidRPr="009C74A8">
        <w:rPr>
          <w:b w:val="0"/>
          <w:sz w:val="28"/>
          <w:szCs w:val="28"/>
          <w:lang w:val="en-US"/>
        </w:rPr>
        <w:sym w:font="Symbol" w:char="F0D7"/>
      </w:r>
      <w:r w:rsidRPr="009C74A8">
        <w:rPr>
          <w:b w:val="0"/>
          <w:sz w:val="28"/>
          <w:lang w:val="en-US"/>
        </w:rPr>
        <w:t>t</w:t>
      </w:r>
      <w:r w:rsidRPr="009C74A8">
        <w:rPr>
          <w:b w:val="0"/>
          <w:sz w:val="28"/>
        </w:rPr>
        <w:t>,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где Ф</w:t>
      </w:r>
      <w:r w:rsidRPr="009C74A8">
        <w:rPr>
          <w:b w:val="0"/>
          <w:sz w:val="28"/>
          <w:vertAlign w:val="subscript"/>
        </w:rPr>
        <w:t>м</w:t>
      </w:r>
      <w:r w:rsidRPr="009C74A8">
        <w:rPr>
          <w:b w:val="0"/>
          <w:sz w:val="28"/>
        </w:rPr>
        <w:t xml:space="preserve"> - амплитудное значение магнитного потока, Вб; 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szCs w:val="28"/>
          <w:lang w:val="en-US"/>
        </w:rPr>
        <w:sym w:font="Symbol" w:char="F077"/>
      </w:r>
      <w:r w:rsidRPr="009C74A8">
        <w:rPr>
          <w:b w:val="0"/>
          <w:sz w:val="28"/>
        </w:rPr>
        <w:t xml:space="preserve"> - угловая частота вращения поля;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Тогда </w:t>
      </w:r>
      <w:r w:rsidR="003C37D5" w:rsidRPr="009C74A8">
        <w:rPr>
          <w:b w:val="0"/>
          <w:position w:val="-24"/>
          <w:sz w:val="28"/>
        </w:rPr>
        <w:object w:dxaOrig="4300" w:dyaOrig="620">
          <v:shape id="_x0000_i1074" type="#_x0000_t75" style="width:215.25pt;height:30.75pt" o:ole="" fillcolor="window">
            <v:imagedata r:id="rId107" o:title=""/>
          </v:shape>
          <o:OLEObject Type="Embed" ProgID="Equation.3" ShapeID="_x0000_i1074" DrawAspect="Content" ObjectID="_1472323709" r:id="rId108"/>
        </w:objec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Максимальное значение ЭДС одного витка будет, когда </w:t>
      </w:r>
      <w:r w:rsidR="003C37D5" w:rsidRPr="009C74A8">
        <w:rPr>
          <w:b w:val="0"/>
          <w:position w:val="-24"/>
          <w:sz w:val="28"/>
        </w:rPr>
        <w:object w:dxaOrig="1460" w:dyaOrig="620">
          <v:shape id="_x0000_i1075" type="#_x0000_t75" style="width:72.75pt;height:30.75pt" o:ole="" fillcolor="window">
            <v:imagedata r:id="rId109" o:title=""/>
          </v:shape>
          <o:OLEObject Type="Embed" ProgID="Equation.3" ShapeID="_x0000_i1075" DrawAspect="Content" ObjectID="_1472323710" r:id="rId110"/>
        </w:object>
      </w:r>
      <w:r w:rsidRPr="009C74A8">
        <w:rPr>
          <w:b w:val="0"/>
          <w:sz w:val="28"/>
        </w:rPr>
        <w:t xml:space="preserve">, 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тогда (так как</w:t>
      </w:r>
      <w:r w:rsidR="003C37D5" w:rsidRPr="009C74A8">
        <w:rPr>
          <w:b w:val="0"/>
          <w:position w:val="-12"/>
          <w:sz w:val="28"/>
        </w:rPr>
        <w:object w:dxaOrig="1320" w:dyaOrig="360">
          <v:shape id="_x0000_i1076" type="#_x0000_t75" style="width:66pt;height:18pt" o:ole="" fillcolor="window">
            <v:imagedata r:id="rId111" o:title=""/>
          </v:shape>
          <o:OLEObject Type="Embed" ProgID="Equation.3" ShapeID="_x0000_i1076" DrawAspect="Content" ObjectID="_1472323711" r:id="rId112"/>
        </w:object>
      </w:r>
      <w:r w:rsidRPr="009C74A8">
        <w:rPr>
          <w:b w:val="0"/>
          <w:sz w:val="28"/>
        </w:rPr>
        <w:t xml:space="preserve">): 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0"/>
          <w:sz w:val="28"/>
        </w:rPr>
        <w:object w:dxaOrig="3120" w:dyaOrig="440">
          <v:shape id="_x0000_i1077" type="#_x0000_t75" style="width:156pt;height:21.75pt" o:ole="" fillcolor="window">
            <v:imagedata r:id="rId113" o:title=""/>
          </v:shape>
          <o:OLEObject Type="Embed" ProgID="Equation.3" ShapeID="_x0000_i1077" DrawAspect="Content" ObjectID="_1472323712" r:id="rId114"/>
        </w:object>
      </w:r>
      <w:r w:rsidR="00AB67BC" w:rsidRPr="009C74A8">
        <w:rPr>
          <w:b w:val="0"/>
          <w:sz w:val="28"/>
        </w:rPr>
        <w:t>.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Действующее значение отличается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 xml:space="preserve">от максимального на </w:t>
      </w:r>
      <w:r w:rsidR="003C37D5" w:rsidRPr="009C74A8">
        <w:rPr>
          <w:b w:val="0"/>
          <w:position w:val="-6"/>
          <w:sz w:val="28"/>
        </w:rPr>
        <w:object w:dxaOrig="380" w:dyaOrig="340">
          <v:shape id="_x0000_i1078" type="#_x0000_t75" style="width:18.75pt;height:17.25pt" o:ole="" fillcolor="window">
            <v:imagedata r:id="rId115" o:title=""/>
          </v:shape>
          <o:OLEObject Type="Embed" ProgID="Equation.3" ShapeID="_x0000_i1078" DrawAspect="Content" ObjectID="_1472323713" r:id="rId116"/>
        </w:object>
      </w:r>
      <w:r w:rsidRPr="009C74A8">
        <w:rPr>
          <w:b w:val="0"/>
          <w:sz w:val="28"/>
        </w:rPr>
        <w:t>.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0"/>
          <w:sz w:val="28"/>
          <w:lang w:val="en-US"/>
        </w:rPr>
        <w:object w:dxaOrig="2140" w:dyaOrig="700">
          <v:shape id="_x0000_i1079" type="#_x0000_t75" style="width:107.25pt;height:35.25pt" o:ole="" fillcolor="window">
            <v:imagedata r:id="rId117" o:title=""/>
          </v:shape>
          <o:OLEObject Type="Embed" ProgID="Equation.3" ShapeID="_x0000_i1079" DrawAspect="Content" ObjectID="_1472323714" r:id="rId118"/>
        </w:object>
      </w:r>
    </w:p>
    <w:p w:rsidR="006605D5" w:rsidRPr="006605D5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Так как обмотка рассредоточена, то часть магнитного потока Ф рассеивается, что учитывает коэффициент распределения К</w:t>
      </w:r>
      <w:r w:rsidRPr="009C74A8">
        <w:rPr>
          <w:b w:val="0"/>
          <w:sz w:val="28"/>
          <w:vertAlign w:val="subscript"/>
        </w:rPr>
        <w:t>р</w:t>
      </w:r>
      <w:r w:rsidRPr="009C74A8">
        <w:rPr>
          <w:b w:val="0"/>
          <w:sz w:val="28"/>
        </w:rPr>
        <w:t>: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42"/>
          <w:sz w:val="28"/>
        </w:rPr>
        <w:object w:dxaOrig="4239" w:dyaOrig="999">
          <v:shape id="_x0000_i1080" type="#_x0000_t75" style="width:212.25pt;height:50.25pt" o:ole="" fillcolor="window">
            <v:imagedata r:id="rId119" o:title=""/>
          </v:shape>
          <o:OLEObject Type="Embed" ProgID="Equation.3" ShapeID="_x0000_i1080" DrawAspect="Content" ObjectID="_1472323715" r:id="rId120"/>
        </w:objec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Практически все двухслойные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обмотки выполняются с укороченным шагом. Это приводит к тому, что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на границах полюсов секциях разных фаз, лежащих в одном пазу, направление токов будет встречное. Следовательно суммарный поток от этих секций будет равен нулю, что уменьшит общий магнитный поток Ф. Это явление учитывает коэффициент укорочения К</w:t>
      </w:r>
      <w:r w:rsidRPr="009C74A8">
        <w:rPr>
          <w:b w:val="0"/>
          <w:sz w:val="28"/>
          <w:vertAlign w:val="subscript"/>
        </w:rPr>
        <w:t xml:space="preserve">у </w:t>
      </w:r>
      <w:r w:rsidRPr="009C74A8">
        <w:rPr>
          <w:b w:val="0"/>
          <w:sz w:val="28"/>
        </w:rPr>
        <w:t>:</w:t>
      </w: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0"/>
          <w:sz w:val="28"/>
        </w:rPr>
        <w:object w:dxaOrig="4140" w:dyaOrig="700">
          <v:shape id="_x0000_i1081" type="#_x0000_t75" style="width:207pt;height:35.25pt" o:ole="" fillcolor="window">
            <v:imagedata r:id="rId121" o:title=""/>
          </v:shape>
          <o:OLEObject Type="Embed" ProgID="Equation.3" ShapeID="_x0000_i1081" DrawAspect="Content" ObjectID="_1472323716" r:id="rId122"/>
        </w:objec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Обмоточный коэффициент: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К</w:t>
      </w:r>
      <w:r w:rsidRPr="009C74A8">
        <w:rPr>
          <w:b w:val="0"/>
          <w:sz w:val="28"/>
          <w:vertAlign w:val="subscript"/>
        </w:rPr>
        <w:t>об</w:t>
      </w:r>
      <w:r w:rsidRPr="009C74A8">
        <w:rPr>
          <w:b w:val="0"/>
          <w:sz w:val="28"/>
        </w:rPr>
        <w:t>=К</w:t>
      </w:r>
      <w:r w:rsidRPr="009C74A8">
        <w:rPr>
          <w:b w:val="0"/>
          <w:sz w:val="28"/>
          <w:vertAlign w:val="subscript"/>
        </w:rPr>
        <w:t>р</w:t>
      </w:r>
      <w:r w:rsidRPr="009C74A8">
        <w:rPr>
          <w:b w:val="0"/>
          <w:sz w:val="28"/>
          <w:szCs w:val="28"/>
        </w:rPr>
        <w:sym w:font="Symbol" w:char="F0D7"/>
      </w:r>
      <w:r w:rsidRPr="009C74A8">
        <w:rPr>
          <w:b w:val="0"/>
          <w:sz w:val="28"/>
        </w:rPr>
        <w:t>К</w:t>
      </w:r>
      <w:r w:rsidRPr="009C74A8">
        <w:rPr>
          <w:b w:val="0"/>
          <w:sz w:val="28"/>
          <w:vertAlign w:val="subscript"/>
        </w:rPr>
        <w:t>у</w:t>
      </w:r>
      <w:r w:rsidR="00AD6231" w:rsidRPr="009C74A8">
        <w:rPr>
          <w:b w:val="0"/>
          <w:sz w:val="28"/>
        </w:rPr>
        <w:t>=0,96</w:t>
      </w:r>
      <w:r w:rsidRPr="009C74A8">
        <w:rPr>
          <w:b w:val="0"/>
          <w:sz w:val="28"/>
          <w:szCs w:val="28"/>
        </w:rPr>
        <w:sym w:font="Symbol" w:char="F0D7"/>
      </w:r>
      <w:r w:rsidR="00BA2BA3" w:rsidRPr="009C74A8">
        <w:rPr>
          <w:b w:val="0"/>
          <w:sz w:val="28"/>
        </w:rPr>
        <w:t>0,94=0,9</w:t>
      </w:r>
    </w:p>
    <w:p w:rsidR="009927F0" w:rsidRPr="009C74A8" w:rsidRDefault="009927F0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тогда окончательно ЭДС одного витка равно: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0"/>
          <w:sz w:val="28"/>
        </w:rPr>
        <w:object w:dxaOrig="2580" w:dyaOrig="440">
          <v:shape id="_x0000_i1082" type="#_x0000_t75" style="width:129pt;height:21.75pt" o:ole="" fillcolor="window">
            <v:imagedata r:id="rId123" o:title=""/>
          </v:shape>
          <o:OLEObject Type="Embed" ProgID="Equation.3" ShapeID="_x0000_i1082" DrawAspect="Content" ObjectID="_1472323717" r:id="rId124"/>
        </w:objec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Число витков в фазе:</w: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8"/>
          <w:sz w:val="28"/>
        </w:rPr>
        <w:object w:dxaOrig="2659" w:dyaOrig="940">
          <v:shape id="_x0000_i1083" type="#_x0000_t75" style="width:132.75pt;height:47.25pt" o:ole="" fillcolor="window">
            <v:imagedata r:id="rId125" o:title=""/>
          </v:shape>
          <o:OLEObject Type="Embed" ProgID="Equation.3" ShapeID="_x0000_i1083" DrawAspect="Content" ObjectID="_1472323718" r:id="rId126"/>
        </w:object>
      </w:r>
    </w:p>
    <w:p w:rsidR="006605D5" w:rsidRPr="009C74A8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6605D5" w:rsidRPr="009C74A8" w:rsidRDefault="00AB67BC" w:rsidP="006605D5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В полученном выражении </w:t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  <w:vertAlign w:val="subscript"/>
        </w:rPr>
        <w:t>ф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 xml:space="preserve">и </w:t>
      </w:r>
      <w:r w:rsidRPr="009C74A8">
        <w:rPr>
          <w:b w:val="0"/>
          <w:sz w:val="28"/>
          <w:lang w:val="en-US"/>
        </w:rPr>
        <w:t>f</w:t>
      </w:r>
      <w:r w:rsidRPr="009C74A8">
        <w:rPr>
          <w:b w:val="0"/>
          <w:sz w:val="28"/>
        </w:rPr>
        <w:t xml:space="preserve"> заданы заказчиком, нужно знать для расчета только Ф. Он под полюсом распределяется равномерно (рисунок 5), однако при равенстве площадей прямоугольника со стороной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В</w:t>
      </w:r>
      <w:r w:rsidRPr="009C74A8">
        <w:rPr>
          <w:b w:val="0"/>
          <w:sz w:val="28"/>
          <w:vertAlign w:val="subscript"/>
        </w:rPr>
        <w:t>ср</w:t>
      </w:r>
      <w:r w:rsidRPr="009C74A8">
        <w:rPr>
          <w:b w:val="0"/>
          <w:sz w:val="28"/>
        </w:rPr>
        <w:t xml:space="preserve"> и </w:t>
      </w:r>
      <w:r w:rsidR="006605D5" w:rsidRPr="009C74A8">
        <w:rPr>
          <w:b w:val="0"/>
          <w:sz w:val="28"/>
        </w:rPr>
        <w:t>полуокружности с радиусом В</w:t>
      </w:r>
      <w:r w:rsidR="006605D5" w:rsidRPr="009C74A8">
        <w:rPr>
          <w:b w:val="0"/>
          <w:sz w:val="28"/>
          <w:szCs w:val="28"/>
          <w:vertAlign w:val="subscript"/>
        </w:rPr>
        <w:sym w:font="Symbol" w:char="F064"/>
      </w:r>
      <w:r w:rsidR="006605D5" w:rsidRPr="009C74A8">
        <w:rPr>
          <w:b w:val="0"/>
          <w:sz w:val="28"/>
        </w:rPr>
        <w:t xml:space="preserve"> величина магнитного поля под полюсом будет одинаковой. </w:t>
      </w:r>
    </w:p>
    <w:p w:rsidR="006605D5" w:rsidRDefault="006605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6605D5" w:rsidRPr="009C74A8" w:rsidRDefault="003B124A" w:rsidP="006605D5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noProof/>
        </w:rPr>
        <w:pict>
          <v:shape id="_x0000_s1029" type="#_x0000_t75" style="position:absolute;left:0;text-align:left;margin-left:100pt;margin-top:16.2pt;width:150pt;height:124.5pt;z-index:251661312">
            <v:imagedata r:id="rId127" o:title=""/>
            <w10:wrap type="topAndBottom"/>
          </v:shape>
        </w:pict>
      </w:r>
      <w:r w:rsidR="006605D5" w:rsidRPr="009C74A8">
        <w:rPr>
          <w:b w:val="0"/>
          <w:sz w:val="28"/>
        </w:rPr>
        <w:t>Рис. 5. Магнитное поле полюса.</w:t>
      </w:r>
    </w:p>
    <w:p w:rsidR="00AB67BC" w:rsidRDefault="00CC4A5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br w:type="page"/>
      </w:r>
      <w:r w:rsidR="00AB67BC" w:rsidRPr="009C74A8">
        <w:rPr>
          <w:b w:val="0"/>
          <w:sz w:val="28"/>
        </w:rPr>
        <w:t>Величина средней магнитной индукции: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40"/>
          <w:sz w:val="28"/>
        </w:rPr>
        <w:object w:dxaOrig="2100" w:dyaOrig="880">
          <v:shape id="_x0000_i1084" type="#_x0000_t75" style="width:105pt;height:44.25pt" o:ole="" fillcolor="window">
            <v:imagedata r:id="rId128" o:title=""/>
          </v:shape>
          <o:OLEObject Type="Embed" ProgID="Equation.3" ShapeID="_x0000_i1084" DrawAspect="Content" ObjectID="_1472323719" r:id="rId129"/>
        </w:object>
      </w:r>
      <w:r w:rsidR="00AB67BC" w:rsidRPr="009C74A8">
        <w:rPr>
          <w:b w:val="0"/>
          <w:sz w:val="28"/>
        </w:rPr>
        <w:t>(Вб)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где </w:t>
      </w:r>
      <w:r w:rsidR="003C37D5" w:rsidRPr="009C74A8">
        <w:rPr>
          <w:b w:val="0"/>
          <w:position w:val="-18"/>
          <w:sz w:val="28"/>
        </w:rPr>
        <w:object w:dxaOrig="380" w:dyaOrig="480">
          <v:shape id="_x0000_i1085" type="#_x0000_t75" style="width:18.75pt;height:24pt" o:ole="" fillcolor="window">
            <v:imagedata r:id="rId130" o:title=""/>
          </v:shape>
          <o:OLEObject Type="Embed" ProgID="Equation.3" ShapeID="_x0000_i1085" DrawAspect="Content" ObjectID="_1472323720" r:id="rId131"/>
        </w:object>
      </w:r>
      <w:r w:rsidRPr="009C74A8">
        <w:rPr>
          <w:b w:val="0"/>
          <w:sz w:val="28"/>
        </w:rPr>
        <w:t xml:space="preserve"> - коэффициент учитывающий равномерность распределения магнитного потока под полюсом.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В</w:t>
      </w:r>
      <w:r w:rsidRPr="009C74A8">
        <w:rPr>
          <w:b w:val="0"/>
          <w:sz w:val="28"/>
          <w:vertAlign w:val="subscript"/>
        </w:rPr>
        <w:t>ср</w:t>
      </w:r>
      <w:r w:rsidRPr="009C74A8">
        <w:rPr>
          <w:b w:val="0"/>
          <w:sz w:val="28"/>
        </w:rPr>
        <w:t xml:space="preserve"> – среднее значение магнитной индукции а воздушном зазоре, Тл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В</w:t>
      </w:r>
      <w:r w:rsidRPr="009C74A8">
        <w:rPr>
          <w:b w:val="0"/>
          <w:sz w:val="28"/>
          <w:vertAlign w:val="subscript"/>
        </w:rPr>
        <w:t>б</w:t>
      </w:r>
      <w:r w:rsidRPr="009C74A8">
        <w:rPr>
          <w:b w:val="0"/>
          <w:sz w:val="28"/>
        </w:rPr>
        <w:t xml:space="preserve"> – максимальное значение магнитной индукции в воздушном зазоре, Тл</w:t>
      </w:r>
    </w:p>
    <w:p w:rsidR="00AB67BC" w:rsidRPr="004B5891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Из таблицы «нормированных электромагнитных нагрузок асинхронных двигателей» для мощности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от 1 до 1</w:t>
      </w:r>
      <w:r w:rsidR="000012EA" w:rsidRPr="009C74A8">
        <w:rPr>
          <w:b w:val="0"/>
          <w:sz w:val="28"/>
        </w:rPr>
        <w:t>0</w:t>
      </w:r>
      <w:r w:rsidRPr="009C74A8">
        <w:rPr>
          <w:b w:val="0"/>
          <w:sz w:val="28"/>
        </w:rPr>
        <w:t xml:space="preserve"> кВт. Принимаем В</w:t>
      </w:r>
      <w:r w:rsidRPr="009C74A8">
        <w:rPr>
          <w:b w:val="0"/>
          <w:sz w:val="28"/>
          <w:vertAlign w:val="subscript"/>
        </w:rPr>
        <w:t>б</w:t>
      </w:r>
      <w:r w:rsidR="000012EA" w:rsidRPr="009C74A8">
        <w:rPr>
          <w:b w:val="0"/>
          <w:sz w:val="28"/>
        </w:rPr>
        <w:t>=0,</w:t>
      </w:r>
      <w:r w:rsidR="00E50699" w:rsidRPr="004B5891">
        <w:rPr>
          <w:b w:val="0"/>
          <w:sz w:val="28"/>
        </w:rPr>
        <w:t>7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Отсюда значение магнитного потока: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8"/>
          <w:sz w:val="28"/>
        </w:rPr>
        <w:object w:dxaOrig="4920" w:dyaOrig="680">
          <v:shape id="_x0000_i1086" type="#_x0000_t75" style="width:246pt;height:33.75pt" o:ole="" fillcolor="window">
            <v:imagedata r:id="rId132" o:title=""/>
          </v:shape>
          <o:OLEObject Type="Embed" ProgID="Equation.3" ShapeID="_x0000_i1086" DrawAspect="Content" ObjectID="_1472323721" r:id="rId133"/>
        </w:object>
      </w:r>
      <w:r w:rsidR="00AB67BC" w:rsidRPr="009C74A8">
        <w:rPr>
          <w:b w:val="0"/>
          <w:sz w:val="28"/>
        </w:rPr>
        <w:t>Вб</w:t>
      </w:r>
    </w:p>
    <w:p w:rsidR="00C60EE3" w:rsidRPr="0054137A" w:rsidRDefault="00C60EE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Число витков в фазе: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1F7F7E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8"/>
          <w:sz w:val="28"/>
        </w:rPr>
        <w:object w:dxaOrig="6220" w:dyaOrig="940">
          <v:shape id="_x0000_i1087" type="#_x0000_t75" style="width:311.25pt;height:47.25pt" o:ole="" fillcolor="window">
            <v:imagedata r:id="rId134" o:title=""/>
          </v:shape>
          <o:OLEObject Type="Embed" ProgID="Equation.3" ShapeID="_x0000_i1087" DrawAspect="Content" ObjectID="_1472323722" r:id="rId135"/>
        </w:object>
      </w:r>
      <w:r w:rsidR="00AB67BC" w:rsidRPr="009C74A8">
        <w:rPr>
          <w:b w:val="0"/>
          <w:sz w:val="28"/>
        </w:rPr>
        <w:t>шт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Предвари</w:t>
      </w:r>
      <w:r w:rsidR="00761C2F" w:rsidRPr="009C74A8">
        <w:rPr>
          <w:b w:val="0"/>
          <w:sz w:val="28"/>
        </w:rPr>
        <w:t>тельное число витков в фаз</w:t>
      </w:r>
      <w:r w:rsidR="00B52B09" w:rsidRPr="009C74A8">
        <w:rPr>
          <w:b w:val="0"/>
          <w:sz w:val="28"/>
        </w:rPr>
        <w:t>е</w:t>
      </w:r>
      <w:r w:rsidR="00D744D7" w:rsidRPr="009C74A8">
        <w:rPr>
          <w:b w:val="0"/>
          <w:sz w:val="28"/>
        </w:rPr>
        <w:t xml:space="preserve"> </w:t>
      </w:r>
      <w:r w:rsidR="00E50699" w:rsidRPr="009C74A8">
        <w:rPr>
          <w:b w:val="0"/>
          <w:sz w:val="28"/>
        </w:rPr>
        <w:t>9</w:t>
      </w:r>
      <w:r w:rsidR="00B52B09" w:rsidRPr="009C74A8">
        <w:rPr>
          <w:b w:val="0"/>
          <w:sz w:val="28"/>
        </w:rPr>
        <w:t>4</w:t>
      </w:r>
      <w:r w:rsidRPr="009C74A8">
        <w:rPr>
          <w:b w:val="0"/>
          <w:sz w:val="28"/>
        </w:rPr>
        <w:t>,</w:t>
      </w:r>
      <w:r w:rsidR="005938A3" w:rsidRPr="009C74A8">
        <w:rPr>
          <w:b w:val="0"/>
          <w:sz w:val="28"/>
        </w:rPr>
        <w:t>52</w:t>
      </w:r>
      <w:r w:rsidRPr="009C74A8">
        <w:rPr>
          <w:b w:val="0"/>
          <w:sz w:val="28"/>
        </w:rPr>
        <w:t xml:space="preserve"> шт, такая обмотка не выполнима так как часть витка не возможно уложить в пазы статора.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С другой стороны, при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 xml:space="preserve">делении числа витков фазной обмотки по секциям, необходимо распределить их равномерно, так чтобы число витков во всех секциях обмотки </w:t>
      </w:r>
      <w:r w:rsidRPr="009C74A8">
        <w:rPr>
          <w:b w:val="0"/>
          <w:sz w:val="28"/>
          <w:lang w:val="en-US"/>
        </w:rPr>
        <w:t>W</w:t>
      </w:r>
      <w:r w:rsidRPr="009C74A8">
        <w:rPr>
          <w:b w:val="0"/>
          <w:sz w:val="28"/>
          <w:vertAlign w:val="subscript"/>
        </w:rPr>
        <w:t>сек</w:t>
      </w:r>
      <w:r w:rsidRPr="009C74A8">
        <w:rPr>
          <w:b w:val="0"/>
          <w:sz w:val="28"/>
        </w:rPr>
        <w:t xml:space="preserve"> было одинаковым, такая обмотка называется равносекционной. 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Условие равносекционности выполняется исходя из выражения числа активных проводников в пазу: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4"/>
          <w:sz w:val="28"/>
        </w:rPr>
        <w:object w:dxaOrig="4500" w:dyaOrig="800">
          <v:shape id="_x0000_i1088" type="#_x0000_t75" style="width:225pt;height:39.75pt" o:ole="" fillcolor="window">
            <v:imagedata r:id="rId136" o:title=""/>
          </v:shape>
          <o:OLEObject Type="Embed" ProgID="Equation.3" ShapeID="_x0000_i1088" DrawAspect="Content" ObjectID="_1472323723" r:id="rId137"/>
        </w:object>
      </w:r>
      <w:r w:rsidR="00AB67BC" w:rsidRPr="009C74A8">
        <w:rPr>
          <w:b w:val="0"/>
          <w:sz w:val="28"/>
        </w:rPr>
        <w:t>шт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где а– число параллельных ветвей.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В формуле двойка в числителе показывает, что виток имеет два активных проводника. Чтобы число витков в секциях было одинаковым, необходимо число активных проводников в пазу округлить:</w:t>
      </w:r>
    </w:p>
    <w:p w:rsidR="00AB67BC" w:rsidRPr="009C74A8" w:rsidRDefault="00AB67BC" w:rsidP="009C74A8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при однослойной обмотке до целого значения,</w:t>
      </w:r>
    </w:p>
    <w:p w:rsidR="00AB67BC" w:rsidRPr="009C74A8" w:rsidRDefault="00AB67BC" w:rsidP="009C74A8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при двухслойной – до целого чётного.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Округляем число проводников в пазу до цело</w:t>
      </w:r>
      <w:r w:rsidR="00D234CA" w:rsidRPr="009C74A8">
        <w:rPr>
          <w:b w:val="0"/>
          <w:sz w:val="28"/>
        </w:rPr>
        <w:t>го чё</w:t>
      </w:r>
      <w:r w:rsidRPr="009C74A8">
        <w:rPr>
          <w:b w:val="0"/>
          <w:sz w:val="28"/>
        </w:rPr>
        <w:t xml:space="preserve">тного и принимаем </w:t>
      </w:r>
      <w:r w:rsidRPr="009C74A8">
        <w:rPr>
          <w:b w:val="0"/>
          <w:sz w:val="28"/>
          <w:lang w:val="en-US"/>
        </w:rPr>
        <w:t>N</w:t>
      </w:r>
      <w:r w:rsidRPr="009C74A8">
        <w:rPr>
          <w:b w:val="0"/>
          <w:sz w:val="28"/>
        </w:rPr>
        <w:t>п</w:t>
      </w:r>
      <w:r w:rsidR="00B54CBB" w:rsidRPr="009C74A8">
        <w:rPr>
          <w:b w:val="0"/>
          <w:sz w:val="28"/>
        </w:rPr>
        <w:t>=</w:t>
      </w:r>
      <w:r w:rsidR="00B52B09" w:rsidRPr="009C74A8">
        <w:rPr>
          <w:b w:val="0"/>
          <w:sz w:val="28"/>
        </w:rPr>
        <w:t>16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После округления числа проводников в пазу, уточняем число витков в фазе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6"/>
          <w:sz w:val="28"/>
        </w:rPr>
        <w:object w:dxaOrig="3159" w:dyaOrig="680">
          <v:shape id="_x0000_i1089" type="#_x0000_t75" style="width:158.25pt;height:33.75pt" o:ole="" fillcolor="window">
            <v:imagedata r:id="rId138" o:title=""/>
          </v:shape>
          <o:OLEObject Type="Embed" ProgID="Equation.3" ShapeID="_x0000_i1089" DrawAspect="Content" ObjectID="_1472323724" r:id="rId139"/>
        </w:object>
      </w:r>
      <w:r w:rsidR="00AB67BC" w:rsidRPr="009C74A8">
        <w:rPr>
          <w:b w:val="0"/>
          <w:sz w:val="28"/>
        </w:rPr>
        <w:t>шт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Уточняем магнитный поток, так как он зависит от числа витков в фазе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44"/>
          <w:sz w:val="28"/>
        </w:rPr>
        <w:object w:dxaOrig="5840" w:dyaOrig="999">
          <v:shape id="_x0000_i1090" type="#_x0000_t75" style="width:291.75pt;height:50.25pt" o:ole="" fillcolor="window">
            <v:imagedata r:id="rId140" o:title=""/>
          </v:shape>
          <o:OLEObject Type="Embed" ProgID="Equation.3" ShapeID="_x0000_i1090" DrawAspect="Content" ObjectID="_1472323725" r:id="rId141"/>
        </w:object>
      </w:r>
      <w:r w:rsidR="00AB67BC" w:rsidRPr="009C74A8">
        <w:rPr>
          <w:b w:val="0"/>
          <w:sz w:val="28"/>
        </w:rPr>
        <w:t>Вб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Уточняем значение магнитных индукций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В</w:t>
      </w:r>
      <w:r w:rsidRPr="009C74A8">
        <w:rPr>
          <w:b w:val="0"/>
          <w:sz w:val="28"/>
          <w:szCs w:val="28"/>
          <w:vertAlign w:val="subscript"/>
        </w:rPr>
        <w:sym w:font="Symbol" w:char="F064"/>
      </w:r>
      <w:r w:rsidRPr="009C74A8">
        <w:rPr>
          <w:b w:val="0"/>
          <w:sz w:val="28"/>
        </w:rPr>
        <w:t>, В</w:t>
      </w:r>
      <w:r w:rsidRPr="009C74A8">
        <w:rPr>
          <w:b w:val="0"/>
          <w:sz w:val="28"/>
          <w:vertAlign w:val="subscript"/>
          <w:lang w:val="en-US"/>
        </w:rPr>
        <w:t>z</w:t>
      </w:r>
      <w:r w:rsidRPr="009C74A8">
        <w:rPr>
          <w:b w:val="0"/>
          <w:sz w:val="28"/>
        </w:rPr>
        <w:t>, В</w:t>
      </w:r>
      <w:r w:rsidRPr="009C74A8">
        <w:rPr>
          <w:b w:val="0"/>
          <w:sz w:val="28"/>
          <w:vertAlign w:val="subscript"/>
          <w:lang w:val="en-US"/>
        </w:rPr>
        <w:t>c</w:t>
      </w:r>
      <w:r w:rsidRPr="009C74A8">
        <w:rPr>
          <w:b w:val="0"/>
          <w:sz w:val="28"/>
        </w:rPr>
        <w:t>.</w:t>
      </w:r>
      <w:r w:rsidR="00D744D7" w:rsidRPr="009C74A8">
        <w:rPr>
          <w:b w:val="0"/>
          <w:sz w:val="28"/>
        </w:rPr>
        <w:t xml:space="preserve"> 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Магнитная индукция в воздушном зазоре: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46"/>
          <w:sz w:val="28"/>
        </w:rPr>
        <w:object w:dxaOrig="4060" w:dyaOrig="859">
          <v:shape id="_x0000_i1091" type="#_x0000_t75" style="width:203.25pt;height:42.75pt" o:ole="" fillcolor="window">
            <v:imagedata r:id="rId142" o:title=""/>
          </v:shape>
          <o:OLEObject Type="Embed" ProgID="Equation.3" ShapeID="_x0000_i1091" DrawAspect="Content" ObjectID="_1472323726" r:id="rId143"/>
        </w:object>
      </w:r>
      <w:r w:rsidR="00AB67BC" w:rsidRPr="009C74A8">
        <w:rPr>
          <w:b w:val="0"/>
          <w:sz w:val="28"/>
        </w:rPr>
        <w:t>Тл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Магнитная индукция в зубцовой зоне статора: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46"/>
          <w:sz w:val="28"/>
        </w:rPr>
        <w:object w:dxaOrig="4380" w:dyaOrig="859">
          <v:shape id="_x0000_i1092" type="#_x0000_t75" style="width:219pt;height:42.75pt" o:ole="" fillcolor="window">
            <v:imagedata r:id="rId144" o:title=""/>
          </v:shape>
          <o:OLEObject Type="Embed" ProgID="Equation.3" ShapeID="_x0000_i1092" DrawAspect="Content" ObjectID="_1472323727" r:id="rId145"/>
        </w:object>
      </w:r>
      <w:r w:rsidR="00AB67BC" w:rsidRPr="009C74A8">
        <w:rPr>
          <w:b w:val="0"/>
          <w:sz w:val="28"/>
        </w:rPr>
        <w:t>Тл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Магнитная индукция в спинке статора: </w:t>
      </w:r>
    </w:p>
    <w:p w:rsidR="0054137A" w:rsidRPr="009C74A8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2"/>
          <w:sz w:val="28"/>
        </w:rPr>
        <w:object w:dxaOrig="3640" w:dyaOrig="720">
          <v:shape id="_x0000_i1093" type="#_x0000_t75" style="width:182.25pt;height:36pt" o:ole="" fillcolor="window">
            <v:imagedata r:id="rId146" o:title=""/>
          </v:shape>
          <o:OLEObject Type="Embed" ProgID="Equation.3" ShapeID="_x0000_i1093" DrawAspect="Content" ObjectID="_1472323728" r:id="rId147"/>
        </w:object>
      </w:r>
      <w:r w:rsidR="00AB67BC" w:rsidRPr="009C74A8">
        <w:rPr>
          <w:b w:val="0"/>
          <w:sz w:val="28"/>
        </w:rPr>
        <w:t>Тл</w:t>
      </w:r>
    </w:p>
    <w:p w:rsidR="001F7F7E" w:rsidRPr="009C74A8" w:rsidRDefault="001F7F7E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Сравниваем их с предельно допустимыми значениями. Все варианты расчёта магнитных индукций сводим в таблицу</w:t>
      </w:r>
      <w:r w:rsidR="00FB0455" w:rsidRPr="009C74A8">
        <w:rPr>
          <w:b w:val="0"/>
          <w:sz w:val="28"/>
        </w:rPr>
        <w:t xml:space="preserve"> 2</w:t>
      </w:r>
      <w:r w:rsidRPr="009C74A8">
        <w:rPr>
          <w:b w:val="0"/>
          <w:sz w:val="28"/>
        </w:rPr>
        <w:t>.</w:t>
      </w:r>
    </w:p>
    <w:p w:rsidR="0054137A" w:rsidRDefault="0054137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Таблица 2</w:t>
      </w:r>
      <w:r w:rsidR="0054137A">
        <w:rPr>
          <w:b w:val="0"/>
          <w:sz w:val="28"/>
        </w:rPr>
        <w:t>. Нагрузки магнитной цепи</w:t>
      </w:r>
    </w:p>
    <w:tbl>
      <w:tblPr>
        <w:tblpPr w:leftFromText="180" w:rightFromText="180" w:vertAnchor="text" w:horzAnchor="margin" w:tblpY="1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7"/>
        <w:gridCol w:w="685"/>
        <w:gridCol w:w="2031"/>
        <w:gridCol w:w="955"/>
        <w:gridCol w:w="955"/>
        <w:gridCol w:w="954"/>
        <w:gridCol w:w="1223"/>
      </w:tblGrid>
      <w:tr w:rsidR="00FB0455" w:rsidRPr="0054137A" w:rsidTr="0054137A">
        <w:trPr>
          <w:cantSplit/>
        </w:trPr>
        <w:tc>
          <w:tcPr>
            <w:tcW w:w="2376" w:type="dxa"/>
            <w:vMerge w:val="restart"/>
            <w:vAlign w:val="center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Наименование</w:t>
            </w:r>
          </w:p>
        </w:tc>
        <w:tc>
          <w:tcPr>
            <w:tcW w:w="709" w:type="dxa"/>
            <w:vMerge w:val="restart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Еед. изм.</w:t>
            </w:r>
          </w:p>
        </w:tc>
        <w:tc>
          <w:tcPr>
            <w:tcW w:w="2126" w:type="dxa"/>
            <w:vMerge w:val="restart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Расчётная формула</w:t>
            </w:r>
          </w:p>
        </w:tc>
        <w:tc>
          <w:tcPr>
            <w:tcW w:w="2978" w:type="dxa"/>
            <w:gridSpan w:val="3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Варианты расчёта</w:t>
            </w:r>
          </w:p>
        </w:tc>
        <w:tc>
          <w:tcPr>
            <w:tcW w:w="1275" w:type="dxa"/>
            <w:vMerge w:val="restart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Допустимые пределы</w:t>
            </w:r>
          </w:p>
        </w:tc>
      </w:tr>
      <w:tr w:rsidR="00FB0455" w:rsidRPr="0054137A" w:rsidTr="0054137A">
        <w:trPr>
          <w:cantSplit/>
        </w:trPr>
        <w:tc>
          <w:tcPr>
            <w:tcW w:w="2376" w:type="dxa"/>
            <w:vMerge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709" w:type="dxa"/>
            <w:vMerge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2126" w:type="dxa"/>
            <w:vMerge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2</w:t>
            </w:r>
          </w:p>
        </w:tc>
        <w:tc>
          <w:tcPr>
            <w:tcW w:w="992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3</w:t>
            </w:r>
          </w:p>
        </w:tc>
        <w:tc>
          <w:tcPr>
            <w:tcW w:w="1275" w:type="dxa"/>
            <w:vMerge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FB0455" w:rsidRPr="0054137A" w:rsidTr="0054137A">
        <w:tc>
          <w:tcPr>
            <w:tcW w:w="2376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 xml:space="preserve">Число проводников в пазу, </w:t>
            </w:r>
            <w:r w:rsidRPr="0054137A">
              <w:rPr>
                <w:b w:val="0"/>
                <w:sz w:val="20"/>
                <w:lang w:val="en-US"/>
              </w:rPr>
              <w:t>N</w:t>
            </w:r>
            <w:r w:rsidRPr="0054137A">
              <w:rPr>
                <w:b w:val="0"/>
                <w:sz w:val="20"/>
                <w:vertAlign w:val="subscript"/>
              </w:rPr>
              <w:t>п</w:t>
            </w:r>
          </w:p>
        </w:tc>
        <w:tc>
          <w:tcPr>
            <w:tcW w:w="709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шт</w:t>
            </w:r>
          </w:p>
        </w:tc>
        <w:tc>
          <w:tcPr>
            <w:tcW w:w="2126" w:type="dxa"/>
          </w:tcPr>
          <w:p w:rsidR="00FB0455" w:rsidRPr="0054137A" w:rsidRDefault="003C37D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position w:val="-24"/>
                <w:sz w:val="20"/>
              </w:rPr>
              <w:object w:dxaOrig="1780" w:dyaOrig="660">
                <v:shape id="_x0000_i1094" type="#_x0000_t75" style="width:79.5pt;height:29.25pt" o:ole="" fillcolor="window">
                  <v:imagedata r:id="rId148" o:title=""/>
                </v:shape>
                <o:OLEObject Type="Embed" ProgID="Equation.3" ShapeID="_x0000_i1094" DrawAspect="Content" ObjectID="_1472323729" r:id="rId149"/>
              </w:objec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14</w: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16</w:t>
            </w:r>
          </w:p>
        </w:tc>
        <w:tc>
          <w:tcPr>
            <w:tcW w:w="992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18</w:t>
            </w:r>
          </w:p>
        </w:tc>
        <w:tc>
          <w:tcPr>
            <w:tcW w:w="1275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FB0455" w:rsidRPr="0054137A" w:rsidTr="0054137A">
        <w:tc>
          <w:tcPr>
            <w:tcW w:w="2376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 xml:space="preserve">Число витков в обмотке одной фазы, </w:t>
            </w:r>
            <w:r w:rsidRPr="0054137A">
              <w:rPr>
                <w:b w:val="0"/>
                <w:sz w:val="20"/>
                <w:lang w:val="en-US"/>
              </w:rPr>
              <w:t>W</w:t>
            </w:r>
            <w:r w:rsidRPr="0054137A">
              <w:rPr>
                <w:b w:val="0"/>
                <w:sz w:val="20"/>
                <w:vertAlign w:val="subscript"/>
              </w:rPr>
              <w:t>ф</w:t>
            </w:r>
          </w:p>
        </w:tc>
        <w:tc>
          <w:tcPr>
            <w:tcW w:w="709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шт</w:t>
            </w:r>
          </w:p>
        </w:tc>
        <w:tc>
          <w:tcPr>
            <w:tcW w:w="2126" w:type="dxa"/>
          </w:tcPr>
          <w:p w:rsidR="00FB0455" w:rsidRPr="0054137A" w:rsidRDefault="003C37D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position w:val="-24"/>
                <w:sz w:val="20"/>
              </w:rPr>
              <w:object w:dxaOrig="1420" w:dyaOrig="639">
                <v:shape id="_x0000_i1095" type="#_x0000_t75" style="width:71.25pt;height:32.25pt" o:ole="" fillcolor="window">
                  <v:imagedata r:id="rId150" o:title=""/>
                </v:shape>
                <o:OLEObject Type="Embed" ProgID="Equation.3" ShapeID="_x0000_i1095" DrawAspect="Content" ObjectID="_1472323730" r:id="rId151"/>
              </w:objec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84</w: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9</w:t>
            </w:r>
            <w:r w:rsidRPr="0054137A">
              <w:rPr>
                <w:b w:val="0"/>
                <w:sz w:val="20"/>
              </w:rPr>
              <w:t>6</w:t>
            </w:r>
          </w:p>
        </w:tc>
        <w:tc>
          <w:tcPr>
            <w:tcW w:w="992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1</w:t>
            </w:r>
            <w:r w:rsidRPr="0054137A">
              <w:rPr>
                <w:b w:val="0"/>
                <w:sz w:val="20"/>
              </w:rPr>
              <w:t>08</w:t>
            </w:r>
          </w:p>
        </w:tc>
        <w:tc>
          <w:tcPr>
            <w:tcW w:w="1275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FB0455" w:rsidRPr="0054137A" w:rsidTr="0054137A">
        <w:tc>
          <w:tcPr>
            <w:tcW w:w="2376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Величина магнитного потока Ф при</w:t>
            </w:r>
            <w:r w:rsidR="00D744D7" w:rsidRPr="0054137A">
              <w:rPr>
                <w:b w:val="0"/>
                <w:sz w:val="20"/>
              </w:rPr>
              <w:t xml:space="preserve"> </w:t>
            </w:r>
            <w:r w:rsidRPr="0054137A">
              <w:rPr>
                <w:b w:val="0"/>
                <w:sz w:val="20"/>
                <w:lang w:val="en-US"/>
              </w:rPr>
              <w:t>W</w:t>
            </w:r>
            <w:r w:rsidRPr="0054137A">
              <w:rPr>
                <w:b w:val="0"/>
                <w:sz w:val="20"/>
                <w:vertAlign w:val="subscript"/>
              </w:rPr>
              <w:t>ф</w:t>
            </w:r>
          </w:p>
        </w:tc>
        <w:tc>
          <w:tcPr>
            <w:tcW w:w="709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Вб</w:t>
            </w:r>
          </w:p>
        </w:tc>
        <w:tc>
          <w:tcPr>
            <w:tcW w:w="2126" w:type="dxa"/>
          </w:tcPr>
          <w:p w:rsidR="00FB0455" w:rsidRPr="0054137A" w:rsidRDefault="003C37D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position w:val="-32"/>
                <w:sz w:val="20"/>
              </w:rPr>
              <w:object w:dxaOrig="2180" w:dyaOrig="740">
                <v:shape id="_x0000_i1096" type="#_x0000_t75" style="width:94.5pt;height:32.25pt" o:ole="" fillcolor="window">
                  <v:imagedata r:id="rId152" o:title=""/>
                </v:shape>
                <o:OLEObject Type="Embed" ProgID="Equation.3" ShapeID="_x0000_i1096" DrawAspect="Content" ObjectID="_1472323731" r:id="rId153"/>
              </w:objec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0,0</w:t>
            </w:r>
            <w:r w:rsidRPr="0054137A">
              <w:rPr>
                <w:b w:val="0"/>
                <w:sz w:val="20"/>
                <w:lang w:val="en-US"/>
              </w:rPr>
              <w:t>127</w: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0,0</w:t>
            </w:r>
            <w:r w:rsidRPr="0054137A">
              <w:rPr>
                <w:b w:val="0"/>
                <w:sz w:val="20"/>
                <w:lang w:val="en-US"/>
              </w:rPr>
              <w:t>111</w:t>
            </w:r>
          </w:p>
        </w:tc>
        <w:tc>
          <w:tcPr>
            <w:tcW w:w="992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0,00</w:t>
            </w:r>
            <w:r w:rsidRPr="0054137A">
              <w:rPr>
                <w:b w:val="0"/>
                <w:sz w:val="20"/>
                <w:lang w:val="en-US"/>
              </w:rPr>
              <w:t>99</w:t>
            </w:r>
          </w:p>
        </w:tc>
        <w:tc>
          <w:tcPr>
            <w:tcW w:w="1275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</w:p>
        </w:tc>
      </w:tr>
      <w:tr w:rsidR="00FB0455" w:rsidRPr="0054137A" w:rsidTr="0054137A">
        <w:tc>
          <w:tcPr>
            <w:tcW w:w="2376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Индукция в воздушном зазоре, В</w:t>
            </w:r>
            <w:r w:rsidRPr="0054137A">
              <w:rPr>
                <w:b w:val="0"/>
                <w:sz w:val="20"/>
                <w:vertAlign w:val="subscript"/>
              </w:rPr>
              <w:sym w:font="Symbol" w:char="F064"/>
            </w:r>
          </w:p>
        </w:tc>
        <w:tc>
          <w:tcPr>
            <w:tcW w:w="709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Тл</w:t>
            </w:r>
          </w:p>
        </w:tc>
        <w:tc>
          <w:tcPr>
            <w:tcW w:w="2126" w:type="dxa"/>
          </w:tcPr>
          <w:p w:rsidR="00FB0455" w:rsidRPr="0054137A" w:rsidRDefault="003C37D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position w:val="-40"/>
                <w:sz w:val="20"/>
              </w:rPr>
              <w:object w:dxaOrig="1380" w:dyaOrig="780">
                <v:shape id="_x0000_i1097" type="#_x0000_t75" style="width:69pt;height:39pt" o:ole="" fillcolor="window">
                  <v:imagedata r:id="rId154" o:title=""/>
                </v:shape>
                <o:OLEObject Type="Embed" ProgID="Equation.3" ShapeID="_x0000_i1097" DrawAspect="Content" ObjectID="_1472323732" r:id="rId155"/>
              </w:objec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0,</w:t>
            </w:r>
            <w:r w:rsidRPr="0054137A">
              <w:rPr>
                <w:b w:val="0"/>
                <w:sz w:val="20"/>
                <w:lang w:val="en-US"/>
              </w:rPr>
              <w:t>68</w: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0,</w:t>
            </w:r>
            <w:r w:rsidRPr="0054137A">
              <w:rPr>
                <w:b w:val="0"/>
                <w:sz w:val="20"/>
                <w:lang w:val="en-US"/>
              </w:rPr>
              <w:t>6</w:t>
            </w:r>
          </w:p>
        </w:tc>
        <w:tc>
          <w:tcPr>
            <w:tcW w:w="992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0,</w:t>
            </w:r>
            <w:r w:rsidRPr="0054137A">
              <w:rPr>
                <w:b w:val="0"/>
                <w:sz w:val="20"/>
                <w:lang w:val="en-US"/>
              </w:rPr>
              <w:t>5</w:t>
            </w:r>
          </w:p>
        </w:tc>
        <w:tc>
          <w:tcPr>
            <w:tcW w:w="1275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0,</w:t>
            </w:r>
            <w:r w:rsidRPr="0054137A">
              <w:rPr>
                <w:b w:val="0"/>
                <w:sz w:val="20"/>
                <w:lang w:val="en-US"/>
              </w:rPr>
              <w:t>7</w:t>
            </w:r>
            <w:r w:rsidRPr="0054137A">
              <w:rPr>
                <w:b w:val="0"/>
                <w:sz w:val="20"/>
              </w:rPr>
              <w:t xml:space="preserve"> – 0,</w:t>
            </w:r>
            <w:r w:rsidRPr="0054137A">
              <w:rPr>
                <w:b w:val="0"/>
                <w:sz w:val="20"/>
                <w:lang w:val="en-US"/>
              </w:rPr>
              <w:t>9</w:t>
            </w:r>
          </w:p>
        </w:tc>
      </w:tr>
      <w:tr w:rsidR="00FB0455" w:rsidRPr="0054137A" w:rsidTr="0054137A">
        <w:trPr>
          <w:trHeight w:val="199"/>
        </w:trPr>
        <w:tc>
          <w:tcPr>
            <w:tcW w:w="2376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Индукция в зубцах,</w:t>
            </w:r>
            <w:r w:rsidR="00D744D7" w:rsidRPr="0054137A">
              <w:rPr>
                <w:b w:val="0"/>
                <w:sz w:val="20"/>
              </w:rPr>
              <w:t xml:space="preserve"> </w:t>
            </w:r>
            <w:r w:rsidRPr="0054137A">
              <w:rPr>
                <w:b w:val="0"/>
                <w:sz w:val="20"/>
              </w:rPr>
              <w:t>В</w:t>
            </w:r>
            <w:r w:rsidRPr="0054137A">
              <w:rPr>
                <w:b w:val="0"/>
                <w:sz w:val="20"/>
                <w:vertAlign w:val="subscript"/>
                <w:lang w:val="en-US"/>
              </w:rPr>
              <w:t>z</w:t>
            </w:r>
          </w:p>
        </w:tc>
        <w:tc>
          <w:tcPr>
            <w:tcW w:w="709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Тл</w:t>
            </w:r>
          </w:p>
        </w:tc>
        <w:tc>
          <w:tcPr>
            <w:tcW w:w="2126" w:type="dxa"/>
          </w:tcPr>
          <w:p w:rsidR="00FB0455" w:rsidRPr="0054137A" w:rsidRDefault="003C37D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position w:val="-40"/>
                <w:sz w:val="20"/>
              </w:rPr>
              <w:object w:dxaOrig="1340" w:dyaOrig="780">
                <v:shape id="_x0000_i1098" type="#_x0000_t75" style="width:66.75pt;height:39pt" o:ole="" fillcolor="window">
                  <v:imagedata r:id="rId156" o:title=""/>
                </v:shape>
                <o:OLEObject Type="Embed" ProgID="Equation.3" ShapeID="_x0000_i1098" DrawAspect="Content" ObjectID="_1472323733" r:id="rId157"/>
              </w:objec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1,9</w: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1,</w:t>
            </w:r>
            <w:r w:rsidRPr="0054137A">
              <w:rPr>
                <w:b w:val="0"/>
                <w:sz w:val="20"/>
                <w:lang w:val="en-US"/>
              </w:rPr>
              <w:t>66</w:t>
            </w:r>
          </w:p>
        </w:tc>
        <w:tc>
          <w:tcPr>
            <w:tcW w:w="992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1</w:t>
            </w:r>
            <w:r w:rsidRPr="0054137A">
              <w:rPr>
                <w:b w:val="0"/>
                <w:sz w:val="20"/>
              </w:rPr>
              <w:t>,</w:t>
            </w:r>
            <w:r w:rsidRPr="0054137A">
              <w:rPr>
                <w:b w:val="0"/>
                <w:sz w:val="20"/>
                <w:lang w:val="en-US"/>
              </w:rPr>
              <w:t>48</w:t>
            </w:r>
          </w:p>
        </w:tc>
        <w:tc>
          <w:tcPr>
            <w:tcW w:w="1275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1,4 – 1,</w:t>
            </w:r>
            <w:r w:rsidRPr="0054137A">
              <w:rPr>
                <w:b w:val="0"/>
                <w:sz w:val="20"/>
                <w:lang w:val="en-US"/>
              </w:rPr>
              <w:t>8</w:t>
            </w:r>
          </w:p>
        </w:tc>
      </w:tr>
      <w:tr w:rsidR="00FB0455" w:rsidRPr="0054137A" w:rsidTr="0054137A">
        <w:tc>
          <w:tcPr>
            <w:tcW w:w="2376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Индукция в спинке статора,</w:t>
            </w:r>
            <w:r w:rsidR="00D744D7" w:rsidRPr="0054137A">
              <w:rPr>
                <w:b w:val="0"/>
                <w:sz w:val="20"/>
              </w:rPr>
              <w:t xml:space="preserve"> </w:t>
            </w:r>
            <w:r w:rsidRPr="0054137A">
              <w:rPr>
                <w:b w:val="0"/>
                <w:sz w:val="20"/>
              </w:rPr>
              <w:t>В</w:t>
            </w:r>
            <w:r w:rsidRPr="0054137A">
              <w:rPr>
                <w:b w:val="0"/>
                <w:sz w:val="20"/>
                <w:vertAlign w:val="subscript"/>
                <w:lang w:val="en-US"/>
              </w:rPr>
              <w:t>c</w:t>
            </w:r>
          </w:p>
        </w:tc>
        <w:tc>
          <w:tcPr>
            <w:tcW w:w="709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Тл</w:t>
            </w:r>
          </w:p>
        </w:tc>
        <w:tc>
          <w:tcPr>
            <w:tcW w:w="2126" w:type="dxa"/>
          </w:tcPr>
          <w:p w:rsidR="00FB0455" w:rsidRPr="0054137A" w:rsidRDefault="003C37D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position w:val="-30"/>
                <w:sz w:val="20"/>
              </w:rPr>
              <w:object w:dxaOrig="1140" w:dyaOrig="680">
                <v:shape id="_x0000_i1099" type="#_x0000_t75" style="width:57pt;height:33.75pt" o:ole="" fillcolor="window">
                  <v:imagedata r:id="rId158" o:title=""/>
                </v:shape>
                <o:OLEObject Type="Embed" ProgID="Equation.3" ShapeID="_x0000_i1099" DrawAspect="Content" ObjectID="_1472323734" r:id="rId159"/>
              </w:objec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</w:rPr>
              <w:t>1,</w:t>
            </w:r>
            <w:r w:rsidRPr="0054137A">
              <w:rPr>
                <w:b w:val="0"/>
                <w:sz w:val="20"/>
                <w:lang w:val="en-US"/>
              </w:rPr>
              <w:t>3</w:t>
            </w:r>
          </w:p>
        </w:tc>
        <w:tc>
          <w:tcPr>
            <w:tcW w:w="993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1,</w:t>
            </w:r>
            <w:r w:rsidRPr="0054137A">
              <w:rPr>
                <w:b w:val="0"/>
                <w:sz w:val="20"/>
                <w:lang w:val="en-US"/>
              </w:rPr>
              <w:t>1</w:t>
            </w:r>
            <w:r w:rsidRPr="0054137A">
              <w:rPr>
                <w:b w:val="0"/>
                <w:sz w:val="20"/>
              </w:rPr>
              <w:t>7</w:t>
            </w:r>
          </w:p>
        </w:tc>
        <w:tc>
          <w:tcPr>
            <w:tcW w:w="992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54137A">
              <w:rPr>
                <w:b w:val="0"/>
                <w:sz w:val="20"/>
                <w:lang w:val="en-US"/>
              </w:rPr>
              <w:t>1</w:t>
            </w:r>
            <w:r w:rsidRPr="0054137A">
              <w:rPr>
                <w:b w:val="0"/>
                <w:sz w:val="20"/>
              </w:rPr>
              <w:t>,</w:t>
            </w:r>
            <w:r w:rsidRPr="0054137A">
              <w:rPr>
                <w:b w:val="0"/>
                <w:sz w:val="20"/>
                <w:lang w:val="en-US"/>
              </w:rPr>
              <w:t>04</w:t>
            </w:r>
          </w:p>
        </w:tc>
        <w:tc>
          <w:tcPr>
            <w:tcW w:w="1275" w:type="dxa"/>
          </w:tcPr>
          <w:p w:rsidR="00FB0455" w:rsidRPr="0054137A" w:rsidRDefault="00FB0455" w:rsidP="0054137A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54137A">
              <w:rPr>
                <w:b w:val="0"/>
                <w:sz w:val="20"/>
              </w:rPr>
              <w:t>1,</w:t>
            </w:r>
            <w:r w:rsidRPr="0054137A">
              <w:rPr>
                <w:b w:val="0"/>
                <w:sz w:val="20"/>
                <w:lang w:val="en-US"/>
              </w:rPr>
              <w:t>3</w:t>
            </w:r>
            <w:r w:rsidRPr="0054137A">
              <w:rPr>
                <w:b w:val="0"/>
                <w:sz w:val="20"/>
              </w:rPr>
              <w:t xml:space="preserve"> – 1,6</w:t>
            </w:r>
          </w:p>
        </w:tc>
      </w:tr>
    </w:tbl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По результатам расчёта, из таблицы видно, что наиболее оптимальный вариант 2, при котором рассчитываемый двигатель будет отдавать максимальную для его магнитной системы мощность. Если максимальная нагрузка в норме то это и будет оптимальны вариант. Если магнитная индукция на каком-то участке</w:t>
      </w:r>
      <w:r w:rsidR="007D2F8B" w:rsidRPr="009C74A8">
        <w:rPr>
          <w:b w:val="0"/>
          <w:sz w:val="28"/>
        </w:rPr>
        <w:t xml:space="preserve"> ниже нормы, то есть участок не</w:t>
      </w:r>
      <w:r w:rsidRPr="009C74A8">
        <w:rPr>
          <w:b w:val="0"/>
          <w:sz w:val="28"/>
        </w:rPr>
        <w:t>догружен (</w:t>
      </w:r>
      <w:r w:rsidR="00293D5D" w:rsidRPr="009C74A8">
        <w:rPr>
          <w:b w:val="0"/>
          <w:sz w:val="28"/>
        </w:rPr>
        <w:t>3</w:t>
      </w:r>
      <w:r w:rsidRPr="009C74A8">
        <w:rPr>
          <w:b w:val="0"/>
          <w:sz w:val="28"/>
        </w:rPr>
        <w:t>) и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в этом случае будет недоиспользована сталь магнитопровода асинхронного двигателя, занижена его мощность.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Если магнитные нагрузки выше нормы индукции на каком либо участке, то этот участок перегружен и двигатель перегревается, этот вариант (</w:t>
      </w:r>
      <w:r w:rsidR="00293D5D" w:rsidRPr="009C74A8">
        <w:rPr>
          <w:b w:val="0"/>
          <w:sz w:val="28"/>
        </w:rPr>
        <w:t>1</w:t>
      </w:r>
      <w:r w:rsidRPr="009C74A8">
        <w:rPr>
          <w:b w:val="0"/>
          <w:sz w:val="28"/>
        </w:rPr>
        <w:t>) не допустим. Наиболее оптимальным будет вариант 2.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6. РАСЧЁТ ЧИСЛА ВИТКОВ В ОДНОЙ СЕКЦИИ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При однослойной обмотке проводники одной секции (</w:t>
      </w:r>
      <w:r w:rsidRPr="009C74A8">
        <w:rPr>
          <w:b w:val="0"/>
          <w:sz w:val="28"/>
          <w:lang w:val="en-US"/>
        </w:rPr>
        <w:t>W</w:t>
      </w:r>
      <w:r w:rsidRPr="009C74A8">
        <w:rPr>
          <w:b w:val="0"/>
          <w:sz w:val="28"/>
          <w:vertAlign w:val="subscript"/>
        </w:rPr>
        <w:t>сек</w:t>
      </w:r>
      <w:r w:rsidRPr="009C74A8">
        <w:rPr>
          <w:b w:val="0"/>
          <w:sz w:val="28"/>
        </w:rPr>
        <w:t>) полностью занимают паз, поэтому число витков в секции равно числу активных проводников в пазу.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4"/>
          <w:sz w:val="28"/>
        </w:rPr>
        <w:object w:dxaOrig="1320" w:dyaOrig="400">
          <v:shape id="_x0000_i1100" type="#_x0000_t75" style="width:66pt;height:20.25pt" o:ole="" fillcolor="window">
            <v:imagedata r:id="rId160" o:title=""/>
          </v:shape>
          <o:OLEObject Type="Embed" ProgID="Equation.3" ShapeID="_x0000_i1100" DrawAspect="Content" ObjectID="_1472323735" r:id="rId161"/>
        </w:objec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При двухслойной обмотке в одном пазу лежат проводники двух секций, следовательно, число витков в секции двухслойной обмотки (</w:t>
      </w:r>
      <w:r w:rsidRPr="009C74A8">
        <w:rPr>
          <w:b w:val="0"/>
          <w:sz w:val="28"/>
          <w:lang w:val="en-US"/>
        </w:rPr>
        <w:t>W</w:t>
      </w:r>
      <w:r w:rsidRPr="009C74A8">
        <w:rPr>
          <w:b w:val="0"/>
          <w:sz w:val="28"/>
          <w:vertAlign w:val="subscript"/>
        </w:rPr>
        <w:t>сек</w:t>
      </w:r>
      <w:r w:rsidRPr="009C74A8">
        <w:rPr>
          <w:b w:val="0"/>
          <w:sz w:val="28"/>
        </w:rPr>
        <w:t>) равно половине числа проводников в пазу.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6"/>
          <w:sz w:val="28"/>
        </w:rPr>
        <w:object w:dxaOrig="2780" w:dyaOrig="700">
          <v:shape id="_x0000_i1101" type="#_x0000_t75" style="width:138.75pt;height:35.25pt" o:ole="" fillcolor="window">
            <v:imagedata r:id="rId162" o:title=""/>
          </v:shape>
          <o:OLEObject Type="Embed" ProgID="Equation.3" ShapeID="_x0000_i1101" DrawAspect="Content" ObjectID="_1472323736" r:id="rId163"/>
        </w:object>
      </w:r>
      <w:r w:rsidR="009C74A8">
        <w:rPr>
          <w:b w:val="0"/>
          <w:sz w:val="28"/>
        </w:rPr>
        <w:t xml:space="preserve"> </w:t>
      </w:r>
    </w:p>
    <w:p w:rsidR="00A01419" w:rsidRPr="009C74A8" w:rsidRDefault="00A01419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AB67BC" w:rsidRPr="009C74A8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7. ВЫБОР ИЗОЛЯЦИИ ПАЗА И ЛОБОВЫХ ЧАСТЕЙ ОБМОТКИ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Целью этой изоляции является обеспечение требуемой электрической прочности между обмотками разных фаз,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а также обмотками и магнитопроводом (корпусом) асинхронного двигателя. Кроме того, она должна отвечать требованиям нагревостойкости, химической стойкости, влагостойкости и пр.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B124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noProof/>
        </w:rPr>
        <w:pict>
          <v:shape id="_x0000_s1030" type="#_x0000_t75" style="position:absolute;left:0;text-align:left;margin-left:152.55pt;margin-top:8.9pt;width:157.2pt;height:199.9pt;z-index:251662336" o:allowincell="f">
            <v:imagedata r:id="rId164" o:title=""/>
            <w10:wrap type="topAndBottom"/>
          </v:shape>
        </w:pict>
      </w:r>
      <w:r w:rsidR="00AB67BC" w:rsidRPr="009C74A8">
        <w:rPr>
          <w:b w:val="0"/>
          <w:sz w:val="28"/>
        </w:rPr>
        <w:t>Рис</w:t>
      </w:r>
      <w:r w:rsidR="005061BA" w:rsidRPr="009C74A8">
        <w:rPr>
          <w:b w:val="0"/>
          <w:sz w:val="28"/>
        </w:rPr>
        <w:t>.</w:t>
      </w:r>
      <w:r w:rsidR="00AB67BC" w:rsidRPr="009C74A8">
        <w:rPr>
          <w:b w:val="0"/>
          <w:sz w:val="28"/>
        </w:rPr>
        <w:t xml:space="preserve"> 6</w:t>
      </w:r>
      <w:r w:rsidR="005061BA" w:rsidRPr="009C74A8">
        <w:rPr>
          <w:b w:val="0"/>
          <w:sz w:val="28"/>
        </w:rPr>
        <w:t>. П</w:t>
      </w:r>
      <w:r w:rsidR="00AB67BC" w:rsidRPr="009C74A8">
        <w:rPr>
          <w:b w:val="0"/>
          <w:sz w:val="28"/>
        </w:rPr>
        <w:t>азовая изоляция обмотки</w:t>
      </w:r>
      <w:r w:rsidR="005061BA" w:rsidRPr="009C74A8">
        <w:rPr>
          <w:b w:val="0"/>
          <w:sz w:val="28"/>
        </w:rPr>
        <w:t>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Изоляция паза (рисунок 6) состоит из пазовой коробки 1, межслойной прокладки 2 (если обмотка двухслойная), прокладки под клин 3 и пазового клина 4. Также устанавливаются межфазовые прокладки в лобовых частях 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секций или катушечных групп, изоляции внутри машинных соединений, а также под бандаж в пазовых и лобовых частях обмоток.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При ремонте АД серий А, А0, А2, А02 с нагревостойкостью изоляции: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А и Е (которых пока в РБ большинство) наибольшее применение получили, пазовые коробки из 3-х слоёв диалектиков: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первый слой (кладётся в паз на магнитопровод), его назначение – защита второго слоя от повреждения листами стали, от этих материалов, в первую очередь требуется высокая механическая прочность (электрокартон, слюдинит и пр.).</w:t>
      </w:r>
    </w:p>
    <w:p w:rsidR="00DB5BB0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второй слой это основная электрическая изоляция, от неё требуется высокая электрическая прочность (лакоткани, гибкие плёнки и т.п.).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</w:t>
      </w:r>
      <w:r w:rsidR="00544D9B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третий слой делается из механически прочного диэлектрика, он так же как и первый защищает второй слой от повреждений, но уже активными проводниками, которые помещаются в паз (электрокартон, кабельная бумага и т. п.).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Пазовый короб должен плотно прилегать к стенкам паза, не сминаться при укладке обмотки, быть стойким к надрыву, продавливанию, расслоению и достаточно скользким.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Изоляция под бандаж выполняется также в три слоя, а междуфазные прокладки в лобовых частях обмотки могут иметь один, два или три слоя, в зависимости от используемых материалов.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Электроизоляционные материалы для всех указанных деталей обмоток выбираются в зависимости от номинального напряжения машины, класса нагревостойкости, условий работы, наличия диэлектрических материалов и по экономическим соображениям.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Широкое применение в современных электрических машинах напряжением до 1000 В получили синтетические плёнки и материалы, изготовленные с их применением – композиционные материалы. Они позволяют значительно сократить толщину изоляции вследствие их высокой электрической, а нередко и механической прочности, что повышает коэффициент заполнения паза. Полиэтилентерефталатная (лавсановая) плёнка ПЭТФ и пленкоэлектрокартон применяются в первую очередь для изготовления пазовых коробок и прокладок. При этом две полоски плёнкоэлектрокартона складываются плёнкой внутрь. 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Полиамидная плёнка ПМ применяется в электрических машинах с нагревостойкостью изоляции до 220</w:t>
      </w:r>
      <w:r w:rsidRPr="009C74A8">
        <w:rPr>
          <w:b w:val="0"/>
          <w:sz w:val="28"/>
          <w:vertAlign w:val="superscript"/>
        </w:rPr>
        <w:t>0</w:t>
      </w:r>
      <w:r w:rsidRPr="009C74A8">
        <w:rPr>
          <w:b w:val="0"/>
          <w:sz w:val="28"/>
        </w:rPr>
        <w:t>С.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Фторопластовая плёнка Ф-4ЭО, Ф-4ЭН имеет высокую влагостойкость, стойкость к растворителям, воздействию химически активных сред и применяться в машинах специального назначения (например, для работы во фреоновых компрессорах) и в тех случаях, когда нагревостойкость изоляции должна быть выше 220</w:t>
      </w:r>
      <w:r w:rsidRPr="009C74A8">
        <w:rPr>
          <w:b w:val="0"/>
          <w:sz w:val="28"/>
          <w:vertAlign w:val="superscript"/>
        </w:rPr>
        <w:t>0</w:t>
      </w:r>
      <w:r w:rsidRPr="009C74A8">
        <w:rPr>
          <w:b w:val="0"/>
          <w:sz w:val="28"/>
        </w:rPr>
        <w:t>С. однако фторопластовые плёнки мягки и поэтому для пазовой изоляции их применяют в сочетании с другими, более жёсткими материалами.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Композиционные материалы обладают достаточно высокими механическими свойствами, они поставляются в рулонах.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Плёнкосинтокартоны марок ПЭТ-Ф, ПСК-ЛП состоят из плёнки ПЭТФ, оклеенной с обеих сторон либо бумагой из фенилового волокна (ПСК-Д), либо бумагой из лавсанового волокна без пропитки (ПСК-Л) или с пропиткой (ПСК-ЛП).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Плёнкослюдопласт ГИП-ЛСП-ПЛ представляет собой слой флогопитовогослюдопласта, оклеенного с одной стороны стеклотканью, а с другой – плёнкой ПЭТФ, широко используется для изоляции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обмоток из жёстких секций.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Для прокладок в лобовых частях применяются материалы, поверхность которых имеет повышенный коэффициент трения, в частности кабельную бумагу, тонкий электрокартон, плёнколакослюдопласт, плёнкоасбестокартон (их используют в двигателях серий А, А2, А4).</w:t>
      </w:r>
    </w:p>
    <w:p w:rsidR="00F54B06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Изолирование внутримашинных соединений и выходных концов 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осуществляется изоляционными трубками. В местах, где они не подвергаются изгибам, кручению и сжатию (при увязке схемы), применяют лакированные трубки марок: ТЛВ и ТЛС (на основе стеклянного чулка и масляного лака) – у машин с классом нагревостойкости изоляции А для работы в нормальных условиях окружающей среды; ТЭС – для машин с классом нагревостойкости В всех исполнений; ТКС – для машин с классом нагревостойкости </w:t>
      </w:r>
      <w:r w:rsidRPr="009C74A8">
        <w:rPr>
          <w:b w:val="0"/>
          <w:sz w:val="28"/>
          <w:lang w:val="en-US"/>
        </w:rPr>
        <w:t>F</w:t>
      </w:r>
      <w:r w:rsidRPr="009C74A8">
        <w:rPr>
          <w:b w:val="0"/>
          <w:sz w:val="28"/>
        </w:rPr>
        <w:t xml:space="preserve"> и Н химически стойкого исполнения.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Трубки на основе фтороорганической резины марки ТРФ наиболее эластичны и стойки к перегибам.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Для механической защиты и закрепления изоляции применяют х/б, стеклянные и лавсановые ленты. Х/б ленты используются только в машинах с классом нагревостойкости изоляции А и только в пропитанном виде.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Стеклянные ленты пригодны для машин классов нагревостойкости изоляции Е, В, </w:t>
      </w:r>
      <w:r w:rsidRPr="009C74A8">
        <w:rPr>
          <w:b w:val="0"/>
          <w:sz w:val="28"/>
          <w:lang w:val="en-US"/>
        </w:rPr>
        <w:t>F</w:t>
      </w:r>
      <w:r w:rsidRPr="009C74A8">
        <w:rPr>
          <w:b w:val="0"/>
          <w:sz w:val="28"/>
        </w:rPr>
        <w:t xml:space="preserve"> и Н всех исполнений. Для уменьшения выделений из стеклянной ленты пыли, при изолировании их пропитывают лаками.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Лавсановые ленты разработаны в последние годы и внедряются в производство. Они могут заменить не только стеклоленты, но и шнуры. Их можно использовать для обмоток классом нагревостойкости изоляции Н.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Лавсановые ленты не требуют пропитки. Толщина лавсановых лент: миткалевой – </w:t>
      </w:r>
      <w:smartTag w:uri="urn:schemas-microsoft-com:office:smarttags" w:element="metricconverter">
        <w:smartTagPr>
          <w:attr w:name="ProductID" w:val="0,14 мм"/>
        </w:smartTagPr>
        <w:r w:rsidRPr="009C74A8">
          <w:rPr>
            <w:b w:val="0"/>
            <w:sz w:val="28"/>
          </w:rPr>
          <w:t>0,14 мм</w:t>
        </w:r>
      </w:smartTag>
      <w:r w:rsidRPr="009C74A8">
        <w:rPr>
          <w:b w:val="0"/>
          <w:sz w:val="28"/>
        </w:rPr>
        <w:t xml:space="preserve">, батистовой – </w:t>
      </w:r>
      <w:smartTag w:uri="urn:schemas-microsoft-com:office:smarttags" w:element="metricconverter">
        <w:smartTagPr>
          <w:attr w:name="ProductID" w:val="0,15 мм"/>
        </w:smartTagPr>
        <w:r w:rsidRPr="009C74A8">
          <w:rPr>
            <w:b w:val="0"/>
            <w:sz w:val="28"/>
          </w:rPr>
          <w:t>0,15 мм</w:t>
        </w:r>
      </w:smartTag>
      <w:r w:rsidRPr="009C74A8">
        <w:rPr>
          <w:b w:val="0"/>
          <w:sz w:val="28"/>
        </w:rPr>
        <w:t xml:space="preserve">. Наиболее часто применяются для обмоток тафтяная лавсановая лента, она выпускается шириной 20, 28, </w:t>
      </w:r>
      <w:smartTag w:uri="urn:schemas-microsoft-com:office:smarttags" w:element="metricconverter">
        <w:smartTagPr>
          <w:attr w:name="ProductID" w:val="30 мм"/>
        </w:smartTagPr>
        <w:r w:rsidRPr="009C74A8">
          <w:rPr>
            <w:b w:val="0"/>
            <w:sz w:val="28"/>
          </w:rPr>
          <w:t>30 мм</w:t>
        </w:r>
      </w:smartTag>
      <w:r w:rsidRPr="009C74A8">
        <w:rPr>
          <w:b w:val="0"/>
          <w:sz w:val="28"/>
        </w:rPr>
        <w:t xml:space="preserve">. При ширине </w:t>
      </w:r>
      <w:smartTag w:uri="urn:schemas-microsoft-com:office:smarttags" w:element="metricconverter">
        <w:smartTagPr>
          <w:attr w:name="ProductID" w:val="20 мм"/>
        </w:smartTagPr>
        <w:r w:rsidRPr="009C74A8">
          <w:rPr>
            <w:b w:val="0"/>
            <w:sz w:val="28"/>
          </w:rPr>
          <w:t>20 мм</w:t>
        </w:r>
      </w:smartTag>
      <w:r w:rsidRPr="009C74A8">
        <w:rPr>
          <w:b w:val="0"/>
          <w:sz w:val="28"/>
        </w:rPr>
        <w:t xml:space="preserve"> разрывная нагрузка такой ленты составляет 390 Н. Большим преимуществом лавсановых лент является их усадка после термообработки, в результате чего происходит дополнительная натяжка изоляции.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Для увязки и бандажировки обмоток статора в лобовых частях применяют хлопчатобумажные шнур-чулки при классе нагревостойкости изоляции А и стеклянные шнур-чулки при классах нагревостойкости </w:t>
      </w:r>
      <w:r w:rsidRPr="009C74A8">
        <w:rPr>
          <w:b w:val="0"/>
          <w:sz w:val="28"/>
          <w:lang w:val="en-US"/>
        </w:rPr>
        <w:t>B</w:t>
      </w:r>
      <w:r w:rsidRPr="009C74A8">
        <w:rPr>
          <w:b w:val="0"/>
          <w:sz w:val="28"/>
        </w:rPr>
        <w:t xml:space="preserve">, </w:t>
      </w:r>
      <w:r w:rsidRPr="009C74A8">
        <w:rPr>
          <w:b w:val="0"/>
          <w:sz w:val="28"/>
          <w:lang w:val="en-US"/>
        </w:rPr>
        <w:t>F</w:t>
      </w:r>
      <w:r w:rsidRPr="009C74A8">
        <w:rPr>
          <w:b w:val="0"/>
          <w:sz w:val="28"/>
        </w:rPr>
        <w:t>, Н.</w:t>
      </w:r>
    </w:p>
    <w:p w:rsidR="00B82B70" w:rsidRPr="009C74A8" w:rsidRDefault="00D744D7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 </w:t>
      </w:r>
      <w:r w:rsidR="00AB67BC" w:rsidRPr="009C74A8">
        <w:rPr>
          <w:b w:val="0"/>
          <w:sz w:val="28"/>
        </w:rPr>
        <w:t xml:space="preserve">Учитывая номинальное напряжение, класс нагревостойкости, условия работы АД, наличие диэлектрических материалов и экономические соображения, выбираем синтетическую триацетат целлюлозную плёнку толщиной 35 </w:t>
      </w:r>
      <w:r w:rsidR="00196FF3" w:rsidRPr="009C74A8">
        <w:rPr>
          <w:b w:val="0"/>
          <w:sz w:val="28"/>
        </w:rPr>
        <w:t xml:space="preserve">мкм. Применяем, также композиционные материалы на основе синтетических плёнок (выбираем плёнкосинтокартон ПСК-ЛП, толщиной </w:t>
      </w:r>
      <w:smartTag w:uri="urn:schemas-microsoft-com:office:smarttags" w:element="metricconverter">
        <w:smartTagPr>
          <w:attr w:name="ProductID" w:val="0,30 мм"/>
        </w:smartTagPr>
        <w:r w:rsidR="00196FF3" w:rsidRPr="009C74A8">
          <w:rPr>
            <w:b w:val="0"/>
            <w:sz w:val="28"/>
          </w:rPr>
          <w:t>0,30 мм</w:t>
        </w:r>
      </w:smartTag>
      <w:r w:rsidR="00196FF3" w:rsidRPr="009C74A8">
        <w:rPr>
          <w:b w:val="0"/>
          <w:sz w:val="28"/>
        </w:rPr>
        <w:t xml:space="preserve">). Внутреннее соединение и выходные концы будем изолировать электроизоляционными трубками ТЭС, внутренним диаметром </w:t>
      </w:r>
      <w:smartTag w:uri="urn:schemas-microsoft-com:office:smarttags" w:element="metricconverter">
        <w:smartTagPr>
          <w:attr w:name="ProductID" w:val="2,5 мм"/>
        </w:smartTagPr>
        <w:r w:rsidR="00196FF3" w:rsidRPr="009C74A8">
          <w:rPr>
            <w:b w:val="0"/>
            <w:sz w:val="28"/>
          </w:rPr>
          <w:t>2,5 мм</w:t>
        </w:r>
      </w:smartTag>
      <w:r w:rsidR="00196FF3" w:rsidRPr="009C74A8">
        <w:rPr>
          <w:b w:val="0"/>
          <w:sz w:val="28"/>
        </w:rPr>
        <w:t xml:space="preserve">. Для механической защиты и закрепления изоляции применяем х/б лавсановые и стеклянные ленты ЛЭС, толщиной </w:t>
      </w:r>
      <w:smartTag w:uri="urn:schemas-microsoft-com:office:smarttags" w:element="metricconverter">
        <w:smartTagPr>
          <w:attr w:name="ProductID" w:val="0,08 мм"/>
        </w:smartTagPr>
        <w:r w:rsidR="00196FF3" w:rsidRPr="009C74A8">
          <w:rPr>
            <w:b w:val="0"/>
            <w:sz w:val="28"/>
          </w:rPr>
          <w:t>0,08 мм</w:t>
        </w:r>
      </w:smartTag>
      <w:r w:rsidR="00196FF3" w:rsidRPr="009C74A8">
        <w:rPr>
          <w:b w:val="0"/>
          <w:sz w:val="28"/>
        </w:rPr>
        <w:t xml:space="preserve">. Для увязки и бандажирования применим хлопчатобумажные шнур-чулки АСЭЧ(б)-1,0. </w:t>
      </w:r>
    </w:p>
    <w:p w:rsidR="00003399" w:rsidRPr="009C74A8" w:rsidRDefault="00003399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C74A8">
        <w:rPr>
          <w:b w:val="0"/>
          <w:sz w:val="28"/>
          <w:szCs w:val="28"/>
        </w:rPr>
        <w:t>Материалы, выбранные для изоляции пазов и лобовых частей обмотки :</w:t>
      </w:r>
    </w:p>
    <w:p w:rsidR="00003399" w:rsidRPr="009C74A8" w:rsidRDefault="00003399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szCs w:val="28"/>
        </w:rPr>
        <w:t xml:space="preserve">1–й слой – электрокартон ЭВС, толщиной </w:t>
      </w:r>
      <w:r w:rsidR="003C37D5" w:rsidRPr="009C74A8">
        <w:rPr>
          <w:b w:val="0"/>
          <w:position w:val="-6"/>
          <w:sz w:val="28"/>
        </w:rPr>
        <w:object w:dxaOrig="440" w:dyaOrig="300">
          <v:shape id="_x0000_i1102" type="#_x0000_t75" style="width:21.75pt;height:15pt" o:ole="" fillcolor="window">
            <v:imagedata r:id="rId165" o:title=""/>
          </v:shape>
          <o:OLEObject Type="Embed" ProgID="Equation.3" ShapeID="_x0000_i1102" DrawAspect="Content" ObjectID="_1472323737" r:id="rId166"/>
        </w:object>
      </w:r>
      <w:r w:rsidRPr="009C74A8">
        <w:rPr>
          <w:b w:val="0"/>
          <w:sz w:val="28"/>
          <w:szCs w:val="28"/>
        </w:rPr>
        <w:t xml:space="preserve">0,3 мм, </w:t>
      </w:r>
      <w:r w:rsidR="003C37D5" w:rsidRPr="009C74A8">
        <w:rPr>
          <w:b w:val="0"/>
          <w:position w:val="-20"/>
          <w:sz w:val="28"/>
        </w:rPr>
        <w:object w:dxaOrig="1060" w:dyaOrig="440">
          <v:shape id="_x0000_i1103" type="#_x0000_t75" style="width:49.5pt;height:21.75pt" o:ole="" fillcolor="window">
            <v:imagedata r:id="rId167" o:title=""/>
          </v:shape>
          <o:OLEObject Type="Embed" ProgID="Equation.3" ShapeID="_x0000_i1103" DrawAspect="Content" ObjectID="_1472323738" r:id="rId168"/>
        </w:object>
      </w:r>
      <w:r w:rsidRPr="009C74A8">
        <w:rPr>
          <w:b w:val="0"/>
          <w:sz w:val="28"/>
        </w:rPr>
        <w:t xml:space="preserve"> кВ/мм,</w:t>
      </w:r>
    </w:p>
    <w:p w:rsidR="00003399" w:rsidRPr="009C74A8" w:rsidRDefault="00003399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2-й слой – лакоткань ЛХМ-105, толщиной </w:t>
      </w:r>
      <w:r w:rsidR="003C37D5" w:rsidRPr="009C74A8">
        <w:rPr>
          <w:b w:val="0"/>
          <w:position w:val="-6"/>
          <w:sz w:val="28"/>
        </w:rPr>
        <w:object w:dxaOrig="440" w:dyaOrig="300">
          <v:shape id="_x0000_i1104" type="#_x0000_t75" style="width:21.75pt;height:15pt" o:ole="" fillcolor="window">
            <v:imagedata r:id="rId165" o:title=""/>
          </v:shape>
          <o:OLEObject Type="Embed" ProgID="Equation.3" ShapeID="_x0000_i1104" DrawAspect="Content" ObjectID="_1472323739" r:id="rId169"/>
        </w:object>
      </w:r>
      <w:r w:rsidRPr="009C74A8">
        <w:rPr>
          <w:b w:val="0"/>
          <w:sz w:val="28"/>
        </w:rPr>
        <w:t xml:space="preserve">0,17 мм, </w:t>
      </w:r>
      <w:r w:rsidR="003C37D5" w:rsidRPr="009C74A8">
        <w:rPr>
          <w:b w:val="0"/>
          <w:position w:val="-20"/>
          <w:sz w:val="28"/>
        </w:rPr>
        <w:object w:dxaOrig="960" w:dyaOrig="440">
          <v:shape id="_x0000_i1105" type="#_x0000_t75" style="width:45pt;height:21.75pt" o:ole="" fillcolor="window">
            <v:imagedata r:id="rId170" o:title=""/>
          </v:shape>
          <o:OLEObject Type="Embed" ProgID="Equation.3" ShapeID="_x0000_i1105" DrawAspect="Content" ObjectID="_1472323740" r:id="rId171"/>
        </w:object>
      </w:r>
      <w:r w:rsidRPr="009C74A8">
        <w:rPr>
          <w:b w:val="0"/>
          <w:sz w:val="28"/>
        </w:rPr>
        <w:t xml:space="preserve"> кВ (пробивное напряжение дано для данной толщины диэлектрика),</w:t>
      </w:r>
    </w:p>
    <w:p w:rsidR="00647CEA" w:rsidRPr="009C74A8" w:rsidRDefault="00003399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3-й слой – электрокартон ЭВС, толщиной </w:t>
      </w:r>
      <w:r w:rsidR="003C37D5" w:rsidRPr="009C74A8">
        <w:rPr>
          <w:b w:val="0"/>
          <w:position w:val="-6"/>
          <w:sz w:val="28"/>
        </w:rPr>
        <w:object w:dxaOrig="440" w:dyaOrig="300">
          <v:shape id="_x0000_i1106" type="#_x0000_t75" style="width:21.75pt;height:15pt" o:ole="" fillcolor="window">
            <v:imagedata r:id="rId165" o:title=""/>
          </v:shape>
          <o:OLEObject Type="Embed" ProgID="Equation.3" ShapeID="_x0000_i1106" DrawAspect="Content" ObjectID="_1472323741" r:id="rId172"/>
        </w:object>
      </w:r>
      <w:r w:rsidRPr="009C74A8">
        <w:rPr>
          <w:b w:val="0"/>
          <w:sz w:val="28"/>
        </w:rPr>
        <w:t xml:space="preserve">0,2 мм, </w:t>
      </w:r>
      <w:r w:rsidR="003C37D5" w:rsidRPr="009C74A8">
        <w:rPr>
          <w:b w:val="0"/>
          <w:position w:val="-20"/>
          <w:sz w:val="28"/>
        </w:rPr>
        <w:object w:dxaOrig="1060" w:dyaOrig="440">
          <v:shape id="_x0000_i1107" type="#_x0000_t75" style="width:49.5pt;height:21.75pt" o:ole="" fillcolor="window">
            <v:imagedata r:id="rId167" o:title=""/>
          </v:shape>
          <o:OLEObject Type="Embed" ProgID="Equation.3" ShapeID="_x0000_i1107" DrawAspect="Content" ObjectID="_1472323742" r:id="rId173"/>
        </w:object>
      </w:r>
      <w:r w:rsidRPr="009C74A8">
        <w:rPr>
          <w:b w:val="0"/>
          <w:sz w:val="28"/>
        </w:rPr>
        <w:t xml:space="preserve"> кВ/мм.Проверяем выбранные диэлектрики на электрическую прочность изоля</w:t>
      </w:r>
      <w:r w:rsidR="00196FF3">
        <w:rPr>
          <w:b w:val="0"/>
          <w:sz w:val="28"/>
        </w:rPr>
        <w:t>ции паза</w:t>
      </w:r>
      <w:r w:rsidRPr="009C74A8">
        <w:rPr>
          <w:b w:val="0"/>
          <w:sz w:val="28"/>
        </w:rPr>
        <w:t>:</w:t>
      </w:r>
    </w:p>
    <w:p w:rsidR="00003399" w:rsidRPr="009C74A8" w:rsidRDefault="00003399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Электрическая прочность 1-го слоя:</w:t>
      </w:r>
      <w:r w:rsidR="00D744D7" w:rsidRPr="009C74A8">
        <w:rPr>
          <w:b w:val="0"/>
          <w:sz w:val="28"/>
        </w:rPr>
        <w:t xml:space="preserve"> </w:t>
      </w:r>
      <w:r w:rsidR="003C37D5" w:rsidRPr="009C74A8">
        <w:rPr>
          <w:b w:val="0"/>
          <w:position w:val="-20"/>
          <w:sz w:val="28"/>
        </w:rPr>
        <w:object w:dxaOrig="2400" w:dyaOrig="440">
          <v:shape id="_x0000_i1108" type="#_x0000_t75" style="width:112.5pt;height:21.75pt" o:ole="" fillcolor="window">
            <v:imagedata r:id="rId174" o:title=""/>
          </v:shape>
          <o:OLEObject Type="Embed" ProgID="Equation.3" ShapeID="_x0000_i1108" DrawAspect="Content" ObjectID="_1472323743" r:id="rId175"/>
        </w:object>
      </w:r>
      <w:r w:rsidR="009C10CB" w:rsidRPr="009C74A8">
        <w:rPr>
          <w:b w:val="0"/>
          <w:sz w:val="28"/>
        </w:rPr>
        <w:t xml:space="preserve"> кВ;</w:t>
      </w:r>
    </w:p>
    <w:p w:rsidR="009C10CB" w:rsidRPr="009C74A8" w:rsidRDefault="009C10C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Электрическая прочность 2-го слоя:</w:t>
      </w:r>
      <w:r w:rsidR="00D744D7" w:rsidRPr="009C74A8">
        <w:rPr>
          <w:b w:val="0"/>
          <w:sz w:val="28"/>
        </w:rPr>
        <w:t xml:space="preserve"> </w:t>
      </w:r>
      <w:r w:rsidR="003C37D5" w:rsidRPr="009C74A8">
        <w:rPr>
          <w:b w:val="0"/>
          <w:position w:val="-20"/>
          <w:sz w:val="28"/>
        </w:rPr>
        <w:object w:dxaOrig="960" w:dyaOrig="440">
          <v:shape id="_x0000_i1109" type="#_x0000_t75" style="width:45pt;height:21.75pt" o:ole="" fillcolor="window">
            <v:imagedata r:id="rId176" o:title=""/>
          </v:shape>
          <o:OLEObject Type="Embed" ProgID="Equation.3" ShapeID="_x0000_i1109" DrawAspect="Content" ObjectID="_1472323744" r:id="rId177"/>
        </w:object>
      </w:r>
      <w:r w:rsidR="000C5D6A" w:rsidRPr="009C74A8">
        <w:rPr>
          <w:b w:val="0"/>
          <w:sz w:val="28"/>
        </w:rPr>
        <w:t xml:space="preserve"> кВ;</w:t>
      </w:r>
    </w:p>
    <w:p w:rsidR="00003399" w:rsidRPr="009C74A8" w:rsidRDefault="009C10C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Электрическая прочность 3-го слоя:</w:t>
      </w:r>
      <w:r w:rsidR="00D744D7" w:rsidRPr="009C74A8">
        <w:rPr>
          <w:b w:val="0"/>
          <w:sz w:val="28"/>
        </w:rPr>
        <w:t xml:space="preserve"> </w:t>
      </w:r>
      <w:r w:rsidR="003C37D5" w:rsidRPr="009C74A8">
        <w:rPr>
          <w:b w:val="0"/>
          <w:position w:val="-20"/>
          <w:sz w:val="28"/>
        </w:rPr>
        <w:object w:dxaOrig="2439" w:dyaOrig="440">
          <v:shape id="_x0000_i1110" type="#_x0000_t75" style="width:114.75pt;height:21.75pt" o:ole="" fillcolor="window">
            <v:imagedata r:id="rId178" o:title=""/>
          </v:shape>
          <o:OLEObject Type="Embed" ProgID="Equation.3" ShapeID="_x0000_i1110" DrawAspect="Content" ObjectID="_1472323745" r:id="rId179"/>
        </w:object>
      </w:r>
      <w:r w:rsidR="000C5D6A" w:rsidRPr="009C74A8">
        <w:rPr>
          <w:b w:val="0"/>
          <w:sz w:val="28"/>
        </w:rPr>
        <w:t xml:space="preserve"> кВ.</w:t>
      </w:r>
    </w:p>
    <w:p w:rsidR="000C5D6A" w:rsidRDefault="000C5D6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Суммарная электрическая прочность пазовой изоляционной коробки :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0C5D6A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0"/>
          <w:sz w:val="28"/>
        </w:rPr>
        <w:object w:dxaOrig="4959" w:dyaOrig="460">
          <v:shape id="_x0000_i1111" type="#_x0000_t75" style="width:233.25pt;height:22.5pt" o:ole="" fillcolor="window">
            <v:imagedata r:id="rId180" o:title=""/>
          </v:shape>
          <o:OLEObject Type="Embed" ProgID="Equation.3" ShapeID="_x0000_i1111" DrawAspect="Content" ObjectID="_1472323746" r:id="rId181"/>
        </w:object>
      </w:r>
      <w:r w:rsidR="000C5D6A" w:rsidRPr="009C74A8">
        <w:rPr>
          <w:b w:val="0"/>
          <w:sz w:val="28"/>
        </w:rPr>
        <w:t xml:space="preserve"> кВ.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0C5D6A" w:rsidRDefault="000C5D6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Проверка электрической прочности гильзы :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0C5D6A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0"/>
          <w:sz w:val="28"/>
        </w:rPr>
        <w:object w:dxaOrig="3019" w:dyaOrig="460">
          <v:shape id="_x0000_i1112" type="#_x0000_t75" style="width:141.75pt;height:22.5pt" o:ole="" fillcolor="window">
            <v:imagedata r:id="rId182" o:title=""/>
          </v:shape>
          <o:OLEObject Type="Embed" ProgID="Equation.3" ShapeID="_x0000_i1112" DrawAspect="Content" ObjectID="_1472323747" r:id="rId183"/>
        </w:object>
      </w:r>
      <w:r w:rsidR="000C5D6A" w:rsidRPr="009C74A8">
        <w:rPr>
          <w:b w:val="0"/>
          <w:sz w:val="28"/>
        </w:rPr>
        <w:t>,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0C5D6A" w:rsidRPr="009C74A8" w:rsidRDefault="000C5D6A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C74A8">
        <w:rPr>
          <w:b w:val="0"/>
          <w:sz w:val="28"/>
        </w:rPr>
        <w:t>т.к. 12&gt;1,0+2</w:t>
      </w:r>
      <w:r w:rsidR="003C37D5" w:rsidRPr="009C74A8">
        <w:rPr>
          <w:b w:val="0"/>
          <w:position w:val="-4"/>
          <w:sz w:val="28"/>
        </w:rPr>
        <w:object w:dxaOrig="120" w:dyaOrig="180">
          <v:shape id="_x0000_i1113" type="#_x0000_t75" style="width:6pt;height:9pt" o:ole="">
            <v:imagedata r:id="rId184" o:title=""/>
          </v:shape>
          <o:OLEObject Type="Embed" ProgID="Equation.DSMT4" ShapeID="_x0000_i1113" DrawAspect="Content" ObjectID="_1472323748" r:id="rId185"/>
        </w:object>
      </w:r>
      <w:r w:rsidRPr="009C74A8">
        <w:rPr>
          <w:b w:val="0"/>
          <w:sz w:val="28"/>
          <w:szCs w:val="28"/>
        </w:rPr>
        <w:t xml:space="preserve">0,38 кВ, </w:t>
      </w:r>
    </w:p>
    <w:p w:rsidR="000C5D6A" w:rsidRPr="009C74A8" w:rsidRDefault="000C5D6A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C74A8">
        <w:rPr>
          <w:b w:val="0"/>
          <w:sz w:val="28"/>
          <w:szCs w:val="28"/>
        </w:rPr>
        <w:t>то изоляция удовлетворяет поставленным условиям, более того, диэлектрики можно взять меньшей толщины. Однако, учитывая необходимость обеспечения нужной механической прочности изоляции, выбранные материалы можно утвердить.</w:t>
      </w:r>
    </w:p>
    <w:p w:rsidR="000C5D6A" w:rsidRPr="009C74A8" w:rsidRDefault="000C5D6A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</w:p>
    <w:p w:rsidR="00AB67BC" w:rsidRPr="009C74A8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8. ВЫБОР МАРКИ И РАСЧЁТ СЕЧЕНИЯ ОБМОТОЧНОГО ПРОВОДА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Выбор марки провода производится в зависимости от номинального напряжения, класса нагревостойкости, исполнения, мощности двигателя и экономических соображений.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Расчётное сечение провода с изоляцией: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  <w:vertAlign w:val="superscript"/>
        </w:rPr>
      </w:pPr>
      <w:r>
        <w:rPr>
          <w:b w:val="0"/>
          <w:sz w:val="28"/>
        </w:rPr>
        <w:br w:type="page"/>
      </w:r>
      <w:r w:rsidR="003C37D5" w:rsidRPr="009C74A8">
        <w:rPr>
          <w:b w:val="0"/>
          <w:position w:val="-34"/>
          <w:sz w:val="28"/>
        </w:rPr>
        <w:object w:dxaOrig="4180" w:dyaOrig="780">
          <v:shape id="_x0000_i1114" type="#_x0000_t75" style="width:209.25pt;height:39pt" o:ole="" fillcolor="window">
            <v:imagedata r:id="rId186" o:title=""/>
          </v:shape>
          <o:OLEObject Type="Embed" ProgID="Equation.3" ShapeID="_x0000_i1114" DrawAspect="Content" ObjectID="_1472323749" r:id="rId187"/>
        </w:object>
      </w:r>
      <w:r w:rsidR="00AB67BC" w:rsidRPr="009C74A8">
        <w:rPr>
          <w:b w:val="0"/>
          <w:sz w:val="28"/>
        </w:rPr>
        <w:t>мм</w:t>
      </w:r>
      <w:r w:rsidR="00AB67BC" w:rsidRPr="009C74A8">
        <w:rPr>
          <w:b w:val="0"/>
          <w:sz w:val="28"/>
          <w:vertAlign w:val="superscript"/>
        </w:rPr>
        <w:t>2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где К</w:t>
      </w:r>
      <w:r w:rsidRPr="009C74A8">
        <w:rPr>
          <w:b w:val="0"/>
          <w:sz w:val="28"/>
          <w:vertAlign w:val="subscript"/>
        </w:rPr>
        <w:t>з</w:t>
      </w:r>
      <w:r w:rsidRPr="009C74A8">
        <w:rPr>
          <w:b w:val="0"/>
          <w:sz w:val="28"/>
        </w:rPr>
        <w:t xml:space="preserve"> – коэффициент заполнения паза; К</w:t>
      </w:r>
      <w:r w:rsidRPr="009C74A8">
        <w:rPr>
          <w:b w:val="0"/>
          <w:sz w:val="28"/>
          <w:vertAlign w:val="subscript"/>
        </w:rPr>
        <w:t>з</w:t>
      </w:r>
      <w:r w:rsidRPr="009C74A8">
        <w:rPr>
          <w:b w:val="0"/>
          <w:sz w:val="28"/>
        </w:rPr>
        <w:t xml:space="preserve"> =</w:t>
      </w:r>
      <w:r w:rsidR="00231D51" w:rsidRPr="009C74A8">
        <w:rPr>
          <w:b w:val="0"/>
          <w:sz w:val="28"/>
        </w:rPr>
        <w:t>0,4</w:t>
      </w:r>
      <w:r w:rsidR="00DB29D6" w:rsidRPr="009C74A8">
        <w:rPr>
          <w:b w:val="0"/>
          <w:sz w:val="28"/>
        </w:rPr>
        <w:t>8</w:t>
      </w:r>
      <w:r w:rsidRPr="009C74A8">
        <w:rPr>
          <w:b w:val="0"/>
          <w:sz w:val="28"/>
        </w:rPr>
        <w:t xml:space="preserve"> </w:t>
      </w: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4"/>
          <w:sz w:val="28"/>
        </w:rPr>
        <w:object w:dxaOrig="800" w:dyaOrig="380">
          <v:shape id="_x0000_i1115" type="#_x0000_t75" style="width:39.75pt;height:18.75pt" o:ole="" fillcolor="window">
            <v:imagedata r:id="rId188" o:title=""/>
          </v:shape>
          <o:OLEObject Type="Embed" ProgID="Equation.3" ShapeID="_x0000_i1115" DrawAspect="Content" ObjectID="_1472323750" r:id="rId189"/>
        </w:object>
      </w:r>
      <w:r w:rsidR="00AB67BC" w:rsidRPr="009C74A8">
        <w:rPr>
          <w:b w:val="0"/>
          <w:sz w:val="28"/>
        </w:rPr>
        <w:t xml:space="preserve"> - активная площадь паза, то есть занятая в пазу изолированными проводниками обмотки</w:t>
      </w:r>
      <w:r w:rsidR="00C659A2" w:rsidRPr="009C74A8">
        <w:rPr>
          <w:b w:val="0"/>
          <w:sz w:val="28"/>
        </w:rPr>
        <w:t>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Расчётный диаметр провода с изоляцией:</w:t>
      </w:r>
    </w:p>
    <w:p w:rsidR="00647CEA" w:rsidRPr="009C74A8" w:rsidRDefault="00647CEA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972A4D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4"/>
          <w:sz w:val="28"/>
        </w:rPr>
        <w:object w:dxaOrig="3700" w:dyaOrig="900">
          <v:shape id="_x0000_i1116" type="#_x0000_t75" style="width:185.25pt;height:45pt" o:ole="" fillcolor="window">
            <v:imagedata r:id="rId190" o:title=""/>
          </v:shape>
          <o:OLEObject Type="Embed" ProgID="Equation.3" ShapeID="_x0000_i1116" DrawAspect="Content" ObjectID="_1472323751" r:id="rId191"/>
        </w:object>
      </w:r>
      <w:r w:rsidR="00AB67BC" w:rsidRPr="009C74A8">
        <w:rPr>
          <w:b w:val="0"/>
          <w:sz w:val="28"/>
        </w:rPr>
        <w:t>мм</w:t>
      </w:r>
      <w:r w:rsidR="009C74A8">
        <w:rPr>
          <w:b w:val="0"/>
          <w:sz w:val="28"/>
        </w:rPr>
        <w:t xml:space="preserve"> 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9472FF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Данный диаметр отсутствует в таблицах [1], поэтому выбираем число параллельных сечений а’=</w:t>
      </w:r>
      <w:r w:rsidR="005B7ABE" w:rsidRPr="009C74A8">
        <w:rPr>
          <w:b w:val="0"/>
          <w:sz w:val="28"/>
        </w:rPr>
        <w:t>2</w:t>
      </w:r>
    </w:p>
    <w:p w:rsidR="00C659A2" w:rsidRDefault="00C659A2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Расчётный диаметр провода с изоляцией: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C659A2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0"/>
          <w:sz w:val="28"/>
        </w:rPr>
        <w:object w:dxaOrig="3620" w:dyaOrig="820">
          <v:shape id="_x0000_i1117" type="#_x0000_t75" style="width:180.75pt;height:41.25pt" o:ole="" fillcolor="window">
            <v:imagedata r:id="rId192" o:title=""/>
          </v:shape>
          <o:OLEObject Type="Embed" ProgID="Equation.3" ShapeID="_x0000_i1117" DrawAspect="Content" ObjectID="_1472323752" r:id="rId193"/>
        </w:object>
      </w:r>
      <w:r w:rsidR="00C659A2" w:rsidRPr="009C74A8">
        <w:rPr>
          <w:b w:val="0"/>
          <w:sz w:val="28"/>
        </w:rPr>
        <w:t>мм</w:t>
      </w:r>
      <w:r w:rsidR="009C74A8">
        <w:rPr>
          <w:b w:val="0"/>
          <w:sz w:val="28"/>
        </w:rPr>
        <w:t xml:space="preserve"> </w:t>
      </w:r>
    </w:p>
    <w:p w:rsidR="00C659A2" w:rsidRPr="009C74A8" w:rsidRDefault="00C659A2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Диаметр изолированного провода должен быть на 1,5…2 мм меньше ширины паза </w:t>
      </w:r>
      <w:r w:rsidRPr="009C74A8">
        <w:rPr>
          <w:b w:val="0"/>
          <w:sz w:val="28"/>
          <w:lang w:val="en-US"/>
        </w:rPr>
        <w:t>d</w:t>
      </w:r>
      <w:r w:rsidR="002D6CCB" w:rsidRPr="009C74A8">
        <w:rPr>
          <w:b w:val="0"/>
          <w:sz w:val="28"/>
        </w:rPr>
        <w:t>’</w:t>
      </w:r>
      <w:r w:rsidRPr="009C74A8">
        <w:rPr>
          <w:b w:val="0"/>
          <w:sz w:val="28"/>
          <w:szCs w:val="28"/>
          <w:lang w:val="en-US"/>
        </w:rPr>
        <w:sym w:font="Symbol" w:char="F03C"/>
      </w:r>
      <w:r w:rsidRPr="009C74A8">
        <w:rPr>
          <w:b w:val="0"/>
          <w:sz w:val="28"/>
          <w:lang w:val="en-US"/>
        </w:rPr>
        <w:t>b</w:t>
      </w:r>
      <w:r w:rsidRPr="009C74A8">
        <w:rPr>
          <w:b w:val="0"/>
          <w:sz w:val="28"/>
          <w:vertAlign w:val="subscript"/>
        </w:rPr>
        <w:t>ш</w:t>
      </w:r>
      <w:r w:rsidR="005B7ABE" w:rsidRPr="009C74A8">
        <w:rPr>
          <w:b w:val="0"/>
          <w:sz w:val="28"/>
        </w:rPr>
        <w:t>-1,5;</w:t>
      </w:r>
      <w:r w:rsidR="00D744D7" w:rsidRPr="009C74A8">
        <w:rPr>
          <w:b w:val="0"/>
          <w:sz w:val="28"/>
        </w:rPr>
        <w:t xml:space="preserve"> </w:t>
      </w:r>
      <w:r w:rsidR="005B7ABE" w:rsidRPr="009C74A8">
        <w:rPr>
          <w:b w:val="0"/>
          <w:sz w:val="28"/>
        </w:rPr>
        <w:t>2</w:t>
      </w:r>
      <w:r w:rsidR="00972A4D" w:rsidRPr="009C74A8">
        <w:rPr>
          <w:b w:val="0"/>
          <w:sz w:val="28"/>
        </w:rPr>
        <w:t>,</w:t>
      </w:r>
      <w:r w:rsidR="005B7ABE" w:rsidRPr="009C74A8">
        <w:rPr>
          <w:b w:val="0"/>
          <w:sz w:val="28"/>
        </w:rPr>
        <w:t>1</w:t>
      </w:r>
      <w:r w:rsidR="0015581D" w:rsidRPr="009C74A8">
        <w:rPr>
          <w:b w:val="0"/>
          <w:sz w:val="28"/>
        </w:rPr>
        <w:t>4</w:t>
      </w:r>
      <w:r w:rsidRPr="009C74A8">
        <w:rPr>
          <w:b w:val="0"/>
          <w:sz w:val="28"/>
          <w:szCs w:val="28"/>
          <w:lang w:val="en-US"/>
        </w:rPr>
        <w:sym w:font="Symbol" w:char="F03C"/>
      </w:r>
      <w:r w:rsidR="005B7ABE" w:rsidRPr="009C74A8">
        <w:rPr>
          <w:b w:val="0"/>
          <w:sz w:val="28"/>
        </w:rPr>
        <w:t>4</w:t>
      </w:r>
      <w:r w:rsidR="00972A4D" w:rsidRPr="009C74A8">
        <w:rPr>
          <w:b w:val="0"/>
          <w:sz w:val="28"/>
        </w:rPr>
        <w:t>-1,5;</w:t>
      </w:r>
      <w:r w:rsidR="00D744D7" w:rsidRPr="009C74A8">
        <w:rPr>
          <w:b w:val="0"/>
          <w:sz w:val="28"/>
        </w:rPr>
        <w:t xml:space="preserve"> </w:t>
      </w:r>
      <w:r w:rsidR="005B7ABE" w:rsidRPr="009C74A8">
        <w:rPr>
          <w:b w:val="0"/>
          <w:sz w:val="28"/>
        </w:rPr>
        <w:t>2</w:t>
      </w:r>
      <w:r w:rsidR="00972A4D" w:rsidRPr="009C74A8">
        <w:rPr>
          <w:b w:val="0"/>
          <w:sz w:val="28"/>
        </w:rPr>
        <w:t>,</w:t>
      </w:r>
      <w:r w:rsidR="005B7ABE" w:rsidRPr="009C74A8">
        <w:rPr>
          <w:b w:val="0"/>
          <w:sz w:val="28"/>
        </w:rPr>
        <w:t>1</w:t>
      </w:r>
      <w:r w:rsidR="0015581D" w:rsidRPr="009C74A8">
        <w:rPr>
          <w:b w:val="0"/>
          <w:sz w:val="28"/>
        </w:rPr>
        <w:t>4</w:t>
      </w:r>
      <w:r w:rsidRPr="009C74A8">
        <w:rPr>
          <w:b w:val="0"/>
          <w:sz w:val="28"/>
          <w:szCs w:val="28"/>
          <w:lang w:val="en-US"/>
        </w:rPr>
        <w:sym w:font="Symbol" w:char="F03C"/>
      </w:r>
      <w:r w:rsidR="00430A63" w:rsidRPr="009C74A8">
        <w:rPr>
          <w:b w:val="0"/>
          <w:sz w:val="28"/>
        </w:rPr>
        <w:t>2</w:t>
      </w:r>
      <w:r w:rsidR="005B7ABE" w:rsidRPr="009C74A8">
        <w:rPr>
          <w:b w:val="0"/>
          <w:sz w:val="28"/>
        </w:rPr>
        <w:t>,5</w:t>
      </w:r>
      <w:r w:rsidRPr="009C74A8">
        <w:rPr>
          <w:b w:val="0"/>
          <w:sz w:val="28"/>
        </w:rPr>
        <w:t>.</w:t>
      </w:r>
    </w:p>
    <w:p w:rsidR="00E03F18" w:rsidRPr="009C74A8" w:rsidRDefault="00E03F18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Гостированный диаметр изолированного провода</w:t>
      </w:r>
      <w:r w:rsidR="009C74A8" w:rsidRPr="009C74A8">
        <w:rPr>
          <w:b w:val="0"/>
          <w:sz w:val="28"/>
        </w:rPr>
        <w:t xml:space="preserve"> </w:t>
      </w:r>
      <w:r w:rsidR="003C37D5" w:rsidRPr="009C74A8">
        <w:rPr>
          <w:b w:val="0"/>
          <w:position w:val="-20"/>
          <w:sz w:val="28"/>
          <w:szCs w:val="28"/>
        </w:rPr>
        <w:object w:dxaOrig="2240" w:dyaOrig="440">
          <v:shape id="_x0000_i1118" type="#_x0000_t75" style="width:111.75pt;height:21.75pt" o:ole="">
            <v:imagedata r:id="rId194" o:title=""/>
          </v:shape>
          <o:OLEObject Type="Embed" ProgID="Equation.DSMT4" ShapeID="_x0000_i1118" DrawAspect="Content" ObjectID="_1472323753" r:id="rId195"/>
        </w:object>
      </w:r>
      <w:r w:rsidR="009C74A8">
        <w:rPr>
          <w:b w:val="0"/>
          <w:sz w:val="28"/>
          <w:szCs w:val="28"/>
        </w:rPr>
        <w:t xml:space="preserve"> 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C74A8">
        <w:rPr>
          <w:b w:val="0"/>
          <w:sz w:val="28"/>
        </w:rPr>
        <w:t>Гостированное сечение</w:t>
      </w:r>
      <w:r w:rsidR="00E03F18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провода: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4"/>
          <w:sz w:val="28"/>
        </w:rPr>
        <w:object w:dxaOrig="4620" w:dyaOrig="740">
          <v:shape id="_x0000_i1119" type="#_x0000_t75" style="width:231pt;height:36.75pt" o:ole="">
            <v:imagedata r:id="rId196" o:title=""/>
          </v:shape>
          <o:OLEObject Type="Embed" ProgID="Equation.3" ShapeID="_x0000_i1119" DrawAspect="Content" ObjectID="_1472323754" r:id="rId197"/>
        </w:object>
      </w:r>
      <w:r w:rsidR="009C74A8">
        <w:rPr>
          <w:b w:val="0"/>
          <w:sz w:val="28"/>
        </w:rPr>
        <w:t xml:space="preserve"> 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Определяем фактический коэффициент заполнения паза:</w:t>
      </w:r>
    </w:p>
    <w:p w:rsidR="00196FF3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196FF3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br w:type="page"/>
      </w:r>
      <w:r w:rsidR="003C37D5" w:rsidRPr="009C74A8">
        <w:rPr>
          <w:b w:val="0"/>
          <w:position w:val="-32"/>
          <w:sz w:val="28"/>
        </w:rPr>
        <w:object w:dxaOrig="3600" w:dyaOrig="800">
          <v:shape id="_x0000_i1120" type="#_x0000_t75" style="width:180pt;height:39.75pt" o:ole="" fillcolor="window">
            <v:imagedata r:id="rId198" o:title=""/>
          </v:shape>
          <o:OLEObject Type="Embed" ProgID="Equation.3" ShapeID="_x0000_i1120" DrawAspect="Content" ObjectID="_1472323755" r:id="rId199"/>
        </w:object>
      </w:r>
    </w:p>
    <w:p w:rsidR="00C57F7D" w:rsidRDefault="00C57F7D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Обмотку двигателя будем наматывать проводом:</w:t>
      </w:r>
    </w:p>
    <w:p w:rsidR="00C57F7D" w:rsidRDefault="00C57F7D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2"/>
          <w:sz w:val="28"/>
        </w:rPr>
        <w:object w:dxaOrig="2940" w:dyaOrig="760">
          <v:shape id="_x0000_i1121" type="#_x0000_t75" style="width:147pt;height:38.25pt" o:ole="">
            <v:imagedata r:id="rId200" o:title=""/>
          </v:shape>
          <o:OLEObject Type="Embed" ProgID="Equation.3" ShapeID="_x0000_i1121" DrawAspect="Content" ObjectID="_1472323756" r:id="rId201"/>
        </w:object>
      </w:r>
      <w:r w:rsidR="009C74A8">
        <w:rPr>
          <w:b w:val="0"/>
          <w:sz w:val="28"/>
        </w:rPr>
        <w:t xml:space="preserve"> 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9. РАСЧЁТ РАЗМЕРОВ СЕКЦИЙ (ДЛИНЫ ВИТ</w:t>
      </w:r>
      <w:r>
        <w:rPr>
          <w:b w:val="0"/>
          <w:sz w:val="28"/>
          <w:szCs w:val="32"/>
        </w:rPr>
        <w:t>КА)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Определение длинны витка необходимо для установки шаблона при изготовлении секций катушечных групп.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Средняя длинна витка:</w:t>
      </w:r>
    </w:p>
    <w:p w:rsidR="00C57F7D" w:rsidRPr="009C74A8" w:rsidRDefault="00C57F7D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4"/>
          <w:sz w:val="28"/>
          <w:lang w:val="en-US"/>
        </w:rPr>
        <w:object w:dxaOrig="1780" w:dyaOrig="380">
          <v:shape id="_x0000_i1122" type="#_x0000_t75" style="width:89.25pt;height:18.75pt" o:ole="" fillcolor="window">
            <v:imagedata r:id="rId202" o:title=""/>
          </v:shape>
          <o:OLEObject Type="Embed" ProgID="Equation.3" ShapeID="_x0000_i1122" DrawAspect="Content" ObjectID="_1472323757" r:id="rId203"/>
        </w:object>
      </w:r>
      <w:r w:rsidR="00AB67BC" w:rsidRPr="009C74A8">
        <w:rPr>
          <w:b w:val="0"/>
          <w:sz w:val="28"/>
        </w:rPr>
        <w:t>(м)</w:t>
      </w:r>
    </w:p>
    <w:p w:rsidR="00C57F7D" w:rsidRPr="009C74A8" w:rsidRDefault="00C57F7D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где </w:t>
      </w:r>
      <w:r w:rsidRPr="009C74A8">
        <w:rPr>
          <w:b w:val="0"/>
          <w:sz w:val="28"/>
          <w:lang w:val="en-US"/>
        </w:rPr>
        <w:t>l</w:t>
      </w:r>
      <w:r w:rsidRPr="009C74A8">
        <w:rPr>
          <w:b w:val="0"/>
          <w:sz w:val="28"/>
          <w:vertAlign w:val="subscript"/>
        </w:rPr>
        <w:t>а</w:t>
      </w:r>
      <w:r w:rsidRPr="009C74A8">
        <w:rPr>
          <w:b w:val="0"/>
          <w:sz w:val="28"/>
        </w:rPr>
        <w:t xml:space="preserve"> - пазовая (активная) длина витка, м. При отсутствии поперечных каналов охлаждения в магнитопроводе </w:t>
      </w:r>
      <w:r w:rsidR="003C37D5" w:rsidRPr="009C74A8">
        <w:rPr>
          <w:b w:val="0"/>
          <w:position w:val="-12"/>
          <w:sz w:val="28"/>
        </w:rPr>
        <w:object w:dxaOrig="1400" w:dyaOrig="380">
          <v:shape id="_x0000_i1123" type="#_x0000_t75" style="width:69.75pt;height:18.75pt" o:ole="" fillcolor="window">
            <v:imagedata r:id="rId204" o:title=""/>
          </v:shape>
          <o:OLEObject Type="Embed" ProgID="Equation.3" ShapeID="_x0000_i1123" DrawAspect="Content" ObjectID="_1472323758" r:id="rId205"/>
        </w:object>
      </w:r>
      <w:r w:rsidRPr="009C74A8">
        <w:rPr>
          <w:b w:val="0"/>
          <w:sz w:val="28"/>
        </w:rPr>
        <w:t xml:space="preserve"> м.</w:t>
      </w:r>
    </w:p>
    <w:p w:rsidR="00AB67BC" w:rsidRDefault="009C74A8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 </w:t>
      </w:r>
      <w:r w:rsidR="00AB67BC" w:rsidRPr="009C74A8">
        <w:rPr>
          <w:b w:val="0"/>
          <w:sz w:val="28"/>
          <w:lang w:val="en-US"/>
        </w:rPr>
        <w:t>l</w:t>
      </w:r>
      <w:r w:rsidR="00AB67BC" w:rsidRPr="009C74A8">
        <w:rPr>
          <w:b w:val="0"/>
          <w:sz w:val="28"/>
          <w:vertAlign w:val="subscript"/>
        </w:rPr>
        <w:t>л</w:t>
      </w:r>
      <w:r w:rsidR="00AB67BC" w:rsidRPr="009C74A8">
        <w:rPr>
          <w:b w:val="0"/>
          <w:sz w:val="28"/>
        </w:rPr>
        <w:t>- длинна лобовой части витка, м.</w: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2"/>
          <w:sz w:val="28"/>
        </w:rPr>
        <w:object w:dxaOrig="1420" w:dyaOrig="360">
          <v:shape id="_x0000_i1124" type="#_x0000_t75" style="width:71.25pt;height:18pt" o:ole="" fillcolor="window">
            <v:imagedata r:id="rId206" o:title=""/>
          </v:shape>
          <o:OLEObject Type="Embed" ProgID="Equation.3" ShapeID="_x0000_i1124" DrawAspect="Content" ObjectID="_1472323759" r:id="rId207"/>
        </w:object>
      </w:r>
      <w:r w:rsidR="00AB67BC" w:rsidRPr="009C74A8">
        <w:rPr>
          <w:b w:val="0"/>
          <w:sz w:val="28"/>
        </w:rPr>
        <w:t>(м)</w: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где </w:t>
      </w:r>
      <w:r w:rsidRPr="009C74A8">
        <w:rPr>
          <w:b w:val="0"/>
          <w:sz w:val="28"/>
          <w:lang w:val="en-US"/>
        </w:rPr>
        <w:t>k</w:t>
      </w:r>
      <w:r w:rsidRPr="009C74A8">
        <w:rPr>
          <w:b w:val="0"/>
          <w:sz w:val="28"/>
        </w:rPr>
        <w:t xml:space="preserve"> - поправочный коэффициент, </w:t>
      </w:r>
      <w:r w:rsidR="003C37D5" w:rsidRPr="009C74A8">
        <w:rPr>
          <w:b w:val="0"/>
          <w:position w:val="-10"/>
          <w:sz w:val="28"/>
        </w:rPr>
        <w:object w:dxaOrig="760" w:dyaOrig="340">
          <v:shape id="_x0000_i1125" type="#_x0000_t75" style="width:38.25pt;height:17.25pt" o:ole="" fillcolor="window">
            <v:imagedata r:id="rId208" o:title=""/>
          </v:shape>
          <o:OLEObject Type="Embed" ProgID="Equation.3" ShapeID="_x0000_i1125" DrawAspect="Content" ObjectID="_1472323760" r:id="rId209"/>
        </w:objec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Т – средняя ширина секции, м.</w:t>
      </w: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6"/>
          <w:sz w:val="28"/>
        </w:rPr>
        <w:object w:dxaOrig="180" w:dyaOrig="279">
          <v:shape id="_x0000_i1126" type="#_x0000_t75" style="width:9pt;height:14.25pt" o:ole="" fillcolor="window">
            <v:imagedata r:id="rId210" o:title=""/>
          </v:shape>
          <o:OLEObject Type="Embed" ProgID="Equation.3" ShapeID="_x0000_i1126" DrawAspect="Content" ObjectID="_1472323761" r:id="rId211"/>
        </w:object>
      </w:r>
      <w:r w:rsidR="00AB67BC" w:rsidRPr="009C74A8">
        <w:rPr>
          <w:b w:val="0"/>
          <w:sz w:val="28"/>
        </w:rPr>
        <w:t xml:space="preserve"> - коэффициент запаса, м. </w:t>
      </w:r>
      <w:r w:rsidRPr="009C74A8">
        <w:rPr>
          <w:b w:val="0"/>
          <w:position w:val="-10"/>
          <w:sz w:val="28"/>
        </w:rPr>
        <w:object w:dxaOrig="900" w:dyaOrig="340">
          <v:shape id="_x0000_i1127" type="#_x0000_t75" style="width:45pt;height:17.25pt" o:ole="" fillcolor="window">
            <v:imagedata r:id="rId212" o:title=""/>
          </v:shape>
          <o:OLEObject Type="Embed" ProgID="Equation.3" ShapeID="_x0000_i1127" DrawAspect="Content" ObjectID="_1472323762" r:id="rId213"/>
        </w:objec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8"/>
          <w:sz w:val="28"/>
        </w:rPr>
        <w:object w:dxaOrig="5480" w:dyaOrig="720">
          <v:shape id="_x0000_i1128" type="#_x0000_t75" style="width:273.75pt;height:36pt" o:ole="" fillcolor="window">
            <v:imagedata r:id="rId214" o:title=""/>
          </v:shape>
          <o:OLEObject Type="Embed" ProgID="Equation.3" ShapeID="_x0000_i1128" DrawAspect="Content" ObjectID="_1472323763" r:id="rId215"/>
        </w:object>
      </w:r>
      <w:r w:rsidR="00AB67BC" w:rsidRPr="009C74A8">
        <w:rPr>
          <w:b w:val="0"/>
          <w:sz w:val="28"/>
        </w:rPr>
        <w:t>м</w:t>
      </w: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2"/>
          <w:sz w:val="28"/>
        </w:rPr>
        <w:object w:dxaOrig="3240" w:dyaOrig="380">
          <v:shape id="_x0000_i1129" type="#_x0000_t75" style="width:162pt;height:18.75pt" o:ole="" fillcolor="window">
            <v:imagedata r:id="rId216" o:title=""/>
          </v:shape>
          <o:OLEObject Type="Embed" ProgID="Equation.3" ShapeID="_x0000_i1129" DrawAspect="Content" ObjectID="_1472323764" r:id="rId217"/>
        </w:object>
      </w:r>
      <w:r w:rsidR="00AB67BC" w:rsidRPr="009C74A8">
        <w:rPr>
          <w:b w:val="0"/>
          <w:sz w:val="28"/>
        </w:rPr>
        <w:t>м</w:t>
      </w: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2"/>
          <w:sz w:val="28"/>
        </w:rPr>
        <w:object w:dxaOrig="3200" w:dyaOrig="380">
          <v:shape id="_x0000_i1130" type="#_x0000_t75" style="width:159.75pt;height:18.75pt" o:ole="" fillcolor="window">
            <v:imagedata r:id="rId218" o:title=""/>
          </v:shape>
          <o:OLEObject Type="Embed" ProgID="Equation.3" ShapeID="_x0000_i1130" DrawAspect="Content" ObjectID="_1472323765" r:id="rId219"/>
        </w:object>
      </w:r>
      <w:r w:rsidR="00AB67BC" w:rsidRPr="009C74A8">
        <w:rPr>
          <w:b w:val="0"/>
          <w:sz w:val="28"/>
        </w:rPr>
        <w:t>м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10. РАСЧЁТ МАССЫ ОБМОТКИ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Расчёт массы обмотки необходим для получения обмоточного провода со склада. Масса металла обмотки определяется путём умножения плотности проводникового материала на объём провода:</w: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tabs>
          <w:tab w:val="left" w:pos="2025"/>
          <w:tab w:val="center" w:pos="4820"/>
        </w:tabs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2"/>
          <w:sz w:val="28"/>
        </w:rPr>
        <w:object w:dxaOrig="4459" w:dyaOrig="499">
          <v:shape id="_x0000_i1131" type="#_x0000_t75" style="width:222.75pt;height:24.75pt" o:ole="" fillcolor="window">
            <v:imagedata r:id="rId220" o:title=""/>
          </v:shape>
          <o:OLEObject Type="Embed" ProgID="Equation.3" ShapeID="_x0000_i1131" DrawAspect="Content" ObjectID="_1472323766" r:id="rId221"/>
        </w:object>
      </w:r>
      <w:r w:rsidR="00AB67BC" w:rsidRPr="009C74A8">
        <w:rPr>
          <w:b w:val="0"/>
          <w:sz w:val="28"/>
        </w:rPr>
        <w:t>(кг)</w:t>
      </w:r>
    </w:p>
    <w:p w:rsidR="002C4E94" w:rsidRPr="009C74A8" w:rsidRDefault="002C4E94" w:rsidP="009C74A8">
      <w:pPr>
        <w:pStyle w:val="a3"/>
        <w:tabs>
          <w:tab w:val="left" w:pos="2025"/>
          <w:tab w:val="center" w:pos="4820"/>
        </w:tabs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где </w:t>
      </w:r>
      <w:r w:rsidRPr="009C74A8">
        <w:rPr>
          <w:b w:val="0"/>
          <w:sz w:val="28"/>
          <w:szCs w:val="28"/>
        </w:rPr>
        <w:sym w:font="Symbol" w:char="F067"/>
      </w:r>
      <w:r w:rsidRPr="009C74A8">
        <w:rPr>
          <w:b w:val="0"/>
          <w:sz w:val="28"/>
        </w:rPr>
        <w:t xml:space="preserve"> - плотность проводникового материала, кг/м</w:t>
      </w:r>
      <w:r w:rsidRPr="009C74A8">
        <w:rPr>
          <w:b w:val="0"/>
          <w:sz w:val="28"/>
          <w:vertAlign w:val="superscript"/>
        </w:rPr>
        <w:t>3</w:t>
      </w:r>
      <w:r w:rsidRPr="009C74A8">
        <w:rPr>
          <w:b w:val="0"/>
          <w:sz w:val="28"/>
        </w:rPr>
        <w:t>, (для меди – 8900 кг/м</w:t>
      </w:r>
      <w:r w:rsidRPr="009C74A8">
        <w:rPr>
          <w:b w:val="0"/>
          <w:sz w:val="28"/>
          <w:vertAlign w:val="superscript"/>
        </w:rPr>
        <w:t>3</w:t>
      </w:r>
      <w:r w:rsidRPr="009C74A8">
        <w:rPr>
          <w:b w:val="0"/>
          <w:sz w:val="28"/>
        </w:rPr>
        <w:t>).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П</w:t>
      </w:r>
      <w:r w:rsidRPr="009C74A8">
        <w:rPr>
          <w:b w:val="0"/>
          <w:sz w:val="28"/>
          <w:vertAlign w:val="subscript"/>
        </w:rPr>
        <w:t>гост</w:t>
      </w:r>
      <w:r w:rsidRPr="009C74A8">
        <w:rPr>
          <w:b w:val="0"/>
          <w:sz w:val="28"/>
        </w:rPr>
        <w:t xml:space="preserve"> – фактическое сечение провода без изоляции, мм</w:t>
      </w:r>
      <w:r w:rsidRPr="009C74A8">
        <w:rPr>
          <w:b w:val="0"/>
          <w:sz w:val="28"/>
          <w:vertAlign w:val="superscript"/>
        </w:rPr>
        <w:t>2</w:t>
      </w:r>
      <w:r w:rsidRPr="009C74A8">
        <w:rPr>
          <w:b w:val="0"/>
          <w:sz w:val="28"/>
        </w:rPr>
        <w:t>.</w: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0"/>
          <w:sz w:val="28"/>
        </w:rPr>
        <w:object w:dxaOrig="5460" w:dyaOrig="400">
          <v:shape id="_x0000_i1132" type="#_x0000_t75" style="width:273pt;height:20.25pt" o:ole="">
            <v:imagedata r:id="rId222" o:title=""/>
          </v:shape>
          <o:OLEObject Type="Embed" ProgID="Equation.3" ShapeID="_x0000_i1132" DrawAspect="Content" ObjectID="_1472323767" r:id="rId223"/>
        </w:objec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Масса обмотки провода с изоляцией и учётом «срезок» ориентировочно равна:</w: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tabs>
          <w:tab w:val="left" w:pos="2025"/>
          <w:tab w:val="center" w:pos="4820"/>
        </w:tabs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0"/>
          <w:sz w:val="28"/>
        </w:rPr>
        <w:object w:dxaOrig="4040" w:dyaOrig="340">
          <v:shape id="_x0000_i1133" type="#_x0000_t75" style="width:201.75pt;height:17.25pt" o:ole="">
            <v:imagedata r:id="rId224" o:title=""/>
          </v:shape>
          <o:OLEObject Type="Embed" ProgID="Equation.3" ShapeID="_x0000_i1133" DrawAspect="Content" ObjectID="_1472323768" r:id="rId225"/>
        </w:objec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szCs w:val="32"/>
        </w:rPr>
        <w:t xml:space="preserve">11. ЭЛЕКТРИЧЕСКОЕ СОПРОТИВЛЕНИЕ ОБМОТКИ ОДНОЙ ФАЗЫ ПОСТОЯННОМУ ТОКУ </w:t>
      </w:r>
      <w:r w:rsidRPr="009C74A8">
        <w:rPr>
          <w:b w:val="0"/>
          <w:sz w:val="28"/>
        </w:rPr>
        <w:t>В ХОЛОДНОМ СОСТОЯНИИ ОПРЕДЕЛЯЕТСЯ ДЛЯ СРАВНЕНИЯ (ВЫЯВЛЕНИЯ ДЕФЕКТОВ) ПРИ КОНТРОЛЬНЫХ И ТИ</w:t>
      </w:r>
      <w:r>
        <w:rPr>
          <w:b w:val="0"/>
          <w:sz w:val="28"/>
        </w:rPr>
        <w:t>ПОВЫХ ИСПЫТАНИЯХ</w:t>
      </w:r>
    </w:p>
    <w:p w:rsidR="00641E9B" w:rsidRDefault="00641E9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Электрическое сопротивление одной фазы обмотки постоянному току в холодном состоянии определяется выражением:</w: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br w:type="page"/>
      </w:r>
      <w:r w:rsidR="003C37D5" w:rsidRPr="009C74A8">
        <w:rPr>
          <w:b w:val="0"/>
          <w:position w:val="-34"/>
          <w:sz w:val="28"/>
        </w:rPr>
        <w:object w:dxaOrig="5840" w:dyaOrig="800">
          <v:shape id="_x0000_i1134" type="#_x0000_t75" style="width:291.75pt;height:39.75pt" o:ole="">
            <v:imagedata r:id="rId226" o:title=""/>
          </v:shape>
          <o:OLEObject Type="Embed" ProgID="Equation.3" ShapeID="_x0000_i1134" DrawAspect="Content" ObjectID="_1472323769" r:id="rId227"/>
        </w:object>
      </w:r>
    </w:p>
    <w:p w:rsidR="00641E9B" w:rsidRDefault="00641E9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где </w:t>
      </w:r>
      <w:r w:rsidRPr="009C74A8">
        <w:rPr>
          <w:b w:val="0"/>
          <w:sz w:val="28"/>
          <w:szCs w:val="28"/>
        </w:rPr>
        <w:sym w:font="Symbol" w:char="F072"/>
      </w:r>
      <w:r w:rsidRPr="009C74A8">
        <w:rPr>
          <w:b w:val="0"/>
          <w:sz w:val="28"/>
        </w:rPr>
        <w:t xml:space="preserve"> - удельное сопротивление проводника, для меди – 0,0172 Ом</w:t>
      </w:r>
      <w:r w:rsidRPr="009C74A8">
        <w:rPr>
          <w:b w:val="0"/>
          <w:sz w:val="28"/>
          <w:szCs w:val="28"/>
        </w:rPr>
        <w:sym w:font="Symbol" w:char="F0D7"/>
      </w:r>
      <w:r w:rsidRPr="009C74A8">
        <w:rPr>
          <w:b w:val="0"/>
          <w:sz w:val="28"/>
        </w:rPr>
        <w:t>мм</w:t>
      </w:r>
      <w:r w:rsidRPr="009C74A8">
        <w:rPr>
          <w:b w:val="0"/>
          <w:sz w:val="28"/>
          <w:vertAlign w:val="superscript"/>
        </w:rPr>
        <w:t>2</w:t>
      </w:r>
      <w:r w:rsidRPr="009C74A8">
        <w:rPr>
          <w:b w:val="0"/>
          <w:sz w:val="28"/>
        </w:rPr>
        <w:t>/м.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12. РАСЧЁТ НОМИНАЛЬНЫХ ДАННЫХ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К номинальным данным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относятся следующие величины: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Р</w:t>
      </w:r>
      <w:r w:rsidRPr="009C74A8">
        <w:rPr>
          <w:b w:val="0"/>
          <w:sz w:val="28"/>
          <w:vertAlign w:val="subscript"/>
        </w:rPr>
        <w:t>н</w:t>
      </w:r>
      <w:r w:rsidRPr="009C74A8">
        <w:rPr>
          <w:b w:val="0"/>
          <w:sz w:val="28"/>
        </w:rPr>
        <w:t xml:space="preserve"> – мощность, кВт;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  <w:vertAlign w:val="subscript"/>
        </w:rPr>
        <w:t>н</w:t>
      </w:r>
      <w:r w:rsidRPr="009C74A8">
        <w:rPr>
          <w:b w:val="0"/>
          <w:sz w:val="28"/>
        </w:rPr>
        <w:t xml:space="preserve"> - напряжение, В;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I - ток, А;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lang w:val="en-US"/>
        </w:rPr>
        <w:t>f</w:t>
      </w:r>
      <w:r w:rsidRPr="009C74A8">
        <w:rPr>
          <w:b w:val="0"/>
          <w:sz w:val="28"/>
        </w:rPr>
        <w:t xml:space="preserve"> - частота тока, Гц;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lang w:val="en-US"/>
        </w:rPr>
        <w:t>n</w:t>
      </w:r>
      <w:r w:rsidRPr="009C74A8">
        <w:rPr>
          <w:b w:val="0"/>
          <w:sz w:val="28"/>
        </w:rPr>
        <w:t xml:space="preserve"> -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частота вращения ротора, мин</w:t>
      </w:r>
      <w:r w:rsidRPr="009C74A8">
        <w:rPr>
          <w:b w:val="0"/>
          <w:sz w:val="28"/>
          <w:vertAlign w:val="superscript"/>
        </w:rPr>
        <w:t>-1</w:t>
      </w:r>
      <w:r w:rsidRPr="009C74A8">
        <w:rPr>
          <w:b w:val="0"/>
          <w:sz w:val="28"/>
        </w:rPr>
        <w:t>;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lang w:val="en-US"/>
        </w:rPr>
        <w:t>cos</w:t>
      </w:r>
      <w:r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  <w:szCs w:val="28"/>
          <w:lang w:val="en-US"/>
        </w:rPr>
        <w:sym w:font="Symbol" w:char="F06A"/>
      </w:r>
      <w:r w:rsidRPr="009C74A8">
        <w:rPr>
          <w:b w:val="0"/>
          <w:sz w:val="28"/>
        </w:rPr>
        <w:t xml:space="preserve"> - коэффициент мощности;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szCs w:val="28"/>
        </w:rPr>
        <w:sym w:font="Symbol" w:char="F068"/>
      </w:r>
      <w:r w:rsidRPr="009C74A8">
        <w:rPr>
          <w:b w:val="0"/>
          <w:sz w:val="28"/>
        </w:rPr>
        <w:t xml:space="preserve"> - коэффициент полезного действия;</w:t>
      </w:r>
    </w:p>
    <w:p w:rsidR="00AB67BC" w:rsidRPr="009C74A8" w:rsidRDefault="00F2744F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  <w:szCs w:val="28"/>
        </w:rPr>
        <w:sym w:font="Symbol" w:char="F055"/>
      </w:r>
      <w:r w:rsidR="00AB67BC" w:rsidRPr="009C74A8">
        <w:rPr>
          <w:b w:val="0"/>
          <w:sz w:val="28"/>
        </w:rPr>
        <w:t>/</w:t>
      </w:r>
      <w:r w:rsidR="00AB67BC" w:rsidRPr="009C74A8">
        <w:rPr>
          <w:b w:val="0"/>
          <w:sz w:val="28"/>
          <w:lang w:val="en-US"/>
        </w:rPr>
        <w:t>Δ</w:t>
      </w:r>
      <w:r w:rsidR="00AB67BC" w:rsidRPr="009C74A8">
        <w:rPr>
          <w:b w:val="0"/>
          <w:sz w:val="28"/>
        </w:rPr>
        <w:t xml:space="preserve"> - схема соединения обмоток.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Из них </w:t>
      </w:r>
      <w:r w:rsidRPr="009C74A8">
        <w:rPr>
          <w:b w:val="0"/>
          <w:sz w:val="28"/>
          <w:lang w:val="en-US"/>
        </w:rPr>
        <w:t>U</w:t>
      </w:r>
      <w:r w:rsidRPr="009C74A8">
        <w:rPr>
          <w:b w:val="0"/>
          <w:sz w:val="28"/>
          <w:vertAlign w:val="subscript"/>
        </w:rPr>
        <w:t>н</w:t>
      </w:r>
      <w:r w:rsidRPr="009C74A8">
        <w:rPr>
          <w:b w:val="0"/>
          <w:sz w:val="28"/>
        </w:rPr>
        <w:t xml:space="preserve">, </w:t>
      </w:r>
      <w:r w:rsidRPr="009C74A8">
        <w:rPr>
          <w:b w:val="0"/>
          <w:sz w:val="28"/>
          <w:lang w:val="en-US"/>
        </w:rPr>
        <w:t>f</w:t>
      </w:r>
      <w:r w:rsidRPr="009C74A8">
        <w:rPr>
          <w:b w:val="0"/>
          <w:sz w:val="28"/>
        </w:rPr>
        <w:t xml:space="preserve">, </w:t>
      </w:r>
      <w:r w:rsidRPr="009C74A8">
        <w:rPr>
          <w:b w:val="0"/>
          <w:sz w:val="28"/>
          <w:lang w:val="en-US"/>
        </w:rPr>
        <w:t>n</w:t>
      </w:r>
      <w:r w:rsidRPr="009C74A8">
        <w:rPr>
          <w:b w:val="0"/>
          <w:sz w:val="28"/>
        </w:rPr>
        <w:t xml:space="preserve"> схема соединения обмотки заданы заказчиком.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1. Номинальный ток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Номинальный фазный ток двигателя равен произведению плотности тока на сечение провода с учётом параллельных ветвей и сечений.</w:t>
      </w:r>
    </w:p>
    <w:p w:rsidR="002C4E94" w:rsidRDefault="002C4E94" w:rsidP="009C74A8">
      <w:pPr>
        <w:pStyle w:val="a3"/>
        <w:tabs>
          <w:tab w:val="left" w:pos="1575"/>
          <w:tab w:val="center" w:pos="4820"/>
        </w:tabs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tabs>
          <w:tab w:val="left" w:pos="1575"/>
          <w:tab w:val="center" w:pos="4820"/>
        </w:tabs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6"/>
          <w:sz w:val="28"/>
        </w:rPr>
        <w:object w:dxaOrig="4860" w:dyaOrig="420">
          <v:shape id="_x0000_i1135" type="#_x0000_t75" style="width:243pt;height:21pt" o:ole="">
            <v:imagedata r:id="rId228" o:title=""/>
          </v:shape>
          <o:OLEObject Type="Embed" ProgID="Equation.3" ShapeID="_x0000_i1135" DrawAspect="Content" ObjectID="_1472323770" r:id="rId229"/>
        </w:object>
      </w:r>
    </w:p>
    <w:p w:rsidR="002C4E94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где </w:t>
      </w:r>
      <w:r w:rsidRPr="009C74A8">
        <w:rPr>
          <w:b w:val="0"/>
          <w:sz w:val="28"/>
          <w:lang w:val="en-US"/>
        </w:rPr>
        <w:t>j</w:t>
      </w:r>
      <w:r w:rsidRPr="009C74A8">
        <w:rPr>
          <w:b w:val="0"/>
          <w:sz w:val="28"/>
        </w:rPr>
        <w:t xml:space="preserve"> - плотность тока, А/мм</w:t>
      </w:r>
      <w:r w:rsidRPr="009C74A8">
        <w:rPr>
          <w:b w:val="0"/>
          <w:sz w:val="28"/>
          <w:vertAlign w:val="superscript"/>
        </w:rPr>
        <w:t>2</w:t>
      </w:r>
      <w:r w:rsidRPr="009C74A8">
        <w:rPr>
          <w:b w:val="0"/>
          <w:sz w:val="28"/>
        </w:rPr>
        <w:t>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Плотность тока, необходимая при определении номинального тока двигателя, выбирается в зависимости от мощности и исполнения машины. Предварительно выбираем плотность тока </w:t>
      </w:r>
      <w:r w:rsidRPr="009C74A8">
        <w:rPr>
          <w:b w:val="0"/>
          <w:sz w:val="28"/>
          <w:lang w:val="en-US"/>
        </w:rPr>
        <w:t>j</w:t>
      </w:r>
      <w:r w:rsidR="00D31309" w:rsidRPr="009C74A8">
        <w:rPr>
          <w:b w:val="0"/>
          <w:sz w:val="28"/>
        </w:rPr>
        <w:t>=</w:t>
      </w:r>
      <w:r w:rsidR="0085726C" w:rsidRPr="009C74A8">
        <w:rPr>
          <w:b w:val="0"/>
          <w:sz w:val="28"/>
        </w:rPr>
        <w:t>4,</w:t>
      </w:r>
      <w:r w:rsidR="00D31309" w:rsidRPr="009C74A8">
        <w:rPr>
          <w:b w:val="0"/>
          <w:sz w:val="28"/>
        </w:rPr>
        <w:t>5</w:t>
      </w:r>
      <w:r w:rsidRPr="009C74A8">
        <w:rPr>
          <w:b w:val="0"/>
          <w:sz w:val="28"/>
        </w:rPr>
        <w:t xml:space="preserve"> и проверяем по линейной нагрузке двигателя.</w:t>
      </w:r>
    </w:p>
    <w:p w:rsidR="00AB67BC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Линейная нагрузка двигателя представляет собой произведение тока в проводнике на число проводников во всех пазах, приходящихся на 1м длины окружности внутренней расточки статора:</w:t>
      </w:r>
    </w:p>
    <w:p w:rsidR="002C4E94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  <w:lang w:val="en-US"/>
        </w:rPr>
      </w:pPr>
      <w:r w:rsidRPr="009C74A8">
        <w:rPr>
          <w:b w:val="0"/>
          <w:position w:val="-32"/>
          <w:sz w:val="28"/>
        </w:rPr>
        <w:object w:dxaOrig="4740" w:dyaOrig="780">
          <v:shape id="_x0000_i1136" type="#_x0000_t75" style="width:237pt;height:39pt" o:ole="">
            <v:imagedata r:id="rId230" o:title=""/>
          </v:shape>
          <o:OLEObject Type="Embed" ProgID="Equation.3" ShapeID="_x0000_i1136" DrawAspect="Content" ObjectID="_1472323771" r:id="rId231"/>
        </w:object>
      </w:r>
    </w:p>
    <w:p w:rsidR="00626C07" w:rsidRPr="009C74A8" w:rsidRDefault="00626C07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Результат вычислений линейной нагрузки сравниваем с допустимым значением она должна входить в пределы </w:t>
      </w:r>
      <w:r w:rsidR="004031E2" w:rsidRPr="009C74A8">
        <w:rPr>
          <w:b w:val="0"/>
          <w:sz w:val="28"/>
        </w:rPr>
        <w:t>325 – 4</w:t>
      </w:r>
      <w:r w:rsidRPr="009C74A8">
        <w:rPr>
          <w:b w:val="0"/>
          <w:sz w:val="28"/>
        </w:rPr>
        <w:t xml:space="preserve">00 </w:t>
      </w:r>
      <w:r w:rsidR="003C37D5" w:rsidRPr="009C74A8">
        <w:rPr>
          <w:b w:val="0"/>
          <w:position w:val="-24"/>
          <w:sz w:val="28"/>
          <w:lang w:val="en-US"/>
        </w:rPr>
        <w:object w:dxaOrig="720" w:dyaOrig="620">
          <v:shape id="_x0000_i1137" type="#_x0000_t75" style="width:36pt;height:30.75pt" o:ole="" fillcolor="window">
            <v:imagedata r:id="rId232" o:title=""/>
          </v:shape>
          <o:OLEObject Type="Embed" ProgID="Equation.3" ShapeID="_x0000_i1137" DrawAspect="Content" ObjectID="_1472323772" r:id="rId233"/>
        </w:object>
      </w:r>
      <w:r w:rsidRPr="009C74A8">
        <w:rPr>
          <w:b w:val="0"/>
          <w:sz w:val="28"/>
        </w:rPr>
        <w:t xml:space="preserve"> , условие выполняется.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2</w:t>
      </w:r>
      <w:r w:rsidR="00A8500B" w:rsidRPr="009C74A8">
        <w:rPr>
          <w:b w:val="0"/>
          <w:sz w:val="28"/>
        </w:rPr>
        <w:t>.</w:t>
      </w:r>
      <w:r w:rsidRPr="009C74A8">
        <w:rPr>
          <w:b w:val="0"/>
          <w:sz w:val="28"/>
        </w:rPr>
        <w:t xml:space="preserve"> Номинальная мощность</w:t>
      </w:r>
    </w:p>
    <w:p w:rsidR="003358C4" w:rsidRPr="009C74A8" w:rsidRDefault="003358C4" w:rsidP="009C74A8">
      <w:pPr>
        <w:pStyle w:val="33"/>
        <w:spacing w:line="360" w:lineRule="auto"/>
        <w:ind w:right="0" w:firstLine="709"/>
        <w:jc w:val="both"/>
        <w:rPr>
          <w:sz w:val="28"/>
          <w:szCs w:val="28"/>
        </w:rPr>
      </w:pPr>
      <w:r w:rsidRPr="009C74A8">
        <w:rPr>
          <w:sz w:val="28"/>
        </w:rPr>
        <w:t>Принимаем коэффициент мощности с</w:t>
      </w:r>
      <w:r w:rsidRPr="009C74A8">
        <w:rPr>
          <w:sz w:val="28"/>
          <w:lang w:val="en-US"/>
        </w:rPr>
        <w:t>os</w:t>
      </w:r>
      <w:r w:rsidRPr="009C74A8">
        <w:rPr>
          <w:sz w:val="28"/>
        </w:rPr>
        <w:t xml:space="preserve"> </w:t>
      </w:r>
      <w:r w:rsidRPr="009C74A8">
        <w:rPr>
          <w:sz w:val="28"/>
          <w:szCs w:val="28"/>
          <w:lang w:val="en-US"/>
        </w:rPr>
        <w:sym w:font="Symbol" w:char="F06A"/>
      </w:r>
      <w:r w:rsidRPr="009C74A8">
        <w:rPr>
          <w:sz w:val="28"/>
        </w:rPr>
        <w:t>=0,9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и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 xml:space="preserve">коэффициент полезного действия </w:t>
      </w:r>
      <w:r w:rsidRPr="009C74A8">
        <w:rPr>
          <w:sz w:val="28"/>
          <w:szCs w:val="28"/>
        </w:rPr>
        <w:sym w:font="Symbol" w:char="F068"/>
      </w:r>
      <w:r w:rsidRPr="009C74A8">
        <w:rPr>
          <w:sz w:val="28"/>
        </w:rPr>
        <w:t>=0,88 (таб. 6 [1]).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Расчётная номинальная мощность трёхфазного асинхронного двигателя (мощность на валу) определяется из выражения:</w:t>
      </w:r>
    </w:p>
    <w:p w:rsidR="002C4E94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16"/>
          <w:sz w:val="28"/>
        </w:rPr>
        <w:object w:dxaOrig="8140" w:dyaOrig="460">
          <v:shape id="_x0000_i1138" type="#_x0000_t75" style="width:407.25pt;height:23.25pt" o:ole="">
            <v:imagedata r:id="rId234" o:title=""/>
          </v:shape>
          <o:OLEObject Type="Embed" ProgID="Equation.3" ShapeID="_x0000_i1138" DrawAspect="Content" ObjectID="_1472323773" r:id="rId235"/>
        </w:object>
      </w:r>
    </w:p>
    <w:p w:rsidR="004B7206" w:rsidRPr="009C74A8" w:rsidRDefault="004B7206" w:rsidP="009C74A8">
      <w:pPr>
        <w:pStyle w:val="33"/>
        <w:spacing w:line="360" w:lineRule="auto"/>
        <w:ind w:right="0" w:firstLine="709"/>
        <w:jc w:val="both"/>
        <w:rPr>
          <w:sz w:val="28"/>
          <w:szCs w:val="28"/>
          <w:lang w:val="en-US"/>
        </w:rPr>
      </w:pPr>
    </w:p>
    <w:p w:rsidR="00A8500B" w:rsidRDefault="00A8500B" w:rsidP="009C74A8">
      <w:pPr>
        <w:pStyle w:val="33"/>
        <w:spacing w:line="360" w:lineRule="auto"/>
        <w:ind w:righ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Полученное</w:t>
      </w:r>
      <w:r w:rsidR="00D744D7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>значение</w:t>
      </w:r>
      <w:r w:rsidR="00D744D7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>мощности</w:t>
      </w:r>
      <w:r w:rsidR="00D744D7" w:rsidRPr="009C74A8">
        <w:rPr>
          <w:sz w:val="28"/>
          <w:szCs w:val="28"/>
        </w:rPr>
        <w:t xml:space="preserve"> </w:t>
      </w:r>
      <w:r w:rsidR="003C37D5" w:rsidRPr="009C74A8">
        <w:rPr>
          <w:position w:val="-12"/>
          <w:sz w:val="28"/>
          <w:szCs w:val="28"/>
        </w:rPr>
        <w:object w:dxaOrig="320" w:dyaOrig="380">
          <v:shape id="_x0000_i1139" type="#_x0000_t75" style="width:15.75pt;height:18.75pt" o:ole="" fillcolor="window">
            <v:imagedata r:id="rId236" o:title=""/>
          </v:shape>
          <o:OLEObject Type="Embed" ProgID="Equation.3" ShapeID="_x0000_i1139" DrawAspect="Content" ObjectID="_1472323774" r:id="rId237"/>
        </w:object>
      </w:r>
      <w:r w:rsidR="00D744D7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>округляем</w:t>
      </w:r>
      <w:r w:rsidR="00D744D7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>до</w:t>
      </w:r>
      <w:r w:rsidR="00D744D7" w:rsidRPr="009C74A8">
        <w:rPr>
          <w:sz w:val="28"/>
          <w:szCs w:val="28"/>
        </w:rPr>
        <w:t xml:space="preserve"> </w:t>
      </w:r>
      <w:r w:rsidRPr="009C74A8">
        <w:rPr>
          <w:sz w:val="28"/>
          <w:szCs w:val="28"/>
        </w:rPr>
        <w:t xml:space="preserve">ближайшего стандартного: </w:t>
      </w:r>
    </w:p>
    <w:p w:rsidR="002C4E94" w:rsidRPr="009C74A8" w:rsidRDefault="002C4E94" w:rsidP="009C74A8">
      <w:pPr>
        <w:pStyle w:val="33"/>
        <w:spacing w:line="360" w:lineRule="auto"/>
        <w:ind w:right="0" w:firstLine="709"/>
        <w:jc w:val="both"/>
        <w:rPr>
          <w:sz w:val="28"/>
          <w:szCs w:val="28"/>
        </w:rPr>
      </w:pPr>
    </w:p>
    <w:p w:rsidR="00A8500B" w:rsidRDefault="00A8500B" w:rsidP="009C74A8">
      <w:pPr>
        <w:pStyle w:val="33"/>
        <w:spacing w:line="360" w:lineRule="auto"/>
        <w:ind w:righ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Р</w:t>
      </w:r>
      <w:r w:rsidRPr="009C74A8">
        <w:rPr>
          <w:sz w:val="28"/>
          <w:szCs w:val="28"/>
          <w:vertAlign w:val="subscript"/>
        </w:rPr>
        <w:t>нгост.</w:t>
      </w:r>
      <w:r w:rsidRPr="009C74A8">
        <w:rPr>
          <w:sz w:val="28"/>
          <w:szCs w:val="28"/>
        </w:rPr>
        <w:t>=</w:t>
      </w:r>
      <w:r w:rsidR="003358C4" w:rsidRPr="009C74A8">
        <w:rPr>
          <w:sz w:val="28"/>
          <w:szCs w:val="28"/>
        </w:rPr>
        <w:t>18</w:t>
      </w:r>
      <w:r w:rsidRPr="009C74A8">
        <w:rPr>
          <w:sz w:val="28"/>
          <w:szCs w:val="28"/>
        </w:rPr>
        <w:t>,</w:t>
      </w:r>
      <w:r w:rsidR="003358C4" w:rsidRPr="009C74A8">
        <w:rPr>
          <w:sz w:val="28"/>
          <w:szCs w:val="28"/>
        </w:rPr>
        <w:t>5</w:t>
      </w:r>
      <w:r w:rsidRPr="009C74A8">
        <w:rPr>
          <w:sz w:val="28"/>
          <w:szCs w:val="28"/>
        </w:rPr>
        <w:t xml:space="preserve"> КВт.</w:t>
      </w:r>
      <w:r w:rsidR="00D744D7" w:rsidRPr="009C74A8">
        <w:rPr>
          <w:sz w:val="28"/>
          <w:szCs w:val="28"/>
        </w:rPr>
        <w:t xml:space="preserve"> </w:t>
      </w:r>
    </w:p>
    <w:p w:rsidR="002C4E94" w:rsidRPr="009C74A8" w:rsidRDefault="002C4E94" w:rsidP="009C74A8">
      <w:pPr>
        <w:pStyle w:val="33"/>
        <w:spacing w:line="360" w:lineRule="auto"/>
        <w:ind w:right="0" w:firstLine="709"/>
        <w:jc w:val="both"/>
        <w:rPr>
          <w:sz w:val="28"/>
          <w:szCs w:val="28"/>
        </w:rPr>
      </w:pPr>
    </w:p>
    <w:p w:rsidR="00A8500B" w:rsidRPr="009C74A8" w:rsidRDefault="00A8500B" w:rsidP="009C74A8">
      <w:pPr>
        <w:pStyle w:val="33"/>
        <w:spacing w:line="360" w:lineRule="auto"/>
        <w:ind w:right="0" w:firstLine="709"/>
        <w:jc w:val="both"/>
        <w:rPr>
          <w:sz w:val="28"/>
          <w:szCs w:val="28"/>
        </w:rPr>
      </w:pPr>
      <w:r w:rsidRPr="009C74A8">
        <w:rPr>
          <w:sz w:val="28"/>
          <w:szCs w:val="28"/>
        </w:rPr>
        <w:t>3. Стандартный ток</w:t>
      </w:r>
    </w:p>
    <w:p w:rsidR="002C4E94" w:rsidRDefault="002C4E94" w:rsidP="009C74A8">
      <w:pPr>
        <w:pStyle w:val="33"/>
        <w:spacing w:line="360" w:lineRule="auto"/>
        <w:ind w:right="0" w:firstLine="709"/>
        <w:jc w:val="both"/>
        <w:rPr>
          <w:sz w:val="28"/>
        </w:rPr>
      </w:pPr>
    </w:p>
    <w:p w:rsidR="00A8500B" w:rsidRPr="009C74A8" w:rsidRDefault="003C37D5" w:rsidP="009C74A8">
      <w:pPr>
        <w:pStyle w:val="33"/>
        <w:spacing w:line="360" w:lineRule="auto"/>
        <w:ind w:right="0" w:firstLine="709"/>
        <w:jc w:val="both"/>
        <w:rPr>
          <w:sz w:val="28"/>
        </w:rPr>
      </w:pPr>
      <w:r w:rsidRPr="009C74A8">
        <w:rPr>
          <w:position w:val="-40"/>
          <w:sz w:val="28"/>
        </w:rPr>
        <w:object w:dxaOrig="6759" w:dyaOrig="980">
          <v:shape id="_x0000_i1140" type="#_x0000_t75" style="width:338.25pt;height:48.75pt" o:ole="">
            <v:imagedata r:id="rId238" o:title=""/>
          </v:shape>
          <o:OLEObject Type="Embed" ProgID="Equation.3" ShapeID="_x0000_i1140" DrawAspect="Content" ObjectID="_1472323775" r:id="rId239"/>
        </w:object>
      </w:r>
      <w:r w:rsidR="00A8500B" w:rsidRPr="009C74A8">
        <w:rPr>
          <w:sz w:val="28"/>
        </w:rPr>
        <w:t>.</w:t>
      </w:r>
    </w:p>
    <w:p w:rsidR="00A8500B" w:rsidRPr="009C74A8" w:rsidRDefault="00A8500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Фактическая плотность тока определяется по формуле</w:t>
      </w: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4"/>
          <w:sz w:val="28"/>
        </w:rPr>
        <w:object w:dxaOrig="4500" w:dyaOrig="800">
          <v:shape id="_x0000_i1141" type="#_x0000_t75" style="width:225pt;height:39.75pt" o:ole="">
            <v:imagedata r:id="rId240" o:title=""/>
          </v:shape>
          <o:OLEObject Type="Embed" ProgID="Equation.3" ShapeID="_x0000_i1141" DrawAspect="Content" ObjectID="_1472323776" r:id="rId241"/>
        </w:object>
      </w:r>
    </w:p>
    <w:p w:rsidR="002C4E94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Рассчитываем линейную нагрузку:</w:t>
      </w:r>
    </w:p>
    <w:p w:rsidR="002C4E94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32"/>
          <w:sz w:val="28"/>
          <w:lang w:val="en-US"/>
        </w:rPr>
        <w:object w:dxaOrig="6520" w:dyaOrig="820">
          <v:shape id="_x0000_i1142" type="#_x0000_t75" style="width:326.25pt;height:41.25pt" o:ole="">
            <v:imagedata r:id="rId242" o:title=""/>
          </v:shape>
          <o:OLEObject Type="Embed" ProgID="Equation.3" ShapeID="_x0000_i1142" DrawAspect="Content" ObjectID="_1472323777" r:id="rId243"/>
        </w:object>
      </w:r>
    </w:p>
    <w:p w:rsidR="002C4E94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Сравниваем значение линейной нагрузки с допустимыми значениями </w:t>
      </w:r>
      <w:r w:rsidR="00E90470" w:rsidRPr="009C74A8">
        <w:rPr>
          <w:b w:val="0"/>
          <w:sz w:val="28"/>
        </w:rPr>
        <w:t>350 – 4</w:t>
      </w:r>
      <w:r w:rsidRPr="009C74A8">
        <w:rPr>
          <w:b w:val="0"/>
          <w:sz w:val="28"/>
        </w:rPr>
        <w:t xml:space="preserve">00 </w:t>
      </w:r>
      <w:r w:rsidR="003C37D5" w:rsidRPr="009C74A8">
        <w:rPr>
          <w:b w:val="0"/>
          <w:position w:val="-24"/>
          <w:sz w:val="28"/>
          <w:lang w:val="en-US"/>
        </w:rPr>
        <w:object w:dxaOrig="720" w:dyaOrig="620">
          <v:shape id="_x0000_i1143" type="#_x0000_t75" style="width:36pt;height:30.75pt" o:ole="" fillcolor="window">
            <v:imagedata r:id="rId244" o:title=""/>
          </v:shape>
          <o:OLEObject Type="Embed" ProgID="Equation.3" ShapeID="_x0000_i1143" DrawAspect="Content" ObjectID="_1472323778" r:id="rId245"/>
        </w:object>
      </w:r>
      <w:r w:rsidRPr="009C74A8">
        <w:rPr>
          <w:b w:val="0"/>
          <w:sz w:val="28"/>
        </w:rPr>
        <w:t>. Так как значение входит в пределы</w:t>
      </w:r>
      <w:r w:rsidR="00B32436" w:rsidRPr="002C4E94">
        <w:rPr>
          <w:b w:val="0"/>
          <w:sz w:val="28"/>
        </w:rPr>
        <w:t>,</w:t>
      </w:r>
      <w:r w:rsidRPr="009C74A8">
        <w:rPr>
          <w:b w:val="0"/>
          <w:sz w:val="28"/>
        </w:rPr>
        <w:t xml:space="preserve"> составляем задание обмотчику.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13</w:t>
      </w:r>
      <w:r w:rsidR="008219C2" w:rsidRPr="009C74A8">
        <w:rPr>
          <w:b w:val="0"/>
          <w:sz w:val="28"/>
          <w:szCs w:val="32"/>
        </w:rPr>
        <w:t>.</w:t>
      </w:r>
      <w:r w:rsidRPr="009C74A8">
        <w:rPr>
          <w:b w:val="0"/>
          <w:sz w:val="28"/>
          <w:szCs w:val="32"/>
        </w:rPr>
        <w:t xml:space="preserve"> ЗАДАНИЕ ОБМОТЧИКУ</w:t>
      </w:r>
    </w:p>
    <w:p w:rsidR="001434B0" w:rsidRPr="009C74A8" w:rsidRDefault="001434B0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694F2B" w:rsidRPr="009C74A8" w:rsidRDefault="00BB49DD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C74A8">
        <w:rPr>
          <w:b w:val="0"/>
          <w:sz w:val="28"/>
          <w:szCs w:val="28"/>
        </w:rPr>
        <w:t xml:space="preserve">Таблица 3. </w:t>
      </w:r>
      <w:r w:rsidR="001434B0" w:rsidRPr="009C74A8">
        <w:rPr>
          <w:b w:val="0"/>
          <w:sz w:val="28"/>
          <w:szCs w:val="28"/>
        </w:rPr>
        <w:t>Задание обмотчику.</w:t>
      </w:r>
    </w:p>
    <w:tbl>
      <w:tblPr>
        <w:tblW w:w="9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  <w:gridCol w:w="5535"/>
        <w:gridCol w:w="2967"/>
      </w:tblGrid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№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Наименование</w:t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Статор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Тип двигателя</w:t>
            </w:r>
          </w:p>
        </w:tc>
        <w:tc>
          <w:tcPr>
            <w:tcW w:w="2967" w:type="dxa"/>
          </w:tcPr>
          <w:p w:rsidR="00AB67BC" w:rsidRPr="002C4E94" w:rsidRDefault="008B5236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</w:rPr>
              <w:t>4</w:t>
            </w:r>
            <w:r w:rsidRPr="002C4E94">
              <w:rPr>
                <w:b w:val="0"/>
                <w:sz w:val="20"/>
                <w:lang w:val="en-US"/>
              </w:rPr>
              <w:t>A132S2</w:t>
            </w:r>
            <w:r w:rsidRPr="002C4E94">
              <w:rPr>
                <w:b w:val="0"/>
                <w:sz w:val="20"/>
              </w:rPr>
              <w:t>У</w:t>
            </w:r>
            <w:r w:rsidRPr="002C4E94">
              <w:rPr>
                <w:b w:val="0"/>
                <w:sz w:val="20"/>
                <w:lang w:val="en-US"/>
              </w:rPr>
              <w:t>3</w:t>
            </w:r>
          </w:p>
        </w:tc>
      </w:tr>
      <w:tr w:rsidR="00AB67BC" w:rsidRPr="002C4E94" w:rsidTr="002C4E94">
        <w:trPr>
          <w:trHeight w:val="347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2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Номинальная мощность, кВт</w:t>
            </w:r>
          </w:p>
        </w:tc>
        <w:tc>
          <w:tcPr>
            <w:tcW w:w="2967" w:type="dxa"/>
          </w:tcPr>
          <w:p w:rsidR="00AB67BC" w:rsidRPr="002C4E94" w:rsidRDefault="001C4AB8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18</w:t>
            </w:r>
            <w:r w:rsidR="00FE58E2" w:rsidRPr="002C4E94">
              <w:rPr>
                <w:b w:val="0"/>
                <w:sz w:val="20"/>
                <w:lang w:val="en-US"/>
              </w:rPr>
              <w:t>,</w:t>
            </w:r>
            <w:r w:rsidRPr="002C4E94">
              <w:rPr>
                <w:b w:val="0"/>
                <w:sz w:val="20"/>
                <w:lang w:val="en-US"/>
              </w:rPr>
              <w:t>5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3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Номинальное напряжение, В</w:t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220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4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Номинальный ток, А</w:t>
            </w:r>
          </w:p>
        </w:tc>
        <w:tc>
          <w:tcPr>
            <w:tcW w:w="2967" w:type="dxa"/>
          </w:tcPr>
          <w:p w:rsidR="00AB67BC" w:rsidRPr="002C4E94" w:rsidRDefault="001C4AB8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35</w:t>
            </w:r>
            <w:r w:rsidR="00DC74AC" w:rsidRPr="002C4E94">
              <w:rPr>
                <w:b w:val="0"/>
                <w:sz w:val="20"/>
                <w:lang w:val="en-US"/>
              </w:rPr>
              <w:t>,</w:t>
            </w:r>
            <w:r w:rsidR="00FF7B3D" w:rsidRPr="002C4E94">
              <w:rPr>
                <w:b w:val="0"/>
                <w:sz w:val="20"/>
                <w:lang w:val="en-US"/>
              </w:rPr>
              <w:t>39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5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Номинальная частота вращения, мин</w:t>
            </w:r>
            <w:r w:rsidRPr="002C4E94">
              <w:rPr>
                <w:b w:val="0"/>
                <w:sz w:val="20"/>
                <w:vertAlign w:val="superscript"/>
              </w:rPr>
              <w:t>-1</w:t>
            </w:r>
          </w:p>
        </w:tc>
        <w:tc>
          <w:tcPr>
            <w:tcW w:w="2967" w:type="dxa"/>
          </w:tcPr>
          <w:p w:rsidR="00AB67BC" w:rsidRPr="002C4E94" w:rsidRDefault="00FE58E2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  <w:lang w:val="en-US"/>
              </w:rPr>
              <w:t>3</w:t>
            </w:r>
            <w:r w:rsidR="00AB67BC" w:rsidRPr="002C4E94">
              <w:rPr>
                <w:b w:val="0"/>
                <w:sz w:val="20"/>
              </w:rPr>
              <w:t>000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6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Частота тока, Гц</w:t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50</w:t>
            </w:r>
          </w:p>
        </w:tc>
      </w:tr>
      <w:tr w:rsidR="00AB67BC" w:rsidRPr="002C4E94" w:rsidTr="002C4E94">
        <w:trPr>
          <w:trHeight w:val="363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7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Схема соединения обмоток</w:t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sym w:font="Symbol" w:char="F055"/>
            </w:r>
            <w:r w:rsidRPr="002C4E94">
              <w:rPr>
                <w:b w:val="0"/>
                <w:sz w:val="20"/>
              </w:rPr>
              <w:t>/</w:t>
            </w:r>
            <w:r w:rsidRPr="002C4E94">
              <w:rPr>
                <w:b w:val="0"/>
                <w:sz w:val="20"/>
              </w:rPr>
              <w:sym w:font="Symbol" w:char="F044"/>
            </w:r>
          </w:p>
        </w:tc>
      </w:tr>
      <w:tr w:rsidR="00AB67BC" w:rsidRPr="002C4E94" w:rsidTr="002C4E94">
        <w:trPr>
          <w:trHeight w:val="347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8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со</w:t>
            </w:r>
            <w:r w:rsidRPr="002C4E94">
              <w:rPr>
                <w:b w:val="0"/>
                <w:sz w:val="20"/>
                <w:lang w:val="en-US"/>
              </w:rPr>
              <w:t>s</w:t>
            </w:r>
            <w:r w:rsidRPr="002C4E94">
              <w:rPr>
                <w:b w:val="0"/>
                <w:sz w:val="20"/>
              </w:rPr>
              <w:sym w:font="Symbol" w:char="F06A"/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</w:rPr>
              <w:t>0,</w:t>
            </w:r>
            <w:r w:rsidR="001C4AB8" w:rsidRPr="002C4E94">
              <w:rPr>
                <w:b w:val="0"/>
                <w:sz w:val="20"/>
                <w:lang w:val="en-US"/>
              </w:rPr>
              <w:t>9</w:t>
            </w:r>
          </w:p>
        </w:tc>
      </w:tr>
      <w:tr w:rsidR="00AB67BC" w:rsidRPr="002C4E94" w:rsidTr="002C4E94">
        <w:trPr>
          <w:trHeight w:val="363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9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sym w:font="Symbol" w:char="F068"/>
            </w:r>
            <w:r w:rsidRPr="002C4E94">
              <w:rPr>
                <w:b w:val="0"/>
                <w:sz w:val="20"/>
              </w:rPr>
              <w:t>, %</w:t>
            </w:r>
          </w:p>
        </w:tc>
        <w:tc>
          <w:tcPr>
            <w:tcW w:w="2967" w:type="dxa"/>
          </w:tcPr>
          <w:p w:rsidR="00AB67BC" w:rsidRPr="002C4E94" w:rsidRDefault="001C4AB8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88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10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Тип обмотки</w:t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петлевая</w:t>
            </w:r>
          </w:p>
        </w:tc>
      </w:tr>
      <w:tr w:rsidR="00AB67BC" w:rsidRPr="002C4E94" w:rsidTr="002C4E94">
        <w:trPr>
          <w:trHeight w:val="377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11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Масса провода, кг</w:t>
            </w:r>
          </w:p>
        </w:tc>
        <w:tc>
          <w:tcPr>
            <w:tcW w:w="2967" w:type="dxa"/>
          </w:tcPr>
          <w:p w:rsidR="00AB67BC" w:rsidRPr="002C4E94" w:rsidRDefault="00FF7B3D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16</w:t>
            </w:r>
            <w:r w:rsidR="00AB67BC" w:rsidRPr="002C4E94">
              <w:rPr>
                <w:b w:val="0"/>
                <w:sz w:val="20"/>
              </w:rPr>
              <w:t>,</w:t>
            </w:r>
            <w:r w:rsidRPr="002C4E94">
              <w:rPr>
                <w:b w:val="0"/>
                <w:sz w:val="20"/>
                <w:lang w:val="en-US"/>
              </w:rPr>
              <w:t>78</w:t>
            </w:r>
          </w:p>
        </w:tc>
      </w:tr>
      <w:tr w:rsidR="00AB67BC" w:rsidRPr="002C4E94" w:rsidTr="002C4E94">
        <w:trPr>
          <w:trHeight w:val="920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12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Марка и сечение провода</w:t>
            </w:r>
          </w:p>
        </w:tc>
        <w:tc>
          <w:tcPr>
            <w:tcW w:w="2967" w:type="dxa"/>
          </w:tcPr>
          <w:p w:rsidR="00AB67BC" w:rsidRPr="002C4E94" w:rsidRDefault="003C37D5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position w:val="-32"/>
                <w:sz w:val="20"/>
              </w:rPr>
              <w:object w:dxaOrig="2940" w:dyaOrig="760">
                <v:shape id="_x0000_i1144" type="#_x0000_t75" style="width:147pt;height:38.25pt" o:ole="">
                  <v:imagedata r:id="rId246" o:title=""/>
                </v:shape>
                <o:OLEObject Type="Embed" ProgID="Equation.3" ShapeID="_x0000_i1144" DrawAspect="Content" ObjectID="_1472323779" r:id="rId247"/>
              </w:objec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13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Число параллельных сечений, шт</w:t>
            </w:r>
          </w:p>
        </w:tc>
        <w:tc>
          <w:tcPr>
            <w:tcW w:w="2967" w:type="dxa"/>
          </w:tcPr>
          <w:p w:rsidR="00AB67BC" w:rsidRPr="002C4E94" w:rsidRDefault="005B7FFA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2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14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Число витков в катушке</w:t>
            </w:r>
          </w:p>
        </w:tc>
        <w:tc>
          <w:tcPr>
            <w:tcW w:w="2967" w:type="dxa"/>
          </w:tcPr>
          <w:p w:rsidR="00AB67BC" w:rsidRPr="002C4E94" w:rsidRDefault="001C4AB8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96</w:t>
            </w:r>
          </w:p>
        </w:tc>
      </w:tr>
      <w:tr w:rsidR="00AB67BC" w:rsidRPr="002C4E94" w:rsidTr="002C4E94">
        <w:trPr>
          <w:trHeight w:val="347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15</w:t>
            </w:r>
          </w:p>
        </w:tc>
        <w:tc>
          <w:tcPr>
            <w:tcW w:w="5535" w:type="dxa"/>
          </w:tcPr>
          <w:p w:rsidR="00AB67BC" w:rsidRPr="002C4E94" w:rsidRDefault="00227318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Длин</w:t>
            </w:r>
            <w:r w:rsidR="00AB67BC" w:rsidRPr="002C4E94">
              <w:rPr>
                <w:b w:val="0"/>
                <w:sz w:val="20"/>
              </w:rPr>
              <w:t>а витка, м</w:t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</w:rPr>
              <w:t>0,</w:t>
            </w:r>
            <w:r w:rsidR="001C4AB8" w:rsidRPr="002C4E94">
              <w:rPr>
                <w:b w:val="0"/>
                <w:sz w:val="20"/>
                <w:lang w:val="en-US"/>
              </w:rPr>
              <w:t>901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16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Количество катушек, шт</w:t>
            </w:r>
          </w:p>
        </w:tc>
        <w:tc>
          <w:tcPr>
            <w:tcW w:w="2967" w:type="dxa"/>
          </w:tcPr>
          <w:p w:rsidR="00AB67BC" w:rsidRPr="002C4E94" w:rsidRDefault="00D958FF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6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17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Шаг обмотки</w:t>
            </w:r>
          </w:p>
        </w:tc>
        <w:tc>
          <w:tcPr>
            <w:tcW w:w="2967" w:type="dxa"/>
          </w:tcPr>
          <w:p w:rsidR="00AB67BC" w:rsidRPr="002C4E94" w:rsidRDefault="00F2744F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1</w:t>
            </w:r>
            <w:r w:rsidR="0049382F" w:rsidRPr="002C4E94">
              <w:rPr>
                <w:b w:val="0"/>
                <w:sz w:val="20"/>
                <w:lang w:val="en-US"/>
              </w:rPr>
              <w:t>4</w:t>
            </w:r>
          </w:p>
        </w:tc>
      </w:tr>
      <w:tr w:rsidR="00AB67BC" w:rsidRPr="002C4E94" w:rsidTr="002C4E94">
        <w:trPr>
          <w:trHeight w:val="331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18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Число секций в катушке</w:t>
            </w:r>
          </w:p>
        </w:tc>
        <w:tc>
          <w:tcPr>
            <w:tcW w:w="2967" w:type="dxa"/>
          </w:tcPr>
          <w:p w:rsidR="00AB67BC" w:rsidRPr="002C4E94" w:rsidRDefault="0049382F" w:rsidP="002C4E94">
            <w:pPr>
              <w:pStyle w:val="a3"/>
              <w:spacing w:line="360" w:lineRule="auto"/>
              <w:jc w:val="left"/>
              <w:rPr>
                <w:b w:val="0"/>
                <w:sz w:val="20"/>
                <w:lang w:val="en-US"/>
              </w:rPr>
            </w:pPr>
            <w:r w:rsidRPr="002C4E94">
              <w:rPr>
                <w:b w:val="0"/>
                <w:sz w:val="20"/>
                <w:lang w:val="en-US"/>
              </w:rPr>
              <w:t>6</w:t>
            </w:r>
          </w:p>
        </w:tc>
      </w:tr>
      <w:tr w:rsidR="00AB67BC" w:rsidRPr="002C4E94" w:rsidTr="002C4E94">
        <w:trPr>
          <w:trHeight w:val="347"/>
          <w:jc w:val="center"/>
        </w:trPr>
        <w:tc>
          <w:tcPr>
            <w:tcW w:w="556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19</w:t>
            </w:r>
          </w:p>
        </w:tc>
        <w:tc>
          <w:tcPr>
            <w:tcW w:w="5535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Число параллельных ветвей</w:t>
            </w:r>
          </w:p>
        </w:tc>
        <w:tc>
          <w:tcPr>
            <w:tcW w:w="2967" w:type="dxa"/>
          </w:tcPr>
          <w:p w:rsidR="00AB67BC" w:rsidRPr="002C4E94" w:rsidRDefault="00AB67BC" w:rsidP="002C4E94">
            <w:pPr>
              <w:pStyle w:val="a3"/>
              <w:spacing w:line="360" w:lineRule="auto"/>
              <w:jc w:val="left"/>
              <w:rPr>
                <w:b w:val="0"/>
                <w:sz w:val="20"/>
              </w:rPr>
            </w:pPr>
            <w:r w:rsidRPr="002C4E94">
              <w:rPr>
                <w:b w:val="0"/>
                <w:sz w:val="20"/>
              </w:rPr>
              <w:t>1</w:t>
            </w:r>
          </w:p>
        </w:tc>
      </w:tr>
    </w:tbl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</w:p>
    <w:p w:rsidR="00AB67BC" w:rsidRPr="009C74A8" w:rsidRDefault="004B5891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 w:rsidRPr="009C74A8">
        <w:rPr>
          <w:b w:val="0"/>
          <w:sz w:val="28"/>
          <w:szCs w:val="32"/>
        </w:rPr>
        <w:t>14. РАСЧЁТ ОДНОСЛОЙНОЙ ОБМОТКИ</w:t>
      </w:r>
    </w:p>
    <w:p w:rsidR="002C4E94" w:rsidRDefault="002C4E94" w:rsidP="009C74A8">
      <w:pPr>
        <w:pStyle w:val="23"/>
        <w:spacing w:line="360" w:lineRule="auto"/>
        <w:ind w:firstLine="709"/>
        <w:jc w:val="both"/>
      </w:pP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1. Шаг обмотки</w: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32"/>
        </w:rPr>
        <w:object w:dxaOrig="2240" w:dyaOrig="760">
          <v:shape id="_x0000_i1145" type="#_x0000_t75" style="width:111.75pt;height:38.25pt" o:ole="" fillcolor="window">
            <v:imagedata r:id="rId248" o:title=""/>
          </v:shape>
          <o:OLEObject Type="Embed" ProgID="Equation.3" ShapeID="_x0000_i1145" DrawAspect="Content" ObjectID="_1472323780" r:id="rId249"/>
        </w:objec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2. Число пазов на полюс и фазу.</w: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32"/>
        </w:rPr>
        <w:object w:dxaOrig="2700" w:dyaOrig="760">
          <v:shape id="_x0000_i1146" type="#_x0000_t75" style="width:135pt;height:38.25pt" o:ole="" fillcolor="window">
            <v:imagedata r:id="rId250" o:title=""/>
          </v:shape>
          <o:OLEObject Type="Embed" ProgID="Equation.3" ShapeID="_x0000_i1146" DrawAspect="Content" ObjectID="_1472323781" r:id="rId251"/>
        </w:objec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3. Число катушечных групп</w: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Pr="009C74A8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26"/>
        </w:rPr>
        <w:object w:dxaOrig="1719" w:dyaOrig="600">
          <v:shape id="_x0000_i1147" type="#_x0000_t75" style="width:86.25pt;height:30pt" o:ole="" fillcolor="window">
            <v:imagedata r:id="rId252" o:title=""/>
          </v:shape>
          <o:OLEObject Type="Embed" ProgID="Equation.3" ShapeID="_x0000_i1147" DrawAspect="Content" ObjectID="_1472323782" r:id="rId253"/>
        </w:object>
      </w:r>
    </w:p>
    <w:p w:rsidR="00AB67BC" w:rsidRDefault="003C37D5" w:rsidP="009C74A8">
      <w:pPr>
        <w:pStyle w:val="23"/>
        <w:spacing w:line="360" w:lineRule="auto"/>
        <w:ind w:firstLine="709"/>
        <w:jc w:val="both"/>
      </w:pPr>
      <w:r w:rsidRPr="009C74A8">
        <w:rPr>
          <w:position w:val="-28"/>
        </w:rPr>
        <w:object w:dxaOrig="2640" w:dyaOrig="639">
          <v:shape id="_x0000_i1148" type="#_x0000_t75" style="width:132pt;height:32.25pt" o:ole="" fillcolor="window">
            <v:imagedata r:id="rId254" o:title=""/>
          </v:shape>
          <o:OLEObject Type="Embed" ProgID="Equation.3" ShapeID="_x0000_i1148" DrawAspect="Content" ObjectID="_1472323783" r:id="rId255"/>
        </w:objec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4. Число электрических градусов на один паз</w: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Default="003C37D5" w:rsidP="009C74A8">
      <w:pPr>
        <w:pStyle w:val="23"/>
        <w:spacing w:line="360" w:lineRule="auto"/>
        <w:ind w:firstLine="709"/>
        <w:jc w:val="both"/>
        <w:rPr>
          <w:vertAlign w:val="superscript"/>
        </w:rPr>
      </w:pPr>
      <w:r w:rsidRPr="009C74A8">
        <w:rPr>
          <w:position w:val="-28"/>
        </w:rPr>
        <w:object w:dxaOrig="2820" w:dyaOrig="720">
          <v:shape id="_x0000_i1149" type="#_x0000_t75" style="width:141pt;height:36pt" o:ole="" fillcolor="window">
            <v:imagedata r:id="rId256" o:title=""/>
          </v:shape>
          <o:OLEObject Type="Embed" ProgID="Equation.3" ShapeID="_x0000_i1149" DrawAspect="Content" ObjectID="_1472323784" r:id="rId257"/>
        </w:object>
      </w:r>
      <w:r w:rsidR="00AB67BC" w:rsidRPr="009C74A8">
        <w:rPr>
          <w:vertAlign w:val="superscript"/>
        </w:rPr>
        <w:t>0</w: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5. Число параллельных ветвей</w:t>
      </w:r>
    </w:p>
    <w:p w:rsidR="00AB67BC" w:rsidRPr="009C74A8" w:rsidRDefault="00AB67BC" w:rsidP="009C74A8">
      <w:pPr>
        <w:pStyle w:val="23"/>
        <w:spacing w:line="360" w:lineRule="auto"/>
        <w:ind w:firstLine="709"/>
        <w:jc w:val="both"/>
      </w:pPr>
      <w:r w:rsidRPr="009C74A8">
        <w:t>Принимаем а=1.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6. Принцип построения схемы статорной обмотки трёхфазного асинхронного двигателя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 xml:space="preserve">При построении схемы, обмотка первой фазы может в общем начинаться с любого паза. Поэтому первую активную сторону секции помещаем в первый паз. Вторую активную сторону секции помещаем через </w:t>
      </w:r>
      <w:r w:rsidR="00617CF7" w:rsidRPr="009C74A8">
        <w:rPr>
          <w:b w:val="0"/>
          <w:sz w:val="28"/>
        </w:rPr>
        <w:t>двенадцать</w:t>
      </w:r>
      <w:r w:rsidRPr="009C74A8">
        <w:rPr>
          <w:b w:val="0"/>
          <w:sz w:val="28"/>
        </w:rPr>
        <w:t xml:space="preserve"> зубцов в </w:t>
      </w:r>
      <w:r w:rsidR="0021798E" w:rsidRPr="009C74A8">
        <w:rPr>
          <w:b w:val="0"/>
          <w:sz w:val="28"/>
        </w:rPr>
        <w:t>девятнадцатый</w:t>
      </w:r>
      <w:r w:rsidRPr="009C74A8">
        <w:rPr>
          <w:b w:val="0"/>
          <w:sz w:val="28"/>
        </w:rPr>
        <w:t xml:space="preserve"> паз.</w:t>
      </w:r>
    </w:p>
    <w:p w:rsidR="007A4A0F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В однослойной обмотке первая катушечная группа участвует в создании первой пары полюсов, вторая – должна создавать вторую пару полюсов, следовательно, расстояние между ними должно быть равно одной паре полюсов, т. е. 360 электрических градусов.</w:t>
      </w:r>
      <w:r w:rsidR="007F23C4" w:rsidRPr="009C74A8">
        <w:rPr>
          <w:b w:val="0"/>
          <w:sz w:val="28"/>
        </w:rPr>
        <w:t xml:space="preserve"> Но в данном случае у нас только одна катушечная группа и она участвует в создании только одной пары полюсов.</w:t>
      </w:r>
    </w:p>
    <w:p w:rsidR="00AB67BC" w:rsidRDefault="00AB67BC" w:rsidP="009C74A8">
      <w:pPr>
        <w:pStyle w:val="23"/>
        <w:spacing w:line="360" w:lineRule="auto"/>
        <w:ind w:firstLine="709"/>
        <w:jc w:val="both"/>
      </w:pPr>
      <w:r w:rsidRPr="009C74A8">
        <w:t>Обмотка фаз «В» и «С» выполняет</w:t>
      </w:r>
      <w:r w:rsidR="00016D53" w:rsidRPr="009C74A8">
        <w:t>ся аналогично, но они сдвинуты</w:t>
      </w:r>
      <w:r w:rsidRPr="009C74A8">
        <w:t xml:space="preserve"> на 120 и 240 электрических градусов</w:t>
      </w:r>
      <w:r w:rsidR="00016D53" w:rsidRPr="009C74A8">
        <w:t xml:space="preserve"> соответственно</w:t>
      </w:r>
      <w:r w:rsidRPr="009C74A8">
        <w:t xml:space="preserve"> относительно обмотки фазы «А», т. е. В пазах это будет:</w:t>
      </w:r>
      <w:r w:rsidR="00D744D7" w:rsidRPr="009C74A8">
        <w:t xml:space="preserve"> </w:t>
      </w:r>
    </w:p>
    <w:p w:rsidR="002C4E94" w:rsidRPr="009C74A8" w:rsidRDefault="002C4E94" w:rsidP="009C74A8">
      <w:pPr>
        <w:pStyle w:val="23"/>
        <w:spacing w:line="360" w:lineRule="auto"/>
        <w:ind w:firstLine="709"/>
        <w:jc w:val="both"/>
      </w:pPr>
    </w:p>
    <w:p w:rsidR="00AB67BC" w:rsidRPr="009C74A8" w:rsidRDefault="003C37D5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position w:val="-28"/>
          <w:sz w:val="28"/>
        </w:rPr>
        <w:object w:dxaOrig="2299" w:dyaOrig="720">
          <v:shape id="_x0000_i1150" type="#_x0000_t75" style="width:114.75pt;height:36pt" o:ole="" fillcolor="window">
            <v:imagedata r:id="rId258" o:title=""/>
          </v:shape>
          <o:OLEObject Type="Embed" ProgID="Equation.3" ShapeID="_x0000_i1150" DrawAspect="Content" ObjectID="_1472323785" r:id="rId259"/>
        </w:object>
      </w:r>
      <w:r w:rsidR="00AB67BC" w:rsidRPr="009C74A8">
        <w:rPr>
          <w:b w:val="0"/>
          <w:sz w:val="28"/>
        </w:rPr>
        <w:t xml:space="preserve">; </w:t>
      </w:r>
      <w:r w:rsidRPr="009C74A8">
        <w:rPr>
          <w:b w:val="0"/>
          <w:position w:val="-28"/>
          <w:sz w:val="28"/>
        </w:rPr>
        <w:object w:dxaOrig="2400" w:dyaOrig="720">
          <v:shape id="_x0000_i1151" type="#_x0000_t75" style="width:120pt;height:36pt" o:ole="" fillcolor="window">
            <v:imagedata r:id="rId260" o:title=""/>
          </v:shape>
          <o:OLEObject Type="Embed" ProgID="Equation.3" ShapeID="_x0000_i1151" DrawAspect="Content" ObjectID="_1472323786" r:id="rId261"/>
        </w:object>
      </w:r>
    </w:p>
    <w:p w:rsidR="00371D73" w:rsidRPr="004B5891" w:rsidRDefault="004B5891" w:rsidP="004B5891">
      <w:pPr>
        <w:pStyle w:val="a3"/>
        <w:spacing w:line="360" w:lineRule="auto"/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br w:type="page"/>
      </w:r>
      <w:r w:rsidR="00371D73" w:rsidRPr="009C74A8">
        <w:rPr>
          <w:b w:val="0"/>
          <w:sz w:val="28"/>
          <w:szCs w:val="32"/>
        </w:rPr>
        <w:t xml:space="preserve">15. </w:t>
      </w:r>
      <w:r w:rsidRPr="009C74A8">
        <w:rPr>
          <w:b w:val="0"/>
          <w:sz w:val="28"/>
          <w:szCs w:val="32"/>
        </w:rPr>
        <w:t>ПЕРЕСЧЁТ АСИНХРОННОГО ДВИГАТЕЛЯ НА ДРУГИЕ ПАРАМЕТРЫ</w:t>
      </w:r>
      <w:r>
        <w:rPr>
          <w:b w:val="0"/>
          <w:sz w:val="28"/>
          <w:szCs w:val="32"/>
        </w:rPr>
        <w:t xml:space="preserve"> С ПОМОЩЬЮ ЭВМ</w:t>
      </w:r>
    </w:p>
    <w:p w:rsidR="00371D73" w:rsidRPr="009C74A8" w:rsidRDefault="00371D73" w:rsidP="00371D73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371D73" w:rsidRPr="00371D73" w:rsidRDefault="00371D73" w:rsidP="00371D73">
      <w:pPr>
        <w:widowControl/>
        <w:spacing w:before="0" w:line="360" w:lineRule="auto"/>
        <w:ind w:left="0" w:firstLine="700"/>
        <w:rPr>
          <w:sz w:val="28"/>
          <w:szCs w:val="28"/>
        </w:rPr>
      </w:pPr>
      <w:r w:rsidRPr="00371D73">
        <w:rPr>
          <w:sz w:val="28"/>
          <w:szCs w:val="28"/>
        </w:rPr>
        <w:t>Таблица 4. Результаты проведённых расчётов обмоток асинхронного двигателя на ЭВМ.</w:t>
      </w:r>
    </w:p>
    <w:tbl>
      <w:tblPr>
        <w:tblStyle w:val="aa"/>
        <w:tblpPr w:leftFromText="180" w:rightFromText="180" w:vertAnchor="text" w:horzAnchor="margin" w:tblpXSpec="center" w:tblpY="216"/>
        <w:tblW w:w="9070" w:type="dxa"/>
        <w:jc w:val="center"/>
        <w:tblLayout w:type="fixed"/>
        <w:tblLook w:val="01E0" w:firstRow="1" w:lastRow="1" w:firstColumn="1" w:lastColumn="1" w:noHBand="0" w:noVBand="0"/>
      </w:tblPr>
      <w:tblGrid>
        <w:gridCol w:w="762"/>
        <w:gridCol w:w="2370"/>
        <w:gridCol w:w="825"/>
        <w:gridCol w:w="824"/>
        <w:gridCol w:w="825"/>
        <w:gridCol w:w="825"/>
        <w:gridCol w:w="825"/>
        <w:gridCol w:w="989"/>
        <w:gridCol w:w="825"/>
      </w:tblGrid>
      <w:tr w:rsidR="00371D73" w:rsidRPr="00371D73" w:rsidTr="00371D73">
        <w:trPr>
          <w:trHeight w:val="307"/>
          <w:jc w:val="center"/>
        </w:trPr>
        <w:tc>
          <w:tcPr>
            <w:tcW w:w="762" w:type="dxa"/>
            <w:vMerge w:val="restart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№</w:t>
            </w: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п/п</w:t>
            </w:r>
          </w:p>
        </w:tc>
        <w:tc>
          <w:tcPr>
            <w:tcW w:w="2370" w:type="dxa"/>
            <w:vMerge w:val="restart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Варианты расчётов</w:t>
            </w:r>
          </w:p>
        </w:tc>
        <w:tc>
          <w:tcPr>
            <w:tcW w:w="5938" w:type="dxa"/>
            <w:gridSpan w:val="7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Показатели</w:t>
            </w:r>
          </w:p>
        </w:tc>
      </w:tr>
      <w:tr w:rsidR="00371D73" w:rsidRPr="00371D73" w:rsidTr="004B5891">
        <w:trPr>
          <w:trHeight w:val="484"/>
          <w:jc w:val="center"/>
        </w:trPr>
        <w:tc>
          <w:tcPr>
            <w:tcW w:w="762" w:type="dxa"/>
            <w:vMerge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2370" w:type="dxa"/>
            <w:vMerge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825" w:type="dxa"/>
            <w:tcBorders>
              <w:top w:val="nil"/>
            </w:tcBorders>
          </w:tcPr>
          <w:p w:rsidR="00371D73" w:rsidRPr="00371D73" w:rsidRDefault="003B124A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>
              <w:rPr>
                <w:sz w:val="20"/>
              </w:rPr>
              <w:pict>
                <v:shape id="_x0000_i1152" type="#_x0000_t75" style="width:20.25pt;height:18.75pt">
                  <v:imagedata r:id="rId262" o:title=""/>
                </v:shape>
              </w:pict>
            </w:r>
          </w:p>
        </w:tc>
        <w:tc>
          <w:tcPr>
            <w:tcW w:w="824" w:type="dxa"/>
            <w:tcBorders>
              <w:top w:val="nil"/>
            </w:tcBorders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</w:t>
            </w:r>
            <w:r w:rsidR="003B124A">
              <w:rPr>
                <w:sz w:val="20"/>
              </w:rPr>
              <w:pict>
                <v:shape id="_x0000_i1153" type="#_x0000_t75" style="width:20.25pt;height:18.75pt">
                  <v:imagedata r:id="rId263" o:title=""/>
                </v:shape>
              </w:pict>
            </w:r>
          </w:p>
        </w:tc>
        <w:tc>
          <w:tcPr>
            <w:tcW w:w="825" w:type="dxa"/>
            <w:tcBorders>
              <w:top w:val="nil"/>
            </w:tcBorders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</w:t>
            </w:r>
            <w:r w:rsidR="003B124A">
              <w:rPr>
                <w:sz w:val="20"/>
              </w:rPr>
              <w:pict>
                <v:shape id="_x0000_i1154" type="#_x0000_t75" style="width:18.75pt;height:18.75pt">
                  <v:imagedata r:id="rId264" o:title=""/>
                </v:shape>
              </w:pict>
            </w:r>
          </w:p>
        </w:tc>
        <w:tc>
          <w:tcPr>
            <w:tcW w:w="825" w:type="dxa"/>
            <w:tcBorders>
              <w:top w:val="nil"/>
            </w:tcBorders>
          </w:tcPr>
          <w:p w:rsidR="00371D73" w:rsidRPr="00371D73" w:rsidRDefault="003B124A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>
              <w:rPr>
                <w:sz w:val="20"/>
              </w:rPr>
              <w:pict>
                <v:shape id="_x0000_i1155" type="#_x0000_t75" style="width:24.75pt;height:21.75pt">
                  <v:imagedata r:id="rId265" o:title=""/>
                </v:shape>
              </w:pict>
            </w:r>
          </w:p>
        </w:tc>
        <w:tc>
          <w:tcPr>
            <w:tcW w:w="825" w:type="dxa"/>
            <w:tcBorders>
              <w:top w:val="nil"/>
            </w:tcBorders>
          </w:tcPr>
          <w:p w:rsidR="00371D73" w:rsidRPr="00371D73" w:rsidRDefault="003B124A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>
              <w:rPr>
                <w:sz w:val="20"/>
              </w:rPr>
              <w:pict>
                <v:shape id="_x0000_i1156" type="#_x0000_t75" style="width:24.75pt;height:18.75pt">
                  <v:imagedata r:id="rId266" o:title=""/>
                </v:shape>
              </w:pict>
            </w:r>
          </w:p>
        </w:tc>
        <w:tc>
          <w:tcPr>
            <w:tcW w:w="989" w:type="dxa"/>
            <w:tcBorders>
              <w:top w:val="nil"/>
            </w:tcBorders>
          </w:tcPr>
          <w:p w:rsidR="00371D73" w:rsidRPr="00371D73" w:rsidRDefault="003B124A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>
              <w:rPr>
                <w:sz w:val="20"/>
              </w:rPr>
              <w:pict>
                <v:shape id="_x0000_i1157" type="#_x0000_t75" style="width:35.25pt;height:18.75pt">
                  <v:imagedata r:id="rId267" o:title=""/>
                </v:shape>
              </w:pict>
            </w:r>
          </w:p>
        </w:tc>
        <w:tc>
          <w:tcPr>
            <w:tcW w:w="825" w:type="dxa"/>
            <w:tcBorders>
              <w:top w:val="nil"/>
            </w:tcBorders>
          </w:tcPr>
          <w:p w:rsidR="00371D73" w:rsidRPr="00371D73" w:rsidRDefault="003B124A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>
              <w:rPr>
                <w:sz w:val="20"/>
              </w:rPr>
              <w:pict>
                <v:shape id="_x0000_i1158" type="#_x0000_t75" style="width:21.75pt;height:18.75pt">
                  <v:imagedata r:id="rId268" o:title=""/>
                </v:shape>
              </w:pict>
            </w:r>
          </w:p>
        </w:tc>
      </w:tr>
      <w:tr w:rsidR="00371D73" w:rsidRPr="00371D73" w:rsidTr="00371D73">
        <w:trPr>
          <w:trHeight w:val="419"/>
          <w:jc w:val="center"/>
        </w:trPr>
        <w:tc>
          <w:tcPr>
            <w:tcW w:w="762" w:type="dxa"/>
            <w:vMerge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2370" w:type="dxa"/>
            <w:vMerge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Тл</w:t>
            </w:r>
          </w:p>
        </w:tc>
        <w:tc>
          <w:tcPr>
            <w:tcW w:w="824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Тл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Тл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шт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шт</w:t>
            </w:r>
          </w:p>
        </w:tc>
        <w:tc>
          <w:tcPr>
            <w:tcW w:w="989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шт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-</w:t>
            </w:r>
          </w:p>
        </w:tc>
      </w:tr>
      <w:tr w:rsidR="00371D73" w:rsidRPr="00371D73" w:rsidTr="00371D73">
        <w:trPr>
          <w:trHeight w:val="1818"/>
          <w:jc w:val="center"/>
        </w:trPr>
        <w:tc>
          <w:tcPr>
            <w:tcW w:w="762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</w:t>
            </w: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1.1</w:t>
            </w:r>
          </w:p>
        </w:tc>
        <w:tc>
          <w:tcPr>
            <w:tcW w:w="2370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Двухслойная обмотка при </w:t>
            </w:r>
          </w:p>
          <w:p w:rsidR="00371D73" w:rsidRPr="00371D73" w:rsidRDefault="003C37D5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object w:dxaOrig="460" w:dyaOrig="440">
                <v:shape id="_x0000_i1159" type="#_x0000_t75" style="width:23.25pt;height:21.75pt" o:ole="">
                  <v:imagedata r:id="rId269" o:title=""/>
                </v:shape>
                <o:OLEObject Type="Embed" ProgID="Equation.DSMT4" ShapeID="_x0000_i1159" DrawAspect="Content" ObjectID="_1472323787" r:id="rId270"/>
              </w:object>
            </w:r>
            <w:r w:rsidR="00371D73" w:rsidRPr="00371D73">
              <w:rPr>
                <w:sz w:val="20"/>
              </w:rPr>
              <w:t>=220 В,</w:t>
            </w: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f = 50 Гц, </w:t>
            </w: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n = 3000 </w:t>
            </w:r>
            <w:r w:rsidR="003C37D5" w:rsidRPr="00371D73">
              <w:rPr>
                <w:sz w:val="20"/>
              </w:rPr>
              <w:object w:dxaOrig="820" w:dyaOrig="440">
                <v:shape id="_x0000_i1160" type="#_x0000_t75" style="width:41.25pt;height:21.75pt" o:ole="">
                  <v:imagedata r:id="rId271" o:title=""/>
                </v:shape>
                <o:OLEObject Type="Embed" ProgID="Equation.DSMT4" ShapeID="_x0000_i1160" DrawAspect="Content" ObjectID="_1472323788" r:id="rId272"/>
              </w:objec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</w:t>
            </w: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0,6</w:t>
            </w:r>
          </w:p>
        </w:tc>
        <w:tc>
          <w:tcPr>
            <w:tcW w:w="824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</w:t>
            </w: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1,66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1,17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96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16</w:t>
            </w:r>
          </w:p>
        </w:tc>
        <w:tc>
          <w:tcPr>
            <w:tcW w:w="989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8</w:t>
            </w:r>
          </w:p>
        </w:tc>
        <w:tc>
          <w:tcPr>
            <w:tcW w:w="825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0,48 </w:t>
            </w:r>
          </w:p>
        </w:tc>
      </w:tr>
      <w:tr w:rsidR="00371D73" w:rsidRPr="00371D73" w:rsidTr="00371D73">
        <w:trPr>
          <w:trHeight w:val="319"/>
          <w:jc w:val="center"/>
        </w:trPr>
        <w:tc>
          <w:tcPr>
            <w:tcW w:w="762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1.2</w:t>
            </w:r>
          </w:p>
        </w:tc>
        <w:tc>
          <w:tcPr>
            <w:tcW w:w="2370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n = 1500 </w:t>
            </w:r>
            <w:r w:rsidR="003C37D5" w:rsidRPr="00371D73">
              <w:rPr>
                <w:sz w:val="20"/>
              </w:rPr>
              <w:object w:dxaOrig="820" w:dyaOrig="440">
                <v:shape id="_x0000_i1161" type="#_x0000_t75" style="width:41.25pt;height:21.75pt" o:ole="">
                  <v:imagedata r:id="rId273" o:title=""/>
                </v:shape>
                <o:OLEObject Type="Embed" ProgID="Equation.DSMT4" ShapeID="_x0000_i1161" DrawAspect="Content" ObjectID="_1472323789" r:id="rId274"/>
              </w:objec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0,59</w:t>
            </w:r>
          </w:p>
        </w:tc>
        <w:tc>
          <w:tcPr>
            <w:tcW w:w="824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1,66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0,59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192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32</w:t>
            </w:r>
          </w:p>
        </w:tc>
        <w:tc>
          <w:tcPr>
            <w:tcW w:w="989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16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0,48</w:t>
            </w:r>
          </w:p>
        </w:tc>
      </w:tr>
      <w:tr w:rsidR="00371D73" w:rsidRPr="00371D73" w:rsidTr="00371D73">
        <w:trPr>
          <w:jc w:val="center"/>
        </w:trPr>
        <w:tc>
          <w:tcPr>
            <w:tcW w:w="762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1.3</w:t>
            </w:r>
          </w:p>
        </w:tc>
        <w:tc>
          <w:tcPr>
            <w:tcW w:w="2370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n = 1000 </w:t>
            </w:r>
            <w:r w:rsidR="003C37D5" w:rsidRPr="00371D73">
              <w:rPr>
                <w:sz w:val="20"/>
              </w:rPr>
              <w:object w:dxaOrig="820" w:dyaOrig="440">
                <v:shape id="_x0000_i1162" type="#_x0000_t75" style="width:41.25pt;height:21.75pt" o:ole="">
                  <v:imagedata r:id="rId271" o:title=""/>
                </v:shape>
                <o:OLEObject Type="Embed" ProgID="Equation.DSMT4" ShapeID="_x0000_i1162" DrawAspect="Content" ObjectID="_1472323790" r:id="rId275"/>
              </w:objec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0,6</w:t>
            </w:r>
          </w:p>
        </w:tc>
        <w:tc>
          <w:tcPr>
            <w:tcW w:w="824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1,68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0,4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276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46</w:t>
            </w:r>
          </w:p>
        </w:tc>
        <w:tc>
          <w:tcPr>
            <w:tcW w:w="989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23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</w:t>
            </w:r>
          </w:p>
        </w:tc>
      </w:tr>
      <w:tr w:rsidR="00371D73" w:rsidRPr="00371D73" w:rsidTr="00371D73">
        <w:trPr>
          <w:jc w:val="center"/>
        </w:trPr>
        <w:tc>
          <w:tcPr>
            <w:tcW w:w="762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1.4</w:t>
            </w:r>
          </w:p>
        </w:tc>
        <w:tc>
          <w:tcPr>
            <w:tcW w:w="2370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n = 750 </w:t>
            </w:r>
            <w:r w:rsidR="003C37D5" w:rsidRPr="00371D73">
              <w:rPr>
                <w:sz w:val="20"/>
              </w:rPr>
              <w:object w:dxaOrig="820" w:dyaOrig="440">
                <v:shape id="_x0000_i1163" type="#_x0000_t75" style="width:41.25pt;height:21.75pt" o:ole="">
                  <v:imagedata r:id="rId271" o:title=""/>
                </v:shape>
                <o:OLEObject Type="Embed" ProgID="Equation.DSMT4" ShapeID="_x0000_i1163" DrawAspect="Content" ObjectID="_1472323791" r:id="rId276"/>
              </w:objec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0,59</w:t>
            </w:r>
          </w:p>
        </w:tc>
        <w:tc>
          <w:tcPr>
            <w:tcW w:w="824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1,67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0,3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360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60</w:t>
            </w:r>
          </w:p>
        </w:tc>
        <w:tc>
          <w:tcPr>
            <w:tcW w:w="989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30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0,51</w:t>
            </w:r>
          </w:p>
        </w:tc>
      </w:tr>
      <w:tr w:rsidR="00371D73" w:rsidRPr="00371D73" w:rsidTr="00371D73">
        <w:trPr>
          <w:jc w:val="center"/>
        </w:trPr>
        <w:tc>
          <w:tcPr>
            <w:tcW w:w="762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1.5</w:t>
            </w:r>
          </w:p>
        </w:tc>
        <w:tc>
          <w:tcPr>
            <w:tcW w:w="2370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При заданных условиях, но</w:t>
            </w:r>
          </w:p>
          <w:p w:rsidR="00371D73" w:rsidRPr="00371D73" w:rsidRDefault="003C37D5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object w:dxaOrig="460" w:dyaOrig="440">
                <v:shape id="_x0000_i1164" type="#_x0000_t75" style="width:23.25pt;height:21.75pt" o:ole="">
                  <v:imagedata r:id="rId277" o:title=""/>
                </v:shape>
                <o:OLEObject Type="Embed" ProgID="Equation.DSMT4" ShapeID="_x0000_i1164" DrawAspect="Content" ObjectID="_1472323792" r:id="rId278"/>
              </w:object>
            </w:r>
            <w:r w:rsidR="00371D73" w:rsidRPr="00371D73">
              <w:rPr>
                <w:sz w:val="20"/>
              </w:rPr>
              <w:t>= 127 В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0,55</w:t>
            </w:r>
          </w:p>
        </w:tc>
        <w:tc>
          <w:tcPr>
            <w:tcW w:w="824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1,54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1,09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55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10</w:t>
            </w:r>
          </w:p>
        </w:tc>
        <w:tc>
          <w:tcPr>
            <w:tcW w:w="989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5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</w:t>
            </w:r>
          </w:p>
        </w:tc>
      </w:tr>
      <w:tr w:rsidR="00371D73" w:rsidRPr="00371D73" w:rsidTr="00371D73">
        <w:trPr>
          <w:jc w:val="center"/>
        </w:trPr>
        <w:tc>
          <w:tcPr>
            <w:tcW w:w="762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1.6</w:t>
            </w:r>
          </w:p>
        </w:tc>
        <w:tc>
          <w:tcPr>
            <w:tcW w:w="2370" w:type="dxa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При заданных условиях, но</w:t>
            </w:r>
          </w:p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 xml:space="preserve"> f = 60Гц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0,56</w:t>
            </w:r>
          </w:p>
        </w:tc>
        <w:tc>
          <w:tcPr>
            <w:tcW w:w="824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1,59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1,13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84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14</w:t>
            </w:r>
          </w:p>
        </w:tc>
        <w:tc>
          <w:tcPr>
            <w:tcW w:w="989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7</w:t>
            </w:r>
          </w:p>
        </w:tc>
        <w:tc>
          <w:tcPr>
            <w:tcW w:w="825" w:type="dxa"/>
            <w:vAlign w:val="center"/>
          </w:tcPr>
          <w:p w:rsidR="00371D73" w:rsidRPr="00371D73" w:rsidRDefault="00371D73" w:rsidP="00371D73">
            <w:pPr>
              <w:widowControl/>
              <w:spacing w:before="0" w:line="360" w:lineRule="auto"/>
              <w:ind w:left="0"/>
              <w:rPr>
                <w:sz w:val="20"/>
              </w:rPr>
            </w:pPr>
            <w:r w:rsidRPr="00371D73">
              <w:rPr>
                <w:sz w:val="20"/>
              </w:rPr>
              <w:t>0,52</w:t>
            </w:r>
          </w:p>
        </w:tc>
      </w:tr>
    </w:tbl>
    <w:p w:rsidR="00371D73" w:rsidRDefault="00371D73" w:rsidP="002C4E94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2C4E94" w:rsidRDefault="00371D73" w:rsidP="002C4E94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>
        <w:rPr>
          <w:b w:val="0"/>
          <w:sz w:val="28"/>
          <w:szCs w:val="32"/>
        </w:rPr>
        <w:br w:type="page"/>
      </w:r>
      <w:r w:rsidR="004B5891" w:rsidRPr="009C74A8">
        <w:rPr>
          <w:b w:val="0"/>
          <w:sz w:val="28"/>
          <w:szCs w:val="32"/>
        </w:rPr>
        <w:t>ВЫВОД</w:t>
      </w:r>
    </w:p>
    <w:p w:rsidR="002C4E94" w:rsidRPr="009C74A8" w:rsidRDefault="002C4E94" w:rsidP="002C4E94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1A4DB1" w:rsidRPr="009C74A8" w:rsidRDefault="002B5B3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1</w:t>
      </w:r>
      <w:r w:rsidR="001A4DB1" w:rsidRPr="009C74A8">
        <w:rPr>
          <w:b w:val="0"/>
          <w:sz w:val="28"/>
        </w:rPr>
        <w:t>. Изменение фазного напряжения повлияет на:</w:t>
      </w:r>
    </w:p>
    <w:p w:rsidR="001A4DB1" w:rsidRPr="009C74A8" w:rsidRDefault="001A4DB1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сечение провода</w:t>
      </w:r>
    </w:p>
    <w:p w:rsidR="001A4DB1" w:rsidRPr="009C74A8" w:rsidRDefault="001A4DB1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число витков в фазе</w:t>
      </w:r>
    </w:p>
    <w:p w:rsidR="00AB67BC" w:rsidRPr="009C74A8" w:rsidRDefault="002B5B3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2</w:t>
      </w:r>
      <w:r w:rsidR="007B5C4D" w:rsidRPr="009C74A8">
        <w:rPr>
          <w:b w:val="0"/>
          <w:sz w:val="28"/>
        </w:rPr>
        <w:t>.</w:t>
      </w:r>
      <w:r w:rsidR="00AB67BC" w:rsidRPr="009C74A8">
        <w:rPr>
          <w:b w:val="0"/>
          <w:sz w:val="28"/>
        </w:rPr>
        <w:t xml:space="preserve"> Изменение частоты </w:t>
      </w:r>
      <w:r w:rsidR="00E1313D" w:rsidRPr="009C74A8">
        <w:rPr>
          <w:b w:val="0"/>
          <w:sz w:val="28"/>
        </w:rPr>
        <w:t>вращения ротора повлияет на</w:t>
      </w:r>
      <w:r w:rsidR="00AB67BC" w:rsidRPr="009C74A8">
        <w:rPr>
          <w:b w:val="0"/>
          <w:sz w:val="28"/>
        </w:rPr>
        <w:t>:</w:t>
      </w:r>
    </w:p>
    <w:p w:rsidR="00E1313D" w:rsidRPr="009C74A8" w:rsidRDefault="00E1313D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ЭДС витка</w:t>
      </w:r>
    </w:p>
    <w:p w:rsidR="00AB67BC" w:rsidRPr="009C74A8" w:rsidRDefault="006057B2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число</w:t>
      </w:r>
      <w:r w:rsidR="00E1313D" w:rsidRPr="009C74A8">
        <w:rPr>
          <w:b w:val="0"/>
          <w:sz w:val="28"/>
        </w:rPr>
        <w:t xml:space="preserve"> витков в фазе</w:t>
      </w:r>
    </w:p>
    <w:p w:rsidR="002B5B3B" w:rsidRPr="009C74A8" w:rsidRDefault="002B5B3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3. Изменение частоты вращения магнитного поля влияет следующим образом на величины магнитных индукций:</w:t>
      </w:r>
    </w:p>
    <w:p w:rsidR="002B5B3B" w:rsidRPr="009C74A8" w:rsidRDefault="002B5B3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магнитная индукция изменяется незначительно, так как задаёмся оптимальными значениями;</w:t>
      </w:r>
      <w:r w:rsidR="00D744D7" w:rsidRPr="009C74A8">
        <w:rPr>
          <w:b w:val="0"/>
          <w:sz w:val="28"/>
        </w:rPr>
        <w:t xml:space="preserve"> </w:t>
      </w:r>
      <w:r w:rsidRPr="009C74A8">
        <w:rPr>
          <w:b w:val="0"/>
          <w:sz w:val="28"/>
        </w:rPr>
        <w:t>так же потому, что изменяется сечение зубцовой зоны пропорционально изменению сечения воздушного зазора</w:t>
      </w:r>
    </w:p>
    <w:p w:rsidR="002B5B3B" w:rsidRPr="009C74A8" w:rsidRDefault="002B5B3B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- с уменьшением частоты вращения магнитного поля уменьшается магнитная индукция в спинке статора, так как сечение спинки статора постоянно.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4</w:t>
      </w:r>
      <w:r w:rsidR="007B5C4D" w:rsidRPr="009C74A8">
        <w:rPr>
          <w:b w:val="0"/>
          <w:sz w:val="28"/>
        </w:rPr>
        <w:t>.</w:t>
      </w:r>
      <w:r w:rsidR="009F2558">
        <w:rPr>
          <w:b w:val="0"/>
          <w:sz w:val="28"/>
        </w:rPr>
        <w:t xml:space="preserve"> </w:t>
      </w:r>
      <w:r w:rsidR="006057B2" w:rsidRPr="009C74A8">
        <w:rPr>
          <w:b w:val="0"/>
          <w:sz w:val="28"/>
        </w:rPr>
        <w:t>При выборе однослойной обмотки повышается мощность двигателя, так как повышается сечение провода из-за большего коэффициента заполнения паза</w:t>
      </w:r>
      <w:r w:rsidR="004110DE" w:rsidRPr="009C74A8">
        <w:rPr>
          <w:b w:val="0"/>
          <w:sz w:val="28"/>
        </w:rPr>
        <w:t xml:space="preserve">. </w:t>
      </w:r>
      <w:r w:rsidRPr="009C74A8">
        <w:rPr>
          <w:b w:val="0"/>
          <w:sz w:val="28"/>
        </w:rPr>
        <w:t>Однако</w:t>
      </w:r>
      <w:r w:rsidR="004110DE" w:rsidRPr="009C74A8">
        <w:rPr>
          <w:b w:val="0"/>
          <w:sz w:val="28"/>
        </w:rPr>
        <w:t xml:space="preserve"> однослойная</w:t>
      </w:r>
      <w:r w:rsidR="001A4DB1" w:rsidRPr="009C74A8">
        <w:rPr>
          <w:b w:val="0"/>
          <w:sz w:val="28"/>
        </w:rPr>
        <w:t xml:space="preserve"> обмотка требует больше</w:t>
      </w:r>
      <w:r w:rsidRPr="009C74A8">
        <w:rPr>
          <w:b w:val="0"/>
          <w:sz w:val="28"/>
        </w:rPr>
        <w:t xml:space="preserve"> обмоточного провода, так как шаг нельзя укорачивать. </w:t>
      </w:r>
      <w:r w:rsidR="001A4DB1" w:rsidRPr="009C74A8">
        <w:rPr>
          <w:b w:val="0"/>
          <w:sz w:val="28"/>
        </w:rPr>
        <w:t>У д</w:t>
      </w:r>
      <w:r w:rsidRPr="009C74A8">
        <w:rPr>
          <w:b w:val="0"/>
          <w:sz w:val="28"/>
        </w:rPr>
        <w:t>вухслойн</w:t>
      </w:r>
      <w:r w:rsidR="001A4DB1" w:rsidRPr="009C74A8">
        <w:rPr>
          <w:b w:val="0"/>
          <w:sz w:val="28"/>
        </w:rPr>
        <w:t>ой</w:t>
      </w:r>
      <w:r w:rsidRPr="009C74A8">
        <w:rPr>
          <w:b w:val="0"/>
          <w:sz w:val="28"/>
        </w:rPr>
        <w:t xml:space="preserve"> </w:t>
      </w:r>
      <w:r w:rsidR="001A4DB1" w:rsidRPr="009C74A8">
        <w:rPr>
          <w:b w:val="0"/>
          <w:sz w:val="28"/>
        </w:rPr>
        <w:t>ес</w:t>
      </w:r>
      <w:r w:rsidRPr="009C74A8">
        <w:rPr>
          <w:b w:val="0"/>
          <w:sz w:val="28"/>
        </w:rPr>
        <w:t>т</w:t>
      </w:r>
      <w:r w:rsidR="001A4DB1" w:rsidRPr="009C74A8">
        <w:rPr>
          <w:b w:val="0"/>
          <w:sz w:val="28"/>
        </w:rPr>
        <w:t>ь</w:t>
      </w:r>
      <w:r w:rsidRPr="009C74A8">
        <w:rPr>
          <w:b w:val="0"/>
          <w:sz w:val="28"/>
        </w:rPr>
        <w:t xml:space="preserve"> возможность укорочения</w:t>
      </w:r>
      <w:r w:rsidR="001A4DB1" w:rsidRPr="009C74A8">
        <w:rPr>
          <w:b w:val="0"/>
          <w:sz w:val="28"/>
        </w:rPr>
        <w:t xml:space="preserve"> шага</w:t>
      </w:r>
      <w:r w:rsidRPr="009C74A8">
        <w:rPr>
          <w:b w:val="0"/>
          <w:sz w:val="28"/>
        </w:rPr>
        <w:t>, что</w:t>
      </w:r>
      <w:r w:rsidR="001A4DB1" w:rsidRPr="009C74A8">
        <w:rPr>
          <w:b w:val="0"/>
          <w:sz w:val="28"/>
        </w:rPr>
        <w:t xml:space="preserve"> позволяет</w:t>
      </w:r>
      <w:r w:rsidR="00D744D7" w:rsidRPr="009C74A8">
        <w:rPr>
          <w:b w:val="0"/>
          <w:sz w:val="28"/>
        </w:rPr>
        <w:t xml:space="preserve"> </w:t>
      </w:r>
      <w:r w:rsidR="001A4DB1" w:rsidRPr="009C74A8">
        <w:rPr>
          <w:b w:val="0"/>
          <w:sz w:val="28"/>
        </w:rPr>
        <w:t>подавить</w:t>
      </w:r>
      <w:r w:rsidRPr="009C74A8">
        <w:rPr>
          <w:b w:val="0"/>
          <w:sz w:val="28"/>
        </w:rPr>
        <w:t xml:space="preserve"> высшие гармоники</w:t>
      </w:r>
      <w:r w:rsidR="001A4DB1" w:rsidRPr="009C74A8">
        <w:rPr>
          <w:b w:val="0"/>
          <w:sz w:val="28"/>
        </w:rPr>
        <w:t xml:space="preserve"> и сэкономить провод</w:t>
      </w:r>
      <w:r w:rsidRPr="009C74A8">
        <w:rPr>
          <w:b w:val="0"/>
          <w:sz w:val="28"/>
        </w:rPr>
        <w:t xml:space="preserve">. </w:t>
      </w:r>
    </w:p>
    <w:p w:rsidR="00AB67BC" w:rsidRPr="009C74A8" w:rsidRDefault="00AB67BC" w:rsidP="009C74A8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9C74A8">
        <w:rPr>
          <w:b w:val="0"/>
          <w:sz w:val="28"/>
        </w:rPr>
        <w:t>5</w:t>
      </w:r>
      <w:r w:rsidR="007B5C4D" w:rsidRPr="009C74A8">
        <w:rPr>
          <w:b w:val="0"/>
          <w:sz w:val="28"/>
        </w:rPr>
        <w:t>.</w:t>
      </w:r>
      <w:r w:rsidR="001A4DB1" w:rsidRPr="009C74A8">
        <w:rPr>
          <w:b w:val="0"/>
          <w:sz w:val="28"/>
        </w:rPr>
        <w:t xml:space="preserve"> Двухслойная статорная обмотка магнитопровода</w:t>
      </w:r>
      <w:r w:rsidRPr="009C74A8">
        <w:rPr>
          <w:b w:val="0"/>
          <w:sz w:val="28"/>
        </w:rPr>
        <w:t xml:space="preserve"> </w:t>
      </w:r>
      <w:r w:rsidR="001A4DB1" w:rsidRPr="009C74A8">
        <w:rPr>
          <w:b w:val="0"/>
          <w:sz w:val="28"/>
        </w:rPr>
        <w:t>с укороченным шагом является наиболее рациональной</w:t>
      </w:r>
      <w:r w:rsidRPr="009C74A8">
        <w:rPr>
          <w:b w:val="0"/>
          <w:sz w:val="28"/>
        </w:rPr>
        <w:t>. Фазное напряжение 220В, частота враще</w:t>
      </w:r>
      <w:r w:rsidR="00AA71B5" w:rsidRPr="009C74A8">
        <w:rPr>
          <w:b w:val="0"/>
          <w:sz w:val="28"/>
        </w:rPr>
        <w:t>ния</w:t>
      </w:r>
      <w:r w:rsidR="00D744D7" w:rsidRPr="009C74A8">
        <w:rPr>
          <w:b w:val="0"/>
          <w:sz w:val="28"/>
        </w:rPr>
        <w:t xml:space="preserve"> </w:t>
      </w:r>
      <w:r w:rsidR="00AA71B5" w:rsidRPr="009C74A8">
        <w:rPr>
          <w:b w:val="0"/>
          <w:sz w:val="28"/>
        </w:rPr>
        <w:t>3</w:t>
      </w:r>
      <w:r w:rsidRPr="009C74A8">
        <w:rPr>
          <w:b w:val="0"/>
          <w:sz w:val="28"/>
        </w:rPr>
        <w:t>000 мин</w:t>
      </w:r>
      <w:r w:rsidRPr="009C74A8">
        <w:rPr>
          <w:b w:val="0"/>
          <w:sz w:val="28"/>
          <w:vertAlign w:val="superscript"/>
        </w:rPr>
        <w:t>-1</w:t>
      </w:r>
      <w:r w:rsidRPr="009C74A8">
        <w:rPr>
          <w:b w:val="0"/>
          <w:sz w:val="28"/>
        </w:rPr>
        <w:t>, частота тока 50 Гц.</w:t>
      </w:r>
    </w:p>
    <w:p w:rsidR="002C4E94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AB67BC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>
        <w:rPr>
          <w:b w:val="0"/>
          <w:sz w:val="28"/>
          <w:szCs w:val="32"/>
        </w:rPr>
        <w:br w:type="page"/>
      </w:r>
      <w:r w:rsidR="00AB67BC" w:rsidRPr="009C74A8">
        <w:rPr>
          <w:b w:val="0"/>
          <w:sz w:val="28"/>
          <w:szCs w:val="32"/>
        </w:rPr>
        <w:t>ЛИТЕРАТУРА</w:t>
      </w:r>
    </w:p>
    <w:p w:rsidR="00AB67BC" w:rsidRPr="009C74A8" w:rsidRDefault="00AB67BC" w:rsidP="002C4E94">
      <w:pPr>
        <w:widowControl/>
        <w:spacing w:before="0" w:line="360" w:lineRule="auto"/>
        <w:ind w:left="0"/>
        <w:jc w:val="both"/>
        <w:rPr>
          <w:sz w:val="28"/>
        </w:rPr>
      </w:pPr>
    </w:p>
    <w:p w:rsidR="00AB67BC" w:rsidRPr="009C74A8" w:rsidRDefault="004065E3" w:rsidP="002C4E94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1.</w:t>
      </w:r>
      <w:r w:rsidR="00D744D7" w:rsidRPr="009C74A8">
        <w:rPr>
          <w:sz w:val="28"/>
        </w:rPr>
        <w:t xml:space="preserve"> </w:t>
      </w:r>
      <w:r w:rsidR="002C4E94">
        <w:rPr>
          <w:sz w:val="28"/>
        </w:rPr>
        <w:t>Сердешнов А.</w:t>
      </w:r>
      <w:r w:rsidR="00571566" w:rsidRPr="009C74A8">
        <w:rPr>
          <w:sz w:val="28"/>
        </w:rPr>
        <w:t xml:space="preserve">П. Расчёт трёхфазного асинхронного двигателя при ремонте: </w:t>
      </w:r>
      <w:r w:rsidR="00016D53" w:rsidRPr="009C74A8">
        <w:rPr>
          <w:sz w:val="28"/>
        </w:rPr>
        <w:t>Учебно-методическое</w:t>
      </w:r>
      <w:r w:rsidR="00571566" w:rsidRPr="009C74A8">
        <w:rPr>
          <w:sz w:val="28"/>
        </w:rPr>
        <w:t xml:space="preserve"> пособие для студентов </w:t>
      </w:r>
      <w:r w:rsidR="00571566" w:rsidRPr="009C74A8">
        <w:rPr>
          <w:sz w:val="28"/>
          <w:lang w:val="en-US"/>
        </w:rPr>
        <w:t>C</w:t>
      </w:r>
      <w:r w:rsidR="00571566" w:rsidRPr="009C74A8">
        <w:rPr>
          <w:sz w:val="28"/>
        </w:rPr>
        <w:t>/</w:t>
      </w:r>
      <w:r w:rsidR="00571566" w:rsidRPr="009C74A8">
        <w:rPr>
          <w:sz w:val="28"/>
          <w:lang w:val="en-US"/>
        </w:rPr>
        <w:t>X</w:t>
      </w:r>
      <w:r w:rsidR="00571566" w:rsidRPr="009C74A8">
        <w:rPr>
          <w:sz w:val="28"/>
        </w:rPr>
        <w:t xml:space="preserve"> вузов. – Мн.</w:t>
      </w:r>
      <w:r w:rsidR="009F0E60" w:rsidRPr="009C74A8">
        <w:rPr>
          <w:sz w:val="28"/>
        </w:rPr>
        <w:t>:</w:t>
      </w:r>
      <w:r w:rsidR="00571566" w:rsidRPr="009C74A8">
        <w:rPr>
          <w:sz w:val="28"/>
        </w:rPr>
        <w:t xml:space="preserve"> БГАТУ, </w:t>
      </w:r>
      <w:smartTag w:uri="urn:schemas-microsoft-com:office:smarttags" w:element="metricconverter">
        <w:smartTagPr>
          <w:attr w:name="ProductID" w:val="2003 г"/>
        </w:smartTagPr>
        <w:r w:rsidR="00571566" w:rsidRPr="009C74A8">
          <w:rPr>
            <w:sz w:val="28"/>
          </w:rPr>
          <w:t>2003 г</w:t>
        </w:r>
      </w:smartTag>
      <w:r w:rsidR="00571566" w:rsidRPr="009C74A8">
        <w:rPr>
          <w:sz w:val="28"/>
        </w:rPr>
        <w:t>.</w:t>
      </w:r>
    </w:p>
    <w:p w:rsidR="00AB67BC" w:rsidRPr="009C74A8" w:rsidRDefault="00AB67BC" w:rsidP="002C4E94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2</w:t>
      </w:r>
      <w:r w:rsidR="004065E3" w:rsidRPr="009C74A8">
        <w:rPr>
          <w:sz w:val="28"/>
        </w:rPr>
        <w:t>.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Кокаев А.С. Справочник молодого обмотчика электрических машин. – М.: Высшая школа, 1986.</w:t>
      </w:r>
    </w:p>
    <w:p w:rsidR="00AB67BC" w:rsidRPr="009C74A8" w:rsidRDefault="00AB67BC" w:rsidP="002C4E94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3.</w:t>
      </w:r>
      <w:r w:rsidR="00571566" w:rsidRPr="009C74A8">
        <w:rPr>
          <w:sz w:val="28"/>
        </w:rPr>
        <w:t xml:space="preserve"> </w:t>
      </w:r>
      <w:r w:rsidRPr="009C74A8">
        <w:rPr>
          <w:sz w:val="28"/>
        </w:rPr>
        <w:t>Жерве Г.К. Обмотки электрических машин. – Л.:</w:t>
      </w:r>
      <w:r w:rsidR="0055685B" w:rsidRPr="009C74A8">
        <w:rPr>
          <w:sz w:val="28"/>
        </w:rPr>
        <w:t xml:space="preserve"> </w:t>
      </w:r>
      <w:r w:rsidRPr="009C74A8">
        <w:rPr>
          <w:sz w:val="28"/>
        </w:rPr>
        <w:t>Энергоатомиздат, 1989.</w:t>
      </w:r>
    </w:p>
    <w:p w:rsidR="00AB67BC" w:rsidRPr="009C74A8" w:rsidRDefault="00AB67BC" w:rsidP="002C4E94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4.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Пястолов А.А. Практикум по технологии монтажа и ремонта электрооборудования. – М.: Агропромиздат, 1990.</w:t>
      </w:r>
    </w:p>
    <w:p w:rsidR="00AB67BC" w:rsidRPr="009C74A8" w:rsidRDefault="00AB67BC" w:rsidP="002C4E94">
      <w:pPr>
        <w:widowControl/>
        <w:spacing w:before="0" w:line="360" w:lineRule="auto"/>
        <w:ind w:left="0"/>
        <w:jc w:val="both"/>
        <w:rPr>
          <w:sz w:val="28"/>
        </w:rPr>
      </w:pPr>
      <w:r w:rsidRPr="009C74A8">
        <w:rPr>
          <w:sz w:val="28"/>
        </w:rPr>
        <w:t>5.</w:t>
      </w:r>
      <w:r w:rsidR="00D744D7" w:rsidRPr="009C74A8">
        <w:rPr>
          <w:sz w:val="28"/>
        </w:rPr>
        <w:t xml:space="preserve"> </w:t>
      </w:r>
      <w:r w:rsidRPr="009C74A8">
        <w:rPr>
          <w:sz w:val="28"/>
        </w:rPr>
        <w:t>Александров Н.Н. Электрические машины и микромашины –</w:t>
      </w:r>
      <w:r w:rsidR="009C74A8" w:rsidRPr="009C74A8">
        <w:rPr>
          <w:sz w:val="28"/>
        </w:rPr>
        <w:t xml:space="preserve"> </w:t>
      </w:r>
      <w:r w:rsidRPr="009C74A8">
        <w:rPr>
          <w:sz w:val="28"/>
        </w:rPr>
        <w:t>М.: Колос, 1983.</w:t>
      </w:r>
    </w:p>
    <w:p w:rsidR="00AB67BC" w:rsidRPr="009C74A8" w:rsidRDefault="004815F7" w:rsidP="002C4E94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9C74A8">
        <w:rPr>
          <w:b w:val="0"/>
          <w:sz w:val="28"/>
          <w:szCs w:val="32"/>
        </w:rPr>
        <w:t>6.</w:t>
      </w:r>
      <w:r w:rsidR="00D744D7" w:rsidRPr="009C74A8">
        <w:rPr>
          <w:b w:val="0"/>
          <w:sz w:val="28"/>
          <w:szCs w:val="32"/>
        </w:rPr>
        <w:t xml:space="preserve"> </w:t>
      </w:r>
      <w:r w:rsidRPr="009C74A8">
        <w:rPr>
          <w:b w:val="0"/>
          <w:sz w:val="28"/>
          <w:szCs w:val="28"/>
        </w:rPr>
        <w:t>Асинхронные двигатели серии 4А: Спра</w:t>
      </w:r>
      <w:r w:rsidR="002C4E94">
        <w:rPr>
          <w:b w:val="0"/>
          <w:sz w:val="28"/>
          <w:szCs w:val="28"/>
        </w:rPr>
        <w:t>вочник. А.</w:t>
      </w:r>
      <w:r w:rsidRPr="009C74A8">
        <w:rPr>
          <w:b w:val="0"/>
          <w:sz w:val="28"/>
          <w:szCs w:val="28"/>
        </w:rPr>
        <w:t xml:space="preserve">Э. Кравчик, М. М. Шлаф, В.И. Афонин. – М.: Энергоиздат, </w:t>
      </w:r>
      <w:smartTag w:uri="urn:schemas-microsoft-com:office:smarttags" w:element="metricconverter">
        <w:smartTagPr>
          <w:attr w:name="ProductID" w:val="1982 г"/>
        </w:smartTagPr>
        <w:r w:rsidRPr="009C74A8">
          <w:rPr>
            <w:b w:val="0"/>
            <w:sz w:val="28"/>
            <w:szCs w:val="28"/>
          </w:rPr>
          <w:t>1982 г</w:t>
        </w:r>
      </w:smartTag>
      <w:r w:rsidRPr="009C74A8">
        <w:rPr>
          <w:b w:val="0"/>
          <w:sz w:val="28"/>
          <w:szCs w:val="28"/>
        </w:rPr>
        <w:t>.</w:t>
      </w:r>
    </w:p>
    <w:p w:rsidR="002C4E94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</w:p>
    <w:p w:rsidR="00AB67BC" w:rsidRPr="009C74A8" w:rsidRDefault="002C4E94" w:rsidP="009C74A8">
      <w:pPr>
        <w:pStyle w:val="a3"/>
        <w:spacing w:line="360" w:lineRule="auto"/>
        <w:ind w:firstLine="709"/>
        <w:jc w:val="both"/>
        <w:rPr>
          <w:b w:val="0"/>
          <w:sz w:val="28"/>
          <w:szCs w:val="32"/>
        </w:rPr>
      </w:pPr>
      <w:r>
        <w:rPr>
          <w:b w:val="0"/>
          <w:sz w:val="28"/>
          <w:szCs w:val="32"/>
        </w:rPr>
        <w:br w:type="page"/>
      </w:r>
      <w:r w:rsidR="00AB67BC" w:rsidRPr="009C74A8">
        <w:rPr>
          <w:b w:val="0"/>
          <w:sz w:val="28"/>
          <w:szCs w:val="32"/>
        </w:rPr>
        <w:t>АННОТАЦИЯ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</w:p>
    <w:p w:rsidR="00AB67BC" w:rsidRPr="009C74A8" w:rsidRDefault="000259E3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Курсовой</w:t>
      </w:r>
      <w:r w:rsidR="00AB67BC" w:rsidRPr="009C74A8">
        <w:rPr>
          <w:sz w:val="28"/>
        </w:rPr>
        <w:t xml:space="preserve"> </w:t>
      </w:r>
      <w:r w:rsidRPr="009C74A8">
        <w:rPr>
          <w:sz w:val="28"/>
        </w:rPr>
        <w:t>проект</w:t>
      </w:r>
      <w:r w:rsidR="00AB67BC" w:rsidRPr="009C74A8">
        <w:rPr>
          <w:sz w:val="28"/>
        </w:rPr>
        <w:t xml:space="preserve"> выполнен в объеме: расчетно-пояснительная записка на</w:t>
      </w:r>
      <w:r w:rsidR="009C74A8" w:rsidRPr="009C74A8">
        <w:rPr>
          <w:sz w:val="28"/>
        </w:rPr>
        <w:t xml:space="preserve"> </w:t>
      </w:r>
      <w:r w:rsidR="00AB67BC" w:rsidRPr="009C74A8">
        <w:rPr>
          <w:sz w:val="28"/>
        </w:rPr>
        <w:t xml:space="preserve">страницах </w:t>
      </w:r>
      <w:r w:rsidR="00AF2D58" w:rsidRPr="009C74A8">
        <w:rPr>
          <w:sz w:val="28"/>
        </w:rPr>
        <w:t>печатного текста, таблиц -</w:t>
      </w:r>
      <w:r w:rsidR="009C74A8" w:rsidRPr="009C74A8">
        <w:rPr>
          <w:sz w:val="28"/>
        </w:rPr>
        <w:t xml:space="preserve"> </w:t>
      </w:r>
      <w:r w:rsidR="00AB67BC" w:rsidRPr="009C74A8">
        <w:rPr>
          <w:sz w:val="28"/>
        </w:rPr>
        <w:t>, рисунков -</w:t>
      </w:r>
      <w:r w:rsidR="009C74A8" w:rsidRPr="009C74A8">
        <w:rPr>
          <w:sz w:val="28"/>
        </w:rPr>
        <w:t xml:space="preserve"> </w:t>
      </w:r>
      <w:r w:rsidR="00AB67BC" w:rsidRPr="009C74A8">
        <w:rPr>
          <w:sz w:val="28"/>
        </w:rPr>
        <w:t xml:space="preserve">, графическая часть на </w:t>
      </w:r>
      <w:r w:rsidR="00412BB3" w:rsidRPr="009C74A8">
        <w:rPr>
          <w:sz w:val="28"/>
        </w:rPr>
        <w:t>3</w:t>
      </w:r>
      <w:r w:rsidR="00AB67BC" w:rsidRPr="009C74A8">
        <w:rPr>
          <w:sz w:val="28"/>
        </w:rPr>
        <w:t xml:space="preserve"> листах, в том числе формата А</w:t>
      </w:r>
      <w:r w:rsidR="003F333D" w:rsidRPr="009C74A8">
        <w:rPr>
          <w:sz w:val="28"/>
        </w:rPr>
        <w:t>1</w:t>
      </w:r>
      <w:r w:rsidR="00AB67BC" w:rsidRPr="009C74A8">
        <w:rPr>
          <w:sz w:val="28"/>
        </w:rPr>
        <w:t xml:space="preserve"> – </w:t>
      </w:r>
      <w:r w:rsidR="00412BB3" w:rsidRPr="009C74A8">
        <w:rPr>
          <w:sz w:val="28"/>
        </w:rPr>
        <w:t>2</w:t>
      </w:r>
      <w:r w:rsidR="00AB67BC" w:rsidRPr="009C74A8">
        <w:rPr>
          <w:sz w:val="28"/>
        </w:rPr>
        <w:t xml:space="preserve"> лист</w:t>
      </w:r>
      <w:r w:rsidR="00412BB3" w:rsidRPr="009C74A8">
        <w:rPr>
          <w:sz w:val="28"/>
        </w:rPr>
        <w:t>а</w:t>
      </w:r>
      <w:r w:rsidR="00AB67BC" w:rsidRPr="009C74A8">
        <w:rPr>
          <w:sz w:val="28"/>
        </w:rPr>
        <w:t>, формата А4 – 1 лист.</w:t>
      </w:r>
    </w:p>
    <w:p w:rsidR="002B5B3B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>Ключевые слова: асинхронный двигатель,</w:t>
      </w:r>
      <w:r w:rsidR="002B5B3B" w:rsidRPr="009C74A8">
        <w:rPr>
          <w:sz w:val="28"/>
        </w:rPr>
        <w:t xml:space="preserve"> обмотка,</w:t>
      </w:r>
      <w:r w:rsidRPr="009C74A8">
        <w:rPr>
          <w:sz w:val="28"/>
        </w:rPr>
        <w:t xml:space="preserve"> обмоточные данные, магнит</w:t>
      </w:r>
      <w:r w:rsidR="00113CB2" w:rsidRPr="009C74A8">
        <w:rPr>
          <w:sz w:val="28"/>
        </w:rPr>
        <w:t>ная</w:t>
      </w:r>
      <w:r w:rsidRPr="009C74A8">
        <w:rPr>
          <w:sz w:val="28"/>
        </w:rPr>
        <w:t xml:space="preserve"> нагрузк</w:t>
      </w:r>
      <w:r w:rsidR="00113CB2" w:rsidRPr="009C74A8">
        <w:rPr>
          <w:sz w:val="28"/>
        </w:rPr>
        <w:t>а</w:t>
      </w:r>
      <w:r w:rsidR="002B5B3B" w:rsidRPr="009C74A8">
        <w:rPr>
          <w:sz w:val="28"/>
        </w:rPr>
        <w:t xml:space="preserve">, провод, номинальные данные. </w:t>
      </w:r>
    </w:p>
    <w:p w:rsidR="00AB67BC" w:rsidRPr="009C74A8" w:rsidRDefault="00AB67BC" w:rsidP="009C74A8">
      <w:pPr>
        <w:widowControl/>
        <w:spacing w:before="0" w:line="360" w:lineRule="auto"/>
        <w:ind w:left="0" w:firstLine="709"/>
        <w:jc w:val="both"/>
        <w:rPr>
          <w:sz w:val="28"/>
        </w:rPr>
      </w:pPr>
      <w:r w:rsidRPr="009C74A8">
        <w:rPr>
          <w:sz w:val="28"/>
        </w:rPr>
        <w:t xml:space="preserve">В работе: выполнен расчет </w:t>
      </w:r>
      <w:r w:rsidR="002B5B3B" w:rsidRPr="009C74A8">
        <w:rPr>
          <w:sz w:val="28"/>
        </w:rPr>
        <w:t xml:space="preserve">двухслойной </w:t>
      </w:r>
      <w:r w:rsidRPr="009C74A8">
        <w:rPr>
          <w:sz w:val="28"/>
        </w:rPr>
        <w:t>обмотки трехфазного асинхронного двигателя, определены обмоточные данные</w:t>
      </w:r>
      <w:r w:rsidR="006F6C4D" w:rsidRPr="009C74A8">
        <w:rPr>
          <w:sz w:val="28"/>
        </w:rPr>
        <w:t>,</w:t>
      </w:r>
      <w:r w:rsidRPr="009C74A8">
        <w:rPr>
          <w:sz w:val="28"/>
        </w:rPr>
        <w:t xml:space="preserve"> на которые выполнены развернут</w:t>
      </w:r>
      <w:r w:rsidR="002B5B3B" w:rsidRPr="009C74A8">
        <w:rPr>
          <w:sz w:val="28"/>
        </w:rPr>
        <w:t xml:space="preserve">ые схемы двухслойной и однослойной обмоток. Определены </w:t>
      </w:r>
      <w:r w:rsidRPr="009C74A8">
        <w:rPr>
          <w:sz w:val="28"/>
        </w:rPr>
        <w:t>основные параметры обмотки, установлены номиналь</w:t>
      </w:r>
      <w:r w:rsidR="002B5B3B" w:rsidRPr="009C74A8">
        <w:rPr>
          <w:sz w:val="28"/>
        </w:rPr>
        <w:t>ные данные электродвигателя, выполнен перерасчёт трёхфазного асинхронного двигателя на другие параметры</w:t>
      </w:r>
      <w:r w:rsidR="007103A7" w:rsidRPr="009C74A8">
        <w:rPr>
          <w:sz w:val="28"/>
        </w:rPr>
        <w:t xml:space="preserve"> с помощью ЭВМ</w:t>
      </w:r>
      <w:r w:rsidR="002B5B3B" w:rsidRPr="009C74A8">
        <w:rPr>
          <w:sz w:val="28"/>
        </w:rPr>
        <w:t xml:space="preserve">. </w:t>
      </w:r>
      <w:bookmarkStart w:id="0" w:name="_GoBack"/>
      <w:bookmarkEnd w:id="0"/>
    </w:p>
    <w:sectPr w:rsidR="00AB67BC" w:rsidRPr="009C74A8" w:rsidSect="004B5891">
      <w:pgSz w:w="11906" w:h="16838" w:code="9"/>
      <w:pgMar w:top="1134" w:right="851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D73" w:rsidRDefault="00371D73">
      <w:pPr>
        <w:widowControl/>
        <w:spacing w:before="0"/>
        <w:ind w:left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371D73" w:rsidRDefault="00371D73">
      <w:pPr>
        <w:widowControl/>
        <w:spacing w:before="0"/>
        <w:ind w:left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D73" w:rsidRDefault="00371D73">
      <w:pPr>
        <w:widowControl/>
        <w:spacing w:before="0"/>
        <w:ind w:left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371D73" w:rsidRDefault="00371D73">
      <w:pPr>
        <w:widowControl/>
        <w:spacing w:before="0"/>
        <w:ind w:left="0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3E42"/>
    <w:multiLevelType w:val="singleLevel"/>
    <w:tmpl w:val="04190001"/>
    <w:lvl w:ilvl="0">
      <w:start w:val="1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2D6BDF"/>
    <w:multiLevelType w:val="singleLevel"/>
    <w:tmpl w:val="527023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945482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0EE63042"/>
    <w:multiLevelType w:val="singleLevel"/>
    <w:tmpl w:val="433A9D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596E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29447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27C312E5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E397A1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323317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338B181B"/>
    <w:multiLevelType w:val="singleLevel"/>
    <w:tmpl w:val="6FA6D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383627B7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42877BF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4AE042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43D006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6BE85F95"/>
    <w:multiLevelType w:val="multilevel"/>
    <w:tmpl w:val="942E2C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077"/>
        </w:tabs>
        <w:ind w:left="4077" w:hanging="19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5211"/>
        </w:tabs>
        <w:ind w:left="5211" w:hanging="195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345"/>
        </w:tabs>
        <w:ind w:left="6345" w:hanging="195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479"/>
        </w:tabs>
        <w:ind w:left="7479" w:hanging="195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613"/>
        </w:tabs>
        <w:ind w:left="8613" w:hanging="195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747"/>
        </w:tabs>
        <w:ind w:left="9747" w:hanging="195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091"/>
        </w:tabs>
        <w:ind w:left="11091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2225"/>
        </w:tabs>
        <w:ind w:left="12225" w:hanging="2160"/>
      </w:pPr>
      <w:rPr>
        <w:rFonts w:cs="Times New Roman" w:hint="default"/>
      </w:rPr>
    </w:lvl>
  </w:abstractNum>
  <w:abstractNum w:abstractNumId="15">
    <w:nsid w:val="6EC12B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1DE25DF"/>
    <w:multiLevelType w:val="singleLevel"/>
    <w:tmpl w:val="04190011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6"/>
  </w:num>
  <w:num w:numId="5">
    <w:abstractNumId w:val="9"/>
  </w:num>
  <w:num w:numId="6">
    <w:abstractNumId w:val="14"/>
  </w:num>
  <w:num w:numId="7">
    <w:abstractNumId w:val="1"/>
  </w:num>
  <w:num w:numId="8">
    <w:abstractNumId w:val="11"/>
  </w:num>
  <w:num w:numId="9">
    <w:abstractNumId w:val="7"/>
  </w:num>
  <w:num w:numId="10">
    <w:abstractNumId w:val="6"/>
  </w:num>
  <w:num w:numId="11">
    <w:abstractNumId w:val="2"/>
  </w:num>
  <w:num w:numId="12">
    <w:abstractNumId w:val="10"/>
  </w:num>
  <w:num w:numId="13">
    <w:abstractNumId w:val="13"/>
  </w:num>
  <w:num w:numId="14">
    <w:abstractNumId w:val="12"/>
  </w:num>
  <w:num w:numId="15">
    <w:abstractNumId w:val="15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0E3"/>
    <w:rsid w:val="000012EA"/>
    <w:rsid w:val="00003399"/>
    <w:rsid w:val="0000554A"/>
    <w:rsid w:val="00005BFF"/>
    <w:rsid w:val="00006B77"/>
    <w:rsid w:val="00014FBE"/>
    <w:rsid w:val="00016D53"/>
    <w:rsid w:val="0002590B"/>
    <w:rsid w:val="000259E3"/>
    <w:rsid w:val="00036C29"/>
    <w:rsid w:val="0004449F"/>
    <w:rsid w:val="000476CC"/>
    <w:rsid w:val="000511AB"/>
    <w:rsid w:val="00057064"/>
    <w:rsid w:val="00060ADF"/>
    <w:rsid w:val="00070485"/>
    <w:rsid w:val="00072EE8"/>
    <w:rsid w:val="00082D6E"/>
    <w:rsid w:val="000A07A3"/>
    <w:rsid w:val="000A2DEB"/>
    <w:rsid w:val="000A7EF9"/>
    <w:rsid w:val="000B196D"/>
    <w:rsid w:val="000B2AE5"/>
    <w:rsid w:val="000B2F5B"/>
    <w:rsid w:val="000C0D40"/>
    <w:rsid w:val="000C1F2F"/>
    <w:rsid w:val="000C26DD"/>
    <w:rsid w:val="000C5D6A"/>
    <w:rsid w:val="000D0534"/>
    <w:rsid w:val="000D682F"/>
    <w:rsid w:val="000E5D44"/>
    <w:rsid w:val="000F38FD"/>
    <w:rsid w:val="000F77C7"/>
    <w:rsid w:val="00106CEF"/>
    <w:rsid w:val="00107106"/>
    <w:rsid w:val="0011358D"/>
    <w:rsid w:val="00113CB2"/>
    <w:rsid w:val="0011415C"/>
    <w:rsid w:val="00114EC0"/>
    <w:rsid w:val="001236E8"/>
    <w:rsid w:val="00125D22"/>
    <w:rsid w:val="00131C06"/>
    <w:rsid w:val="0013770A"/>
    <w:rsid w:val="00140DD7"/>
    <w:rsid w:val="0014124C"/>
    <w:rsid w:val="001434B0"/>
    <w:rsid w:val="00152439"/>
    <w:rsid w:val="00154B91"/>
    <w:rsid w:val="0015556A"/>
    <w:rsid w:val="0015581D"/>
    <w:rsid w:val="00157502"/>
    <w:rsid w:val="001654AF"/>
    <w:rsid w:val="00166C72"/>
    <w:rsid w:val="00172677"/>
    <w:rsid w:val="00177E1C"/>
    <w:rsid w:val="00186F2B"/>
    <w:rsid w:val="00190B53"/>
    <w:rsid w:val="00191ACD"/>
    <w:rsid w:val="00196FF3"/>
    <w:rsid w:val="001A33A2"/>
    <w:rsid w:val="001A4DB1"/>
    <w:rsid w:val="001A50C8"/>
    <w:rsid w:val="001B428C"/>
    <w:rsid w:val="001B5EA2"/>
    <w:rsid w:val="001B7606"/>
    <w:rsid w:val="001C0C5C"/>
    <w:rsid w:val="001C2276"/>
    <w:rsid w:val="001C4AB8"/>
    <w:rsid w:val="001D77C2"/>
    <w:rsid w:val="001E5425"/>
    <w:rsid w:val="001F1E21"/>
    <w:rsid w:val="001F32F8"/>
    <w:rsid w:val="001F7F7E"/>
    <w:rsid w:val="00215079"/>
    <w:rsid w:val="002167EA"/>
    <w:rsid w:val="0021798E"/>
    <w:rsid w:val="002208C8"/>
    <w:rsid w:val="00220F6C"/>
    <w:rsid w:val="002264CB"/>
    <w:rsid w:val="00227318"/>
    <w:rsid w:val="00231D51"/>
    <w:rsid w:val="002410C7"/>
    <w:rsid w:val="00242DAC"/>
    <w:rsid w:val="00243917"/>
    <w:rsid w:val="00244AFD"/>
    <w:rsid w:val="002572B9"/>
    <w:rsid w:val="002663A9"/>
    <w:rsid w:val="00293D5D"/>
    <w:rsid w:val="002955AE"/>
    <w:rsid w:val="00295742"/>
    <w:rsid w:val="00295BC4"/>
    <w:rsid w:val="002A445D"/>
    <w:rsid w:val="002B5B3B"/>
    <w:rsid w:val="002C4E94"/>
    <w:rsid w:val="002C4F96"/>
    <w:rsid w:val="002C7EC9"/>
    <w:rsid w:val="002D1D77"/>
    <w:rsid w:val="002D6CCB"/>
    <w:rsid w:val="002E3EC9"/>
    <w:rsid w:val="003033D4"/>
    <w:rsid w:val="0030439A"/>
    <w:rsid w:val="00304F80"/>
    <w:rsid w:val="00307FD8"/>
    <w:rsid w:val="00313708"/>
    <w:rsid w:val="0031795B"/>
    <w:rsid w:val="00317F59"/>
    <w:rsid w:val="003358C4"/>
    <w:rsid w:val="003407A9"/>
    <w:rsid w:val="00341319"/>
    <w:rsid w:val="003415B6"/>
    <w:rsid w:val="00352322"/>
    <w:rsid w:val="00361539"/>
    <w:rsid w:val="0036282F"/>
    <w:rsid w:val="00365CE5"/>
    <w:rsid w:val="00371D73"/>
    <w:rsid w:val="003741B5"/>
    <w:rsid w:val="0038050F"/>
    <w:rsid w:val="003815FF"/>
    <w:rsid w:val="00387F8E"/>
    <w:rsid w:val="00391181"/>
    <w:rsid w:val="00393D32"/>
    <w:rsid w:val="003941D9"/>
    <w:rsid w:val="003A09E8"/>
    <w:rsid w:val="003A10E5"/>
    <w:rsid w:val="003A3538"/>
    <w:rsid w:val="003A3BE5"/>
    <w:rsid w:val="003A6251"/>
    <w:rsid w:val="003A76BF"/>
    <w:rsid w:val="003B124A"/>
    <w:rsid w:val="003B131F"/>
    <w:rsid w:val="003C37D5"/>
    <w:rsid w:val="003C5E9B"/>
    <w:rsid w:val="003C6DC2"/>
    <w:rsid w:val="003D3349"/>
    <w:rsid w:val="003D5320"/>
    <w:rsid w:val="003E0F1E"/>
    <w:rsid w:val="003E24C8"/>
    <w:rsid w:val="003E789D"/>
    <w:rsid w:val="003F333D"/>
    <w:rsid w:val="004031E2"/>
    <w:rsid w:val="00403B0E"/>
    <w:rsid w:val="004065E3"/>
    <w:rsid w:val="004075FF"/>
    <w:rsid w:val="004110DE"/>
    <w:rsid w:val="00412BB3"/>
    <w:rsid w:val="004160B5"/>
    <w:rsid w:val="00420FEB"/>
    <w:rsid w:val="004252FC"/>
    <w:rsid w:val="00430A63"/>
    <w:rsid w:val="004316FD"/>
    <w:rsid w:val="004430CE"/>
    <w:rsid w:val="004569CC"/>
    <w:rsid w:val="00461768"/>
    <w:rsid w:val="00466C4F"/>
    <w:rsid w:val="00466F24"/>
    <w:rsid w:val="00471C4B"/>
    <w:rsid w:val="004757D7"/>
    <w:rsid w:val="004815F7"/>
    <w:rsid w:val="00487DF7"/>
    <w:rsid w:val="0049085A"/>
    <w:rsid w:val="00490D12"/>
    <w:rsid w:val="00490F59"/>
    <w:rsid w:val="00491A10"/>
    <w:rsid w:val="00492490"/>
    <w:rsid w:val="0049382F"/>
    <w:rsid w:val="004A5486"/>
    <w:rsid w:val="004A6DE4"/>
    <w:rsid w:val="004B5891"/>
    <w:rsid w:val="004B6287"/>
    <w:rsid w:val="004B6368"/>
    <w:rsid w:val="004B7206"/>
    <w:rsid w:val="004C0744"/>
    <w:rsid w:val="004C20D8"/>
    <w:rsid w:val="004C5C45"/>
    <w:rsid w:val="004D3917"/>
    <w:rsid w:val="004E0A46"/>
    <w:rsid w:val="004E1D31"/>
    <w:rsid w:val="004F7B63"/>
    <w:rsid w:val="00502117"/>
    <w:rsid w:val="005061BA"/>
    <w:rsid w:val="005067A8"/>
    <w:rsid w:val="00507536"/>
    <w:rsid w:val="0051063D"/>
    <w:rsid w:val="005121A7"/>
    <w:rsid w:val="005131B7"/>
    <w:rsid w:val="0052711A"/>
    <w:rsid w:val="00532345"/>
    <w:rsid w:val="00533502"/>
    <w:rsid w:val="0054137A"/>
    <w:rsid w:val="00544D9B"/>
    <w:rsid w:val="00552E7E"/>
    <w:rsid w:val="005550E3"/>
    <w:rsid w:val="0055527B"/>
    <w:rsid w:val="0055685B"/>
    <w:rsid w:val="00565517"/>
    <w:rsid w:val="005665FD"/>
    <w:rsid w:val="00571566"/>
    <w:rsid w:val="00572461"/>
    <w:rsid w:val="00572AC8"/>
    <w:rsid w:val="005821E8"/>
    <w:rsid w:val="00582DCC"/>
    <w:rsid w:val="0059027E"/>
    <w:rsid w:val="005938A3"/>
    <w:rsid w:val="005B5180"/>
    <w:rsid w:val="005B7753"/>
    <w:rsid w:val="005B7ABE"/>
    <w:rsid w:val="005B7FFA"/>
    <w:rsid w:val="005D1074"/>
    <w:rsid w:val="005D18CF"/>
    <w:rsid w:val="005D5F81"/>
    <w:rsid w:val="005D6102"/>
    <w:rsid w:val="005F00FB"/>
    <w:rsid w:val="005F609A"/>
    <w:rsid w:val="005F77FD"/>
    <w:rsid w:val="0060312B"/>
    <w:rsid w:val="0060329D"/>
    <w:rsid w:val="00604C7F"/>
    <w:rsid w:val="006057B2"/>
    <w:rsid w:val="006071D6"/>
    <w:rsid w:val="006076E7"/>
    <w:rsid w:val="00616890"/>
    <w:rsid w:val="00617CF7"/>
    <w:rsid w:val="00625909"/>
    <w:rsid w:val="00626398"/>
    <w:rsid w:val="00626C07"/>
    <w:rsid w:val="006363C4"/>
    <w:rsid w:val="0064082E"/>
    <w:rsid w:val="00641E9B"/>
    <w:rsid w:val="00644BFF"/>
    <w:rsid w:val="00647CEA"/>
    <w:rsid w:val="00657D70"/>
    <w:rsid w:val="006605D5"/>
    <w:rsid w:val="00685DD5"/>
    <w:rsid w:val="00692308"/>
    <w:rsid w:val="006939FA"/>
    <w:rsid w:val="00694F2B"/>
    <w:rsid w:val="006C145E"/>
    <w:rsid w:val="006C20B3"/>
    <w:rsid w:val="006C2E11"/>
    <w:rsid w:val="006C4315"/>
    <w:rsid w:val="006C4F72"/>
    <w:rsid w:val="006D1BD1"/>
    <w:rsid w:val="006D7274"/>
    <w:rsid w:val="006E7329"/>
    <w:rsid w:val="006E7C05"/>
    <w:rsid w:val="006F6C4D"/>
    <w:rsid w:val="00703C2C"/>
    <w:rsid w:val="00707C2F"/>
    <w:rsid w:val="007103A7"/>
    <w:rsid w:val="00712CD1"/>
    <w:rsid w:val="00720483"/>
    <w:rsid w:val="007238BB"/>
    <w:rsid w:val="00727943"/>
    <w:rsid w:val="00735546"/>
    <w:rsid w:val="00741ED2"/>
    <w:rsid w:val="00746E92"/>
    <w:rsid w:val="007509F3"/>
    <w:rsid w:val="00751EA5"/>
    <w:rsid w:val="00753A97"/>
    <w:rsid w:val="00754A6E"/>
    <w:rsid w:val="00754EBE"/>
    <w:rsid w:val="00761C2F"/>
    <w:rsid w:val="007622C0"/>
    <w:rsid w:val="0076260F"/>
    <w:rsid w:val="00763104"/>
    <w:rsid w:val="00764D57"/>
    <w:rsid w:val="007654C6"/>
    <w:rsid w:val="00767865"/>
    <w:rsid w:val="00770C6D"/>
    <w:rsid w:val="00772DB7"/>
    <w:rsid w:val="007747A1"/>
    <w:rsid w:val="0078209A"/>
    <w:rsid w:val="007854AB"/>
    <w:rsid w:val="00793EE5"/>
    <w:rsid w:val="007A0738"/>
    <w:rsid w:val="007A4A0F"/>
    <w:rsid w:val="007B0C03"/>
    <w:rsid w:val="007B17A6"/>
    <w:rsid w:val="007B1E8F"/>
    <w:rsid w:val="007B5C4D"/>
    <w:rsid w:val="007C1751"/>
    <w:rsid w:val="007C20B0"/>
    <w:rsid w:val="007C2860"/>
    <w:rsid w:val="007C58A2"/>
    <w:rsid w:val="007C78CB"/>
    <w:rsid w:val="007D2F8B"/>
    <w:rsid w:val="007D38DC"/>
    <w:rsid w:val="007D5993"/>
    <w:rsid w:val="007D7E50"/>
    <w:rsid w:val="007E2E9F"/>
    <w:rsid w:val="007E7091"/>
    <w:rsid w:val="007F23C4"/>
    <w:rsid w:val="007F7BD0"/>
    <w:rsid w:val="00806BE0"/>
    <w:rsid w:val="00813D82"/>
    <w:rsid w:val="008152B7"/>
    <w:rsid w:val="008219C2"/>
    <w:rsid w:val="0082606B"/>
    <w:rsid w:val="00854CEE"/>
    <w:rsid w:val="0085726C"/>
    <w:rsid w:val="00860216"/>
    <w:rsid w:val="008638D5"/>
    <w:rsid w:val="008732C5"/>
    <w:rsid w:val="008825D7"/>
    <w:rsid w:val="00894EE9"/>
    <w:rsid w:val="00897C50"/>
    <w:rsid w:val="008A090D"/>
    <w:rsid w:val="008A0DDA"/>
    <w:rsid w:val="008A1AC8"/>
    <w:rsid w:val="008A33D2"/>
    <w:rsid w:val="008A5812"/>
    <w:rsid w:val="008B03C1"/>
    <w:rsid w:val="008B1A39"/>
    <w:rsid w:val="008B285E"/>
    <w:rsid w:val="008B5236"/>
    <w:rsid w:val="008C3DF8"/>
    <w:rsid w:val="008C5EEE"/>
    <w:rsid w:val="008D25F1"/>
    <w:rsid w:val="008D652F"/>
    <w:rsid w:val="008E3EF1"/>
    <w:rsid w:val="008E6248"/>
    <w:rsid w:val="008F21DC"/>
    <w:rsid w:val="00902CB1"/>
    <w:rsid w:val="00903AB7"/>
    <w:rsid w:val="00906857"/>
    <w:rsid w:val="00911896"/>
    <w:rsid w:val="00914F88"/>
    <w:rsid w:val="00916A06"/>
    <w:rsid w:val="0092358B"/>
    <w:rsid w:val="0093115F"/>
    <w:rsid w:val="00944ED9"/>
    <w:rsid w:val="009472FF"/>
    <w:rsid w:val="009568BE"/>
    <w:rsid w:val="00962BDC"/>
    <w:rsid w:val="00964465"/>
    <w:rsid w:val="00966C01"/>
    <w:rsid w:val="009714D7"/>
    <w:rsid w:val="00972863"/>
    <w:rsid w:val="00972A4D"/>
    <w:rsid w:val="0098175F"/>
    <w:rsid w:val="009927F0"/>
    <w:rsid w:val="009930A3"/>
    <w:rsid w:val="009A3DA0"/>
    <w:rsid w:val="009B0311"/>
    <w:rsid w:val="009B2088"/>
    <w:rsid w:val="009C10CB"/>
    <w:rsid w:val="009C505D"/>
    <w:rsid w:val="009C5297"/>
    <w:rsid w:val="009C5FCD"/>
    <w:rsid w:val="009C74A8"/>
    <w:rsid w:val="009C786E"/>
    <w:rsid w:val="009D3BDA"/>
    <w:rsid w:val="009D624A"/>
    <w:rsid w:val="009E57E0"/>
    <w:rsid w:val="009F0E60"/>
    <w:rsid w:val="009F1142"/>
    <w:rsid w:val="009F2558"/>
    <w:rsid w:val="009F5588"/>
    <w:rsid w:val="009F6465"/>
    <w:rsid w:val="00A01419"/>
    <w:rsid w:val="00A159C7"/>
    <w:rsid w:val="00A2280D"/>
    <w:rsid w:val="00A35404"/>
    <w:rsid w:val="00A474B0"/>
    <w:rsid w:val="00A52B26"/>
    <w:rsid w:val="00A542F0"/>
    <w:rsid w:val="00A6119A"/>
    <w:rsid w:val="00A734D3"/>
    <w:rsid w:val="00A81494"/>
    <w:rsid w:val="00A81659"/>
    <w:rsid w:val="00A8500B"/>
    <w:rsid w:val="00A852E9"/>
    <w:rsid w:val="00A865B2"/>
    <w:rsid w:val="00AA35F7"/>
    <w:rsid w:val="00AA5C7D"/>
    <w:rsid w:val="00AA6C44"/>
    <w:rsid w:val="00AA71B5"/>
    <w:rsid w:val="00AB2018"/>
    <w:rsid w:val="00AB67BC"/>
    <w:rsid w:val="00AB6F49"/>
    <w:rsid w:val="00AC62FF"/>
    <w:rsid w:val="00AC633E"/>
    <w:rsid w:val="00AD0B30"/>
    <w:rsid w:val="00AD29E2"/>
    <w:rsid w:val="00AD3E80"/>
    <w:rsid w:val="00AD5435"/>
    <w:rsid w:val="00AD6231"/>
    <w:rsid w:val="00AD634A"/>
    <w:rsid w:val="00AD64F5"/>
    <w:rsid w:val="00AE4CA3"/>
    <w:rsid w:val="00AF23BC"/>
    <w:rsid w:val="00AF2D58"/>
    <w:rsid w:val="00B14C6B"/>
    <w:rsid w:val="00B246BB"/>
    <w:rsid w:val="00B31C8B"/>
    <w:rsid w:val="00B32436"/>
    <w:rsid w:val="00B35448"/>
    <w:rsid w:val="00B5054C"/>
    <w:rsid w:val="00B52B09"/>
    <w:rsid w:val="00B541FB"/>
    <w:rsid w:val="00B54CBB"/>
    <w:rsid w:val="00B64777"/>
    <w:rsid w:val="00B73A85"/>
    <w:rsid w:val="00B7467D"/>
    <w:rsid w:val="00B82B70"/>
    <w:rsid w:val="00B873A2"/>
    <w:rsid w:val="00B93A36"/>
    <w:rsid w:val="00B94344"/>
    <w:rsid w:val="00BA10CB"/>
    <w:rsid w:val="00BA2BA3"/>
    <w:rsid w:val="00BA6136"/>
    <w:rsid w:val="00BB49DD"/>
    <w:rsid w:val="00BB7B99"/>
    <w:rsid w:val="00BC5F71"/>
    <w:rsid w:val="00BD0680"/>
    <w:rsid w:val="00BD1F0F"/>
    <w:rsid w:val="00BD2635"/>
    <w:rsid w:val="00BD3939"/>
    <w:rsid w:val="00BD5217"/>
    <w:rsid w:val="00BE0544"/>
    <w:rsid w:val="00C0066C"/>
    <w:rsid w:val="00C0418B"/>
    <w:rsid w:val="00C11797"/>
    <w:rsid w:val="00C150C3"/>
    <w:rsid w:val="00C200E6"/>
    <w:rsid w:val="00C24C56"/>
    <w:rsid w:val="00C24D1B"/>
    <w:rsid w:val="00C27D7D"/>
    <w:rsid w:val="00C27F5B"/>
    <w:rsid w:val="00C3437A"/>
    <w:rsid w:val="00C344F5"/>
    <w:rsid w:val="00C35994"/>
    <w:rsid w:val="00C544B5"/>
    <w:rsid w:val="00C5532A"/>
    <w:rsid w:val="00C57990"/>
    <w:rsid w:val="00C57F7D"/>
    <w:rsid w:val="00C60EE3"/>
    <w:rsid w:val="00C61EDF"/>
    <w:rsid w:val="00C62EC7"/>
    <w:rsid w:val="00C63840"/>
    <w:rsid w:val="00C6476A"/>
    <w:rsid w:val="00C659A2"/>
    <w:rsid w:val="00C72326"/>
    <w:rsid w:val="00C72580"/>
    <w:rsid w:val="00C74CFD"/>
    <w:rsid w:val="00C8280F"/>
    <w:rsid w:val="00C83AD0"/>
    <w:rsid w:val="00C84910"/>
    <w:rsid w:val="00C85C5D"/>
    <w:rsid w:val="00CA33E7"/>
    <w:rsid w:val="00CA459C"/>
    <w:rsid w:val="00CA52FD"/>
    <w:rsid w:val="00CA5C34"/>
    <w:rsid w:val="00CA7584"/>
    <w:rsid w:val="00CC4A5C"/>
    <w:rsid w:val="00CC7B2A"/>
    <w:rsid w:val="00CD4844"/>
    <w:rsid w:val="00CE4F0A"/>
    <w:rsid w:val="00CF15E4"/>
    <w:rsid w:val="00CF768F"/>
    <w:rsid w:val="00D0173A"/>
    <w:rsid w:val="00D06613"/>
    <w:rsid w:val="00D17664"/>
    <w:rsid w:val="00D234CA"/>
    <w:rsid w:val="00D31309"/>
    <w:rsid w:val="00D541D4"/>
    <w:rsid w:val="00D56670"/>
    <w:rsid w:val="00D625BF"/>
    <w:rsid w:val="00D70BA6"/>
    <w:rsid w:val="00D744D7"/>
    <w:rsid w:val="00D80FCD"/>
    <w:rsid w:val="00D81459"/>
    <w:rsid w:val="00D83033"/>
    <w:rsid w:val="00D86F9A"/>
    <w:rsid w:val="00D958FF"/>
    <w:rsid w:val="00DA1BFF"/>
    <w:rsid w:val="00DA3ECD"/>
    <w:rsid w:val="00DA4755"/>
    <w:rsid w:val="00DB29D6"/>
    <w:rsid w:val="00DB5BB0"/>
    <w:rsid w:val="00DC28EF"/>
    <w:rsid w:val="00DC74AC"/>
    <w:rsid w:val="00DD4C77"/>
    <w:rsid w:val="00DE0BC3"/>
    <w:rsid w:val="00DE4DDD"/>
    <w:rsid w:val="00DE5DC5"/>
    <w:rsid w:val="00DE6167"/>
    <w:rsid w:val="00DF230C"/>
    <w:rsid w:val="00DF28FB"/>
    <w:rsid w:val="00DF67BF"/>
    <w:rsid w:val="00E01AB2"/>
    <w:rsid w:val="00E0321E"/>
    <w:rsid w:val="00E03F18"/>
    <w:rsid w:val="00E1313D"/>
    <w:rsid w:val="00E161F1"/>
    <w:rsid w:val="00E17ADC"/>
    <w:rsid w:val="00E259B8"/>
    <w:rsid w:val="00E25C02"/>
    <w:rsid w:val="00E27D71"/>
    <w:rsid w:val="00E3015D"/>
    <w:rsid w:val="00E37049"/>
    <w:rsid w:val="00E42B0B"/>
    <w:rsid w:val="00E47014"/>
    <w:rsid w:val="00E50699"/>
    <w:rsid w:val="00E65B19"/>
    <w:rsid w:val="00E71ECC"/>
    <w:rsid w:val="00E732B7"/>
    <w:rsid w:val="00E7693F"/>
    <w:rsid w:val="00E8432C"/>
    <w:rsid w:val="00E86311"/>
    <w:rsid w:val="00E90470"/>
    <w:rsid w:val="00E94D63"/>
    <w:rsid w:val="00EA0CD5"/>
    <w:rsid w:val="00EB3094"/>
    <w:rsid w:val="00EB7518"/>
    <w:rsid w:val="00EC2C95"/>
    <w:rsid w:val="00EC6664"/>
    <w:rsid w:val="00EC6F8F"/>
    <w:rsid w:val="00EE2374"/>
    <w:rsid w:val="00EF775E"/>
    <w:rsid w:val="00F019F8"/>
    <w:rsid w:val="00F039EF"/>
    <w:rsid w:val="00F04B99"/>
    <w:rsid w:val="00F06AC8"/>
    <w:rsid w:val="00F12D5F"/>
    <w:rsid w:val="00F15730"/>
    <w:rsid w:val="00F16CF3"/>
    <w:rsid w:val="00F2744F"/>
    <w:rsid w:val="00F34B39"/>
    <w:rsid w:val="00F36065"/>
    <w:rsid w:val="00F401C6"/>
    <w:rsid w:val="00F52BF2"/>
    <w:rsid w:val="00F53626"/>
    <w:rsid w:val="00F54B06"/>
    <w:rsid w:val="00F61218"/>
    <w:rsid w:val="00F62CB4"/>
    <w:rsid w:val="00F7290C"/>
    <w:rsid w:val="00F74358"/>
    <w:rsid w:val="00F74DD2"/>
    <w:rsid w:val="00F806F8"/>
    <w:rsid w:val="00F82931"/>
    <w:rsid w:val="00F85AC8"/>
    <w:rsid w:val="00F85B23"/>
    <w:rsid w:val="00F87D10"/>
    <w:rsid w:val="00F9331E"/>
    <w:rsid w:val="00F936CB"/>
    <w:rsid w:val="00F940B7"/>
    <w:rsid w:val="00F969AC"/>
    <w:rsid w:val="00FA025F"/>
    <w:rsid w:val="00FA6D69"/>
    <w:rsid w:val="00FB0455"/>
    <w:rsid w:val="00FB04C6"/>
    <w:rsid w:val="00FB2775"/>
    <w:rsid w:val="00FB5CE1"/>
    <w:rsid w:val="00FB6E6A"/>
    <w:rsid w:val="00FB7066"/>
    <w:rsid w:val="00FC7F49"/>
    <w:rsid w:val="00FD1634"/>
    <w:rsid w:val="00FD5635"/>
    <w:rsid w:val="00FE50A6"/>
    <w:rsid w:val="00FE58E2"/>
    <w:rsid w:val="00FF7AFB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71"/>
    <o:shapelayout v:ext="edit">
      <o:idmap v:ext="edit" data="1"/>
    </o:shapelayout>
  </w:shapeDefaults>
  <w:decimalSymbol w:val=","/>
  <w:listSeparator w:val=";"/>
  <w14:defaultImageDpi w14:val="0"/>
  <w15:docId w15:val="{9903CD65-7D46-4C94-A984-AB90899A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60" w:after="0" w:line="240" w:lineRule="auto"/>
      <w:ind w:left="320"/>
    </w:pPr>
    <w:rPr>
      <w:sz w:val="18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before="0"/>
      <w:ind w:left="0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before="0"/>
      <w:ind w:left="0" w:firstLine="851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spacing w:before="0"/>
      <w:ind w:left="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before="0"/>
      <w:ind w:left="0" w:firstLine="851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spacing w:before="0"/>
      <w:ind w:left="0" w:firstLine="426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spacing w:before="0"/>
      <w:ind w:left="0" w:firstLine="72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spacing w:before="0"/>
      <w:ind w:left="0" w:firstLine="284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pPr>
      <w:widowControl/>
      <w:spacing w:before="0"/>
      <w:ind w:left="0"/>
      <w:jc w:val="center"/>
    </w:pPr>
    <w:rPr>
      <w:b/>
      <w:sz w:val="36"/>
    </w:rPr>
  </w:style>
  <w:style w:type="paragraph" w:styleId="a5">
    <w:name w:val="Body Text Indent"/>
    <w:basedOn w:val="a"/>
    <w:link w:val="a6"/>
    <w:uiPriority w:val="99"/>
    <w:pPr>
      <w:widowControl/>
      <w:spacing w:before="0"/>
      <w:ind w:left="0" w:firstLine="567"/>
      <w:jc w:val="both"/>
    </w:pPr>
    <w:rPr>
      <w:sz w:val="24"/>
    </w:rPr>
  </w:style>
  <w:style w:type="character" w:customStyle="1" w:styleId="a4">
    <w:name w:val="Назва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7">
    <w:name w:val="Body Text"/>
    <w:basedOn w:val="a"/>
    <w:link w:val="a8"/>
    <w:uiPriority w:val="99"/>
    <w:pPr>
      <w:widowControl/>
      <w:spacing w:before="0"/>
      <w:ind w:left="0"/>
      <w:jc w:val="center"/>
    </w:pPr>
    <w:rPr>
      <w:b/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widowControl/>
      <w:spacing w:before="0"/>
      <w:ind w:left="0"/>
    </w:pPr>
    <w:rPr>
      <w:sz w:val="24"/>
      <w:lang w:val="en-US"/>
    </w:rPr>
  </w:style>
  <w:style w:type="character" w:customStyle="1" w:styleId="a8">
    <w:name w:val="Основни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widowControl/>
      <w:spacing w:before="0"/>
      <w:ind w:left="0" w:firstLine="851"/>
    </w:pPr>
    <w:rPr>
      <w:sz w:val="28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a9">
    <w:name w:val="caption"/>
    <w:basedOn w:val="a"/>
    <w:next w:val="a"/>
    <w:uiPriority w:val="99"/>
    <w:qFormat/>
    <w:pPr>
      <w:widowControl/>
      <w:spacing w:before="0"/>
      <w:ind w:left="0" w:firstLine="851"/>
    </w:pPr>
    <w:rPr>
      <w:sz w:val="28"/>
    </w:rPr>
  </w:style>
  <w:style w:type="character" w:customStyle="1" w:styleId="24">
    <w:name w:val="Основний текст з відступом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pPr>
      <w:widowControl/>
      <w:spacing w:before="0"/>
      <w:ind w:left="0"/>
    </w:pPr>
    <w:rPr>
      <w:sz w:val="28"/>
    </w:rPr>
  </w:style>
  <w:style w:type="paragraph" w:styleId="33">
    <w:name w:val="Body Text Indent 3"/>
    <w:basedOn w:val="a"/>
    <w:link w:val="34"/>
    <w:uiPriority w:val="99"/>
    <w:pPr>
      <w:widowControl/>
      <w:spacing w:before="0"/>
      <w:ind w:left="0" w:right="-108" w:firstLine="34"/>
      <w:jc w:val="center"/>
    </w:pPr>
    <w:rPr>
      <w:sz w:val="22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a">
    <w:name w:val="Table Grid"/>
    <w:basedOn w:val="a1"/>
    <w:uiPriority w:val="99"/>
    <w:rsid w:val="003A10E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ий текст з відступом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paragraph" w:styleId="ab">
    <w:name w:val="header"/>
    <w:basedOn w:val="a"/>
    <w:link w:val="ac"/>
    <w:uiPriority w:val="99"/>
    <w:rsid w:val="00C74CFD"/>
    <w:pPr>
      <w:widowControl/>
      <w:tabs>
        <w:tab w:val="center" w:pos="4677"/>
        <w:tab w:val="right" w:pos="9355"/>
      </w:tabs>
      <w:spacing w:before="0"/>
      <w:ind w:left="0"/>
    </w:pPr>
    <w:rPr>
      <w:sz w:val="20"/>
    </w:rPr>
  </w:style>
  <w:style w:type="paragraph" w:styleId="ad">
    <w:name w:val="footer"/>
    <w:basedOn w:val="a"/>
    <w:link w:val="ae"/>
    <w:uiPriority w:val="99"/>
    <w:rsid w:val="00C74CFD"/>
    <w:pPr>
      <w:widowControl/>
      <w:tabs>
        <w:tab w:val="center" w:pos="4677"/>
        <w:tab w:val="right" w:pos="9355"/>
      </w:tabs>
      <w:spacing w:before="0"/>
      <w:ind w:left="0"/>
    </w:pPr>
    <w:rPr>
      <w:sz w:val="20"/>
    </w:rPr>
  </w:style>
  <w:style w:type="character" w:customStyle="1" w:styleId="ac">
    <w:name w:val="Верхній колонтитул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character" w:customStyle="1" w:styleId="ae">
    <w:name w:val="Нижній колонтитул Знак"/>
    <w:basedOn w:val="a0"/>
    <w:link w:val="ad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wmf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5.bin"/><Relationship Id="rId170" Type="http://schemas.openxmlformats.org/officeDocument/2006/relationships/image" Target="media/image84.wmf"/><Relationship Id="rId226" Type="http://schemas.openxmlformats.org/officeDocument/2006/relationships/image" Target="media/image111.wmf"/><Relationship Id="rId268" Type="http://schemas.openxmlformats.org/officeDocument/2006/relationships/image" Target="media/image135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image" Target="media/image63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258" Type="http://schemas.openxmlformats.org/officeDocument/2006/relationships/image" Target="media/image127.wmf"/><Relationship Id="rId279" Type="http://schemas.openxmlformats.org/officeDocument/2006/relationships/fontTable" Target="fontTable.xml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5.bin"/><Relationship Id="rId139" Type="http://schemas.openxmlformats.org/officeDocument/2006/relationships/oleObject" Target="embeddings/oleObject65.bin"/><Relationship Id="rId85" Type="http://schemas.openxmlformats.org/officeDocument/2006/relationships/image" Target="media/image40.wmf"/><Relationship Id="rId150" Type="http://schemas.openxmlformats.org/officeDocument/2006/relationships/image" Target="media/image74.wmf"/><Relationship Id="rId171" Type="http://schemas.openxmlformats.org/officeDocument/2006/relationships/oleObject" Target="embeddings/oleObject81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27" Type="http://schemas.openxmlformats.org/officeDocument/2006/relationships/oleObject" Target="embeddings/oleObject110.bin"/><Relationship Id="rId248" Type="http://schemas.openxmlformats.org/officeDocument/2006/relationships/image" Target="media/image122.wmf"/><Relationship Id="rId269" Type="http://schemas.openxmlformats.org/officeDocument/2006/relationships/image" Target="media/image136.wmf"/><Relationship Id="rId12" Type="http://schemas.openxmlformats.org/officeDocument/2006/relationships/image" Target="media/image4.wmf"/><Relationship Id="rId33" Type="http://schemas.openxmlformats.org/officeDocument/2006/relationships/image" Target="media/image14.wmf"/><Relationship Id="rId108" Type="http://schemas.openxmlformats.org/officeDocument/2006/relationships/oleObject" Target="embeddings/oleObject50.bin"/><Relationship Id="rId129" Type="http://schemas.openxmlformats.org/officeDocument/2006/relationships/oleObject" Target="embeddings/oleObject60.bin"/><Relationship Id="rId280" Type="http://schemas.openxmlformats.org/officeDocument/2006/relationships/theme" Target="theme/theme1.xml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image" Target="media/image46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6.bin"/><Relationship Id="rId182" Type="http://schemas.openxmlformats.org/officeDocument/2006/relationships/image" Target="media/image89.wmf"/><Relationship Id="rId217" Type="http://schemas.openxmlformats.org/officeDocument/2006/relationships/oleObject" Target="embeddings/oleObject105.bin"/><Relationship Id="rId6" Type="http://schemas.openxmlformats.org/officeDocument/2006/relationships/endnotes" Target="endnotes.xml"/><Relationship Id="rId238" Type="http://schemas.openxmlformats.org/officeDocument/2006/relationships/image" Target="media/image117.wmf"/><Relationship Id="rId259" Type="http://schemas.openxmlformats.org/officeDocument/2006/relationships/oleObject" Target="embeddings/oleObject126.bin"/><Relationship Id="rId23" Type="http://schemas.openxmlformats.org/officeDocument/2006/relationships/image" Target="media/image9.wmf"/><Relationship Id="rId119" Type="http://schemas.openxmlformats.org/officeDocument/2006/relationships/image" Target="media/image58.wmf"/><Relationship Id="rId270" Type="http://schemas.openxmlformats.org/officeDocument/2006/relationships/oleObject" Target="embeddings/oleObject128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4.wmf"/><Relationship Id="rId151" Type="http://schemas.openxmlformats.org/officeDocument/2006/relationships/oleObject" Target="embeddings/oleObject71.bin"/><Relationship Id="rId172" Type="http://schemas.openxmlformats.org/officeDocument/2006/relationships/oleObject" Target="embeddings/oleObject82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28" Type="http://schemas.openxmlformats.org/officeDocument/2006/relationships/image" Target="media/image112.wmf"/><Relationship Id="rId249" Type="http://schemas.openxmlformats.org/officeDocument/2006/relationships/oleObject" Target="embeddings/oleObject121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260" Type="http://schemas.openxmlformats.org/officeDocument/2006/relationships/image" Target="media/image128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6.bin"/><Relationship Id="rId141" Type="http://schemas.openxmlformats.org/officeDocument/2006/relationships/oleObject" Target="embeddings/oleObject66.bin"/><Relationship Id="rId7" Type="http://schemas.openxmlformats.org/officeDocument/2006/relationships/image" Target="media/image1.jpeg"/><Relationship Id="rId162" Type="http://schemas.openxmlformats.org/officeDocument/2006/relationships/image" Target="media/image80.wmf"/><Relationship Id="rId183" Type="http://schemas.openxmlformats.org/officeDocument/2006/relationships/oleObject" Target="embeddings/oleObject88.bin"/><Relationship Id="rId218" Type="http://schemas.openxmlformats.org/officeDocument/2006/relationships/image" Target="media/image107.wmf"/><Relationship Id="rId239" Type="http://schemas.openxmlformats.org/officeDocument/2006/relationships/oleObject" Target="embeddings/oleObject116.bin"/><Relationship Id="rId250" Type="http://schemas.openxmlformats.org/officeDocument/2006/relationships/image" Target="media/image123.wmf"/><Relationship Id="rId271" Type="http://schemas.openxmlformats.org/officeDocument/2006/relationships/image" Target="media/image137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jpeg"/><Relationship Id="rId110" Type="http://schemas.openxmlformats.org/officeDocument/2006/relationships/oleObject" Target="embeddings/oleObject51.bin"/><Relationship Id="rId131" Type="http://schemas.openxmlformats.org/officeDocument/2006/relationships/oleObject" Target="embeddings/oleObject61.bin"/><Relationship Id="rId152" Type="http://schemas.openxmlformats.org/officeDocument/2006/relationships/image" Target="media/image75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229" Type="http://schemas.openxmlformats.org/officeDocument/2006/relationships/oleObject" Target="embeddings/oleObject111.bin"/><Relationship Id="rId240" Type="http://schemas.openxmlformats.org/officeDocument/2006/relationships/image" Target="media/image118.wmf"/><Relationship Id="rId261" Type="http://schemas.openxmlformats.org/officeDocument/2006/relationships/oleObject" Target="embeddings/oleObject127.bin"/><Relationship Id="rId14" Type="http://schemas.openxmlformats.org/officeDocument/2006/relationships/image" Target="media/image5.wmf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image" Target="media/image48.jpeg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image" Target="media/image59.wmf"/><Relationship Id="rId142" Type="http://schemas.openxmlformats.org/officeDocument/2006/relationships/image" Target="media/image70.wmf"/><Relationship Id="rId163" Type="http://schemas.openxmlformats.org/officeDocument/2006/relationships/oleObject" Target="embeddings/oleObject77.bin"/><Relationship Id="rId184" Type="http://schemas.openxmlformats.org/officeDocument/2006/relationships/image" Target="media/image90.wmf"/><Relationship Id="rId219" Type="http://schemas.openxmlformats.org/officeDocument/2006/relationships/oleObject" Target="embeddings/oleObject106.bin"/><Relationship Id="rId230" Type="http://schemas.openxmlformats.org/officeDocument/2006/relationships/image" Target="media/image113.wmf"/><Relationship Id="rId251" Type="http://schemas.openxmlformats.org/officeDocument/2006/relationships/oleObject" Target="embeddings/oleObject122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29.bin"/><Relationship Id="rId88" Type="http://schemas.openxmlformats.org/officeDocument/2006/relationships/image" Target="media/image42.wmf"/><Relationship Id="rId111" Type="http://schemas.openxmlformats.org/officeDocument/2006/relationships/image" Target="media/image54.wmf"/><Relationship Id="rId132" Type="http://schemas.openxmlformats.org/officeDocument/2006/relationships/image" Target="media/image65.wmf"/><Relationship Id="rId153" Type="http://schemas.openxmlformats.org/officeDocument/2006/relationships/oleObject" Target="embeddings/oleObject72.bin"/><Relationship Id="rId174" Type="http://schemas.openxmlformats.org/officeDocument/2006/relationships/image" Target="media/image85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220" Type="http://schemas.openxmlformats.org/officeDocument/2006/relationships/image" Target="media/image108.wmf"/><Relationship Id="rId241" Type="http://schemas.openxmlformats.org/officeDocument/2006/relationships/oleObject" Target="embeddings/oleObject117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29.wmf"/><Relationship Id="rId78" Type="http://schemas.openxmlformats.org/officeDocument/2006/relationships/oleObject" Target="embeddings/oleObject36.bin"/><Relationship Id="rId99" Type="http://schemas.openxmlformats.org/officeDocument/2006/relationships/oleObject" Target="embeddings/oleObject46.bin"/><Relationship Id="rId101" Type="http://schemas.openxmlformats.org/officeDocument/2006/relationships/image" Target="media/image49.wmf"/><Relationship Id="rId122" Type="http://schemas.openxmlformats.org/officeDocument/2006/relationships/oleObject" Target="embeddings/oleObject57.bin"/><Relationship Id="rId143" Type="http://schemas.openxmlformats.org/officeDocument/2006/relationships/oleObject" Target="embeddings/oleObject67.bin"/><Relationship Id="rId164" Type="http://schemas.openxmlformats.org/officeDocument/2006/relationships/image" Target="media/image81.jpeg"/><Relationship Id="rId185" Type="http://schemas.openxmlformats.org/officeDocument/2006/relationships/oleObject" Target="embeddings/oleObject89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3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4.wmf"/><Relationship Id="rId273" Type="http://schemas.openxmlformats.org/officeDocument/2006/relationships/image" Target="media/image138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2.bin"/><Relationship Id="rId154" Type="http://schemas.openxmlformats.org/officeDocument/2006/relationships/image" Target="media/image76.wmf"/><Relationship Id="rId175" Type="http://schemas.openxmlformats.org/officeDocument/2006/relationships/oleObject" Target="embeddings/oleObject84.bin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9.wmf"/><Relationship Id="rId263" Type="http://schemas.openxmlformats.org/officeDocument/2006/relationships/image" Target="media/image130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60.wmf"/><Relationship Id="rId144" Type="http://schemas.openxmlformats.org/officeDocument/2006/relationships/image" Target="media/image71.wmf"/><Relationship Id="rId90" Type="http://schemas.openxmlformats.org/officeDocument/2006/relationships/image" Target="media/image43.wmf"/><Relationship Id="rId165" Type="http://schemas.openxmlformats.org/officeDocument/2006/relationships/image" Target="media/image82.wmf"/><Relationship Id="rId186" Type="http://schemas.openxmlformats.org/officeDocument/2006/relationships/image" Target="media/image91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4.wmf"/><Relationship Id="rId253" Type="http://schemas.openxmlformats.org/officeDocument/2006/relationships/oleObject" Target="embeddings/oleObject123.bin"/><Relationship Id="rId274" Type="http://schemas.openxmlformats.org/officeDocument/2006/relationships/oleObject" Target="embeddings/oleObject130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image" Target="media/image55.wmf"/><Relationship Id="rId134" Type="http://schemas.openxmlformats.org/officeDocument/2006/relationships/image" Target="media/image66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3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9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31.wmf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50.wmf"/><Relationship Id="rId124" Type="http://schemas.openxmlformats.org/officeDocument/2006/relationships/oleObject" Target="embeddings/oleObject58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8.bin"/><Relationship Id="rId166" Type="http://schemas.openxmlformats.org/officeDocument/2006/relationships/oleObject" Target="embeddings/oleObject78.bin"/><Relationship Id="rId187" Type="http://schemas.openxmlformats.org/officeDocument/2006/relationships/oleObject" Target="embeddings/oleObject90.bin"/><Relationship Id="rId1" Type="http://schemas.openxmlformats.org/officeDocument/2006/relationships/numbering" Target="numbering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5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3.bin"/><Relationship Id="rId275" Type="http://schemas.openxmlformats.org/officeDocument/2006/relationships/oleObject" Target="embeddings/oleObject131.bin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77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7.wmf"/><Relationship Id="rId202" Type="http://schemas.openxmlformats.org/officeDocument/2006/relationships/image" Target="media/image99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20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32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8.bin"/><Relationship Id="rId125" Type="http://schemas.openxmlformats.org/officeDocument/2006/relationships/image" Target="media/image61.wmf"/><Relationship Id="rId146" Type="http://schemas.openxmlformats.org/officeDocument/2006/relationships/image" Target="media/image72.wmf"/><Relationship Id="rId167" Type="http://schemas.openxmlformats.org/officeDocument/2006/relationships/image" Target="media/image83.wmf"/><Relationship Id="rId188" Type="http://schemas.openxmlformats.org/officeDocument/2006/relationships/image" Target="media/image92.wmf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5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4.bin"/><Relationship Id="rId276" Type="http://schemas.openxmlformats.org/officeDocument/2006/relationships/oleObject" Target="embeddings/oleObject132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6.wmf"/><Relationship Id="rId136" Type="http://schemas.openxmlformats.org/officeDocument/2006/relationships/image" Target="media/image67.wmf"/><Relationship Id="rId157" Type="http://schemas.openxmlformats.org/officeDocument/2006/relationships/oleObject" Target="embeddings/oleObject74.bin"/><Relationship Id="rId178" Type="http://schemas.openxmlformats.org/officeDocument/2006/relationships/image" Target="media/image87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image" Target="media/image7.wmf"/><Relationship Id="rId224" Type="http://schemas.openxmlformats.org/officeDocument/2006/relationships/image" Target="media/image110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3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59.bin"/><Relationship Id="rId147" Type="http://schemas.openxmlformats.org/officeDocument/2006/relationships/oleObject" Target="embeddings/oleObject69.bin"/><Relationship Id="rId168" Type="http://schemas.openxmlformats.org/officeDocument/2006/relationships/oleObject" Target="embeddings/oleObject79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" Type="http://schemas.openxmlformats.org/officeDocument/2006/relationships/settings" Target="settings.xml"/><Relationship Id="rId214" Type="http://schemas.openxmlformats.org/officeDocument/2006/relationships/image" Target="media/image105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6.wmf"/><Relationship Id="rId277" Type="http://schemas.openxmlformats.org/officeDocument/2006/relationships/image" Target="media/image139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4.bin"/><Relationship Id="rId158" Type="http://schemas.openxmlformats.org/officeDocument/2006/relationships/image" Target="media/image7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6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1.wmf"/><Relationship Id="rId267" Type="http://schemas.openxmlformats.org/officeDocument/2006/relationships/image" Target="media/image134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2.jpeg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image" Target="media/image45.wmf"/><Relationship Id="rId148" Type="http://schemas.openxmlformats.org/officeDocument/2006/relationships/image" Target="media/image73.wmf"/><Relationship Id="rId169" Type="http://schemas.openxmlformats.org/officeDocument/2006/relationships/oleObject" Target="embeddings/oleObject80.bin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5.bin"/><Relationship Id="rId278" Type="http://schemas.openxmlformats.org/officeDocument/2006/relationships/oleObject" Target="embeddings/oleObject133.bin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8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107" Type="http://schemas.openxmlformats.org/officeDocument/2006/relationships/image" Target="media/image52.wmf"/><Relationship Id="rId11" Type="http://schemas.openxmlformats.org/officeDocument/2006/relationships/oleObject" Target="embeddings/oleObject2.bin"/><Relationship Id="rId53" Type="http://schemas.openxmlformats.org/officeDocument/2006/relationships/image" Target="media/image24.wmf"/><Relationship Id="rId149" Type="http://schemas.openxmlformats.org/officeDocument/2006/relationships/oleObject" Target="embeddings/oleObject70.bin"/><Relationship Id="rId95" Type="http://schemas.openxmlformats.org/officeDocument/2006/relationships/oleObject" Target="embeddings/oleObject44.bin"/><Relationship Id="rId160" Type="http://schemas.openxmlformats.org/officeDocument/2006/relationships/image" Target="media/image79.wmf"/><Relationship Id="rId216" Type="http://schemas.openxmlformats.org/officeDocument/2006/relationships/image" Target="media/image10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5891</Words>
  <Characters>33579</Characters>
  <Application>Microsoft Office Word</Application>
  <DocSecurity>0</DocSecurity>
  <Lines>279</Lines>
  <Paragraphs>78</Paragraphs>
  <ScaleCrop>false</ScaleCrop>
  <Company>ООН</Company>
  <LinksUpToDate>false</LinksUpToDate>
  <CharactersWithSpaces>39392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Размеры магнитопровода:</dc:title>
  <dc:subject/>
  <dc:creator>Валетко Антон Сергеевич</dc:creator>
  <cp:keywords/>
  <dc:description/>
  <cp:lastModifiedBy>Irina</cp:lastModifiedBy>
  <cp:revision>2</cp:revision>
  <cp:lastPrinted>2004-05-25T05:58:00Z</cp:lastPrinted>
  <dcterms:created xsi:type="dcterms:W3CDTF">2014-09-15T18:55:00Z</dcterms:created>
  <dcterms:modified xsi:type="dcterms:W3CDTF">2014-09-15T18:55:00Z</dcterms:modified>
</cp:coreProperties>
</file>