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49" w:rsidRDefault="00171E49">
      <w:pPr>
        <w:pStyle w:val="a7"/>
        <w:spacing w:line="360" w:lineRule="auto"/>
        <w:rPr>
          <w:noProof/>
        </w:rPr>
      </w:pPr>
    </w:p>
    <w:p w:rsidR="0076287F" w:rsidRDefault="0076287F">
      <w:pPr>
        <w:pStyle w:val="a7"/>
        <w:spacing w:line="360" w:lineRule="auto"/>
        <w:rPr>
          <w:noProof/>
        </w:rPr>
      </w:pPr>
      <w:r>
        <w:rPr>
          <w:noProof/>
        </w:rPr>
        <w:t>МІНІСТЕРСТВО ОСВІТИ І НАУКИ УКРАЇНИ</w:t>
      </w:r>
    </w:p>
    <w:p w:rsidR="0076287F" w:rsidRDefault="0076287F">
      <w:pPr>
        <w:jc w:val="center"/>
        <w:rPr>
          <w:b/>
          <w:noProof/>
          <w:sz w:val="32"/>
        </w:rPr>
      </w:pPr>
      <w:r>
        <w:rPr>
          <w:b/>
          <w:noProof/>
          <w:sz w:val="32"/>
        </w:rPr>
        <w:t xml:space="preserve">КІРОВОГРАДСЬКИЙ ДЕРЖАВНИЙ </w:t>
      </w:r>
    </w:p>
    <w:p w:rsidR="0076287F" w:rsidRDefault="0076287F">
      <w:pPr>
        <w:jc w:val="center"/>
        <w:rPr>
          <w:b/>
          <w:noProof/>
          <w:sz w:val="32"/>
        </w:rPr>
      </w:pPr>
      <w:r>
        <w:rPr>
          <w:b/>
          <w:noProof/>
          <w:sz w:val="32"/>
        </w:rPr>
        <w:t>ТЕХНІЧНИЙ УНІВЕРСИТЕТ</w:t>
      </w:r>
    </w:p>
    <w:p w:rsidR="0076287F" w:rsidRDefault="0076287F">
      <w:pPr>
        <w:jc w:val="center"/>
        <w:rPr>
          <w:b/>
          <w:noProof/>
          <w:sz w:val="32"/>
        </w:rPr>
      </w:pPr>
    </w:p>
    <w:p w:rsidR="0076287F" w:rsidRDefault="0076287F">
      <w:pPr>
        <w:jc w:val="center"/>
        <w:rPr>
          <w:b/>
          <w:noProof/>
          <w:sz w:val="32"/>
        </w:rPr>
      </w:pPr>
      <w:r>
        <w:rPr>
          <w:b/>
          <w:noProof/>
          <w:sz w:val="32"/>
        </w:rPr>
        <w:t>Кафедра: “Будівельних, дорожніх манин та будівництва”</w:t>
      </w:r>
    </w:p>
    <w:p w:rsidR="0076287F" w:rsidRDefault="0076287F">
      <w:pPr>
        <w:jc w:val="center"/>
        <w:rPr>
          <w:b/>
          <w:noProof/>
          <w:sz w:val="32"/>
        </w:rPr>
      </w:pP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a3"/>
        <w:rPr>
          <w:noProof/>
        </w:rPr>
      </w:pP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a3"/>
        <w:rPr>
          <w:noProof/>
        </w:rPr>
      </w:pPr>
    </w:p>
    <w:p w:rsidR="0076287F" w:rsidRDefault="0076287F">
      <w:pPr>
        <w:pStyle w:val="a3"/>
        <w:jc w:val="center"/>
        <w:outlineLvl w:val="0"/>
        <w:rPr>
          <w:noProof/>
          <w:sz w:val="72"/>
        </w:rPr>
      </w:pPr>
      <w:r>
        <w:rPr>
          <w:noProof/>
          <w:sz w:val="72"/>
        </w:rPr>
        <w:t>Курсова робота</w:t>
      </w:r>
    </w:p>
    <w:p w:rsidR="0076287F" w:rsidRDefault="0076287F">
      <w:pPr>
        <w:pStyle w:val="a3"/>
        <w:jc w:val="center"/>
        <w:rPr>
          <w:noProof/>
          <w:sz w:val="40"/>
        </w:rPr>
      </w:pPr>
      <w:r>
        <w:rPr>
          <w:noProof/>
          <w:sz w:val="40"/>
        </w:rPr>
        <w:t>з дисціплини технологія будівельного виробництва</w:t>
      </w:r>
    </w:p>
    <w:p w:rsidR="0076287F" w:rsidRDefault="0076287F">
      <w:pPr>
        <w:pStyle w:val="a3"/>
        <w:jc w:val="center"/>
        <w:rPr>
          <w:noProof/>
          <w:sz w:val="40"/>
        </w:rPr>
      </w:pPr>
      <w:r>
        <w:rPr>
          <w:noProof/>
          <w:sz w:val="40"/>
        </w:rPr>
        <w:t>на тему: проектування земляних робіт</w:t>
      </w: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a3"/>
        <w:jc w:val="center"/>
        <w:outlineLvl w:val="0"/>
        <w:rPr>
          <w:noProof/>
        </w:rPr>
      </w:pPr>
      <w:r>
        <w:rPr>
          <w:noProof/>
        </w:rPr>
        <w:t>Пояснювальна записка</w:t>
      </w:r>
    </w:p>
    <w:p w:rsidR="0076287F" w:rsidRDefault="0076287F">
      <w:pPr>
        <w:pStyle w:val="a3"/>
        <w:jc w:val="center"/>
        <w:rPr>
          <w:noProof/>
        </w:rPr>
      </w:pPr>
      <w:r>
        <w:rPr>
          <w:noProof/>
        </w:rPr>
        <w:t>ПЗР 307.000.000. ПЗ</w:t>
      </w:r>
    </w:p>
    <w:p w:rsidR="0076287F" w:rsidRDefault="0076287F">
      <w:pPr>
        <w:pStyle w:val="a3"/>
        <w:jc w:val="center"/>
        <w:rPr>
          <w:noProof/>
        </w:rPr>
      </w:pPr>
    </w:p>
    <w:p w:rsidR="0076287F" w:rsidRDefault="0076287F">
      <w:pPr>
        <w:pStyle w:val="2"/>
        <w:ind w:left="3600" w:firstLine="720"/>
        <w:rPr>
          <w:noProof/>
          <w:sz w:val="32"/>
        </w:rPr>
      </w:pPr>
      <w:r>
        <w:rPr>
          <w:noProof/>
          <w:sz w:val="32"/>
        </w:rPr>
        <w:t>Виконав: студент гр.ПБ-98-2</w:t>
      </w:r>
    </w:p>
    <w:p w:rsidR="0076287F" w:rsidRDefault="0076287F">
      <w:pPr>
        <w:rPr>
          <w:b/>
          <w:noProof/>
          <w:sz w:val="32"/>
        </w:rPr>
      </w:pPr>
      <w:r>
        <w:rPr>
          <w:b/>
          <w:noProof/>
          <w:sz w:val="32"/>
        </w:rPr>
        <w:tab/>
        <w:t xml:space="preserve">      </w:t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  <w:t xml:space="preserve">      __________ Свінцицький С.О.</w:t>
      </w:r>
    </w:p>
    <w:p w:rsidR="0076287F" w:rsidRDefault="0076287F">
      <w:pPr>
        <w:pStyle w:val="a3"/>
        <w:ind w:left="3600" w:firstLine="720"/>
        <w:rPr>
          <w:noProof/>
        </w:rPr>
      </w:pPr>
      <w:r>
        <w:rPr>
          <w:noProof/>
        </w:rPr>
        <w:t>“ ___ “  _____________ 2001 р.</w:t>
      </w:r>
    </w:p>
    <w:p w:rsidR="0076287F" w:rsidRDefault="0076287F">
      <w:pPr>
        <w:rPr>
          <w:b/>
          <w:noProof/>
          <w:sz w:val="32"/>
        </w:rPr>
      </w:pPr>
    </w:p>
    <w:p w:rsidR="0076287F" w:rsidRDefault="0076287F">
      <w:pPr>
        <w:pStyle w:val="a3"/>
        <w:ind w:left="4320"/>
        <w:rPr>
          <w:noProof/>
        </w:rPr>
      </w:pPr>
      <w:r>
        <w:rPr>
          <w:noProof/>
        </w:rPr>
        <w:t xml:space="preserve">Перевірив: викладач </w:t>
      </w:r>
    </w:p>
    <w:p w:rsidR="0076287F" w:rsidRDefault="0076287F">
      <w:pPr>
        <w:pStyle w:val="a3"/>
        <w:ind w:left="4320"/>
        <w:rPr>
          <w:noProof/>
        </w:rPr>
      </w:pPr>
      <w:r>
        <w:rPr>
          <w:noProof/>
        </w:rPr>
        <w:t>__________ Попов Г. А.</w:t>
      </w:r>
    </w:p>
    <w:p w:rsidR="0076287F" w:rsidRDefault="0076287F">
      <w:pPr>
        <w:pStyle w:val="a3"/>
        <w:rPr>
          <w:noProof/>
        </w:rPr>
      </w:pPr>
      <w:r>
        <w:rPr>
          <w:noProof/>
        </w:rPr>
        <w:t xml:space="preserve">                                                      “ ___ “  _____________ 2001 р.</w:t>
      </w:r>
    </w:p>
    <w:p w:rsidR="0076287F" w:rsidRDefault="0076287F">
      <w:pPr>
        <w:pStyle w:val="a3"/>
        <w:rPr>
          <w:b w:val="0"/>
          <w:noProof/>
        </w:rPr>
      </w:pPr>
    </w:p>
    <w:p w:rsidR="0076287F" w:rsidRDefault="0076287F">
      <w:pPr>
        <w:pStyle w:val="a3"/>
        <w:rPr>
          <w:b w:val="0"/>
          <w:noProof/>
        </w:rPr>
      </w:pPr>
    </w:p>
    <w:p w:rsidR="0076287F" w:rsidRDefault="0076287F">
      <w:pPr>
        <w:pStyle w:val="a3"/>
        <w:rPr>
          <w:b w:val="0"/>
          <w:noProof/>
        </w:rPr>
      </w:pPr>
    </w:p>
    <w:p w:rsidR="0076287F" w:rsidRDefault="0076287F">
      <w:pPr>
        <w:pStyle w:val="a3"/>
        <w:rPr>
          <w:b w:val="0"/>
          <w:noProof/>
        </w:rPr>
      </w:pPr>
    </w:p>
    <w:p w:rsidR="0076287F" w:rsidRDefault="0076287F">
      <w:pPr>
        <w:pStyle w:val="a3"/>
        <w:rPr>
          <w:b w:val="0"/>
          <w:noProof/>
        </w:rPr>
      </w:pPr>
    </w:p>
    <w:p w:rsidR="0076287F" w:rsidRDefault="0076287F">
      <w:pPr>
        <w:pStyle w:val="a3"/>
        <w:jc w:val="center"/>
        <w:rPr>
          <w:b w:val="0"/>
          <w:noProof/>
        </w:rPr>
      </w:pPr>
    </w:p>
    <w:p w:rsidR="0076287F" w:rsidRDefault="0076287F">
      <w:pPr>
        <w:pStyle w:val="a3"/>
        <w:jc w:val="center"/>
        <w:rPr>
          <w:b w:val="0"/>
          <w:noProof/>
        </w:rPr>
      </w:pPr>
    </w:p>
    <w:p w:rsidR="0076287F" w:rsidRDefault="0076287F">
      <w:pPr>
        <w:pStyle w:val="a3"/>
        <w:jc w:val="center"/>
        <w:rPr>
          <w:b w:val="0"/>
          <w:noProof/>
        </w:rPr>
      </w:pPr>
    </w:p>
    <w:p w:rsidR="0076287F" w:rsidRDefault="0076287F">
      <w:pPr>
        <w:pStyle w:val="a3"/>
        <w:jc w:val="center"/>
        <w:rPr>
          <w:noProof/>
        </w:rPr>
      </w:pPr>
      <w:r>
        <w:rPr>
          <w:noProof/>
        </w:rPr>
        <w:t>Кіровоград 2001 р.</w:t>
      </w:r>
    </w:p>
    <w:p w:rsidR="0076287F" w:rsidRDefault="0076287F">
      <w:pPr>
        <w:pStyle w:val="a7"/>
        <w:spacing w:line="360" w:lineRule="auto"/>
        <w:rPr>
          <w:noProof/>
        </w:rPr>
      </w:pPr>
      <w:r>
        <w:rPr>
          <w:noProof/>
        </w:rPr>
        <w:t>Вступ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За останні десятиріччя технологія будівельного виробництва, як наукова дисципліна одержала великий розвиток. Одним з основних навиків в технології будівельного виробництва є кваліфіковане проектування різного виду будівельних процесів.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Проектування - трудомісткий і кропіткий процес, який вимагає вивчення спеціальної літератури, нормативних, довідкових та ілюстрованих матеріалів. Будівельники–технологи не повинні забувати, що результат їх праці – об’єкти довгострокового використання. Тому повинні забезпечити на довгий строк експлуатації споруд і будівель потрібний запас довговічності з мінімальними ремонтами та здібністю в подальшому реконструювання в процесі удосконалення виробництва та поліпшення битових умов. Від проектування земляних робіт, їх трудомісткості, строків виконання, вартості, якості і надійності залежить ефективність будівництва в цілому.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Разом з тим структура задач технологічного проектування, послідовність та методи їх вирішення, ще недостатньо чітко виражені, існує ряд недоліків ліквідувати які можна за рахунок підвищення рівня організації проектування будівельних процесів.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 вирішені цих проблем вчені нашої країни вказують на необхідність автоматизації проектних робіт.</w:t>
      </w: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РОЗШИФРОВКА ВАРІАНТНОГО ЗАВДАННЯ</w:t>
      </w:r>
    </w:p>
    <w:p w:rsidR="0076287F" w:rsidRDefault="0076287F"/>
    <w:p w:rsidR="0076287F" w:rsidRDefault="0076287F">
      <w:pPr>
        <w:pStyle w:val="3"/>
        <w:rPr>
          <w:noProof/>
        </w:rPr>
      </w:pPr>
      <w:r>
        <w:rPr>
          <w:noProof/>
        </w:rPr>
        <w:t>1. Варіант – 307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2. Номер площадки – 1 (рис.1.1)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3. Тип споруди – 1 (рис.1.2)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4. Тип фундаменту – В  (рис.1.3)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5. Найменування та група грунту – сг (суглинок)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6. Відстань транспортуванння грунту – 10 км.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 xml:space="preserve">7. Довжина сторони квадрата – </w:t>
      </w:r>
      <w:r>
        <w:rPr>
          <w:i/>
          <w:noProof/>
        </w:rPr>
        <w:t>a</w:t>
      </w:r>
      <w:r>
        <w:rPr>
          <w:noProof/>
        </w:rPr>
        <w:t>=30 м.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 xml:space="preserve">8. Знак різниці </w:t>
      </w:r>
      <w:r>
        <w:rPr>
          <w:i/>
          <w:noProof/>
        </w:rPr>
        <w:t>g</w:t>
      </w:r>
      <w:r>
        <w:rPr>
          <w:noProof/>
          <w:vertAlign w:val="subscript"/>
        </w:rPr>
        <w:t>1</w:t>
      </w:r>
      <w:r>
        <w:rPr>
          <w:noProof/>
        </w:rPr>
        <w:t>-</w:t>
      </w:r>
      <w:r>
        <w:rPr>
          <w:i/>
          <w:noProof/>
        </w:rPr>
        <w:t>g</w:t>
      </w:r>
      <w:r>
        <w:rPr>
          <w:noProof/>
          <w:vertAlign w:val="subscript"/>
        </w:rPr>
        <w:t>2</w:t>
      </w:r>
      <w:r>
        <w:rPr>
          <w:noProof/>
        </w:rPr>
        <w:t xml:space="preserve">  - “ – “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 xml:space="preserve">9. Перевищення горизонталей </w:t>
      </w:r>
      <w:r>
        <w:rPr>
          <w:noProof/>
        </w:rPr>
        <w:sym w:font="Symbol" w:char="F044"/>
      </w:r>
      <w:r>
        <w:rPr>
          <w:i/>
          <w:noProof/>
        </w:rPr>
        <w:t xml:space="preserve">g </w:t>
      </w:r>
      <w:r>
        <w:rPr>
          <w:noProof/>
        </w:rPr>
        <w:t>– 0.5 м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10. Стовпчатий крок – 6 м.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11. Відлік першой горізонталі – 206.5</w:t>
      </w:r>
    </w:p>
    <w:p w:rsidR="0076287F" w:rsidRDefault="0076287F">
      <w:pPr>
        <w:pStyle w:val="3"/>
        <w:rPr>
          <w:noProof/>
        </w:rPr>
      </w:pPr>
    </w:p>
    <w:p w:rsidR="0076287F" w:rsidRDefault="0076287F">
      <w:pPr>
        <w:pStyle w:val="3"/>
        <w:rPr>
          <w:noProof/>
        </w:rPr>
      </w:pPr>
      <w:r>
        <w:rPr>
          <w:noProof/>
        </w:rPr>
        <w:t>Розраховуємо відлік першой горізонталі за формулою</w:t>
      </w:r>
    </w:p>
    <w:p w:rsidR="0076287F" w:rsidRDefault="0076287F">
      <w:pPr>
        <w:pStyle w:val="3"/>
        <w:jc w:val="center"/>
        <w:rPr>
          <w:noProof/>
        </w:rPr>
      </w:pPr>
      <w:r>
        <w:rPr>
          <w:noProof/>
          <w:position w:val="-10"/>
        </w:rPr>
        <w:object w:dxaOrig="18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5.75pt" o:ole="" fillcolor="window">
            <v:imagedata r:id="rId5" o:title=""/>
          </v:shape>
          <o:OLEObject Type="Embed" ProgID="Equation.3" ShapeID="_x0000_i1025" DrawAspect="Content" ObjectID="_1469556089" r:id="rId6"/>
        </w:object>
      </w:r>
      <w:r>
        <w:rPr>
          <w:noProof/>
        </w:rPr>
        <w:t>,</w:t>
      </w:r>
    </w:p>
    <w:p w:rsidR="0076287F" w:rsidRDefault="0076287F">
      <w:pPr>
        <w:rPr>
          <w:noProof/>
          <w:sz w:val="24"/>
        </w:rPr>
      </w:pPr>
      <w:r>
        <w:rPr>
          <w:noProof/>
          <w:sz w:val="24"/>
        </w:rPr>
        <w:t xml:space="preserve">де </w:t>
      </w:r>
      <w:r>
        <w:rPr>
          <w:i/>
          <w:noProof/>
          <w:sz w:val="24"/>
        </w:rPr>
        <w:t>n –</w:t>
      </w:r>
      <w:r>
        <w:rPr>
          <w:noProof/>
          <w:sz w:val="24"/>
        </w:rPr>
        <w:t xml:space="preserve"> номер останіх двох цифр заліковой книжки.</w:t>
      </w:r>
    </w:p>
    <w:p w:rsidR="0076287F" w:rsidRDefault="0076287F">
      <w:pPr>
        <w:rPr>
          <w:noProof/>
          <w:sz w:val="24"/>
        </w:rPr>
      </w:pP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0"/>
          <w:sz w:val="24"/>
        </w:rPr>
        <w:object w:dxaOrig="1100" w:dyaOrig="340">
          <v:shape id="_x0000_i1026" type="#_x0000_t75" style="width:54.75pt;height:17.25pt" o:ole="" fillcolor="window">
            <v:imagedata r:id="rId7" o:title=""/>
          </v:shape>
          <o:OLEObject Type="Embed" ProgID="Equation.3" ShapeID="_x0000_i1026" DrawAspect="Content" ObjectID="_1469556090" r:id="rId8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position w:val="-12"/>
          <w:sz w:val="24"/>
        </w:rPr>
        <w:object w:dxaOrig="1120" w:dyaOrig="360">
          <v:shape id="_x0000_i1027" type="#_x0000_t75" style="width:56.25pt;height:18pt" o:ole="" fillcolor="window">
            <v:imagedata r:id="rId9" o:title=""/>
          </v:shape>
          <o:OLEObject Type="Embed" ProgID="Equation.3" ShapeID="_x0000_i1027" DrawAspect="Content" ObjectID="_1469556091" r:id="rId10"/>
        </w:objec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0"/>
          <w:sz w:val="24"/>
        </w:rPr>
        <w:object w:dxaOrig="1120" w:dyaOrig="340">
          <v:shape id="_x0000_i1028" type="#_x0000_t75" style="width:56.25pt;height:17.25pt" o:ole="" fillcolor="window">
            <v:imagedata r:id="rId11" o:title=""/>
          </v:shape>
          <o:OLEObject Type="Embed" ProgID="Equation.3" ShapeID="_x0000_i1028" DrawAspect="Content" ObjectID="_1469556092" r:id="rId12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position w:val="-12"/>
          <w:sz w:val="24"/>
        </w:rPr>
        <w:object w:dxaOrig="1120" w:dyaOrig="360">
          <v:shape id="_x0000_i1029" type="#_x0000_t75" style="width:56.25pt;height:18pt" o:ole="" fillcolor="window">
            <v:imagedata r:id="rId13" o:title=""/>
          </v:shape>
          <o:OLEObject Type="Embed" ProgID="Equation.3" ShapeID="_x0000_i1029" DrawAspect="Content" ObjectID="_1469556093" r:id="rId14"/>
        </w:objec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1120" w:dyaOrig="360">
          <v:shape id="_x0000_i1030" type="#_x0000_t75" style="width:56.25pt;height:18pt" o:ole="" fillcolor="window">
            <v:imagedata r:id="rId15" o:title=""/>
          </v:shape>
          <o:OLEObject Type="Embed" ProgID="Equation.3" ShapeID="_x0000_i1030" DrawAspect="Content" ObjectID="_1469556094" r:id="rId16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position w:val="-12"/>
          <w:sz w:val="24"/>
        </w:rPr>
        <w:object w:dxaOrig="1120" w:dyaOrig="360">
          <v:shape id="_x0000_i1031" type="#_x0000_t75" style="width:56.25pt;height:18pt" o:ole="" fillcolor="window">
            <v:imagedata r:id="rId17" o:title=""/>
          </v:shape>
          <o:OLEObject Type="Embed" ProgID="Equation.3" ShapeID="_x0000_i1031" DrawAspect="Content" ObjectID="_1469556095" r:id="rId18"/>
        </w:object>
      </w:r>
    </w:p>
    <w:p w:rsidR="0076287F" w:rsidRDefault="0076287F">
      <w:pPr>
        <w:ind w:right="141"/>
        <w:jc w:val="center"/>
        <w:rPr>
          <w:noProof/>
          <w:sz w:val="24"/>
        </w:rPr>
      </w:pPr>
      <w:r>
        <w:rPr>
          <w:noProof/>
          <w:position w:val="-10"/>
          <w:sz w:val="24"/>
        </w:rPr>
        <w:object w:dxaOrig="1120" w:dyaOrig="340">
          <v:shape id="_x0000_i1032" type="#_x0000_t75" style="width:56.25pt;height:17.25pt" o:ole="" fillcolor="window">
            <v:imagedata r:id="rId19" o:title=""/>
          </v:shape>
          <o:OLEObject Type="Embed" ProgID="Equation.3" ShapeID="_x0000_i1032" DrawAspect="Content" ObjectID="_1469556096" r:id="rId20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position w:val="-12"/>
          <w:sz w:val="24"/>
        </w:rPr>
        <w:object w:dxaOrig="1100" w:dyaOrig="360">
          <v:shape id="_x0000_i1033" type="#_x0000_t75" style="width:54.75pt;height:18pt" o:ole="" fillcolor="window">
            <v:imagedata r:id="rId21" o:title=""/>
          </v:shape>
          <o:OLEObject Type="Embed" ProgID="Equation.3" ShapeID="_x0000_i1033" DrawAspect="Content" ObjectID="_1469556097" r:id="rId22"/>
        </w:object>
      </w:r>
    </w:p>
    <w:p w:rsidR="0076287F" w:rsidRDefault="00592C29">
      <w:pPr>
        <w:jc w:val="center"/>
        <w:rPr>
          <w:noProof/>
          <w:sz w:val="24"/>
        </w:rPr>
      </w:pPr>
      <w:r>
        <w:rPr>
          <w:noProof/>
          <w:sz w:val="24"/>
        </w:rPr>
        <w:pict>
          <v:shape id="_x0000_i1034" type="#_x0000_t75" style="width:454.5pt;height:352.5pt" fillcolor="window">
            <v:imagedata r:id="rId23" o:title="1" cropbottom="1853f"/>
          </v:shape>
        </w:pic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sz w:val="24"/>
        </w:rPr>
        <w:t>Рис.1.1. Площадка №1</w:t>
      </w:r>
    </w:p>
    <w:p w:rsidR="0076287F" w:rsidRDefault="0076287F">
      <w:pPr>
        <w:jc w:val="center"/>
        <w:rPr>
          <w:noProof/>
          <w:sz w:val="24"/>
        </w:rPr>
      </w:pPr>
    </w:p>
    <w:p w:rsidR="0076287F" w:rsidRDefault="00592C29">
      <w:pPr>
        <w:jc w:val="center"/>
        <w:rPr>
          <w:noProof/>
          <w:sz w:val="24"/>
        </w:rPr>
      </w:pPr>
      <w:r>
        <w:rPr>
          <w:noProof/>
          <w:sz w:val="24"/>
        </w:rPr>
        <w:pict>
          <v:shape id="_x0000_i1035" type="#_x0000_t75" style="width:323.25pt;height:209.25pt" fillcolor="window">
            <v:imagedata r:id="rId24" o:title="2" croptop="12028f" cropbottom="14956f" cropright="14145f"/>
          </v:shape>
        </w:pict>
      </w:r>
    </w:p>
    <w:p w:rsidR="0076287F" w:rsidRDefault="0076287F">
      <w:pPr>
        <w:jc w:val="center"/>
        <w:rPr>
          <w:noProof/>
          <w:sz w:val="24"/>
        </w:rPr>
      </w:pPr>
    </w:p>
    <w:p w:rsidR="0076287F" w:rsidRDefault="0076287F">
      <w:pPr>
        <w:jc w:val="center"/>
        <w:rPr>
          <w:noProof/>
          <w:sz w:val="24"/>
        </w:rPr>
      </w:pPr>
      <w:r>
        <w:rPr>
          <w:noProof/>
          <w:sz w:val="24"/>
        </w:rPr>
        <w:t>Рис.1.2. Споруда</w:t>
      </w:r>
    </w:p>
    <w:p w:rsidR="0076287F" w:rsidRDefault="00592C29">
      <w:pPr>
        <w:jc w:val="center"/>
        <w:rPr>
          <w:noProof/>
          <w:sz w:val="24"/>
        </w:rPr>
      </w:pPr>
      <w:r>
        <w:rPr>
          <w:noProof/>
          <w:sz w:val="24"/>
        </w:rPr>
        <w:pict>
          <v:shape id="_x0000_i1036" type="#_x0000_t75" style="width:400.5pt;height:307.5pt" fillcolor="window">
            <v:imagedata r:id="rId25" o:title="3" cropleft="9105f"/>
          </v:shape>
        </w:pict>
      </w:r>
    </w:p>
    <w:p w:rsidR="0076287F" w:rsidRDefault="0076287F">
      <w:pPr>
        <w:jc w:val="center"/>
        <w:rPr>
          <w:noProof/>
          <w:sz w:val="24"/>
        </w:rPr>
      </w:pPr>
    </w:p>
    <w:p w:rsidR="0076287F" w:rsidRDefault="0076287F">
      <w:pPr>
        <w:jc w:val="center"/>
        <w:rPr>
          <w:noProof/>
          <w:sz w:val="24"/>
        </w:rPr>
      </w:pPr>
      <w:r>
        <w:rPr>
          <w:noProof/>
          <w:sz w:val="24"/>
        </w:rPr>
        <w:t xml:space="preserve">Рис.1.3. Фундамент типу </w:t>
      </w:r>
      <w:r>
        <w:rPr>
          <w:i/>
          <w:noProof/>
          <w:sz w:val="24"/>
        </w:rPr>
        <w:t>В</w:t>
      </w:r>
      <w:r>
        <w:rPr>
          <w:noProof/>
          <w:sz w:val="24"/>
        </w:rPr>
        <w:t xml:space="preserve"> (стовбчитий)</w:t>
      </w:r>
    </w:p>
    <w:p w:rsidR="0076287F" w:rsidRDefault="0076287F">
      <w:pPr>
        <w:jc w:val="center"/>
        <w:rPr>
          <w:noProof/>
          <w:sz w:val="24"/>
        </w:rPr>
      </w:pPr>
    </w:p>
    <w:p w:rsidR="0076287F" w:rsidRDefault="0076287F">
      <w:pPr>
        <w:jc w:val="center"/>
        <w:rPr>
          <w:noProof/>
          <w:sz w:val="24"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ПІДГОТОВКА ВИХІДНИХ ДАННИХ ДЛЯ ПРОЕКТУВАННЯ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left" w:pos="426"/>
        </w:tabs>
        <w:rPr>
          <w:noProof/>
        </w:rPr>
      </w:pPr>
      <w:r>
        <w:rPr>
          <w:noProof/>
        </w:rPr>
        <w:t xml:space="preserve"> Визначенння чорних відміток вершин квадратів</w:t>
      </w:r>
    </w:p>
    <w:p w:rsidR="0076287F" w:rsidRDefault="0076287F">
      <w:pPr>
        <w:rPr>
          <w:noProof/>
        </w:rPr>
      </w:pPr>
    </w:p>
    <w:p w:rsidR="0076287F" w:rsidRDefault="0076287F">
      <w:pPr>
        <w:pStyle w:val="3"/>
        <w:rPr>
          <w:noProof/>
        </w:rPr>
      </w:pPr>
      <w:r>
        <w:rPr>
          <w:noProof/>
        </w:rPr>
        <w:t xml:space="preserve">  Визначення чорних відміток вершин квадратів виконують за  формулою</w:t>
      </w:r>
    </w:p>
    <w:p w:rsidR="0076287F" w:rsidRDefault="0076287F">
      <w:pPr>
        <w:pStyle w:val="3"/>
        <w:jc w:val="center"/>
        <w:rPr>
          <w:noProof/>
        </w:rPr>
      </w:pPr>
      <w:r>
        <w:rPr>
          <w:noProof/>
          <w:position w:val="-28"/>
        </w:rPr>
        <w:object w:dxaOrig="1920" w:dyaOrig="680">
          <v:shape id="_x0000_i1037" type="#_x0000_t75" style="width:96pt;height:33.75pt" o:ole="" fillcolor="window">
            <v:imagedata r:id="rId26" o:title=""/>
          </v:shape>
          <o:OLEObject Type="Embed" ProgID="Equation.3" ShapeID="_x0000_i1037" DrawAspect="Content" ObjectID="_1469556098" r:id="rId27"/>
        </w:object>
      </w:r>
      <w:r>
        <w:rPr>
          <w:noProof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   </w:t>
      </w:r>
      <w:r>
        <w:rPr>
          <w:b w:val="0"/>
          <w:i/>
          <w:noProof/>
          <w:sz w:val="24"/>
        </w:rPr>
        <w:t>g</w:t>
      </w:r>
      <w:r>
        <w:rPr>
          <w:b w:val="0"/>
          <w:i/>
          <w:noProof/>
          <w:sz w:val="24"/>
          <w:vertAlign w:val="subscript"/>
        </w:rPr>
        <w:t xml:space="preserve">n </w:t>
      </w:r>
      <w:r>
        <w:rPr>
          <w:b w:val="0"/>
          <w:noProof/>
          <w:sz w:val="24"/>
        </w:rPr>
        <w:t xml:space="preserve"> – відмітка горизонталі, яка знаходиться нижче вершини квадрата, м;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  </w:t>
      </w:r>
      <w:r>
        <w:rPr>
          <w:b w:val="0"/>
          <w:noProof/>
          <w:sz w:val="24"/>
        </w:rPr>
        <w:sym w:font="Symbol" w:char="F044"/>
      </w:r>
      <w:r>
        <w:rPr>
          <w:b w:val="0"/>
          <w:i/>
          <w:noProof/>
          <w:sz w:val="24"/>
        </w:rPr>
        <w:t>g</w:t>
      </w:r>
      <w:r>
        <w:rPr>
          <w:b w:val="0"/>
          <w:noProof/>
          <w:sz w:val="24"/>
        </w:rPr>
        <w:t xml:space="preserve"> – перевищення однієї горизонталі над іншою, м;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i/>
          <w:noProof/>
          <w:sz w:val="24"/>
        </w:rPr>
        <w:t xml:space="preserve">        l</w:t>
      </w:r>
      <w:r>
        <w:rPr>
          <w:b w:val="0"/>
          <w:noProof/>
          <w:sz w:val="24"/>
        </w:rPr>
        <w:t xml:space="preserve"> – відстань між горизонталлю та вершиною квадрата, м;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</w:t>
      </w:r>
      <w:r>
        <w:rPr>
          <w:b w:val="0"/>
          <w:i/>
          <w:noProof/>
          <w:sz w:val="24"/>
        </w:rPr>
        <w:t xml:space="preserve"> L</w:t>
      </w:r>
      <w:r>
        <w:rPr>
          <w:b w:val="0"/>
          <w:noProof/>
          <w:sz w:val="24"/>
        </w:rPr>
        <w:t xml:space="preserve"> – відстань між горизонталями, м;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 </w:t>
      </w:r>
      <w:r>
        <w:rPr>
          <w:b w:val="0"/>
          <w:i/>
          <w:noProof/>
          <w:sz w:val="24"/>
        </w:rPr>
        <w:t>i.j</w:t>
      </w:r>
      <w:r>
        <w:rPr>
          <w:b w:val="0"/>
          <w:noProof/>
          <w:sz w:val="24"/>
        </w:rPr>
        <w:t xml:space="preserve"> – номер ряда та стовпця відповідно.</w:t>
      </w: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8"/>
          <w:sz w:val="24"/>
        </w:rPr>
        <w:object w:dxaOrig="3060" w:dyaOrig="680">
          <v:shape id="_x0000_i1038" type="#_x0000_t75" style="width:153pt;height:33.75pt" o:ole="" fillcolor="window">
            <v:imagedata r:id="rId28" o:title=""/>
          </v:shape>
          <o:OLEObject Type="Embed" ProgID="Equation.3" ShapeID="_x0000_i1038" DrawAspect="Content" ObjectID="_1469556099" r:id="rId29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</w:rPr>
        <w:tab/>
      </w:r>
      <w:r>
        <w:rPr>
          <w:b w:val="0"/>
          <w:noProof/>
          <w:position w:val="-28"/>
          <w:sz w:val="24"/>
        </w:rPr>
        <w:object w:dxaOrig="3200" w:dyaOrig="680">
          <v:shape id="_x0000_i1039" type="#_x0000_t75" style="width:159.75pt;height:33.75pt" o:ole="" fillcolor="window">
            <v:imagedata r:id="rId30" o:title=""/>
          </v:shape>
          <o:OLEObject Type="Embed" ProgID="Equation.3" ShapeID="_x0000_i1039" DrawAspect="Content" ObjectID="_1469556100" r:id="rId31"/>
        </w:object>
      </w:r>
      <w:r>
        <w:rPr>
          <w:b w:val="0"/>
          <w:noProof/>
          <w:sz w:val="24"/>
        </w:rPr>
        <w:t>м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8"/>
          <w:sz w:val="24"/>
        </w:rPr>
        <w:object w:dxaOrig="3180" w:dyaOrig="680">
          <v:shape id="_x0000_i1040" type="#_x0000_t75" style="width:159pt;height:33.75pt" o:ole="" fillcolor="window">
            <v:imagedata r:id="rId32" o:title=""/>
          </v:shape>
          <o:OLEObject Type="Embed" ProgID="Equation.3" ShapeID="_x0000_i1040" DrawAspect="Content" ObjectID="_1469556101" r:id="rId33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</w:rPr>
        <w:tab/>
      </w:r>
      <w:r>
        <w:rPr>
          <w:b w:val="0"/>
          <w:noProof/>
          <w:position w:val="-28"/>
          <w:sz w:val="24"/>
        </w:rPr>
        <w:object w:dxaOrig="3200" w:dyaOrig="680">
          <v:shape id="_x0000_i1041" type="#_x0000_t75" style="width:159.75pt;height:33.75pt" o:ole="" fillcolor="window">
            <v:imagedata r:id="rId34" o:title=""/>
          </v:shape>
          <o:OLEObject Type="Embed" ProgID="Equation.3" ShapeID="_x0000_i1041" DrawAspect="Content" ObjectID="_1469556102" r:id="rId35"/>
        </w:object>
      </w:r>
      <w:r>
        <w:rPr>
          <w:b w:val="0"/>
          <w:noProof/>
          <w:sz w:val="24"/>
        </w:rPr>
        <w:t xml:space="preserve"> м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Інші значення чорних відміток знаходять аналогічно, після чого їх заносять до табл.2.1</w:t>
      </w:r>
    </w:p>
    <w:p w:rsidR="0076287F" w:rsidRDefault="0076287F"/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b w:val="0"/>
          <w:noProof/>
        </w:rPr>
      </w:pPr>
      <w:r>
        <w:rPr>
          <w:noProof/>
        </w:rPr>
        <w:t>Визначення проектних (червоних) відміток вершин квадратів</w:t>
      </w: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 xml:space="preserve">  При плануванні площадки з нульовим балансом земляних мас червона відмітка визначається за формулою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3220" w:dyaOrig="680">
          <v:shape id="_x0000_i1042" type="#_x0000_t75" style="width:161.25pt;height:33.75pt" o:ole="" fillcolor="window">
            <v:imagedata r:id="rId36" o:title=""/>
          </v:shape>
          <o:OLEObject Type="Embed" ProgID="Equation.3" ShapeID="_x0000_i1042" DrawAspect="Content" ObjectID="_1469556103" r:id="rId37"/>
        </w:object>
      </w:r>
      <w:r>
        <w:rPr>
          <w:b w:val="0"/>
          <w:noProof/>
          <w:sz w:val="24"/>
        </w:rPr>
        <w:t xml:space="preserve"> м,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 </w:t>
      </w:r>
      <w:r>
        <w:rPr>
          <w:b w:val="0"/>
          <w:noProof/>
          <w:position w:val="-14"/>
          <w:sz w:val="24"/>
        </w:rPr>
        <w:object w:dxaOrig="660" w:dyaOrig="400">
          <v:shape id="_x0000_i1043" type="#_x0000_t75" style="width:33pt;height:20.25pt" o:ole="" fillcolor="window">
            <v:imagedata r:id="rId38" o:title=""/>
          </v:shape>
          <o:OLEObject Type="Embed" ProgID="Equation.3" ShapeID="_x0000_i1043" DrawAspect="Content" ObjectID="_1469556104" r:id="rId39"/>
        </w:object>
      </w:r>
      <w:r>
        <w:rPr>
          <w:b w:val="0"/>
          <w:noProof/>
          <w:sz w:val="24"/>
        </w:rPr>
        <w:t xml:space="preserve"> – сума відміток вершин, які відносяться тільки до одного квадрата;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</w:t>
      </w:r>
      <w:r>
        <w:rPr>
          <w:b w:val="0"/>
          <w:noProof/>
          <w:position w:val="-14"/>
          <w:sz w:val="24"/>
        </w:rPr>
        <w:object w:dxaOrig="680" w:dyaOrig="400">
          <v:shape id="_x0000_i1044" type="#_x0000_t75" style="width:33.75pt;height:20.25pt" o:ole="" fillcolor="window">
            <v:imagedata r:id="rId40" o:title=""/>
          </v:shape>
          <o:OLEObject Type="Embed" ProgID="Equation.3" ShapeID="_x0000_i1044" DrawAspect="Content" ObjectID="_1469556105" r:id="rId41"/>
        </w:object>
      </w:r>
      <w:r>
        <w:rPr>
          <w:b w:val="0"/>
          <w:noProof/>
          <w:sz w:val="24"/>
        </w:rPr>
        <w:t xml:space="preserve">– сума чорних відміток вершин загальних для 2-ох квадратів; 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</w:t>
      </w:r>
      <w:r>
        <w:rPr>
          <w:b w:val="0"/>
          <w:noProof/>
          <w:position w:val="-14"/>
          <w:sz w:val="24"/>
        </w:rPr>
        <w:object w:dxaOrig="680" w:dyaOrig="400">
          <v:shape id="_x0000_i1045" type="#_x0000_t75" style="width:33.75pt;height:20.25pt" o:ole="" fillcolor="window">
            <v:imagedata r:id="rId42" o:title=""/>
          </v:shape>
          <o:OLEObject Type="Embed" ProgID="Equation.3" ShapeID="_x0000_i1045" DrawAspect="Content" ObjectID="_1469556106" r:id="rId43"/>
        </w:object>
      </w:r>
      <w:r>
        <w:rPr>
          <w:b w:val="0"/>
          <w:noProof/>
          <w:sz w:val="24"/>
        </w:rPr>
        <w:t>– сума чорних відміток вершин загальних для 4-ох квадратів.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 </w:t>
      </w:r>
      <w:r>
        <w:rPr>
          <w:b w:val="0"/>
          <w:i/>
          <w:noProof/>
          <w:sz w:val="24"/>
        </w:rPr>
        <w:t>n</w:t>
      </w:r>
      <w:r>
        <w:rPr>
          <w:b w:val="0"/>
          <w:noProof/>
          <w:sz w:val="24"/>
        </w:rPr>
        <w:t xml:space="preserve"> – кількість квадратів.</w:t>
      </w: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position w:val="-42"/>
          <w:sz w:val="24"/>
        </w:rPr>
        <w:object w:dxaOrig="9639" w:dyaOrig="1080">
          <v:shape id="_x0000_i1046" type="#_x0000_t75" style="width:474.75pt;height:53.25pt" o:ole="" fillcolor="window">
            <v:imagedata r:id="rId44" o:title=""/>
          </v:shape>
          <o:OLEObject Type="Embed" ProgID="Equation.3" ShapeID="_x0000_i1046" DrawAspect="Content" ObjectID="_1469556107" r:id="rId45"/>
        </w:object>
      </w: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42"/>
          <w:sz w:val="24"/>
        </w:rPr>
        <w:object w:dxaOrig="9440" w:dyaOrig="1080">
          <v:shape id="_x0000_i1047" type="#_x0000_t75" style="width:471.75pt;height:54pt" o:ole="" fillcolor="window">
            <v:imagedata r:id="rId46" o:title=""/>
          </v:shape>
          <o:OLEObject Type="Embed" ProgID="Equation.3" ShapeID="_x0000_i1047" DrawAspect="Content" ObjectID="_1469556108" r:id="rId47"/>
        </w:object>
      </w: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14"/>
          <w:sz w:val="24"/>
        </w:rPr>
        <w:object w:dxaOrig="7760" w:dyaOrig="400">
          <v:shape id="_x0000_i1048" type="#_x0000_t75" style="width:387.75pt;height:20.25pt" o:ole="" fillcolor="window">
            <v:imagedata r:id="rId48" o:title=""/>
          </v:shape>
          <o:OLEObject Type="Embed" ProgID="Equation.3" ShapeID="_x0000_i1048" DrawAspect="Content" ObjectID="_1469556109" r:id="rId49"/>
        </w:object>
      </w:r>
      <w:r>
        <w:rPr>
          <w:b w:val="0"/>
          <w:noProof/>
          <w:sz w:val="24"/>
        </w:rPr>
        <w:t xml:space="preserve"> м</w:t>
      </w: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7820" w:dyaOrig="620">
          <v:shape id="_x0000_i1049" type="#_x0000_t75" style="width:390.75pt;height:30.75pt" o:ole="" fillcolor="window">
            <v:imagedata r:id="rId50" o:title=""/>
          </v:shape>
          <o:OLEObject Type="Embed" ProgID="Equation.3" ShapeID="_x0000_i1049" DrawAspect="Content" ObjectID="_1469556110" r:id="rId51"/>
        </w:object>
      </w:r>
      <w:r>
        <w:rPr>
          <w:b w:val="0"/>
          <w:noProof/>
          <w:sz w:val="24"/>
        </w:rPr>
        <w:t>м</w:t>
      </w:r>
    </w:p>
    <w:p w:rsidR="0076287F" w:rsidRDefault="0076287F">
      <w:pPr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>Визначення робочих відміток вершин квадратів.</w:t>
      </w:r>
    </w:p>
    <w:p w:rsidR="0076287F" w:rsidRDefault="0076287F"/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Робочі відмітки вершин квадратів визначають, як різницю між червоною та чорною відмітками</w:t>
      </w:r>
    </w:p>
    <w:p w:rsidR="0076287F" w:rsidRDefault="0076287F">
      <w:pPr>
        <w:jc w:val="center"/>
        <w:rPr>
          <w:noProof/>
        </w:rPr>
      </w:pPr>
      <w:r>
        <w:rPr>
          <w:noProof/>
          <w:position w:val="-14"/>
        </w:rPr>
        <w:object w:dxaOrig="1480" w:dyaOrig="380">
          <v:shape id="_x0000_i1050" type="#_x0000_t75" style="width:74.25pt;height:18.75pt" o:ole="" fillcolor="window">
            <v:imagedata r:id="rId52" o:title=""/>
          </v:shape>
          <o:OLEObject Type="Embed" ProgID="Equation.3" ShapeID="_x0000_i1050" DrawAspect="Content" ObjectID="_1469556111" r:id="rId53"/>
        </w:object>
      </w:r>
      <w:r>
        <w:rPr>
          <w:noProof/>
        </w:rPr>
        <w:t>,</w:t>
      </w:r>
    </w:p>
    <w:p w:rsidR="0076287F" w:rsidRDefault="0076287F">
      <w:pPr>
        <w:rPr>
          <w:noProof/>
          <w:sz w:val="24"/>
        </w:rPr>
      </w:pPr>
      <w:r>
        <w:rPr>
          <w:noProof/>
          <w:sz w:val="24"/>
        </w:rPr>
        <w:t xml:space="preserve">де </w:t>
      </w:r>
      <w:r>
        <w:rPr>
          <w:i/>
          <w:noProof/>
          <w:sz w:val="24"/>
        </w:rPr>
        <w:t>Н</w:t>
      </w:r>
      <w:r>
        <w:rPr>
          <w:noProof/>
          <w:sz w:val="24"/>
          <w:vertAlign w:val="subscript"/>
        </w:rPr>
        <w:t>0</w:t>
      </w:r>
      <w:r>
        <w:rPr>
          <w:noProof/>
          <w:sz w:val="24"/>
        </w:rPr>
        <w:t xml:space="preserve"> – проектна відмітка площадки;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Н</w:t>
      </w:r>
      <w:r>
        <w:rPr>
          <w:b w:val="0"/>
          <w:i/>
          <w:noProof/>
          <w:sz w:val="24"/>
          <w:vertAlign w:val="subscript"/>
        </w:rPr>
        <w:t>i.j</w:t>
      </w:r>
      <w:r>
        <w:rPr>
          <w:b w:val="0"/>
          <w:noProof/>
          <w:sz w:val="24"/>
        </w:rPr>
        <w:t xml:space="preserve"> – чорна відмітка вершини квадрата;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n</w:t>
      </w:r>
      <w:r>
        <w:rPr>
          <w:b w:val="0"/>
          <w:noProof/>
          <w:sz w:val="24"/>
        </w:rPr>
        <w:t xml:space="preserve"> – номер квадрата;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k</w:t>
      </w:r>
      <w:r>
        <w:rPr>
          <w:b w:val="0"/>
          <w:noProof/>
          <w:sz w:val="24"/>
        </w:rPr>
        <w:t xml:space="preserve"> – номер вершини квадрата.</w:t>
      </w: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10"/>
          <w:sz w:val="24"/>
        </w:rPr>
        <w:object w:dxaOrig="2720" w:dyaOrig="340">
          <v:shape id="_x0000_i1051" type="#_x0000_t75" style="width:135.75pt;height:17.25pt" o:ole="" fillcolor="window">
            <v:imagedata r:id="rId54" o:title=""/>
          </v:shape>
          <o:OLEObject Type="Embed" ProgID="Equation.3" ShapeID="_x0000_i1051" DrawAspect="Content" ObjectID="_1469556112" r:id="rId55"/>
        </w:object>
      </w:r>
      <w:r>
        <w:rPr>
          <w:b w:val="0"/>
          <w:noProof/>
          <w:sz w:val="24"/>
        </w:rPr>
        <w:t>м</w:t>
      </w:r>
      <w:r>
        <w:rPr>
          <w:b w:val="0"/>
          <w:noProof/>
          <w:sz w:val="24"/>
        </w:rPr>
        <w:tab/>
      </w:r>
      <w:r>
        <w:rPr>
          <w:b w:val="0"/>
          <w:noProof/>
          <w:sz w:val="24"/>
        </w:rPr>
        <w:tab/>
      </w:r>
      <w:r>
        <w:rPr>
          <w:b w:val="0"/>
          <w:noProof/>
          <w:position w:val="-10"/>
          <w:sz w:val="24"/>
        </w:rPr>
        <w:object w:dxaOrig="2720" w:dyaOrig="340">
          <v:shape id="_x0000_i1052" type="#_x0000_t75" style="width:135.75pt;height:17.25pt" o:ole="" fillcolor="window">
            <v:imagedata r:id="rId56" o:title=""/>
          </v:shape>
          <o:OLEObject Type="Embed" ProgID="Equation.3" ShapeID="_x0000_i1052" DrawAspect="Content" ObjectID="_1469556113" r:id="rId57"/>
        </w:object>
      </w:r>
      <w:r>
        <w:rPr>
          <w:b w:val="0"/>
          <w:noProof/>
          <w:sz w:val="24"/>
        </w:rPr>
        <w:t xml:space="preserve"> м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12"/>
          <w:sz w:val="24"/>
        </w:rPr>
        <w:object w:dxaOrig="2740" w:dyaOrig="360">
          <v:shape id="_x0000_i1053" type="#_x0000_t75" style="width:137.25pt;height:18pt" o:ole="" fillcolor="window">
            <v:imagedata r:id="rId58" o:title=""/>
          </v:shape>
          <o:OLEObject Type="Embed" ProgID="Equation.3" ShapeID="_x0000_i1053" DrawAspect="Content" ObjectID="_1469556114" r:id="rId59"/>
        </w:object>
      </w:r>
      <w:r>
        <w:rPr>
          <w:b w:val="0"/>
          <w:noProof/>
          <w:sz w:val="24"/>
        </w:rPr>
        <w:t>м</w:t>
      </w:r>
      <w:r>
        <w:rPr>
          <w:b w:val="0"/>
          <w:noProof/>
          <w:sz w:val="24"/>
        </w:rPr>
        <w:tab/>
      </w:r>
      <w:r>
        <w:rPr>
          <w:b w:val="0"/>
          <w:noProof/>
          <w:sz w:val="24"/>
        </w:rPr>
        <w:tab/>
      </w:r>
      <w:r>
        <w:rPr>
          <w:b w:val="0"/>
          <w:noProof/>
          <w:position w:val="-10"/>
          <w:sz w:val="24"/>
        </w:rPr>
        <w:object w:dxaOrig="2740" w:dyaOrig="340">
          <v:shape id="_x0000_i1054" type="#_x0000_t75" style="width:137.25pt;height:17.25pt" o:ole="" fillcolor="window">
            <v:imagedata r:id="rId60" o:title=""/>
          </v:shape>
          <o:OLEObject Type="Embed" ProgID="Equation.3" ShapeID="_x0000_i1054" DrawAspect="Content" ObjectID="_1469556115" r:id="rId61"/>
        </w:object>
      </w:r>
      <w:r>
        <w:rPr>
          <w:b w:val="0"/>
          <w:noProof/>
          <w:sz w:val="24"/>
        </w:rPr>
        <w:t xml:space="preserve"> м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</w:p>
    <w:p w:rsidR="0076287F" w:rsidRDefault="0076287F">
      <w:pPr>
        <w:pStyle w:val="3"/>
        <w:rPr>
          <w:noProof/>
        </w:rPr>
      </w:pPr>
      <w:r>
        <w:rPr>
          <w:noProof/>
        </w:rPr>
        <w:t>Аналогічно виконують подальші розрахунки і отримані дані заносять до табл.2.2</w:t>
      </w:r>
    </w:p>
    <w:p w:rsidR="0076287F" w:rsidRDefault="0076287F"/>
    <w:p w:rsidR="0076287F" w:rsidRDefault="0076287F">
      <w:pPr>
        <w:rPr>
          <w:noProof/>
        </w:rPr>
      </w:pPr>
    </w:p>
    <w:p w:rsidR="0076287F" w:rsidRDefault="0076287F">
      <w:pPr>
        <w:rPr>
          <w:noProof/>
        </w:rPr>
      </w:pPr>
    </w:p>
    <w:p w:rsidR="0076287F" w:rsidRDefault="0076287F">
      <w:pPr>
        <w:pStyle w:val="a3"/>
        <w:outlineLvl w:val="0"/>
        <w:rPr>
          <w:b w:val="0"/>
          <w:noProof/>
          <w:sz w:val="24"/>
        </w:rPr>
      </w:pPr>
      <w:r>
        <w:rPr>
          <w:b w:val="0"/>
          <w:noProof/>
          <w:sz w:val="24"/>
        </w:rPr>
        <w:t>Таблииця 2.1 – чорні відмітки вершин квадратів</w:t>
      </w:r>
    </w:p>
    <w:p w:rsidR="0076287F" w:rsidRDefault="0076287F">
      <w:pPr>
        <w:pStyle w:val="a3"/>
        <w:outlineLvl w:val="0"/>
        <w:rPr>
          <w:b w:val="0"/>
          <w:noProof/>
          <w:sz w:val="24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1583"/>
        <w:gridCol w:w="1583"/>
        <w:gridCol w:w="1583"/>
        <w:gridCol w:w="1583"/>
        <w:gridCol w:w="1583"/>
      </w:tblGrid>
      <w:tr w:rsidR="0076287F"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287F" w:rsidRDefault="0076287F">
            <w:pPr>
              <w:pStyle w:val="a3"/>
              <w:tabs>
                <w:tab w:val="left" w:pos="851"/>
              </w:tabs>
              <w:ind w:right="-108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Вершина квадрата</w:t>
            </w:r>
          </w:p>
        </w:tc>
        <w:tc>
          <w:tcPr>
            <w:tcW w:w="1583" w:type="dxa"/>
            <w:tcBorders>
              <w:left w:val="nil"/>
            </w:tcBorders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Відмітка меньшої горизонталі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i/>
                <w:noProof/>
                <w:sz w:val="24"/>
              </w:rPr>
              <w:t>l</w:t>
            </w:r>
            <w:r>
              <w:rPr>
                <w:noProof/>
                <w:sz w:val="24"/>
              </w:rPr>
              <w:t>,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i/>
                <w:noProof/>
                <w:sz w:val="24"/>
              </w:rPr>
              <w:t>L</w:t>
            </w:r>
            <w:r>
              <w:rPr>
                <w:noProof/>
                <w:sz w:val="24"/>
              </w:rPr>
              <w:t>,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sym w:font="Symbol" w:char="F044"/>
            </w:r>
            <w:r>
              <w:rPr>
                <w:i/>
                <w:noProof/>
                <w:sz w:val="24"/>
              </w:rPr>
              <w:t>g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Чорна відмітка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206.5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206.70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207.16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207.53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208.39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208.71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1.7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209.10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207.12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207.40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207.74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208.16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208.90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2.7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209.29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  <w:vertAlign w:val="subscript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207.55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207.79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208.11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208.41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208.82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209.16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3.7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209.56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207.78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208.11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208.39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28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208.84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209.14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209.39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4.7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209.69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208.12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208.37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29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208.72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209.10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34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209.34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5.6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41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209.62</w:t>
            </w:r>
          </w:p>
        </w:tc>
      </w:tr>
      <w:tr w:rsidR="0076287F"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i/>
                <w:noProof/>
                <w:sz w:val="24"/>
              </w:rPr>
            </w:pPr>
            <w:r>
              <w:rPr>
                <w:b w:val="0"/>
                <w:i/>
                <w:noProof/>
                <w:sz w:val="24"/>
              </w:rPr>
              <w:t>H</w:t>
            </w:r>
            <w:r>
              <w:rPr>
                <w:b w:val="0"/>
                <w:noProof/>
                <w:sz w:val="24"/>
                <w:vertAlign w:val="subscript"/>
              </w:rPr>
              <w:t>5.7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33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42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</w:t>
            </w:r>
          </w:p>
        </w:tc>
        <w:tc>
          <w:tcPr>
            <w:tcW w:w="158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209.89</w:t>
            </w:r>
          </w:p>
        </w:tc>
      </w:tr>
    </w:tbl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5"/>
        <w:rPr>
          <w:noProof/>
        </w:rPr>
      </w:pPr>
      <w:r>
        <w:rPr>
          <w:noProof/>
        </w:rPr>
        <w:t>Таблиця 2.2 – Обсяги планувальних робіт</w:t>
      </w:r>
    </w:p>
    <w:p w:rsidR="0076287F" w:rsidRDefault="0076287F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"/>
        <w:gridCol w:w="1"/>
        <w:gridCol w:w="708"/>
        <w:gridCol w:w="1"/>
        <w:gridCol w:w="708"/>
        <w:gridCol w:w="709"/>
        <w:gridCol w:w="779"/>
        <w:gridCol w:w="780"/>
        <w:gridCol w:w="992"/>
        <w:gridCol w:w="993"/>
        <w:gridCol w:w="1205"/>
        <w:gridCol w:w="1205"/>
      </w:tblGrid>
      <w:tr w:rsidR="0076287F">
        <w:trPr>
          <w:cantSplit/>
        </w:trPr>
        <w:tc>
          <w:tcPr>
            <w:tcW w:w="709" w:type="dxa"/>
            <w:vMerge w:val="restart"/>
          </w:tcPr>
          <w:p w:rsidR="0076287F" w:rsidRDefault="0076287F">
            <w:pPr>
              <w:pStyle w:val="a3"/>
              <w:ind w:left="-108" w:right="-108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76287F" w:rsidRDefault="0076287F">
            <w:pPr>
              <w:pStyle w:val="a3"/>
              <w:ind w:right="-108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квад-рата</w:t>
            </w:r>
          </w:p>
        </w:tc>
        <w:tc>
          <w:tcPr>
            <w:tcW w:w="2835" w:type="dxa"/>
            <w:gridSpan w:val="6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Робоча позначка, м</w:t>
            </w:r>
          </w:p>
        </w:tc>
        <w:tc>
          <w:tcPr>
            <w:tcW w:w="779" w:type="dxa"/>
            <w:vMerge w:val="restart"/>
          </w:tcPr>
          <w:p w:rsidR="0076287F" w:rsidRDefault="0076287F">
            <w:pPr>
              <w:pStyle w:val="a3"/>
              <w:jc w:val="center"/>
              <w:rPr>
                <w:noProof/>
                <w:sz w:val="24"/>
                <w:u w:val="single"/>
                <w:vertAlign w:val="superscript"/>
              </w:rPr>
            </w:pPr>
            <w:r>
              <w:rPr>
                <w:i/>
                <w:noProof/>
                <w:sz w:val="24"/>
                <w:u w:val="single"/>
              </w:rPr>
              <w:t>a</w:t>
            </w:r>
            <w:r>
              <w:rPr>
                <w:noProof/>
                <w:sz w:val="24"/>
                <w:u w:val="single"/>
                <w:vertAlign w:val="superscript"/>
              </w:rPr>
              <w:t>2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4</w:t>
            </w:r>
          </w:p>
        </w:tc>
        <w:tc>
          <w:tcPr>
            <w:tcW w:w="780" w:type="dxa"/>
            <w:vMerge w:val="restart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36"/>
              </w:rPr>
              <w:sym w:font="Symbol" w:char="F053"/>
            </w:r>
            <w:r>
              <w:rPr>
                <w:noProof/>
                <w:sz w:val="24"/>
              </w:rPr>
              <w:sym w:font="Symbol" w:char="F07C"/>
            </w:r>
            <w:r>
              <w:rPr>
                <w:noProof/>
                <w:sz w:val="24"/>
              </w:rPr>
              <w:t xml:space="preserve"> </w:t>
            </w:r>
            <w:r>
              <w:rPr>
                <w:i/>
                <w:noProof/>
                <w:sz w:val="24"/>
              </w:rPr>
              <w:t xml:space="preserve">h </w:t>
            </w:r>
            <w:r>
              <w:rPr>
                <w:noProof/>
                <w:sz w:val="24"/>
              </w:rPr>
              <w:sym w:font="Symbol" w:char="F07C"/>
            </w:r>
          </w:p>
        </w:tc>
        <w:tc>
          <w:tcPr>
            <w:tcW w:w="992" w:type="dxa"/>
            <w:vMerge w:val="restart"/>
          </w:tcPr>
          <w:p w:rsidR="0076287F" w:rsidRDefault="0076287F">
            <w:pPr>
              <w:pStyle w:val="a3"/>
              <w:jc w:val="center"/>
              <w:rPr>
                <w:noProof/>
                <w:sz w:val="24"/>
                <w:u w:val="single"/>
              </w:rPr>
            </w:pPr>
            <w:r>
              <w:rPr>
                <w:noProof/>
                <w:sz w:val="24"/>
                <w:u w:val="single"/>
              </w:rPr>
              <w:t>(</w:t>
            </w:r>
            <w:r>
              <w:rPr>
                <w:noProof/>
                <w:sz w:val="36"/>
                <w:u w:val="single"/>
              </w:rPr>
              <w:sym w:font="Symbol" w:char="F053"/>
            </w:r>
            <w:r>
              <w:rPr>
                <w:b w:val="0"/>
                <w:i/>
                <w:noProof/>
                <w:sz w:val="24"/>
                <w:u w:val="single"/>
              </w:rPr>
              <w:t xml:space="preserve">h </w:t>
            </w:r>
            <w:r>
              <w:rPr>
                <w:b w:val="0"/>
                <w:noProof/>
                <w:sz w:val="24"/>
                <w:vertAlign w:val="subscript"/>
              </w:rPr>
              <w:t>н</w:t>
            </w:r>
            <w:r>
              <w:rPr>
                <w:noProof/>
                <w:sz w:val="24"/>
                <w:u w:val="single"/>
              </w:rPr>
              <w:t>)</w:t>
            </w:r>
            <w:r>
              <w:rPr>
                <w:noProof/>
                <w:sz w:val="24"/>
                <w:u w:val="single"/>
                <w:vertAlign w:val="superscript"/>
              </w:rPr>
              <w:t>2</w:t>
            </w:r>
          </w:p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noProof/>
                <w:sz w:val="36"/>
              </w:rPr>
              <w:sym w:font="Symbol" w:char="F053"/>
            </w:r>
            <w:r>
              <w:rPr>
                <w:noProof/>
                <w:sz w:val="24"/>
              </w:rPr>
              <w:sym w:font="Symbol" w:char="F0BD"/>
            </w: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</w:rPr>
              <w:sym w:font="Symbol" w:char="F0BD"/>
            </w:r>
          </w:p>
        </w:tc>
        <w:tc>
          <w:tcPr>
            <w:tcW w:w="993" w:type="dxa"/>
            <w:vMerge w:val="restart"/>
          </w:tcPr>
          <w:p w:rsidR="0076287F" w:rsidRDefault="0076287F">
            <w:pPr>
              <w:pStyle w:val="a3"/>
              <w:jc w:val="center"/>
              <w:rPr>
                <w:noProof/>
                <w:sz w:val="24"/>
                <w:u w:val="single"/>
              </w:rPr>
            </w:pPr>
            <w:r>
              <w:rPr>
                <w:noProof/>
                <w:sz w:val="24"/>
                <w:u w:val="single"/>
              </w:rPr>
              <w:t>(</w:t>
            </w:r>
            <w:r>
              <w:rPr>
                <w:noProof/>
                <w:sz w:val="36"/>
                <w:u w:val="single"/>
              </w:rPr>
              <w:sym w:font="Symbol" w:char="F053"/>
            </w:r>
            <w:r>
              <w:rPr>
                <w:b w:val="0"/>
                <w:i/>
                <w:noProof/>
                <w:sz w:val="24"/>
                <w:u w:val="single"/>
              </w:rPr>
              <w:t xml:space="preserve">h </w:t>
            </w:r>
            <w:r>
              <w:rPr>
                <w:b w:val="0"/>
                <w:noProof/>
                <w:sz w:val="24"/>
                <w:vertAlign w:val="subscript"/>
              </w:rPr>
              <w:t>в</w:t>
            </w:r>
            <w:r>
              <w:rPr>
                <w:noProof/>
                <w:sz w:val="24"/>
                <w:u w:val="single"/>
              </w:rPr>
              <w:t>)</w:t>
            </w:r>
            <w:r>
              <w:rPr>
                <w:noProof/>
                <w:sz w:val="24"/>
                <w:u w:val="single"/>
                <w:vertAlign w:val="superscript"/>
              </w:rPr>
              <w:t>2</w:t>
            </w:r>
          </w:p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noProof/>
                <w:sz w:val="36"/>
              </w:rPr>
              <w:sym w:font="Symbol" w:char="F053"/>
            </w:r>
            <w:r>
              <w:rPr>
                <w:noProof/>
                <w:sz w:val="24"/>
              </w:rPr>
              <w:sym w:font="Symbol" w:char="F0BD"/>
            </w: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</w:rPr>
              <w:sym w:font="Symbol" w:char="F0BD"/>
            </w:r>
          </w:p>
        </w:tc>
        <w:tc>
          <w:tcPr>
            <w:tcW w:w="2410" w:type="dxa"/>
            <w:gridSpan w:val="2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Обсяг робіт , м</w:t>
            </w:r>
          </w:p>
        </w:tc>
      </w:tr>
      <w:tr w:rsidR="0076287F">
        <w:trPr>
          <w:cantSplit/>
        </w:trPr>
        <w:tc>
          <w:tcPr>
            <w:tcW w:w="709" w:type="dxa"/>
            <w:vMerge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</w:p>
        </w:tc>
        <w:tc>
          <w:tcPr>
            <w:tcW w:w="708" w:type="dxa"/>
          </w:tcPr>
          <w:p w:rsidR="0076287F" w:rsidRDefault="0076287F">
            <w:pPr>
              <w:pStyle w:val="a3"/>
              <w:rPr>
                <w:noProof/>
                <w:sz w:val="24"/>
                <w:vertAlign w:val="subscript"/>
              </w:rPr>
            </w:pPr>
            <w:r>
              <w:rPr>
                <w:noProof/>
                <w:sz w:val="24"/>
              </w:rPr>
              <w:t xml:space="preserve">  </w:t>
            </w: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  <w:vertAlign w:val="subscript"/>
              </w:rPr>
              <w:t>1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</w:t>
            </w:r>
            <w:r>
              <w:rPr>
                <w:i/>
                <w:noProof/>
                <w:sz w:val="24"/>
              </w:rPr>
              <w:t xml:space="preserve"> h</w:t>
            </w:r>
            <w:r>
              <w:rPr>
                <w:noProof/>
                <w:sz w:val="24"/>
                <w:vertAlign w:val="subscript"/>
              </w:rPr>
              <w:t>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</w:t>
            </w: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  <w:vertAlign w:val="subscript"/>
              </w:rPr>
              <w:t>3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</w:t>
            </w: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  <w:vertAlign w:val="subscript"/>
              </w:rPr>
              <w:t>4</w:t>
            </w:r>
          </w:p>
        </w:tc>
        <w:tc>
          <w:tcPr>
            <w:tcW w:w="779" w:type="dxa"/>
            <w:vMerge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</w:p>
        </w:tc>
        <w:tc>
          <w:tcPr>
            <w:tcW w:w="780" w:type="dxa"/>
            <w:vMerge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</w:p>
        </w:tc>
        <w:tc>
          <w:tcPr>
            <w:tcW w:w="992" w:type="dxa"/>
            <w:vMerge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</w:p>
        </w:tc>
        <w:tc>
          <w:tcPr>
            <w:tcW w:w="993" w:type="dxa"/>
            <w:vMerge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Насип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(+)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Виємка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(-)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1.77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1.31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1.07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1.35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5.50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5.500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1237.50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1.31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0.94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0.73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1.07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4.05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4.050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911.25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0.94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0.45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0.31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0.73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2.43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2.420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546.75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0.45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-0.12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0.31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0.96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0.740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0.015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165.38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3.38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-0.24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-0.43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-0.12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0.87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0.007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0.717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1.58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161.33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-0.24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-0.63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-0.82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-0.43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2.12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2.120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477.00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7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1.35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1.07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0.68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0.92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4.02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4.020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904.50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8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1.07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0.73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0.68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2.84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2.840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639.00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9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0.73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0.31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0.06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1.46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1.460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328.50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0.31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-0.12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-0.35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0.06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0.84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0.163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0.263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36.68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59.17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11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-0.12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-0.43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-0.69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-0.35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1.59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1.590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357.75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12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-0.43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-1.09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-0.69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3.03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3.030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681.75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13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0.69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2.65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2.650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596.25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14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1.48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1.480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333.00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15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-0.37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0.87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0.267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0.160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64.66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35.40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16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-0.35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-0.67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-0.37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1.45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ind w:left="-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0.002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ind w:hanging="57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1.330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0.56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74.25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17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-0.35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-0.69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-0.92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-0.67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2.63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2.630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591.75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18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-0.69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-1.09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-1.22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-0.92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3.92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3.920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882.00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19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0.69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0.10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0.35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1.50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1.500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337.50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20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0.36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-0.25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0.10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0.79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0.370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83.25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18.00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21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0.08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-0.63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-0.25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1.33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0.005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1.170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1.13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263.25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-0.37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-0.87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-0.63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2.54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2.540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571.50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23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-0.67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-0.92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-1.15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-0.87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3.61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3.610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812.25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24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35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-0.92</w:t>
            </w:r>
          </w:p>
        </w:tc>
        <w:tc>
          <w:tcPr>
            <w:tcW w:w="709" w:type="dxa"/>
            <w:gridSpan w:val="2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-1.22</w:t>
            </w:r>
          </w:p>
        </w:tc>
        <w:tc>
          <w:tcPr>
            <w:tcW w:w="708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-1.42</w:t>
            </w:r>
          </w:p>
        </w:tc>
        <w:tc>
          <w:tcPr>
            <w:tcW w:w="709" w:type="dxa"/>
          </w:tcPr>
          <w:p w:rsidR="0076287F" w:rsidRDefault="0076287F">
            <w:pPr>
              <w:pStyle w:val="a3"/>
              <w:ind w:hanging="108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-1.15</w:t>
            </w:r>
          </w:p>
        </w:tc>
        <w:tc>
          <w:tcPr>
            <w:tcW w:w="779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225</w:t>
            </w:r>
          </w:p>
        </w:tc>
        <w:tc>
          <w:tcPr>
            <w:tcW w:w="780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4.71</w:t>
            </w: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993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4.710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205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1059.75</w:t>
            </w:r>
          </w:p>
        </w:tc>
      </w:tr>
    </w:tbl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Побудова нульової лінії.</w:t>
      </w: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Виконуємо побудову нульової лінії графічним методом. Після чого визначимо закладання укосів для виїмки і насипу в зовнішніх вершинах квадратів.</w:t>
      </w:r>
    </w:p>
    <w:p w:rsidR="0076287F" w:rsidRDefault="0076287F">
      <w:pPr>
        <w:pStyle w:val="3"/>
      </w:pPr>
      <w:r>
        <w:rPr>
          <w:noProof/>
        </w:rPr>
        <w:t>Закладання укосів визначаємо за формулою</w:t>
      </w:r>
    </w:p>
    <w:p w:rsidR="0076287F" w:rsidRDefault="0076287F">
      <w:pPr>
        <w:jc w:val="center"/>
        <w:rPr>
          <w:noProof/>
        </w:rPr>
      </w:pPr>
      <w:r>
        <w:rPr>
          <w:noProof/>
          <w:position w:val="-14"/>
        </w:rPr>
        <w:object w:dxaOrig="1240" w:dyaOrig="380">
          <v:shape id="_x0000_i1055" type="#_x0000_t75" style="width:62.25pt;height:18.75pt" o:ole="" fillcolor="window">
            <v:imagedata r:id="rId62" o:title=""/>
          </v:shape>
          <o:OLEObject Type="Embed" ProgID="Equation.3" ShapeID="_x0000_i1055" DrawAspect="Content" ObjectID="_1469556116" r:id="rId63"/>
        </w:object>
      </w:r>
      <w:r>
        <w:rPr>
          <w:noProof/>
        </w:rPr>
        <w:t>,</w:t>
      </w:r>
    </w:p>
    <w:p w:rsidR="0076287F" w:rsidRDefault="0076287F">
      <w:pPr>
        <w:jc w:val="center"/>
        <w:rPr>
          <w:noProof/>
        </w:rPr>
      </w:pPr>
    </w:p>
    <w:p w:rsidR="0076287F" w:rsidRDefault="0076287F">
      <w:pPr>
        <w:rPr>
          <w:noProof/>
          <w:sz w:val="24"/>
        </w:rPr>
      </w:pPr>
      <w:r>
        <w:rPr>
          <w:noProof/>
          <w:sz w:val="24"/>
        </w:rPr>
        <w:t xml:space="preserve">де </w:t>
      </w:r>
      <w:r>
        <w:rPr>
          <w:i/>
          <w:noProof/>
          <w:sz w:val="24"/>
        </w:rPr>
        <w:t>m</w:t>
      </w:r>
      <w:r>
        <w:rPr>
          <w:noProof/>
          <w:sz w:val="24"/>
        </w:rPr>
        <w:t xml:space="preserve"> – коефіцієнт закладання укосу, для суглинок </w:t>
      </w:r>
      <w:r>
        <w:rPr>
          <w:i/>
          <w:noProof/>
          <w:sz w:val="24"/>
        </w:rPr>
        <w:t xml:space="preserve">m </w:t>
      </w:r>
      <w:r>
        <w:rPr>
          <w:noProof/>
          <w:sz w:val="24"/>
        </w:rPr>
        <w:t>=1.75;</w:t>
      </w:r>
    </w:p>
    <w:p w:rsidR="0076287F" w:rsidRDefault="0076287F">
      <w:pPr>
        <w:rPr>
          <w:noProof/>
          <w:sz w:val="24"/>
        </w:rPr>
      </w:pPr>
      <w:r>
        <w:rPr>
          <w:noProof/>
          <w:sz w:val="24"/>
        </w:rPr>
        <w:t xml:space="preserve">     </w:t>
      </w:r>
      <w:r>
        <w:rPr>
          <w:i/>
          <w:noProof/>
          <w:sz w:val="24"/>
        </w:rPr>
        <w:t>h</w:t>
      </w:r>
      <w:r>
        <w:rPr>
          <w:noProof/>
          <w:sz w:val="24"/>
        </w:rPr>
        <w:t xml:space="preserve"> – робоча відмітка вершини квадрату.</w:t>
      </w:r>
    </w:p>
    <w:p w:rsidR="0076287F" w:rsidRDefault="0076287F">
      <w:pPr>
        <w:rPr>
          <w:noProof/>
        </w:rPr>
      </w:pPr>
    </w:p>
    <w:p w:rsidR="0076287F" w:rsidRDefault="0076287F">
      <w:pPr>
        <w:pStyle w:val="5"/>
        <w:rPr>
          <w:noProof/>
        </w:rPr>
      </w:pPr>
      <w:r>
        <w:rPr>
          <w:noProof/>
        </w:rPr>
        <w:t>Таблиця 2.3 – Закладання укосів</w:t>
      </w:r>
    </w:p>
    <w:p w:rsidR="0076287F" w:rsidRDefault="0076287F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"/>
        <w:gridCol w:w="457"/>
        <w:gridCol w:w="458"/>
        <w:gridCol w:w="457"/>
        <w:gridCol w:w="458"/>
        <w:gridCol w:w="457"/>
        <w:gridCol w:w="458"/>
        <w:gridCol w:w="457"/>
        <w:gridCol w:w="457"/>
        <w:gridCol w:w="458"/>
        <w:gridCol w:w="457"/>
        <w:gridCol w:w="458"/>
        <w:gridCol w:w="457"/>
        <w:gridCol w:w="458"/>
        <w:gridCol w:w="457"/>
        <w:gridCol w:w="457"/>
        <w:gridCol w:w="458"/>
        <w:gridCol w:w="457"/>
        <w:gridCol w:w="458"/>
        <w:gridCol w:w="457"/>
        <w:gridCol w:w="458"/>
      </w:tblGrid>
      <w:tr w:rsidR="0076287F">
        <w:trPr>
          <w:cantSplit/>
        </w:trPr>
        <w:tc>
          <w:tcPr>
            <w:tcW w:w="349" w:type="dxa"/>
          </w:tcPr>
          <w:p w:rsidR="0076287F" w:rsidRDefault="0076287F">
            <w:pPr>
              <w:pStyle w:val="4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H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11</w:t>
            </w:r>
          </w:p>
        </w:tc>
        <w:tc>
          <w:tcPr>
            <w:tcW w:w="458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12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13</w:t>
            </w:r>
          </w:p>
        </w:tc>
        <w:tc>
          <w:tcPr>
            <w:tcW w:w="458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14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15</w:t>
            </w:r>
          </w:p>
        </w:tc>
        <w:tc>
          <w:tcPr>
            <w:tcW w:w="458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16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17</w:t>
            </w:r>
          </w:p>
        </w:tc>
        <w:tc>
          <w:tcPr>
            <w:tcW w:w="457" w:type="dxa"/>
          </w:tcPr>
          <w:p w:rsidR="0076287F" w:rsidRDefault="0076287F">
            <w:pPr>
              <w:ind w:left="-122" w:right="-108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21</w:t>
            </w:r>
          </w:p>
        </w:tc>
        <w:tc>
          <w:tcPr>
            <w:tcW w:w="458" w:type="dxa"/>
          </w:tcPr>
          <w:p w:rsidR="0076287F" w:rsidRDefault="0076287F">
            <w:pPr>
              <w:ind w:left="-108" w:right="-151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27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31</w:t>
            </w:r>
          </w:p>
        </w:tc>
        <w:tc>
          <w:tcPr>
            <w:tcW w:w="458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37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41</w:t>
            </w:r>
          </w:p>
        </w:tc>
        <w:tc>
          <w:tcPr>
            <w:tcW w:w="458" w:type="dxa"/>
          </w:tcPr>
          <w:p w:rsidR="0076287F" w:rsidRDefault="0076287F">
            <w:pPr>
              <w:ind w:left="-51" w:right="-108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47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51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52</w:t>
            </w:r>
          </w:p>
        </w:tc>
        <w:tc>
          <w:tcPr>
            <w:tcW w:w="458" w:type="dxa"/>
          </w:tcPr>
          <w:p w:rsidR="0076287F" w:rsidRDefault="0076287F">
            <w:pPr>
              <w:ind w:left="-37" w:right="-137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53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54</w:t>
            </w:r>
          </w:p>
        </w:tc>
        <w:tc>
          <w:tcPr>
            <w:tcW w:w="458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55</w:t>
            </w:r>
          </w:p>
        </w:tc>
        <w:tc>
          <w:tcPr>
            <w:tcW w:w="457" w:type="dxa"/>
          </w:tcPr>
          <w:p w:rsidR="0076287F" w:rsidRDefault="0076287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56</w:t>
            </w:r>
          </w:p>
        </w:tc>
        <w:tc>
          <w:tcPr>
            <w:tcW w:w="458" w:type="dxa"/>
          </w:tcPr>
          <w:p w:rsidR="0076287F" w:rsidRDefault="0076287F">
            <w:pPr>
              <w:ind w:left="-52" w:right="-108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57</w:t>
            </w:r>
          </w:p>
        </w:tc>
      </w:tr>
      <w:tr w:rsidR="0076287F">
        <w:trPr>
          <w:cantSplit/>
        </w:trPr>
        <w:tc>
          <w:tcPr>
            <w:tcW w:w="349" w:type="dxa"/>
          </w:tcPr>
          <w:p w:rsidR="0076287F" w:rsidRDefault="0076287F">
            <w:pPr>
              <w:ind w:left="-142" w:right="-108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e</w:t>
            </w:r>
          </w:p>
        </w:tc>
        <w:tc>
          <w:tcPr>
            <w:tcW w:w="457" w:type="dxa"/>
          </w:tcPr>
          <w:p w:rsidR="0076287F" w:rsidRDefault="0076287F">
            <w:pPr>
              <w:ind w:left="-36" w:right="-124"/>
              <w:jc w:val="center"/>
              <w:rPr>
                <w:noProof/>
              </w:rPr>
            </w:pPr>
            <w:r>
              <w:rPr>
                <w:noProof/>
              </w:rPr>
              <w:t>3.13</w:t>
            </w:r>
          </w:p>
        </w:tc>
        <w:tc>
          <w:tcPr>
            <w:tcW w:w="458" w:type="dxa"/>
          </w:tcPr>
          <w:p w:rsidR="0076287F" w:rsidRDefault="0076287F">
            <w:pPr>
              <w:ind w:left="-92" w:right="-68"/>
              <w:jc w:val="center"/>
              <w:rPr>
                <w:noProof/>
              </w:rPr>
            </w:pPr>
            <w:r>
              <w:rPr>
                <w:noProof/>
              </w:rPr>
              <w:t>2.33</w:t>
            </w:r>
          </w:p>
        </w:tc>
        <w:tc>
          <w:tcPr>
            <w:tcW w:w="457" w:type="dxa"/>
          </w:tcPr>
          <w:p w:rsidR="0076287F" w:rsidRDefault="0076287F">
            <w:pPr>
              <w:ind w:left="-148" w:right="-154"/>
              <w:jc w:val="center"/>
              <w:rPr>
                <w:noProof/>
              </w:rPr>
            </w:pPr>
            <w:r>
              <w:rPr>
                <w:noProof/>
              </w:rPr>
              <w:t>1.68</w:t>
            </w:r>
          </w:p>
        </w:tc>
        <w:tc>
          <w:tcPr>
            <w:tcW w:w="458" w:type="dxa"/>
          </w:tcPr>
          <w:p w:rsidR="0076287F" w:rsidRDefault="0076287F">
            <w:pPr>
              <w:ind w:left="-62" w:right="-97"/>
              <w:jc w:val="center"/>
              <w:rPr>
                <w:noProof/>
              </w:rPr>
            </w:pPr>
            <w:r>
              <w:rPr>
                <w:noProof/>
              </w:rPr>
              <w:t>0.82</w:t>
            </w:r>
          </w:p>
        </w:tc>
        <w:tc>
          <w:tcPr>
            <w:tcW w:w="457" w:type="dxa"/>
          </w:tcPr>
          <w:p w:rsidR="0076287F" w:rsidRDefault="0076287F">
            <w:pPr>
              <w:ind w:left="-119" w:right="-183"/>
              <w:jc w:val="center"/>
              <w:rPr>
                <w:noProof/>
              </w:rPr>
            </w:pPr>
            <w:r>
              <w:rPr>
                <w:noProof/>
              </w:rPr>
              <w:t>0.17</w:t>
            </w:r>
          </w:p>
        </w:tc>
        <w:tc>
          <w:tcPr>
            <w:tcW w:w="458" w:type="dxa"/>
          </w:tcPr>
          <w:p w:rsidR="0076287F" w:rsidRDefault="0076287F">
            <w:pPr>
              <w:ind w:left="-33" w:right="-128"/>
              <w:jc w:val="center"/>
              <w:rPr>
                <w:noProof/>
              </w:rPr>
            </w:pPr>
            <w:r>
              <w:rPr>
                <w:noProof/>
              </w:rPr>
              <w:t>0.39</w:t>
            </w:r>
          </w:p>
        </w:tc>
        <w:tc>
          <w:tcPr>
            <w:tcW w:w="457" w:type="dxa"/>
          </w:tcPr>
          <w:p w:rsidR="0076287F" w:rsidRDefault="0076287F">
            <w:pPr>
              <w:ind w:left="-88" w:right="-72"/>
              <w:jc w:val="center"/>
              <w:rPr>
                <w:noProof/>
              </w:rPr>
            </w:pPr>
            <w:r>
              <w:rPr>
                <w:noProof/>
              </w:rPr>
              <w:t>1.07</w:t>
            </w:r>
          </w:p>
        </w:tc>
        <w:tc>
          <w:tcPr>
            <w:tcW w:w="457" w:type="dxa"/>
          </w:tcPr>
          <w:p w:rsidR="0076287F" w:rsidRDefault="0076287F">
            <w:pPr>
              <w:ind w:left="-144" w:right="-157"/>
              <w:jc w:val="center"/>
              <w:rPr>
                <w:noProof/>
              </w:rPr>
            </w:pPr>
            <w:r>
              <w:rPr>
                <w:noProof/>
              </w:rPr>
              <w:t>2.4</w:t>
            </w:r>
          </w:p>
        </w:tc>
        <w:tc>
          <w:tcPr>
            <w:tcW w:w="458" w:type="dxa"/>
          </w:tcPr>
          <w:p w:rsidR="0076287F" w:rsidRDefault="0076287F">
            <w:pPr>
              <w:ind w:left="-59" w:right="-101"/>
              <w:jc w:val="center"/>
              <w:rPr>
                <w:noProof/>
              </w:rPr>
            </w:pPr>
            <w:r>
              <w:rPr>
                <w:noProof/>
              </w:rPr>
              <w:t>1.4</w:t>
            </w:r>
          </w:p>
        </w:tc>
        <w:tc>
          <w:tcPr>
            <w:tcW w:w="457" w:type="dxa"/>
          </w:tcPr>
          <w:p w:rsidR="0076287F" w:rsidRDefault="0076287F">
            <w:pPr>
              <w:ind w:left="-115" w:right="-45"/>
              <w:jc w:val="center"/>
              <w:rPr>
                <w:noProof/>
              </w:rPr>
            </w:pPr>
            <w:r>
              <w:rPr>
                <w:noProof/>
              </w:rPr>
              <w:t>1.65</w:t>
            </w:r>
          </w:p>
        </w:tc>
        <w:tc>
          <w:tcPr>
            <w:tcW w:w="458" w:type="dxa"/>
          </w:tcPr>
          <w:p w:rsidR="0076287F" w:rsidRDefault="0076287F">
            <w:pPr>
              <w:ind w:left="-29" w:right="-131"/>
              <w:jc w:val="center"/>
              <w:rPr>
                <w:noProof/>
              </w:rPr>
            </w:pPr>
            <w:r>
              <w:rPr>
                <w:noProof/>
              </w:rPr>
              <w:t>1.87</w:t>
            </w:r>
          </w:p>
        </w:tc>
        <w:tc>
          <w:tcPr>
            <w:tcW w:w="457" w:type="dxa"/>
          </w:tcPr>
          <w:p w:rsidR="0076287F" w:rsidRDefault="0076287F">
            <w:pPr>
              <w:ind w:left="-85" w:right="-75"/>
              <w:jc w:val="center"/>
              <w:rPr>
                <w:noProof/>
              </w:rPr>
            </w:pPr>
            <w:r>
              <w:rPr>
                <w:noProof/>
              </w:rPr>
              <w:t>1.24</w:t>
            </w:r>
          </w:p>
        </w:tc>
        <w:tc>
          <w:tcPr>
            <w:tcW w:w="458" w:type="dxa"/>
          </w:tcPr>
          <w:p w:rsidR="0076287F" w:rsidRDefault="0076287F">
            <w:pPr>
              <w:ind w:left="-141" w:right="-161"/>
              <w:jc w:val="center"/>
              <w:rPr>
                <w:noProof/>
              </w:rPr>
            </w:pPr>
            <w:r>
              <w:rPr>
                <w:noProof/>
              </w:rPr>
              <w:t>2.1</w:t>
            </w:r>
          </w:p>
        </w:tc>
        <w:tc>
          <w:tcPr>
            <w:tcW w:w="457" w:type="dxa"/>
          </w:tcPr>
          <w:p w:rsidR="0076287F" w:rsidRDefault="0076287F">
            <w:pPr>
              <w:ind w:left="-55" w:right="-105"/>
              <w:jc w:val="center"/>
              <w:rPr>
                <w:noProof/>
              </w:rPr>
            </w:pPr>
            <w:r>
              <w:rPr>
                <w:noProof/>
              </w:rPr>
              <w:t>0.65</w:t>
            </w:r>
          </w:p>
        </w:tc>
        <w:tc>
          <w:tcPr>
            <w:tcW w:w="457" w:type="dxa"/>
          </w:tcPr>
          <w:p w:rsidR="0076287F" w:rsidRDefault="0076287F">
            <w:pPr>
              <w:ind w:left="-111" w:right="-49"/>
              <w:jc w:val="center"/>
              <w:rPr>
                <w:noProof/>
              </w:rPr>
            </w:pPr>
            <w:r>
              <w:rPr>
                <w:noProof/>
              </w:rPr>
              <w:t>0.21</w:t>
            </w:r>
          </w:p>
        </w:tc>
        <w:tc>
          <w:tcPr>
            <w:tcW w:w="458" w:type="dxa"/>
          </w:tcPr>
          <w:p w:rsidR="0076287F" w:rsidRDefault="0076287F">
            <w:pPr>
              <w:ind w:left="-25" w:right="-134"/>
              <w:jc w:val="center"/>
              <w:rPr>
                <w:noProof/>
              </w:rPr>
            </w:pPr>
            <w:r>
              <w:rPr>
                <w:noProof/>
              </w:rPr>
              <w:t>0.4</w:t>
            </w:r>
          </w:p>
        </w:tc>
        <w:tc>
          <w:tcPr>
            <w:tcW w:w="457" w:type="dxa"/>
          </w:tcPr>
          <w:p w:rsidR="0076287F" w:rsidRDefault="0076287F">
            <w:pPr>
              <w:ind w:left="-82" w:right="-78"/>
              <w:jc w:val="center"/>
              <w:rPr>
                <w:noProof/>
              </w:rPr>
            </w:pPr>
            <w:r>
              <w:rPr>
                <w:noProof/>
              </w:rPr>
              <w:t>1.07</w:t>
            </w:r>
          </w:p>
        </w:tc>
        <w:tc>
          <w:tcPr>
            <w:tcW w:w="458" w:type="dxa"/>
          </w:tcPr>
          <w:p w:rsidR="0076287F" w:rsidRDefault="0076287F">
            <w:pPr>
              <w:ind w:left="-138" w:right="-164"/>
              <w:jc w:val="center"/>
              <w:rPr>
                <w:noProof/>
              </w:rPr>
            </w:pPr>
            <w:r>
              <w:rPr>
                <w:noProof/>
              </w:rPr>
              <w:t>1.49</w:t>
            </w:r>
          </w:p>
        </w:tc>
        <w:tc>
          <w:tcPr>
            <w:tcW w:w="457" w:type="dxa"/>
          </w:tcPr>
          <w:p w:rsidR="0076287F" w:rsidRDefault="0076287F">
            <w:pPr>
              <w:ind w:left="-52" w:right="-108"/>
              <w:jc w:val="center"/>
              <w:rPr>
                <w:noProof/>
                <w:sz w:val="24"/>
              </w:rPr>
            </w:pPr>
            <w:r>
              <w:rPr>
                <w:noProof/>
              </w:rPr>
              <w:t>1.98</w:t>
            </w:r>
          </w:p>
        </w:tc>
        <w:tc>
          <w:tcPr>
            <w:tcW w:w="458" w:type="dxa"/>
          </w:tcPr>
          <w:p w:rsidR="0076287F" w:rsidRDefault="0076287F">
            <w:pPr>
              <w:ind w:left="-52" w:right="-108"/>
              <w:jc w:val="center"/>
              <w:rPr>
                <w:noProof/>
              </w:rPr>
            </w:pPr>
            <w:r>
              <w:rPr>
                <w:noProof/>
              </w:rPr>
              <w:t>2.45</w:t>
            </w:r>
          </w:p>
        </w:tc>
      </w:tr>
    </w:tbl>
    <w:p w:rsidR="0076287F" w:rsidRDefault="0076287F">
      <w:pPr>
        <w:rPr>
          <w:noProof/>
          <w:sz w:val="24"/>
        </w:rPr>
      </w:pP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Відклавши величини закладань укосів від вершин квадратів майданчика і з’єднавши їх плавними лініями, отримаємо абрис укосів майданчика в плані.</w:t>
      </w: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23.11.2000 p. Свінцицький Станіслав  ПБ-98-2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Обсяг робіт після оптимізації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- - - - - - - - - - - - - - - - - - - - - - - - - - - - - - 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N kv*  h1  *  h2  *  h3  *  h4  *sum(h)*   V(+)  *  V(-)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- - - - - - - - - - - - - - - - - - - - - - - - - - - - - - 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1   1.79   1.33   1.09   1.37  5.580   1256.00      0.00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2   1.33   0.96   0.75   1.09  4.130    929.00      0.00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3   0.96   0.47   0.33   0.75  2.510    565.00      0.00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4   0.47   0.10  -0.10   0.33  1.000    182.00      2.00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5   0.10  -0.22  -0.41  -0.10  0.830      3.00    144.00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6  -0.22  -0.61  -0.80  -0.41  2.040      0.00    459.00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7   1.37   1.09   0.70   0.94  4.100    923.00      0.00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8   1.09   0.75   0.38   0.70  2.920    657.00      0.00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 9   0.75   0.33   0.08   0.38  1.540    347.00      0.00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10   0.33  -0.10  -0.33   0.08  0.840     45.00     50.00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11  -0.10  -0.41  -0.67  -0.33  1.510      0.00    340.00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12  -0.41  -0.80  -1.07  -0.67  2.950      0.00    664.00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13   0.94   0.70   0.38   0.71  2.730    614.00      0.00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14   0.70   0.38   0.10   0.38  1.560    351.00      0.00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15   0.38   0.08  -0.35   0.10  0.910     78.00     30.00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16   0.08  -0.33  -0.65  -0.35  1.410      1.00    282.00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17  -0.33  -0.67  -0.90  -0.65  2.550      0.00    574.00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18  -0.67  -1.07  -1.20  -0.90  3.840      0.00    864.00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19   0.71   0.38   0.12   0.37  1.580    356.00      0.00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20   0.38   0.10  -0.23   0.12  0.830     98.00     14.00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21   0.10  -0.35  -0.61  -0.23  1.290      2.00    247.00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22  -0.35  -0.65  -0.85  -0.61  2.460      0.00    554.00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23  -0.65  -0.90  -1.13  -0.85  3.530      0.00    794.00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  24  -0.90  -1.20  -1.40  -1.13  4.630      0.00   1042.00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 xml:space="preserve">- - - - - - - - - - - - - - - - - - - - - - - - - - - - - - 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Загальний обсяг робіт по квадратах           6407.00   6060.00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Обсяг робіт у бічних укосах                   250.00    210.00</w:t>
      </w: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Додатковий об’єм грунту:                                376.00</w:t>
      </w: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Загальний обсяг робіт                        6657.00   6646.00</w:t>
      </w: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Похибка балансу земляних мас                            0.17 %</w:t>
      </w:r>
    </w:p>
    <w:p w:rsidR="0076287F" w:rsidRDefault="0076287F">
      <w:pPr>
        <w:pStyle w:val="a5"/>
        <w:rPr>
          <w:b/>
          <w:noProof/>
          <w:sz w:val="24"/>
        </w:rPr>
      </w:pPr>
      <w:r>
        <w:rPr>
          <w:b/>
          <w:noProof/>
          <w:sz w:val="24"/>
        </w:rPr>
        <w:t>Червона відмітка                                      208.49 м</w:t>
      </w: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Підрахунок обсягу планувальних робіт</w:t>
      </w:r>
    </w:p>
    <w:p w:rsidR="0076287F" w:rsidRDefault="0076287F">
      <w:pPr>
        <w:pStyle w:val="a3"/>
        <w:ind w:firstLine="964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>Для підрахунку обсягу планувальних робіт в межах квадратів використовуємо формулу</w:t>
      </w:r>
    </w:p>
    <w:p w:rsidR="0076287F" w:rsidRDefault="0076287F">
      <w:pPr>
        <w:pStyle w:val="a3"/>
        <w:ind w:firstLine="964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2560" w:dyaOrig="660">
          <v:shape id="_x0000_i1056" type="#_x0000_t75" style="width:128.25pt;height:33pt" o:ole="" fillcolor="window">
            <v:imagedata r:id="rId64" o:title=""/>
          </v:shape>
          <o:OLEObject Type="Embed" ProgID="Equation.3" ShapeID="_x0000_i1056" DrawAspect="Content" ObjectID="_1469556117" r:id="rId65"/>
        </w:objec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</w:t>
      </w:r>
      <w:r>
        <w:rPr>
          <w:b w:val="0"/>
          <w:i/>
          <w:noProof/>
          <w:sz w:val="24"/>
        </w:rPr>
        <w:t>V</w:t>
      </w:r>
      <w:r>
        <w:rPr>
          <w:b w:val="0"/>
          <w:noProof/>
          <w:sz w:val="24"/>
        </w:rPr>
        <w:t xml:space="preserve"> – об’єм планувальних робіт для одноімених квадратів;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a</w:t>
      </w:r>
      <w:r>
        <w:rPr>
          <w:b w:val="0"/>
          <w:noProof/>
          <w:sz w:val="24"/>
        </w:rPr>
        <w:t xml:space="preserve"> – довжина сторони квадрата;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1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2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3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4</w:t>
      </w:r>
      <w:r>
        <w:rPr>
          <w:b w:val="0"/>
          <w:noProof/>
          <w:sz w:val="24"/>
        </w:rPr>
        <w:t xml:space="preserve"> – робочі відмітки.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34"/>
          <w:sz w:val="24"/>
        </w:rPr>
        <w:object w:dxaOrig="1960" w:dyaOrig="840">
          <v:shape id="_x0000_i1057" type="#_x0000_t75" style="width:98.25pt;height:42pt" o:ole="" fillcolor="window">
            <v:imagedata r:id="rId66" o:title=""/>
          </v:shape>
          <o:OLEObject Type="Embed" ProgID="Equation.3" ShapeID="_x0000_i1057" DrawAspect="Content" ObjectID="_1469556118" r:id="rId67"/>
        </w:objec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</w:t>
      </w:r>
      <w:r>
        <w:rPr>
          <w:b w:val="0"/>
          <w:i/>
          <w:noProof/>
          <w:sz w:val="24"/>
        </w:rPr>
        <w:t>V</w:t>
      </w:r>
      <w:r>
        <w:rPr>
          <w:b w:val="0"/>
          <w:noProof/>
          <w:sz w:val="24"/>
          <w:vertAlign w:val="subscript"/>
        </w:rPr>
        <w:t>н(в)</w:t>
      </w:r>
      <w:r>
        <w:rPr>
          <w:b w:val="0"/>
          <w:noProof/>
          <w:sz w:val="24"/>
        </w:rPr>
        <w:t xml:space="preserve"> – об’єм планувальних робіт для одноімених квадратів;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a</w:t>
      </w:r>
      <w:r>
        <w:rPr>
          <w:b w:val="0"/>
          <w:noProof/>
          <w:sz w:val="24"/>
        </w:rPr>
        <w:t xml:space="preserve"> – довжина сторони квадрата;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noProof/>
          <w:position w:val="-14"/>
          <w:sz w:val="24"/>
        </w:rPr>
        <w:object w:dxaOrig="760" w:dyaOrig="400">
          <v:shape id="_x0000_i1058" type="#_x0000_t75" style="width:38.25pt;height:20.25pt" o:ole="" fillcolor="window">
            <v:imagedata r:id="rId68" o:title=""/>
          </v:shape>
          <o:OLEObject Type="Embed" ProgID="Equation.3" ShapeID="_x0000_i1058" DrawAspect="Content" ObjectID="_1469556119" r:id="rId69"/>
        </w:object>
      </w:r>
      <w:r>
        <w:rPr>
          <w:b w:val="0"/>
          <w:noProof/>
          <w:sz w:val="24"/>
        </w:rPr>
        <w:t>– сума робочих відміток насипу (виїмки);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noProof/>
          <w:position w:val="-14"/>
          <w:sz w:val="24"/>
        </w:rPr>
        <w:object w:dxaOrig="499" w:dyaOrig="400">
          <v:shape id="_x0000_i1059" type="#_x0000_t75" style="width:24.75pt;height:20.25pt" o:ole="" fillcolor="window">
            <v:imagedata r:id="rId70" o:title=""/>
          </v:shape>
          <o:OLEObject Type="Embed" ProgID="Equation.3" ShapeID="_x0000_i1059" DrawAspect="Content" ObjectID="_1469556120" r:id="rId71"/>
        </w:object>
      </w:r>
      <w:r>
        <w:rPr>
          <w:b w:val="0"/>
          <w:noProof/>
          <w:sz w:val="24"/>
        </w:rPr>
        <w:t>– сума робочіх відміток.</w:t>
      </w: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10"/>
          <w:sz w:val="24"/>
        </w:rPr>
        <w:object w:dxaOrig="4020" w:dyaOrig="340">
          <v:shape id="_x0000_i1060" type="#_x0000_t75" style="width:201pt;height:17.25pt" o:ole="" fillcolor="window">
            <v:imagedata r:id="rId72" o:title=""/>
          </v:shape>
          <o:OLEObject Type="Embed" ProgID="Equation.3" ShapeID="_x0000_i1060" DrawAspect="Content" ObjectID="_1469556121" r:id="rId73"/>
        </w:object>
      </w:r>
      <w:r>
        <w:rPr>
          <w:b w:val="0"/>
          <w:noProof/>
          <w:sz w:val="24"/>
        </w:rPr>
        <w:tab/>
      </w:r>
      <w:r>
        <w:rPr>
          <w:b w:val="0"/>
          <w:noProof/>
          <w:position w:val="-10"/>
          <w:sz w:val="24"/>
        </w:rPr>
        <w:object w:dxaOrig="3980" w:dyaOrig="340">
          <v:shape id="_x0000_i1061" type="#_x0000_t75" style="width:198.75pt;height:17.25pt" o:ole="" fillcolor="window">
            <v:imagedata r:id="rId74" o:title=""/>
          </v:shape>
          <o:OLEObject Type="Embed" ProgID="Equation.3" ShapeID="_x0000_i1061" DrawAspect="Content" ObjectID="_1469556122" r:id="rId75"/>
        </w:objec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>Аналогічно виконуємо подальші розрахунки, отримані результати заносимо у табл.2.2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>Підрахунок об’єму грунта у відкосах насипу та виємки.</w:t>
      </w: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Виконаємо підрахунок об’єму грунту в укосах насипу та виїмки за формулами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24"/>
          <w:sz w:val="24"/>
        </w:rPr>
        <w:object w:dxaOrig="1420" w:dyaOrig="660">
          <v:shape id="_x0000_i1062" type="#_x0000_t75" style="width:71.25pt;height:33pt" o:ole="" fillcolor="window">
            <v:imagedata r:id="rId76" o:title=""/>
          </v:shape>
          <o:OLEObject Type="Embed" ProgID="Equation.3" ShapeID="_x0000_i1062" DrawAspect="Content" ObjectID="_1469556123" r:id="rId77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  <w:r>
        <w:rPr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>де</w:t>
      </w:r>
      <w:r>
        <w:rPr>
          <w:noProof/>
        </w:rPr>
        <w:t xml:space="preserve"> </w:t>
      </w:r>
      <w:r>
        <w:rPr>
          <w:b w:val="0"/>
          <w:i/>
          <w:noProof/>
          <w:sz w:val="24"/>
        </w:rPr>
        <w:t>V</w:t>
      </w:r>
      <w:r>
        <w:rPr>
          <w:b w:val="0"/>
          <w:noProof/>
          <w:sz w:val="24"/>
          <w:vertAlign w:val="subscript"/>
        </w:rPr>
        <w:t>к.п.</w:t>
      </w:r>
      <w:r>
        <w:rPr>
          <w:b w:val="0"/>
          <w:noProof/>
          <w:sz w:val="24"/>
        </w:rPr>
        <w:t xml:space="preserve"> – об’єм грунту кутової чотирьохгранної піраміди;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m</w:t>
      </w:r>
      <w:r>
        <w:rPr>
          <w:b w:val="0"/>
          <w:noProof/>
          <w:sz w:val="24"/>
        </w:rPr>
        <w:t xml:space="preserve"> – коефіцієнт закладання укосу;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</w:rPr>
        <w:t xml:space="preserve"> – робоча відмітка, м.</w:t>
      </w:r>
    </w:p>
    <w:p w:rsidR="0076287F" w:rsidRDefault="0076287F">
      <w:pPr>
        <w:jc w:val="center"/>
        <w:rPr>
          <w:noProof/>
          <w:sz w:val="24"/>
        </w:rPr>
      </w:pPr>
      <w:r>
        <w:rPr>
          <w:b/>
          <w:noProof/>
          <w:position w:val="-24"/>
          <w:sz w:val="24"/>
        </w:rPr>
        <w:object w:dxaOrig="3060" w:dyaOrig="660">
          <v:shape id="_x0000_i1063" type="#_x0000_t75" style="width:153pt;height:33pt" o:ole="" fillcolor="window">
            <v:imagedata r:id="rId78" o:title=""/>
          </v:shape>
          <o:OLEObject Type="Embed" ProgID="Equation.3" ShapeID="_x0000_i1063" DrawAspect="Content" ObjectID="_1469556124" r:id="rId79"/>
        </w:object>
      </w:r>
      <w:r>
        <w:rPr>
          <w:b/>
          <w:noProof/>
          <w:sz w:val="24"/>
        </w:rPr>
        <w:t xml:space="preserve"> </w:t>
      </w:r>
      <w:r>
        <w:rPr>
          <w:noProof/>
          <w:sz w:val="24"/>
        </w:rPr>
        <w:t>м</w:t>
      </w:r>
      <w:r>
        <w:rPr>
          <w:noProof/>
          <w:sz w:val="24"/>
          <w:vertAlign w:val="superscript"/>
        </w:rPr>
        <w:t>3</w:t>
      </w:r>
      <w:r>
        <w:rPr>
          <w:noProof/>
          <w:sz w:val="24"/>
        </w:rPr>
        <w:t xml:space="preserve"> </w:t>
      </w:r>
    </w:p>
    <w:p w:rsidR="0076287F" w:rsidRDefault="0076287F">
      <w:pPr>
        <w:pStyle w:val="a3"/>
        <w:ind w:left="150"/>
        <w:jc w:val="center"/>
        <w:rPr>
          <w:b w:val="0"/>
          <w:noProof/>
          <w:sz w:val="24"/>
        </w:rPr>
      </w:pPr>
      <w:r>
        <w:rPr>
          <w:noProof/>
          <w:position w:val="-24"/>
          <w:sz w:val="24"/>
        </w:rPr>
        <w:object w:dxaOrig="3080" w:dyaOrig="620">
          <v:shape id="_x0000_i1064" type="#_x0000_t75" style="width:153.75pt;height:30.75pt" o:ole="" fillcolor="window">
            <v:imagedata r:id="rId80" o:title=""/>
          </v:shape>
          <o:OLEObject Type="Embed" ProgID="Equation.3" ShapeID="_x0000_i1064" DrawAspect="Content" ObjectID="_1469556125" r:id="rId81"/>
        </w:object>
      </w:r>
      <w:r>
        <w:rPr>
          <w:noProof/>
          <w:sz w:val="24"/>
        </w:rPr>
        <w:t xml:space="preserve"> </w:t>
      </w:r>
      <w:r>
        <w:rPr>
          <w:b w:val="0"/>
          <w:noProof/>
          <w:sz w:val="24"/>
        </w:rPr>
        <w:t>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>де</w:t>
      </w:r>
      <w:r>
        <w:rPr>
          <w:b w:val="0"/>
          <w:i/>
          <w:noProof/>
          <w:sz w:val="24"/>
        </w:rPr>
        <w:t xml:space="preserve"> V</w:t>
      </w:r>
      <w:r>
        <w:rPr>
          <w:b w:val="0"/>
          <w:noProof/>
          <w:sz w:val="24"/>
          <w:vertAlign w:val="subscript"/>
        </w:rPr>
        <w:t>б.п.</w:t>
      </w:r>
      <w:r>
        <w:rPr>
          <w:b w:val="0"/>
          <w:noProof/>
          <w:sz w:val="24"/>
        </w:rPr>
        <w:t xml:space="preserve"> – об’єм грунту бічного призматоїду;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11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h</w:t>
      </w:r>
      <w:r>
        <w:rPr>
          <w:b w:val="0"/>
          <w:noProof/>
          <w:sz w:val="24"/>
          <w:vertAlign w:val="subscript"/>
        </w:rPr>
        <w:t>12</w:t>
      </w:r>
      <w:r>
        <w:rPr>
          <w:b w:val="0"/>
          <w:noProof/>
          <w:sz w:val="24"/>
        </w:rPr>
        <w:t xml:space="preserve"> – відмітки зовнішніх кутів квадрата, м.</w:t>
      </w:r>
    </w:p>
    <w:p w:rsidR="0076287F" w:rsidRDefault="0076287F">
      <w:pPr>
        <w:pStyle w:val="a3"/>
        <w:jc w:val="center"/>
        <w:rPr>
          <w:b w:val="0"/>
          <w:noProof/>
          <w:sz w:val="24"/>
          <w:vertAlign w:val="superscript"/>
        </w:rPr>
      </w:pPr>
      <w:r>
        <w:rPr>
          <w:noProof/>
          <w:position w:val="-24"/>
          <w:sz w:val="24"/>
        </w:rPr>
        <w:object w:dxaOrig="5040" w:dyaOrig="620">
          <v:shape id="_x0000_i1065" type="#_x0000_t75" style="width:252pt;height:30.75pt" o:ole="" fillcolor="window">
            <v:imagedata r:id="rId82" o:title=""/>
          </v:shape>
          <o:OLEObject Type="Embed" ProgID="Equation.3" ShapeID="_x0000_i1065" DrawAspect="Content" ObjectID="_1469556126" r:id="rId83"/>
        </w:object>
      </w:r>
      <w:r>
        <w:rPr>
          <w:noProof/>
          <w:sz w:val="24"/>
        </w:rPr>
        <w:t xml:space="preserve"> </w:t>
      </w:r>
      <w:r>
        <w:rPr>
          <w:b w:val="0"/>
          <w:noProof/>
          <w:sz w:val="24"/>
        </w:rPr>
        <w:t>м</w:t>
      </w:r>
      <w:r>
        <w:rPr>
          <w:b w:val="0"/>
          <w:noProof/>
          <w:sz w:val="24"/>
          <w:vertAlign w:val="superscript"/>
        </w:rPr>
        <w:t>3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1760" w:dyaOrig="639">
          <v:shape id="_x0000_i1066" type="#_x0000_t75" style="width:87.75pt;height:32.25pt" o:ole="" fillcolor="window">
            <v:imagedata r:id="rId84" o:title=""/>
          </v:shape>
          <o:OLEObject Type="Embed" ProgID="Equation.3" ShapeID="_x0000_i1066" DrawAspect="Content" ObjectID="_1469556127" r:id="rId85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>де</w:t>
      </w:r>
      <w:r>
        <w:rPr>
          <w:b w:val="0"/>
          <w:i/>
          <w:noProof/>
          <w:sz w:val="24"/>
        </w:rPr>
        <w:t xml:space="preserve"> V</w:t>
      </w:r>
      <w:r>
        <w:rPr>
          <w:b w:val="0"/>
          <w:noProof/>
          <w:sz w:val="24"/>
          <w:vertAlign w:val="subscript"/>
        </w:rPr>
        <w:t>п.п.к.</w:t>
      </w:r>
      <w:r>
        <w:rPr>
          <w:b w:val="0"/>
          <w:noProof/>
          <w:sz w:val="24"/>
        </w:rPr>
        <w:t xml:space="preserve"> – об’єм грунту піраміди перехідних квадратів;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a</w:t>
      </w:r>
      <w:r>
        <w:rPr>
          <w:b w:val="0"/>
          <w:noProof/>
          <w:sz w:val="24"/>
          <w:vertAlign w:val="subscript"/>
        </w:rPr>
        <w:t xml:space="preserve">1 </w:t>
      </w:r>
      <w:r>
        <w:rPr>
          <w:b w:val="0"/>
          <w:noProof/>
          <w:sz w:val="24"/>
        </w:rPr>
        <w:t>– частина перехідного квадрата, що належить данному елементу укоса.</w:t>
      </w:r>
    </w:p>
    <w:p w:rsidR="0076287F" w:rsidRDefault="0076287F">
      <w:pPr>
        <w:pStyle w:val="a3"/>
        <w:rPr>
          <w:b w:val="0"/>
          <w:noProof/>
          <w:sz w:val="24"/>
        </w:rPr>
      </w:pPr>
    </w:p>
    <w:p w:rsidR="0076287F" w:rsidRDefault="0076287F">
      <w:pPr>
        <w:pStyle w:val="a3"/>
        <w:jc w:val="center"/>
        <w:rPr>
          <w:b w:val="0"/>
          <w:noProof/>
          <w:sz w:val="24"/>
          <w:vertAlign w:val="superscript"/>
        </w:rPr>
      </w:pPr>
      <w:r>
        <w:rPr>
          <w:b w:val="0"/>
          <w:noProof/>
          <w:position w:val="-24"/>
          <w:sz w:val="24"/>
        </w:rPr>
        <w:object w:dxaOrig="3180" w:dyaOrig="620">
          <v:shape id="_x0000_i1067" type="#_x0000_t75" style="width:159pt;height:30.75pt" o:ole="" fillcolor="window">
            <v:imagedata r:id="rId86" o:title=""/>
          </v:shape>
          <o:OLEObject Type="Embed" ProgID="Equation.3" ShapeID="_x0000_i1067" DrawAspect="Content" ObjectID="_1469556128" r:id="rId87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  <w:vertAlign w:val="superscript"/>
        </w:rPr>
        <w:t>3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ind w:firstLine="851"/>
        <w:rPr>
          <w:b w:val="0"/>
          <w:noProof/>
          <w:sz w:val="24"/>
        </w:rPr>
      </w:pPr>
      <w:r>
        <w:rPr>
          <w:b w:val="0"/>
          <w:noProof/>
          <w:sz w:val="24"/>
        </w:rPr>
        <w:t>Аналогічно виконуємо інші обчислення, отримані результати внесемо до табл.2.4</w:t>
      </w: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5"/>
        <w:rPr>
          <w:b/>
          <w:noProof/>
          <w:sz w:val="24"/>
        </w:rPr>
      </w:pP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>Таблиця 2.4  – Об’єми грунта у відкосах</w:t>
      </w:r>
    </w:p>
    <w:p w:rsidR="0076287F" w:rsidRDefault="0076287F">
      <w:pPr>
        <w:pStyle w:val="a3"/>
        <w:rPr>
          <w:b w:val="0"/>
          <w:noProof/>
          <w:sz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4"/>
        <w:gridCol w:w="979"/>
        <w:gridCol w:w="1134"/>
        <w:gridCol w:w="1134"/>
        <w:gridCol w:w="1134"/>
        <w:gridCol w:w="1134"/>
        <w:gridCol w:w="1134"/>
        <w:gridCol w:w="1134"/>
      </w:tblGrid>
      <w:tr w:rsidR="0076287F">
        <w:trPr>
          <w:cantSplit/>
        </w:trPr>
        <w:tc>
          <w:tcPr>
            <w:tcW w:w="709" w:type="dxa"/>
            <w:vMerge w:val="restart"/>
          </w:tcPr>
          <w:p w:rsidR="0076287F" w:rsidRDefault="0076287F">
            <w:pPr>
              <w:pStyle w:val="a3"/>
              <w:ind w:left="-108" w:right="-22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№</w:t>
            </w:r>
          </w:p>
          <w:p w:rsidR="0076287F" w:rsidRDefault="0076287F">
            <w:pPr>
              <w:pStyle w:val="a3"/>
              <w:ind w:left="-108" w:right="-108"/>
              <w:jc w:val="center"/>
              <w:rPr>
                <w:b w:val="0"/>
                <w:noProof/>
                <w:sz w:val="24"/>
              </w:rPr>
            </w:pPr>
            <w:r>
              <w:rPr>
                <w:noProof/>
                <w:sz w:val="24"/>
              </w:rPr>
              <w:t>квад-рата</w:t>
            </w:r>
          </w:p>
        </w:tc>
        <w:tc>
          <w:tcPr>
            <w:tcW w:w="1985" w:type="dxa"/>
            <w:gridSpan w:val="3"/>
            <w:vMerge w:val="restart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Робочі відмітки квадратів, м</w:t>
            </w:r>
            <w:r>
              <w:rPr>
                <w:noProof/>
                <w:sz w:val="24"/>
                <w:vertAlign w:val="superscript"/>
              </w:rPr>
              <w:t>3</w:t>
            </w:r>
          </w:p>
        </w:tc>
        <w:tc>
          <w:tcPr>
            <w:tcW w:w="6804" w:type="dxa"/>
            <w:gridSpan w:val="6"/>
          </w:tcPr>
          <w:p w:rsidR="0076287F" w:rsidRDefault="0076287F">
            <w:pPr>
              <w:pStyle w:val="a3"/>
              <w:jc w:val="center"/>
              <w:rPr>
                <w:noProof/>
                <w:sz w:val="24"/>
                <w:vertAlign w:val="superscript"/>
              </w:rPr>
            </w:pPr>
            <w:r>
              <w:rPr>
                <w:noProof/>
                <w:sz w:val="24"/>
              </w:rPr>
              <w:t>Об’єм грунта у відкосах, м</w:t>
            </w:r>
            <w:r>
              <w:rPr>
                <w:noProof/>
                <w:sz w:val="24"/>
                <w:vertAlign w:val="superscript"/>
              </w:rPr>
              <w:t>3</w:t>
            </w:r>
          </w:p>
        </w:tc>
      </w:tr>
      <w:tr w:rsidR="0076287F">
        <w:trPr>
          <w:cantSplit/>
        </w:trPr>
        <w:tc>
          <w:tcPr>
            <w:tcW w:w="709" w:type="dxa"/>
            <w:vMerge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</w:p>
        </w:tc>
        <w:tc>
          <w:tcPr>
            <w:tcW w:w="1985" w:type="dxa"/>
            <w:gridSpan w:val="3"/>
            <w:vMerge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</w:p>
        </w:tc>
        <w:tc>
          <w:tcPr>
            <w:tcW w:w="2268" w:type="dxa"/>
            <w:gridSpan w:val="2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4-х гр. піраміда</w:t>
            </w:r>
          </w:p>
        </w:tc>
        <w:tc>
          <w:tcPr>
            <w:tcW w:w="2268" w:type="dxa"/>
            <w:gridSpan w:val="2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бічного призматоїду</w:t>
            </w:r>
          </w:p>
        </w:tc>
        <w:tc>
          <w:tcPr>
            <w:tcW w:w="2268" w:type="dxa"/>
            <w:gridSpan w:val="2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пераміди перехідних квадр.</w:t>
            </w:r>
          </w:p>
        </w:tc>
      </w:tr>
      <w:tr w:rsidR="0076287F">
        <w:trPr>
          <w:cantSplit/>
        </w:trPr>
        <w:tc>
          <w:tcPr>
            <w:tcW w:w="709" w:type="dxa"/>
            <w:vMerge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</w:p>
        </w:tc>
        <w:tc>
          <w:tcPr>
            <w:tcW w:w="992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  <w:vertAlign w:val="subscript"/>
              </w:rPr>
            </w:pP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  <w:vertAlign w:val="subscript"/>
              </w:rPr>
              <w:t>11</w:t>
            </w:r>
          </w:p>
        </w:tc>
        <w:tc>
          <w:tcPr>
            <w:tcW w:w="993" w:type="dxa"/>
            <w:gridSpan w:val="2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i/>
                <w:noProof/>
                <w:sz w:val="24"/>
              </w:rPr>
              <w:t>h</w:t>
            </w:r>
            <w:r>
              <w:rPr>
                <w:noProof/>
                <w:sz w:val="24"/>
                <w:vertAlign w:val="subscript"/>
              </w:rPr>
              <w:t>12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Н(+)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В(–)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Н(+)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В(–)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Н(+)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В(–)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1.79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10.24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64.31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 2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1.33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0.96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34.75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 3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0.96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0.47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13.92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 4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0.47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0.10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2.42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 5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0.10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0.018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0.154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6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-0.22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-0.61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4.83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6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-0.61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-0.80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0.4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13.13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-0.80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-1.07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31.98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18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-1.07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-1.20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33.78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24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-1.20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-1.40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44.45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24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-1.40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-1.13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4.9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42.15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23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-1.13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-0.85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25.92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22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-0.85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-0.61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14.09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21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-0.61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4.93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20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-0.23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0.12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0.14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19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0.12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0.37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1.73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19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0.37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0.71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0.09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7.88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13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0.71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0.94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17.97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7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0.94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1.37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35.44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  <w:tr w:rsidR="0076287F">
        <w:tc>
          <w:tcPr>
            <w:tcW w:w="709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1006" w:type="dxa"/>
            <w:gridSpan w:val="2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1.37</w:t>
            </w:r>
          </w:p>
        </w:tc>
        <w:tc>
          <w:tcPr>
            <w:tcW w:w="979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1.79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50.26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</w:tr>
    </w:tbl>
    <w:p w:rsidR="0076287F" w:rsidRDefault="0076287F">
      <w:pPr>
        <w:pStyle w:val="a3"/>
        <w:jc w:val="both"/>
        <w:rPr>
          <w:b w:val="0"/>
          <w:noProof/>
          <w:sz w:val="24"/>
        </w:rPr>
      </w:pP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>Підрахувавши суму об’ємів грунту в уклонах насипу та виїмки отримаємо значення загального об’єму грунту в уклонах насипу та виїмки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</w:p>
    <w:p w:rsidR="0076287F" w:rsidRDefault="0076287F">
      <w:pPr>
        <w:pStyle w:val="a3"/>
        <w:ind w:firstLine="851"/>
        <w:jc w:val="center"/>
        <w:rPr>
          <w:b w:val="0"/>
          <w:noProof/>
          <w:sz w:val="24"/>
          <w:vertAlign w:val="superscript"/>
        </w:rPr>
      </w:pPr>
      <w:r>
        <w:rPr>
          <w:b w:val="0"/>
          <w:i/>
          <w:noProof/>
          <w:sz w:val="24"/>
        </w:rPr>
        <w:t>V</w:t>
      </w:r>
      <w:r>
        <w:rPr>
          <w:b w:val="0"/>
          <w:noProof/>
          <w:sz w:val="24"/>
          <w:vertAlign w:val="subscript"/>
        </w:rPr>
        <w:t>н</w:t>
      </w:r>
      <w:r>
        <w:rPr>
          <w:b w:val="0"/>
          <w:noProof/>
          <w:sz w:val="24"/>
        </w:rPr>
        <w:t>=239.06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ab/>
      </w:r>
      <w:r>
        <w:rPr>
          <w:b w:val="0"/>
          <w:noProof/>
          <w:sz w:val="24"/>
        </w:rPr>
        <w:tab/>
      </w:r>
      <w:r>
        <w:rPr>
          <w:b w:val="0"/>
          <w:i/>
          <w:noProof/>
          <w:sz w:val="24"/>
        </w:rPr>
        <w:t xml:space="preserve">  V</w:t>
      </w:r>
      <w:r>
        <w:rPr>
          <w:b w:val="0"/>
          <w:noProof/>
          <w:sz w:val="24"/>
          <w:vertAlign w:val="subscript"/>
        </w:rPr>
        <w:t>в</w:t>
      </w:r>
      <w:r>
        <w:rPr>
          <w:b w:val="0"/>
          <w:noProof/>
          <w:sz w:val="24"/>
        </w:rPr>
        <w:t>=220.85 м</w:t>
      </w:r>
      <w:r>
        <w:rPr>
          <w:b w:val="0"/>
          <w:noProof/>
          <w:sz w:val="24"/>
          <w:vertAlign w:val="superscript"/>
        </w:rPr>
        <w:t>3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Складемо балансову відомість земляних робіт. Для цього визначимо додатковий об’єм грунту внаслідок залишкового розпушення. 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1960" w:dyaOrig="660">
          <v:shape id="_x0000_i1068" type="#_x0000_t75" style="width:98.25pt;height:33pt" o:ole="" fillcolor="window">
            <v:imagedata r:id="rId88" o:title=""/>
          </v:shape>
          <o:OLEObject Type="Embed" ProgID="Equation.3" ShapeID="_x0000_i1068" DrawAspect="Content" ObjectID="_1469556129" r:id="rId89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</w:t>
      </w:r>
      <w:r>
        <w:rPr>
          <w:b w:val="0"/>
          <w:i/>
          <w:noProof/>
          <w:sz w:val="24"/>
        </w:rPr>
        <w:t>V</w:t>
      </w:r>
      <w:r>
        <w:rPr>
          <w:b w:val="0"/>
          <w:i/>
          <w:noProof/>
          <w:sz w:val="24"/>
          <w:vertAlign w:val="subscript"/>
        </w:rPr>
        <w:t>вк</w:t>
      </w:r>
      <w:r>
        <w:rPr>
          <w:b w:val="0"/>
          <w:noProof/>
          <w:sz w:val="24"/>
        </w:rPr>
        <w:t xml:space="preserve"> – об’єм грунту у квадратах,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;</w:t>
      </w:r>
    </w:p>
    <w:p w:rsidR="0076287F" w:rsidRDefault="0076287F">
      <w:pPr>
        <w:pStyle w:val="a3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</w:t>
      </w:r>
      <w:r>
        <w:rPr>
          <w:b w:val="0"/>
          <w:i/>
          <w:noProof/>
          <w:sz w:val="24"/>
        </w:rPr>
        <w:t>V</w:t>
      </w:r>
      <w:r>
        <w:rPr>
          <w:b w:val="0"/>
          <w:i/>
          <w:noProof/>
          <w:sz w:val="24"/>
          <w:vertAlign w:val="subscript"/>
        </w:rPr>
        <w:t>ву</w:t>
      </w:r>
      <w:r>
        <w:rPr>
          <w:b w:val="0"/>
          <w:noProof/>
          <w:sz w:val="24"/>
        </w:rPr>
        <w:t xml:space="preserve"> – об’єм грунту у відкосах,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;</w:t>
      </w:r>
    </w:p>
    <w:p w:rsidR="0076287F" w:rsidRDefault="0076287F">
      <w:pPr>
        <w:pStyle w:val="a3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k</w:t>
      </w:r>
      <w:r>
        <w:rPr>
          <w:b w:val="0"/>
          <w:i/>
          <w:noProof/>
          <w:sz w:val="24"/>
          <w:vertAlign w:val="subscript"/>
        </w:rPr>
        <w:t>р</w:t>
      </w:r>
      <w:r>
        <w:rPr>
          <w:b w:val="0"/>
          <w:noProof/>
          <w:sz w:val="24"/>
        </w:rPr>
        <w:t xml:space="preserve"> – клефіцієнт розпушення.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Коефіцієнт розпушення для суглинку дорівнює </w:t>
      </w:r>
      <w:r>
        <w:rPr>
          <w:b w:val="0"/>
          <w:i/>
          <w:noProof/>
          <w:sz w:val="24"/>
        </w:rPr>
        <w:t>k</w:t>
      </w:r>
      <w:r>
        <w:rPr>
          <w:b w:val="0"/>
          <w:i/>
          <w:noProof/>
          <w:sz w:val="24"/>
          <w:vertAlign w:val="subscript"/>
        </w:rPr>
        <w:t>р</w:t>
      </w:r>
      <w:r>
        <w:rPr>
          <w:b w:val="0"/>
          <w:noProof/>
          <w:sz w:val="24"/>
        </w:rPr>
        <w:t>=6%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3040" w:dyaOrig="620">
          <v:shape id="_x0000_i1069" type="#_x0000_t75" style="width:152.25pt;height:30.75pt" o:ole="" fillcolor="window">
            <v:imagedata r:id="rId90" o:title=""/>
          </v:shape>
          <o:OLEObject Type="Embed" ProgID="Equation.3" ShapeID="_x0000_i1069" DrawAspect="Content" ObjectID="_1469556130" r:id="rId91"/>
        </w:object>
      </w:r>
      <w:r>
        <w:rPr>
          <w:b w:val="0"/>
          <w:noProof/>
          <w:sz w:val="24"/>
        </w:rPr>
        <w:t xml:space="preserve"> м</w:t>
      </w:r>
      <w:r>
        <w:rPr>
          <w:b w:val="0"/>
          <w:noProof/>
          <w:sz w:val="24"/>
          <w:vertAlign w:val="superscript"/>
        </w:rPr>
        <w:t>3</w:t>
      </w:r>
    </w:p>
    <w:p w:rsidR="0076287F" w:rsidRDefault="0076287F">
      <w:pPr>
        <w:pStyle w:val="a3"/>
        <w:ind w:firstLine="851"/>
        <w:rPr>
          <w:b w:val="0"/>
          <w:noProof/>
          <w:sz w:val="24"/>
        </w:rPr>
      </w:pPr>
      <w:r>
        <w:rPr>
          <w:b w:val="0"/>
          <w:noProof/>
          <w:sz w:val="24"/>
        </w:rPr>
        <w:t>Розрахункові дані внесемо в відомість балансу земляних робіт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772"/>
        <w:gridCol w:w="1772"/>
      </w:tblGrid>
      <w:tr w:rsidR="0076287F">
        <w:tc>
          <w:tcPr>
            <w:tcW w:w="5954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Робочі відмітки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Hасип, м</w:t>
            </w:r>
            <w:r>
              <w:rPr>
                <w:noProof/>
                <w:sz w:val="24"/>
                <w:vertAlign w:val="superscript"/>
              </w:rPr>
              <w:t>3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(+)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Виїмка, м</w:t>
            </w:r>
            <w:r>
              <w:rPr>
                <w:noProof/>
                <w:sz w:val="24"/>
                <w:vertAlign w:val="superscript"/>
              </w:rPr>
              <w:t>3</w:t>
            </w:r>
          </w:p>
          <w:p w:rsidR="0076287F" w:rsidRDefault="0076287F">
            <w:pPr>
              <w:pStyle w:val="a3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(-)</w:t>
            </w:r>
          </w:p>
        </w:tc>
      </w:tr>
      <w:tr w:rsidR="0076287F">
        <w:tc>
          <w:tcPr>
            <w:tcW w:w="5954" w:type="dxa"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Об’єм грунту в межах квадратів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6407.00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6060.00</w:t>
            </w:r>
          </w:p>
        </w:tc>
      </w:tr>
      <w:tr w:rsidR="0076287F">
        <w:tc>
          <w:tcPr>
            <w:tcW w:w="5954" w:type="dxa"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Об’єм грунту в укосах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250.00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210.00</w:t>
            </w:r>
          </w:p>
        </w:tc>
      </w:tr>
      <w:tr w:rsidR="0076287F">
        <w:tc>
          <w:tcPr>
            <w:tcW w:w="5954" w:type="dxa"/>
          </w:tcPr>
          <w:p w:rsidR="0076287F" w:rsidRDefault="0076287F">
            <w:pPr>
              <w:pStyle w:val="a3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Об’єм грунту внаслідокрозпушення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-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376.20</w:t>
            </w:r>
          </w:p>
        </w:tc>
      </w:tr>
      <w:tr w:rsidR="0076287F">
        <w:tc>
          <w:tcPr>
            <w:tcW w:w="5954" w:type="dxa"/>
          </w:tcPr>
          <w:p w:rsidR="0076287F" w:rsidRDefault="0076287F">
            <w:pPr>
              <w:pStyle w:val="a3"/>
              <w:jc w:val="center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Разом: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6657.00</w:t>
            </w:r>
          </w:p>
        </w:tc>
        <w:tc>
          <w:tcPr>
            <w:tcW w:w="1772" w:type="dxa"/>
          </w:tcPr>
          <w:p w:rsidR="0076287F" w:rsidRDefault="0076287F">
            <w:pPr>
              <w:pStyle w:val="a3"/>
              <w:jc w:val="right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6646.20</w:t>
            </w:r>
          </w:p>
        </w:tc>
      </w:tr>
    </w:tbl>
    <w:p w:rsidR="0076287F" w:rsidRDefault="0076287F">
      <w:pPr>
        <w:pStyle w:val="a3"/>
        <w:jc w:val="center"/>
        <w:rPr>
          <w:b w:val="0"/>
          <w:noProof/>
          <w:sz w:val="24"/>
          <w:vertAlign w:val="superscript"/>
        </w:rPr>
      </w:pPr>
      <w:r>
        <w:rPr>
          <w:b w:val="0"/>
          <w:noProof/>
          <w:sz w:val="24"/>
        </w:rPr>
        <w:t>Баланс: 6646.2-6657=-10.8 м</w:t>
      </w:r>
      <w:r>
        <w:rPr>
          <w:b w:val="0"/>
          <w:noProof/>
          <w:sz w:val="24"/>
          <w:vertAlign w:val="superscript"/>
        </w:rPr>
        <w:t>3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>На основі розрахованих данних знайдемо розходження в об’ємах між виїмкою та насипом при нульовому балансі земляних мас. За умовою це розходження не повинно перевищувати 5% .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30"/>
          <w:sz w:val="24"/>
          <w:vertAlign w:val="superscript"/>
        </w:rPr>
        <w:object w:dxaOrig="1400" w:dyaOrig="700">
          <v:shape id="_x0000_i1070" type="#_x0000_t75" style="width:69.75pt;height:35.25pt" o:ole="" fillcolor="window">
            <v:imagedata r:id="rId92" o:title=""/>
          </v:shape>
          <o:OLEObject Type="Embed" ProgID="Equation.3" ShapeID="_x0000_i1070" DrawAspect="Content" ObjectID="_1469556131" r:id="rId93"/>
        </w:objec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>де V</w:t>
      </w:r>
      <w:r>
        <w:rPr>
          <w:b w:val="0"/>
          <w:i/>
          <w:noProof/>
          <w:sz w:val="24"/>
          <w:vertAlign w:val="subscript"/>
        </w:rPr>
        <w:t>Нз</w:t>
      </w:r>
      <w:r>
        <w:rPr>
          <w:b w:val="0"/>
          <w:noProof/>
          <w:sz w:val="24"/>
        </w:rPr>
        <w:t xml:space="preserve"> – сумарний об’єм насипу,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;</w:t>
      </w:r>
    </w:p>
    <w:p w:rsidR="0076287F" w:rsidRDefault="0076287F">
      <w:pPr>
        <w:pStyle w:val="a3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V</w:t>
      </w:r>
      <w:r>
        <w:rPr>
          <w:b w:val="0"/>
          <w:i/>
          <w:noProof/>
          <w:sz w:val="24"/>
          <w:vertAlign w:val="subscript"/>
        </w:rPr>
        <w:t>Вз</w:t>
      </w:r>
      <w:r>
        <w:rPr>
          <w:b w:val="0"/>
          <w:noProof/>
          <w:sz w:val="24"/>
        </w:rPr>
        <w:t xml:space="preserve"> – сумарний об’єм виїмки, м</w:t>
      </w:r>
      <w:r>
        <w:rPr>
          <w:b w:val="0"/>
          <w:noProof/>
          <w:sz w:val="24"/>
          <w:vertAlign w:val="superscript"/>
        </w:rPr>
        <w:t>3</w:t>
      </w:r>
      <w:r>
        <w:rPr>
          <w:b w:val="0"/>
          <w:noProof/>
          <w:sz w:val="24"/>
        </w:rPr>
        <w:t>.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24"/>
          <w:sz w:val="24"/>
        </w:rPr>
        <w:object w:dxaOrig="3420" w:dyaOrig="620">
          <v:shape id="_x0000_i1071" type="#_x0000_t75" style="width:171pt;height:30.75pt" o:ole="" fillcolor="window">
            <v:imagedata r:id="rId94" o:title=""/>
          </v:shape>
          <o:OLEObject Type="Embed" ProgID="Equation.3" ShapeID="_x0000_i1071" DrawAspect="Content" ObjectID="_1469556132" r:id="rId95"/>
        </w:object>
      </w:r>
      <w:r>
        <w:rPr>
          <w:b w:val="0"/>
          <w:noProof/>
          <w:sz w:val="24"/>
        </w:rPr>
        <w:t xml:space="preserve">  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середньої дальності переміщення грунту із виїмки у насип.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>Для визначення відстані переміщення потрібно визначити центри мас насипу та виїмки за формулами:</w:t>
      </w:r>
    </w:p>
    <w:p w:rsidR="0076287F" w:rsidRDefault="0076287F">
      <w:pPr>
        <w:pStyle w:val="a3"/>
        <w:ind w:firstLine="851"/>
        <w:jc w:val="both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а) для визначення центру ваги 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34"/>
          <w:sz w:val="24"/>
        </w:rPr>
        <w:object w:dxaOrig="2340" w:dyaOrig="780">
          <v:shape id="_x0000_i1072" type="#_x0000_t75" style="width:117pt;height:39pt" o:ole="" fillcolor="window">
            <v:imagedata r:id="rId96" o:title=""/>
          </v:shape>
          <o:OLEObject Type="Embed" ProgID="Equation.3" ShapeID="_x0000_i1072" DrawAspect="Content" ObjectID="_1469556133" r:id="rId97"/>
        </w:object>
      </w:r>
      <w:r>
        <w:rPr>
          <w:b w:val="0"/>
          <w:noProof/>
          <w:sz w:val="24"/>
        </w:rPr>
        <w:t>,</w:t>
      </w:r>
      <w:r>
        <w:rPr>
          <w:b w:val="0"/>
          <w:noProof/>
          <w:sz w:val="24"/>
        </w:rPr>
        <w:tab/>
      </w:r>
      <w:r>
        <w:rPr>
          <w:b w:val="0"/>
          <w:noProof/>
          <w:sz w:val="24"/>
        </w:rPr>
        <w:tab/>
      </w:r>
      <w:r>
        <w:rPr>
          <w:b w:val="0"/>
          <w:noProof/>
          <w:position w:val="-34"/>
          <w:sz w:val="24"/>
        </w:rPr>
        <w:object w:dxaOrig="2200" w:dyaOrig="780">
          <v:shape id="_x0000_i1073" type="#_x0000_t75" style="width:110.25pt;height:39pt" o:ole="" fillcolor="window">
            <v:imagedata r:id="rId98" o:title=""/>
          </v:shape>
          <o:OLEObject Type="Embed" ProgID="Equation.3" ShapeID="_x0000_i1073" DrawAspect="Content" ObjectID="_1469556134" r:id="rId99"/>
        </w:objec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</w:t>
      </w:r>
      <w:r>
        <w:rPr>
          <w:b w:val="0"/>
          <w:i/>
          <w:noProof/>
          <w:sz w:val="24"/>
        </w:rPr>
        <w:t>Х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Y</w:t>
      </w:r>
      <w:r>
        <w:rPr>
          <w:b w:val="0"/>
          <w:noProof/>
          <w:sz w:val="24"/>
        </w:rPr>
        <w:t xml:space="preserve"> – координати центрів ваги насипу чи виємки окремих квадратів;</w:t>
      </w:r>
    </w:p>
    <w:p w:rsidR="0076287F" w:rsidRDefault="0076287F">
      <w:pPr>
        <w:pStyle w:val="a3"/>
        <w:spacing w:line="360" w:lineRule="auto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     </w:t>
      </w:r>
      <w:r>
        <w:rPr>
          <w:b w:val="0"/>
          <w:i/>
          <w:noProof/>
          <w:sz w:val="24"/>
        </w:rPr>
        <w:t>V</w:t>
      </w:r>
      <w:r>
        <w:rPr>
          <w:b w:val="0"/>
          <w:noProof/>
          <w:sz w:val="24"/>
        </w:rPr>
        <w:t xml:space="preserve"> – об’єм грунту в ціх квадратах.</w:t>
      </w: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58"/>
          <w:sz w:val="24"/>
        </w:rPr>
        <w:object w:dxaOrig="9380" w:dyaOrig="1280">
          <v:shape id="_x0000_i1074" type="#_x0000_t75" style="width:468.75pt;height:63.75pt" o:ole="" fillcolor="window">
            <v:imagedata r:id="rId100" o:title=""/>
          </v:shape>
          <o:OLEObject Type="Embed" ProgID="Equation.3" ShapeID="_x0000_i1074" DrawAspect="Content" ObjectID="_1469556135" r:id="rId101"/>
        </w:objec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58"/>
          <w:sz w:val="24"/>
        </w:rPr>
        <w:object w:dxaOrig="9060" w:dyaOrig="1280">
          <v:shape id="_x0000_i1075" type="#_x0000_t75" style="width:453pt;height:63.75pt" o:ole="" fillcolor="window">
            <v:imagedata r:id="rId102" o:title=""/>
          </v:shape>
          <o:OLEObject Type="Embed" ProgID="Equation.3" ShapeID="_x0000_i1075" DrawAspect="Content" ObjectID="_1469556136" r:id="rId103"/>
        </w:objec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58"/>
          <w:sz w:val="24"/>
        </w:rPr>
        <w:object w:dxaOrig="9400" w:dyaOrig="1280">
          <v:shape id="_x0000_i1076" type="#_x0000_t75" style="width:470.25pt;height:63.75pt" o:ole="" fillcolor="window">
            <v:imagedata r:id="rId104" o:title=""/>
          </v:shape>
          <o:OLEObject Type="Embed" ProgID="Equation.3" ShapeID="_x0000_i1076" DrawAspect="Content" ObjectID="_1469556137" r:id="rId105"/>
        </w:object>
      </w:r>
    </w:p>
    <w:p w:rsidR="0076287F" w:rsidRDefault="0076287F">
      <w:pPr>
        <w:pStyle w:val="a3"/>
        <w:spacing w:line="48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58"/>
          <w:sz w:val="24"/>
        </w:rPr>
        <w:object w:dxaOrig="8960" w:dyaOrig="1280">
          <v:shape id="_x0000_i1077" type="#_x0000_t75" style="width:447.75pt;height:63.75pt" o:ole="" fillcolor="window">
            <v:imagedata r:id="rId106" o:title=""/>
          </v:shape>
          <o:OLEObject Type="Embed" ProgID="Equation.3" ShapeID="_x0000_i1077" DrawAspect="Content" ObjectID="_1469556138" r:id="rId107"/>
        </w:object>
      </w:r>
    </w:p>
    <w:p w:rsidR="0076287F" w:rsidRDefault="0076287F">
      <w:pPr>
        <w:pStyle w:val="a3"/>
        <w:ind w:firstLine="851"/>
        <w:rPr>
          <w:b w:val="0"/>
          <w:noProof/>
          <w:sz w:val="24"/>
        </w:rPr>
      </w:pPr>
      <w:r>
        <w:rPr>
          <w:b w:val="0"/>
          <w:noProof/>
          <w:sz w:val="24"/>
        </w:rPr>
        <w:t>б) для визначення середньої дальності переміщення грунта</w:t>
      </w:r>
    </w:p>
    <w:p w:rsidR="0076287F" w:rsidRDefault="0076287F">
      <w:pPr>
        <w:pStyle w:val="a3"/>
        <w:spacing w:line="360" w:lineRule="auto"/>
        <w:jc w:val="center"/>
        <w:rPr>
          <w:b w:val="0"/>
          <w:noProof/>
          <w:sz w:val="24"/>
        </w:rPr>
      </w:pPr>
      <w:r>
        <w:rPr>
          <w:b w:val="0"/>
          <w:noProof/>
          <w:position w:val="-14"/>
          <w:sz w:val="24"/>
        </w:rPr>
        <w:object w:dxaOrig="3519" w:dyaOrig="480">
          <v:shape id="_x0000_i1078" type="#_x0000_t75" style="width:176.25pt;height:24pt" o:ole="" fillcolor="window">
            <v:imagedata r:id="rId108" o:title=""/>
          </v:shape>
          <o:OLEObject Type="Embed" ProgID="Equation.3" ShapeID="_x0000_i1078" DrawAspect="Content" ObjectID="_1469556139" r:id="rId109"/>
        </w:object>
      </w:r>
      <w:r>
        <w:rPr>
          <w:b w:val="0"/>
          <w:noProof/>
          <w:sz w:val="24"/>
        </w:rPr>
        <w:t>,</w:t>
      </w:r>
    </w:p>
    <w:p w:rsidR="0076287F" w:rsidRDefault="0076287F">
      <w:pPr>
        <w:pStyle w:val="a3"/>
        <w:rPr>
          <w:b w:val="0"/>
          <w:noProof/>
          <w:sz w:val="24"/>
        </w:rPr>
      </w:pPr>
      <w:r>
        <w:rPr>
          <w:b w:val="0"/>
          <w:noProof/>
          <w:sz w:val="24"/>
        </w:rPr>
        <w:t xml:space="preserve">де </w:t>
      </w:r>
      <w:r>
        <w:rPr>
          <w:b w:val="0"/>
          <w:i/>
          <w:noProof/>
          <w:sz w:val="24"/>
        </w:rPr>
        <w:t>Y</w:t>
      </w:r>
      <w:r>
        <w:rPr>
          <w:b w:val="0"/>
          <w:noProof/>
          <w:sz w:val="24"/>
        </w:rPr>
        <w:t xml:space="preserve">, </w:t>
      </w:r>
      <w:r>
        <w:rPr>
          <w:b w:val="0"/>
          <w:i/>
          <w:noProof/>
          <w:sz w:val="24"/>
        </w:rPr>
        <w:t>X</w:t>
      </w:r>
      <w:r>
        <w:rPr>
          <w:b w:val="0"/>
          <w:noProof/>
          <w:sz w:val="24"/>
        </w:rPr>
        <w:t xml:space="preserve"> – координати визначених центрів ваги;</w:t>
      </w:r>
    </w:p>
    <w:p w:rsidR="0076287F" w:rsidRDefault="0076287F">
      <w:pPr>
        <w:pStyle w:val="a3"/>
        <w:jc w:val="center"/>
        <w:rPr>
          <w:b w:val="0"/>
          <w:noProof/>
          <w:sz w:val="24"/>
        </w:rPr>
      </w:pPr>
      <w:r>
        <w:rPr>
          <w:b w:val="0"/>
          <w:noProof/>
          <w:position w:val="-14"/>
          <w:sz w:val="24"/>
        </w:rPr>
        <w:object w:dxaOrig="4860" w:dyaOrig="480">
          <v:shape id="_x0000_i1079" type="#_x0000_t75" style="width:243pt;height:24pt" o:ole="" fillcolor="window">
            <v:imagedata r:id="rId110" o:title=""/>
          </v:shape>
          <o:OLEObject Type="Embed" ProgID="Equation.3" ShapeID="_x0000_i1079" DrawAspect="Content" ObjectID="_1469556140" r:id="rId111"/>
        </w:object>
      </w:r>
      <w:r>
        <w:rPr>
          <w:b w:val="0"/>
          <w:noProof/>
          <w:sz w:val="24"/>
        </w:rPr>
        <w:t xml:space="preserve"> м.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Підрахунок обсягу робіт з капанням ямок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Тип фундаменту – без підвального преміщення. Оскільки тип грунту суглинок, а глибина ями 2.5 м, то вибираємо 1:0.5 кут 63</w:t>
      </w:r>
      <w:r>
        <w:rPr>
          <w:noProof/>
        </w:rPr>
        <w:sym w:font="Symbol" w:char="F0B0"/>
      </w:r>
      <w:r>
        <w:rPr>
          <w:noProof/>
        </w:rPr>
        <w:t>.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Знайдемо найбільну крутизну закладання укосів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24"/>
        </w:rPr>
        <w:object w:dxaOrig="4560" w:dyaOrig="620">
          <v:shape id="_x0000_i1080" type="#_x0000_t75" style="width:228pt;height:30.75pt" o:ole="" fillcolor="window">
            <v:imagedata r:id="rId112" o:title=""/>
          </v:shape>
          <o:OLEObject Type="Embed" ProgID="Equation.3" ShapeID="_x0000_i1080" DrawAspect="Content" ObjectID="_1469556141" r:id="rId113"/>
        </w:object>
      </w:r>
      <w:r>
        <w:rPr>
          <w:noProof/>
          <w:sz w:val="24"/>
        </w:rPr>
        <w:t xml:space="preserve"> м,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 xml:space="preserve">де </w:t>
      </w:r>
      <w:r>
        <w:rPr>
          <w:i/>
          <w:noProof/>
          <w:sz w:val="24"/>
        </w:rPr>
        <w:t>h</w:t>
      </w:r>
      <w:r>
        <w:rPr>
          <w:noProof/>
          <w:sz w:val="24"/>
        </w:rPr>
        <w:t xml:space="preserve"> – глибина ямки.</w:t>
      </w:r>
    </w:p>
    <w:p w:rsidR="0076287F" w:rsidRDefault="0076287F">
      <w:pPr>
        <w:pStyle w:val="3"/>
        <w:rPr>
          <w:noProof/>
        </w:rPr>
      </w:pPr>
      <w:r>
        <w:rPr>
          <w:noProof/>
        </w:rPr>
        <w:t>Знайдемо ширину та довжину ямки під стакани фундаменту по низу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4"/>
        </w:rPr>
        <w:object w:dxaOrig="4459" w:dyaOrig="380">
          <v:shape id="_x0000_i1081" type="#_x0000_t75" style="width:222.75pt;height:18.75pt" o:ole="" fillcolor="window">
            <v:imagedata r:id="rId114" o:title=""/>
          </v:shape>
          <o:OLEObject Type="Embed" ProgID="Equation.3" ShapeID="_x0000_i1081" DrawAspect="Content" ObjectID="_1469556142" r:id="rId115"/>
        </w:object>
      </w:r>
      <w:r>
        <w:rPr>
          <w:noProof/>
        </w:rPr>
        <w:t xml:space="preserve"> </w:t>
      </w:r>
      <w:r>
        <w:rPr>
          <w:noProof/>
          <w:sz w:val="24"/>
        </w:rPr>
        <w:t>м</w:t>
      </w:r>
    </w:p>
    <w:p w:rsidR="0076287F" w:rsidRDefault="0076287F">
      <w:pPr>
        <w:pStyle w:val="a8"/>
        <w:rPr>
          <w:noProof/>
        </w:rPr>
      </w:pPr>
      <w:r>
        <w:rPr>
          <w:noProof/>
        </w:rPr>
        <w:t>Знайдемо ширину та довжину ямки під стакан фундаменту по верху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4"/>
        </w:rPr>
        <w:object w:dxaOrig="5240" w:dyaOrig="380">
          <v:shape id="_x0000_i1082" type="#_x0000_t75" style="width:261.75pt;height:18.75pt" o:ole="" fillcolor="window">
            <v:imagedata r:id="rId116" o:title=""/>
          </v:shape>
          <o:OLEObject Type="Embed" ProgID="Equation.3" ShapeID="_x0000_i1082" DrawAspect="Content" ObjectID="_1469556143" r:id="rId117"/>
        </w:object>
      </w:r>
      <w:r>
        <w:rPr>
          <w:noProof/>
        </w:rPr>
        <w:t xml:space="preserve"> </w:t>
      </w:r>
      <w:r>
        <w:rPr>
          <w:noProof/>
          <w:sz w:val="24"/>
        </w:rPr>
        <w:t>м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ab/>
        <w:t>Знайдемо площу ямки по верху і низу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4"/>
          <w:sz w:val="24"/>
        </w:rPr>
        <w:object w:dxaOrig="3620" w:dyaOrig="380">
          <v:shape id="_x0000_i1083" type="#_x0000_t75" style="width:180.75pt;height:18.75pt" o:ole="" fillcolor="window">
            <v:imagedata r:id="rId118" o:title=""/>
          </v:shape>
          <o:OLEObject Type="Embed" ProgID="Equation.3" ShapeID="_x0000_i1083" DrawAspect="Content" ObjectID="_1469556144" r:id="rId119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2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3360" w:dyaOrig="360">
          <v:shape id="_x0000_i1084" type="#_x0000_t75" style="width:168pt;height:18pt" o:ole="" fillcolor="window">
            <v:imagedata r:id="rId120" o:title=""/>
          </v:shape>
          <o:OLEObject Type="Embed" ProgID="Equation.3" ShapeID="_x0000_i1084" DrawAspect="Content" ObjectID="_1469556145" r:id="rId121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2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ab/>
        <w:t xml:space="preserve">Об’єм земляних робіт 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28"/>
          <w:sz w:val="24"/>
        </w:rPr>
        <w:object w:dxaOrig="8260" w:dyaOrig="680">
          <v:shape id="_x0000_i1085" type="#_x0000_t75" style="width:413.25pt;height:33.75pt" o:ole="" fillcolor="window">
            <v:imagedata r:id="rId122" o:title=""/>
          </v:shape>
          <o:OLEObject Type="Embed" ProgID="Equation.3" ShapeID="_x0000_i1085" DrawAspect="Content" ObjectID="_1469556146" r:id="rId123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ind w:firstLine="964"/>
        <w:jc w:val="both"/>
        <w:rPr>
          <w:noProof/>
          <w:sz w:val="24"/>
        </w:rPr>
      </w:pPr>
      <w:r>
        <w:rPr>
          <w:noProof/>
          <w:sz w:val="24"/>
        </w:rPr>
        <w:t>Об’єм по зачистці дна ямки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1260" w:dyaOrig="360">
          <v:shape id="_x0000_i1086" type="#_x0000_t75" style="width:63pt;height:18pt" o:ole="" fillcolor="window">
            <v:imagedata r:id="rId124" o:title=""/>
          </v:shape>
          <o:OLEObject Type="Embed" ProgID="Equation.3" ShapeID="_x0000_i1086" DrawAspect="Content" ObjectID="_1469556147" r:id="rId125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  <w:r>
        <w:rPr>
          <w:noProof/>
          <w:sz w:val="24"/>
        </w:rPr>
        <w:t>,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 xml:space="preserve">де </w:t>
      </w:r>
      <w:r>
        <w:rPr>
          <w:i/>
          <w:noProof/>
          <w:sz w:val="24"/>
        </w:rPr>
        <w:t>h</w:t>
      </w:r>
      <w:r>
        <w:rPr>
          <w:i/>
          <w:noProof/>
          <w:sz w:val="24"/>
          <w:vertAlign w:val="subscript"/>
        </w:rPr>
        <w:t>н</w:t>
      </w:r>
      <w:r>
        <w:rPr>
          <w:noProof/>
          <w:sz w:val="24"/>
        </w:rPr>
        <w:t xml:space="preserve"> – коефіцієнт, вибираємо з таблиці 14 АНТИ[1] </w:t>
      </w:r>
      <w:r>
        <w:rPr>
          <w:i/>
          <w:noProof/>
          <w:sz w:val="24"/>
        </w:rPr>
        <w:t>h</w:t>
      </w:r>
      <w:r>
        <w:rPr>
          <w:i/>
          <w:noProof/>
          <w:sz w:val="24"/>
          <w:vertAlign w:val="subscript"/>
        </w:rPr>
        <w:t>н</w:t>
      </w:r>
      <w:r>
        <w:rPr>
          <w:noProof/>
          <w:sz w:val="24"/>
        </w:rPr>
        <w:t>=0.2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2840" w:dyaOrig="360">
          <v:shape id="_x0000_i1087" type="#_x0000_t75" style="width:141.75pt;height:18pt" o:ole="" fillcolor="window">
            <v:imagedata r:id="rId126" o:title=""/>
          </v:shape>
          <o:OLEObject Type="Embed" ProgID="Equation.3" ShapeID="_x0000_i1087" DrawAspect="Content" ObjectID="_1469556148" r:id="rId127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ab/>
        <w:t xml:space="preserve">Об’єм грунту для механізованої роботи 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4099" w:dyaOrig="360">
          <v:shape id="_x0000_i1088" type="#_x0000_t75" style="width:204.75pt;height:18pt" o:ole="" fillcolor="window">
            <v:imagedata r:id="rId128" o:title=""/>
          </v:shape>
          <o:OLEObject Type="Embed" ProgID="Equation.3" ShapeID="_x0000_i1088" DrawAspect="Content" ObjectID="_1469556149" r:id="rId129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ab/>
        <w:t xml:space="preserve">Об’єм грунту витесненого спорудою 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4"/>
          <w:sz w:val="24"/>
        </w:rPr>
        <w:object w:dxaOrig="7720" w:dyaOrig="420">
          <v:shape id="_x0000_i1089" type="#_x0000_t75" style="width:386.25pt;height:21pt" o:ole="" fillcolor="window">
            <v:imagedata r:id="rId130" o:title=""/>
          </v:shape>
          <o:OLEObject Type="Embed" ProgID="Equation.3" ShapeID="_x0000_i1089" DrawAspect="Content" ObjectID="_1469556150" r:id="rId131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jc w:val="both"/>
        <w:rPr>
          <w:noProof/>
          <w:sz w:val="24"/>
        </w:rPr>
      </w:pPr>
      <w:r>
        <w:rPr>
          <w:noProof/>
          <w:sz w:val="24"/>
        </w:rPr>
        <w:tab/>
        <w:t>Об’єм грунту який вивозиться самоскидами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1900" w:dyaOrig="360">
          <v:shape id="_x0000_i1090" type="#_x0000_t75" style="width:95.25pt;height:18pt" o:ole="" fillcolor="window">
            <v:imagedata r:id="rId132" o:title=""/>
          </v:shape>
          <o:OLEObject Type="Embed" ProgID="Equation.3" ShapeID="_x0000_i1090" DrawAspect="Content" ObjectID="_1469556151" r:id="rId133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ind w:firstLine="964"/>
        <w:jc w:val="both"/>
        <w:rPr>
          <w:noProof/>
          <w:sz w:val="24"/>
        </w:rPr>
      </w:pPr>
      <w:r>
        <w:rPr>
          <w:noProof/>
          <w:sz w:val="24"/>
        </w:rPr>
        <w:t>Об’єм грунту, який укладається у відвал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4360" w:dyaOrig="360">
          <v:shape id="_x0000_i1091" type="#_x0000_t75" style="width:218.25pt;height:18pt" o:ole="" fillcolor="window">
            <v:imagedata r:id="rId134" o:title=""/>
          </v:shape>
          <o:OLEObject Type="Embed" ProgID="Equation.3" ShapeID="_x0000_i1091" DrawAspect="Content" ObjectID="_1469556152" r:id="rId135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ind w:firstLine="964"/>
        <w:jc w:val="both"/>
        <w:rPr>
          <w:noProof/>
          <w:sz w:val="24"/>
        </w:rPr>
      </w:pPr>
      <w:r>
        <w:rPr>
          <w:noProof/>
          <w:sz w:val="24"/>
        </w:rPr>
        <w:t>Об’єм грунту, для зворотньої засипки</w:t>
      </w:r>
    </w:p>
    <w:p w:rsidR="0076287F" w:rsidRDefault="0076287F">
      <w:pPr>
        <w:jc w:val="center"/>
        <w:rPr>
          <w:noProof/>
          <w:sz w:val="24"/>
        </w:rPr>
      </w:pPr>
      <w:r>
        <w:rPr>
          <w:noProof/>
          <w:position w:val="-12"/>
          <w:sz w:val="24"/>
        </w:rPr>
        <w:object w:dxaOrig="4080" w:dyaOrig="360">
          <v:shape id="_x0000_i1092" type="#_x0000_t75" style="width:204pt;height:18pt" o:ole="" fillcolor="window">
            <v:imagedata r:id="rId136" o:title=""/>
          </v:shape>
          <o:OLEObject Type="Embed" ProgID="Equation.3" ShapeID="_x0000_i1092" DrawAspect="Content" ObjectID="_1469556153" r:id="rId137"/>
        </w:object>
      </w:r>
      <w:r>
        <w:rPr>
          <w:noProof/>
          <w:sz w:val="24"/>
        </w:rPr>
        <w:t xml:space="preserve"> м</w:t>
      </w:r>
      <w:r>
        <w:rPr>
          <w:noProof/>
          <w:sz w:val="24"/>
          <w:vertAlign w:val="superscript"/>
        </w:rPr>
        <w:t>3</w:t>
      </w:r>
    </w:p>
    <w:p w:rsidR="0076287F" w:rsidRDefault="0076287F">
      <w:pPr>
        <w:pStyle w:val="1"/>
        <w:rPr>
          <w:noProof/>
        </w:rPr>
      </w:pPr>
      <w:r>
        <w:rPr>
          <w:noProof/>
        </w:rPr>
        <w:t>ВИЗНАЧЕННЯ ПОТРІБНИХ ПАРАМЕТРІВ ЗАСОБІВ МЕХАНІЗАЦІЇ ЗЕМЛЯНИХ РОБІТ</w:t>
      </w: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При планувальних роботах основним параметром для вибору засобів механізації земляних робіт є середня відстань переміщення грунту та його категорія.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 копанні котлованів ямок такі  основні параметри для вибору екскаваторів</w:t>
      </w:r>
    </w:p>
    <w:p w:rsidR="0076287F" w:rsidRDefault="0076287F">
      <w:pPr>
        <w:numPr>
          <w:ilvl w:val="0"/>
          <w:numId w:val="8"/>
        </w:numPr>
        <w:tabs>
          <w:tab w:val="clear" w:pos="360"/>
          <w:tab w:val="num" w:pos="1211"/>
        </w:tabs>
        <w:ind w:left="1211"/>
        <w:jc w:val="both"/>
        <w:rPr>
          <w:noProof/>
          <w:sz w:val="24"/>
        </w:rPr>
      </w:pPr>
      <w:r>
        <w:rPr>
          <w:noProof/>
          <w:sz w:val="24"/>
        </w:rPr>
        <w:t>потрібна глибина копання;</w:t>
      </w:r>
    </w:p>
    <w:p w:rsidR="0076287F" w:rsidRDefault="0076287F">
      <w:pPr>
        <w:numPr>
          <w:ilvl w:val="0"/>
          <w:numId w:val="8"/>
        </w:numPr>
        <w:tabs>
          <w:tab w:val="clear" w:pos="360"/>
          <w:tab w:val="num" w:pos="1211"/>
        </w:tabs>
        <w:ind w:left="1211"/>
        <w:jc w:val="both"/>
        <w:rPr>
          <w:noProof/>
          <w:sz w:val="24"/>
        </w:rPr>
      </w:pPr>
      <w:r>
        <w:rPr>
          <w:noProof/>
          <w:sz w:val="24"/>
        </w:rPr>
        <w:t>потрібний радіус копання;</w:t>
      </w:r>
    </w:p>
    <w:p w:rsidR="0076287F" w:rsidRDefault="0076287F">
      <w:pPr>
        <w:numPr>
          <w:ilvl w:val="0"/>
          <w:numId w:val="8"/>
        </w:numPr>
        <w:tabs>
          <w:tab w:val="clear" w:pos="360"/>
          <w:tab w:val="num" w:pos="1211"/>
        </w:tabs>
        <w:ind w:left="1211"/>
        <w:jc w:val="both"/>
        <w:rPr>
          <w:noProof/>
          <w:sz w:val="24"/>
        </w:rPr>
      </w:pPr>
      <w:r>
        <w:rPr>
          <w:noProof/>
          <w:sz w:val="24"/>
        </w:rPr>
        <w:t>потрібний радіус вивантаження грунту;</w:t>
      </w:r>
    </w:p>
    <w:p w:rsidR="0076287F" w:rsidRDefault="0076287F">
      <w:pPr>
        <w:numPr>
          <w:ilvl w:val="0"/>
          <w:numId w:val="8"/>
        </w:numPr>
        <w:tabs>
          <w:tab w:val="clear" w:pos="360"/>
          <w:tab w:val="num" w:pos="1211"/>
        </w:tabs>
        <w:ind w:left="1211"/>
        <w:jc w:val="both"/>
        <w:rPr>
          <w:noProof/>
          <w:sz w:val="24"/>
        </w:rPr>
      </w:pPr>
      <w:r>
        <w:rPr>
          <w:noProof/>
          <w:sz w:val="24"/>
        </w:rPr>
        <w:t>потрібна висота вивантаження грунту.</w:t>
      </w:r>
    </w:p>
    <w:p w:rsidR="0076287F" w:rsidRDefault="0076287F">
      <w:pPr>
        <w:pStyle w:val="3"/>
        <w:jc w:val="both"/>
        <w:rPr>
          <w:noProof/>
        </w:rPr>
      </w:pPr>
      <w:r>
        <w:rPr>
          <w:noProof/>
        </w:rPr>
        <w:t>При транспортуванні грунту  використовують автосамоскиди. Основним параметром для вибору є ємність ковшу екскаватора.</w:t>
      </w:r>
    </w:p>
    <w:p w:rsidR="0076287F" w:rsidRDefault="0076287F">
      <w:pPr>
        <w:pStyle w:val="3"/>
        <w:rPr>
          <w:noProof/>
        </w:rPr>
      </w:pPr>
    </w:p>
    <w:p w:rsidR="0076287F" w:rsidRDefault="0076287F"/>
    <w:p w:rsidR="0076287F" w:rsidRDefault="0076287F">
      <w:pPr>
        <w:pStyle w:val="1"/>
        <w:rPr>
          <w:noProof/>
        </w:rPr>
      </w:pPr>
      <w:r>
        <w:rPr>
          <w:noProof/>
        </w:rPr>
        <w:t>ВИБІР ЗА ТЕХНІЧНИМИ ХАРАКТЕРИСТИКАМИ ЗАСОБІВ МЕХАНІЗАЦІЇ ЗЕМЛЯНИХ РОБІТ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 xml:space="preserve">Попередній вибір ведучої машини. 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Ведуча машина вибирається для даних умов виконання ведучого процесу в запланованому комплексі робіт.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 плануванні майданчика таким процесом є розробка грунту. В якості ведучої машини вибираємо 2 причипних скрепера, так як довжина переміщення грунту з виїмки в насип складає 107 м. Оскільки об’єм земляних робіт знаходиться в межах до 20 тис. м</w:t>
      </w:r>
      <w:r>
        <w:rPr>
          <w:noProof/>
          <w:vertAlign w:val="superscript"/>
        </w:rPr>
        <w:t>3</w:t>
      </w:r>
      <w:r>
        <w:rPr>
          <w:noProof/>
        </w:rPr>
        <w:t>, то вибираємо 2 різних скрепера з ємністью ковша 6 і 7 м</w:t>
      </w:r>
      <w:r>
        <w:rPr>
          <w:noProof/>
          <w:vertAlign w:val="superscript"/>
        </w:rPr>
        <w:t xml:space="preserve">3 </w:t>
      </w:r>
      <w:r>
        <w:rPr>
          <w:noProof/>
        </w:rPr>
        <w:t>(табл.4.1).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 механічному способі розробки грунту використовується екскаватори обладнані різним робочим обладнаням. Оскільки об’єм робіт по риттю котловану знаходиться в межах до 10 тис. м</w:t>
      </w:r>
      <w:r>
        <w:rPr>
          <w:noProof/>
          <w:vertAlign w:val="superscript"/>
        </w:rPr>
        <w:t>3</w:t>
      </w:r>
      <w:r>
        <w:rPr>
          <w:noProof/>
        </w:rPr>
        <w:t xml:space="preserve"> то вибираємо 2 різних екскаватора з зворотньою лопатою і ємністю ковша 0.15 і 0.25 м</w:t>
      </w:r>
      <w:r>
        <w:rPr>
          <w:noProof/>
          <w:vertAlign w:val="superscript"/>
        </w:rPr>
        <w:t xml:space="preserve">3 </w:t>
      </w:r>
      <w:r>
        <w:rPr>
          <w:noProof/>
        </w:rPr>
        <w:t>(табл.4.2).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Для транспортування грунту в залежності від об’єму ковша екскаватора вибираємо автосамоскиди ГАЗ-93А з м</w:t>
      </w:r>
      <w:r>
        <w:rPr>
          <w:lang w:val="uk-UA"/>
        </w:rPr>
        <w:t>істкістю</w:t>
      </w:r>
      <w:r>
        <w:rPr>
          <w:noProof/>
        </w:rPr>
        <w:t xml:space="preserve"> кузова 1.65 м</w:t>
      </w:r>
      <w:r>
        <w:rPr>
          <w:noProof/>
          <w:vertAlign w:val="superscript"/>
        </w:rPr>
        <w:t>3</w:t>
      </w:r>
      <w:r>
        <w:rPr>
          <w:noProof/>
        </w:rPr>
        <w:t xml:space="preserve"> і ЗИЛ-585 з місткістю кузова 2.4 м</w:t>
      </w:r>
      <w:r>
        <w:rPr>
          <w:noProof/>
          <w:vertAlign w:val="superscript"/>
        </w:rPr>
        <w:t xml:space="preserve">3 </w:t>
      </w:r>
      <w:r>
        <w:rPr>
          <w:noProof/>
        </w:rPr>
        <w:t>(табл.4.3).</w:t>
      </w: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Таблиця 4.1 – Скрепери</w:t>
      </w:r>
    </w:p>
    <w:p w:rsidR="0076287F" w:rsidRDefault="0076287F">
      <w:pPr>
        <w:pStyle w:val="a9"/>
        <w:ind w:firstLine="0"/>
        <w:rPr>
          <w:noProof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134"/>
        <w:gridCol w:w="1418"/>
      </w:tblGrid>
      <w:tr w:rsidR="0076287F">
        <w:tc>
          <w:tcPr>
            <w:tcW w:w="694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Показники</w:t>
            </w:r>
          </w:p>
        </w:tc>
        <w:tc>
          <w:tcPr>
            <w:tcW w:w="113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Д-374А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ДЗ-12А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Д-498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ДЗ-20</w:t>
            </w:r>
          </w:p>
        </w:tc>
      </w:tr>
      <w:tr w:rsidR="0076287F">
        <w:tc>
          <w:tcPr>
            <w:tcW w:w="694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Ємність ковшу, м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Марка тягоча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Т-100М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Т-100МГС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Потужність тягача, л.с.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108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Ширина різання – </w:t>
            </w:r>
            <w:r>
              <w:rPr>
                <w:i/>
                <w:noProof/>
              </w:rPr>
              <w:t>a</w:t>
            </w:r>
            <w:r>
              <w:rPr>
                <w:noProof/>
              </w:rPr>
              <w:t>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2.67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2.65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Найбільша товщина зрізання стружки – </w:t>
            </w:r>
            <w:r>
              <w:rPr>
                <w:i/>
                <w:noProof/>
              </w:rPr>
              <w:t>h</w:t>
            </w:r>
            <w:r>
              <w:rPr>
                <w:noProof/>
              </w:rPr>
              <w:t>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0.32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0.3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Товщина шару насипання,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0.15-0.5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0.15-0.5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Швидкість руху скрепера, км/год:</w:t>
            </w:r>
          </w:p>
          <w:p w:rsidR="0076287F" w:rsidRDefault="0076287F">
            <w:pPr>
              <w:pStyle w:val="a9"/>
              <w:numPr>
                <w:ilvl w:val="0"/>
                <w:numId w:val="9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при завантажені – </w:t>
            </w:r>
            <w:r>
              <w:rPr>
                <w:i/>
                <w:noProof/>
              </w:rPr>
              <w:t>V</w:t>
            </w:r>
            <w:r>
              <w:rPr>
                <w:i/>
                <w:noProof/>
                <w:vertAlign w:val="subscript"/>
              </w:rPr>
              <w:t>н</w:t>
            </w:r>
          </w:p>
          <w:p w:rsidR="0076287F" w:rsidRDefault="0076287F">
            <w:pPr>
              <w:pStyle w:val="a9"/>
              <w:numPr>
                <w:ilvl w:val="0"/>
                <w:numId w:val="9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при развантажені – </w:t>
            </w:r>
            <w:r>
              <w:rPr>
                <w:i/>
                <w:noProof/>
              </w:rPr>
              <w:t>V</w:t>
            </w:r>
            <w:r>
              <w:rPr>
                <w:i/>
                <w:noProof/>
                <w:vertAlign w:val="subscript"/>
              </w:rPr>
              <w:t>р</w:t>
            </w:r>
          </w:p>
          <w:p w:rsidR="0076287F" w:rsidRDefault="0076287F">
            <w:pPr>
              <w:pStyle w:val="a9"/>
              <w:numPr>
                <w:ilvl w:val="0"/>
                <w:numId w:val="9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при русі завантаженого – </w:t>
            </w:r>
            <w:r>
              <w:rPr>
                <w:i/>
                <w:noProof/>
              </w:rPr>
              <w:t>V</w:t>
            </w:r>
            <w:r>
              <w:rPr>
                <w:i/>
                <w:noProof/>
                <w:vertAlign w:val="subscript"/>
              </w:rPr>
              <w:t>з</w:t>
            </w:r>
          </w:p>
          <w:p w:rsidR="0076287F" w:rsidRDefault="0076287F">
            <w:pPr>
              <w:pStyle w:val="a9"/>
              <w:numPr>
                <w:ilvl w:val="0"/>
                <w:numId w:val="9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 xml:space="preserve">при русі порожнього – </w:t>
            </w:r>
            <w:r>
              <w:rPr>
                <w:i/>
                <w:noProof/>
              </w:rPr>
              <w:t>V</w:t>
            </w:r>
            <w:r>
              <w:rPr>
                <w:i/>
                <w:noProof/>
                <w:vertAlign w:val="subscript"/>
              </w:rPr>
              <w:t>п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1.5-1.6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3.8-4.5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4.5-6.4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6.5-10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1.5-1.6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4.5-6.4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3.8-4.5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6.5-10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Мінімальний шлях завантаження скрепера – </w:t>
            </w:r>
            <w:r>
              <w:rPr>
                <w:i/>
                <w:noProof/>
              </w:rPr>
              <w:t>L</w:t>
            </w:r>
            <w:r>
              <w:rPr>
                <w:noProof/>
                <w:vertAlign w:val="subscript"/>
              </w:rPr>
              <w:t>min</w:t>
            </w:r>
            <w:r>
              <w:rPr>
                <w:noProof/>
              </w:rPr>
              <w:t>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Час розвантаження ковша – </w:t>
            </w:r>
            <w:r>
              <w:rPr>
                <w:i/>
                <w:noProof/>
              </w:rPr>
              <w:t>t</w:t>
            </w:r>
            <w:r>
              <w:rPr>
                <w:i/>
                <w:noProof/>
                <w:vertAlign w:val="subscript"/>
              </w:rPr>
              <w:t>р</w:t>
            </w:r>
            <w:r>
              <w:rPr>
                <w:noProof/>
              </w:rPr>
              <w:t>, с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Габарітні розміри, м: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довжина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ширина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висота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8.4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3.03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3.09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8.79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3.14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2.47</w:t>
            </w:r>
          </w:p>
        </w:tc>
      </w:tr>
      <w:tr w:rsidR="0076287F">
        <w:tc>
          <w:tcPr>
            <w:tcW w:w="6946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Вага (без трактора), кг</w:t>
            </w:r>
          </w:p>
        </w:tc>
        <w:tc>
          <w:tcPr>
            <w:tcW w:w="1134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7313</w:t>
            </w:r>
          </w:p>
        </w:tc>
        <w:tc>
          <w:tcPr>
            <w:tcW w:w="1418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7000</w:t>
            </w:r>
          </w:p>
        </w:tc>
      </w:tr>
    </w:tbl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Таблиця 4.2 – Ексковатори</w:t>
      </w:r>
    </w:p>
    <w:p w:rsidR="0076287F" w:rsidRDefault="0076287F">
      <w:pPr>
        <w:pStyle w:val="a9"/>
        <w:ind w:firstLine="0"/>
        <w:rPr>
          <w:noProof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134"/>
        <w:gridCol w:w="1418"/>
      </w:tblGrid>
      <w:tr w:rsidR="0076287F">
        <w:tc>
          <w:tcPr>
            <w:tcW w:w="694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Показники</w:t>
            </w:r>
          </w:p>
        </w:tc>
        <w:tc>
          <w:tcPr>
            <w:tcW w:w="113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Е-1514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Е-2515А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ЕО-2621А</w:t>
            </w:r>
          </w:p>
        </w:tc>
      </w:tr>
      <w:tr w:rsidR="0076287F">
        <w:tc>
          <w:tcPr>
            <w:tcW w:w="694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Ємність ковшу, м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0.15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0.25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Найбільша глубина копання котловану,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Найбільший радіус копання – </w:t>
            </w:r>
            <w:r>
              <w:rPr>
                <w:i/>
                <w:noProof/>
              </w:rPr>
              <w:t>R</w:t>
            </w:r>
            <w:r>
              <w:rPr>
                <w:i/>
                <w:noProof/>
                <w:vertAlign w:val="subscript"/>
              </w:rPr>
              <w:t>к</w:t>
            </w:r>
            <w:r>
              <w:rPr>
                <w:noProof/>
              </w:rPr>
              <w:t>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4.1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Початковий радіус вивантаження,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2.7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Кінцевий радіус вивантаження,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2.65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Початкова висота вивантаження, м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2.6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Кінцева висота вивантаження, 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2.6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Тривалість цикла, сек.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76287F">
        <w:trPr>
          <w:cantSplit/>
        </w:trPr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Тип ходового пристрою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колесний</w:t>
            </w:r>
          </w:p>
        </w:tc>
      </w:tr>
      <w:tr w:rsidR="0076287F">
        <w:tc>
          <w:tcPr>
            <w:tcW w:w="694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Габарітні розміри, м: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довжина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ширина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висота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6.26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6.48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2.1 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3.9 </w:t>
            </w:r>
          </w:p>
        </w:tc>
      </w:tr>
      <w:tr w:rsidR="0076287F">
        <w:tc>
          <w:tcPr>
            <w:tcW w:w="6946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Потужність двигуна, л.с.</w:t>
            </w:r>
          </w:p>
        </w:tc>
        <w:tc>
          <w:tcPr>
            <w:tcW w:w="1134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55</w:t>
            </w:r>
          </w:p>
        </w:tc>
      </w:tr>
    </w:tbl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Таблиця 4.3 – Автосамоскиди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</w:r>
      <w:r>
        <w:rPr>
          <w:noProof/>
        </w:rPr>
        <w:tab/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1276"/>
        <w:gridCol w:w="1418"/>
      </w:tblGrid>
      <w:tr w:rsidR="0076287F">
        <w:tc>
          <w:tcPr>
            <w:tcW w:w="680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Показники</w:t>
            </w:r>
          </w:p>
        </w:tc>
        <w:tc>
          <w:tcPr>
            <w:tcW w:w="127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ГАЗ-93А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ЗИЛ-585</w:t>
            </w:r>
          </w:p>
        </w:tc>
      </w:tr>
      <w:tr w:rsidR="0076287F">
        <w:tc>
          <w:tcPr>
            <w:tcW w:w="6804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Вантажопід’ємність – </w:t>
            </w:r>
            <w:r>
              <w:rPr>
                <w:i/>
                <w:noProof/>
              </w:rPr>
              <w:t>m</w:t>
            </w:r>
            <w:r>
              <w:rPr>
                <w:noProof/>
              </w:rPr>
              <w:t>, т</w:t>
            </w:r>
          </w:p>
        </w:tc>
        <w:tc>
          <w:tcPr>
            <w:tcW w:w="1276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2.25</w:t>
            </w:r>
          </w:p>
        </w:tc>
        <w:tc>
          <w:tcPr>
            <w:tcW w:w="1418" w:type="dxa"/>
            <w:tcBorders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3.5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Ємність кузова, м</w:t>
            </w:r>
            <w:r>
              <w:rPr>
                <w:noProof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1.65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2.4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Мінімальний радіус повороту, 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7.6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Висота до верха борта – </w:t>
            </w:r>
            <w:r>
              <w:rPr>
                <w:i/>
                <w:noProof/>
              </w:rPr>
              <w:t>h</w:t>
            </w:r>
            <w:r>
              <w:rPr>
                <w:i/>
                <w:noProof/>
                <w:vertAlign w:val="subscript"/>
              </w:rPr>
              <w:t>б</w:t>
            </w:r>
            <w:r>
              <w:rPr>
                <w:noProof/>
              </w:rPr>
              <w:t>, 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1.46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1.78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Рекомендуєма ємність ковша ексковатора </w:t>
            </w:r>
            <w:r>
              <w:rPr>
                <w:i/>
                <w:noProof/>
              </w:rPr>
              <w:t>q</w:t>
            </w:r>
            <w:r>
              <w:rPr>
                <w:noProof/>
              </w:rPr>
              <w:t>, 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0.15-0.25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0.25-0.35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Час маневрування при загрузу – </w:t>
            </w:r>
            <w:r>
              <w:rPr>
                <w:i/>
                <w:noProof/>
              </w:rPr>
              <w:t>t</w:t>
            </w:r>
            <w:r>
              <w:rPr>
                <w:i/>
                <w:noProof/>
                <w:vertAlign w:val="subscript"/>
              </w:rPr>
              <w:t>м</w:t>
            </w:r>
            <w:r>
              <w:rPr>
                <w:noProof/>
              </w:rPr>
              <w:t>, хв.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76287F">
        <w:tc>
          <w:tcPr>
            <w:tcW w:w="6804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 xml:space="preserve">Час разгрузки с маневруванням – </w:t>
            </w:r>
            <w:r>
              <w:rPr>
                <w:i/>
                <w:noProof/>
              </w:rPr>
              <w:t>t</w:t>
            </w:r>
            <w:r>
              <w:rPr>
                <w:i/>
                <w:noProof/>
                <w:vertAlign w:val="subscript"/>
              </w:rPr>
              <w:t>м.р.</w:t>
            </w:r>
            <w:r>
              <w:rPr>
                <w:noProof/>
              </w:rPr>
              <w:t>, хв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0.9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1.2</w:t>
            </w:r>
          </w:p>
        </w:tc>
      </w:tr>
      <w:tr w:rsidR="0076287F"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rPr>
                <w:noProof/>
              </w:rPr>
            </w:pPr>
            <w:r>
              <w:rPr>
                <w:noProof/>
              </w:rPr>
              <w:t>Габарітні розміри, м: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довжина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ширина</w:t>
            </w:r>
          </w:p>
          <w:p w:rsidR="0076287F" w:rsidRDefault="0076287F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noProof/>
              </w:rPr>
            </w:pPr>
            <w:r>
              <w:rPr>
                <w:noProof/>
              </w:rPr>
              <w:t>висота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5.24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2.1 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2.13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5.94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2.29</w:t>
            </w:r>
          </w:p>
          <w:p w:rsidR="0076287F" w:rsidRDefault="0076287F">
            <w:pPr>
              <w:pStyle w:val="a9"/>
              <w:spacing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2.18</w:t>
            </w:r>
          </w:p>
        </w:tc>
      </w:tr>
    </w:tbl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РОЗРАХУНОК НЕОБХІДНОЇ КІЛЬКОСТІ АВТОСАМОСКИДІВ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Приймаємо, що ексковатор Е-1514 працює з автосамоскидом ГАЗ-93А (1 – варіант) і ексковатор Е-2515А працює з ЗИЛ-585 (2 – варіант).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567"/>
        </w:tabs>
        <w:rPr>
          <w:noProof/>
        </w:rPr>
      </w:pPr>
      <w:r>
        <w:rPr>
          <w:noProof/>
        </w:rPr>
        <w:t>Розрахунок часу навантаження одного автосамоскида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Визначають спочатку кількість ковшів, потрібних для завантаження кузова машини. Визначаємо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0"/>
        </w:rPr>
        <w:object w:dxaOrig="1180" w:dyaOrig="680">
          <v:shape id="_x0000_i1093" type="#_x0000_t75" style="width:59.25pt;height:33.75pt" o:ole="" fillcolor="window">
            <v:imagedata r:id="rId138" o:title=""/>
          </v:shape>
          <o:OLEObject Type="Embed" ProgID="Equation.3" ShapeID="_x0000_i1093" DrawAspect="Content" ObjectID="_1469556154" r:id="rId139"/>
        </w:object>
      </w:r>
      <w:r>
        <w:rPr>
          <w:noProof/>
        </w:rPr>
        <w:t xml:space="preserve"> ковш.,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g</w:t>
      </w:r>
      <w:r>
        <w:rPr>
          <w:noProof/>
        </w:rPr>
        <w:t xml:space="preserve"> – геометрична місткість ковша;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Q</w:t>
      </w:r>
      <w:r>
        <w:rPr>
          <w:noProof/>
        </w:rPr>
        <w:t xml:space="preserve"> – вантажопідйомність транспортної одиниці;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e</w:t>
      </w:r>
      <w:r>
        <w:rPr>
          <w:noProof/>
        </w:rPr>
        <w:t xml:space="preserve"> – коефіцієнт використання місткості ковша ексковатора за табл.17.[1]. Приймаємо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e</w:t>
      </w:r>
      <w:r>
        <w:rPr>
          <w:noProof/>
        </w:rPr>
        <w:t>=0.85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0"/>
        </w:rPr>
        <w:object w:dxaOrig="800" w:dyaOrig="700">
          <v:shape id="_x0000_i1094" type="#_x0000_t75" style="width:39.75pt;height:35.25pt" o:ole="" fillcolor="window">
            <v:imagedata r:id="rId140" o:title=""/>
          </v:shape>
          <o:OLEObject Type="Embed" ProgID="Equation.3" ShapeID="_x0000_i1094" DrawAspect="Content" ObjectID="_1469556155" r:id="rId141"/>
        </w:object>
      </w:r>
      <w:r>
        <w:rPr>
          <w:noProof/>
        </w:rPr>
        <w:t xml:space="preserve"> м</w:t>
      </w:r>
      <w:r>
        <w:rPr>
          <w:noProof/>
          <w:vertAlign w:val="superscript"/>
        </w:rPr>
        <w:t>3</w:t>
      </w:r>
      <w:r>
        <w:rPr>
          <w:noProof/>
        </w:rPr>
        <w:t>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B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 – вантажопідйомність, т;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sym w:font="Symbol" w:char="F072"/>
      </w:r>
      <w:r>
        <w:rPr>
          <w:noProof/>
        </w:rPr>
        <w:t xml:space="preserve"> - щільність грунту, т/м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579" w:dyaOrig="620">
          <v:shape id="_x0000_i1095" type="#_x0000_t75" style="width:78.75pt;height:30.75pt" o:ole="" fillcolor="window">
            <v:imagedata r:id="rId142" o:title=""/>
          </v:shape>
          <o:OLEObject Type="Embed" ProgID="Equation.3" ShapeID="_x0000_i1095" DrawAspect="Content" ObjectID="_1469556156" r:id="rId143"/>
        </w:object>
      </w:r>
      <w:r>
        <w:rPr>
          <w:noProof/>
        </w:rPr>
        <w:t>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24"/>
        </w:rPr>
        <w:object w:dxaOrig="1440" w:dyaOrig="620">
          <v:shape id="_x0000_i1096" type="#_x0000_t75" style="width:1in;height:30.75pt" o:ole="" fillcolor="window">
            <v:imagedata r:id="rId144" o:title=""/>
          </v:shape>
          <o:OLEObject Type="Embed" ProgID="Equation.3" ShapeID="_x0000_i1096" DrawAspect="Content" ObjectID="_1469556157" r:id="rId145"/>
        </w:object>
      </w:r>
      <w:r>
        <w:rPr>
          <w:noProof/>
        </w:rPr>
        <w:t>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560" w:dyaOrig="620">
          <v:shape id="_x0000_i1097" type="#_x0000_t75" style="width:128.25pt;height:30.75pt" o:ole="" fillcolor="window">
            <v:imagedata r:id="rId146" o:title=""/>
          </v:shape>
          <o:OLEObject Type="Embed" ProgID="Equation.3" ShapeID="_x0000_i1097" DrawAspect="Content" ObjectID="_1469556158" r:id="rId147"/>
        </w:object>
      </w:r>
      <w:r>
        <w:rPr>
          <w:noProof/>
        </w:rPr>
        <w:t>ковшів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439" w:dyaOrig="620">
          <v:shape id="_x0000_i1098" type="#_x0000_t75" style="width:122.25pt;height:30.75pt" o:ole="" fillcolor="window">
            <v:imagedata r:id="rId148" o:title=""/>
          </v:shape>
          <o:OLEObject Type="Embed" ProgID="Equation.3" ShapeID="_x0000_i1098" DrawAspect="Content" ObjectID="_1469556159" r:id="rId149"/>
        </w:object>
      </w:r>
      <w:r>
        <w:rPr>
          <w:noProof/>
        </w:rPr>
        <w:t>ковшів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Визначимо кількість циклів екскавації автосамоскиду за годину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2"/>
        </w:rPr>
        <w:object w:dxaOrig="1180" w:dyaOrig="720">
          <v:shape id="_x0000_i1099" type="#_x0000_t75" style="width:59.25pt;height:36pt" o:ole="" fillcolor="window">
            <v:imagedata r:id="rId150" o:title=""/>
          </v:shape>
          <o:OLEObject Type="Embed" ProgID="Equation.3" ShapeID="_x0000_i1099" DrawAspect="Content" ObjectID="_1469556160" r:id="rId151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в</w:t>
      </w:r>
      <w:r>
        <w:rPr>
          <w:noProof/>
        </w:rPr>
        <w:t xml:space="preserve"> – коефіцієнт використання по часу, приймаємо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в</w:t>
      </w:r>
      <w:r>
        <w:rPr>
          <w:noProof/>
        </w:rPr>
        <w:t>=0.75;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>ц</w:t>
      </w:r>
      <w:r>
        <w:rPr>
          <w:noProof/>
        </w:rPr>
        <w:t xml:space="preserve"> – тривалість циклу, хв.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240" w:dyaOrig="620">
          <v:shape id="_x0000_i1100" type="#_x0000_t75" style="width:111.75pt;height:30.75pt" o:ole="" fillcolor="window">
            <v:imagedata r:id="rId152" o:title=""/>
          </v:shape>
          <o:OLEObject Type="Embed" ProgID="Equation.3" ShapeID="_x0000_i1100" DrawAspect="Content" ObjectID="_1469556161" r:id="rId153"/>
        </w:object>
      </w:r>
      <w:r>
        <w:rPr>
          <w:noProof/>
        </w:rPr>
        <w:t xml:space="preserve"> цикли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380" w:dyaOrig="620">
          <v:shape id="_x0000_i1101" type="#_x0000_t75" style="width:119.25pt;height:30.75pt" o:ole="" fillcolor="window">
            <v:imagedata r:id="rId154" o:title=""/>
          </v:shape>
          <o:OLEObject Type="Embed" ProgID="Equation.3" ShapeID="_x0000_i1101" DrawAspect="Content" ObjectID="_1469556162" r:id="rId155"/>
        </w:object>
      </w:r>
      <w:r>
        <w:rPr>
          <w:noProof/>
        </w:rPr>
        <w:t xml:space="preserve"> цикли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Розрахуємо час навантаження автосамоскида</w:t>
      </w:r>
    </w:p>
    <w:p w:rsidR="0076287F" w:rsidRDefault="0076287F">
      <w:pPr>
        <w:pStyle w:val="a9"/>
        <w:jc w:val="center"/>
        <w:rPr>
          <w:noProof/>
        </w:rPr>
      </w:pPr>
      <w:r>
        <w:rPr>
          <w:noProof/>
          <w:position w:val="-30"/>
        </w:rPr>
        <w:object w:dxaOrig="1160" w:dyaOrig="680">
          <v:shape id="_x0000_i1102" type="#_x0000_t75" style="width:57.75pt;height:33.75pt" o:ole="" fillcolor="window">
            <v:imagedata r:id="rId156" o:title=""/>
          </v:shape>
          <o:OLEObject Type="Embed" ProgID="Equation.3" ShapeID="_x0000_i1102" DrawAspect="Content" ObjectID="_1469556163" r:id="rId157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т</w:t>
      </w:r>
      <w:r>
        <w:rPr>
          <w:noProof/>
        </w:rPr>
        <w:t xml:space="preserve"> – коефіцієнт, який залежить від організації роботи транспорта, приймаємо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т</w:t>
      </w:r>
      <w:r>
        <w:rPr>
          <w:noProof/>
        </w:rPr>
        <w:t>=0.85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560" w:dyaOrig="620">
          <v:shape id="_x0000_i1103" type="#_x0000_t75" style="width:78pt;height:30.75pt" o:ole="" fillcolor="window">
            <v:imagedata r:id="rId158" o:title=""/>
          </v:shape>
          <o:OLEObject Type="Embed" ProgID="Equation.3" ShapeID="_x0000_i1103" DrawAspect="Content" ObjectID="_1469556164" r:id="rId159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560" w:dyaOrig="620">
          <v:shape id="_x0000_i1104" type="#_x0000_t75" style="width:78pt;height:30.75pt" o:ole="" fillcolor="window">
            <v:imagedata r:id="rId160" o:title=""/>
          </v:shape>
          <o:OLEObject Type="Embed" ProgID="Equation.3" ShapeID="_x0000_i1104" DrawAspect="Content" ObjectID="_1469556165" r:id="rId161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left" w:pos="567"/>
        </w:tabs>
        <w:rPr>
          <w:noProof/>
        </w:rPr>
      </w:pPr>
      <w:r>
        <w:rPr>
          <w:noProof/>
        </w:rPr>
        <w:t xml:space="preserve"> Розрахунок часу транспортування грунту автосамоскидом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Цей розрахунок виконують за формулою</w:t>
      </w:r>
    </w:p>
    <w:p w:rsidR="0076287F" w:rsidRDefault="0076287F">
      <w:pPr>
        <w:pStyle w:val="a9"/>
        <w:jc w:val="center"/>
        <w:rPr>
          <w:noProof/>
        </w:rPr>
      </w:pPr>
      <w:r>
        <w:rPr>
          <w:noProof/>
          <w:position w:val="-50"/>
        </w:rPr>
        <w:object w:dxaOrig="1280" w:dyaOrig="880">
          <v:shape id="_x0000_i1105" type="#_x0000_t75" style="width:63.75pt;height:44.25pt" o:ole="" fillcolor="window">
            <v:imagedata r:id="rId162" o:title=""/>
          </v:shape>
          <o:OLEObject Type="Embed" ProgID="Equation.3" ShapeID="_x0000_i1105" DrawAspect="Content" ObjectID="_1469556166" r:id="rId163"/>
        </w:object>
      </w:r>
      <w:r>
        <w:rPr>
          <w:noProof/>
        </w:rPr>
        <w:t xml:space="preserve"> хв.,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L</w:t>
      </w:r>
      <w:r>
        <w:rPr>
          <w:noProof/>
        </w:rPr>
        <w:t xml:space="preserve"> – відстань транспортування грунту, км;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сер</w:t>
      </w:r>
      <w:r>
        <w:rPr>
          <w:noProof/>
        </w:rPr>
        <w:t xml:space="preserve"> – середня швидкість руху автосамоскидів. Згідно таблиці 13[1] - 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сер</w:t>
      </w:r>
      <w:r>
        <w:rPr>
          <w:noProof/>
        </w:rPr>
        <w:t>=19 км/год.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1 -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40"/>
        </w:rPr>
        <w:object w:dxaOrig="2360" w:dyaOrig="780">
          <v:shape id="_x0000_i1106" type="#_x0000_t75" style="width:117.75pt;height:39pt" o:ole="" fillcolor="window">
            <v:imagedata r:id="rId164" o:title=""/>
          </v:shape>
          <o:OLEObject Type="Embed" ProgID="Equation.3" ShapeID="_x0000_i1106" DrawAspect="Content" ObjectID="_1469556167" r:id="rId165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2-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40"/>
        </w:rPr>
        <w:object w:dxaOrig="2380" w:dyaOrig="780">
          <v:shape id="_x0000_i1107" type="#_x0000_t75" style="width:119.25pt;height:39pt" o:ole="" fillcolor="window">
            <v:imagedata r:id="rId166" o:title=""/>
          </v:shape>
          <o:OLEObject Type="Embed" ProgID="Equation.3" ShapeID="_x0000_i1107" DrawAspect="Content" ObjectID="_1469556168" r:id="rId167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Розрахунок часу одного циклу автосамоскида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Цей розрахунок ведуть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2299" w:dyaOrig="380">
          <v:shape id="_x0000_i1108" type="#_x0000_t75" style="width:114.75pt;height:18.75pt" o:ole="" fillcolor="window">
            <v:imagedata r:id="rId168" o:title=""/>
          </v:shape>
          <o:OLEObject Type="Embed" ProgID="Equation.3" ShapeID="_x0000_i1108" DrawAspect="Content" ObjectID="_1469556169" r:id="rId169"/>
        </w:object>
      </w:r>
      <w:r>
        <w:rPr>
          <w:noProof/>
        </w:rPr>
        <w:t xml:space="preserve"> хв,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 – час завантаження, хв;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</w:t>
      </w:r>
      <w:r>
        <w:rPr>
          <w:i/>
          <w:noProof/>
        </w:rPr>
        <w:t xml:space="preserve"> t</w:t>
      </w:r>
      <w:r>
        <w:rPr>
          <w:i/>
          <w:noProof/>
          <w:vertAlign w:val="subscript"/>
        </w:rPr>
        <w:t>тр</w:t>
      </w:r>
      <w:r>
        <w:rPr>
          <w:noProof/>
        </w:rPr>
        <w:t xml:space="preserve"> – час транспортування грунту, хв;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</w:t>
      </w:r>
      <w:r>
        <w:rPr>
          <w:i/>
          <w:noProof/>
        </w:rPr>
        <w:t xml:space="preserve"> t</w:t>
      </w:r>
      <w:r>
        <w:rPr>
          <w:i/>
          <w:noProof/>
          <w:vertAlign w:val="subscript"/>
        </w:rPr>
        <w:t>р</w:t>
      </w:r>
      <w:r>
        <w:rPr>
          <w:noProof/>
          <w:vertAlign w:val="subscript"/>
        </w:rPr>
        <w:t>.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 – час розвантаження з моневруванням, хв;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</w:t>
      </w:r>
      <w:r>
        <w:rPr>
          <w:i/>
          <w:noProof/>
        </w:rPr>
        <w:t xml:space="preserve"> t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 – час маневрування при завантаженні, хв.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3120" w:dyaOrig="380">
          <v:shape id="_x0000_i1109" type="#_x0000_t75" style="width:156pt;height:18.75pt" o:ole="" fillcolor="window">
            <v:imagedata r:id="rId170" o:title=""/>
          </v:shape>
          <o:OLEObject Type="Embed" ProgID="Equation.3" ShapeID="_x0000_i1109" DrawAspect="Content" ObjectID="_1469556170" r:id="rId171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3100" w:dyaOrig="380">
          <v:shape id="_x0000_i1110" type="#_x0000_t75" style="width:155.25pt;height:18.75pt" o:ole="" fillcolor="window">
            <v:imagedata r:id="rId172" o:title=""/>
          </v:shape>
          <o:OLEObject Type="Embed" ProgID="Equation.3" ShapeID="_x0000_i1110" DrawAspect="Content" ObjectID="_1469556171" r:id="rId173"/>
        </w:object>
      </w:r>
      <w:r>
        <w:rPr>
          <w:noProof/>
        </w:rPr>
        <w:t xml:space="preserve"> хв.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Розрахунок кількості рейсів автосамоскидів за зміну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Розрахунок рейсів виконують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2"/>
        </w:rPr>
        <w:object w:dxaOrig="999" w:dyaOrig="720">
          <v:shape id="_x0000_i1111" type="#_x0000_t75" style="width:50.25pt;height:36pt" o:ole="" fillcolor="window">
            <v:imagedata r:id="rId174" o:title=""/>
          </v:shape>
          <o:OLEObject Type="Embed" ProgID="Equation.3" ShapeID="_x0000_i1111" DrawAspect="Content" ObjectID="_1469556172" r:id="rId175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де</w:t>
      </w:r>
      <w:r>
        <w:rPr>
          <w:i/>
          <w:noProof/>
        </w:rPr>
        <w:t xml:space="preserve"> t</w:t>
      </w:r>
      <w:r>
        <w:rPr>
          <w:i/>
          <w:noProof/>
          <w:vertAlign w:val="subscript"/>
        </w:rPr>
        <w:t>з.м</w:t>
      </w:r>
      <w:r>
        <w:rPr>
          <w:noProof/>
          <w:vertAlign w:val="subscript"/>
        </w:rPr>
        <w:t xml:space="preserve"> </w:t>
      </w:r>
      <w:r>
        <w:rPr>
          <w:noProof/>
        </w:rPr>
        <w:t>– тривалість робочої зміни;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 xml:space="preserve">ц </w:t>
      </w:r>
      <w:r>
        <w:rPr>
          <w:noProof/>
        </w:rPr>
        <w:t>– час одного циклу автосамоскида.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1 -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180" w:dyaOrig="620">
          <v:shape id="_x0000_i1112" type="#_x0000_t75" style="width:108.75pt;height:30.75pt" o:ole="" fillcolor="window">
            <v:imagedata r:id="rId176" o:title=""/>
          </v:shape>
          <o:OLEObject Type="Embed" ProgID="Equation.3" ShapeID="_x0000_i1112" DrawAspect="Content" ObjectID="_1469556173" r:id="rId177"/>
        </w:object>
      </w:r>
      <w:r>
        <w:rPr>
          <w:noProof/>
        </w:rPr>
        <w:t xml:space="preserve"> рейсів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2 -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180" w:dyaOrig="620">
          <v:shape id="_x0000_i1113" type="#_x0000_t75" style="width:108.75pt;height:30.75pt" o:ole="" fillcolor="window">
            <v:imagedata r:id="rId178" o:title=""/>
          </v:shape>
          <o:OLEObject Type="Embed" ProgID="Equation.3" ShapeID="_x0000_i1113" DrawAspect="Content" ObjectID="_1469556174" r:id="rId179"/>
        </w:object>
      </w:r>
      <w:r>
        <w:rPr>
          <w:noProof/>
        </w:rPr>
        <w:t xml:space="preserve"> рейсів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-2552"/>
          <w:tab w:val="left" w:pos="426"/>
        </w:tabs>
        <w:ind w:left="0" w:firstLine="0"/>
        <w:rPr>
          <w:noProof/>
        </w:rPr>
      </w:pPr>
      <w:r>
        <w:rPr>
          <w:noProof/>
        </w:rPr>
        <w:t xml:space="preserve"> Розрахунок необхідної кількості автосамоскидів для сумісної роботи з ексковатором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Розрахунок проводимо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2"/>
        </w:rPr>
        <w:object w:dxaOrig="1040" w:dyaOrig="720">
          <v:shape id="_x0000_i1114" type="#_x0000_t75" style="width:51.75pt;height:36pt" o:ole="" fillcolor="window">
            <v:imagedata r:id="rId180" o:title=""/>
          </v:shape>
          <o:OLEObject Type="Embed" ProgID="Equation.3" ShapeID="_x0000_i1114" DrawAspect="Content" ObjectID="_1469556175" r:id="rId181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>ц</w:t>
      </w:r>
      <w:r>
        <w:rPr>
          <w:noProof/>
        </w:rPr>
        <w:t xml:space="preserve"> – тривалість циклу автосамоскида, хв.;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>п</w:t>
      </w:r>
      <w:r>
        <w:rPr>
          <w:i/>
          <w:noProof/>
        </w:rPr>
        <w:t xml:space="preserve"> </w:t>
      </w:r>
      <w:r>
        <w:rPr>
          <w:noProof/>
        </w:rPr>
        <w:t>– час завантаження одного автосамоскида, хв.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200" w:dyaOrig="620">
          <v:shape id="_x0000_i1115" type="#_x0000_t75" style="width:110.25pt;height:30.75pt" o:ole="" fillcolor="window">
            <v:imagedata r:id="rId182" o:title=""/>
          </v:shape>
          <o:OLEObject Type="Embed" ProgID="Equation.3" ShapeID="_x0000_i1115" DrawAspect="Content" ObjectID="_1469556176" r:id="rId183"/>
        </w:object>
      </w:r>
      <w:r>
        <w:rPr>
          <w:noProof/>
        </w:rPr>
        <w:t xml:space="preserve"> шт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2-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460" w:dyaOrig="620">
          <v:shape id="_x0000_i1116" type="#_x0000_t75" style="width:72.75pt;height:30.75pt" o:ole="" fillcolor="window">
            <v:imagedata r:id="rId184" o:title=""/>
          </v:shape>
          <o:OLEObject Type="Embed" ProgID="Equation.3" ShapeID="_x0000_i1116" DrawAspect="Content" ObjectID="_1469556177" r:id="rId185"/>
        </w:object>
      </w:r>
      <w:r>
        <w:rPr>
          <w:noProof/>
        </w:rPr>
        <w:t xml:space="preserve"> шт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ТЕХНІКО-ЕКОНОМІЧНІ ПОРІВНЯННЯ ЗАСОБІВ МЕХАНІЗАЦІЇ ТА ВИБІР НАЙЕКОНОМІЧНІШИХ З НИХ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трудомісткості виконання процесу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Трудомісткість виробництва земляних робіт при вертикальному плануванні площадки та копанні ям визначається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0"/>
        </w:rPr>
        <w:object w:dxaOrig="1120" w:dyaOrig="700">
          <v:shape id="_x0000_i1117" type="#_x0000_t75" style="width:56.25pt;height:35.25pt" o:ole="" fillcolor="window">
            <v:imagedata r:id="rId186" o:title=""/>
          </v:shape>
          <o:OLEObject Type="Embed" ProgID="Equation.3" ShapeID="_x0000_i1117" DrawAspect="Content" ObjectID="_1469556178" r:id="rId187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 xml:space="preserve">V </w:t>
      </w:r>
      <w:r>
        <w:rPr>
          <w:noProof/>
        </w:rPr>
        <w:t>– об’єм робіт, м</w:t>
      </w:r>
      <w:r>
        <w:rPr>
          <w:noProof/>
          <w:vertAlign w:val="superscript"/>
        </w:rPr>
        <w:t>3</w:t>
      </w:r>
      <w:r>
        <w:rPr>
          <w:noProof/>
        </w:rPr>
        <w:t>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 xml:space="preserve"> – норма часу в машино-годинах на одиницю вимірювання;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k</w:t>
      </w:r>
      <w:r>
        <w:rPr>
          <w:noProof/>
          <w:vertAlign w:val="subscript"/>
        </w:rPr>
        <w:t>1</w:t>
      </w:r>
      <w:r>
        <w:rPr>
          <w:noProof/>
        </w:rPr>
        <w:t xml:space="preserve"> – коефіцієнт при одиниці вимірювання;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t</w:t>
      </w:r>
      <w:r>
        <w:rPr>
          <w:i/>
          <w:noProof/>
          <w:vertAlign w:val="subscript"/>
        </w:rPr>
        <w:t>зм</w:t>
      </w:r>
      <w:r>
        <w:rPr>
          <w:noProof/>
        </w:rPr>
        <w:t xml:space="preserve"> – тривалість робочої зміни.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 площадки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=28.17 м</w:t>
      </w:r>
      <w:r>
        <w:rPr>
          <w:noProof/>
        </w:rPr>
        <w:sym w:font="Symbol" w:char="F0D7"/>
      </w:r>
      <w:r>
        <w:rPr>
          <w:noProof/>
        </w:rPr>
        <w:t xml:space="preserve">зм (1 – варіант)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=20.12 м</w:t>
      </w:r>
      <w:r>
        <w:rPr>
          <w:noProof/>
        </w:rPr>
        <w:sym w:font="Symbol" w:char="F0D7"/>
      </w:r>
      <w:r>
        <w:rPr>
          <w:noProof/>
        </w:rPr>
        <w:t>зм (2 – варіант)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439" w:dyaOrig="620">
          <v:shape id="_x0000_i1118" type="#_x0000_t75" style="width:122.25pt;height:30.75pt" o:ole="" fillcolor="window">
            <v:imagedata r:id="rId188" o:title=""/>
          </v:shape>
          <o:OLEObject Type="Embed" ProgID="Equation.3" ShapeID="_x0000_i1118" DrawAspect="Content" ObjectID="_1469556179" r:id="rId189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420" w:dyaOrig="620">
          <v:shape id="_x0000_i1119" type="#_x0000_t75" style="width:120.75pt;height:30.75pt" o:ole="" fillcolor="window">
            <v:imagedata r:id="rId190" o:title=""/>
          </v:shape>
          <o:OLEObject Type="Embed" ProgID="Equation.3" ShapeID="_x0000_i1119" DrawAspect="Content" ObjectID="_1469556180" r:id="rId191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з навантаженням грунту в автосамоскид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с</w:t>
      </w:r>
      <w:r>
        <w:rPr>
          <w:noProof/>
        </w:rPr>
        <w:t>=102.96 м</w:t>
      </w:r>
      <w:r>
        <w:rPr>
          <w:noProof/>
          <w:vertAlign w:val="superscript"/>
        </w:rPr>
        <w:t>3</w:t>
      </w: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=61.9 м</w:t>
      </w:r>
      <w:r>
        <w:rPr>
          <w:noProof/>
        </w:rPr>
        <w:sym w:font="Symbol" w:char="F0D7"/>
      </w:r>
      <w:r>
        <w:rPr>
          <w:noProof/>
        </w:rPr>
        <w:t xml:space="preserve">зм (1 – варіант)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=38.9 м</w:t>
      </w:r>
      <w:r>
        <w:rPr>
          <w:noProof/>
        </w:rPr>
        <w:sym w:font="Symbol" w:char="F0D7"/>
      </w:r>
      <w:r>
        <w:rPr>
          <w:noProof/>
        </w:rPr>
        <w:t>зм (2 – варіант)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480" w:dyaOrig="620">
          <v:shape id="_x0000_i1120" type="#_x0000_t75" style="width:123.75pt;height:30.75pt" o:ole="" fillcolor="window">
            <v:imagedata r:id="rId192" o:title=""/>
          </v:shape>
          <o:OLEObject Type="Embed" ProgID="Equation.3" ShapeID="_x0000_i1120" DrawAspect="Content" ObjectID="_1469556181" r:id="rId193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220" w:dyaOrig="620">
          <v:shape id="_x0000_i1121" type="#_x0000_t75" style="width:111pt;height:30.75pt" o:ole="" fillcolor="window">
            <v:imagedata r:id="rId194" o:title=""/>
          </v:shape>
          <o:OLEObject Type="Embed" ProgID="Equation.3" ShapeID="_x0000_i1121" DrawAspect="Content" ObjectID="_1469556182" r:id="rId195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розробці у відвал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від</w:t>
      </w:r>
      <w:r>
        <w:rPr>
          <w:noProof/>
        </w:rPr>
        <w:t>=166.4 м</w:t>
      </w:r>
      <w:r>
        <w:rPr>
          <w:noProof/>
          <w:vertAlign w:val="superscript"/>
        </w:rPr>
        <w:t>3</w:t>
      </w: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=49.8 м</w:t>
      </w:r>
      <w:r>
        <w:rPr>
          <w:noProof/>
        </w:rPr>
        <w:sym w:font="Symbol" w:char="F0D7"/>
      </w:r>
      <w:r>
        <w:rPr>
          <w:noProof/>
        </w:rPr>
        <w:t xml:space="preserve">зм (1 – варіант)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=31.5 м</w:t>
      </w:r>
      <w:r>
        <w:rPr>
          <w:noProof/>
        </w:rPr>
        <w:sym w:font="Symbol" w:char="F0D7"/>
      </w:r>
      <w:r>
        <w:rPr>
          <w:noProof/>
        </w:rPr>
        <w:t>зм (2 – варіант)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340" w:dyaOrig="620">
          <v:shape id="_x0000_i1122" type="#_x0000_t75" style="width:117pt;height:30.75pt" o:ole="" fillcolor="window">
            <v:imagedata r:id="rId196" o:title=""/>
          </v:shape>
          <o:OLEObject Type="Embed" ProgID="Equation.3" ShapeID="_x0000_i1122" DrawAspect="Content" ObjectID="_1469556183" r:id="rId197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340" w:dyaOrig="620">
          <v:shape id="_x0000_i1123" type="#_x0000_t75" style="width:117pt;height:30.75pt" o:ole="" fillcolor="window">
            <v:imagedata r:id="rId198" o:title=""/>
          </v:shape>
          <o:OLEObject Type="Embed" ProgID="Equation.3" ShapeID="_x0000_i1123" DrawAspect="Content" ObjectID="_1469556184" r:id="rId199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Загальна трудомісткість розробки грунту ексковаторами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2520" w:dyaOrig="279">
          <v:shape id="_x0000_i1124" type="#_x0000_t75" style="width:126pt;height:14.25pt" o:ole="" fillcolor="window">
            <v:imagedata r:id="rId200" o:title=""/>
          </v:shape>
          <o:OLEObject Type="Embed" ProgID="Equation.3" ShapeID="_x0000_i1124" DrawAspect="Content" ObjectID="_1469556185" r:id="rId201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2280" w:dyaOrig="279">
          <v:shape id="_x0000_i1125" type="#_x0000_t75" style="width:114pt;height:14.25pt" o:ole="" fillcolor="window">
            <v:imagedata r:id="rId202" o:title=""/>
          </v:shape>
          <o:OLEObject Type="Embed" ProgID="Equation.3" ShapeID="_x0000_i1125" DrawAspect="Content" ObjectID="_1469556186" r:id="rId203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Трудомісткість транспортування грунту автосамоскидами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1100" w:dyaOrig="380">
          <v:shape id="_x0000_i1126" type="#_x0000_t75" style="width:54.75pt;height:18.75pt" o:ole="" fillcolor="window">
            <v:imagedata r:id="rId204" o:title=""/>
          </v:shape>
          <o:OLEObject Type="Embed" ProgID="Equation.3" ShapeID="_x0000_i1126" DrawAspect="Content" ObjectID="_1469556187" r:id="rId205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T</w:t>
      </w:r>
      <w:r>
        <w:rPr>
          <w:noProof/>
          <w:vertAlign w:val="subscript"/>
        </w:rPr>
        <w:t>(</w:t>
      </w:r>
      <w:r>
        <w:rPr>
          <w:i/>
          <w:noProof/>
          <w:vertAlign w:val="subscript"/>
        </w:rPr>
        <w:t>Е</w:t>
      </w:r>
      <w:r>
        <w:rPr>
          <w:noProof/>
          <w:vertAlign w:val="subscript"/>
        </w:rPr>
        <w:t>)</w:t>
      </w:r>
      <w:r>
        <w:rPr>
          <w:noProof/>
        </w:rPr>
        <w:t xml:space="preserve"> – трудомісткість транспортування та розробки грунту екскаваторами;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n</w:t>
      </w:r>
      <w:r>
        <w:rPr>
          <w:noProof/>
        </w:rPr>
        <w:t xml:space="preserve"> – кількість автосамоскидів, що обслуговують екскаватор.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1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2240" w:dyaOrig="279">
          <v:shape id="_x0000_i1127" type="#_x0000_t75" style="width:111.75pt;height:14.25pt" o:ole="" fillcolor="window">
            <v:imagedata r:id="rId206" o:title=""/>
          </v:shape>
          <o:OLEObject Type="Embed" ProgID="Equation.3" ShapeID="_x0000_i1127" DrawAspect="Content" ObjectID="_1469556188" r:id="rId207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>2 – варіант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1480" w:dyaOrig="279">
          <v:shape id="_x0000_i1128" type="#_x0000_t75" style="width:74.25pt;height:14.25pt" o:ole="" fillcolor="window">
            <v:imagedata r:id="rId208" o:title=""/>
          </v:shape>
          <o:OLEObject Type="Embed" ProgID="Equation.3" ShapeID="_x0000_i1128" DrawAspect="Content" ObjectID="_1469556189" r:id="rId209"/>
        </w:object>
      </w:r>
      <w:r>
        <w:rPr>
          <w:noProof/>
        </w:rPr>
        <w:t xml:space="preserve"> м</w:t>
      </w:r>
      <w:r>
        <w:rPr>
          <w:noProof/>
        </w:rPr>
        <w:sym w:font="Symbol" w:char="F0D7"/>
      </w:r>
      <w:r>
        <w:rPr>
          <w:noProof/>
        </w:rPr>
        <w:t>зм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собівартості машинозмін машин і транспортних засобів</w:t>
      </w:r>
    </w:p>
    <w:p w:rsidR="0076287F" w:rsidRDefault="0076287F"/>
    <w:p w:rsidR="0076287F" w:rsidRDefault="0076287F">
      <w:pPr>
        <w:pStyle w:val="a9"/>
        <w:rPr>
          <w:noProof/>
        </w:rPr>
      </w:pPr>
      <w:r>
        <w:rPr>
          <w:noProof/>
        </w:rPr>
        <w:t>Собівартість машинозмін скрепера, екскаватора обчислюють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620" w:dyaOrig="600">
          <v:shape id="_x0000_i1129" type="#_x0000_t75" style="width:131.25pt;height:30pt" o:ole="" fillcolor="window">
            <v:imagedata r:id="rId210" o:title=""/>
          </v:shape>
          <o:OLEObject Type="Embed" ProgID="Equation.3" ShapeID="_x0000_i1129" DrawAspect="Content" ObjectID="_1469556190" r:id="rId211"/>
        </w:object>
      </w:r>
    </w:p>
    <w:p w:rsidR="0076287F" w:rsidRDefault="0076287F">
      <w:pPr>
        <w:pStyle w:val="a9"/>
        <w:ind w:left="426" w:hanging="426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,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Е</w:t>
      </w:r>
      <w:r>
        <w:rPr>
          <w:noProof/>
        </w:rPr>
        <w:t xml:space="preserve"> – відповідно постійні річні і експлуатаційні витрати, віднесені до однієї      машинозміни, грн;</w:t>
      </w:r>
    </w:p>
    <w:p w:rsidR="0076287F" w:rsidRDefault="0076287F">
      <w:pPr>
        <w:pStyle w:val="a9"/>
        <w:ind w:left="426" w:hanging="426"/>
        <w:rPr>
          <w:noProof/>
        </w:rPr>
      </w:pPr>
      <w:r>
        <w:rPr>
          <w:noProof/>
        </w:rPr>
        <w:t xml:space="preserve"> 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</w:t>
      </w:r>
      <w:r>
        <w:rPr>
          <w:noProof/>
        </w:rPr>
        <w:t xml:space="preserve"> – одноразові витрати на транспортування машин на площадку і підготовку її до роботи, грн;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 xml:space="preserve"> – тривалість роботи машини на площадці в змінах,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Собівартість машинозмін транспортних засобів (автосамоскидів) визначають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1860" w:dyaOrig="360">
          <v:shape id="_x0000_i1130" type="#_x0000_t75" style="width:93pt;height:18pt" o:ole="" fillcolor="window">
            <v:imagedata r:id="rId212" o:title=""/>
          </v:shape>
          <o:OLEObject Type="Embed" ProgID="Equation.3" ShapeID="_x0000_i1130" DrawAspect="Content" ObjectID="_1469556191" r:id="rId213"/>
        </w:object>
      </w:r>
      <w:r>
        <w:rPr>
          <w:noProof/>
        </w:rPr>
        <w:t xml:space="preserve"> грн.,</w:t>
      </w:r>
    </w:p>
    <w:p w:rsidR="0076287F" w:rsidRDefault="0076287F">
      <w:pPr>
        <w:pStyle w:val="a9"/>
        <w:ind w:left="426" w:hanging="426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Е</w:t>
      </w:r>
      <w:r>
        <w:rPr>
          <w:noProof/>
          <w:vertAlign w:val="subscript"/>
        </w:rPr>
        <w:t>1</w:t>
      </w:r>
      <w:r>
        <w:rPr>
          <w:noProof/>
        </w:rPr>
        <w:t xml:space="preserve">, </w:t>
      </w:r>
      <w:r>
        <w:rPr>
          <w:i/>
          <w:noProof/>
        </w:rPr>
        <w:t>Е</w:t>
      </w:r>
      <w:r>
        <w:rPr>
          <w:noProof/>
          <w:vertAlign w:val="subscript"/>
        </w:rPr>
        <w:t>2</w:t>
      </w:r>
      <w:r>
        <w:rPr>
          <w:noProof/>
        </w:rPr>
        <w:t xml:space="preserve"> – експлуатаційні витрати відповідно першої та другої груп на 1 км пробігу автосамоскида;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k</w:t>
      </w:r>
      <w:r>
        <w:rPr>
          <w:noProof/>
        </w:rPr>
        <w:t xml:space="preserve"> – пробіг автосамоскида за зміну, км.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1320" w:dyaOrig="380">
          <v:shape id="_x0000_i1131" type="#_x0000_t75" style="width:66pt;height:18.75pt" o:ole="" fillcolor="window">
            <v:imagedata r:id="rId214" o:title=""/>
          </v:shape>
          <o:OLEObject Type="Embed" ProgID="Equation.3" ShapeID="_x0000_i1131" DrawAspect="Content" ObjectID="_1469556192" r:id="rId215"/>
        </w:object>
      </w:r>
      <w:r>
        <w:rPr>
          <w:noProof/>
        </w:rPr>
        <w:t xml:space="preserve"> км,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N</w:t>
      </w:r>
      <w:r>
        <w:rPr>
          <w:i/>
          <w:noProof/>
          <w:vertAlign w:val="subscript"/>
        </w:rPr>
        <w:t>p</w:t>
      </w:r>
      <w:r>
        <w:rPr>
          <w:noProof/>
        </w:rPr>
        <w:t xml:space="preserve"> – кількість рейсів за зміну;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 xml:space="preserve">L </w:t>
      </w:r>
      <w:r>
        <w:rPr>
          <w:noProof/>
        </w:rPr>
        <w:t>– відстань транспортування грунту, км.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rPr>
          <w:noProof/>
        </w:rPr>
      </w:pPr>
      <w:r>
        <w:rPr>
          <w:noProof/>
        </w:rPr>
        <w:t>При вертикальному плануванні площадки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1 – варіант:  Д-374А;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=21.33 м</w:t>
      </w:r>
      <w:r>
        <w:rPr>
          <w:noProof/>
        </w:rPr>
        <w:sym w:font="Symbol" w:char="F0D7"/>
      </w:r>
      <w:r>
        <w:rPr>
          <w:noProof/>
        </w:rPr>
        <w:t xml:space="preserve">зм;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=0.37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</w:t>
      </w:r>
      <w:r>
        <w:rPr>
          <w:noProof/>
        </w:rPr>
        <w:t xml:space="preserve">=0.16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Е</w:t>
      </w:r>
      <w:r>
        <w:rPr>
          <w:noProof/>
        </w:rPr>
        <w:t>=6.45 грн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360" w:dyaOrig="620">
          <v:shape id="_x0000_i1132" type="#_x0000_t75" style="width:168pt;height:30.75pt" o:ole="" fillcolor="window">
            <v:imagedata r:id="rId216" o:title=""/>
          </v:shape>
          <o:OLEObject Type="Embed" ProgID="Equation.3" ShapeID="_x0000_i1132" DrawAspect="Content" ObjectID="_1469556193" r:id="rId217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2 – варіант:  Д-498;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=15.24 м</w:t>
      </w:r>
      <w:r>
        <w:rPr>
          <w:noProof/>
        </w:rPr>
        <w:sym w:font="Symbol" w:char="F0D7"/>
      </w:r>
      <w:r>
        <w:rPr>
          <w:noProof/>
        </w:rPr>
        <w:t xml:space="preserve">зм;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=0.32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</w:t>
      </w:r>
      <w:r>
        <w:rPr>
          <w:noProof/>
        </w:rPr>
        <w:t xml:space="preserve">=0.22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Е</w:t>
      </w:r>
      <w:r>
        <w:rPr>
          <w:noProof/>
        </w:rPr>
        <w:t>=7.55 грн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340" w:dyaOrig="620">
          <v:shape id="_x0000_i1133" type="#_x0000_t75" style="width:167.25pt;height:30.75pt" o:ole="" fillcolor="window">
            <v:imagedata r:id="rId218" o:title=""/>
          </v:shape>
          <o:OLEObject Type="Embed" ProgID="Equation.3" ShapeID="_x0000_i1133" DrawAspect="Content" ObjectID="_1469556194" r:id="rId219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і транспортуванні грунту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1 – варіант:  Е-1514;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=11.14 м</w:t>
      </w:r>
      <w:r>
        <w:rPr>
          <w:noProof/>
        </w:rPr>
        <w:sym w:font="Symbol" w:char="F0D7"/>
      </w:r>
      <w:r>
        <w:rPr>
          <w:noProof/>
        </w:rPr>
        <w:t xml:space="preserve">зм;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=0.18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</w:t>
      </w:r>
      <w:r>
        <w:rPr>
          <w:noProof/>
        </w:rPr>
        <w:t xml:space="preserve">=0.12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Е</w:t>
      </w:r>
      <w:r>
        <w:rPr>
          <w:noProof/>
        </w:rPr>
        <w:t>=3.63 грн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320" w:dyaOrig="620">
          <v:shape id="_x0000_i1134" type="#_x0000_t75" style="width:165.75pt;height:30.75pt" o:ole="" fillcolor="window">
            <v:imagedata r:id="rId220" o:title=""/>
          </v:shape>
          <o:OLEObject Type="Embed" ProgID="Equation.3" ShapeID="_x0000_i1134" DrawAspect="Content" ObjectID="_1469556195" r:id="rId221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2 – варіант:  Е-2515А;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=11.55 м</w:t>
      </w:r>
      <w:r>
        <w:rPr>
          <w:noProof/>
        </w:rPr>
        <w:sym w:font="Symbol" w:char="F0D7"/>
      </w:r>
      <w:r>
        <w:rPr>
          <w:noProof/>
        </w:rPr>
        <w:t xml:space="preserve">зм;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</w:t>
      </w:r>
      <w:r>
        <w:rPr>
          <w:noProof/>
        </w:rPr>
        <w:t xml:space="preserve">=0.21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</w:t>
      </w:r>
      <w:r>
        <w:rPr>
          <w:noProof/>
        </w:rPr>
        <w:t xml:space="preserve">=0.13 грн;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Е</w:t>
      </w:r>
      <w:r>
        <w:rPr>
          <w:noProof/>
        </w:rPr>
        <w:t>=3.97 грн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320" w:dyaOrig="620">
          <v:shape id="_x0000_i1135" type="#_x0000_t75" style="width:165.75pt;height:30.75pt" o:ole="" fillcolor="window">
            <v:imagedata r:id="rId222" o:title=""/>
          </v:shape>
          <o:OLEObject Type="Embed" ProgID="Equation.3" ShapeID="_x0000_i1135" DrawAspect="Content" ObjectID="_1469556196" r:id="rId223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транспортуванні грунта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1 – варіант:   ГАЗ-93А;   </w:t>
      </w:r>
      <w:r>
        <w:rPr>
          <w:i/>
          <w:noProof/>
        </w:rPr>
        <w:t>Е</w:t>
      </w:r>
      <w:r>
        <w:rPr>
          <w:noProof/>
          <w:vertAlign w:val="subscript"/>
        </w:rPr>
        <w:t>1</w:t>
      </w:r>
      <w:r>
        <w:rPr>
          <w:i/>
          <w:noProof/>
          <w:vertAlign w:val="subscript"/>
        </w:rPr>
        <w:t>.</w:t>
      </w:r>
      <w:r>
        <w:rPr>
          <w:noProof/>
        </w:rPr>
        <w:t xml:space="preserve">=11.12;   </w:t>
      </w:r>
      <w:r>
        <w:rPr>
          <w:i/>
          <w:noProof/>
        </w:rPr>
        <w:t>Е</w:t>
      </w:r>
      <w:r>
        <w:rPr>
          <w:noProof/>
          <w:vertAlign w:val="subscript"/>
        </w:rPr>
        <w:t>2</w:t>
      </w:r>
      <w:r>
        <w:rPr>
          <w:noProof/>
        </w:rPr>
        <w:t xml:space="preserve">=0.134;   </w:t>
      </w:r>
      <w:r>
        <w:rPr>
          <w:i/>
          <w:noProof/>
        </w:rPr>
        <w:t>N</w:t>
      </w:r>
      <w:r>
        <w:rPr>
          <w:i/>
          <w:noProof/>
          <w:vertAlign w:val="subscript"/>
        </w:rPr>
        <w:t>p</w:t>
      </w:r>
      <w:r>
        <w:rPr>
          <w:noProof/>
        </w:rPr>
        <w:t xml:space="preserve">=7 рейсів       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1760" w:dyaOrig="279">
          <v:shape id="_x0000_i1136" type="#_x0000_t75" style="width:87.75pt;height:14.25pt" o:ole="" fillcolor="window">
            <v:imagedata r:id="rId224" o:title=""/>
          </v:shape>
          <o:OLEObject Type="Embed" ProgID="Equation.3" ShapeID="_x0000_i1136" DrawAspect="Content" ObjectID="_1469556197" r:id="rId225"/>
        </w:object>
      </w:r>
      <w:r>
        <w:rPr>
          <w:noProof/>
        </w:rPr>
        <w:t>км</w:t>
      </w:r>
      <w:r>
        <w:rPr>
          <w:noProof/>
        </w:rPr>
        <w:tab/>
      </w:r>
      <w:r>
        <w:rPr>
          <w:noProof/>
          <w:position w:val="-12"/>
        </w:rPr>
        <w:object w:dxaOrig="3360" w:dyaOrig="360">
          <v:shape id="_x0000_i1137" type="#_x0000_t75" style="width:168pt;height:18pt" o:ole="" fillcolor="window">
            <v:imagedata r:id="rId226" o:title=""/>
          </v:shape>
          <o:OLEObject Type="Embed" ProgID="Equation.3" ShapeID="_x0000_i1137" DrawAspect="Content" ObjectID="_1469556198" r:id="rId227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2 – варіант:  ЗИЛ 585;   </w:t>
      </w:r>
      <w:r>
        <w:rPr>
          <w:i/>
          <w:noProof/>
        </w:rPr>
        <w:t>Е</w:t>
      </w:r>
      <w:r>
        <w:rPr>
          <w:noProof/>
          <w:vertAlign w:val="subscript"/>
        </w:rPr>
        <w:t>1</w:t>
      </w:r>
      <w:r>
        <w:rPr>
          <w:i/>
          <w:noProof/>
          <w:vertAlign w:val="subscript"/>
        </w:rPr>
        <w:t>.</w:t>
      </w:r>
      <w:r>
        <w:rPr>
          <w:noProof/>
        </w:rPr>
        <w:t xml:space="preserve">=12.52;   </w:t>
      </w:r>
      <w:r>
        <w:rPr>
          <w:i/>
          <w:noProof/>
        </w:rPr>
        <w:t>Е</w:t>
      </w:r>
      <w:r>
        <w:rPr>
          <w:noProof/>
          <w:vertAlign w:val="subscript"/>
        </w:rPr>
        <w:t>2</w:t>
      </w:r>
      <w:r>
        <w:rPr>
          <w:noProof/>
        </w:rPr>
        <w:t xml:space="preserve">=0.149;   </w:t>
      </w:r>
      <w:r>
        <w:rPr>
          <w:i/>
          <w:noProof/>
        </w:rPr>
        <w:t>N</w:t>
      </w:r>
      <w:r>
        <w:rPr>
          <w:i/>
          <w:noProof/>
          <w:vertAlign w:val="subscript"/>
        </w:rPr>
        <w:t>p</w:t>
      </w:r>
      <w:r>
        <w:rPr>
          <w:noProof/>
        </w:rPr>
        <w:t xml:space="preserve">=7 рейсів       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6"/>
        </w:rPr>
        <w:object w:dxaOrig="1760" w:dyaOrig="279">
          <v:shape id="_x0000_i1138" type="#_x0000_t75" style="width:87.75pt;height:14.25pt" o:ole="" fillcolor="window">
            <v:imagedata r:id="rId224" o:title=""/>
          </v:shape>
          <o:OLEObject Type="Embed" ProgID="Equation.3" ShapeID="_x0000_i1138" DrawAspect="Content" ObjectID="_1469556199" r:id="rId228"/>
        </w:object>
      </w:r>
      <w:r>
        <w:rPr>
          <w:noProof/>
        </w:rPr>
        <w:t>км</w:t>
      </w:r>
      <w:r>
        <w:rPr>
          <w:noProof/>
        </w:rPr>
        <w:tab/>
      </w:r>
      <w:r>
        <w:rPr>
          <w:noProof/>
          <w:position w:val="-12"/>
        </w:rPr>
        <w:object w:dxaOrig="3360" w:dyaOrig="360">
          <v:shape id="_x0000_i1139" type="#_x0000_t75" style="width:168pt;height:18pt" o:ole="" fillcolor="window">
            <v:imagedata r:id="rId229" o:title=""/>
          </v:shape>
          <o:OLEObject Type="Embed" ProgID="Equation.3" ShapeID="_x0000_i1139" DrawAspect="Content" ObjectID="_1469556200" r:id="rId230"/>
        </w:object>
      </w:r>
      <w:r>
        <w:rPr>
          <w:noProof/>
        </w:rPr>
        <w:t xml:space="preserve"> грн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left" w:pos="426"/>
        </w:tabs>
        <w:rPr>
          <w:noProof/>
        </w:rPr>
      </w:pPr>
      <w:r>
        <w:rPr>
          <w:noProof/>
        </w:rPr>
        <w:t xml:space="preserve"> Визначення собівартості механізованого процесу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Собівартість механізованого процесу визначаєть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8"/>
        </w:rPr>
        <w:object w:dxaOrig="2060" w:dyaOrig="680">
          <v:shape id="_x0000_i1140" type="#_x0000_t75" style="width:102.75pt;height:33.75pt" o:ole="" fillcolor="window">
            <v:imagedata r:id="rId231" o:title=""/>
          </v:shape>
          <o:OLEObject Type="Embed" ProgID="Equation.3" ShapeID="_x0000_i1140" DrawAspect="Content" ObjectID="_1469556201" r:id="rId232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  <w:vertAlign w:val="subscript"/>
        </w:rPr>
        <w:t xml:space="preserve"> </w:t>
      </w:r>
      <w:r>
        <w:rPr>
          <w:noProof/>
        </w:rPr>
        <w:t>– тривалість роботи кожної машини на даному будівельному майданчику, змін;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 xml:space="preserve"> – собівартість однієї машинозміни кожної машини, грн.;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n</w:t>
      </w:r>
      <w:r>
        <w:rPr>
          <w:noProof/>
        </w:rPr>
        <w:t xml:space="preserve"> – кількість машин і транспортних засобів, які беруть участь у даному процесі.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 площадки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1 – варіант:  Д-374А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>=6.82 грн.</w:t>
      </w:r>
      <w:r>
        <w:rPr>
          <w:noProof/>
        </w:rPr>
        <w:tab/>
        <w:t xml:space="preserve">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=21.33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700" w:dyaOrig="360">
          <v:shape id="_x0000_i1141" type="#_x0000_t75" style="width:135pt;height:18pt" o:ole="" fillcolor="window">
            <v:imagedata r:id="rId233" o:title=""/>
          </v:shape>
          <o:OLEObject Type="Embed" ProgID="Equation.3" ShapeID="_x0000_i1141" DrawAspect="Content" ObjectID="_1469556202" r:id="rId234"/>
        </w:object>
      </w:r>
      <w:r>
        <w:rPr>
          <w:noProof/>
        </w:rPr>
        <w:t xml:space="preserve"> грн.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2 – варіант:  Д-498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>=7.88 грн.</w:t>
      </w:r>
      <w:r>
        <w:rPr>
          <w:noProof/>
        </w:rPr>
        <w:tab/>
        <w:t xml:space="preserve">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=15.24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680" w:dyaOrig="360">
          <v:shape id="_x0000_i1142" type="#_x0000_t75" style="width:134.25pt;height:18pt" o:ole="" fillcolor="window">
            <v:imagedata r:id="rId235" o:title=""/>
          </v:shape>
          <o:OLEObject Type="Embed" ProgID="Equation.3" ShapeID="_x0000_i1142" DrawAspect="Content" ObjectID="_1469556203" r:id="rId236"/>
        </w:object>
      </w:r>
      <w:r>
        <w:rPr>
          <w:noProof/>
        </w:rPr>
        <w:t xml:space="preserve"> 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розробці і транспортуванні грунту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1 – варіант:  Е-1514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>=3.82 грн.</w:t>
      </w:r>
      <w:r>
        <w:rPr>
          <w:noProof/>
        </w:rPr>
        <w:tab/>
        <w:t xml:space="preserve">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=11.14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                     ГАЗ-93А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 xml:space="preserve">=29.88 грн.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=3.82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4120" w:dyaOrig="360">
          <v:shape id="_x0000_i1143" type="#_x0000_t75" style="width:206.25pt;height:18pt" o:ole="" fillcolor="window">
            <v:imagedata r:id="rId237" o:title=""/>
          </v:shape>
          <o:OLEObject Type="Embed" ProgID="Equation.3" ShapeID="_x0000_i1143" DrawAspect="Content" ObjectID="_1469556204" r:id="rId238"/>
        </w:object>
      </w:r>
      <w:r>
        <w:rPr>
          <w:noProof/>
        </w:rPr>
        <w:t xml:space="preserve"> грн.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2 – варіант:  Е-2515А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>=4.19 грн.</w:t>
      </w:r>
      <w:r>
        <w:rPr>
          <w:noProof/>
        </w:rPr>
        <w:tab/>
        <w:t xml:space="preserve">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=11.15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                     ЗИЛ-585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м.зм</w:t>
      </w:r>
      <w:r>
        <w:rPr>
          <w:noProof/>
        </w:rPr>
        <w:t xml:space="preserve">=33.38 грн.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=6.5  м</w:t>
      </w:r>
      <w:r>
        <w:rPr>
          <w:noProof/>
        </w:rPr>
        <w:sym w:font="Symbol" w:char="F0D7"/>
      </w:r>
      <w:r>
        <w:rPr>
          <w:noProof/>
        </w:rPr>
        <w:t>зм.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3920" w:dyaOrig="360">
          <v:shape id="_x0000_i1144" type="#_x0000_t75" style="width:195.75pt;height:18pt" o:ole="" fillcolor="window">
            <v:imagedata r:id="rId239" o:title=""/>
          </v:shape>
          <o:OLEObject Type="Embed" ProgID="Equation.3" ShapeID="_x0000_i1144" DrawAspect="Content" ObjectID="_1469556205" r:id="rId240"/>
        </w:object>
      </w:r>
      <w:r>
        <w:rPr>
          <w:noProof/>
        </w:rPr>
        <w:t xml:space="preserve"> 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собівартості одиниці продукції механізованого процесу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Собівартість одиниці продукції механізованого процесу визначають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120" w:dyaOrig="639">
          <v:shape id="_x0000_i1145" type="#_x0000_t75" style="width:56.25pt;height:32.25pt" o:ole="" fillcolor="window">
            <v:imagedata r:id="rId241" o:title=""/>
          </v:shape>
          <o:OLEObject Type="Embed" ProgID="Equation.3" ShapeID="_x0000_i1145" DrawAspect="Content" ObjectID="_1469556206" r:id="rId242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  <w:r>
        <w:rPr>
          <w:noProof/>
        </w:rPr>
        <w:t>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м.п</w:t>
      </w:r>
      <w:r>
        <w:rPr>
          <w:noProof/>
        </w:rPr>
        <w:t xml:space="preserve"> – собівартість механізованого процесу, грн.;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V</w:t>
      </w:r>
      <w:r>
        <w:rPr>
          <w:noProof/>
        </w:rPr>
        <w:t xml:space="preserve"> – об’єм робіт,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 площадки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1 – варіант:  Д-374А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м.п</w:t>
      </w:r>
      <w:r>
        <w:rPr>
          <w:noProof/>
        </w:rPr>
        <w:t xml:space="preserve">=145.47 грн. 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120" w:dyaOrig="620">
          <v:shape id="_x0000_i1146" type="#_x0000_t75" style="width:105.75pt;height:30.75pt" o:ole="" fillcolor="window">
            <v:imagedata r:id="rId243" o:title=""/>
          </v:shape>
          <o:OLEObject Type="Embed" ProgID="Equation.3" ShapeID="_x0000_i1146" DrawAspect="Content" ObjectID="_1469556207" r:id="rId244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2 – варіант:  Д-498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м.п</w:t>
      </w:r>
      <w:r>
        <w:rPr>
          <w:noProof/>
        </w:rPr>
        <w:t xml:space="preserve">=120.09 грн. 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24"/>
        </w:rPr>
        <w:object w:dxaOrig="2120" w:dyaOrig="620">
          <v:shape id="_x0000_i1147" type="#_x0000_t75" style="width:105.75pt;height:30.75pt" o:ole="" fillcolor="window">
            <v:imagedata r:id="rId245" o:title=""/>
          </v:shape>
          <o:OLEObject Type="Embed" ProgID="Equation.3" ShapeID="_x0000_i1147" DrawAspect="Content" ObjectID="_1469556208" r:id="rId246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і транспортуванні грунту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1 – варіант:  Е-1514; ГАЗ-93А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м.п</w:t>
      </w:r>
      <w:r>
        <w:rPr>
          <w:noProof/>
        </w:rPr>
        <w:t xml:space="preserve">=590.25 грн. 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020" w:dyaOrig="620">
          <v:shape id="_x0000_i1148" type="#_x0000_t75" style="width:101.25pt;height:30.75pt" o:ole="" fillcolor="window">
            <v:imagedata r:id="rId247" o:title=""/>
          </v:shape>
          <o:OLEObject Type="Embed" ProgID="Equation.3" ShapeID="_x0000_i1148" DrawAspect="Content" ObjectID="_1469556209" r:id="rId248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2 – варіант:  Е-2515А; ЗИЛ-585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м.п</w:t>
      </w:r>
      <w:r>
        <w:rPr>
          <w:noProof/>
        </w:rPr>
        <w:t xml:space="preserve">=265.36 грн. 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noProof/>
        </w:rPr>
        <w:t>=269.36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140" w:dyaOrig="620">
          <v:shape id="_x0000_i1149" type="#_x0000_t75" style="width:107.25pt;height:30.75pt" o:ole="" fillcolor="window">
            <v:imagedata r:id="rId249" o:title=""/>
          </v:shape>
          <o:OLEObject Type="Embed" ProgID="Equation.3" ShapeID="_x0000_i1149" DrawAspect="Content" ObjectID="_1469556210" r:id="rId250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величини питомих капіталовкладень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Питомі капіталовкладення визначаються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020" w:dyaOrig="1120">
          <v:shape id="_x0000_i1150" type="#_x0000_t75" style="width:101.25pt;height:56.25pt" o:ole="" fillcolor="window">
            <v:imagedata r:id="rId251" o:title=""/>
          </v:shape>
          <o:OLEObject Type="Embed" ProgID="Equation.3" ShapeID="_x0000_i1150" DrawAspect="Content" ObjectID="_1469556211" r:id="rId252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  <w:r>
        <w:rPr>
          <w:noProof/>
        </w:rPr>
        <w:t>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 – інвентарно-розрахункова вартість машини або транспортних засобів;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n</w:t>
      </w:r>
      <w:r>
        <w:rPr>
          <w:noProof/>
        </w:rPr>
        <w:t xml:space="preserve"> – кількість машин, що беруть участь у даному процесі;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 – нормативний час роботи машин за рік, (зм);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</w:t>
      </w:r>
      <w:r>
        <w:rPr>
          <w:i/>
          <w:noProof/>
        </w:rPr>
        <w:t>V</w:t>
      </w:r>
      <w:r>
        <w:rPr>
          <w:noProof/>
        </w:rPr>
        <w:t xml:space="preserve"> – об’єм робіт,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 площадки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1 – варіант:  Д-374А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=122.82 грн.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=21.33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=265  </w:t>
      </w:r>
      <w:r>
        <w:rPr>
          <w:i/>
          <w:noProof/>
        </w:rPr>
        <w:t xml:space="preserve"> 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060" w:dyaOrig="920">
          <v:shape id="_x0000_i1151" type="#_x0000_t75" style="width:153pt;height:45.75pt" o:ole="" fillcolor="window">
            <v:imagedata r:id="rId253" o:title=""/>
          </v:shape>
          <o:OLEObject Type="Embed" ProgID="Equation.3" ShapeID="_x0000_i1151" DrawAspect="Content" ObjectID="_1469556212" r:id="rId254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  <w:r>
        <w:rPr>
          <w:noProof/>
        </w:rPr>
        <w:t xml:space="preserve">2 – варіант:  Д-498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=234.28 грн.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=15.24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=265  </w:t>
      </w:r>
      <w:r>
        <w:rPr>
          <w:i/>
          <w:noProof/>
        </w:rPr>
        <w:t xml:space="preserve"> 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100" w:dyaOrig="920">
          <v:shape id="_x0000_i1152" type="#_x0000_t75" style="width:155.25pt;height:45.75pt" o:ole="" fillcolor="window">
            <v:imagedata r:id="rId255" o:title=""/>
          </v:shape>
          <o:OLEObject Type="Embed" ProgID="Equation.3" ShapeID="_x0000_i1152" DrawAspect="Content" ObjectID="_1469556213" r:id="rId256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і транспортуванні грунту</w:t>
      </w:r>
    </w:p>
    <w:p w:rsidR="0076287F" w:rsidRDefault="0076287F">
      <w:pPr>
        <w:pStyle w:val="a9"/>
        <w:ind w:firstLine="0"/>
        <w:jc w:val="left"/>
        <w:rPr>
          <w:noProof/>
          <w:vertAlign w:val="superscript"/>
        </w:rPr>
      </w:pPr>
      <w:r>
        <w:rPr>
          <w:noProof/>
        </w:rPr>
        <w:t xml:space="preserve">1 – варіант:  Е-1514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=311.9 грн.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=11.14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=375  </w:t>
      </w:r>
      <w:r>
        <w:rPr>
          <w:i/>
          <w:noProof/>
        </w:rPr>
        <w:t xml:space="preserve"> </w:t>
      </w:r>
      <w:r>
        <w:rPr>
          <w:noProof/>
        </w:rPr>
        <w:t xml:space="preserve">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  <w:vertAlign w:val="superscript"/>
        </w:rPr>
      </w:pPr>
      <w:r>
        <w:rPr>
          <w:noProof/>
        </w:rPr>
        <w:t xml:space="preserve">                     ГАЗ-93А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=119.34 грн.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=18.33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=335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4660" w:dyaOrig="920">
          <v:shape id="_x0000_i1153" type="#_x0000_t75" style="width:233.25pt;height:45.75pt" o:ole="" fillcolor="window">
            <v:imagedata r:id="rId257" o:title=""/>
          </v:shape>
          <o:OLEObject Type="Embed" ProgID="Equation.3" ShapeID="_x0000_i1153" DrawAspect="Content" ObjectID="_1469556214" r:id="rId258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  <w:vertAlign w:val="superscript"/>
        </w:rPr>
      </w:pPr>
      <w:r>
        <w:rPr>
          <w:noProof/>
        </w:rPr>
        <w:t>2 – варіант:  Е-2515А</w:t>
      </w:r>
      <w:r>
        <w:rPr>
          <w:i/>
          <w:noProof/>
        </w:rPr>
        <w:t xml:space="preserve"> 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=266.79 грн.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=11.55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=375  </w:t>
      </w:r>
      <w:r>
        <w:rPr>
          <w:i/>
          <w:noProof/>
        </w:rPr>
        <w:t xml:space="preserve"> </w:t>
      </w:r>
      <w:r>
        <w:rPr>
          <w:noProof/>
        </w:rPr>
        <w:t xml:space="preserve">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  <w:vertAlign w:val="superscript"/>
        </w:rPr>
      </w:pPr>
      <w:r>
        <w:rPr>
          <w:noProof/>
        </w:rPr>
        <w:t xml:space="preserve">                     ЗИЛ-585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м</w:t>
      </w:r>
      <w:r>
        <w:rPr>
          <w:noProof/>
        </w:rPr>
        <w:t xml:space="preserve">=145.02 грн.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з.пл</w:t>
      </w:r>
      <w:r>
        <w:rPr>
          <w:noProof/>
        </w:rPr>
        <w:t>=33.38 м</w:t>
      </w:r>
      <w:r>
        <w:rPr>
          <w:noProof/>
        </w:rPr>
        <w:sym w:font="Symbol" w:char="F0D7"/>
      </w:r>
      <w:r>
        <w:rPr>
          <w:noProof/>
        </w:rPr>
        <w:t xml:space="preserve">зм   </w:t>
      </w:r>
      <w:r>
        <w:rPr>
          <w:i/>
          <w:noProof/>
        </w:rPr>
        <w:t>Т</w:t>
      </w:r>
      <w:r>
        <w:rPr>
          <w:i/>
          <w:noProof/>
          <w:vertAlign w:val="subscript"/>
        </w:rPr>
        <w:t>р.зм</w:t>
      </w:r>
      <w:r>
        <w:rPr>
          <w:noProof/>
        </w:rPr>
        <w:t xml:space="preserve">=335  </w:t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left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24"/>
        </w:rPr>
        <w:object w:dxaOrig="4800" w:dyaOrig="920">
          <v:shape id="_x0000_i1154" type="#_x0000_t75" style="width:240pt;height:45.75pt" o:ole="" fillcolor="window">
            <v:imagedata r:id="rId259" o:title=""/>
          </v:shape>
          <o:OLEObject Type="Embed" ProgID="Equation.3" ShapeID="_x0000_i1154" DrawAspect="Content" ObjectID="_1469556215" r:id="rId260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1"/>
        <w:numPr>
          <w:ilvl w:val="1"/>
          <w:numId w:val="6"/>
        </w:numPr>
        <w:tabs>
          <w:tab w:val="clear" w:pos="1474"/>
          <w:tab w:val="num" w:pos="426"/>
        </w:tabs>
        <w:rPr>
          <w:noProof/>
        </w:rPr>
      </w:pPr>
      <w:r>
        <w:rPr>
          <w:noProof/>
        </w:rPr>
        <w:t xml:space="preserve"> Визначення величини питомих зведених витрат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Величина питомих зведених витрат це критерій ефективності методів виробництва робіт. Цю величину визначають за формулою</w:t>
      </w: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1980" w:dyaOrig="360">
          <v:shape id="_x0000_i1155" type="#_x0000_t75" style="width:99pt;height:18pt" o:ole="" fillcolor="window">
            <v:imagedata r:id="rId261" o:title=""/>
          </v:shape>
          <o:OLEObject Type="Embed" ProgID="Equation.3" ShapeID="_x0000_i1155" DrawAspect="Content" ObjectID="_1469556216" r:id="rId262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  <w:r>
        <w:rPr>
          <w:noProof/>
        </w:rPr>
        <w:t>,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од</w:t>
      </w:r>
      <w:r>
        <w:rPr>
          <w:noProof/>
        </w:rPr>
        <w:t xml:space="preserve"> – собівартість одиниці продукції механізованого процесу, грн/м</w:t>
      </w:r>
      <w:r>
        <w:rPr>
          <w:noProof/>
          <w:vertAlign w:val="superscript"/>
        </w:rPr>
        <w:t>3</w:t>
      </w:r>
      <w:r>
        <w:rPr>
          <w:noProof/>
        </w:rPr>
        <w:t>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E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 – нормативний коефіцієнт ефективності;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 – величина питомих капіталовкладень, грн/м</w:t>
      </w:r>
      <w:r>
        <w:rPr>
          <w:noProof/>
          <w:vertAlign w:val="superscript"/>
        </w:rPr>
        <w:t>3</w:t>
      </w:r>
      <w:r>
        <w:rPr>
          <w:noProof/>
        </w:rPr>
        <w:t>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 площадки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1 – варіант: Д-374А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од</w:t>
      </w:r>
      <w:r>
        <w:rPr>
          <w:noProof/>
        </w:rPr>
        <w:t xml:space="preserve">=0.024     </w:t>
      </w:r>
      <w:r>
        <w:rPr>
          <w:i/>
          <w:noProof/>
        </w:rPr>
        <w:t>E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=0.15  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n</w:t>
      </w:r>
      <w:r>
        <w:rPr>
          <w:noProof/>
        </w:rPr>
        <w:t>=1.63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3379" w:dyaOrig="360">
          <v:shape id="_x0000_i1156" type="#_x0000_t75" style="width:168.75pt;height:18pt" o:ole="" fillcolor="window">
            <v:imagedata r:id="rId263" o:title=""/>
          </v:shape>
          <o:OLEObject Type="Embed" ProgID="Equation.3" ShapeID="_x0000_i1156" DrawAspect="Content" ObjectID="_1469556217" r:id="rId264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2 – варіант: Д-498 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од</w:t>
      </w:r>
      <w:r>
        <w:rPr>
          <w:noProof/>
        </w:rPr>
        <w:t xml:space="preserve">=0.019     </w:t>
      </w:r>
      <w:r>
        <w:rPr>
          <w:i/>
          <w:noProof/>
        </w:rPr>
        <w:t>E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=0.15  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n</w:t>
      </w:r>
      <w:r>
        <w:rPr>
          <w:noProof/>
        </w:rPr>
        <w:t>=2.22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12"/>
        </w:rPr>
        <w:object w:dxaOrig="3300" w:dyaOrig="360">
          <v:shape id="_x0000_i1157" type="#_x0000_t75" style="width:165pt;height:18pt" o:ole="" fillcolor="window">
            <v:imagedata r:id="rId265" o:title=""/>
          </v:shape>
          <o:OLEObject Type="Embed" ProgID="Equation.3" ShapeID="_x0000_i1157" DrawAspect="Content" ObjectID="_1469556218" r:id="rId266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і транспортуванні грунту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1 – варіант: Е-1514; ГАЗ-93А 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од</w:t>
      </w:r>
      <w:r>
        <w:rPr>
          <w:noProof/>
        </w:rPr>
        <w:t xml:space="preserve">=2.19     </w:t>
      </w:r>
      <w:r>
        <w:rPr>
          <w:i/>
          <w:noProof/>
        </w:rPr>
        <w:t>E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=0.15  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n</w:t>
      </w:r>
      <w:r>
        <w:rPr>
          <w:noProof/>
        </w:rPr>
        <w:t>=58.79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3500" w:dyaOrig="360">
          <v:shape id="_x0000_i1158" type="#_x0000_t75" style="width:174.75pt;height:18pt" o:ole="" fillcolor="window">
            <v:imagedata r:id="rId267" o:title=""/>
          </v:shape>
          <o:OLEObject Type="Embed" ProgID="Equation.3" ShapeID="_x0000_i1158" DrawAspect="Content" ObjectID="_1469556219" r:id="rId268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2 – варіант: Е-2515А; ЗИЛ-585   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од</w:t>
      </w:r>
      <w:r>
        <w:rPr>
          <w:noProof/>
        </w:rPr>
        <w:t xml:space="preserve">=0.985     </w:t>
      </w:r>
      <w:r>
        <w:rPr>
          <w:i/>
          <w:noProof/>
        </w:rPr>
        <w:t>E</w:t>
      </w:r>
      <w:r>
        <w:rPr>
          <w:i/>
          <w:noProof/>
          <w:vertAlign w:val="subscript"/>
        </w:rPr>
        <w:t>n</w:t>
      </w:r>
      <w:r>
        <w:rPr>
          <w:noProof/>
        </w:rPr>
        <w:t xml:space="preserve">=0.15      </w:t>
      </w:r>
      <w:r>
        <w:rPr>
          <w:i/>
          <w:noProof/>
        </w:rPr>
        <w:t>k</w:t>
      </w:r>
      <w:r>
        <w:rPr>
          <w:i/>
          <w:noProof/>
          <w:vertAlign w:val="subscript"/>
        </w:rPr>
        <w:t>n</w:t>
      </w:r>
      <w:r>
        <w:rPr>
          <w:noProof/>
        </w:rPr>
        <w:t>=84.15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12"/>
        </w:rPr>
        <w:object w:dxaOrig="3600" w:dyaOrig="360">
          <v:shape id="_x0000_i1159" type="#_x0000_t75" style="width:180pt;height:18pt" o:ole="" fillcolor="window">
            <v:imagedata r:id="rId269" o:title=""/>
          </v:shape>
          <o:OLEObject Type="Embed" ProgID="Equation.3" ShapeID="_x0000_i1159" DrawAspect="Content" ObjectID="_1469556220" r:id="rId270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Таким чином, згідно вище наведеного розрахунку порівнюючи техніко-економічні показники, вибирають більш економічний варіант комплекту машин. Визначальним показником є собівартість механізованого процесу.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Для вертикального планування майданчика обираємо скрепер Д-374А, марка тягача Т-100М, для копання ямок обираємо екскаватор зі зворотньою лопатою Е-1514 з об’ємом ковшу 0.15 м</w:t>
      </w:r>
      <w:r>
        <w:rPr>
          <w:noProof/>
          <w:vertAlign w:val="superscript"/>
        </w:rPr>
        <w:t>3</w:t>
      </w:r>
      <w:r>
        <w:rPr>
          <w:noProof/>
        </w:rPr>
        <w:t>, для транспортування грунту – автосамоскид ГАЗ-93А вантажопід’ємністю 2.25 т.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РОЗРАХУНОК ВЕЛИЧИНИ ПИТОМОГО І ЗАГАЛЬНОГО ЕКОНОМІЧНОГО ЕФЕКТУ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Питомий економічний ефект – це різниця між варіантом, який має найбільше значення велечини питомих витрат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260" w:dyaOrig="360">
          <v:shape id="_x0000_i1160" type="#_x0000_t75" style="width:113.25pt;height:18pt" o:ole="" fillcolor="window">
            <v:imagedata r:id="rId271" o:title=""/>
          </v:shape>
          <o:OLEObject Type="Embed" ProgID="Equation.3" ShapeID="_x0000_i1160" DrawAspect="Content" ObjectID="_1469556221" r:id="rId272"/>
        </w:object>
      </w:r>
      <w:r>
        <w:rPr>
          <w:noProof/>
        </w:rPr>
        <w:t xml:space="preserve">   грн/м</w:t>
      </w:r>
      <w:r>
        <w:rPr>
          <w:noProof/>
          <w:vertAlign w:val="superscript"/>
        </w:rPr>
        <w:t>3</w:t>
      </w:r>
      <w:r>
        <w:rPr>
          <w:noProof/>
        </w:rPr>
        <w:t>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max</w:t>
      </w:r>
      <w:r>
        <w:rPr>
          <w:noProof/>
        </w:rPr>
        <w:t xml:space="preserve">,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min</w:t>
      </w:r>
      <w:r>
        <w:rPr>
          <w:noProof/>
        </w:rPr>
        <w:t xml:space="preserve"> – значення відповідно max і min питомих зведених витрат.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Загальний економічний ефект, отриманий при виконанні всього механізованого процесу економічнішим комплектом машин і транспортним засобом, визначається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1180" w:dyaOrig="360">
          <v:shape id="_x0000_i1161" type="#_x0000_t75" style="width:59.25pt;height:18pt" o:ole="" fillcolor="window">
            <v:imagedata r:id="rId273" o:title=""/>
          </v:shape>
          <o:OLEObject Type="Embed" ProgID="Equation.3" ShapeID="_x0000_i1161" DrawAspect="Content" ObjectID="_1469556222" r:id="rId274"/>
        </w:object>
      </w:r>
      <w:r>
        <w:rPr>
          <w:noProof/>
        </w:rPr>
        <w:t>,</w:t>
      </w:r>
    </w:p>
    <w:p w:rsidR="0076287F" w:rsidRDefault="0076287F">
      <w:pPr>
        <w:pStyle w:val="a9"/>
        <w:ind w:firstLine="0"/>
        <w:rPr>
          <w:noProof/>
          <w:vertAlign w:val="superscript"/>
        </w:rPr>
      </w:pPr>
      <w:r>
        <w:rPr>
          <w:noProof/>
        </w:rPr>
        <w:t xml:space="preserve">де </w:t>
      </w:r>
      <w:r>
        <w:rPr>
          <w:i/>
          <w:noProof/>
        </w:rPr>
        <w:t>V</w:t>
      </w:r>
      <w:r>
        <w:rPr>
          <w:noProof/>
        </w:rPr>
        <w:t xml:space="preserve"> – об’єм робіт,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вертикальному плануванні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max</w:t>
      </w:r>
      <w:r>
        <w:rPr>
          <w:noProof/>
        </w:rPr>
        <w:t xml:space="preserve">=0.352 </w:t>
      </w:r>
      <w:r>
        <w:rPr>
          <w:noProof/>
        </w:rPr>
        <w:tab/>
        <w:t xml:space="preserve">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min</w:t>
      </w:r>
      <w:r>
        <w:rPr>
          <w:noProof/>
        </w:rPr>
        <w:t>=0.2685</w:t>
      </w:r>
      <w:r>
        <w:rPr>
          <w:noProof/>
        </w:rPr>
        <w:tab/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920" w:dyaOrig="360">
          <v:shape id="_x0000_i1162" type="#_x0000_t75" style="width:146.25pt;height:18pt" o:ole="" fillcolor="window">
            <v:imagedata r:id="rId275" o:title=""/>
          </v:shape>
          <o:OLEObject Type="Embed" ProgID="Equation.3" ShapeID="_x0000_i1162" DrawAspect="Content" ObjectID="_1469556223" r:id="rId276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noProof/>
          <w:position w:val="-12"/>
        </w:rPr>
        <w:object w:dxaOrig="2740" w:dyaOrig="360">
          <v:shape id="_x0000_i1163" type="#_x0000_t75" style="width:137.25pt;height:18pt" o:ole="" fillcolor="window">
            <v:imagedata r:id="rId277" o:title=""/>
          </v:shape>
          <o:OLEObject Type="Embed" ProgID="Equation.3" ShapeID="_x0000_i1163" DrawAspect="Content" ObjectID="_1469556224" r:id="rId278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з транспортуванням грунту</w:t>
      </w:r>
    </w:p>
    <w:p w:rsidR="0076287F" w:rsidRDefault="0076287F">
      <w:pPr>
        <w:pStyle w:val="a9"/>
        <w:ind w:firstLine="0"/>
        <w:jc w:val="center"/>
        <w:rPr>
          <w:noProof/>
          <w:vertAlign w:val="superscript"/>
        </w:rPr>
      </w:pP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max</w:t>
      </w:r>
      <w:r>
        <w:rPr>
          <w:noProof/>
        </w:rPr>
        <w:t>=13.6075</w:t>
      </w:r>
      <w:r>
        <w:rPr>
          <w:noProof/>
        </w:rPr>
        <w:tab/>
        <w:t xml:space="preserve"> </w:t>
      </w:r>
      <w:r>
        <w:rPr>
          <w:i/>
          <w:noProof/>
        </w:rPr>
        <w:t>С</w:t>
      </w:r>
      <w:r>
        <w:rPr>
          <w:i/>
          <w:noProof/>
          <w:vertAlign w:val="subscript"/>
        </w:rPr>
        <w:t>п.зв.</w:t>
      </w:r>
      <w:r>
        <w:rPr>
          <w:noProof/>
          <w:vertAlign w:val="subscript"/>
        </w:rPr>
        <w:t>min</w:t>
      </w:r>
      <w:r>
        <w:rPr>
          <w:noProof/>
        </w:rPr>
        <w:t>=11.0085</w:t>
      </w:r>
      <w:r>
        <w:rPr>
          <w:noProof/>
        </w:rPr>
        <w:tab/>
      </w: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тех.</w:t>
      </w:r>
      <w:r>
        <w:rPr>
          <w:i/>
          <w:noProof/>
        </w:rPr>
        <w:t>=</w:t>
      </w:r>
      <w:r>
        <w:rPr>
          <w:noProof/>
        </w:rPr>
        <w:t>269.36 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3120" w:dyaOrig="360">
          <v:shape id="_x0000_i1164" type="#_x0000_t75" style="width:156pt;height:18pt" o:ole="" fillcolor="window">
            <v:imagedata r:id="rId279" o:title=""/>
          </v:shape>
          <o:OLEObject Type="Embed" ProgID="Equation.3" ShapeID="_x0000_i1164" DrawAspect="Content" ObjectID="_1469556225" r:id="rId280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820" w:dyaOrig="360">
          <v:shape id="_x0000_i1165" type="#_x0000_t75" style="width:141pt;height:18pt" o:ole="" fillcolor="window">
            <v:imagedata r:id="rId281" o:title=""/>
          </v:shape>
          <o:OLEObject Type="Embed" ProgID="Equation.3" ShapeID="_x0000_i1165" DrawAspect="Content" ObjectID="_1469556226" r:id="rId282"/>
        </w:object>
      </w:r>
      <w:r>
        <w:rPr>
          <w:noProof/>
        </w:rPr>
        <w:t xml:space="preserve"> грн/м</w:t>
      </w:r>
      <w:r>
        <w:rPr>
          <w:noProof/>
          <w:vertAlign w:val="superscript"/>
        </w:rPr>
        <w:t>3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РОЗРАХУНОК ЗАРОБІТНОЇ ПЛАТИ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Зарібтну плату робітників розраховують по формулі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120" w:dyaOrig="620">
          <v:shape id="_x0000_i1166" type="#_x0000_t75" style="width:56.25pt;height:30.75pt" o:ole="" fillcolor="window">
            <v:imagedata r:id="rId283" o:title=""/>
          </v:shape>
          <o:OLEObject Type="Embed" ProgID="Equation.3" ShapeID="_x0000_i1166" DrawAspect="Content" ObjectID="_1469556227" r:id="rId284"/>
        </w:object>
      </w:r>
      <w:r>
        <w:rPr>
          <w:noProof/>
        </w:rPr>
        <w:t xml:space="preserve"> грн.,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 xml:space="preserve">V </w:t>
      </w:r>
      <w:r>
        <w:rPr>
          <w:noProof/>
        </w:rPr>
        <w:t>– об’єм робіт, м</w:t>
      </w:r>
      <w:r>
        <w:rPr>
          <w:noProof/>
          <w:vertAlign w:val="superscript"/>
        </w:rPr>
        <w:t>3</w:t>
      </w:r>
      <w:r>
        <w:rPr>
          <w:noProof/>
        </w:rPr>
        <w:t>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 xml:space="preserve">Р </w:t>
      </w:r>
      <w:r>
        <w:rPr>
          <w:noProof/>
        </w:rPr>
        <w:t>– розцінка, грн.;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 xml:space="preserve">k </w:t>
      </w:r>
      <w:r>
        <w:rPr>
          <w:noProof/>
        </w:rPr>
        <w:t>– коефіціент при одиниці вимірювань.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 xml:space="preserve">При вертикальному плануванні площадки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виїмки</w:t>
      </w:r>
      <w:r>
        <w:rPr>
          <w:noProof/>
        </w:rPr>
        <w:t>=6060 м</w:t>
      </w:r>
      <w:r>
        <w:rPr>
          <w:noProof/>
          <w:vertAlign w:val="superscript"/>
        </w:rPr>
        <w:t>3</w:t>
      </w:r>
      <w:r>
        <w:rPr>
          <w:noProof/>
        </w:rPr>
        <w:t xml:space="preserve">    </w:t>
      </w:r>
      <w:r>
        <w:rPr>
          <w:i/>
          <w:noProof/>
        </w:rPr>
        <w:t>Р</w:t>
      </w:r>
      <w:r>
        <w:rPr>
          <w:noProof/>
        </w:rPr>
        <w:t xml:space="preserve">=41.03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720" w:dyaOrig="620">
          <v:shape id="_x0000_i1167" type="#_x0000_t75" style="width:135.75pt;height:30.75pt" o:ole="" fillcolor="window">
            <v:imagedata r:id="rId285" o:title=""/>
          </v:shape>
          <o:OLEObject Type="Embed" ProgID="Equation.3" ShapeID="_x0000_i1167" DrawAspect="Content" ObjectID="_1469556228" r:id="rId286"/>
        </w:object>
      </w:r>
      <w:r>
        <w:rPr>
          <w:noProof/>
        </w:rPr>
        <w:t>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копанні ям з навантаженням в автосамоскиди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с</w:t>
      </w:r>
      <w:r>
        <w:rPr>
          <w:noProof/>
        </w:rPr>
        <w:t>=102.96 м</w:t>
      </w:r>
      <w:r>
        <w:rPr>
          <w:noProof/>
          <w:vertAlign w:val="superscript"/>
        </w:rPr>
        <w:t>3</w:t>
      </w:r>
      <w:r>
        <w:rPr>
          <w:noProof/>
        </w:rPr>
        <w:t xml:space="preserve">    </w:t>
      </w:r>
      <w:r>
        <w:rPr>
          <w:i/>
          <w:noProof/>
        </w:rPr>
        <w:t>Р</w:t>
      </w:r>
      <w:r>
        <w:rPr>
          <w:noProof/>
        </w:rPr>
        <w:t xml:space="preserve">=57.65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620" w:dyaOrig="620">
          <v:shape id="_x0000_i1168" type="#_x0000_t75" style="width:131.25pt;height:30.75pt" o:ole="" fillcolor="window">
            <v:imagedata r:id="rId287" o:title=""/>
          </v:shape>
          <o:OLEObject Type="Embed" ProgID="Equation.3" ShapeID="_x0000_i1168" DrawAspect="Content" ObjectID="_1469556229" r:id="rId288"/>
        </w:object>
      </w:r>
      <w:r>
        <w:rPr>
          <w:noProof/>
        </w:rPr>
        <w:t>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964"/>
        <w:rPr>
          <w:noProof/>
        </w:rPr>
      </w:pPr>
      <w:r>
        <w:rPr>
          <w:noProof/>
        </w:rPr>
        <w:t>При копанні ям з укладкою грунту у відвал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відв.</w:t>
      </w:r>
      <w:r>
        <w:rPr>
          <w:noProof/>
        </w:rPr>
        <w:t>=166.4 м</w:t>
      </w:r>
      <w:r>
        <w:rPr>
          <w:noProof/>
          <w:vertAlign w:val="superscript"/>
        </w:rPr>
        <w:t>3</w:t>
      </w:r>
      <w:r>
        <w:rPr>
          <w:noProof/>
        </w:rPr>
        <w:t xml:space="preserve">    </w:t>
      </w:r>
      <w:r>
        <w:rPr>
          <w:i/>
          <w:noProof/>
        </w:rPr>
        <w:t>Р</w:t>
      </w:r>
      <w:r>
        <w:rPr>
          <w:noProof/>
        </w:rPr>
        <w:t xml:space="preserve">=94.33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600" w:dyaOrig="620">
          <v:shape id="_x0000_i1169" type="#_x0000_t75" style="width:129.75pt;height:30.75pt" o:ole="" fillcolor="window">
            <v:imagedata r:id="rId289" o:title=""/>
          </v:shape>
          <o:OLEObject Type="Embed" ProgID="Equation.3" ShapeID="_x0000_i1169" DrawAspect="Content" ObjectID="_1469556230" r:id="rId290"/>
        </w:object>
      </w:r>
      <w:r>
        <w:rPr>
          <w:noProof/>
        </w:rPr>
        <w:t>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підчистці дна ям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підч.</w:t>
      </w:r>
      <w:r>
        <w:rPr>
          <w:noProof/>
        </w:rPr>
        <w:t>=61.15 м</w:t>
      </w:r>
      <w:r>
        <w:rPr>
          <w:noProof/>
          <w:vertAlign w:val="superscript"/>
        </w:rPr>
        <w:t>3</w:t>
      </w:r>
      <w:r>
        <w:rPr>
          <w:noProof/>
        </w:rPr>
        <w:t xml:space="preserve">    </w:t>
      </w:r>
      <w:r>
        <w:rPr>
          <w:i/>
          <w:noProof/>
        </w:rPr>
        <w:t>Р</w:t>
      </w:r>
      <w:r>
        <w:rPr>
          <w:noProof/>
        </w:rPr>
        <w:t xml:space="preserve">=0.95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520" w:dyaOrig="620">
          <v:shape id="_x0000_i1170" type="#_x0000_t75" style="width:126pt;height:30.75pt" o:ole="" fillcolor="window">
            <v:imagedata r:id="rId291" o:title=""/>
          </v:shape>
          <o:OLEObject Type="Embed" ProgID="Equation.3" ShapeID="_x0000_i1170" DrawAspect="Content" ObjectID="_1469556231" r:id="rId292"/>
        </w:object>
      </w:r>
      <w:r>
        <w:rPr>
          <w:noProof/>
        </w:rPr>
        <w:t>грн.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зворотній засипці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зв.зас</w:t>
      </w:r>
      <w:r>
        <w:rPr>
          <w:noProof/>
        </w:rPr>
        <w:t>=227.55 м</w:t>
      </w:r>
      <w:r>
        <w:rPr>
          <w:noProof/>
          <w:vertAlign w:val="superscript"/>
        </w:rPr>
        <w:t>3</w:t>
      </w:r>
      <w:r>
        <w:rPr>
          <w:noProof/>
        </w:rPr>
        <w:t xml:space="preserve">    </w:t>
      </w:r>
      <w:r>
        <w:rPr>
          <w:i/>
          <w:noProof/>
        </w:rPr>
        <w:t>Р</w:t>
      </w:r>
      <w:r>
        <w:rPr>
          <w:noProof/>
        </w:rPr>
        <w:t xml:space="preserve">=12.25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760" w:dyaOrig="620">
          <v:shape id="_x0000_i1171" type="#_x0000_t75" style="width:138pt;height:30.75pt" o:ole="" fillcolor="window">
            <v:imagedata r:id="rId293" o:title=""/>
          </v:shape>
          <o:OLEObject Type="Embed" ProgID="Equation.3" ShapeID="_x0000_i1171" DrawAspect="Content" ObjectID="_1469556232" r:id="rId294"/>
        </w:object>
      </w:r>
      <w:r>
        <w:rPr>
          <w:noProof/>
        </w:rPr>
        <w:t>грн.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При ущільненні грунту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i/>
          <w:noProof/>
        </w:rPr>
        <w:t>V</w:t>
      </w:r>
      <w:r>
        <w:rPr>
          <w:noProof/>
        </w:rPr>
        <w:t>=</w:t>
      </w:r>
      <w:r>
        <w:rPr>
          <w:i/>
          <w:noProof/>
        </w:rPr>
        <w:t>V</w:t>
      </w:r>
      <w:r>
        <w:rPr>
          <w:i/>
          <w:noProof/>
          <w:vertAlign w:val="subscript"/>
        </w:rPr>
        <w:t>зв.зас</w:t>
      </w:r>
      <w:r>
        <w:rPr>
          <w:noProof/>
        </w:rPr>
        <w:t>=227.55 м</w:t>
      </w:r>
      <w:r>
        <w:rPr>
          <w:noProof/>
          <w:vertAlign w:val="superscript"/>
        </w:rPr>
        <w:t>3</w:t>
      </w:r>
      <w:r>
        <w:rPr>
          <w:noProof/>
        </w:rPr>
        <w:t xml:space="preserve">   </w:t>
      </w:r>
      <w:r>
        <w:rPr>
          <w:i/>
          <w:noProof/>
        </w:rPr>
        <w:t>Р</w:t>
      </w:r>
      <w:r>
        <w:rPr>
          <w:noProof/>
        </w:rPr>
        <w:t xml:space="preserve">=5.56 грн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620" w:dyaOrig="620">
          <v:shape id="_x0000_i1172" type="#_x0000_t75" style="width:131.25pt;height:30.75pt" o:ole="" fillcolor="window">
            <v:imagedata r:id="rId295" o:title=""/>
          </v:shape>
          <o:OLEObject Type="Embed" ProgID="Equation.3" ShapeID="_x0000_i1172" DrawAspect="Content" ObjectID="_1469556233" r:id="rId296"/>
        </w:object>
      </w:r>
      <w:r>
        <w:rPr>
          <w:noProof/>
        </w:rPr>
        <w:t xml:space="preserve"> грн.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ПРОЕКТУАННЯ ГРАФІКА ВИРОБНИЦТВА ЗЕМЛЯНИХ РОБІТ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Графік виробництва земляних робіт будують для окремих ділянок, спочатку вказують основні ведучі процеси при виконанні яких використовуються машини і механізми, а потім роботи, які виконуються вручну. Графік являє собою графічне зображення у вигляді суцільних ліній робочого процесу в часі.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 графу “найменування робіт” у визначеній послідовності заносять такі операції: вертикальне планування майданчика, копання ям з навантаженням грунту в транспортні засоби, копання ям з вивантаженням грунту у відвал, підчистка дна ям, бетонування фундаментів, засипка пазух ям, ущільнення грунту пневмотрамбовками.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До графи “кількість” заносять об’єми робіт які відповідають вище згаданим операціям.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 xml:space="preserve">У графу </w:t>
      </w:r>
      <w:r>
        <w:rPr>
          <w:noProof/>
          <w:snapToGrid w:val="0"/>
        </w:rPr>
        <w:t>обгрантування</w:t>
      </w:r>
      <w:r>
        <w:rPr>
          <w:noProof/>
        </w:rPr>
        <w:t xml:space="preserve"> заносять параграф СНУ-1, за яким була вибрана, а потім заповнена інша  графа  норма часу (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>) в людиногодинах,  визначають за формулою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1120" w:dyaOrig="639">
          <v:shape id="_x0000_i1173" type="#_x0000_t75" style="width:56.25pt;height:32.25pt" o:ole="" fillcolor="window">
            <v:imagedata r:id="rId297" o:title=""/>
          </v:shape>
          <o:OLEObject Type="Embed" ProgID="Equation.3" ShapeID="_x0000_i1173" DrawAspect="Content" ObjectID="_1469556234" r:id="rId298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 xml:space="preserve">V </w:t>
      </w:r>
      <w:r>
        <w:rPr>
          <w:noProof/>
        </w:rPr>
        <w:t>– об’єм робіт, м</w:t>
      </w:r>
      <w:r>
        <w:rPr>
          <w:noProof/>
          <w:vertAlign w:val="superscript"/>
        </w:rPr>
        <w:t>3</w:t>
      </w:r>
      <w:r>
        <w:rPr>
          <w:noProof/>
        </w:rPr>
        <w:t>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ч</w:t>
      </w:r>
      <w:r>
        <w:rPr>
          <w:noProof/>
        </w:rPr>
        <w:t xml:space="preserve"> – норма часу;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8 – кількість годин у зміні.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Тривалість роботи в днях визначають як відношення трудомісткості до добутку складу ланки на кількість змін.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34"/>
        </w:rPr>
        <w:object w:dxaOrig="5360" w:dyaOrig="720">
          <v:shape id="_x0000_i1174" type="#_x0000_t75" style="width:267.75pt;height:36pt" o:ole="" fillcolor="window">
            <v:imagedata r:id="rId299" o:title=""/>
          </v:shape>
          <o:OLEObject Type="Embed" ProgID="Equation.3" ShapeID="_x0000_i1174" DrawAspect="Content" ObjectID="_1469556235" r:id="rId300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Склад ланки вибирають довільно, а кількість змін рекомендовано брати: для механізованого процесу 2 зміни, для ручної роботи 1 зміну.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Кількість днів для виробництва окремого виду робіт потрібно вибрати так, щоб графік виробництва робіт не вийшов занадто довгим у часі.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До графи “дні” заносять тількі робочі дні. Якщо робота ведеться в дві зміни, то кількість днів на графіку показують двома лініями, якщо одна зміна, тоді однією лінією.</w:t>
      </w: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a9"/>
        <w:ind w:firstLine="0"/>
        <w:jc w:val="center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ТЕХНОЛОГІЯ І ОРГАНІЗАЦІЯ ВИРОБНИЦТВА ЗЕМЛЯНИХ РОБІТ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Вертикальне планування майданчику здійснюється скрепером, так як середня дальність переміщення грунту з виїмки у насип дорівнює 107 м. Схема переміщення грунту елептична. В цикл роботи скрепера входять слідучі операції: різання і набір грунту, шляхом зняття стружки під улон, переміщення грунту з насувом його відвалом; розвантаження грунту і зворотній холостий ход. Розробка грунта по схемі: полоса рядом з полосой. Схему різання грунту вибираємо – різання грунту клиновидним профілем.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Технологічний процес влаштування ям включає в себе механічну розробку грунта, його загрузку та переміщення, а також підчистку дна ям та планування відкосів.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 даному випадку для риття ям застосовано екскаватор зі зворотньою лопатою     Е-1514, місткістю ковша 0.15 м</w:t>
      </w:r>
      <w:r>
        <w:rPr>
          <w:noProof/>
          <w:vertAlign w:val="superscript"/>
        </w:rPr>
        <w:t>3</w:t>
      </w:r>
      <w:r>
        <w:rPr>
          <w:noProof/>
        </w:rPr>
        <w:t>. Розробку грунту здійснюють лобовою проходкою з одностороньою вигрузкою в транспортні засоби.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 xml:space="preserve">Визначимо довжину робочого переміщення екскаватора 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1600" w:dyaOrig="380">
          <v:shape id="_x0000_i1175" type="#_x0000_t75" style="width:80.25pt;height:18.75pt" o:ole="" fillcolor="window">
            <v:imagedata r:id="rId301" o:title=""/>
          </v:shape>
          <o:OLEObject Type="Embed" ProgID="Equation.3" ShapeID="_x0000_i1175" DrawAspect="Content" ObjectID="_1469556236" r:id="rId302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noProof/>
          <w:position w:val="-12"/>
        </w:rPr>
        <w:object w:dxaOrig="499" w:dyaOrig="380">
          <v:shape id="_x0000_i1176" type="#_x0000_t75" style="width:24.75pt;height:18.75pt" o:ole="" fillcolor="window">
            <v:imagedata r:id="rId303" o:title=""/>
          </v:shape>
          <o:OLEObject Type="Embed" ProgID="Equation.3" ShapeID="_x0000_i1176" DrawAspect="Content" ObjectID="_1469556237" r:id="rId304"/>
        </w:object>
      </w:r>
      <w:r>
        <w:rPr>
          <w:noProof/>
        </w:rPr>
        <w:t xml:space="preserve"> - найбільший радіус копання;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noProof/>
          <w:position w:val="-12"/>
        </w:rPr>
        <w:object w:dxaOrig="480" w:dyaOrig="380">
          <v:shape id="_x0000_i1177" type="#_x0000_t75" style="width:24pt;height:18.75pt" o:ole="" fillcolor="window">
            <v:imagedata r:id="rId305" o:title=""/>
          </v:shape>
          <o:OLEObject Type="Embed" ProgID="Equation.3" ShapeID="_x0000_i1177" DrawAspect="Content" ObjectID="_1469556238" r:id="rId306"/>
        </w:object>
      </w:r>
      <w:r>
        <w:rPr>
          <w:noProof/>
        </w:rPr>
        <w:t xml:space="preserve"> - найменьший радіус копання.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4"/>
        </w:rPr>
        <w:object w:dxaOrig="1920" w:dyaOrig="400">
          <v:shape id="_x0000_i1178" type="#_x0000_t75" style="width:96pt;height:20.25pt" o:ole="" fillcolor="window">
            <v:imagedata r:id="rId307" o:title=""/>
          </v:shape>
          <o:OLEObject Type="Embed" ProgID="Equation.3" ShapeID="_x0000_i1178" DrawAspect="Content" ObjectID="_1469556239" r:id="rId308"/>
        </w:object>
      </w:r>
      <w:r>
        <w:rPr>
          <w:noProof/>
        </w:rPr>
        <w:t xml:space="preserve"> м,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R</w:t>
      </w:r>
      <w:r>
        <w:rPr>
          <w:i/>
          <w:noProof/>
          <w:vertAlign w:val="subscript"/>
        </w:rPr>
        <w:t>к</w:t>
      </w:r>
      <w:r>
        <w:rPr>
          <w:i/>
          <w:noProof/>
        </w:rPr>
        <w:t xml:space="preserve"> </w:t>
      </w:r>
      <w:r>
        <w:rPr>
          <w:noProof/>
        </w:rPr>
        <w:t>– найбільший радіус копання;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     </w:t>
      </w:r>
      <w:r>
        <w:rPr>
          <w:i/>
          <w:noProof/>
        </w:rPr>
        <w:t>h</w:t>
      </w:r>
      <w:r>
        <w:rPr>
          <w:i/>
          <w:noProof/>
          <w:vertAlign w:val="subscript"/>
        </w:rPr>
        <w:t>тр</w:t>
      </w:r>
      <w:r>
        <w:rPr>
          <w:noProof/>
          <w:vertAlign w:val="subscript"/>
        </w:rPr>
        <w:t xml:space="preserve"> </w:t>
      </w:r>
      <w:r>
        <w:rPr>
          <w:noProof/>
        </w:rPr>
        <w:t>– глибина котловану.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460" w:dyaOrig="380">
          <v:shape id="_x0000_i1179" type="#_x0000_t75" style="width:123pt;height:18.75pt" o:ole="" fillcolor="window">
            <v:imagedata r:id="rId309" o:title=""/>
          </v:shape>
          <o:OLEObject Type="Embed" ProgID="Equation.3" ShapeID="_x0000_i1179" DrawAspect="Content" ObjectID="_1469556240" r:id="rId310"/>
        </w:object>
      </w:r>
      <w:r>
        <w:rPr>
          <w:noProof/>
        </w:rPr>
        <w:t xml:space="preserve"> м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2360" w:dyaOrig="620">
          <v:shape id="_x0000_i1180" type="#_x0000_t75" style="width:117.75pt;height:30.75pt" o:ole="" fillcolor="window">
            <v:imagedata r:id="rId311" o:title=""/>
          </v:shape>
          <o:OLEObject Type="Embed" ProgID="Equation.3" ShapeID="_x0000_i1180" DrawAspect="Content" ObjectID="_1469556241" r:id="rId312"/>
        </w:object>
      </w:r>
      <w:r>
        <w:rPr>
          <w:noProof/>
        </w:rPr>
        <w:t xml:space="preserve"> м,</w: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 xml:space="preserve">де </w:t>
      </w:r>
      <w:r>
        <w:rPr>
          <w:i/>
          <w:noProof/>
        </w:rPr>
        <w:t>k</w:t>
      </w:r>
      <w:r>
        <w:rPr>
          <w:noProof/>
        </w:rPr>
        <w:t xml:space="preserve"> – довжина ходової частини</w: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24"/>
        </w:rPr>
        <w:object w:dxaOrig="3120" w:dyaOrig="620">
          <v:shape id="_x0000_i1181" type="#_x0000_t75" style="width:156pt;height:30.75pt" o:ole="" fillcolor="window">
            <v:imagedata r:id="rId313" o:title=""/>
          </v:shape>
          <o:OLEObject Type="Embed" ProgID="Equation.3" ShapeID="_x0000_i1181" DrawAspect="Content" ObjectID="_1469556242" r:id="rId314"/>
        </w:object>
      </w:r>
    </w:p>
    <w:p w:rsidR="0076287F" w:rsidRDefault="0076287F">
      <w:pPr>
        <w:pStyle w:val="a9"/>
        <w:ind w:firstLine="0"/>
        <w:jc w:val="center"/>
        <w:rPr>
          <w:noProof/>
        </w:rPr>
      </w:pPr>
      <w:r>
        <w:rPr>
          <w:noProof/>
          <w:position w:val="-12"/>
        </w:rPr>
        <w:object w:dxaOrig="2079" w:dyaOrig="360">
          <v:shape id="_x0000_i1182" type="#_x0000_t75" style="width:104.25pt;height:18pt" o:ole="" fillcolor="window">
            <v:imagedata r:id="rId315" o:title=""/>
          </v:shape>
          <o:OLEObject Type="Embed" ProgID="Equation.3" ShapeID="_x0000_i1182" DrawAspect="Content" ObjectID="_1469556243" r:id="rId316"/>
        </w:object>
      </w:r>
    </w:p>
    <w:p w:rsidR="0076287F" w:rsidRDefault="0076287F">
      <w:pPr>
        <w:pStyle w:val="a9"/>
        <w:ind w:firstLine="0"/>
        <w:rPr>
          <w:noProof/>
        </w:rPr>
      </w:pPr>
      <w:r>
        <w:rPr>
          <w:noProof/>
        </w:rPr>
        <w:tab/>
        <w:t>Транспортування грунту здійснюється автосамоскидами. Після початку роботи екскаватора транспортна одиниця починає свою роботу, тобто стає під загрузку в забій. Після чого автосамоскид відвозить грунт на місце відвалу, розташованого на відстані 10 км. На місці відвалу транспорт повинен виконати маневри, стати на разгрузку розвантажитися, після чого повернутись в забій.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ТЕХНІКА БЕЗПЕКИ ПРИ ВИРОБНИЦТВІ ЗЕМЛЯНИХ РОБІТ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Земляні роботи потрібно виконувати тільки по затверженому проекту виробництва робіт комунікацій. Усі роботи потрібно проводити тільки в присутності предстваника організації, яка експлуатує ці мережі.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Виїмки необхідно розробляти з відкосами, які передбачено у БНіПі. Бровки виїмок повинні бути вільні від статичного і динамічного навантаження.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Ями та траншеї, які розробляються на вулицях, проїзджих частинах, у дворах населених пунктів, а також у місцях де відбувається рух людей або транспорту повинні бути огороджені. Необхідно на огородженнях встановити попереджувальні написи і знаки, а в нічний час сигнальне освітлення. Місця проходу людей через траншеї повинні бути обладнанні перехідними містками.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Грунт вийнятий з ям слід розміщувати на відстані не меньше 0.5 м від бровки виїмки.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Розробляти грунт в ямах або траншеях “підкопом” забороняється.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Валуни і каміння, а також відшарування грунту, які виявлені на відкосах повинні бути видалені.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 xml:space="preserve">Транспортні та землерийні засоби, які рухаються по відсипаному насипу не повинні наближатися до бровки ближче 0.5 м. 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При розробці грунту екскаватароми, робітникам забороняється знаходитися під ковшем або стрілою і працювати з боку забою.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Сторонні особи можуть знаходитись на відстані не меньше 5 м від радіуса дії екскаватора. Екскаватор може рухатись тількі по рівній поверхні, а при слабких грунтах, по насипу зі шпал, або щитів. При підготовці шляху для руху екскаватора його ковш повинен бути відведений в бік та опущений на грунт.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Перед допуском робітників в ями і траншеї глибиною більше 1.3 м повинна бути перевірена стійкість відкосів та кріплення стін.</w:t>
      </w:r>
    </w:p>
    <w:p w:rsidR="0076287F" w:rsidRDefault="0076287F">
      <w:pPr>
        <w:pStyle w:val="a9"/>
        <w:rPr>
          <w:noProof/>
        </w:rPr>
      </w:pPr>
      <w:r>
        <w:rPr>
          <w:noProof/>
        </w:rPr>
        <w:t>Навантаження грунту на автосамоскиди повинно здійснюватися з боку заднього або бокового борту.</w:t>
      </w: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1"/>
        <w:rPr>
          <w:noProof/>
        </w:rPr>
      </w:pPr>
      <w:r>
        <w:rPr>
          <w:noProof/>
        </w:rPr>
        <w:t>Калькуляція</w:t>
      </w:r>
    </w:p>
    <w:p w:rsidR="0076287F" w:rsidRDefault="0076287F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850"/>
        <w:gridCol w:w="993"/>
        <w:gridCol w:w="992"/>
        <w:gridCol w:w="992"/>
        <w:gridCol w:w="851"/>
        <w:gridCol w:w="1134"/>
      </w:tblGrid>
      <w:tr w:rsidR="0076287F"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b/>
              </w:rPr>
            </w:pPr>
            <w:r>
              <w:rPr>
                <w:b/>
              </w:rPr>
              <w:t>Об-грун-туван-ня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  <w:jc w:val="center"/>
              <w:rPr>
                <w:b/>
              </w:rPr>
            </w:pPr>
            <w:r>
              <w:rPr>
                <w:b/>
              </w:rPr>
              <w:t>Найменування робот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84" w:firstLine="0"/>
              <w:jc w:val="center"/>
              <w:rPr>
                <w:b/>
              </w:rPr>
            </w:pPr>
            <w:r>
              <w:rPr>
                <w:b/>
              </w:rPr>
              <w:t>Од. вимір.</w:t>
            </w:r>
          </w:p>
          <w:p w:rsidR="0076287F" w:rsidRDefault="0076287F">
            <w:pPr>
              <w:pStyle w:val="a9"/>
              <w:ind w:left="-108" w:right="-84" w:firstLine="0"/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  <w:rPr>
                <w:b/>
              </w:rPr>
            </w:pPr>
            <w:r>
              <w:rPr>
                <w:b/>
              </w:rPr>
              <w:t>Обсяг робіт</w:t>
            </w:r>
          </w:p>
          <w:p w:rsidR="0076287F" w:rsidRDefault="0076287F">
            <w:pPr>
              <w:pStyle w:val="a9"/>
              <w:ind w:firstLine="0"/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left="-155" w:right="-179" w:firstLine="0"/>
              <w:jc w:val="center"/>
              <w:rPr>
                <w:b/>
              </w:rPr>
            </w:pPr>
            <w:r>
              <w:rPr>
                <w:b/>
              </w:rPr>
              <w:t>Норми часу та од. вим.</w:t>
            </w:r>
          </w:p>
          <w:p w:rsidR="0076287F" w:rsidRDefault="0076287F">
            <w:pPr>
              <w:pStyle w:val="a9"/>
              <w:ind w:left="-155" w:right="-179" w:firstLine="0"/>
              <w:jc w:val="center"/>
              <w:rPr>
                <w:b/>
              </w:rPr>
            </w:pPr>
            <w:r>
              <w:rPr>
                <w:b/>
              </w:rPr>
              <w:t xml:space="preserve"> (маш/г)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left="-179" w:right="-156" w:firstLine="0"/>
              <w:jc w:val="center"/>
              <w:rPr>
                <w:b/>
              </w:rPr>
            </w:pPr>
            <w:r>
              <w:rPr>
                <w:b/>
              </w:rPr>
              <w:t>Витрати праці та од.вим. (маш/г)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left="-108" w:right="-179" w:firstLine="0"/>
              <w:jc w:val="center"/>
              <w:rPr>
                <w:b/>
              </w:rPr>
            </w:pPr>
            <w:r>
              <w:rPr>
                <w:b/>
              </w:rPr>
              <w:t>Розцін-ка на од.вим. грн.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b/>
              </w:rPr>
            </w:pPr>
            <w:r>
              <w:rPr>
                <w:b/>
              </w:rPr>
              <w:t>Вартість праці на весь обсяг робіт грн.</w:t>
            </w:r>
          </w:p>
        </w:tc>
      </w:tr>
      <w:tr w:rsidR="0076287F">
        <w:trPr>
          <w:trHeight w:val="877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СНУ-1</w:t>
            </w: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(1-165)</w:t>
            </w: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(1-177)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</w:p>
          <w:p w:rsidR="0076287F" w:rsidRDefault="0076287F">
            <w:pPr>
              <w:pStyle w:val="a9"/>
              <w:ind w:firstLine="0"/>
            </w:pPr>
            <w:r>
              <w:t>Вертикальне планування площадки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  <w:r>
              <w:t xml:space="preserve">1000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6060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28.17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21.33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41.03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248.64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(1-141)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  <w:r>
              <w:t>Копання ям з навантажен-ням грунту в авто-самоскид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vertAlign w:val="superscript"/>
              </w:rPr>
            </w:pPr>
            <w:r>
              <w:t xml:space="preserve">1000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102.96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61.90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0.797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57.65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5.94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  <w:r>
              <w:t>Транспортування грунта автосамоскидом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  <w:r>
              <w:t xml:space="preserve">1000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102.96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13.549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-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(1-65)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  <w:r>
              <w:t>Копання ям з укладкою у відвал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vertAlign w:val="superscript"/>
              </w:rPr>
            </w:pPr>
            <w:r>
              <w:t xml:space="preserve">1000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166.40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49.80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1.035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94.33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15.70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(1-329)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</w:p>
          <w:p w:rsidR="0076287F" w:rsidRDefault="0076287F">
            <w:pPr>
              <w:pStyle w:val="a9"/>
              <w:ind w:firstLine="0"/>
            </w:pPr>
            <w:r>
              <w:t>Підчистка дна ям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  <w:r>
              <w:t xml:space="preserve">1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61.15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0.70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5.35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0.95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58.00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(1-246)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  <w:r>
              <w:t>Засипка пазух ям бульдозером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  <w:r>
              <w:t xml:space="preserve">100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227.55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6.91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1.97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12.25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27.90</w:t>
            </w:r>
          </w:p>
        </w:tc>
      </w:tr>
      <w:tr w:rsidR="0076287F">
        <w:trPr>
          <w:trHeight w:val="878"/>
        </w:trPr>
        <w:tc>
          <w:tcPr>
            <w:tcW w:w="709" w:type="dxa"/>
          </w:tcPr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(1-1106)</w:t>
            </w:r>
          </w:p>
          <w:p w:rsidR="0076287F" w:rsidRDefault="0076287F">
            <w:pPr>
              <w:pStyle w:val="a9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(1-1112)</w:t>
            </w:r>
          </w:p>
        </w:tc>
        <w:tc>
          <w:tcPr>
            <w:tcW w:w="2977" w:type="dxa"/>
          </w:tcPr>
          <w:p w:rsidR="0076287F" w:rsidRDefault="0076287F">
            <w:pPr>
              <w:pStyle w:val="a9"/>
              <w:ind w:firstLine="0"/>
            </w:pPr>
            <w:r>
              <w:t>Ущільнення грунту пневмотромбовками</w:t>
            </w:r>
          </w:p>
        </w:tc>
        <w:tc>
          <w:tcPr>
            <w:tcW w:w="850" w:type="dxa"/>
          </w:tcPr>
          <w:p w:rsidR="0076287F" w:rsidRDefault="0076287F">
            <w:pPr>
              <w:pStyle w:val="a9"/>
              <w:ind w:left="-108" w:right="-108" w:firstLine="0"/>
              <w:jc w:val="center"/>
            </w:pPr>
          </w:p>
          <w:p w:rsidR="0076287F" w:rsidRDefault="0076287F">
            <w:pPr>
              <w:pStyle w:val="a9"/>
              <w:ind w:left="-108" w:right="-108" w:firstLine="0"/>
              <w:jc w:val="center"/>
            </w:pPr>
            <w:r>
              <w:t xml:space="preserve">100 </w:t>
            </w:r>
          </w:p>
        </w:tc>
        <w:tc>
          <w:tcPr>
            <w:tcW w:w="993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227.55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11.20</w:t>
            </w:r>
          </w:p>
        </w:tc>
        <w:tc>
          <w:tcPr>
            <w:tcW w:w="992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3.18</w:t>
            </w:r>
          </w:p>
        </w:tc>
        <w:tc>
          <w:tcPr>
            <w:tcW w:w="851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5.56</w:t>
            </w:r>
          </w:p>
        </w:tc>
        <w:tc>
          <w:tcPr>
            <w:tcW w:w="1134" w:type="dxa"/>
          </w:tcPr>
          <w:p w:rsidR="0076287F" w:rsidRDefault="0076287F">
            <w:pPr>
              <w:pStyle w:val="a9"/>
              <w:ind w:firstLine="0"/>
              <w:jc w:val="center"/>
            </w:pPr>
          </w:p>
          <w:p w:rsidR="0076287F" w:rsidRDefault="0076287F">
            <w:pPr>
              <w:pStyle w:val="a9"/>
              <w:ind w:firstLine="0"/>
              <w:jc w:val="center"/>
            </w:pPr>
            <w:r>
              <w:t>12.65</w:t>
            </w:r>
          </w:p>
        </w:tc>
      </w:tr>
    </w:tbl>
    <w:p w:rsidR="0076287F" w:rsidRDefault="0076287F">
      <w:pPr>
        <w:pStyle w:val="a9"/>
        <w:ind w:firstLine="0"/>
      </w:pP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rPr>
          <w:noProof/>
        </w:rPr>
      </w:pPr>
    </w:p>
    <w:p w:rsidR="0076287F" w:rsidRDefault="0076287F">
      <w:pPr>
        <w:pStyle w:val="a9"/>
        <w:ind w:firstLine="0"/>
        <w:jc w:val="center"/>
        <w:rPr>
          <w:b/>
          <w:noProof/>
        </w:rPr>
      </w:pPr>
      <w:r>
        <w:rPr>
          <w:b/>
          <w:noProof/>
        </w:rPr>
        <w:t>Література</w:t>
      </w:r>
    </w:p>
    <w:p w:rsidR="0076287F" w:rsidRDefault="0076287F">
      <w:pPr>
        <w:pStyle w:val="a9"/>
        <w:jc w:val="center"/>
        <w:rPr>
          <w:noProof/>
        </w:rPr>
      </w:pPr>
    </w:p>
    <w:p w:rsidR="0076287F" w:rsidRDefault="0076287F">
      <w:pPr>
        <w:pStyle w:val="a9"/>
        <w:numPr>
          <w:ilvl w:val="0"/>
          <w:numId w:val="11"/>
        </w:numPr>
        <w:tabs>
          <w:tab w:val="clear" w:pos="360"/>
          <w:tab w:val="num" w:pos="1211"/>
        </w:tabs>
        <w:spacing w:line="480" w:lineRule="auto"/>
        <w:ind w:left="1211"/>
        <w:rPr>
          <w:noProof/>
        </w:rPr>
      </w:pPr>
      <w:r>
        <w:t>В.К. Чернен</w:t>
      </w:r>
      <w:r>
        <w:rPr>
          <w:lang w:val="uk-UA"/>
        </w:rPr>
        <w:t>ко “Проектирование землян</w:t>
      </w:r>
      <w:r>
        <w:rPr>
          <w:lang w:val="en-US"/>
        </w:rPr>
        <w:t>ы</w:t>
      </w:r>
      <w:r>
        <w:rPr>
          <w:lang w:val="uk-UA"/>
        </w:rPr>
        <w:t>х робот”</w:t>
      </w:r>
      <w:r>
        <w:t xml:space="preserve">  Киев. Высшая школа 1976 г.</w:t>
      </w:r>
    </w:p>
    <w:p w:rsidR="0076287F" w:rsidRDefault="0076287F">
      <w:pPr>
        <w:pStyle w:val="a9"/>
        <w:numPr>
          <w:ilvl w:val="0"/>
          <w:numId w:val="11"/>
        </w:numPr>
        <w:tabs>
          <w:tab w:val="clear" w:pos="360"/>
          <w:tab w:val="num" w:pos="1211"/>
        </w:tabs>
        <w:ind w:left="1211"/>
        <w:rPr>
          <w:noProof/>
        </w:rPr>
      </w:pPr>
      <w:r>
        <w:t xml:space="preserve">О.О.Литвинов, Ю.И. Беляков </w:t>
      </w:r>
      <w:r>
        <w:rPr>
          <w:lang w:val="en-US"/>
        </w:rPr>
        <w:t>“</w:t>
      </w:r>
      <w:r>
        <w:t xml:space="preserve">Технология </w:t>
      </w:r>
      <w:r>
        <w:rPr>
          <w:lang w:val="uk-UA"/>
        </w:rPr>
        <w:t>строительного производства” Киев, В</w:t>
      </w:r>
      <w:r>
        <w:t>ы</w:t>
      </w:r>
      <w:r>
        <w:rPr>
          <w:lang w:val="uk-UA"/>
        </w:rPr>
        <w:t>сшая школа 1985 г.</w:t>
      </w: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numPr>
          <w:ilvl w:val="0"/>
          <w:numId w:val="11"/>
        </w:numPr>
        <w:tabs>
          <w:tab w:val="clear" w:pos="360"/>
          <w:tab w:val="num" w:pos="1211"/>
        </w:tabs>
        <w:ind w:left="1211"/>
        <w:rPr>
          <w:noProof/>
        </w:rPr>
      </w:pPr>
      <w:r>
        <w:rPr>
          <w:lang w:val="uk-UA"/>
        </w:rPr>
        <w:t>В.К. Черненко “Проектирование землян</w:t>
      </w:r>
      <w:r>
        <w:t>ы</w:t>
      </w:r>
      <w:r>
        <w:rPr>
          <w:lang w:val="uk-UA"/>
        </w:rPr>
        <w:t>х работ. Програмированное пособие” Киев, В</w:t>
      </w:r>
      <w:r>
        <w:t>ы</w:t>
      </w:r>
      <w:r>
        <w:rPr>
          <w:lang w:val="uk-UA"/>
        </w:rPr>
        <w:t>сшая школа 1989 г.</w:t>
      </w:r>
    </w:p>
    <w:p w:rsidR="0076287F" w:rsidRDefault="0076287F">
      <w:pPr>
        <w:pStyle w:val="a9"/>
        <w:ind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numPr>
          <w:ilvl w:val="0"/>
          <w:numId w:val="11"/>
        </w:numPr>
        <w:tabs>
          <w:tab w:val="clear" w:pos="360"/>
          <w:tab w:val="num" w:pos="1211"/>
        </w:tabs>
        <w:ind w:left="1211"/>
        <w:rPr>
          <w:noProof/>
        </w:rPr>
      </w:pPr>
      <w:r>
        <w:rPr>
          <w:lang w:val="uk-UA"/>
        </w:rPr>
        <w:t>СНиП, ч.</w:t>
      </w:r>
      <w:r>
        <w:rPr>
          <w:lang w:val="en-US"/>
        </w:rPr>
        <w:t>II</w:t>
      </w:r>
      <w:r>
        <w:rPr>
          <w:lang w:val="uk-UA"/>
        </w:rPr>
        <w:t xml:space="preserve"> Правила производства и приемки работ гл.4 Техника безопасности.</w:t>
      </w: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numPr>
          <w:ilvl w:val="0"/>
          <w:numId w:val="11"/>
        </w:numPr>
        <w:tabs>
          <w:tab w:val="clear" w:pos="360"/>
          <w:tab w:val="num" w:pos="1211"/>
        </w:tabs>
        <w:ind w:left="1211"/>
        <w:rPr>
          <w:noProof/>
        </w:rPr>
      </w:pPr>
      <w:r>
        <w:rPr>
          <w:lang w:val="uk-UA"/>
        </w:rPr>
        <w:t>ЕНиР “Землян</w:t>
      </w:r>
      <w:r>
        <w:t>ы</w:t>
      </w:r>
      <w:r>
        <w:rPr>
          <w:lang w:val="uk-UA"/>
        </w:rPr>
        <w:t>е работ</w:t>
      </w:r>
      <w:r>
        <w:t>ы</w:t>
      </w:r>
      <w:r>
        <w:rPr>
          <w:lang w:val="uk-UA"/>
        </w:rPr>
        <w:t>”</w:t>
      </w: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rPr>
          <w:noProof/>
        </w:rPr>
      </w:pPr>
    </w:p>
    <w:p w:rsidR="0076287F" w:rsidRDefault="0076287F">
      <w:pPr>
        <w:pStyle w:val="a9"/>
        <w:ind w:left="851" w:firstLine="0"/>
        <w:jc w:val="center"/>
        <w:rPr>
          <w:b/>
          <w:noProof/>
        </w:rPr>
      </w:pPr>
    </w:p>
    <w:p w:rsidR="0076287F" w:rsidRDefault="0076287F">
      <w:pPr>
        <w:pStyle w:val="a9"/>
        <w:ind w:left="851" w:firstLine="0"/>
        <w:jc w:val="center"/>
        <w:rPr>
          <w:b/>
          <w:noProof/>
        </w:rPr>
      </w:pPr>
      <w:r>
        <w:rPr>
          <w:b/>
          <w:noProof/>
        </w:rPr>
        <w:t>Зміст</w:t>
      </w:r>
    </w:p>
    <w:p w:rsidR="0076287F" w:rsidRDefault="0076287F">
      <w:pPr>
        <w:pStyle w:val="a9"/>
        <w:ind w:left="851" w:firstLine="0"/>
        <w:jc w:val="center"/>
        <w:rPr>
          <w:b/>
          <w:noProof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222"/>
        <w:gridCol w:w="567"/>
      </w:tblGrid>
      <w:tr w:rsidR="0076287F">
        <w:tc>
          <w:tcPr>
            <w:tcW w:w="709" w:type="dxa"/>
            <w:tcBorders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Вступ………………………………………………………………………………...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Розшифровка варіантного завдання………………………………………………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Підготовка вихідних даних для проектування…………………………………...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чорних відміток вершин квадратів………………………………….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пректних (чорних) відміток вершин квадратів…………………….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робочих відміток вершин квадратів 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Побудова нульової лінії …………………………………………………………...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Підрахунок обсягу планувальних робіт ………………………………………….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lang w:val="uk-UA"/>
              </w:rPr>
            </w:pPr>
            <w:r>
              <w:rPr>
                <w:noProof/>
              </w:rPr>
              <w:t>Підрахунок об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єму грунта у відкосах насипу та виємки 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середньої дальності переміщення грунту із виїмки у насип 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Підрахунок обсягу робіт з капанням ямок ……………………………………….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потрібних параметрів засобів механізації земляних робіт 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Вибір за технічними характеристиками засобів механізації земляних робіт 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необхідної кількості автосамоскидів 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часу навантаження одного автосамоскида 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часу транспортування грунту автосамоскидом …………………....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часу одного циклу автосамоскида 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кількості рейсів автосамоскидів за зміну 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необхідної кількості автосамоскидів для сумісної роботи з ексковатором ……………………………………………………………………….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</w:p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Техніко-економічне порівняння засобів механізації та вибір  найекономічніших з них …………………………………………………………..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</w:p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трудомісткості виконання процесу ………………………………...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собівартості машинозмін машин і транспортних засобів 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17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собівартості механізованого процесу 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18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собівартості одиниці продукції механізованого процесу 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величини питомих капіталовкладень 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19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1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Визначення величини питомих зведених витрат 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величини питомого і загального економічного ефекту 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Розрахунок заробітної плати 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21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Проектування графіка виробництва земляних робіт 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22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Технологія і організація виробництва земляних робіт 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Техніка безпеки при виробництві земляних робіт 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23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numPr>
                <w:ilvl w:val="0"/>
                <w:numId w:val="13"/>
              </w:numPr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Калькуляція ………………………………………………………………………...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24</w:t>
            </w:r>
          </w:p>
        </w:tc>
      </w:tr>
      <w:tr w:rsidR="0076287F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b/>
                <w:noProof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76287F" w:rsidRDefault="0076287F">
            <w:pPr>
              <w:pStyle w:val="a9"/>
              <w:ind w:firstLine="0"/>
              <w:jc w:val="left"/>
              <w:rPr>
                <w:noProof/>
              </w:rPr>
            </w:pPr>
            <w:r>
              <w:rPr>
                <w:noProof/>
              </w:rPr>
              <w:t>Література  …………………………………………………………………………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6287F" w:rsidRDefault="0076287F">
            <w:pPr>
              <w:pStyle w:val="a9"/>
              <w:ind w:firstLine="0"/>
              <w:jc w:val="right"/>
              <w:rPr>
                <w:noProof/>
              </w:rPr>
            </w:pPr>
            <w:r>
              <w:rPr>
                <w:noProof/>
              </w:rPr>
              <w:t>25</w:t>
            </w:r>
          </w:p>
        </w:tc>
      </w:tr>
    </w:tbl>
    <w:p w:rsidR="0076287F" w:rsidRDefault="0076287F">
      <w:pPr>
        <w:pStyle w:val="a9"/>
        <w:ind w:left="851" w:firstLine="0"/>
        <w:jc w:val="center"/>
        <w:rPr>
          <w:b/>
          <w:noProof/>
        </w:rPr>
      </w:pPr>
      <w:bookmarkStart w:id="0" w:name="_GoBack"/>
      <w:bookmarkEnd w:id="0"/>
    </w:p>
    <w:sectPr w:rsidR="0076287F">
      <w:pgSz w:w="11906" w:h="16838"/>
      <w:pgMar w:top="851" w:right="424" w:bottom="2127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235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8A6077"/>
    <w:multiLevelType w:val="singleLevel"/>
    <w:tmpl w:val="E5FA5532"/>
    <w:lvl w:ilvl="0">
      <w:start w:val="200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sz w:val="32"/>
      </w:rPr>
    </w:lvl>
  </w:abstractNum>
  <w:abstractNum w:abstractNumId="2">
    <w:nsid w:val="2F837FDC"/>
    <w:multiLevelType w:val="multilevel"/>
    <w:tmpl w:val="F656E5B0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trike w:val="0"/>
        <w:dstrike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47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89"/>
        </w:tabs>
        <w:ind w:left="3289" w:hanging="3289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1217A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2325975"/>
    <w:multiLevelType w:val="multilevel"/>
    <w:tmpl w:val="8278ACE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25"/>
        </w:tabs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85"/>
        </w:tabs>
        <w:ind w:left="2385" w:hanging="2160"/>
      </w:pPr>
      <w:rPr>
        <w:rFonts w:hint="default"/>
      </w:rPr>
    </w:lvl>
  </w:abstractNum>
  <w:abstractNum w:abstractNumId="5">
    <w:nsid w:val="34252EDB"/>
    <w:multiLevelType w:val="singleLevel"/>
    <w:tmpl w:val="A4EEEC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A86395"/>
    <w:multiLevelType w:val="singleLevel"/>
    <w:tmpl w:val="2298A776"/>
    <w:lvl w:ilvl="0">
      <w:numFmt w:val="bullet"/>
      <w:lvlText w:val="-"/>
      <w:lvlJc w:val="left"/>
      <w:pPr>
        <w:tabs>
          <w:tab w:val="num" w:pos="961"/>
        </w:tabs>
        <w:ind w:left="961" w:hanging="360"/>
      </w:pPr>
      <w:rPr>
        <w:rFonts w:hint="default"/>
      </w:rPr>
    </w:lvl>
  </w:abstractNum>
  <w:abstractNum w:abstractNumId="7">
    <w:nsid w:val="4ABB26BB"/>
    <w:multiLevelType w:val="multilevel"/>
    <w:tmpl w:val="1152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center"/>
      <w:pPr>
        <w:tabs>
          <w:tab w:val="num" w:pos="1588"/>
        </w:tabs>
        <w:ind w:left="1588" w:hanging="124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b/>
      </w:rPr>
    </w:lvl>
  </w:abstractNum>
  <w:abstractNum w:abstractNumId="8">
    <w:nsid w:val="589357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791014E"/>
    <w:multiLevelType w:val="multilevel"/>
    <w:tmpl w:val="9B4061F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0">
    <w:nsid w:val="740B199F"/>
    <w:multiLevelType w:val="singleLevel"/>
    <w:tmpl w:val="2298A776"/>
    <w:lvl w:ilvl="0">
      <w:numFmt w:val="bullet"/>
      <w:lvlText w:val="-"/>
      <w:lvlJc w:val="left"/>
      <w:pPr>
        <w:tabs>
          <w:tab w:val="num" w:pos="961"/>
        </w:tabs>
        <w:ind w:left="961" w:hanging="360"/>
      </w:pPr>
      <w:rPr>
        <w:rFonts w:hint="default"/>
      </w:rPr>
    </w:lvl>
  </w:abstractNum>
  <w:abstractNum w:abstractNumId="11">
    <w:nsid w:val="744C648F"/>
    <w:multiLevelType w:val="multilevel"/>
    <w:tmpl w:val="175A1788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25"/>
        </w:tabs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85"/>
        </w:tabs>
        <w:ind w:left="2385" w:hanging="2160"/>
      </w:pPr>
      <w:rPr>
        <w:rFonts w:hint="default"/>
      </w:rPr>
    </w:lvl>
  </w:abstractNum>
  <w:abstractNum w:abstractNumId="12">
    <w:nsid w:val="78EC406D"/>
    <w:multiLevelType w:val="singleLevel"/>
    <w:tmpl w:val="AF9EAF1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8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964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E49"/>
    <w:rsid w:val="00171E49"/>
    <w:rsid w:val="00592C29"/>
    <w:rsid w:val="0076287F"/>
    <w:rsid w:val="00E7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4"/>
    <o:shapelayout v:ext="edit">
      <o:idmap v:ext="edit" data="1"/>
    </o:shapelayout>
  </w:shapeDefaults>
  <w:decimalSymbol w:val=","/>
  <w:listSeparator w:val=";"/>
  <w15:chartTrackingRefBased/>
  <w15:docId w15:val="{7A7DAA85-3994-4DEE-953B-C3AB8A28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6"/>
      </w:numPr>
      <w:tabs>
        <w:tab w:val="clear" w:pos="567"/>
        <w:tab w:val="num" w:pos="284"/>
      </w:tabs>
      <w:spacing w:before="240" w:after="60"/>
      <w:jc w:val="center"/>
      <w:outlineLvl w:val="0"/>
    </w:pPr>
    <w:rPr>
      <w:b/>
      <w:kern w:val="28"/>
      <w:sz w:val="24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ind w:left="-142" w:right="-108"/>
      <w:jc w:val="center"/>
      <w:outlineLvl w:val="3"/>
    </w:pPr>
    <w:rPr>
      <w:i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sz w:val="32"/>
      <w:lang w:val="en-US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Plain Text"/>
    <w:basedOn w:val="a"/>
    <w:semiHidden/>
    <w:rPr>
      <w:rFonts w:ascii="Courier New" w:hAnsi="Courier New"/>
    </w:rPr>
  </w:style>
  <w:style w:type="character" w:styleId="a6">
    <w:name w:val="Strong"/>
    <w:qFormat/>
    <w:rPr>
      <w:b/>
    </w:rPr>
  </w:style>
  <w:style w:type="paragraph" w:styleId="a7">
    <w:name w:val="Title"/>
    <w:basedOn w:val="a"/>
    <w:qFormat/>
    <w:pPr>
      <w:jc w:val="center"/>
    </w:pPr>
    <w:rPr>
      <w:b/>
      <w:sz w:val="32"/>
      <w:lang w:val="uk-UA"/>
    </w:rPr>
  </w:style>
  <w:style w:type="paragraph" w:styleId="a8">
    <w:name w:val="caption"/>
    <w:basedOn w:val="a"/>
    <w:next w:val="a"/>
    <w:qFormat/>
    <w:pPr>
      <w:ind w:firstLine="851"/>
      <w:jc w:val="both"/>
    </w:pPr>
    <w:rPr>
      <w:sz w:val="24"/>
    </w:rPr>
  </w:style>
  <w:style w:type="paragraph" w:styleId="a9">
    <w:name w:val="Body Text Indent"/>
    <w:basedOn w:val="a"/>
    <w:semiHidden/>
    <w:pPr>
      <w:ind w:firstLine="851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9.wmf"/><Relationship Id="rId21" Type="http://schemas.openxmlformats.org/officeDocument/2006/relationships/image" Target="media/image9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170" Type="http://schemas.openxmlformats.org/officeDocument/2006/relationships/image" Target="media/image85.wmf"/><Relationship Id="rId226" Type="http://schemas.openxmlformats.org/officeDocument/2006/relationships/image" Target="media/image113.wmf"/><Relationship Id="rId268" Type="http://schemas.openxmlformats.org/officeDocument/2006/relationships/oleObject" Target="embeddings/oleObject131.bin"/><Relationship Id="rId32" Type="http://schemas.openxmlformats.org/officeDocument/2006/relationships/image" Target="media/image16.wmf"/><Relationship Id="rId74" Type="http://schemas.openxmlformats.org/officeDocument/2006/relationships/image" Target="media/image37.wmf"/><Relationship Id="rId128" Type="http://schemas.openxmlformats.org/officeDocument/2006/relationships/image" Target="media/image64.wmf"/><Relationship Id="rId5" Type="http://schemas.openxmlformats.org/officeDocument/2006/relationships/image" Target="media/image1.wmf"/><Relationship Id="rId181" Type="http://schemas.openxmlformats.org/officeDocument/2006/relationships/oleObject" Target="embeddings/oleObject87.bin"/><Relationship Id="rId237" Type="http://schemas.openxmlformats.org/officeDocument/2006/relationships/image" Target="media/image118.wmf"/><Relationship Id="rId279" Type="http://schemas.openxmlformats.org/officeDocument/2006/relationships/image" Target="media/image139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5.wmf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248" Type="http://schemas.openxmlformats.org/officeDocument/2006/relationships/oleObject" Target="embeddings/oleObject121.bin"/><Relationship Id="rId12" Type="http://schemas.openxmlformats.org/officeDocument/2006/relationships/oleObject" Target="embeddings/oleObject4.bin"/><Relationship Id="rId108" Type="http://schemas.openxmlformats.org/officeDocument/2006/relationships/image" Target="media/image54.wmf"/><Relationship Id="rId315" Type="http://schemas.openxmlformats.org/officeDocument/2006/relationships/image" Target="media/image157.wmf"/><Relationship Id="rId54" Type="http://schemas.openxmlformats.org/officeDocument/2006/relationships/image" Target="media/image27.wmf"/><Relationship Id="rId96" Type="http://schemas.openxmlformats.org/officeDocument/2006/relationships/image" Target="media/image48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259" Type="http://schemas.openxmlformats.org/officeDocument/2006/relationships/image" Target="media/image129.wmf"/><Relationship Id="rId23" Type="http://schemas.openxmlformats.org/officeDocument/2006/relationships/image" Target="media/image10.png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2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5.wmf"/><Relationship Id="rId172" Type="http://schemas.openxmlformats.org/officeDocument/2006/relationships/image" Target="media/image86.wmf"/><Relationship Id="rId228" Type="http://schemas.openxmlformats.org/officeDocument/2006/relationships/oleObject" Target="embeddings/oleObject11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7.bin"/><Relationship Id="rId281" Type="http://schemas.openxmlformats.org/officeDocument/2006/relationships/image" Target="media/image140.wmf"/><Relationship Id="rId316" Type="http://schemas.openxmlformats.org/officeDocument/2006/relationships/oleObject" Target="embeddings/oleObject155.bin"/><Relationship Id="rId34" Type="http://schemas.openxmlformats.org/officeDocument/2006/relationships/image" Target="media/image17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60.wmf"/><Relationship Id="rId141" Type="http://schemas.openxmlformats.org/officeDocument/2006/relationships/oleObject" Target="embeddings/oleObject67.bin"/><Relationship Id="rId7" Type="http://schemas.openxmlformats.org/officeDocument/2006/relationships/image" Target="media/image2.wmf"/><Relationship Id="rId162" Type="http://schemas.openxmlformats.org/officeDocument/2006/relationships/image" Target="media/image81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9.wmf"/><Relationship Id="rId239" Type="http://schemas.openxmlformats.org/officeDocument/2006/relationships/image" Target="media/image119.wmf"/><Relationship Id="rId250" Type="http://schemas.openxmlformats.org/officeDocument/2006/relationships/oleObject" Target="embeddings/oleObject122.bin"/><Relationship Id="rId271" Type="http://schemas.openxmlformats.org/officeDocument/2006/relationships/image" Target="media/image135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image" Target="media/image11.png"/><Relationship Id="rId45" Type="http://schemas.openxmlformats.org/officeDocument/2006/relationships/oleObject" Target="embeddings/oleObject19.bin"/><Relationship Id="rId66" Type="http://schemas.openxmlformats.org/officeDocument/2006/relationships/image" Target="media/image33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5.wmf"/><Relationship Id="rId131" Type="http://schemas.openxmlformats.org/officeDocument/2006/relationships/oleObject" Target="embeddings/oleObject62.bin"/><Relationship Id="rId152" Type="http://schemas.openxmlformats.org/officeDocument/2006/relationships/image" Target="media/image76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229" Type="http://schemas.openxmlformats.org/officeDocument/2006/relationships/image" Target="media/image114.wmf"/><Relationship Id="rId240" Type="http://schemas.openxmlformats.org/officeDocument/2006/relationships/oleObject" Target="embeddings/oleObject117.bin"/><Relationship Id="rId261" Type="http://schemas.openxmlformats.org/officeDocument/2006/relationships/image" Target="media/image130.wmf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50.wmf"/><Relationship Id="rId282" Type="http://schemas.openxmlformats.org/officeDocument/2006/relationships/oleObject" Target="embeddings/oleObject138.bin"/><Relationship Id="rId317" Type="http://schemas.openxmlformats.org/officeDocument/2006/relationships/fontTable" Target="fontTable.xml"/><Relationship Id="rId8" Type="http://schemas.openxmlformats.org/officeDocument/2006/relationships/oleObject" Target="embeddings/oleObject2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1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92.wmf"/><Relationship Id="rId219" Type="http://schemas.openxmlformats.org/officeDocument/2006/relationships/oleObject" Target="embeddings/oleObject106.bin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5.wmf"/><Relationship Id="rId25" Type="http://schemas.openxmlformats.org/officeDocument/2006/relationships/image" Target="media/image12.png"/><Relationship Id="rId46" Type="http://schemas.openxmlformats.org/officeDocument/2006/relationships/image" Target="media/image23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3.bin"/><Relationship Id="rId293" Type="http://schemas.openxmlformats.org/officeDocument/2006/relationships/image" Target="media/image146.wmf"/><Relationship Id="rId307" Type="http://schemas.openxmlformats.org/officeDocument/2006/relationships/image" Target="media/image153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7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220" Type="http://schemas.openxmlformats.org/officeDocument/2006/relationships/image" Target="media/image110.wmf"/><Relationship Id="rId241" Type="http://schemas.openxmlformats.org/officeDocument/2006/relationships/image" Target="media/image120.wmf"/><Relationship Id="rId15" Type="http://schemas.openxmlformats.org/officeDocument/2006/relationships/image" Target="media/image6.wmf"/><Relationship Id="rId36" Type="http://schemas.openxmlformats.org/officeDocument/2006/relationships/image" Target="media/image18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8.bin"/><Relationship Id="rId283" Type="http://schemas.openxmlformats.org/officeDocument/2006/relationships/image" Target="media/image141.wmf"/><Relationship Id="rId318" Type="http://schemas.openxmlformats.org/officeDocument/2006/relationships/theme" Target="theme/theme1.xml"/><Relationship Id="rId78" Type="http://schemas.openxmlformats.org/officeDocument/2006/relationships/image" Target="media/image39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1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82.wmf"/><Relationship Id="rId185" Type="http://schemas.openxmlformats.org/officeDocument/2006/relationships/oleObject" Target="embeddings/oleObject89.bin"/><Relationship Id="rId9" Type="http://schemas.openxmlformats.org/officeDocument/2006/relationships/image" Target="media/image3.wmf"/><Relationship Id="rId210" Type="http://schemas.openxmlformats.org/officeDocument/2006/relationships/image" Target="media/image105.wmf"/><Relationship Id="rId26" Type="http://schemas.openxmlformats.org/officeDocument/2006/relationships/image" Target="media/image13.wmf"/><Relationship Id="rId231" Type="http://schemas.openxmlformats.org/officeDocument/2006/relationships/image" Target="media/image115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6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4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7.bin"/><Relationship Id="rId242" Type="http://schemas.openxmlformats.org/officeDocument/2006/relationships/oleObject" Target="embeddings/oleObject118.bin"/><Relationship Id="rId263" Type="http://schemas.openxmlformats.org/officeDocument/2006/relationships/image" Target="media/image131.wmf"/><Relationship Id="rId284" Type="http://schemas.openxmlformats.org/officeDocument/2006/relationships/oleObject" Target="embeddings/oleObject139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9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2.wmf"/><Relationship Id="rId90" Type="http://schemas.openxmlformats.org/officeDocument/2006/relationships/image" Target="media/image45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3.wmf"/><Relationship Id="rId211" Type="http://schemas.openxmlformats.org/officeDocument/2006/relationships/oleObject" Target="embeddings/oleObject102.bin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6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7.wmf"/><Relationship Id="rId309" Type="http://schemas.openxmlformats.org/officeDocument/2006/relationships/image" Target="media/image154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4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7.wmf"/><Relationship Id="rId80" Type="http://schemas.openxmlformats.org/officeDocument/2006/relationships/image" Target="media/image40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11.wmf"/><Relationship Id="rId243" Type="http://schemas.openxmlformats.org/officeDocument/2006/relationships/image" Target="media/image121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2.wmf"/><Relationship Id="rId17" Type="http://schemas.openxmlformats.org/officeDocument/2006/relationships/image" Target="media/image7.wmf"/><Relationship Id="rId38" Type="http://schemas.openxmlformats.org/officeDocument/2006/relationships/image" Target="media/image19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62.wmf"/><Relationship Id="rId310" Type="http://schemas.openxmlformats.org/officeDocument/2006/relationships/oleObject" Target="embeddings/oleObject152.bin"/><Relationship Id="rId70" Type="http://schemas.openxmlformats.org/officeDocument/2006/relationships/image" Target="media/image35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3.wmf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212" Type="http://schemas.openxmlformats.org/officeDocument/2006/relationships/image" Target="media/image106.wmf"/><Relationship Id="rId233" Type="http://schemas.openxmlformats.org/officeDocument/2006/relationships/image" Target="media/image116.wmf"/><Relationship Id="rId254" Type="http://schemas.openxmlformats.org/officeDocument/2006/relationships/oleObject" Target="embeddings/oleObject124.bin"/><Relationship Id="rId28" Type="http://schemas.openxmlformats.org/officeDocument/2006/relationships/image" Target="media/image14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7.wmf"/><Relationship Id="rId275" Type="http://schemas.openxmlformats.org/officeDocument/2006/relationships/image" Target="media/image137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60" Type="http://schemas.openxmlformats.org/officeDocument/2006/relationships/image" Target="media/image30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9.wmf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8.bin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32.wmf"/><Relationship Id="rId286" Type="http://schemas.openxmlformats.org/officeDocument/2006/relationships/oleObject" Target="embeddings/oleObject140.bin"/><Relationship Id="rId50" Type="http://schemas.openxmlformats.org/officeDocument/2006/relationships/image" Target="media/image25.wmf"/><Relationship Id="rId104" Type="http://schemas.openxmlformats.org/officeDocument/2006/relationships/image" Target="media/image52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4.wmf"/><Relationship Id="rId311" Type="http://schemas.openxmlformats.org/officeDocument/2006/relationships/image" Target="media/image155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6.wmf"/><Relationship Id="rId213" Type="http://schemas.openxmlformats.org/officeDocument/2006/relationships/oleObject" Target="embeddings/oleObject103.bin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7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8.wmf"/><Relationship Id="rId40" Type="http://schemas.openxmlformats.org/officeDocument/2006/relationships/image" Target="media/image20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9.wmf"/><Relationship Id="rId301" Type="http://schemas.openxmlformats.org/officeDocument/2006/relationships/image" Target="media/image150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1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8.wmf"/><Relationship Id="rId224" Type="http://schemas.openxmlformats.org/officeDocument/2006/relationships/image" Target="media/image112.wmf"/><Relationship Id="rId245" Type="http://schemas.openxmlformats.org/officeDocument/2006/relationships/image" Target="media/image122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3.wmf"/><Relationship Id="rId30" Type="http://schemas.openxmlformats.org/officeDocument/2006/relationships/image" Target="media/image15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4.wmf"/><Relationship Id="rId312" Type="http://schemas.openxmlformats.org/officeDocument/2006/relationships/oleObject" Target="embeddings/oleObject15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35" Type="http://schemas.openxmlformats.org/officeDocument/2006/relationships/image" Target="media/image117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8.wmf"/><Relationship Id="rId298" Type="http://schemas.openxmlformats.org/officeDocument/2006/relationships/oleObject" Target="embeddings/oleObject146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9.wmf"/><Relationship Id="rId302" Type="http://schemas.openxmlformats.org/officeDocument/2006/relationships/oleObject" Target="embeddings/oleObject14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7.bin"/><Relationship Id="rId62" Type="http://schemas.openxmlformats.org/officeDocument/2006/relationships/image" Target="media/image31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9.bin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3.wmf"/><Relationship Id="rId288" Type="http://schemas.openxmlformats.org/officeDocument/2006/relationships/oleObject" Target="embeddings/oleObject141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6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6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7.wmf"/><Relationship Id="rId148" Type="http://schemas.openxmlformats.org/officeDocument/2006/relationships/image" Target="media/image74.wmf"/><Relationship Id="rId169" Type="http://schemas.openxmlformats.org/officeDocument/2006/relationships/oleObject" Target="embeddings/oleObject81.bin"/><Relationship Id="rId4" Type="http://schemas.openxmlformats.org/officeDocument/2006/relationships/webSettings" Target="webSettings.xml"/><Relationship Id="rId180" Type="http://schemas.openxmlformats.org/officeDocument/2006/relationships/image" Target="media/image90.wmf"/><Relationship Id="rId215" Type="http://schemas.openxmlformats.org/officeDocument/2006/relationships/oleObject" Target="embeddings/oleObject104.bin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8.wmf"/><Relationship Id="rId278" Type="http://schemas.openxmlformats.org/officeDocument/2006/relationships/oleObject" Target="embeddings/oleObject136.bin"/><Relationship Id="rId303" Type="http://schemas.openxmlformats.org/officeDocument/2006/relationships/image" Target="media/image151.wmf"/><Relationship Id="rId42" Type="http://schemas.openxmlformats.org/officeDocument/2006/relationships/image" Target="media/image21.wmf"/><Relationship Id="rId84" Type="http://schemas.openxmlformats.org/officeDocument/2006/relationships/image" Target="media/image42.wmf"/><Relationship Id="rId138" Type="http://schemas.openxmlformats.org/officeDocument/2006/relationships/image" Target="media/image69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image" Target="media/image123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44.wmf"/><Relationship Id="rId11" Type="http://schemas.openxmlformats.org/officeDocument/2006/relationships/image" Target="media/image4.wmf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80.wmf"/><Relationship Id="rId216" Type="http://schemas.openxmlformats.org/officeDocument/2006/relationships/image" Target="media/image108.wmf"/><Relationship Id="rId258" Type="http://schemas.openxmlformats.org/officeDocument/2006/relationships/oleObject" Target="embeddings/oleObject126.bin"/><Relationship Id="rId22" Type="http://schemas.openxmlformats.org/officeDocument/2006/relationships/oleObject" Target="embeddings/oleObject9.bin"/><Relationship Id="rId64" Type="http://schemas.openxmlformats.org/officeDocument/2006/relationships/image" Target="media/image32.wmf"/><Relationship Id="rId118" Type="http://schemas.openxmlformats.org/officeDocument/2006/relationships/image" Target="media/image59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4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7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70.wmf"/><Relationship Id="rId182" Type="http://schemas.openxmlformats.org/officeDocument/2006/relationships/image" Target="media/image91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6.bin"/><Relationship Id="rId291" Type="http://schemas.openxmlformats.org/officeDocument/2006/relationships/image" Target="media/image145.wmf"/><Relationship Id="rId305" Type="http://schemas.openxmlformats.org/officeDocument/2006/relationships/image" Target="media/image152.wmf"/><Relationship Id="rId44" Type="http://schemas.openxmlformats.org/officeDocument/2006/relationships/image" Target="media/image22.wmf"/><Relationship Id="rId86" Type="http://schemas.openxmlformats.org/officeDocument/2006/relationships/image" Target="media/image43.wmf"/><Relationship Id="rId151" Type="http://schemas.openxmlformats.org/officeDocument/2006/relationships/oleObject" Target="embeddings/oleObject72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image" Target="media/image12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5602</Words>
  <Characters>31937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erggwes</vt:lpstr>
    </vt:vector>
  </TitlesOfParts>
  <Company>кдту</Company>
  <LinksUpToDate>false</LinksUpToDate>
  <CharactersWithSpaces>37465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erggwes</dc:title>
  <dc:subject/>
  <dc:creator>ДорошенкоАО</dc:creator>
  <cp:keywords/>
  <cp:lastModifiedBy>Irina</cp:lastModifiedBy>
  <cp:revision>2</cp:revision>
  <cp:lastPrinted>2001-03-06T11:55:00Z</cp:lastPrinted>
  <dcterms:created xsi:type="dcterms:W3CDTF">2014-08-14T18:10:00Z</dcterms:created>
  <dcterms:modified xsi:type="dcterms:W3CDTF">2014-08-14T18:10:00Z</dcterms:modified>
</cp:coreProperties>
</file>