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923" w:rsidRPr="00E67523" w:rsidRDefault="00D23923">
      <w:pPr>
        <w:spacing w:line="280" w:lineRule="exact"/>
        <w:jc w:val="center"/>
        <w:rPr>
          <w:szCs w:val="30"/>
        </w:rPr>
      </w:pPr>
      <w:r w:rsidRPr="00E67523">
        <w:rPr>
          <w:szCs w:val="30"/>
        </w:rPr>
        <w:t>МИНИСТЕРСТВО ОБРАЗОВАНИЯ РЕСПУБЛИКИ БЕЛАРУСЬ</w:t>
      </w:r>
    </w:p>
    <w:p w:rsidR="00D23923" w:rsidRPr="00E67523" w:rsidRDefault="00D23923">
      <w:pPr>
        <w:spacing w:line="280" w:lineRule="exact"/>
        <w:jc w:val="center"/>
        <w:rPr>
          <w:szCs w:val="30"/>
        </w:rPr>
      </w:pPr>
    </w:p>
    <w:p w:rsidR="00D23923" w:rsidRPr="00E67523" w:rsidRDefault="00D23923">
      <w:pPr>
        <w:spacing w:line="280" w:lineRule="exact"/>
        <w:jc w:val="center"/>
        <w:rPr>
          <w:szCs w:val="30"/>
        </w:rPr>
      </w:pPr>
      <w:r w:rsidRPr="00E67523">
        <w:rPr>
          <w:szCs w:val="30"/>
        </w:rPr>
        <w:t>УО «Белорусский государственный экономический университет»</w:t>
      </w:r>
    </w:p>
    <w:p w:rsidR="00D23923" w:rsidRPr="00E67523" w:rsidRDefault="00D23923">
      <w:pPr>
        <w:jc w:val="right"/>
        <w:rPr>
          <w:szCs w:val="30"/>
        </w:rPr>
      </w:pPr>
    </w:p>
    <w:p w:rsidR="00D23923" w:rsidRPr="00E67523" w:rsidRDefault="00D23923">
      <w:pPr>
        <w:jc w:val="right"/>
        <w:rPr>
          <w:szCs w:val="30"/>
        </w:rPr>
      </w:pPr>
    </w:p>
    <w:p w:rsidR="00D23923" w:rsidRPr="00E67523" w:rsidRDefault="00D23923">
      <w:pPr>
        <w:jc w:val="both"/>
        <w:rPr>
          <w:szCs w:val="30"/>
        </w:rPr>
      </w:pPr>
    </w:p>
    <w:p w:rsidR="00D23923" w:rsidRPr="00E67523" w:rsidRDefault="00D23923">
      <w:pPr>
        <w:spacing w:line="280" w:lineRule="exact"/>
        <w:ind w:left="5670"/>
        <w:jc w:val="both"/>
        <w:rPr>
          <w:szCs w:val="30"/>
        </w:rPr>
      </w:pPr>
      <w:r w:rsidRPr="00E67523">
        <w:rPr>
          <w:szCs w:val="30"/>
        </w:rPr>
        <w:t>Кафедра технологии</w:t>
      </w:r>
    </w:p>
    <w:p w:rsidR="00D23923" w:rsidRPr="00E67523" w:rsidRDefault="00D23923">
      <w:pPr>
        <w:spacing w:line="280" w:lineRule="exact"/>
        <w:ind w:left="5670"/>
        <w:jc w:val="both"/>
        <w:rPr>
          <w:szCs w:val="30"/>
        </w:rPr>
      </w:pPr>
      <w:r w:rsidRPr="00E67523">
        <w:rPr>
          <w:szCs w:val="30"/>
        </w:rPr>
        <w:t>важнейших отраслей</w:t>
      </w:r>
    </w:p>
    <w:p w:rsidR="00D23923" w:rsidRPr="00E67523" w:rsidRDefault="00D23923">
      <w:pPr>
        <w:tabs>
          <w:tab w:val="left" w:pos="7340"/>
        </w:tabs>
        <w:spacing w:line="280" w:lineRule="exact"/>
        <w:ind w:left="5670"/>
        <w:jc w:val="both"/>
        <w:rPr>
          <w:szCs w:val="30"/>
        </w:rPr>
      </w:pPr>
      <w:r w:rsidRPr="00E67523">
        <w:rPr>
          <w:szCs w:val="30"/>
        </w:rPr>
        <w:t>промышленности</w:t>
      </w:r>
    </w:p>
    <w:p w:rsidR="00D23923" w:rsidRPr="00E67523" w:rsidRDefault="00D23923">
      <w:pPr>
        <w:jc w:val="both"/>
        <w:rPr>
          <w:szCs w:val="30"/>
        </w:rPr>
      </w:pPr>
    </w:p>
    <w:p w:rsidR="00D23923" w:rsidRPr="00E67523" w:rsidRDefault="00D23923">
      <w:pPr>
        <w:jc w:val="both"/>
        <w:rPr>
          <w:szCs w:val="30"/>
        </w:rPr>
      </w:pPr>
    </w:p>
    <w:p w:rsidR="00D23923" w:rsidRPr="00E67523" w:rsidRDefault="00D23923">
      <w:pPr>
        <w:jc w:val="both"/>
        <w:rPr>
          <w:szCs w:val="30"/>
        </w:rPr>
      </w:pPr>
    </w:p>
    <w:p w:rsidR="00D23923" w:rsidRPr="00E67523" w:rsidRDefault="00D23923">
      <w:pPr>
        <w:jc w:val="both"/>
        <w:rPr>
          <w:szCs w:val="30"/>
        </w:rPr>
      </w:pPr>
    </w:p>
    <w:p w:rsidR="00D23923" w:rsidRPr="00E67523" w:rsidRDefault="00D23923">
      <w:pPr>
        <w:jc w:val="right"/>
        <w:rPr>
          <w:szCs w:val="30"/>
        </w:rPr>
      </w:pPr>
    </w:p>
    <w:p w:rsidR="00D23923" w:rsidRPr="00E67523" w:rsidRDefault="00D23923">
      <w:pPr>
        <w:jc w:val="right"/>
        <w:rPr>
          <w:szCs w:val="30"/>
        </w:rPr>
      </w:pPr>
    </w:p>
    <w:p w:rsidR="00D23923" w:rsidRPr="00E67523" w:rsidRDefault="00D23923">
      <w:pPr>
        <w:spacing w:line="280" w:lineRule="exact"/>
        <w:jc w:val="center"/>
        <w:rPr>
          <w:szCs w:val="30"/>
        </w:rPr>
      </w:pPr>
      <w:r w:rsidRPr="00E67523">
        <w:rPr>
          <w:szCs w:val="30"/>
        </w:rPr>
        <w:t>ИНДИВИДУАЛЬНАЯ РАБОТА</w:t>
      </w:r>
    </w:p>
    <w:p w:rsidR="00D23923" w:rsidRPr="00E67523" w:rsidRDefault="00D23923">
      <w:pPr>
        <w:spacing w:line="280" w:lineRule="exact"/>
        <w:jc w:val="center"/>
        <w:rPr>
          <w:szCs w:val="30"/>
        </w:rPr>
      </w:pPr>
    </w:p>
    <w:p w:rsidR="00D23923" w:rsidRPr="00E67523" w:rsidRDefault="00D23923">
      <w:pPr>
        <w:spacing w:line="280" w:lineRule="exact"/>
        <w:jc w:val="center"/>
        <w:rPr>
          <w:szCs w:val="30"/>
        </w:rPr>
      </w:pPr>
      <w:r w:rsidRPr="00E67523">
        <w:rPr>
          <w:szCs w:val="30"/>
        </w:rPr>
        <w:t>на тему: " Технология производства и</w:t>
      </w:r>
    </w:p>
    <w:p w:rsidR="00D23923" w:rsidRPr="00E67523" w:rsidRDefault="00D23923">
      <w:pPr>
        <w:spacing w:line="280" w:lineRule="exact"/>
        <w:jc w:val="center"/>
        <w:rPr>
          <w:szCs w:val="30"/>
        </w:rPr>
      </w:pPr>
      <w:r w:rsidRPr="00E67523">
        <w:rPr>
          <w:szCs w:val="30"/>
        </w:rPr>
        <w:t>потребительские свойства бензина авиационного"</w:t>
      </w:r>
    </w:p>
    <w:p w:rsidR="00D23923" w:rsidRPr="00E67523" w:rsidRDefault="00D23923">
      <w:pPr>
        <w:jc w:val="center"/>
        <w:rPr>
          <w:szCs w:val="30"/>
        </w:rPr>
      </w:pPr>
    </w:p>
    <w:p w:rsidR="00D23923" w:rsidRPr="00E67523" w:rsidRDefault="00D23923">
      <w:pPr>
        <w:rPr>
          <w:szCs w:val="30"/>
        </w:rPr>
      </w:pPr>
    </w:p>
    <w:p w:rsidR="00D23923" w:rsidRPr="00E67523" w:rsidRDefault="00D23923">
      <w:pPr>
        <w:rPr>
          <w:szCs w:val="30"/>
        </w:rPr>
      </w:pPr>
    </w:p>
    <w:p w:rsidR="00D23923" w:rsidRPr="00E67523" w:rsidRDefault="00D23923">
      <w:pPr>
        <w:rPr>
          <w:szCs w:val="30"/>
        </w:rPr>
      </w:pPr>
    </w:p>
    <w:p w:rsidR="00D23923" w:rsidRPr="00E67523" w:rsidRDefault="00D23923">
      <w:pPr>
        <w:rPr>
          <w:szCs w:val="30"/>
        </w:rPr>
      </w:pPr>
    </w:p>
    <w:p w:rsidR="00D23923" w:rsidRPr="00E67523" w:rsidRDefault="00D23923">
      <w:pPr>
        <w:rPr>
          <w:szCs w:val="30"/>
        </w:rPr>
      </w:pPr>
    </w:p>
    <w:p w:rsidR="00D23923" w:rsidRPr="00E67523" w:rsidRDefault="00D23923">
      <w:pPr>
        <w:rPr>
          <w:szCs w:val="30"/>
        </w:rPr>
      </w:pPr>
    </w:p>
    <w:p w:rsidR="00D23923" w:rsidRPr="00E67523" w:rsidRDefault="00D23923">
      <w:pPr>
        <w:rPr>
          <w:szCs w:val="30"/>
        </w:rPr>
      </w:pPr>
    </w:p>
    <w:p w:rsidR="00D23923" w:rsidRPr="00E67523" w:rsidRDefault="00D23923">
      <w:pPr>
        <w:rPr>
          <w:szCs w:val="30"/>
        </w:rPr>
      </w:pPr>
    </w:p>
    <w:p w:rsidR="00D23923" w:rsidRPr="00E67523" w:rsidRDefault="00D23923">
      <w:pPr>
        <w:rPr>
          <w:szCs w:val="30"/>
        </w:rPr>
      </w:pPr>
    </w:p>
    <w:p w:rsidR="00D23923" w:rsidRPr="00E67523" w:rsidRDefault="00D23923">
      <w:pPr>
        <w:rPr>
          <w:szCs w:val="30"/>
        </w:rPr>
      </w:pPr>
      <w:r w:rsidRPr="00E67523">
        <w:rPr>
          <w:szCs w:val="30"/>
        </w:rPr>
        <w:t xml:space="preserve">Исполнил студент </w:t>
      </w:r>
    </w:p>
    <w:p w:rsidR="00D23923" w:rsidRPr="00E67523" w:rsidRDefault="00D23923" w:rsidP="00C21A54">
      <w:pPr>
        <w:tabs>
          <w:tab w:val="left" w:pos="6816"/>
        </w:tabs>
        <w:rPr>
          <w:szCs w:val="30"/>
        </w:rPr>
      </w:pPr>
      <w:r w:rsidRPr="00E67523">
        <w:rPr>
          <w:szCs w:val="30"/>
        </w:rPr>
        <w:t>1 курс. ФМК, гр. ЗММ-1</w:t>
      </w:r>
      <w:r w:rsidRPr="00E67523">
        <w:rPr>
          <w:szCs w:val="30"/>
        </w:rPr>
        <w:tab/>
        <w:t>В.И.Скроцкая</w:t>
      </w:r>
    </w:p>
    <w:p w:rsidR="00D23923" w:rsidRPr="00E67523" w:rsidRDefault="00D23923">
      <w:pPr>
        <w:rPr>
          <w:szCs w:val="30"/>
        </w:rPr>
      </w:pPr>
    </w:p>
    <w:p w:rsidR="00D23923" w:rsidRPr="00E67523" w:rsidRDefault="00D23923">
      <w:pPr>
        <w:rPr>
          <w:szCs w:val="30"/>
        </w:rPr>
      </w:pPr>
    </w:p>
    <w:p w:rsidR="00D23923" w:rsidRPr="00E67523" w:rsidRDefault="00D23923" w:rsidP="00C21A54">
      <w:pPr>
        <w:tabs>
          <w:tab w:val="left" w:pos="6804"/>
        </w:tabs>
        <w:rPr>
          <w:szCs w:val="30"/>
        </w:rPr>
      </w:pPr>
      <w:r w:rsidRPr="00E67523">
        <w:rPr>
          <w:szCs w:val="30"/>
        </w:rPr>
        <w:t>Руководитель, доцент</w:t>
      </w:r>
      <w:r w:rsidRPr="00E67523">
        <w:rPr>
          <w:szCs w:val="30"/>
        </w:rPr>
        <w:tab/>
        <w:t>И.А.Мочальник</w:t>
      </w:r>
    </w:p>
    <w:p w:rsidR="00D23923" w:rsidRPr="00E67523" w:rsidRDefault="00D23923">
      <w:pPr>
        <w:rPr>
          <w:szCs w:val="30"/>
        </w:rPr>
      </w:pPr>
    </w:p>
    <w:p w:rsidR="00D23923" w:rsidRPr="00E67523" w:rsidRDefault="00D23923">
      <w:pPr>
        <w:rPr>
          <w:szCs w:val="30"/>
        </w:rPr>
      </w:pPr>
    </w:p>
    <w:p w:rsidR="00D23923" w:rsidRPr="00E67523" w:rsidRDefault="00D23923">
      <w:pPr>
        <w:rPr>
          <w:szCs w:val="30"/>
        </w:rPr>
      </w:pPr>
    </w:p>
    <w:p w:rsidR="00D23923" w:rsidRPr="00E67523" w:rsidRDefault="00D23923">
      <w:pPr>
        <w:rPr>
          <w:szCs w:val="30"/>
        </w:rPr>
      </w:pPr>
    </w:p>
    <w:p w:rsidR="00D23923" w:rsidRPr="00E67523" w:rsidRDefault="00D23923">
      <w:pPr>
        <w:rPr>
          <w:szCs w:val="30"/>
        </w:rPr>
      </w:pPr>
    </w:p>
    <w:p w:rsidR="00D23923" w:rsidRPr="00E67523" w:rsidRDefault="00D23923">
      <w:pPr>
        <w:rPr>
          <w:szCs w:val="30"/>
        </w:rPr>
      </w:pPr>
    </w:p>
    <w:p w:rsidR="00D23923" w:rsidRPr="00E67523" w:rsidRDefault="00D23923">
      <w:pPr>
        <w:jc w:val="center"/>
        <w:rPr>
          <w:szCs w:val="30"/>
        </w:rPr>
      </w:pPr>
    </w:p>
    <w:p w:rsidR="00D23923" w:rsidRPr="00E67523" w:rsidRDefault="00D23923">
      <w:pPr>
        <w:jc w:val="center"/>
        <w:rPr>
          <w:szCs w:val="30"/>
        </w:rPr>
      </w:pPr>
    </w:p>
    <w:p w:rsidR="00D23923" w:rsidRPr="00E67523" w:rsidRDefault="00D23923">
      <w:pPr>
        <w:jc w:val="center"/>
        <w:rPr>
          <w:szCs w:val="30"/>
        </w:rPr>
      </w:pPr>
    </w:p>
    <w:p w:rsidR="0084165B" w:rsidRPr="00E67523" w:rsidRDefault="00D23923">
      <w:pPr>
        <w:jc w:val="center"/>
        <w:rPr>
          <w:szCs w:val="30"/>
        </w:rPr>
      </w:pPr>
      <w:r w:rsidRPr="00E67523">
        <w:rPr>
          <w:szCs w:val="30"/>
        </w:rPr>
        <w:t>МИНСК 2008</w:t>
      </w:r>
    </w:p>
    <w:p w:rsidR="00D23923" w:rsidRPr="00E67523" w:rsidRDefault="0084165B" w:rsidP="0084165B">
      <w:pPr>
        <w:ind w:firstLine="710"/>
        <w:rPr>
          <w:szCs w:val="30"/>
        </w:rPr>
      </w:pPr>
      <w:r w:rsidRPr="00E67523">
        <w:rPr>
          <w:szCs w:val="30"/>
        </w:rPr>
        <w:br w:type="page"/>
      </w:r>
      <w:r w:rsidR="00D23923" w:rsidRPr="00E67523">
        <w:rPr>
          <w:szCs w:val="30"/>
        </w:rPr>
        <w:t>Работа содержит: страниц. таблиц. рисунков.</w:t>
      </w:r>
    </w:p>
    <w:p w:rsidR="00D23923" w:rsidRPr="00E67523" w:rsidRDefault="00D23923">
      <w:pPr>
        <w:ind w:firstLine="709"/>
        <w:jc w:val="both"/>
        <w:rPr>
          <w:szCs w:val="30"/>
        </w:rPr>
      </w:pPr>
      <w:r w:rsidRPr="00E67523">
        <w:rPr>
          <w:szCs w:val="30"/>
        </w:rPr>
        <w:t>Ключевые слова:</w:t>
      </w:r>
    </w:p>
    <w:p w:rsidR="00D23923" w:rsidRPr="00E67523" w:rsidRDefault="00D23923">
      <w:pPr>
        <w:ind w:firstLine="709"/>
        <w:jc w:val="both"/>
        <w:rPr>
          <w:szCs w:val="30"/>
        </w:rPr>
      </w:pPr>
      <w:r w:rsidRPr="00E67523">
        <w:rPr>
          <w:szCs w:val="30"/>
        </w:rPr>
        <w:t>Изучена товарная продукция в виде авиационного бензина</w:t>
      </w:r>
    </w:p>
    <w:p w:rsidR="00D23923" w:rsidRPr="00E67523" w:rsidRDefault="00D23923">
      <w:pPr>
        <w:ind w:firstLine="709"/>
        <w:jc w:val="both"/>
        <w:rPr>
          <w:szCs w:val="30"/>
        </w:rPr>
      </w:pPr>
      <w:r w:rsidRPr="00E67523">
        <w:rPr>
          <w:szCs w:val="30"/>
        </w:rPr>
        <w:t>Определены потребительские свойства бензина авиационного. При изучении и описании технологии производства бензина авиационного</w:t>
      </w:r>
    </w:p>
    <w:p w:rsidR="00D23923" w:rsidRPr="00E67523" w:rsidRDefault="00D23923">
      <w:pPr>
        <w:ind w:firstLine="709"/>
        <w:jc w:val="both"/>
        <w:rPr>
          <w:szCs w:val="30"/>
        </w:rPr>
      </w:pPr>
      <w:r w:rsidRPr="00E67523">
        <w:rPr>
          <w:szCs w:val="30"/>
        </w:rPr>
        <w:t>Для определения нормируемых показателей качества бензина авиационного изучены соответствующие стандарты.</w:t>
      </w:r>
    </w:p>
    <w:p w:rsidR="00D23923" w:rsidRPr="00E67523" w:rsidRDefault="00D23923">
      <w:pPr>
        <w:ind w:firstLine="709"/>
        <w:jc w:val="both"/>
        <w:rPr>
          <w:szCs w:val="30"/>
        </w:rPr>
      </w:pPr>
      <w:r w:rsidRPr="00E67523">
        <w:rPr>
          <w:szCs w:val="30"/>
        </w:rPr>
        <w:t>Изучены вопросы контроля качества бензина авиационного, правила приемки, транспортирования и хранения готовой продукции.</w:t>
      </w:r>
    </w:p>
    <w:p w:rsidR="004C324C" w:rsidRPr="00E67523" w:rsidRDefault="004C324C" w:rsidP="004C324C">
      <w:pPr>
        <w:pStyle w:val="1"/>
        <w:rPr>
          <w:szCs w:val="30"/>
        </w:rPr>
      </w:pPr>
      <w:r w:rsidRPr="00E67523">
        <w:rPr>
          <w:szCs w:val="30"/>
        </w:rPr>
        <w:br w:type="page"/>
      </w:r>
      <w:bookmarkStart w:id="0" w:name="_Toc217697625"/>
      <w:r w:rsidRPr="00E67523">
        <w:rPr>
          <w:szCs w:val="30"/>
        </w:rPr>
        <w:t>о</w:t>
      </w:r>
      <w:r w:rsidR="000A4F5C" w:rsidRPr="00E67523">
        <w:rPr>
          <w:szCs w:val="30"/>
        </w:rPr>
        <w:t>г</w:t>
      </w:r>
      <w:r w:rsidRPr="00E67523">
        <w:rPr>
          <w:szCs w:val="30"/>
        </w:rPr>
        <w:t>лавление</w:t>
      </w:r>
      <w:bookmarkEnd w:id="0"/>
    </w:p>
    <w:p w:rsidR="00B42AB8" w:rsidRPr="00B42AB8" w:rsidRDefault="004C324C">
      <w:pPr>
        <w:pStyle w:val="11"/>
        <w:tabs>
          <w:tab w:val="right" w:leader="hyphen" w:pos="9628"/>
        </w:tabs>
        <w:rPr>
          <w:b w:val="0"/>
          <w:bCs w:val="0"/>
          <w:noProof/>
          <w:snapToGrid/>
          <w:sz w:val="30"/>
          <w:szCs w:val="30"/>
        </w:rPr>
      </w:pPr>
      <w:r w:rsidRPr="00B42AB8">
        <w:rPr>
          <w:b w:val="0"/>
          <w:bCs w:val="0"/>
          <w:sz w:val="30"/>
          <w:szCs w:val="30"/>
        </w:rPr>
        <w:fldChar w:fldCharType="begin"/>
      </w:r>
      <w:r w:rsidRPr="00B42AB8">
        <w:rPr>
          <w:b w:val="0"/>
          <w:bCs w:val="0"/>
          <w:sz w:val="30"/>
          <w:szCs w:val="30"/>
        </w:rPr>
        <w:instrText xml:space="preserve"> TOC \o "1-3" \h \z \u </w:instrText>
      </w:r>
      <w:r w:rsidRPr="00B42AB8">
        <w:rPr>
          <w:b w:val="0"/>
          <w:bCs w:val="0"/>
          <w:sz w:val="30"/>
          <w:szCs w:val="30"/>
        </w:rPr>
        <w:fldChar w:fldCharType="separate"/>
      </w:r>
      <w:hyperlink w:anchor="_Toc217697625" w:history="1">
        <w:r w:rsidR="00B42AB8">
          <w:rPr>
            <w:rStyle w:val="a7"/>
            <w:rFonts w:eastAsia="Arial Unicode MS"/>
            <w:noProof/>
            <w:sz w:val="30"/>
            <w:szCs w:val="30"/>
          </w:rPr>
          <w:t>О</w:t>
        </w:r>
        <w:r w:rsidR="00B42AB8" w:rsidRPr="00B42AB8">
          <w:rPr>
            <w:rStyle w:val="a7"/>
            <w:rFonts w:eastAsia="Arial Unicode MS"/>
            <w:noProof/>
            <w:sz w:val="30"/>
            <w:szCs w:val="30"/>
          </w:rPr>
          <w:t>главление</w:t>
        </w:r>
        <w:r w:rsidR="00B42AB8" w:rsidRPr="00B42AB8">
          <w:rPr>
            <w:noProof/>
            <w:webHidden/>
            <w:sz w:val="30"/>
            <w:szCs w:val="30"/>
          </w:rPr>
          <w:tab/>
        </w:r>
        <w:r w:rsidR="00B42AB8" w:rsidRPr="00B42AB8">
          <w:rPr>
            <w:noProof/>
            <w:webHidden/>
            <w:sz w:val="30"/>
            <w:szCs w:val="30"/>
          </w:rPr>
          <w:fldChar w:fldCharType="begin"/>
        </w:r>
        <w:r w:rsidR="00B42AB8" w:rsidRPr="00B42AB8">
          <w:rPr>
            <w:noProof/>
            <w:webHidden/>
            <w:sz w:val="30"/>
            <w:szCs w:val="30"/>
          </w:rPr>
          <w:instrText xml:space="preserve"> PAGEREF _Toc217697625 \h </w:instrText>
        </w:r>
        <w:r w:rsidR="00B42AB8" w:rsidRPr="00B42AB8">
          <w:rPr>
            <w:noProof/>
            <w:webHidden/>
            <w:sz w:val="30"/>
            <w:szCs w:val="30"/>
          </w:rPr>
        </w:r>
        <w:r w:rsidR="00B42AB8" w:rsidRPr="00B42AB8">
          <w:rPr>
            <w:noProof/>
            <w:webHidden/>
            <w:sz w:val="30"/>
            <w:szCs w:val="30"/>
          </w:rPr>
          <w:fldChar w:fldCharType="separate"/>
        </w:r>
        <w:r w:rsidR="006E42F5">
          <w:rPr>
            <w:noProof/>
            <w:webHidden/>
            <w:sz w:val="30"/>
            <w:szCs w:val="30"/>
          </w:rPr>
          <w:t>3</w:t>
        </w:r>
        <w:r w:rsidR="00B42AB8" w:rsidRPr="00B42AB8">
          <w:rPr>
            <w:noProof/>
            <w:webHidden/>
            <w:sz w:val="30"/>
            <w:szCs w:val="30"/>
          </w:rPr>
          <w:fldChar w:fldCharType="end"/>
        </w:r>
      </w:hyperlink>
    </w:p>
    <w:p w:rsidR="00B42AB8" w:rsidRPr="00B42AB8" w:rsidRDefault="00E77407">
      <w:pPr>
        <w:pStyle w:val="11"/>
        <w:tabs>
          <w:tab w:val="right" w:leader="hyphen" w:pos="9628"/>
        </w:tabs>
        <w:rPr>
          <w:b w:val="0"/>
          <w:bCs w:val="0"/>
          <w:noProof/>
          <w:snapToGrid/>
          <w:sz w:val="30"/>
          <w:szCs w:val="30"/>
        </w:rPr>
      </w:pPr>
      <w:hyperlink w:anchor="_Toc217697626" w:history="1">
        <w:r w:rsidR="00B42AB8" w:rsidRPr="00B42AB8">
          <w:rPr>
            <w:rStyle w:val="a7"/>
            <w:rFonts w:eastAsia="Arial Unicode MS"/>
            <w:iCs/>
            <w:noProof/>
            <w:sz w:val="30"/>
            <w:szCs w:val="30"/>
          </w:rPr>
          <w:t>ВВЕДЕНИЕ</w:t>
        </w:r>
        <w:r w:rsidR="00B42AB8" w:rsidRPr="00B42AB8">
          <w:rPr>
            <w:noProof/>
            <w:webHidden/>
            <w:sz w:val="30"/>
            <w:szCs w:val="30"/>
          </w:rPr>
          <w:tab/>
        </w:r>
        <w:r w:rsidR="00B42AB8" w:rsidRPr="00B42AB8">
          <w:rPr>
            <w:noProof/>
            <w:webHidden/>
            <w:sz w:val="30"/>
            <w:szCs w:val="30"/>
          </w:rPr>
          <w:fldChar w:fldCharType="begin"/>
        </w:r>
        <w:r w:rsidR="00B42AB8" w:rsidRPr="00B42AB8">
          <w:rPr>
            <w:noProof/>
            <w:webHidden/>
            <w:sz w:val="30"/>
            <w:szCs w:val="30"/>
          </w:rPr>
          <w:instrText xml:space="preserve"> PAGEREF _Toc217697626 \h </w:instrText>
        </w:r>
        <w:r w:rsidR="00B42AB8" w:rsidRPr="00B42AB8">
          <w:rPr>
            <w:noProof/>
            <w:webHidden/>
            <w:sz w:val="30"/>
            <w:szCs w:val="30"/>
          </w:rPr>
        </w:r>
        <w:r w:rsidR="00B42AB8" w:rsidRPr="00B42AB8">
          <w:rPr>
            <w:noProof/>
            <w:webHidden/>
            <w:sz w:val="30"/>
            <w:szCs w:val="30"/>
          </w:rPr>
          <w:fldChar w:fldCharType="separate"/>
        </w:r>
        <w:r w:rsidR="006E42F5">
          <w:rPr>
            <w:noProof/>
            <w:webHidden/>
            <w:sz w:val="30"/>
            <w:szCs w:val="30"/>
          </w:rPr>
          <w:t>4</w:t>
        </w:r>
        <w:r w:rsidR="00B42AB8" w:rsidRPr="00B42AB8">
          <w:rPr>
            <w:noProof/>
            <w:webHidden/>
            <w:sz w:val="30"/>
            <w:szCs w:val="30"/>
          </w:rPr>
          <w:fldChar w:fldCharType="end"/>
        </w:r>
      </w:hyperlink>
    </w:p>
    <w:p w:rsidR="00B42AB8" w:rsidRPr="00B42AB8" w:rsidRDefault="00E77407">
      <w:pPr>
        <w:pStyle w:val="30"/>
        <w:tabs>
          <w:tab w:val="right" w:leader="hyphen" w:pos="9628"/>
        </w:tabs>
        <w:rPr>
          <w:noProof/>
          <w:snapToGrid/>
          <w:sz w:val="30"/>
          <w:szCs w:val="30"/>
        </w:rPr>
      </w:pPr>
      <w:hyperlink w:anchor="_Toc217697627" w:history="1">
        <w:r w:rsidR="00B42AB8" w:rsidRPr="00B42AB8">
          <w:rPr>
            <w:rStyle w:val="a7"/>
            <w:rFonts w:eastAsia="Arial Unicode MS"/>
            <w:noProof/>
            <w:sz w:val="30"/>
            <w:szCs w:val="30"/>
          </w:rPr>
          <w:t>Авиационные бензины</w:t>
        </w:r>
        <w:r w:rsidR="00B42AB8" w:rsidRPr="00B42AB8">
          <w:rPr>
            <w:noProof/>
            <w:webHidden/>
            <w:sz w:val="30"/>
            <w:szCs w:val="30"/>
          </w:rPr>
          <w:tab/>
        </w:r>
        <w:r w:rsidR="00B42AB8" w:rsidRPr="00B42AB8">
          <w:rPr>
            <w:noProof/>
            <w:webHidden/>
            <w:sz w:val="30"/>
            <w:szCs w:val="30"/>
          </w:rPr>
          <w:fldChar w:fldCharType="begin"/>
        </w:r>
        <w:r w:rsidR="00B42AB8" w:rsidRPr="00B42AB8">
          <w:rPr>
            <w:noProof/>
            <w:webHidden/>
            <w:sz w:val="30"/>
            <w:szCs w:val="30"/>
          </w:rPr>
          <w:instrText xml:space="preserve"> PAGEREF _Toc217697627 \h </w:instrText>
        </w:r>
        <w:r w:rsidR="00B42AB8" w:rsidRPr="00B42AB8">
          <w:rPr>
            <w:noProof/>
            <w:webHidden/>
            <w:sz w:val="30"/>
            <w:szCs w:val="30"/>
          </w:rPr>
        </w:r>
        <w:r w:rsidR="00B42AB8" w:rsidRPr="00B42AB8">
          <w:rPr>
            <w:noProof/>
            <w:webHidden/>
            <w:sz w:val="30"/>
            <w:szCs w:val="30"/>
          </w:rPr>
          <w:fldChar w:fldCharType="separate"/>
        </w:r>
        <w:r w:rsidR="006E42F5">
          <w:rPr>
            <w:noProof/>
            <w:webHidden/>
            <w:sz w:val="30"/>
            <w:szCs w:val="30"/>
          </w:rPr>
          <w:t>4</w:t>
        </w:r>
        <w:r w:rsidR="00B42AB8" w:rsidRPr="00B42AB8">
          <w:rPr>
            <w:noProof/>
            <w:webHidden/>
            <w:sz w:val="30"/>
            <w:szCs w:val="30"/>
          </w:rPr>
          <w:fldChar w:fldCharType="end"/>
        </w:r>
      </w:hyperlink>
    </w:p>
    <w:p w:rsidR="00B42AB8" w:rsidRPr="00B42AB8" w:rsidRDefault="00E77407">
      <w:pPr>
        <w:pStyle w:val="30"/>
        <w:tabs>
          <w:tab w:val="right" w:leader="hyphen" w:pos="9628"/>
        </w:tabs>
        <w:rPr>
          <w:noProof/>
          <w:snapToGrid/>
          <w:sz w:val="30"/>
          <w:szCs w:val="30"/>
        </w:rPr>
      </w:pPr>
      <w:hyperlink w:anchor="_Toc217697628" w:history="1">
        <w:r w:rsidR="00B42AB8" w:rsidRPr="00B42AB8">
          <w:rPr>
            <w:rStyle w:val="a7"/>
            <w:rFonts w:eastAsia="Arial Unicode MS"/>
            <w:noProof/>
            <w:sz w:val="30"/>
            <w:szCs w:val="30"/>
          </w:rPr>
          <w:t>История развития марок авиабензина</w:t>
        </w:r>
        <w:r w:rsidR="00B42AB8" w:rsidRPr="00B42AB8">
          <w:rPr>
            <w:noProof/>
            <w:webHidden/>
            <w:sz w:val="30"/>
            <w:szCs w:val="30"/>
          </w:rPr>
          <w:tab/>
        </w:r>
        <w:r w:rsidR="00B42AB8" w:rsidRPr="00B42AB8">
          <w:rPr>
            <w:noProof/>
            <w:webHidden/>
            <w:sz w:val="30"/>
            <w:szCs w:val="30"/>
          </w:rPr>
          <w:fldChar w:fldCharType="begin"/>
        </w:r>
        <w:r w:rsidR="00B42AB8" w:rsidRPr="00B42AB8">
          <w:rPr>
            <w:noProof/>
            <w:webHidden/>
            <w:sz w:val="30"/>
            <w:szCs w:val="30"/>
          </w:rPr>
          <w:instrText xml:space="preserve"> PAGEREF _Toc217697628 \h </w:instrText>
        </w:r>
        <w:r w:rsidR="00B42AB8" w:rsidRPr="00B42AB8">
          <w:rPr>
            <w:noProof/>
            <w:webHidden/>
            <w:sz w:val="30"/>
            <w:szCs w:val="30"/>
          </w:rPr>
        </w:r>
        <w:r w:rsidR="00B42AB8" w:rsidRPr="00B42AB8">
          <w:rPr>
            <w:noProof/>
            <w:webHidden/>
            <w:sz w:val="30"/>
            <w:szCs w:val="30"/>
          </w:rPr>
          <w:fldChar w:fldCharType="separate"/>
        </w:r>
        <w:r w:rsidR="006E42F5">
          <w:rPr>
            <w:noProof/>
            <w:webHidden/>
            <w:sz w:val="30"/>
            <w:szCs w:val="30"/>
          </w:rPr>
          <w:t>4</w:t>
        </w:r>
        <w:r w:rsidR="00B42AB8" w:rsidRPr="00B42AB8">
          <w:rPr>
            <w:noProof/>
            <w:webHidden/>
            <w:sz w:val="30"/>
            <w:szCs w:val="30"/>
          </w:rPr>
          <w:fldChar w:fldCharType="end"/>
        </w:r>
      </w:hyperlink>
    </w:p>
    <w:p w:rsidR="00B42AB8" w:rsidRPr="00B42AB8" w:rsidRDefault="00E77407">
      <w:pPr>
        <w:pStyle w:val="11"/>
        <w:tabs>
          <w:tab w:val="right" w:leader="hyphen" w:pos="9628"/>
        </w:tabs>
        <w:rPr>
          <w:b w:val="0"/>
          <w:bCs w:val="0"/>
          <w:noProof/>
          <w:snapToGrid/>
          <w:sz w:val="30"/>
          <w:szCs w:val="30"/>
        </w:rPr>
      </w:pPr>
      <w:hyperlink w:anchor="_Toc217697629" w:history="1">
        <w:r w:rsidR="00B42AB8" w:rsidRPr="00B42AB8">
          <w:rPr>
            <w:rStyle w:val="a7"/>
            <w:rFonts w:eastAsia="Arial Unicode MS"/>
            <w:noProof/>
            <w:sz w:val="30"/>
            <w:szCs w:val="30"/>
          </w:rPr>
          <w:t>1. Применение бензина авиационного в сфере производства или потребления (AVGAS)</w:t>
        </w:r>
        <w:r w:rsidR="00B42AB8" w:rsidRPr="00B42AB8">
          <w:rPr>
            <w:noProof/>
            <w:webHidden/>
            <w:sz w:val="30"/>
            <w:szCs w:val="30"/>
          </w:rPr>
          <w:tab/>
        </w:r>
        <w:r w:rsidR="00B42AB8" w:rsidRPr="00B42AB8">
          <w:rPr>
            <w:noProof/>
            <w:webHidden/>
            <w:sz w:val="30"/>
            <w:szCs w:val="30"/>
          </w:rPr>
          <w:fldChar w:fldCharType="begin"/>
        </w:r>
        <w:r w:rsidR="00B42AB8" w:rsidRPr="00B42AB8">
          <w:rPr>
            <w:noProof/>
            <w:webHidden/>
            <w:sz w:val="30"/>
            <w:szCs w:val="30"/>
          </w:rPr>
          <w:instrText xml:space="preserve"> PAGEREF _Toc217697629 \h </w:instrText>
        </w:r>
        <w:r w:rsidR="00B42AB8" w:rsidRPr="00B42AB8">
          <w:rPr>
            <w:noProof/>
            <w:webHidden/>
            <w:sz w:val="30"/>
            <w:szCs w:val="30"/>
          </w:rPr>
        </w:r>
        <w:r w:rsidR="00B42AB8" w:rsidRPr="00B42AB8">
          <w:rPr>
            <w:noProof/>
            <w:webHidden/>
            <w:sz w:val="30"/>
            <w:szCs w:val="30"/>
          </w:rPr>
          <w:fldChar w:fldCharType="separate"/>
        </w:r>
        <w:r w:rsidR="006E42F5">
          <w:rPr>
            <w:noProof/>
            <w:webHidden/>
            <w:sz w:val="30"/>
            <w:szCs w:val="30"/>
          </w:rPr>
          <w:t>6</w:t>
        </w:r>
        <w:r w:rsidR="00B42AB8" w:rsidRPr="00B42AB8">
          <w:rPr>
            <w:noProof/>
            <w:webHidden/>
            <w:sz w:val="30"/>
            <w:szCs w:val="30"/>
          </w:rPr>
          <w:fldChar w:fldCharType="end"/>
        </w:r>
      </w:hyperlink>
    </w:p>
    <w:p w:rsidR="00B42AB8" w:rsidRPr="00B42AB8" w:rsidRDefault="00E77407">
      <w:pPr>
        <w:pStyle w:val="22"/>
        <w:tabs>
          <w:tab w:val="right" w:leader="hyphen" w:pos="9628"/>
        </w:tabs>
        <w:rPr>
          <w:i w:val="0"/>
          <w:iCs w:val="0"/>
          <w:noProof/>
          <w:snapToGrid/>
          <w:sz w:val="30"/>
          <w:szCs w:val="30"/>
        </w:rPr>
      </w:pPr>
      <w:hyperlink w:anchor="_Toc217697630" w:history="1">
        <w:r w:rsidR="00B42AB8" w:rsidRPr="00B42AB8">
          <w:rPr>
            <w:rStyle w:val="a7"/>
            <w:rFonts w:eastAsia="Arial Unicode MS"/>
            <w:noProof/>
            <w:sz w:val="30"/>
            <w:szCs w:val="30"/>
          </w:rPr>
          <w:t>Ассортимент, качество и состав авиационных бензинов</w:t>
        </w:r>
        <w:r w:rsidR="00B42AB8" w:rsidRPr="00B42AB8">
          <w:rPr>
            <w:noProof/>
            <w:webHidden/>
            <w:sz w:val="30"/>
            <w:szCs w:val="30"/>
          </w:rPr>
          <w:tab/>
        </w:r>
        <w:r w:rsidR="00B42AB8" w:rsidRPr="00B42AB8">
          <w:rPr>
            <w:noProof/>
            <w:webHidden/>
            <w:sz w:val="30"/>
            <w:szCs w:val="30"/>
          </w:rPr>
          <w:fldChar w:fldCharType="begin"/>
        </w:r>
        <w:r w:rsidR="00B42AB8" w:rsidRPr="00B42AB8">
          <w:rPr>
            <w:noProof/>
            <w:webHidden/>
            <w:sz w:val="30"/>
            <w:szCs w:val="30"/>
          </w:rPr>
          <w:instrText xml:space="preserve"> PAGEREF _Toc217697630 \h </w:instrText>
        </w:r>
        <w:r w:rsidR="00B42AB8" w:rsidRPr="00B42AB8">
          <w:rPr>
            <w:noProof/>
            <w:webHidden/>
            <w:sz w:val="30"/>
            <w:szCs w:val="30"/>
          </w:rPr>
        </w:r>
        <w:r w:rsidR="00B42AB8" w:rsidRPr="00B42AB8">
          <w:rPr>
            <w:noProof/>
            <w:webHidden/>
            <w:sz w:val="30"/>
            <w:szCs w:val="30"/>
          </w:rPr>
          <w:fldChar w:fldCharType="separate"/>
        </w:r>
        <w:r w:rsidR="006E42F5">
          <w:rPr>
            <w:noProof/>
            <w:webHidden/>
            <w:sz w:val="30"/>
            <w:szCs w:val="30"/>
          </w:rPr>
          <w:t>6</w:t>
        </w:r>
        <w:r w:rsidR="00B42AB8" w:rsidRPr="00B42AB8">
          <w:rPr>
            <w:noProof/>
            <w:webHidden/>
            <w:sz w:val="30"/>
            <w:szCs w:val="30"/>
          </w:rPr>
          <w:fldChar w:fldCharType="end"/>
        </w:r>
      </w:hyperlink>
    </w:p>
    <w:p w:rsidR="00B42AB8" w:rsidRPr="00B42AB8" w:rsidRDefault="00E77407">
      <w:pPr>
        <w:pStyle w:val="22"/>
        <w:tabs>
          <w:tab w:val="right" w:leader="hyphen" w:pos="9628"/>
        </w:tabs>
        <w:rPr>
          <w:i w:val="0"/>
          <w:iCs w:val="0"/>
          <w:noProof/>
          <w:snapToGrid/>
          <w:sz w:val="30"/>
          <w:szCs w:val="30"/>
        </w:rPr>
      </w:pPr>
      <w:hyperlink w:anchor="_Toc217697631" w:history="1">
        <w:r w:rsidR="00B42AB8" w:rsidRPr="00B42AB8">
          <w:rPr>
            <w:rStyle w:val="a7"/>
            <w:rFonts w:eastAsia="Arial Unicode MS"/>
            <w:noProof/>
            <w:sz w:val="30"/>
            <w:szCs w:val="30"/>
          </w:rPr>
          <w:t>Avgas 100</w:t>
        </w:r>
        <w:r w:rsidR="00B42AB8" w:rsidRPr="00B42AB8">
          <w:rPr>
            <w:noProof/>
            <w:webHidden/>
            <w:sz w:val="30"/>
            <w:szCs w:val="30"/>
          </w:rPr>
          <w:tab/>
        </w:r>
        <w:r w:rsidR="00B42AB8" w:rsidRPr="00B42AB8">
          <w:rPr>
            <w:noProof/>
            <w:webHidden/>
            <w:sz w:val="30"/>
            <w:szCs w:val="30"/>
          </w:rPr>
          <w:fldChar w:fldCharType="begin"/>
        </w:r>
        <w:r w:rsidR="00B42AB8" w:rsidRPr="00B42AB8">
          <w:rPr>
            <w:noProof/>
            <w:webHidden/>
            <w:sz w:val="30"/>
            <w:szCs w:val="30"/>
          </w:rPr>
          <w:instrText xml:space="preserve"> PAGEREF _Toc217697631 \h </w:instrText>
        </w:r>
        <w:r w:rsidR="00B42AB8" w:rsidRPr="00B42AB8">
          <w:rPr>
            <w:noProof/>
            <w:webHidden/>
            <w:sz w:val="30"/>
            <w:szCs w:val="30"/>
          </w:rPr>
        </w:r>
        <w:r w:rsidR="00B42AB8" w:rsidRPr="00B42AB8">
          <w:rPr>
            <w:noProof/>
            <w:webHidden/>
            <w:sz w:val="30"/>
            <w:szCs w:val="30"/>
          </w:rPr>
          <w:fldChar w:fldCharType="separate"/>
        </w:r>
        <w:r w:rsidR="006E42F5">
          <w:rPr>
            <w:noProof/>
            <w:webHidden/>
            <w:sz w:val="30"/>
            <w:szCs w:val="30"/>
          </w:rPr>
          <w:t>7</w:t>
        </w:r>
        <w:r w:rsidR="00B42AB8" w:rsidRPr="00B42AB8">
          <w:rPr>
            <w:noProof/>
            <w:webHidden/>
            <w:sz w:val="30"/>
            <w:szCs w:val="30"/>
          </w:rPr>
          <w:fldChar w:fldCharType="end"/>
        </w:r>
      </w:hyperlink>
    </w:p>
    <w:p w:rsidR="00B42AB8" w:rsidRPr="00B42AB8" w:rsidRDefault="00E77407">
      <w:pPr>
        <w:pStyle w:val="22"/>
        <w:tabs>
          <w:tab w:val="right" w:leader="hyphen" w:pos="9628"/>
        </w:tabs>
        <w:rPr>
          <w:i w:val="0"/>
          <w:iCs w:val="0"/>
          <w:noProof/>
          <w:snapToGrid/>
          <w:sz w:val="30"/>
          <w:szCs w:val="30"/>
        </w:rPr>
      </w:pPr>
      <w:hyperlink w:anchor="_Toc217697632" w:history="1">
        <w:r w:rsidR="00B42AB8" w:rsidRPr="00B42AB8">
          <w:rPr>
            <w:rStyle w:val="a7"/>
            <w:rFonts w:eastAsia="Arial Unicode MS"/>
            <w:noProof/>
            <w:sz w:val="30"/>
            <w:szCs w:val="30"/>
          </w:rPr>
          <w:t>Avgas 100LL</w:t>
        </w:r>
        <w:r w:rsidR="00B42AB8" w:rsidRPr="00B42AB8">
          <w:rPr>
            <w:noProof/>
            <w:webHidden/>
            <w:sz w:val="30"/>
            <w:szCs w:val="30"/>
          </w:rPr>
          <w:tab/>
        </w:r>
        <w:r w:rsidR="00B42AB8" w:rsidRPr="00B42AB8">
          <w:rPr>
            <w:noProof/>
            <w:webHidden/>
            <w:sz w:val="30"/>
            <w:szCs w:val="30"/>
          </w:rPr>
          <w:fldChar w:fldCharType="begin"/>
        </w:r>
        <w:r w:rsidR="00B42AB8" w:rsidRPr="00B42AB8">
          <w:rPr>
            <w:noProof/>
            <w:webHidden/>
            <w:sz w:val="30"/>
            <w:szCs w:val="30"/>
          </w:rPr>
          <w:instrText xml:space="preserve"> PAGEREF _Toc217697632 \h </w:instrText>
        </w:r>
        <w:r w:rsidR="00B42AB8" w:rsidRPr="00B42AB8">
          <w:rPr>
            <w:noProof/>
            <w:webHidden/>
            <w:sz w:val="30"/>
            <w:szCs w:val="30"/>
          </w:rPr>
        </w:r>
        <w:r w:rsidR="00B42AB8" w:rsidRPr="00B42AB8">
          <w:rPr>
            <w:noProof/>
            <w:webHidden/>
            <w:sz w:val="30"/>
            <w:szCs w:val="30"/>
          </w:rPr>
          <w:fldChar w:fldCharType="separate"/>
        </w:r>
        <w:r w:rsidR="006E42F5">
          <w:rPr>
            <w:noProof/>
            <w:webHidden/>
            <w:sz w:val="30"/>
            <w:szCs w:val="30"/>
          </w:rPr>
          <w:t>7</w:t>
        </w:r>
        <w:r w:rsidR="00B42AB8" w:rsidRPr="00B42AB8">
          <w:rPr>
            <w:noProof/>
            <w:webHidden/>
            <w:sz w:val="30"/>
            <w:szCs w:val="30"/>
          </w:rPr>
          <w:fldChar w:fldCharType="end"/>
        </w:r>
      </w:hyperlink>
    </w:p>
    <w:p w:rsidR="00B42AB8" w:rsidRPr="00B42AB8" w:rsidRDefault="00E77407">
      <w:pPr>
        <w:pStyle w:val="22"/>
        <w:tabs>
          <w:tab w:val="right" w:leader="hyphen" w:pos="9628"/>
        </w:tabs>
        <w:rPr>
          <w:i w:val="0"/>
          <w:iCs w:val="0"/>
          <w:noProof/>
          <w:snapToGrid/>
          <w:sz w:val="30"/>
          <w:szCs w:val="30"/>
        </w:rPr>
      </w:pPr>
      <w:hyperlink w:anchor="_Toc217697633" w:history="1">
        <w:r w:rsidR="00B42AB8" w:rsidRPr="00B42AB8">
          <w:rPr>
            <w:rStyle w:val="a7"/>
            <w:rFonts w:eastAsia="Arial Unicode MS"/>
            <w:noProof/>
            <w:sz w:val="30"/>
            <w:szCs w:val="30"/>
          </w:rPr>
          <w:t>Avgas 82 UL</w:t>
        </w:r>
        <w:r w:rsidR="00B42AB8" w:rsidRPr="00B42AB8">
          <w:rPr>
            <w:noProof/>
            <w:webHidden/>
            <w:sz w:val="30"/>
            <w:szCs w:val="30"/>
          </w:rPr>
          <w:tab/>
        </w:r>
        <w:r w:rsidR="00B42AB8" w:rsidRPr="00B42AB8">
          <w:rPr>
            <w:noProof/>
            <w:webHidden/>
            <w:sz w:val="30"/>
            <w:szCs w:val="30"/>
          </w:rPr>
          <w:fldChar w:fldCharType="begin"/>
        </w:r>
        <w:r w:rsidR="00B42AB8" w:rsidRPr="00B42AB8">
          <w:rPr>
            <w:noProof/>
            <w:webHidden/>
            <w:sz w:val="30"/>
            <w:szCs w:val="30"/>
          </w:rPr>
          <w:instrText xml:space="preserve"> PAGEREF _Toc217697633 \h </w:instrText>
        </w:r>
        <w:r w:rsidR="00B42AB8" w:rsidRPr="00B42AB8">
          <w:rPr>
            <w:noProof/>
            <w:webHidden/>
            <w:sz w:val="30"/>
            <w:szCs w:val="30"/>
          </w:rPr>
        </w:r>
        <w:r w:rsidR="00B42AB8" w:rsidRPr="00B42AB8">
          <w:rPr>
            <w:noProof/>
            <w:webHidden/>
            <w:sz w:val="30"/>
            <w:szCs w:val="30"/>
          </w:rPr>
          <w:fldChar w:fldCharType="separate"/>
        </w:r>
        <w:r w:rsidR="006E42F5">
          <w:rPr>
            <w:noProof/>
            <w:webHidden/>
            <w:sz w:val="30"/>
            <w:szCs w:val="30"/>
          </w:rPr>
          <w:t>7</w:t>
        </w:r>
        <w:r w:rsidR="00B42AB8" w:rsidRPr="00B42AB8">
          <w:rPr>
            <w:noProof/>
            <w:webHidden/>
            <w:sz w:val="30"/>
            <w:szCs w:val="30"/>
          </w:rPr>
          <w:fldChar w:fldCharType="end"/>
        </w:r>
      </w:hyperlink>
    </w:p>
    <w:p w:rsidR="00B42AB8" w:rsidRPr="00B42AB8" w:rsidRDefault="00E77407">
      <w:pPr>
        <w:pStyle w:val="11"/>
        <w:tabs>
          <w:tab w:val="right" w:leader="hyphen" w:pos="9628"/>
        </w:tabs>
        <w:rPr>
          <w:b w:val="0"/>
          <w:bCs w:val="0"/>
          <w:noProof/>
          <w:snapToGrid/>
          <w:sz w:val="30"/>
          <w:szCs w:val="30"/>
        </w:rPr>
      </w:pPr>
      <w:hyperlink w:anchor="_Toc217697634" w:history="1">
        <w:r w:rsidR="00B42AB8" w:rsidRPr="00B42AB8">
          <w:rPr>
            <w:rStyle w:val="a7"/>
            <w:rFonts w:eastAsia="Arial Unicode MS"/>
            <w:noProof/>
            <w:sz w:val="30"/>
            <w:szCs w:val="30"/>
          </w:rPr>
          <w:t>2. Классификационные признаки бензина</w:t>
        </w:r>
        <w:r w:rsidR="00B42AB8" w:rsidRPr="00B42AB8">
          <w:rPr>
            <w:noProof/>
            <w:webHidden/>
            <w:sz w:val="30"/>
            <w:szCs w:val="30"/>
          </w:rPr>
          <w:tab/>
        </w:r>
        <w:r w:rsidR="00B42AB8" w:rsidRPr="00B42AB8">
          <w:rPr>
            <w:noProof/>
            <w:webHidden/>
            <w:sz w:val="30"/>
            <w:szCs w:val="30"/>
          </w:rPr>
          <w:fldChar w:fldCharType="begin"/>
        </w:r>
        <w:r w:rsidR="00B42AB8" w:rsidRPr="00B42AB8">
          <w:rPr>
            <w:noProof/>
            <w:webHidden/>
            <w:sz w:val="30"/>
            <w:szCs w:val="30"/>
          </w:rPr>
          <w:instrText xml:space="preserve"> PAGEREF _Toc217697634 \h </w:instrText>
        </w:r>
        <w:r w:rsidR="00B42AB8" w:rsidRPr="00B42AB8">
          <w:rPr>
            <w:noProof/>
            <w:webHidden/>
            <w:sz w:val="30"/>
            <w:szCs w:val="30"/>
          </w:rPr>
        </w:r>
        <w:r w:rsidR="00B42AB8" w:rsidRPr="00B42AB8">
          <w:rPr>
            <w:noProof/>
            <w:webHidden/>
            <w:sz w:val="30"/>
            <w:szCs w:val="30"/>
          </w:rPr>
          <w:fldChar w:fldCharType="separate"/>
        </w:r>
        <w:r w:rsidR="006E42F5">
          <w:rPr>
            <w:noProof/>
            <w:webHidden/>
            <w:sz w:val="30"/>
            <w:szCs w:val="30"/>
          </w:rPr>
          <w:t>8</w:t>
        </w:r>
        <w:r w:rsidR="00B42AB8" w:rsidRPr="00B42AB8">
          <w:rPr>
            <w:noProof/>
            <w:webHidden/>
            <w:sz w:val="30"/>
            <w:szCs w:val="30"/>
          </w:rPr>
          <w:fldChar w:fldCharType="end"/>
        </w:r>
      </w:hyperlink>
    </w:p>
    <w:p w:rsidR="00B42AB8" w:rsidRPr="00B42AB8" w:rsidRDefault="00E77407">
      <w:pPr>
        <w:pStyle w:val="11"/>
        <w:tabs>
          <w:tab w:val="right" w:leader="hyphen" w:pos="9628"/>
        </w:tabs>
        <w:rPr>
          <w:b w:val="0"/>
          <w:bCs w:val="0"/>
          <w:noProof/>
          <w:snapToGrid/>
          <w:sz w:val="30"/>
          <w:szCs w:val="30"/>
        </w:rPr>
      </w:pPr>
      <w:hyperlink w:anchor="_Toc217697635" w:history="1">
        <w:r w:rsidR="00B42AB8" w:rsidRPr="00B42AB8">
          <w:rPr>
            <w:rStyle w:val="a7"/>
            <w:rFonts w:eastAsia="Arial Unicode MS"/>
            <w:noProof/>
            <w:sz w:val="30"/>
            <w:szCs w:val="30"/>
          </w:rPr>
          <w:t>3. Потребительские свойства бензина авиационного</w:t>
        </w:r>
        <w:r w:rsidR="00B42AB8" w:rsidRPr="00B42AB8">
          <w:rPr>
            <w:noProof/>
            <w:webHidden/>
            <w:sz w:val="30"/>
            <w:szCs w:val="30"/>
          </w:rPr>
          <w:tab/>
        </w:r>
        <w:r w:rsidR="00B42AB8" w:rsidRPr="00B42AB8">
          <w:rPr>
            <w:noProof/>
            <w:webHidden/>
            <w:sz w:val="30"/>
            <w:szCs w:val="30"/>
          </w:rPr>
          <w:fldChar w:fldCharType="begin"/>
        </w:r>
        <w:r w:rsidR="00B42AB8" w:rsidRPr="00B42AB8">
          <w:rPr>
            <w:noProof/>
            <w:webHidden/>
            <w:sz w:val="30"/>
            <w:szCs w:val="30"/>
          </w:rPr>
          <w:instrText xml:space="preserve"> PAGEREF _Toc217697635 \h </w:instrText>
        </w:r>
        <w:r w:rsidR="00B42AB8" w:rsidRPr="00B42AB8">
          <w:rPr>
            <w:noProof/>
            <w:webHidden/>
            <w:sz w:val="30"/>
            <w:szCs w:val="30"/>
          </w:rPr>
        </w:r>
        <w:r w:rsidR="00B42AB8" w:rsidRPr="00B42AB8">
          <w:rPr>
            <w:noProof/>
            <w:webHidden/>
            <w:sz w:val="30"/>
            <w:szCs w:val="30"/>
          </w:rPr>
          <w:fldChar w:fldCharType="separate"/>
        </w:r>
        <w:r w:rsidR="006E42F5">
          <w:rPr>
            <w:noProof/>
            <w:webHidden/>
            <w:sz w:val="30"/>
            <w:szCs w:val="30"/>
          </w:rPr>
          <w:t>9</w:t>
        </w:r>
        <w:r w:rsidR="00B42AB8" w:rsidRPr="00B42AB8">
          <w:rPr>
            <w:noProof/>
            <w:webHidden/>
            <w:sz w:val="30"/>
            <w:szCs w:val="30"/>
          </w:rPr>
          <w:fldChar w:fldCharType="end"/>
        </w:r>
      </w:hyperlink>
    </w:p>
    <w:p w:rsidR="00B42AB8" w:rsidRPr="00B42AB8" w:rsidRDefault="00E77407">
      <w:pPr>
        <w:pStyle w:val="11"/>
        <w:tabs>
          <w:tab w:val="right" w:leader="hyphen" w:pos="9628"/>
        </w:tabs>
        <w:rPr>
          <w:b w:val="0"/>
          <w:bCs w:val="0"/>
          <w:noProof/>
          <w:snapToGrid/>
          <w:sz w:val="30"/>
          <w:szCs w:val="30"/>
        </w:rPr>
      </w:pPr>
      <w:hyperlink w:anchor="_Toc217697636" w:history="1">
        <w:r w:rsidR="00B42AB8" w:rsidRPr="00B42AB8">
          <w:rPr>
            <w:rStyle w:val="a7"/>
            <w:rFonts w:eastAsia="Arial Unicode MS"/>
            <w:noProof/>
            <w:sz w:val="30"/>
            <w:szCs w:val="30"/>
          </w:rPr>
          <w:t>4. Технология производства бензина авиационного и его технико-экономическая оценка</w:t>
        </w:r>
        <w:r w:rsidR="00B42AB8" w:rsidRPr="00B42AB8">
          <w:rPr>
            <w:noProof/>
            <w:webHidden/>
            <w:sz w:val="30"/>
            <w:szCs w:val="30"/>
          </w:rPr>
          <w:tab/>
        </w:r>
        <w:r w:rsidR="00B42AB8" w:rsidRPr="00B42AB8">
          <w:rPr>
            <w:noProof/>
            <w:webHidden/>
            <w:sz w:val="30"/>
            <w:szCs w:val="30"/>
          </w:rPr>
          <w:fldChar w:fldCharType="begin"/>
        </w:r>
        <w:r w:rsidR="00B42AB8" w:rsidRPr="00B42AB8">
          <w:rPr>
            <w:noProof/>
            <w:webHidden/>
            <w:sz w:val="30"/>
            <w:szCs w:val="30"/>
          </w:rPr>
          <w:instrText xml:space="preserve"> PAGEREF _Toc217697636 \h </w:instrText>
        </w:r>
        <w:r w:rsidR="00B42AB8" w:rsidRPr="00B42AB8">
          <w:rPr>
            <w:noProof/>
            <w:webHidden/>
            <w:sz w:val="30"/>
            <w:szCs w:val="30"/>
          </w:rPr>
        </w:r>
        <w:r w:rsidR="00B42AB8" w:rsidRPr="00B42AB8">
          <w:rPr>
            <w:noProof/>
            <w:webHidden/>
            <w:sz w:val="30"/>
            <w:szCs w:val="30"/>
          </w:rPr>
          <w:fldChar w:fldCharType="separate"/>
        </w:r>
        <w:r w:rsidR="006E42F5">
          <w:rPr>
            <w:noProof/>
            <w:webHidden/>
            <w:sz w:val="30"/>
            <w:szCs w:val="30"/>
          </w:rPr>
          <w:t>13</w:t>
        </w:r>
        <w:r w:rsidR="00B42AB8" w:rsidRPr="00B42AB8">
          <w:rPr>
            <w:noProof/>
            <w:webHidden/>
            <w:sz w:val="30"/>
            <w:szCs w:val="30"/>
          </w:rPr>
          <w:fldChar w:fldCharType="end"/>
        </w:r>
      </w:hyperlink>
    </w:p>
    <w:p w:rsidR="00B42AB8" w:rsidRPr="00B42AB8" w:rsidRDefault="00E77407">
      <w:pPr>
        <w:pStyle w:val="11"/>
        <w:tabs>
          <w:tab w:val="right" w:leader="hyphen" w:pos="9628"/>
        </w:tabs>
        <w:rPr>
          <w:b w:val="0"/>
          <w:bCs w:val="0"/>
          <w:noProof/>
          <w:snapToGrid/>
          <w:sz w:val="30"/>
          <w:szCs w:val="30"/>
        </w:rPr>
      </w:pPr>
      <w:hyperlink w:anchor="_Toc217697637" w:history="1">
        <w:r w:rsidR="00B42AB8" w:rsidRPr="00B42AB8">
          <w:rPr>
            <w:rStyle w:val="a7"/>
            <w:rFonts w:eastAsia="Arial Unicode MS"/>
            <w:noProof/>
            <w:sz w:val="30"/>
            <w:szCs w:val="30"/>
          </w:rPr>
          <w:t>5. Нормативно-технические документы на описываемый товар, нормируемые показатели качества в соответствии с требованиями нормативно-технической документации</w:t>
        </w:r>
        <w:r w:rsidR="00B42AB8" w:rsidRPr="00B42AB8">
          <w:rPr>
            <w:noProof/>
            <w:webHidden/>
            <w:sz w:val="30"/>
            <w:szCs w:val="30"/>
          </w:rPr>
          <w:tab/>
        </w:r>
        <w:r w:rsidR="00B42AB8" w:rsidRPr="00B42AB8">
          <w:rPr>
            <w:noProof/>
            <w:webHidden/>
            <w:sz w:val="30"/>
            <w:szCs w:val="30"/>
          </w:rPr>
          <w:fldChar w:fldCharType="begin"/>
        </w:r>
        <w:r w:rsidR="00B42AB8" w:rsidRPr="00B42AB8">
          <w:rPr>
            <w:noProof/>
            <w:webHidden/>
            <w:sz w:val="30"/>
            <w:szCs w:val="30"/>
          </w:rPr>
          <w:instrText xml:space="preserve"> PAGEREF _Toc217697637 \h </w:instrText>
        </w:r>
        <w:r w:rsidR="00B42AB8" w:rsidRPr="00B42AB8">
          <w:rPr>
            <w:noProof/>
            <w:webHidden/>
            <w:sz w:val="30"/>
            <w:szCs w:val="30"/>
          </w:rPr>
        </w:r>
        <w:r w:rsidR="00B42AB8" w:rsidRPr="00B42AB8">
          <w:rPr>
            <w:noProof/>
            <w:webHidden/>
            <w:sz w:val="30"/>
            <w:szCs w:val="30"/>
          </w:rPr>
          <w:fldChar w:fldCharType="separate"/>
        </w:r>
        <w:r w:rsidR="006E42F5">
          <w:rPr>
            <w:noProof/>
            <w:webHidden/>
            <w:sz w:val="30"/>
            <w:szCs w:val="30"/>
          </w:rPr>
          <w:t>15</w:t>
        </w:r>
        <w:r w:rsidR="00B42AB8" w:rsidRPr="00B42AB8">
          <w:rPr>
            <w:noProof/>
            <w:webHidden/>
            <w:sz w:val="30"/>
            <w:szCs w:val="30"/>
          </w:rPr>
          <w:fldChar w:fldCharType="end"/>
        </w:r>
      </w:hyperlink>
    </w:p>
    <w:p w:rsidR="00B42AB8" w:rsidRPr="00B42AB8" w:rsidRDefault="00E77407">
      <w:pPr>
        <w:pStyle w:val="22"/>
        <w:tabs>
          <w:tab w:val="right" w:leader="hyphen" w:pos="9628"/>
        </w:tabs>
        <w:rPr>
          <w:i w:val="0"/>
          <w:iCs w:val="0"/>
          <w:noProof/>
          <w:snapToGrid/>
          <w:sz w:val="30"/>
          <w:szCs w:val="30"/>
        </w:rPr>
      </w:pPr>
      <w:hyperlink w:anchor="_Toc217697638" w:history="1">
        <w:r w:rsidR="00B42AB8" w:rsidRPr="00B42AB8">
          <w:rPr>
            <w:rStyle w:val="a7"/>
            <w:rFonts w:eastAsia="Arial Unicode MS"/>
            <w:noProof/>
            <w:sz w:val="30"/>
            <w:szCs w:val="30"/>
          </w:rPr>
          <w:t>5.1. МАРКИ И ТЕХНИЧЕСКИЕ ТРЕБОВАНИЯ</w:t>
        </w:r>
        <w:r w:rsidR="00B42AB8" w:rsidRPr="00B42AB8">
          <w:rPr>
            <w:noProof/>
            <w:webHidden/>
            <w:sz w:val="30"/>
            <w:szCs w:val="30"/>
          </w:rPr>
          <w:tab/>
        </w:r>
        <w:r w:rsidR="00B42AB8" w:rsidRPr="00B42AB8">
          <w:rPr>
            <w:noProof/>
            <w:webHidden/>
            <w:sz w:val="30"/>
            <w:szCs w:val="30"/>
          </w:rPr>
          <w:fldChar w:fldCharType="begin"/>
        </w:r>
        <w:r w:rsidR="00B42AB8" w:rsidRPr="00B42AB8">
          <w:rPr>
            <w:noProof/>
            <w:webHidden/>
            <w:sz w:val="30"/>
            <w:szCs w:val="30"/>
          </w:rPr>
          <w:instrText xml:space="preserve"> PAGEREF _Toc217697638 \h </w:instrText>
        </w:r>
        <w:r w:rsidR="00B42AB8" w:rsidRPr="00B42AB8">
          <w:rPr>
            <w:noProof/>
            <w:webHidden/>
            <w:sz w:val="30"/>
            <w:szCs w:val="30"/>
          </w:rPr>
        </w:r>
        <w:r w:rsidR="00B42AB8" w:rsidRPr="00B42AB8">
          <w:rPr>
            <w:noProof/>
            <w:webHidden/>
            <w:sz w:val="30"/>
            <w:szCs w:val="30"/>
          </w:rPr>
          <w:fldChar w:fldCharType="separate"/>
        </w:r>
        <w:r w:rsidR="006E42F5">
          <w:rPr>
            <w:noProof/>
            <w:webHidden/>
            <w:sz w:val="30"/>
            <w:szCs w:val="30"/>
          </w:rPr>
          <w:t>16</w:t>
        </w:r>
        <w:r w:rsidR="00B42AB8" w:rsidRPr="00B42AB8">
          <w:rPr>
            <w:noProof/>
            <w:webHidden/>
            <w:sz w:val="30"/>
            <w:szCs w:val="30"/>
          </w:rPr>
          <w:fldChar w:fldCharType="end"/>
        </w:r>
      </w:hyperlink>
    </w:p>
    <w:p w:rsidR="00B42AB8" w:rsidRPr="00B42AB8" w:rsidRDefault="00E77407">
      <w:pPr>
        <w:pStyle w:val="11"/>
        <w:tabs>
          <w:tab w:val="right" w:leader="hyphen" w:pos="9628"/>
        </w:tabs>
        <w:rPr>
          <w:b w:val="0"/>
          <w:bCs w:val="0"/>
          <w:noProof/>
          <w:snapToGrid/>
          <w:sz w:val="30"/>
          <w:szCs w:val="30"/>
        </w:rPr>
      </w:pPr>
      <w:hyperlink w:anchor="_Toc217697639" w:history="1">
        <w:r w:rsidR="00B42AB8" w:rsidRPr="00B42AB8">
          <w:rPr>
            <w:rStyle w:val="a7"/>
            <w:rFonts w:eastAsia="Arial Unicode MS"/>
            <w:noProof/>
            <w:sz w:val="30"/>
            <w:szCs w:val="30"/>
          </w:rPr>
          <w:t>6. Контроль качества бензина авиационного. Требования нормативно-технических документов на правила приемки, хранения, испытания и эксплуатации товара</w:t>
        </w:r>
        <w:r w:rsidR="00B42AB8" w:rsidRPr="00B42AB8">
          <w:rPr>
            <w:noProof/>
            <w:webHidden/>
            <w:sz w:val="30"/>
            <w:szCs w:val="30"/>
          </w:rPr>
          <w:tab/>
        </w:r>
        <w:r w:rsidR="00B42AB8" w:rsidRPr="00B42AB8">
          <w:rPr>
            <w:noProof/>
            <w:webHidden/>
            <w:sz w:val="30"/>
            <w:szCs w:val="30"/>
          </w:rPr>
          <w:fldChar w:fldCharType="begin"/>
        </w:r>
        <w:r w:rsidR="00B42AB8" w:rsidRPr="00B42AB8">
          <w:rPr>
            <w:noProof/>
            <w:webHidden/>
            <w:sz w:val="30"/>
            <w:szCs w:val="30"/>
          </w:rPr>
          <w:instrText xml:space="preserve"> PAGEREF _Toc217697639 \h </w:instrText>
        </w:r>
        <w:r w:rsidR="00B42AB8" w:rsidRPr="00B42AB8">
          <w:rPr>
            <w:noProof/>
            <w:webHidden/>
            <w:sz w:val="30"/>
            <w:szCs w:val="30"/>
          </w:rPr>
        </w:r>
        <w:r w:rsidR="00B42AB8" w:rsidRPr="00B42AB8">
          <w:rPr>
            <w:noProof/>
            <w:webHidden/>
            <w:sz w:val="30"/>
            <w:szCs w:val="30"/>
          </w:rPr>
          <w:fldChar w:fldCharType="separate"/>
        </w:r>
        <w:r w:rsidR="006E42F5">
          <w:rPr>
            <w:noProof/>
            <w:webHidden/>
            <w:sz w:val="30"/>
            <w:szCs w:val="30"/>
          </w:rPr>
          <w:t>20</w:t>
        </w:r>
        <w:r w:rsidR="00B42AB8" w:rsidRPr="00B42AB8">
          <w:rPr>
            <w:noProof/>
            <w:webHidden/>
            <w:sz w:val="30"/>
            <w:szCs w:val="30"/>
          </w:rPr>
          <w:fldChar w:fldCharType="end"/>
        </w:r>
      </w:hyperlink>
    </w:p>
    <w:p w:rsidR="00B42AB8" w:rsidRPr="00B42AB8" w:rsidRDefault="00E77407">
      <w:pPr>
        <w:pStyle w:val="22"/>
        <w:tabs>
          <w:tab w:val="right" w:leader="hyphen" w:pos="9628"/>
        </w:tabs>
        <w:rPr>
          <w:i w:val="0"/>
          <w:iCs w:val="0"/>
          <w:noProof/>
          <w:snapToGrid/>
          <w:sz w:val="30"/>
          <w:szCs w:val="30"/>
        </w:rPr>
      </w:pPr>
      <w:hyperlink w:anchor="_Toc217697640" w:history="1">
        <w:r w:rsidR="00B42AB8" w:rsidRPr="00B42AB8">
          <w:rPr>
            <w:rStyle w:val="a7"/>
            <w:rFonts w:eastAsia="Arial Unicode MS"/>
            <w:noProof/>
            <w:sz w:val="30"/>
            <w:szCs w:val="30"/>
          </w:rPr>
          <w:t>6.1.а. ТРЕБОВАНИЯ БЕЗОПАСНОСТИ</w:t>
        </w:r>
        <w:r w:rsidR="00B42AB8" w:rsidRPr="00B42AB8">
          <w:rPr>
            <w:noProof/>
            <w:webHidden/>
            <w:sz w:val="30"/>
            <w:szCs w:val="30"/>
          </w:rPr>
          <w:tab/>
        </w:r>
        <w:r w:rsidR="00B42AB8" w:rsidRPr="00B42AB8">
          <w:rPr>
            <w:noProof/>
            <w:webHidden/>
            <w:sz w:val="30"/>
            <w:szCs w:val="30"/>
          </w:rPr>
          <w:fldChar w:fldCharType="begin"/>
        </w:r>
        <w:r w:rsidR="00B42AB8" w:rsidRPr="00B42AB8">
          <w:rPr>
            <w:noProof/>
            <w:webHidden/>
            <w:sz w:val="30"/>
            <w:szCs w:val="30"/>
          </w:rPr>
          <w:instrText xml:space="preserve"> PAGEREF _Toc217697640 \h </w:instrText>
        </w:r>
        <w:r w:rsidR="00B42AB8" w:rsidRPr="00B42AB8">
          <w:rPr>
            <w:noProof/>
            <w:webHidden/>
            <w:sz w:val="30"/>
            <w:szCs w:val="30"/>
          </w:rPr>
        </w:r>
        <w:r w:rsidR="00B42AB8" w:rsidRPr="00B42AB8">
          <w:rPr>
            <w:noProof/>
            <w:webHidden/>
            <w:sz w:val="30"/>
            <w:szCs w:val="30"/>
          </w:rPr>
          <w:fldChar w:fldCharType="separate"/>
        </w:r>
        <w:r w:rsidR="006E42F5">
          <w:rPr>
            <w:noProof/>
            <w:webHidden/>
            <w:sz w:val="30"/>
            <w:szCs w:val="30"/>
          </w:rPr>
          <w:t>20</w:t>
        </w:r>
        <w:r w:rsidR="00B42AB8" w:rsidRPr="00B42AB8">
          <w:rPr>
            <w:noProof/>
            <w:webHidden/>
            <w:sz w:val="30"/>
            <w:szCs w:val="30"/>
          </w:rPr>
          <w:fldChar w:fldCharType="end"/>
        </w:r>
      </w:hyperlink>
    </w:p>
    <w:p w:rsidR="00B42AB8" w:rsidRPr="00B42AB8" w:rsidRDefault="00E77407">
      <w:pPr>
        <w:pStyle w:val="22"/>
        <w:tabs>
          <w:tab w:val="right" w:leader="hyphen" w:pos="9628"/>
        </w:tabs>
        <w:rPr>
          <w:i w:val="0"/>
          <w:iCs w:val="0"/>
          <w:noProof/>
          <w:snapToGrid/>
          <w:sz w:val="30"/>
          <w:szCs w:val="30"/>
        </w:rPr>
      </w:pPr>
      <w:hyperlink w:anchor="_Toc217697641" w:history="1">
        <w:r w:rsidR="00B42AB8" w:rsidRPr="00B42AB8">
          <w:rPr>
            <w:rStyle w:val="a7"/>
            <w:rFonts w:eastAsia="Arial Unicode MS"/>
            <w:noProof/>
            <w:sz w:val="30"/>
            <w:szCs w:val="30"/>
          </w:rPr>
          <w:t>6.1.б. ПРАВИЛА ПРИЕМКИ</w:t>
        </w:r>
        <w:r w:rsidR="00B42AB8" w:rsidRPr="00B42AB8">
          <w:rPr>
            <w:noProof/>
            <w:webHidden/>
            <w:sz w:val="30"/>
            <w:szCs w:val="30"/>
          </w:rPr>
          <w:tab/>
        </w:r>
        <w:r w:rsidR="00B42AB8" w:rsidRPr="00B42AB8">
          <w:rPr>
            <w:noProof/>
            <w:webHidden/>
            <w:sz w:val="30"/>
            <w:szCs w:val="30"/>
          </w:rPr>
          <w:fldChar w:fldCharType="begin"/>
        </w:r>
        <w:r w:rsidR="00B42AB8" w:rsidRPr="00B42AB8">
          <w:rPr>
            <w:noProof/>
            <w:webHidden/>
            <w:sz w:val="30"/>
            <w:szCs w:val="30"/>
          </w:rPr>
          <w:instrText xml:space="preserve"> PAGEREF _Toc217697641 \h </w:instrText>
        </w:r>
        <w:r w:rsidR="00B42AB8" w:rsidRPr="00B42AB8">
          <w:rPr>
            <w:noProof/>
            <w:webHidden/>
            <w:sz w:val="30"/>
            <w:szCs w:val="30"/>
          </w:rPr>
        </w:r>
        <w:r w:rsidR="00B42AB8" w:rsidRPr="00B42AB8">
          <w:rPr>
            <w:noProof/>
            <w:webHidden/>
            <w:sz w:val="30"/>
            <w:szCs w:val="30"/>
          </w:rPr>
          <w:fldChar w:fldCharType="separate"/>
        </w:r>
        <w:r w:rsidR="006E42F5">
          <w:rPr>
            <w:noProof/>
            <w:webHidden/>
            <w:sz w:val="30"/>
            <w:szCs w:val="30"/>
          </w:rPr>
          <w:t>21</w:t>
        </w:r>
        <w:r w:rsidR="00B42AB8" w:rsidRPr="00B42AB8">
          <w:rPr>
            <w:noProof/>
            <w:webHidden/>
            <w:sz w:val="30"/>
            <w:szCs w:val="30"/>
          </w:rPr>
          <w:fldChar w:fldCharType="end"/>
        </w:r>
      </w:hyperlink>
    </w:p>
    <w:p w:rsidR="00B42AB8" w:rsidRPr="00B42AB8" w:rsidRDefault="00E77407">
      <w:pPr>
        <w:pStyle w:val="22"/>
        <w:tabs>
          <w:tab w:val="right" w:leader="hyphen" w:pos="9628"/>
        </w:tabs>
        <w:rPr>
          <w:i w:val="0"/>
          <w:iCs w:val="0"/>
          <w:noProof/>
          <w:snapToGrid/>
          <w:sz w:val="30"/>
          <w:szCs w:val="30"/>
        </w:rPr>
      </w:pPr>
      <w:hyperlink w:anchor="_Toc217697642" w:history="1">
        <w:r w:rsidR="00B42AB8" w:rsidRPr="00B42AB8">
          <w:rPr>
            <w:rStyle w:val="a7"/>
            <w:rFonts w:eastAsia="Arial Unicode MS"/>
            <w:noProof/>
            <w:sz w:val="30"/>
            <w:szCs w:val="30"/>
          </w:rPr>
          <w:t>6.2. МЕТОДЫ ИСПЫТАНИЙ</w:t>
        </w:r>
        <w:r w:rsidR="00B42AB8" w:rsidRPr="00B42AB8">
          <w:rPr>
            <w:noProof/>
            <w:webHidden/>
            <w:sz w:val="30"/>
            <w:szCs w:val="30"/>
          </w:rPr>
          <w:tab/>
        </w:r>
        <w:r w:rsidR="00B42AB8" w:rsidRPr="00B42AB8">
          <w:rPr>
            <w:noProof/>
            <w:webHidden/>
            <w:sz w:val="30"/>
            <w:szCs w:val="30"/>
          </w:rPr>
          <w:fldChar w:fldCharType="begin"/>
        </w:r>
        <w:r w:rsidR="00B42AB8" w:rsidRPr="00B42AB8">
          <w:rPr>
            <w:noProof/>
            <w:webHidden/>
            <w:sz w:val="30"/>
            <w:szCs w:val="30"/>
          </w:rPr>
          <w:instrText xml:space="preserve"> PAGEREF _Toc217697642 \h </w:instrText>
        </w:r>
        <w:r w:rsidR="00B42AB8" w:rsidRPr="00B42AB8">
          <w:rPr>
            <w:noProof/>
            <w:webHidden/>
            <w:sz w:val="30"/>
            <w:szCs w:val="30"/>
          </w:rPr>
        </w:r>
        <w:r w:rsidR="00B42AB8" w:rsidRPr="00B42AB8">
          <w:rPr>
            <w:noProof/>
            <w:webHidden/>
            <w:sz w:val="30"/>
            <w:szCs w:val="30"/>
          </w:rPr>
          <w:fldChar w:fldCharType="separate"/>
        </w:r>
        <w:r w:rsidR="006E42F5">
          <w:rPr>
            <w:noProof/>
            <w:webHidden/>
            <w:sz w:val="30"/>
            <w:szCs w:val="30"/>
          </w:rPr>
          <w:t>21</w:t>
        </w:r>
        <w:r w:rsidR="00B42AB8" w:rsidRPr="00B42AB8">
          <w:rPr>
            <w:noProof/>
            <w:webHidden/>
            <w:sz w:val="30"/>
            <w:szCs w:val="30"/>
          </w:rPr>
          <w:fldChar w:fldCharType="end"/>
        </w:r>
      </w:hyperlink>
    </w:p>
    <w:p w:rsidR="00B42AB8" w:rsidRPr="00B42AB8" w:rsidRDefault="00E77407">
      <w:pPr>
        <w:pStyle w:val="22"/>
        <w:tabs>
          <w:tab w:val="right" w:leader="hyphen" w:pos="9628"/>
        </w:tabs>
        <w:rPr>
          <w:i w:val="0"/>
          <w:iCs w:val="0"/>
          <w:noProof/>
          <w:snapToGrid/>
          <w:sz w:val="30"/>
          <w:szCs w:val="30"/>
        </w:rPr>
      </w:pPr>
      <w:hyperlink w:anchor="_Toc217697643" w:history="1">
        <w:r w:rsidR="00B42AB8" w:rsidRPr="00B42AB8">
          <w:rPr>
            <w:rStyle w:val="a7"/>
            <w:rFonts w:eastAsia="Arial Unicode MS"/>
            <w:noProof/>
            <w:sz w:val="30"/>
            <w:szCs w:val="30"/>
          </w:rPr>
          <w:t>6.3. УПАКОВКА, МАРКИРОВКА, ТРАНСПОРТИРОВАНИЕ И ХРАНЕНИЕ</w:t>
        </w:r>
        <w:r w:rsidR="00B42AB8" w:rsidRPr="00B42AB8">
          <w:rPr>
            <w:noProof/>
            <w:webHidden/>
            <w:sz w:val="30"/>
            <w:szCs w:val="30"/>
          </w:rPr>
          <w:tab/>
        </w:r>
        <w:r w:rsidR="00B42AB8" w:rsidRPr="00B42AB8">
          <w:rPr>
            <w:noProof/>
            <w:webHidden/>
            <w:sz w:val="30"/>
            <w:szCs w:val="30"/>
          </w:rPr>
          <w:fldChar w:fldCharType="begin"/>
        </w:r>
        <w:r w:rsidR="00B42AB8" w:rsidRPr="00B42AB8">
          <w:rPr>
            <w:noProof/>
            <w:webHidden/>
            <w:sz w:val="30"/>
            <w:szCs w:val="30"/>
          </w:rPr>
          <w:instrText xml:space="preserve"> PAGEREF _Toc217697643 \h </w:instrText>
        </w:r>
        <w:r w:rsidR="00B42AB8" w:rsidRPr="00B42AB8">
          <w:rPr>
            <w:noProof/>
            <w:webHidden/>
            <w:sz w:val="30"/>
            <w:szCs w:val="30"/>
          </w:rPr>
        </w:r>
        <w:r w:rsidR="00B42AB8" w:rsidRPr="00B42AB8">
          <w:rPr>
            <w:noProof/>
            <w:webHidden/>
            <w:sz w:val="30"/>
            <w:szCs w:val="30"/>
          </w:rPr>
          <w:fldChar w:fldCharType="separate"/>
        </w:r>
        <w:r w:rsidR="006E42F5">
          <w:rPr>
            <w:noProof/>
            <w:webHidden/>
            <w:sz w:val="30"/>
            <w:szCs w:val="30"/>
          </w:rPr>
          <w:t>26</w:t>
        </w:r>
        <w:r w:rsidR="00B42AB8" w:rsidRPr="00B42AB8">
          <w:rPr>
            <w:noProof/>
            <w:webHidden/>
            <w:sz w:val="30"/>
            <w:szCs w:val="30"/>
          </w:rPr>
          <w:fldChar w:fldCharType="end"/>
        </w:r>
      </w:hyperlink>
    </w:p>
    <w:p w:rsidR="00B42AB8" w:rsidRPr="00B42AB8" w:rsidRDefault="00E77407">
      <w:pPr>
        <w:pStyle w:val="22"/>
        <w:tabs>
          <w:tab w:val="right" w:leader="hyphen" w:pos="9628"/>
        </w:tabs>
        <w:rPr>
          <w:i w:val="0"/>
          <w:iCs w:val="0"/>
          <w:noProof/>
          <w:snapToGrid/>
          <w:sz w:val="30"/>
          <w:szCs w:val="30"/>
        </w:rPr>
      </w:pPr>
      <w:hyperlink w:anchor="_Toc217697644" w:history="1">
        <w:r w:rsidR="00B42AB8" w:rsidRPr="00B42AB8">
          <w:rPr>
            <w:rStyle w:val="a7"/>
            <w:rFonts w:eastAsia="Arial Unicode MS"/>
            <w:noProof/>
            <w:sz w:val="30"/>
            <w:szCs w:val="30"/>
          </w:rPr>
          <w:t>6.4. ГАРАНТИИ ИЗГОТОВИТЕЛЯ</w:t>
        </w:r>
        <w:r w:rsidR="00B42AB8" w:rsidRPr="00B42AB8">
          <w:rPr>
            <w:noProof/>
            <w:webHidden/>
            <w:sz w:val="30"/>
            <w:szCs w:val="30"/>
          </w:rPr>
          <w:tab/>
        </w:r>
        <w:r w:rsidR="00B42AB8" w:rsidRPr="00B42AB8">
          <w:rPr>
            <w:noProof/>
            <w:webHidden/>
            <w:sz w:val="30"/>
            <w:szCs w:val="30"/>
          </w:rPr>
          <w:fldChar w:fldCharType="begin"/>
        </w:r>
        <w:r w:rsidR="00B42AB8" w:rsidRPr="00B42AB8">
          <w:rPr>
            <w:noProof/>
            <w:webHidden/>
            <w:sz w:val="30"/>
            <w:szCs w:val="30"/>
          </w:rPr>
          <w:instrText xml:space="preserve"> PAGEREF _Toc217697644 \h </w:instrText>
        </w:r>
        <w:r w:rsidR="00B42AB8" w:rsidRPr="00B42AB8">
          <w:rPr>
            <w:noProof/>
            <w:webHidden/>
            <w:sz w:val="30"/>
            <w:szCs w:val="30"/>
          </w:rPr>
        </w:r>
        <w:r w:rsidR="00B42AB8" w:rsidRPr="00B42AB8">
          <w:rPr>
            <w:noProof/>
            <w:webHidden/>
            <w:sz w:val="30"/>
            <w:szCs w:val="30"/>
          </w:rPr>
          <w:fldChar w:fldCharType="separate"/>
        </w:r>
        <w:r w:rsidR="006E42F5">
          <w:rPr>
            <w:noProof/>
            <w:webHidden/>
            <w:sz w:val="30"/>
            <w:szCs w:val="30"/>
          </w:rPr>
          <w:t>26</w:t>
        </w:r>
        <w:r w:rsidR="00B42AB8" w:rsidRPr="00B42AB8">
          <w:rPr>
            <w:noProof/>
            <w:webHidden/>
            <w:sz w:val="30"/>
            <w:szCs w:val="30"/>
          </w:rPr>
          <w:fldChar w:fldCharType="end"/>
        </w:r>
      </w:hyperlink>
    </w:p>
    <w:p w:rsidR="00B42AB8" w:rsidRPr="00B42AB8" w:rsidRDefault="00E77407">
      <w:pPr>
        <w:pStyle w:val="11"/>
        <w:tabs>
          <w:tab w:val="right" w:leader="hyphen" w:pos="9628"/>
        </w:tabs>
        <w:rPr>
          <w:b w:val="0"/>
          <w:bCs w:val="0"/>
          <w:noProof/>
          <w:snapToGrid/>
          <w:sz w:val="30"/>
          <w:szCs w:val="30"/>
        </w:rPr>
      </w:pPr>
      <w:hyperlink w:anchor="_Toc217697645" w:history="1">
        <w:r w:rsidR="00B42AB8" w:rsidRPr="00B42AB8">
          <w:rPr>
            <w:rStyle w:val="a7"/>
            <w:rFonts w:eastAsia="Arial Unicode MS"/>
            <w:noProof/>
            <w:sz w:val="30"/>
            <w:szCs w:val="30"/>
          </w:rPr>
          <w:t xml:space="preserve">7. </w:t>
        </w:r>
        <w:r w:rsidR="00B42AB8">
          <w:rPr>
            <w:rStyle w:val="a7"/>
            <w:rFonts w:eastAsia="Arial Unicode MS"/>
            <w:noProof/>
            <w:sz w:val="30"/>
            <w:szCs w:val="30"/>
          </w:rPr>
          <w:t>З</w:t>
        </w:r>
        <w:r w:rsidR="00B42AB8" w:rsidRPr="00B42AB8">
          <w:rPr>
            <w:rStyle w:val="a7"/>
            <w:rFonts w:eastAsia="Arial Unicode MS"/>
            <w:noProof/>
            <w:sz w:val="30"/>
            <w:szCs w:val="30"/>
          </w:rPr>
          <w:t>аключение</w:t>
        </w:r>
        <w:r w:rsidR="00B42AB8" w:rsidRPr="00B42AB8">
          <w:rPr>
            <w:noProof/>
            <w:webHidden/>
            <w:sz w:val="30"/>
            <w:szCs w:val="30"/>
          </w:rPr>
          <w:tab/>
        </w:r>
        <w:r w:rsidR="00B42AB8" w:rsidRPr="00B42AB8">
          <w:rPr>
            <w:noProof/>
            <w:webHidden/>
            <w:sz w:val="30"/>
            <w:szCs w:val="30"/>
          </w:rPr>
          <w:fldChar w:fldCharType="begin"/>
        </w:r>
        <w:r w:rsidR="00B42AB8" w:rsidRPr="00B42AB8">
          <w:rPr>
            <w:noProof/>
            <w:webHidden/>
            <w:sz w:val="30"/>
            <w:szCs w:val="30"/>
          </w:rPr>
          <w:instrText xml:space="preserve"> PAGEREF _Toc217697645 \h </w:instrText>
        </w:r>
        <w:r w:rsidR="00B42AB8" w:rsidRPr="00B42AB8">
          <w:rPr>
            <w:noProof/>
            <w:webHidden/>
            <w:sz w:val="30"/>
            <w:szCs w:val="30"/>
          </w:rPr>
        </w:r>
        <w:r w:rsidR="00B42AB8" w:rsidRPr="00B42AB8">
          <w:rPr>
            <w:noProof/>
            <w:webHidden/>
            <w:sz w:val="30"/>
            <w:szCs w:val="30"/>
          </w:rPr>
          <w:fldChar w:fldCharType="separate"/>
        </w:r>
        <w:r w:rsidR="006E42F5">
          <w:rPr>
            <w:noProof/>
            <w:webHidden/>
            <w:sz w:val="30"/>
            <w:szCs w:val="30"/>
          </w:rPr>
          <w:t>27</w:t>
        </w:r>
        <w:r w:rsidR="00B42AB8" w:rsidRPr="00B42AB8">
          <w:rPr>
            <w:noProof/>
            <w:webHidden/>
            <w:sz w:val="30"/>
            <w:szCs w:val="30"/>
          </w:rPr>
          <w:fldChar w:fldCharType="end"/>
        </w:r>
      </w:hyperlink>
    </w:p>
    <w:p w:rsidR="00B42AB8" w:rsidRPr="00B42AB8" w:rsidRDefault="00E77407">
      <w:pPr>
        <w:pStyle w:val="11"/>
        <w:tabs>
          <w:tab w:val="right" w:leader="hyphen" w:pos="9628"/>
        </w:tabs>
        <w:rPr>
          <w:b w:val="0"/>
          <w:bCs w:val="0"/>
          <w:noProof/>
          <w:snapToGrid/>
          <w:sz w:val="30"/>
          <w:szCs w:val="30"/>
        </w:rPr>
      </w:pPr>
      <w:hyperlink w:anchor="_Toc217697646" w:history="1">
        <w:r w:rsidR="00B42AB8">
          <w:rPr>
            <w:rStyle w:val="a7"/>
            <w:rFonts w:eastAsia="Arial Unicode MS"/>
            <w:noProof/>
            <w:sz w:val="30"/>
            <w:szCs w:val="30"/>
          </w:rPr>
          <w:t>8. С</w:t>
        </w:r>
        <w:r w:rsidR="00B42AB8" w:rsidRPr="00B42AB8">
          <w:rPr>
            <w:rStyle w:val="a7"/>
            <w:rFonts w:eastAsia="Arial Unicode MS"/>
            <w:noProof/>
            <w:sz w:val="30"/>
            <w:szCs w:val="30"/>
          </w:rPr>
          <w:t>писок используемой литературы</w:t>
        </w:r>
        <w:r w:rsidR="00B42AB8" w:rsidRPr="00B42AB8">
          <w:rPr>
            <w:noProof/>
            <w:webHidden/>
            <w:sz w:val="30"/>
            <w:szCs w:val="30"/>
          </w:rPr>
          <w:tab/>
        </w:r>
        <w:r w:rsidR="00B42AB8" w:rsidRPr="00B42AB8">
          <w:rPr>
            <w:noProof/>
            <w:webHidden/>
            <w:sz w:val="30"/>
            <w:szCs w:val="30"/>
          </w:rPr>
          <w:fldChar w:fldCharType="begin"/>
        </w:r>
        <w:r w:rsidR="00B42AB8" w:rsidRPr="00B42AB8">
          <w:rPr>
            <w:noProof/>
            <w:webHidden/>
            <w:sz w:val="30"/>
            <w:szCs w:val="30"/>
          </w:rPr>
          <w:instrText xml:space="preserve"> PAGEREF _Toc217697646 \h </w:instrText>
        </w:r>
        <w:r w:rsidR="00B42AB8" w:rsidRPr="00B42AB8">
          <w:rPr>
            <w:noProof/>
            <w:webHidden/>
            <w:sz w:val="30"/>
            <w:szCs w:val="30"/>
          </w:rPr>
        </w:r>
        <w:r w:rsidR="00B42AB8" w:rsidRPr="00B42AB8">
          <w:rPr>
            <w:noProof/>
            <w:webHidden/>
            <w:sz w:val="30"/>
            <w:szCs w:val="30"/>
          </w:rPr>
          <w:fldChar w:fldCharType="separate"/>
        </w:r>
        <w:r w:rsidR="006E42F5">
          <w:rPr>
            <w:noProof/>
            <w:webHidden/>
            <w:sz w:val="30"/>
            <w:szCs w:val="30"/>
          </w:rPr>
          <w:t>28</w:t>
        </w:r>
        <w:r w:rsidR="00B42AB8" w:rsidRPr="00B42AB8">
          <w:rPr>
            <w:noProof/>
            <w:webHidden/>
            <w:sz w:val="30"/>
            <w:szCs w:val="30"/>
          </w:rPr>
          <w:fldChar w:fldCharType="end"/>
        </w:r>
      </w:hyperlink>
    </w:p>
    <w:p w:rsidR="00D23923" w:rsidRPr="00E67523" w:rsidRDefault="004C324C" w:rsidP="009C503D">
      <w:pPr>
        <w:pStyle w:val="1"/>
        <w:spacing w:after="240"/>
        <w:rPr>
          <w:b w:val="0"/>
          <w:bCs/>
          <w:i w:val="0"/>
          <w:iCs/>
          <w:szCs w:val="30"/>
        </w:rPr>
      </w:pPr>
      <w:r w:rsidRPr="00B42AB8">
        <w:rPr>
          <w:bCs/>
          <w:szCs w:val="30"/>
        </w:rPr>
        <w:fldChar w:fldCharType="end"/>
      </w:r>
      <w:r w:rsidR="00D23923" w:rsidRPr="00E67523">
        <w:rPr>
          <w:szCs w:val="30"/>
        </w:rPr>
        <w:br w:type="page"/>
      </w:r>
      <w:bookmarkStart w:id="1" w:name="_Toc217697626"/>
      <w:r w:rsidR="00D23923" w:rsidRPr="00E67523">
        <w:rPr>
          <w:b w:val="0"/>
          <w:bCs/>
          <w:i w:val="0"/>
          <w:iCs/>
          <w:szCs w:val="30"/>
        </w:rPr>
        <w:t>ВВЕДЕНИЕ</w:t>
      </w:r>
      <w:bookmarkEnd w:id="1"/>
    </w:p>
    <w:p w:rsidR="00D23923" w:rsidRPr="00E67523" w:rsidRDefault="00D23923" w:rsidP="009C503D">
      <w:pPr>
        <w:pStyle w:val="3"/>
        <w:rPr>
          <w:szCs w:val="30"/>
        </w:rPr>
      </w:pPr>
      <w:bookmarkStart w:id="2" w:name="_Toc217697627"/>
      <w:r w:rsidRPr="00E67523">
        <w:rPr>
          <w:szCs w:val="30"/>
        </w:rPr>
        <w:t>Авиационные бензины</w:t>
      </w:r>
      <w:bookmarkEnd w:id="2"/>
    </w:p>
    <w:p w:rsidR="00D23923" w:rsidRPr="00E67523" w:rsidRDefault="00D23923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E67523">
        <w:rPr>
          <w:sz w:val="30"/>
          <w:szCs w:val="30"/>
        </w:rPr>
        <w:t xml:space="preserve">Бензины предназначены для применения в поршневых двигателях внутреннего сгорания с принудительным воспламенением (от искры). </w:t>
      </w:r>
    </w:p>
    <w:p w:rsidR="00D23923" w:rsidRPr="00E67523" w:rsidRDefault="00D23923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E67523">
        <w:rPr>
          <w:sz w:val="30"/>
          <w:szCs w:val="30"/>
        </w:rPr>
        <w:t xml:space="preserve">В зависимости от назначения их разделяют на автомобильные и авиационные. </w:t>
      </w:r>
    </w:p>
    <w:p w:rsidR="00D23923" w:rsidRPr="00E67523" w:rsidRDefault="00D23923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E67523">
        <w:rPr>
          <w:sz w:val="30"/>
          <w:szCs w:val="30"/>
        </w:rPr>
        <w:t xml:space="preserve">Несмотря на различия в условиях применения автомобильные и авиационные бензины характеризуются в основном общими показателями качества, определяющими их физико-химические и эксплуатационные свойства. </w:t>
      </w:r>
    </w:p>
    <w:p w:rsidR="00D23923" w:rsidRPr="00E67523" w:rsidRDefault="00D23923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E67523">
        <w:rPr>
          <w:sz w:val="30"/>
          <w:szCs w:val="30"/>
        </w:rPr>
        <w:t>Современные автомобильные и авиационные бензины должны удовлетворять ряду требований, обеспечивающих экономичную и надежную работу двигателя, и требованиям эксплуатации: иметь хорошую испаряемость, позволяющую получить однородную топливовоздушную смесь оптимального состава при любых температурах;иметь групповой углеводородный состав, обеспечивающий устойчивый, бездетонационный процесс сгорания на всех режимах работы двигателя; не изменять своего состава и свойств при длительном хранении и не оказывать вредного влияния на детали топливной системы, резервуары, резинотехнические изделия и др. В последние годы экологические свойства топлива выдвигаются на первый план.</w:t>
      </w:r>
    </w:p>
    <w:p w:rsidR="00D23923" w:rsidRPr="00E67523" w:rsidRDefault="00D23923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D23923" w:rsidRPr="00E67523" w:rsidRDefault="00D23923">
      <w:pPr>
        <w:pStyle w:val="3"/>
        <w:rPr>
          <w:szCs w:val="30"/>
        </w:rPr>
      </w:pPr>
      <w:bookmarkStart w:id="3" w:name="_Toc217697628"/>
      <w:r w:rsidRPr="00E67523">
        <w:rPr>
          <w:szCs w:val="30"/>
        </w:rPr>
        <w:t>История развития марок авиабензина</w:t>
      </w:r>
      <w:bookmarkEnd w:id="3"/>
    </w:p>
    <w:p w:rsidR="00D23923" w:rsidRPr="00E67523" w:rsidRDefault="00D23923">
      <w:pPr>
        <w:pStyle w:val="a3"/>
        <w:spacing w:before="0" w:beforeAutospacing="0" w:after="0" w:afterAutospacing="0"/>
        <w:ind w:firstLine="709"/>
        <w:jc w:val="both"/>
        <w:rPr>
          <w:bCs/>
          <w:sz w:val="30"/>
          <w:szCs w:val="30"/>
        </w:rPr>
      </w:pPr>
      <w:r w:rsidRPr="00E67523">
        <w:rPr>
          <w:bCs/>
          <w:sz w:val="30"/>
          <w:szCs w:val="30"/>
        </w:rPr>
        <w:t>Avgas является бензиновым топливом для воздушных судов с поршневым двигателем. Также как автомобильный бензин, авиабензин очень летуч и крайне легко воспламеняемый при нормальных условиях. В связи с этим технология и оборудование для безопасного обращения с данным продуктом, должны находиться на самом высоком уровне.</w:t>
      </w:r>
    </w:p>
    <w:p w:rsidR="00D23923" w:rsidRPr="00E67523" w:rsidRDefault="00D23923">
      <w:pPr>
        <w:pStyle w:val="a3"/>
        <w:spacing w:before="0" w:beforeAutospacing="0" w:after="0" w:afterAutospacing="0"/>
        <w:ind w:firstLine="709"/>
        <w:jc w:val="both"/>
        <w:rPr>
          <w:bCs/>
          <w:sz w:val="30"/>
          <w:szCs w:val="30"/>
        </w:rPr>
      </w:pPr>
      <w:r w:rsidRPr="00E67523">
        <w:rPr>
          <w:bCs/>
          <w:sz w:val="30"/>
          <w:szCs w:val="30"/>
        </w:rPr>
        <w:t>Марки авиабензина определяются в основном по их октановому числу. Два числа применяются для обозначения авиационных бензинов (число обедненной рабочей смеси и число обогащенной рабочей смеси), что приводит к многоразрядной системе, например Avgas 100/1 30 (в данном случае показатель производительности обедненной рабочей смеси-1 00, а показатель обогащенной рабочей смеси – 1 30).</w:t>
      </w:r>
    </w:p>
    <w:p w:rsidR="00D23923" w:rsidRPr="00E67523" w:rsidRDefault="00D23923">
      <w:pPr>
        <w:pStyle w:val="a3"/>
        <w:spacing w:before="0" w:beforeAutospacing="0" w:after="0" w:afterAutospacing="0"/>
        <w:ind w:firstLine="709"/>
        <w:jc w:val="both"/>
        <w:rPr>
          <w:bCs/>
          <w:sz w:val="30"/>
          <w:szCs w:val="30"/>
        </w:rPr>
      </w:pPr>
      <w:r w:rsidRPr="00E67523">
        <w:rPr>
          <w:bCs/>
          <w:sz w:val="30"/>
          <w:szCs w:val="30"/>
        </w:rPr>
        <w:t>В прошлом было множество различных марок авиационного бензина в общем употреблении, например 80/87, 91/96, 100/130, 108/135 и 115/145. Однако, с понижением спроса они были разумно сведены к одной основной марке - Avgas 100/130. (Во избежание путаницы и сведения ошибки к минимуму при обращении с авиационным бензином, обычной практикой является определение марки лишь по производительности обедненной рабочей смеси, например, Avgas 100/130 стал просто Avgas 100).</w:t>
      </w:r>
    </w:p>
    <w:p w:rsidR="00D23923" w:rsidRPr="00E67523" w:rsidRDefault="00D23923">
      <w:pPr>
        <w:pStyle w:val="a3"/>
        <w:spacing w:before="0" w:beforeAutospacing="0" w:after="0" w:afterAutospacing="0"/>
        <w:ind w:firstLine="709"/>
        <w:jc w:val="both"/>
        <w:rPr>
          <w:bCs/>
          <w:sz w:val="30"/>
          <w:szCs w:val="30"/>
        </w:rPr>
      </w:pPr>
      <w:r w:rsidRPr="00E67523">
        <w:rPr>
          <w:bCs/>
          <w:sz w:val="30"/>
          <w:szCs w:val="30"/>
        </w:rPr>
        <w:t>Некоторое время назад была введена дополнительная марка, чтобы позволить использование одного топлива на двигателях, изначально рассчитанных на марки с более низким содержание свинца; эта марка называется Avgas 100LL, LL означает "низкое содержание свинца" (</w:t>
      </w:r>
      <w:r w:rsidRPr="00E67523">
        <w:rPr>
          <w:bCs/>
          <w:sz w:val="30"/>
          <w:szCs w:val="30"/>
          <w:lang w:val="en-US"/>
        </w:rPr>
        <w:t>low lead</w:t>
      </w:r>
      <w:r w:rsidRPr="00E67523">
        <w:rPr>
          <w:bCs/>
          <w:sz w:val="30"/>
          <w:szCs w:val="30"/>
        </w:rPr>
        <w:t>). Все оборудование и сооружения в системе обеспечения авиабензином имеют цветовую кодировку и наглядно отражают маркировку API, обозначающую действительную марку, находящуюся в системе. В настоящее время две основные марки, находящиеся в употреблении по всему миру - это Avgas 100LL и Avgas 100. Для упрощения определения марки топлива, оно окрашивается, например, Avgas 100LL окрашен в синий цвет, a Avgas 100 окрашен в зеленый.</w:t>
      </w:r>
    </w:p>
    <w:p w:rsidR="00D23923" w:rsidRPr="00E67523" w:rsidRDefault="00D23923">
      <w:pPr>
        <w:pStyle w:val="a3"/>
        <w:spacing w:before="0" w:beforeAutospacing="0" w:after="0" w:afterAutospacing="0"/>
        <w:ind w:firstLine="709"/>
        <w:jc w:val="both"/>
        <w:rPr>
          <w:bCs/>
          <w:sz w:val="30"/>
          <w:szCs w:val="30"/>
        </w:rPr>
      </w:pPr>
      <w:r w:rsidRPr="00E67523">
        <w:rPr>
          <w:bCs/>
          <w:sz w:val="30"/>
          <w:szCs w:val="30"/>
        </w:rPr>
        <w:t>Недавно была введена новая марка Avgas марка 82 UL (UL означает неэтилированный). Это низкооктановая марка, пригодная для двигателей с низкой степенью сжатия. Данное топливо обладает более высоким давлением насыщенных паров и может производиться из компонентов автомобильного бензина. Оно применяется на тех воздушных судах, которые имеют STC для использования автомобильного бензина.</w:t>
      </w:r>
    </w:p>
    <w:p w:rsidR="00D23923" w:rsidRPr="00E67523" w:rsidRDefault="00D23923">
      <w:pPr>
        <w:pStyle w:val="1"/>
        <w:rPr>
          <w:szCs w:val="30"/>
        </w:rPr>
      </w:pPr>
      <w:r w:rsidRPr="00E67523">
        <w:rPr>
          <w:szCs w:val="30"/>
        </w:rPr>
        <w:br w:type="page"/>
      </w:r>
      <w:bookmarkStart w:id="4" w:name="_Toc217697629"/>
      <w:r w:rsidRPr="00E67523">
        <w:rPr>
          <w:szCs w:val="30"/>
        </w:rPr>
        <w:t>1. Применение бензина авиационного в сфере производства или потребления</w:t>
      </w:r>
      <w:r w:rsidRPr="00E67523">
        <w:rPr>
          <w:szCs w:val="30"/>
        </w:rPr>
        <w:br/>
        <w:t>(AVGAS)</w:t>
      </w:r>
      <w:bookmarkEnd w:id="4"/>
    </w:p>
    <w:p w:rsidR="00C106A7" w:rsidRPr="00E67523" w:rsidRDefault="00C106A7" w:rsidP="00C106A7">
      <w:pPr>
        <w:pStyle w:val="2"/>
        <w:rPr>
          <w:szCs w:val="30"/>
        </w:rPr>
      </w:pPr>
      <w:bookmarkStart w:id="5" w:name="_Toc217697630"/>
      <w:r w:rsidRPr="00E67523">
        <w:rPr>
          <w:szCs w:val="30"/>
        </w:rPr>
        <w:t>Ассортимент, качество и состав авиационных бензинов</w:t>
      </w:r>
      <w:bookmarkEnd w:id="5"/>
    </w:p>
    <w:p w:rsidR="00C106A7" w:rsidRPr="00E67523" w:rsidRDefault="00C106A7" w:rsidP="00C106A7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E67523">
        <w:rPr>
          <w:sz w:val="30"/>
          <w:szCs w:val="30"/>
        </w:rPr>
        <w:t xml:space="preserve">Авиационные бензины предназначены для применения в поршневых авиационных двигателях. </w:t>
      </w:r>
    </w:p>
    <w:p w:rsidR="00C106A7" w:rsidRPr="00E67523" w:rsidRDefault="00C106A7" w:rsidP="00C106A7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E67523">
        <w:rPr>
          <w:sz w:val="30"/>
          <w:szCs w:val="30"/>
        </w:rPr>
        <w:t xml:space="preserve">В отличие от автомобильных двигателей, в авиационных используется в большинстве случаев принудительный впрыск топлива во впускную систему, что определяет некоторые особенности авиационных бензинов по сравнению с автомобильными. Более высокие требования к качеству авиационных бензинов определяются также жесткими условиями их применения. ГОСТ 1012-72 предусматривает две марки авиационных бензинов: </w:t>
      </w:r>
      <w:r w:rsidRPr="00E67523">
        <w:rPr>
          <w:b/>
          <w:bCs/>
          <w:sz w:val="30"/>
          <w:szCs w:val="30"/>
        </w:rPr>
        <w:t>Б-91/115</w:t>
      </w:r>
      <w:r w:rsidRPr="00E67523">
        <w:rPr>
          <w:sz w:val="30"/>
          <w:szCs w:val="30"/>
        </w:rPr>
        <w:t xml:space="preserve"> и </w:t>
      </w:r>
      <w:r w:rsidRPr="00E67523">
        <w:rPr>
          <w:b/>
          <w:bCs/>
          <w:sz w:val="30"/>
          <w:szCs w:val="30"/>
        </w:rPr>
        <w:t>Б-95/130</w:t>
      </w:r>
      <w:r w:rsidRPr="00E67523">
        <w:rPr>
          <w:sz w:val="30"/>
          <w:szCs w:val="30"/>
        </w:rPr>
        <w:t xml:space="preserve">. Марка авиабензина означает его октановое число по моторному методу, указываемое в числителе, и сортность на богатой смеси - в знаменателе дроби. Бензин Б-91/115 предназначен для эксплуатации двигателей АШ-62ир, АИ-26В, М-14Б, М-14П и М-14В-26, а Б-95/130 - двигателей АШ-82Т и АШ-82В. В течение 1988-1992 гг. проведен большой комплекс исследований и испытаний, в результате чего разработан единый бензин </w:t>
      </w:r>
      <w:r w:rsidRPr="00E67523">
        <w:rPr>
          <w:b/>
          <w:bCs/>
          <w:sz w:val="30"/>
          <w:szCs w:val="30"/>
        </w:rPr>
        <w:t>Б-92</w:t>
      </w:r>
      <w:r w:rsidRPr="00E67523">
        <w:rPr>
          <w:sz w:val="30"/>
          <w:szCs w:val="30"/>
        </w:rPr>
        <w:t xml:space="preserve"> без нормирования показателя "сортность на богатой смеси", вырабатываемый по ТУ 38.401-58-47-92. Как показали испытания, бензин Б-92 может применяться взамен бензина Б-91/115 в двигателях всех типов. Использование авиабензина Б-92 без нормирования показателя сортности позволяет наряду с обеспечением нормальной работы двигателей на всех режимах значительно расширить ресурсы авиабензинов и снизить содержание в них токсичного тетраэтилсвинца. </w:t>
      </w:r>
    </w:p>
    <w:p w:rsidR="00C106A7" w:rsidRPr="00E67523" w:rsidRDefault="00C106A7" w:rsidP="00C106A7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E67523">
        <w:rPr>
          <w:sz w:val="30"/>
          <w:szCs w:val="30"/>
        </w:rPr>
        <w:t xml:space="preserve">В России вырабатывают две марки авиабензинов: Б-91/115 и Б-92. Разработаны технические условия на авиационные бензины марок </w:t>
      </w:r>
      <w:r w:rsidRPr="00E67523">
        <w:rPr>
          <w:b/>
          <w:bCs/>
          <w:sz w:val="30"/>
          <w:szCs w:val="30"/>
        </w:rPr>
        <w:t>Б-100/130</w:t>
      </w:r>
      <w:r w:rsidRPr="00E67523">
        <w:rPr>
          <w:sz w:val="30"/>
          <w:szCs w:val="30"/>
        </w:rPr>
        <w:t xml:space="preserve"> и </w:t>
      </w:r>
      <w:r w:rsidRPr="00E67523">
        <w:rPr>
          <w:b/>
          <w:bCs/>
          <w:sz w:val="30"/>
          <w:szCs w:val="30"/>
        </w:rPr>
        <w:t>Б-100/130 малоэтилированный</w:t>
      </w:r>
      <w:r w:rsidRPr="00E67523">
        <w:rPr>
          <w:sz w:val="30"/>
          <w:szCs w:val="30"/>
        </w:rPr>
        <w:t xml:space="preserve"> - ТУ 38.401-58-197-97. Установленные нормы к качеству указанных бензинов соответствуют требованиям АSТМ D 910 и европейским спецификациям на бензины марок 100 и 100LL. Кроме описанных выше марок авиационных бензинов, которые применяются непосредственно для эксплуатации поршневых двигателей, вырабатывается неэтилированный бензин марки Б-70 (ТУ 38.101913-82). В настоящее время этот бензин используется, в основном, как бензин-растворитель. </w:t>
      </w:r>
    </w:p>
    <w:p w:rsidR="00C106A7" w:rsidRPr="00E67523" w:rsidRDefault="00C106A7" w:rsidP="00C106A7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E67523">
        <w:rPr>
          <w:sz w:val="30"/>
          <w:szCs w:val="30"/>
        </w:rPr>
        <w:t>Авиационный бензин Б-70 готовят на основе бензина прямой перегонки или рафинатов риформинга с добавлением высокооктановых компонентов.</w:t>
      </w:r>
    </w:p>
    <w:p w:rsidR="00C106A7" w:rsidRPr="00E67523" w:rsidRDefault="00D23923" w:rsidP="00C106A7">
      <w:pPr>
        <w:pStyle w:val="a3"/>
        <w:spacing w:before="0" w:beforeAutospacing="0" w:after="0" w:afterAutospacing="0"/>
        <w:ind w:firstLine="709"/>
        <w:jc w:val="both"/>
        <w:rPr>
          <w:bCs/>
          <w:sz w:val="30"/>
          <w:szCs w:val="30"/>
        </w:rPr>
      </w:pPr>
      <w:r w:rsidRPr="00E67523">
        <w:rPr>
          <w:bCs/>
          <w:sz w:val="30"/>
          <w:szCs w:val="30"/>
        </w:rPr>
        <w:t>Авиационный бензин (Avgas) применяется на сравнительно небольших самолетах с поршневыми авиационными двигателями (ПАД) в авиации общего назначения (АОН), например, частными пилотами, во время лётной подготовки, в аэроклубах и для выполнения сельскохозяйственных работ. Поршневые двигатели работают с использованием тех же основных принципов, что и двигатели с искровым зажиганием на автомобилях, однако к рабочим характеристикам ПАД применяются более высокие требования. В настоящее время в АОН имеются лишь две основные марки авиабензина (100 и 1OOLL с низким содержанием свинца) - такая унификация позволила топливным компаниям продолжить поставки авиационных бензинов, которые ранее были невыгодны. Мировые объемы производства авиабензина значительно меньше, поскольку воздушные суда, применяющие авиабензин, имеют меньшие размеры и соответственно удельные расходы топлива, несмотря на то, что превосходят по численности воздушные суда на реактивном топливе.</w:t>
      </w:r>
    </w:p>
    <w:p w:rsidR="00D23923" w:rsidRPr="00E67523" w:rsidRDefault="00D23923">
      <w:pPr>
        <w:pStyle w:val="2"/>
        <w:keepNext w:val="0"/>
        <w:spacing w:after="0"/>
        <w:jc w:val="left"/>
        <w:rPr>
          <w:szCs w:val="30"/>
        </w:rPr>
      </w:pPr>
      <w:bookmarkStart w:id="6" w:name="_Toc217697631"/>
      <w:r w:rsidRPr="00E67523">
        <w:rPr>
          <w:szCs w:val="30"/>
        </w:rPr>
        <w:t>Avgas 100</w:t>
      </w:r>
      <w:bookmarkEnd w:id="6"/>
    </w:p>
    <w:p w:rsidR="00D23923" w:rsidRPr="00E67523" w:rsidRDefault="00D23923">
      <w:pPr>
        <w:pStyle w:val="a3"/>
        <w:spacing w:before="0" w:beforeAutospacing="0" w:after="0" w:afterAutospacing="0"/>
        <w:ind w:firstLine="709"/>
        <w:jc w:val="both"/>
        <w:rPr>
          <w:bCs/>
          <w:sz w:val="30"/>
          <w:szCs w:val="30"/>
        </w:rPr>
      </w:pPr>
      <w:r w:rsidRPr="00E67523">
        <w:rPr>
          <w:bCs/>
          <w:sz w:val="30"/>
          <w:szCs w:val="30"/>
        </w:rPr>
        <w:t xml:space="preserve">Это стандартное высокооктановое топливо для авиационных поршневых двигателей с высоким содержанием свинца. Существует два основных стандарта для Avgas 100. </w:t>
      </w:r>
      <w:r w:rsidRPr="00E67523">
        <w:rPr>
          <w:bCs/>
          <w:sz w:val="30"/>
          <w:szCs w:val="30"/>
          <w:lang w:val="en-US"/>
        </w:rPr>
        <w:t xml:space="preserve">ASTM D 910 </w:t>
      </w:r>
      <w:r w:rsidRPr="00E67523">
        <w:rPr>
          <w:bCs/>
          <w:sz w:val="30"/>
          <w:szCs w:val="30"/>
        </w:rPr>
        <w:t>и</w:t>
      </w:r>
      <w:r w:rsidRPr="00E67523">
        <w:rPr>
          <w:bCs/>
          <w:sz w:val="30"/>
          <w:szCs w:val="30"/>
          <w:lang w:val="en-US"/>
        </w:rPr>
        <w:t xml:space="preserve"> UK DEF STAN 91-90. </w:t>
      </w:r>
      <w:r w:rsidRPr="00E67523">
        <w:rPr>
          <w:bCs/>
          <w:sz w:val="30"/>
          <w:szCs w:val="30"/>
        </w:rPr>
        <w:t>Эти два стандарта по существу одинаковы, однако отличаются по содержанию антиокислительной присадки, по требованиям к устойчивости к окислению и максимальному содержанию свинца.</w:t>
      </w:r>
    </w:p>
    <w:p w:rsidR="00D23923" w:rsidRPr="00E67523" w:rsidRDefault="00D23923">
      <w:pPr>
        <w:pStyle w:val="a3"/>
        <w:spacing w:before="0" w:beforeAutospacing="0" w:after="0" w:afterAutospacing="0"/>
        <w:ind w:firstLine="709"/>
        <w:rPr>
          <w:bCs/>
          <w:sz w:val="30"/>
          <w:szCs w:val="30"/>
        </w:rPr>
      </w:pPr>
      <w:r w:rsidRPr="00E67523">
        <w:rPr>
          <w:bCs/>
          <w:sz w:val="30"/>
          <w:szCs w:val="30"/>
        </w:rPr>
        <w:t xml:space="preserve">Avgas 100 окрашен в зеленый цвет. </w:t>
      </w:r>
    </w:p>
    <w:p w:rsidR="00D23923" w:rsidRPr="00E67523" w:rsidRDefault="00D23923">
      <w:pPr>
        <w:pStyle w:val="2"/>
        <w:keepNext w:val="0"/>
        <w:spacing w:after="0"/>
        <w:jc w:val="left"/>
        <w:rPr>
          <w:szCs w:val="30"/>
        </w:rPr>
      </w:pPr>
      <w:bookmarkStart w:id="7" w:name="_Toc217697632"/>
      <w:r w:rsidRPr="00E67523">
        <w:rPr>
          <w:szCs w:val="30"/>
        </w:rPr>
        <w:t>Avgas 100LL</w:t>
      </w:r>
      <w:bookmarkEnd w:id="7"/>
    </w:p>
    <w:p w:rsidR="00D23923" w:rsidRPr="00E67523" w:rsidRDefault="00D23923">
      <w:pPr>
        <w:pStyle w:val="a3"/>
        <w:spacing w:before="0" w:beforeAutospacing="0" w:after="0" w:afterAutospacing="0"/>
        <w:ind w:firstLine="709"/>
        <w:jc w:val="both"/>
        <w:rPr>
          <w:bCs/>
          <w:sz w:val="30"/>
          <w:szCs w:val="30"/>
        </w:rPr>
      </w:pPr>
      <w:r w:rsidRPr="00E67523">
        <w:rPr>
          <w:bCs/>
          <w:sz w:val="30"/>
          <w:szCs w:val="30"/>
        </w:rPr>
        <w:t>Данная марка является версией Avgas 100 с низким содержанием свинца. Низкое содержание свинца является условным. В Avgas I OOLL присутствует до 0,56 г/литр свинца. Данная марка перечислена в тех же ТУ, что и Avgas 100, а именно ASTM D 910 и UK DEF STAN 91-90.</w:t>
      </w:r>
    </w:p>
    <w:p w:rsidR="00D23923" w:rsidRPr="00E67523" w:rsidRDefault="00D23923">
      <w:pPr>
        <w:pStyle w:val="a3"/>
        <w:spacing w:before="0" w:beforeAutospacing="0" w:after="0" w:afterAutospacing="0"/>
        <w:ind w:firstLine="709"/>
        <w:rPr>
          <w:bCs/>
          <w:sz w:val="30"/>
          <w:szCs w:val="30"/>
        </w:rPr>
      </w:pPr>
      <w:r w:rsidRPr="00E67523">
        <w:rPr>
          <w:bCs/>
          <w:sz w:val="30"/>
          <w:szCs w:val="30"/>
        </w:rPr>
        <w:t xml:space="preserve">Avgas 100LL окрашен в синий цвет. </w:t>
      </w:r>
    </w:p>
    <w:p w:rsidR="00D23923" w:rsidRPr="00E67523" w:rsidRDefault="00D23923">
      <w:pPr>
        <w:pStyle w:val="2"/>
        <w:keepNext w:val="0"/>
        <w:spacing w:after="0"/>
        <w:jc w:val="left"/>
        <w:rPr>
          <w:szCs w:val="30"/>
        </w:rPr>
      </w:pPr>
      <w:bookmarkStart w:id="8" w:name="_Toc217697633"/>
      <w:r w:rsidRPr="00E67523">
        <w:rPr>
          <w:szCs w:val="30"/>
        </w:rPr>
        <w:t>Avgas 82 UL</w:t>
      </w:r>
      <w:bookmarkEnd w:id="8"/>
    </w:p>
    <w:p w:rsidR="00D23923" w:rsidRPr="00E67523" w:rsidRDefault="00D23923">
      <w:pPr>
        <w:pStyle w:val="a3"/>
        <w:spacing w:before="0" w:beforeAutospacing="0" w:after="0" w:afterAutospacing="0"/>
        <w:ind w:firstLine="709"/>
        <w:jc w:val="both"/>
        <w:rPr>
          <w:bCs/>
          <w:sz w:val="30"/>
          <w:szCs w:val="30"/>
        </w:rPr>
      </w:pPr>
      <w:r w:rsidRPr="00E67523">
        <w:rPr>
          <w:bCs/>
          <w:sz w:val="30"/>
          <w:szCs w:val="30"/>
        </w:rPr>
        <w:t>Это относительно новая марка, целью разработки которой являются двигатели с низкой степенью сжатия, которые не требуют высокооктановой марки Avgas 100 и могут быть рассчитаны на работу с неэтилированным топливом. Данная марка предусмотрена техническими условиями ASTM D 6227.</w:t>
      </w:r>
    </w:p>
    <w:p w:rsidR="00D23923" w:rsidRPr="00E67523" w:rsidRDefault="00D23923">
      <w:pPr>
        <w:pStyle w:val="a3"/>
        <w:spacing w:before="0" w:beforeAutospacing="0" w:after="0" w:afterAutospacing="0"/>
        <w:ind w:firstLine="709"/>
        <w:rPr>
          <w:bCs/>
          <w:sz w:val="30"/>
          <w:szCs w:val="30"/>
        </w:rPr>
      </w:pPr>
      <w:r w:rsidRPr="00E67523">
        <w:rPr>
          <w:bCs/>
          <w:sz w:val="30"/>
          <w:szCs w:val="30"/>
        </w:rPr>
        <w:t>Avgas 82UL окрашен в пурпурный цвет.</w:t>
      </w:r>
    </w:p>
    <w:p w:rsidR="00D23923" w:rsidRPr="00E67523" w:rsidRDefault="00D23923" w:rsidP="00D23923">
      <w:pPr>
        <w:pStyle w:val="1"/>
        <w:rPr>
          <w:szCs w:val="30"/>
        </w:rPr>
      </w:pPr>
      <w:r w:rsidRPr="00E67523">
        <w:rPr>
          <w:szCs w:val="30"/>
        </w:rPr>
        <w:br w:type="page"/>
      </w:r>
      <w:bookmarkStart w:id="9" w:name="_Toc217697634"/>
      <w:r w:rsidR="0008715B" w:rsidRPr="00E67523">
        <w:rPr>
          <w:szCs w:val="30"/>
        </w:rPr>
        <w:t>2. Классификационные признаки</w:t>
      </w:r>
      <w:r w:rsidR="00F5624A" w:rsidRPr="00E67523">
        <w:rPr>
          <w:szCs w:val="30"/>
        </w:rPr>
        <w:t xml:space="preserve"> </w:t>
      </w:r>
      <w:r w:rsidR="00DC3FA6" w:rsidRPr="00E67523">
        <w:rPr>
          <w:szCs w:val="30"/>
        </w:rPr>
        <w:t>бензина</w:t>
      </w:r>
      <w:bookmarkEnd w:id="9"/>
    </w:p>
    <w:p w:rsidR="00320165" w:rsidRPr="00E67523" w:rsidRDefault="00320165" w:rsidP="00320165">
      <w:pPr>
        <w:pStyle w:val="a3"/>
        <w:spacing w:before="0" w:beforeAutospacing="0" w:after="0" w:afterAutospacing="0"/>
        <w:jc w:val="both"/>
        <w:rPr>
          <w:sz w:val="30"/>
          <w:szCs w:val="30"/>
        </w:rPr>
      </w:pPr>
      <w:r w:rsidRPr="00E67523">
        <w:rPr>
          <w:sz w:val="30"/>
          <w:szCs w:val="30"/>
        </w:rPr>
        <w:t>По происхождению:</w:t>
      </w:r>
    </w:p>
    <w:p w:rsidR="00320165" w:rsidRPr="00E67523" w:rsidRDefault="00391383" w:rsidP="00320165">
      <w:pPr>
        <w:pStyle w:val="a3"/>
        <w:numPr>
          <w:ilvl w:val="0"/>
          <w:numId w:val="1"/>
        </w:numPr>
        <w:spacing w:before="0" w:beforeAutospacing="0" w:after="0" w:afterAutospacing="0"/>
        <w:rPr>
          <w:sz w:val="30"/>
          <w:szCs w:val="30"/>
        </w:rPr>
      </w:pPr>
      <w:r w:rsidRPr="00E67523">
        <w:rPr>
          <w:sz w:val="30"/>
          <w:szCs w:val="30"/>
        </w:rPr>
        <w:t>е</w:t>
      </w:r>
      <w:r w:rsidR="00320165" w:rsidRPr="00E67523">
        <w:rPr>
          <w:sz w:val="30"/>
          <w:szCs w:val="30"/>
        </w:rPr>
        <w:t>стественные</w:t>
      </w:r>
    </w:p>
    <w:p w:rsidR="00320165" w:rsidRPr="00E67523" w:rsidRDefault="00320165" w:rsidP="00320165">
      <w:pPr>
        <w:pStyle w:val="a3"/>
        <w:numPr>
          <w:ilvl w:val="0"/>
          <w:numId w:val="1"/>
        </w:numPr>
        <w:spacing w:before="0" w:beforeAutospacing="0" w:after="0" w:afterAutospacing="0"/>
        <w:rPr>
          <w:sz w:val="30"/>
          <w:szCs w:val="30"/>
        </w:rPr>
      </w:pPr>
      <w:r w:rsidRPr="00E67523">
        <w:rPr>
          <w:sz w:val="30"/>
          <w:szCs w:val="30"/>
        </w:rPr>
        <w:t>искусственны</w:t>
      </w:r>
      <w:r w:rsidR="00820E0D" w:rsidRPr="00E67523">
        <w:rPr>
          <w:sz w:val="30"/>
          <w:szCs w:val="30"/>
        </w:rPr>
        <w:t>.</w:t>
      </w:r>
    </w:p>
    <w:p w:rsidR="00024C17" w:rsidRPr="00E67523" w:rsidRDefault="00F0667C" w:rsidP="0008715B">
      <w:pPr>
        <w:pStyle w:val="a3"/>
        <w:spacing w:before="0" w:beforeAutospacing="0" w:after="0" w:afterAutospacing="0"/>
        <w:rPr>
          <w:sz w:val="30"/>
          <w:szCs w:val="30"/>
        </w:rPr>
      </w:pPr>
      <w:r w:rsidRPr="00E67523">
        <w:rPr>
          <w:sz w:val="30"/>
          <w:szCs w:val="30"/>
        </w:rPr>
        <w:t>По назначению:</w:t>
      </w:r>
    </w:p>
    <w:p w:rsidR="00F0667C" w:rsidRPr="00E67523" w:rsidRDefault="00F5624A" w:rsidP="00B15EB2">
      <w:pPr>
        <w:pStyle w:val="a3"/>
        <w:numPr>
          <w:ilvl w:val="0"/>
          <w:numId w:val="1"/>
        </w:numPr>
        <w:spacing w:before="0" w:beforeAutospacing="0" w:after="0" w:afterAutospacing="0"/>
        <w:rPr>
          <w:sz w:val="30"/>
          <w:szCs w:val="30"/>
        </w:rPr>
      </w:pPr>
      <w:r w:rsidRPr="00E67523">
        <w:rPr>
          <w:sz w:val="30"/>
          <w:szCs w:val="30"/>
        </w:rPr>
        <w:t>а</w:t>
      </w:r>
      <w:r w:rsidR="00A23768" w:rsidRPr="00E67523">
        <w:rPr>
          <w:sz w:val="30"/>
          <w:szCs w:val="30"/>
        </w:rPr>
        <w:t>втомобильные</w:t>
      </w:r>
    </w:p>
    <w:p w:rsidR="00B54069" w:rsidRPr="00E67523" w:rsidRDefault="00B54069" w:rsidP="00B54069">
      <w:pPr>
        <w:pStyle w:val="a3"/>
        <w:numPr>
          <w:ilvl w:val="0"/>
          <w:numId w:val="1"/>
        </w:numPr>
        <w:spacing w:before="0" w:beforeAutospacing="0" w:after="0" w:afterAutospacing="0"/>
        <w:rPr>
          <w:sz w:val="30"/>
          <w:szCs w:val="30"/>
        </w:rPr>
      </w:pPr>
      <w:r w:rsidRPr="00E67523">
        <w:rPr>
          <w:sz w:val="30"/>
          <w:szCs w:val="30"/>
        </w:rPr>
        <w:t>авиационные</w:t>
      </w:r>
    </w:p>
    <w:p w:rsidR="00B54069" w:rsidRPr="00E67523" w:rsidRDefault="00B54069" w:rsidP="00B54069">
      <w:pPr>
        <w:pStyle w:val="a3"/>
        <w:spacing w:before="0" w:beforeAutospacing="0" w:after="0" w:afterAutospacing="0"/>
        <w:rPr>
          <w:sz w:val="30"/>
          <w:szCs w:val="30"/>
        </w:rPr>
      </w:pPr>
      <w:r w:rsidRPr="00E67523">
        <w:rPr>
          <w:sz w:val="30"/>
          <w:szCs w:val="30"/>
        </w:rPr>
        <w:t>Кодирование бензина по ОКП: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476"/>
        <w:gridCol w:w="3689"/>
        <w:gridCol w:w="3689"/>
      </w:tblGrid>
      <w:tr w:rsidR="00B54069" w:rsidRPr="000F0835" w:rsidTr="000F0835">
        <w:tc>
          <w:tcPr>
            <w:tcW w:w="1256" w:type="pct"/>
            <w:shd w:val="clear" w:color="auto" w:fill="auto"/>
          </w:tcPr>
          <w:p w:rsidR="00B54069" w:rsidRPr="000F0835" w:rsidRDefault="00B54069" w:rsidP="000F0835">
            <w:pPr>
              <w:pStyle w:val="a4"/>
              <w:jc w:val="center"/>
              <w:rPr>
                <w:rFonts w:eastAsia="Calibri"/>
                <w:szCs w:val="30"/>
              </w:rPr>
            </w:pPr>
          </w:p>
        </w:tc>
        <w:tc>
          <w:tcPr>
            <w:tcW w:w="1872" w:type="pct"/>
            <w:shd w:val="clear" w:color="auto" w:fill="auto"/>
          </w:tcPr>
          <w:p w:rsidR="00B54069" w:rsidRPr="000F0835" w:rsidRDefault="003A5CF0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Б 95/130: 02 5111 0201</w:t>
            </w:r>
          </w:p>
        </w:tc>
        <w:tc>
          <w:tcPr>
            <w:tcW w:w="1872" w:type="pct"/>
            <w:shd w:val="clear" w:color="auto" w:fill="auto"/>
          </w:tcPr>
          <w:p w:rsidR="00B54069" w:rsidRPr="000F0835" w:rsidRDefault="00712CC7" w:rsidP="000F0835">
            <w:pPr>
              <w:pStyle w:val="a4"/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Б 91/115: 02 5111 0301</w:t>
            </w:r>
          </w:p>
        </w:tc>
      </w:tr>
      <w:tr w:rsidR="00B54069" w:rsidRPr="000F0835" w:rsidTr="000F0835">
        <w:tc>
          <w:tcPr>
            <w:tcW w:w="1256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Секция:</w:t>
            </w:r>
          </w:p>
        </w:tc>
        <w:tc>
          <w:tcPr>
            <w:tcW w:w="1872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</w:p>
        </w:tc>
        <w:tc>
          <w:tcPr>
            <w:tcW w:w="1872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</w:p>
        </w:tc>
      </w:tr>
      <w:tr w:rsidR="00B54069" w:rsidRPr="000F0835" w:rsidTr="000F0835">
        <w:tc>
          <w:tcPr>
            <w:tcW w:w="1256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Подсекция:</w:t>
            </w:r>
          </w:p>
        </w:tc>
        <w:tc>
          <w:tcPr>
            <w:tcW w:w="1872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</w:p>
        </w:tc>
        <w:tc>
          <w:tcPr>
            <w:tcW w:w="1872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</w:p>
        </w:tc>
      </w:tr>
      <w:tr w:rsidR="00B54069" w:rsidRPr="000F0835" w:rsidTr="000F0835">
        <w:tc>
          <w:tcPr>
            <w:tcW w:w="1256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Раздел:</w:t>
            </w:r>
          </w:p>
        </w:tc>
        <w:tc>
          <w:tcPr>
            <w:tcW w:w="1872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</w:p>
        </w:tc>
        <w:tc>
          <w:tcPr>
            <w:tcW w:w="1872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</w:p>
        </w:tc>
      </w:tr>
      <w:tr w:rsidR="00B54069" w:rsidRPr="000F0835" w:rsidTr="000F0835">
        <w:tc>
          <w:tcPr>
            <w:tcW w:w="1256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Группа:</w:t>
            </w:r>
          </w:p>
        </w:tc>
        <w:tc>
          <w:tcPr>
            <w:tcW w:w="1872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</w:p>
        </w:tc>
        <w:tc>
          <w:tcPr>
            <w:tcW w:w="1872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</w:p>
        </w:tc>
      </w:tr>
      <w:tr w:rsidR="00B54069" w:rsidRPr="000F0835" w:rsidTr="000F0835">
        <w:tc>
          <w:tcPr>
            <w:tcW w:w="1256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Класс:</w:t>
            </w:r>
          </w:p>
        </w:tc>
        <w:tc>
          <w:tcPr>
            <w:tcW w:w="1872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</w:p>
        </w:tc>
        <w:tc>
          <w:tcPr>
            <w:tcW w:w="1872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</w:p>
        </w:tc>
      </w:tr>
      <w:tr w:rsidR="00B54069" w:rsidRPr="000F0835" w:rsidTr="000F0835">
        <w:tc>
          <w:tcPr>
            <w:tcW w:w="1256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Категория:</w:t>
            </w:r>
          </w:p>
        </w:tc>
        <w:tc>
          <w:tcPr>
            <w:tcW w:w="1872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</w:p>
        </w:tc>
        <w:tc>
          <w:tcPr>
            <w:tcW w:w="1872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</w:p>
        </w:tc>
      </w:tr>
      <w:tr w:rsidR="00B54069" w:rsidRPr="000F0835" w:rsidTr="000F0835">
        <w:tc>
          <w:tcPr>
            <w:tcW w:w="1256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Подкатегория:</w:t>
            </w:r>
          </w:p>
        </w:tc>
        <w:tc>
          <w:tcPr>
            <w:tcW w:w="1872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</w:p>
        </w:tc>
        <w:tc>
          <w:tcPr>
            <w:tcW w:w="1872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</w:p>
        </w:tc>
      </w:tr>
      <w:tr w:rsidR="00B54069" w:rsidRPr="000F0835" w:rsidTr="000F0835">
        <w:tc>
          <w:tcPr>
            <w:tcW w:w="1256" w:type="pct"/>
            <w:shd w:val="clear" w:color="auto" w:fill="auto"/>
          </w:tcPr>
          <w:p w:rsidR="00B54069" w:rsidRPr="000F0835" w:rsidRDefault="008B501B" w:rsidP="00B54069">
            <w:pPr>
              <w:pStyle w:val="a4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Вид</w:t>
            </w:r>
          </w:p>
        </w:tc>
        <w:tc>
          <w:tcPr>
            <w:tcW w:w="1872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</w:p>
        </w:tc>
        <w:tc>
          <w:tcPr>
            <w:tcW w:w="1872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</w:p>
        </w:tc>
      </w:tr>
      <w:tr w:rsidR="00B54069" w:rsidRPr="000F0835" w:rsidTr="000F0835">
        <w:tc>
          <w:tcPr>
            <w:tcW w:w="1256" w:type="pct"/>
            <w:shd w:val="clear" w:color="auto" w:fill="auto"/>
          </w:tcPr>
          <w:p w:rsidR="00B54069" w:rsidRPr="000F0835" w:rsidRDefault="008B501B" w:rsidP="00B54069">
            <w:pPr>
              <w:pStyle w:val="a4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Подвид</w:t>
            </w:r>
          </w:p>
        </w:tc>
        <w:tc>
          <w:tcPr>
            <w:tcW w:w="1872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</w:p>
        </w:tc>
        <w:tc>
          <w:tcPr>
            <w:tcW w:w="1872" w:type="pct"/>
            <w:shd w:val="clear" w:color="auto" w:fill="auto"/>
          </w:tcPr>
          <w:p w:rsidR="00B54069" w:rsidRPr="000F0835" w:rsidRDefault="00B54069" w:rsidP="00B54069">
            <w:pPr>
              <w:pStyle w:val="a4"/>
              <w:rPr>
                <w:rFonts w:eastAsia="Calibri"/>
                <w:szCs w:val="30"/>
              </w:rPr>
            </w:pPr>
          </w:p>
        </w:tc>
      </w:tr>
    </w:tbl>
    <w:p w:rsidR="00D87175" w:rsidRPr="00E67523" w:rsidRDefault="00D87175" w:rsidP="00D87175">
      <w:pPr>
        <w:rPr>
          <w:szCs w:val="30"/>
        </w:rPr>
      </w:pPr>
    </w:p>
    <w:p w:rsidR="00B23E2D" w:rsidRPr="00E67523" w:rsidRDefault="00B23E2D" w:rsidP="00B23E2D">
      <w:pPr>
        <w:pStyle w:val="a3"/>
        <w:spacing w:before="0" w:beforeAutospacing="0" w:after="0" w:afterAutospacing="0"/>
        <w:rPr>
          <w:sz w:val="30"/>
          <w:szCs w:val="30"/>
        </w:rPr>
      </w:pPr>
      <w:r w:rsidRPr="00E67523">
        <w:rPr>
          <w:sz w:val="30"/>
          <w:szCs w:val="30"/>
        </w:rPr>
        <w:t xml:space="preserve">Кодирование бензина по </w:t>
      </w:r>
      <w:r w:rsidR="00923B4F" w:rsidRPr="00E67523">
        <w:rPr>
          <w:sz w:val="30"/>
          <w:szCs w:val="30"/>
        </w:rPr>
        <w:t>ТН ВЭД</w:t>
      </w:r>
      <w:r w:rsidRPr="00E67523">
        <w:rPr>
          <w:sz w:val="30"/>
          <w:szCs w:val="30"/>
        </w:rPr>
        <w:t>: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2488"/>
        <w:gridCol w:w="3681"/>
        <w:gridCol w:w="3685"/>
      </w:tblGrid>
      <w:tr w:rsidR="008766D4" w:rsidRPr="000F0835" w:rsidTr="000F0835">
        <w:tc>
          <w:tcPr>
            <w:tcW w:w="1262" w:type="pct"/>
            <w:shd w:val="clear" w:color="auto" w:fill="auto"/>
          </w:tcPr>
          <w:p w:rsidR="008766D4" w:rsidRPr="000F0835" w:rsidRDefault="008766D4" w:rsidP="000F0835">
            <w:pPr>
              <w:pStyle w:val="a3"/>
              <w:spacing w:before="0" w:beforeAutospacing="0" w:after="0" w:afterAutospacing="0"/>
              <w:rPr>
                <w:rFonts w:eastAsia="Calibri"/>
                <w:sz w:val="30"/>
                <w:szCs w:val="30"/>
              </w:rPr>
            </w:pPr>
          </w:p>
        </w:tc>
        <w:tc>
          <w:tcPr>
            <w:tcW w:w="1868" w:type="pct"/>
            <w:shd w:val="clear" w:color="auto" w:fill="auto"/>
          </w:tcPr>
          <w:p w:rsidR="008766D4" w:rsidRPr="000F0835" w:rsidRDefault="008766D4" w:rsidP="000F0835">
            <w:pPr>
              <w:pStyle w:val="a3"/>
              <w:spacing w:before="0" w:beforeAutospacing="0" w:after="0" w:afterAutospacing="0"/>
              <w:rPr>
                <w:rFonts w:eastAsia="Calibri"/>
                <w:sz w:val="30"/>
                <w:szCs w:val="30"/>
              </w:rPr>
            </w:pPr>
            <w:r w:rsidRPr="000F0835">
              <w:rPr>
                <w:rFonts w:eastAsia="Calibri"/>
                <w:sz w:val="30"/>
                <w:szCs w:val="30"/>
              </w:rPr>
              <w:t xml:space="preserve">Б 95/130: </w:t>
            </w:r>
          </w:p>
        </w:tc>
        <w:tc>
          <w:tcPr>
            <w:tcW w:w="1870" w:type="pct"/>
            <w:shd w:val="clear" w:color="auto" w:fill="auto"/>
          </w:tcPr>
          <w:p w:rsidR="008766D4" w:rsidRPr="000F0835" w:rsidRDefault="008766D4" w:rsidP="000F0835">
            <w:pPr>
              <w:pStyle w:val="a3"/>
              <w:spacing w:before="0" w:beforeAutospacing="0" w:after="0" w:afterAutospacing="0"/>
              <w:rPr>
                <w:rFonts w:eastAsia="Calibri"/>
                <w:sz w:val="30"/>
                <w:szCs w:val="30"/>
              </w:rPr>
            </w:pPr>
            <w:r w:rsidRPr="000F0835">
              <w:rPr>
                <w:rFonts w:eastAsia="Calibri"/>
                <w:sz w:val="30"/>
                <w:szCs w:val="30"/>
              </w:rPr>
              <w:t>Б 91/115:</w:t>
            </w:r>
          </w:p>
        </w:tc>
      </w:tr>
      <w:tr w:rsidR="008766D4" w:rsidRPr="000F0835" w:rsidTr="000F0835">
        <w:tc>
          <w:tcPr>
            <w:tcW w:w="1262" w:type="pct"/>
            <w:shd w:val="clear" w:color="auto" w:fill="auto"/>
          </w:tcPr>
          <w:p w:rsidR="008766D4" w:rsidRPr="000F0835" w:rsidRDefault="008766D4" w:rsidP="000F0835">
            <w:pPr>
              <w:pStyle w:val="a3"/>
              <w:spacing w:before="0" w:beforeAutospacing="0" w:after="0" w:afterAutospacing="0"/>
              <w:rPr>
                <w:rFonts w:eastAsia="Calibri"/>
                <w:sz w:val="30"/>
                <w:szCs w:val="30"/>
              </w:rPr>
            </w:pPr>
            <w:r w:rsidRPr="000F0835">
              <w:rPr>
                <w:rFonts w:eastAsia="Calibri"/>
                <w:sz w:val="30"/>
                <w:szCs w:val="30"/>
              </w:rPr>
              <w:t>Раздел:</w:t>
            </w:r>
          </w:p>
        </w:tc>
        <w:tc>
          <w:tcPr>
            <w:tcW w:w="1868" w:type="pct"/>
            <w:shd w:val="clear" w:color="auto" w:fill="auto"/>
          </w:tcPr>
          <w:p w:rsidR="008766D4" w:rsidRPr="000F0835" w:rsidRDefault="008766D4" w:rsidP="000F0835">
            <w:pPr>
              <w:pStyle w:val="a3"/>
              <w:spacing w:before="0" w:beforeAutospacing="0" w:after="0" w:afterAutospacing="0"/>
              <w:rPr>
                <w:rFonts w:eastAsia="Calibri"/>
                <w:sz w:val="30"/>
                <w:szCs w:val="30"/>
              </w:rPr>
            </w:pPr>
          </w:p>
        </w:tc>
        <w:tc>
          <w:tcPr>
            <w:tcW w:w="1870" w:type="pct"/>
            <w:shd w:val="clear" w:color="auto" w:fill="auto"/>
          </w:tcPr>
          <w:p w:rsidR="008766D4" w:rsidRPr="000F0835" w:rsidRDefault="008766D4" w:rsidP="000F0835">
            <w:pPr>
              <w:pStyle w:val="a3"/>
              <w:spacing w:before="0" w:beforeAutospacing="0" w:after="0" w:afterAutospacing="0"/>
              <w:rPr>
                <w:rFonts w:eastAsia="Calibri"/>
                <w:sz w:val="30"/>
                <w:szCs w:val="30"/>
              </w:rPr>
            </w:pPr>
          </w:p>
        </w:tc>
      </w:tr>
      <w:tr w:rsidR="008766D4" w:rsidRPr="000F0835" w:rsidTr="000F0835">
        <w:tc>
          <w:tcPr>
            <w:tcW w:w="1262" w:type="pct"/>
            <w:shd w:val="clear" w:color="auto" w:fill="auto"/>
          </w:tcPr>
          <w:p w:rsidR="008766D4" w:rsidRPr="000F0835" w:rsidRDefault="008766D4" w:rsidP="000F0835">
            <w:pPr>
              <w:pStyle w:val="a3"/>
              <w:spacing w:before="0" w:beforeAutospacing="0" w:after="0" w:afterAutospacing="0"/>
              <w:rPr>
                <w:rFonts w:eastAsia="Calibri"/>
                <w:sz w:val="30"/>
                <w:szCs w:val="30"/>
              </w:rPr>
            </w:pPr>
            <w:r w:rsidRPr="000F0835">
              <w:rPr>
                <w:rFonts w:eastAsia="Calibri"/>
                <w:sz w:val="30"/>
                <w:szCs w:val="30"/>
              </w:rPr>
              <w:t>Группа:</w:t>
            </w:r>
          </w:p>
        </w:tc>
        <w:tc>
          <w:tcPr>
            <w:tcW w:w="1868" w:type="pct"/>
            <w:shd w:val="clear" w:color="auto" w:fill="auto"/>
          </w:tcPr>
          <w:p w:rsidR="008766D4" w:rsidRPr="000F0835" w:rsidRDefault="008766D4" w:rsidP="000F0835">
            <w:pPr>
              <w:pStyle w:val="a3"/>
              <w:spacing w:before="0" w:beforeAutospacing="0" w:after="0" w:afterAutospacing="0"/>
              <w:rPr>
                <w:rFonts w:eastAsia="Calibri"/>
                <w:sz w:val="30"/>
                <w:szCs w:val="30"/>
              </w:rPr>
            </w:pPr>
          </w:p>
        </w:tc>
        <w:tc>
          <w:tcPr>
            <w:tcW w:w="1870" w:type="pct"/>
            <w:shd w:val="clear" w:color="auto" w:fill="auto"/>
          </w:tcPr>
          <w:p w:rsidR="008766D4" w:rsidRPr="000F0835" w:rsidRDefault="008766D4" w:rsidP="000F0835">
            <w:pPr>
              <w:pStyle w:val="a3"/>
              <w:spacing w:before="0" w:beforeAutospacing="0" w:after="0" w:afterAutospacing="0"/>
              <w:rPr>
                <w:rFonts w:eastAsia="Calibri"/>
                <w:sz w:val="30"/>
                <w:szCs w:val="30"/>
              </w:rPr>
            </w:pPr>
          </w:p>
        </w:tc>
      </w:tr>
      <w:tr w:rsidR="008766D4" w:rsidRPr="000F0835" w:rsidTr="000F0835">
        <w:tc>
          <w:tcPr>
            <w:tcW w:w="1262" w:type="pct"/>
            <w:shd w:val="clear" w:color="auto" w:fill="auto"/>
          </w:tcPr>
          <w:p w:rsidR="008766D4" w:rsidRPr="000F0835" w:rsidRDefault="008766D4" w:rsidP="000F0835">
            <w:pPr>
              <w:pStyle w:val="a3"/>
              <w:spacing w:before="0" w:beforeAutospacing="0" w:after="0" w:afterAutospacing="0"/>
              <w:rPr>
                <w:rFonts w:eastAsia="Calibri"/>
                <w:sz w:val="30"/>
                <w:szCs w:val="30"/>
              </w:rPr>
            </w:pPr>
            <w:r w:rsidRPr="000F0835">
              <w:rPr>
                <w:rFonts w:eastAsia="Calibri"/>
                <w:sz w:val="30"/>
                <w:szCs w:val="30"/>
              </w:rPr>
              <w:t>Подгруппа:</w:t>
            </w:r>
          </w:p>
        </w:tc>
        <w:tc>
          <w:tcPr>
            <w:tcW w:w="1868" w:type="pct"/>
            <w:shd w:val="clear" w:color="auto" w:fill="auto"/>
          </w:tcPr>
          <w:p w:rsidR="008766D4" w:rsidRPr="000F0835" w:rsidRDefault="008766D4" w:rsidP="000F0835">
            <w:pPr>
              <w:pStyle w:val="a3"/>
              <w:spacing w:before="0" w:beforeAutospacing="0" w:after="0" w:afterAutospacing="0"/>
              <w:rPr>
                <w:rFonts w:eastAsia="Calibri"/>
                <w:sz w:val="30"/>
                <w:szCs w:val="30"/>
              </w:rPr>
            </w:pPr>
          </w:p>
        </w:tc>
        <w:tc>
          <w:tcPr>
            <w:tcW w:w="1870" w:type="pct"/>
            <w:shd w:val="clear" w:color="auto" w:fill="auto"/>
          </w:tcPr>
          <w:p w:rsidR="008766D4" w:rsidRPr="000F0835" w:rsidRDefault="008766D4" w:rsidP="000F0835">
            <w:pPr>
              <w:pStyle w:val="a3"/>
              <w:spacing w:before="0" w:beforeAutospacing="0" w:after="0" w:afterAutospacing="0"/>
              <w:rPr>
                <w:rFonts w:eastAsia="Calibri"/>
                <w:sz w:val="30"/>
                <w:szCs w:val="30"/>
              </w:rPr>
            </w:pPr>
          </w:p>
        </w:tc>
      </w:tr>
      <w:tr w:rsidR="008766D4" w:rsidRPr="000F0835" w:rsidTr="000F0835">
        <w:tc>
          <w:tcPr>
            <w:tcW w:w="1262" w:type="pct"/>
            <w:shd w:val="clear" w:color="auto" w:fill="auto"/>
          </w:tcPr>
          <w:p w:rsidR="008766D4" w:rsidRPr="000F0835" w:rsidRDefault="008766D4" w:rsidP="000F0835">
            <w:pPr>
              <w:pStyle w:val="a3"/>
              <w:spacing w:before="0" w:beforeAutospacing="0" w:after="0" w:afterAutospacing="0"/>
              <w:rPr>
                <w:rFonts w:eastAsia="Calibri"/>
                <w:sz w:val="30"/>
                <w:szCs w:val="30"/>
              </w:rPr>
            </w:pPr>
            <w:r w:rsidRPr="000F0835">
              <w:rPr>
                <w:rFonts w:eastAsia="Calibri"/>
                <w:sz w:val="30"/>
                <w:szCs w:val="30"/>
              </w:rPr>
              <w:t>Позиция:</w:t>
            </w:r>
          </w:p>
        </w:tc>
        <w:tc>
          <w:tcPr>
            <w:tcW w:w="1868" w:type="pct"/>
            <w:shd w:val="clear" w:color="auto" w:fill="auto"/>
          </w:tcPr>
          <w:p w:rsidR="008766D4" w:rsidRPr="000F0835" w:rsidRDefault="008766D4" w:rsidP="000F0835">
            <w:pPr>
              <w:pStyle w:val="a3"/>
              <w:spacing w:before="0" w:beforeAutospacing="0" w:after="0" w:afterAutospacing="0"/>
              <w:rPr>
                <w:rFonts w:eastAsia="Calibri"/>
                <w:sz w:val="30"/>
                <w:szCs w:val="30"/>
              </w:rPr>
            </w:pPr>
          </w:p>
        </w:tc>
        <w:tc>
          <w:tcPr>
            <w:tcW w:w="1870" w:type="pct"/>
            <w:shd w:val="clear" w:color="auto" w:fill="auto"/>
          </w:tcPr>
          <w:p w:rsidR="008766D4" w:rsidRPr="000F0835" w:rsidRDefault="008766D4" w:rsidP="000F0835">
            <w:pPr>
              <w:pStyle w:val="a3"/>
              <w:spacing w:before="0" w:beforeAutospacing="0" w:after="0" w:afterAutospacing="0"/>
              <w:rPr>
                <w:rFonts w:eastAsia="Calibri"/>
                <w:sz w:val="30"/>
                <w:szCs w:val="30"/>
              </w:rPr>
            </w:pPr>
          </w:p>
        </w:tc>
      </w:tr>
      <w:tr w:rsidR="008766D4" w:rsidRPr="000F0835" w:rsidTr="000F0835">
        <w:tc>
          <w:tcPr>
            <w:tcW w:w="1262" w:type="pct"/>
            <w:shd w:val="clear" w:color="auto" w:fill="auto"/>
          </w:tcPr>
          <w:p w:rsidR="008766D4" w:rsidRPr="000F0835" w:rsidRDefault="008766D4" w:rsidP="000F0835">
            <w:pPr>
              <w:pStyle w:val="a3"/>
              <w:spacing w:before="0" w:beforeAutospacing="0" w:after="0" w:afterAutospacing="0"/>
              <w:rPr>
                <w:rFonts w:eastAsia="Calibri"/>
                <w:sz w:val="30"/>
                <w:szCs w:val="30"/>
              </w:rPr>
            </w:pPr>
            <w:r w:rsidRPr="000F0835">
              <w:rPr>
                <w:rFonts w:eastAsia="Calibri"/>
                <w:sz w:val="30"/>
                <w:szCs w:val="30"/>
              </w:rPr>
              <w:t>Подпозиция:</w:t>
            </w:r>
          </w:p>
        </w:tc>
        <w:tc>
          <w:tcPr>
            <w:tcW w:w="1868" w:type="pct"/>
            <w:shd w:val="clear" w:color="auto" w:fill="auto"/>
          </w:tcPr>
          <w:p w:rsidR="008766D4" w:rsidRPr="000F0835" w:rsidRDefault="008766D4" w:rsidP="000F0835">
            <w:pPr>
              <w:pStyle w:val="a3"/>
              <w:spacing w:before="0" w:beforeAutospacing="0" w:after="0" w:afterAutospacing="0"/>
              <w:rPr>
                <w:rFonts w:eastAsia="Calibri"/>
                <w:sz w:val="30"/>
                <w:szCs w:val="30"/>
              </w:rPr>
            </w:pPr>
          </w:p>
        </w:tc>
        <w:tc>
          <w:tcPr>
            <w:tcW w:w="1870" w:type="pct"/>
            <w:shd w:val="clear" w:color="auto" w:fill="auto"/>
          </w:tcPr>
          <w:p w:rsidR="008766D4" w:rsidRPr="000F0835" w:rsidRDefault="008766D4" w:rsidP="000F0835">
            <w:pPr>
              <w:pStyle w:val="a3"/>
              <w:spacing w:before="0" w:beforeAutospacing="0" w:after="0" w:afterAutospacing="0"/>
              <w:rPr>
                <w:rFonts w:eastAsia="Calibri"/>
                <w:sz w:val="30"/>
                <w:szCs w:val="30"/>
              </w:rPr>
            </w:pPr>
          </w:p>
        </w:tc>
      </w:tr>
      <w:tr w:rsidR="008766D4" w:rsidRPr="000F0835" w:rsidTr="000F0835">
        <w:tc>
          <w:tcPr>
            <w:tcW w:w="1262" w:type="pct"/>
            <w:shd w:val="clear" w:color="auto" w:fill="auto"/>
          </w:tcPr>
          <w:p w:rsidR="008766D4" w:rsidRPr="000F0835" w:rsidRDefault="008766D4" w:rsidP="000F0835">
            <w:pPr>
              <w:pStyle w:val="a3"/>
              <w:spacing w:before="0" w:beforeAutospacing="0" w:after="0" w:afterAutospacing="0"/>
              <w:rPr>
                <w:rFonts w:eastAsia="Calibri"/>
                <w:sz w:val="30"/>
                <w:szCs w:val="30"/>
              </w:rPr>
            </w:pPr>
            <w:r w:rsidRPr="000F0835">
              <w:rPr>
                <w:rFonts w:eastAsia="Calibri"/>
                <w:sz w:val="30"/>
                <w:szCs w:val="30"/>
              </w:rPr>
              <w:t>Субпозиция:</w:t>
            </w:r>
          </w:p>
        </w:tc>
        <w:tc>
          <w:tcPr>
            <w:tcW w:w="1868" w:type="pct"/>
            <w:shd w:val="clear" w:color="auto" w:fill="auto"/>
          </w:tcPr>
          <w:p w:rsidR="008766D4" w:rsidRPr="000F0835" w:rsidRDefault="008766D4" w:rsidP="000F0835">
            <w:pPr>
              <w:pStyle w:val="a3"/>
              <w:spacing w:before="0" w:beforeAutospacing="0" w:after="0" w:afterAutospacing="0"/>
              <w:rPr>
                <w:rFonts w:eastAsia="Calibri"/>
                <w:sz w:val="30"/>
                <w:szCs w:val="30"/>
              </w:rPr>
            </w:pPr>
          </w:p>
        </w:tc>
        <w:tc>
          <w:tcPr>
            <w:tcW w:w="1870" w:type="pct"/>
            <w:shd w:val="clear" w:color="auto" w:fill="auto"/>
          </w:tcPr>
          <w:p w:rsidR="008766D4" w:rsidRPr="000F0835" w:rsidRDefault="008766D4" w:rsidP="000F0835">
            <w:pPr>
              <w:pStyle w:val="a3"/>
              <w:spacing w:before="0" w:beforeAutospacing="0" w:after="0" w:afterAutospacing="0"/>
              <w:rPr>
                <w:rFonts w:eastAsia="Calibri"/>
                <w:sz w:val="30"/>
                <w:szCs w:val="30"/>
              </w:rPr>
            </w:pPr>
          </w:p>
        </w:tc>
      </w:tr>
      <w:tr w:rsidR="008766D4" w:rsidRPr="000F0835" w:rsidTr="000F0835">
        <w:tc>
          <w:tcPr>
            <w:tcW w:w="1262" w:type="pct"/>
            <w:shd w:val="clear" w:color="auto" w:fill="auto"/>
          </w:tcPr>
          <w:p w:rsidR="008766D4" w:rsidRPr="000F0835" w:rsidRDefault="008766D4" w:rsidP="000F0835">
            <w:pPr>
              <w:pStyle w:val="a3"/>
              <w:spacing w:before="0" w:beforeAutospacing="0" w:after="0" w:afterAutospacing="0"/>
              <w:rPr>
                <w:rFonts w:eastAsia="Calibri"/>
                <w:sz w:val="30"/>
                <w:szCs w:val="30"/>
              </w:rPr>
            </w:pPr>
            <w:r w:rsidRPr="000F0835">
              <w:rPr>
                <w:rFonts w:eastAsia="Calibri"/>
                <w:sz w:val="30"/>
                <w:szCs w:val="30"/>
              </w:rPr>
              <w:t>Подсубпозиция:</w:t>
            </w:r>
          </w:p>
        </w:tc>
        <w:tc>
          <w:tcPr>
            <w:tcW w:w="1868" w:type="pct"/>
            <w:shd w:val="clear" w:color="auto" w:fill="auto"/>
          </w:tcPr>
          <w:p w:rsidR="008766D4" w:rsidRPr="000F0835" w:rsidRDefault="008766D4" w:rsidP="000F0835">
            <w:pPr>
              <w:pStyle w:val="a3"/>
              <w:spacing w:before="0" w:beforeAutospacing="0" w:after="0" w:afterAutospacing="0"/>
              <w:rPr>
                <w:rFonts w:eastAsia="Calibri"/>
                <w:sz w:val="30"/>
                <w:szCs w:val="30"/>
              </w:rPr>
            </w:pPr>
          </w:p>
        </w:tc>
        <w:tc>
          <w:tcPr>
            <w:tcW w:w="1870" w:type="pct"/>
            <w:shd w:val="clear" w:color="auto" w:fill="auto"/>
          </w:tcPr>
          <w:p w:rsidR="008766D4" w:rsidRPr="000F0835" w:rsidRDefault="008766D4" w:rsidP="000F0835">
            <w:pPr>
              <w:pStyle w:val="a3"/>
              <w:spacing w:before="0" w:beforeAutospacing="0" w:after="0" w:afterAutospacing="0"/>
              <w:rPr>
                <w:rFonts w:eastAsia="Calibri"/>
                <w:sz w:val="30"/>
                <w:szCs w:val="30"/>
              </w:rPr>
            </w:pPr>
          </w:p>
        </w:tc>
      </w:tr>
    </w:tbl>
    <w:p w:rsidR="005D0F74" w:rsidRPr="00E67523" w:rsidRDefault="005D0F74" w:rsidP="005D0F74">
      <w:pPr>
        <w:pStyle w:val="1"/>
        <w:rPr>
          <w:szCs w:val="30"/>
        </w:rPr>
      </w:pPr>
      <w:r w:rsidRPr="00E67523">
        <w:rPr>
          <w:szCs w:val="30"/>
        </w:rPr>
        <w:br w:type="page"/>
      </w:r>
      <w:bookmarkStart w:id="10" w:name="_Toc217697635"/>
      <w:r w:rsidRPr="00E67523">
        <w:rPr>
          <w:szCs w:val="30"/>
        </w:rPr>
        <w:t>3. Потребительские свойства бензина авиационного</w:t>
      </w:r>
      <w:bookmarkEnd w:id="10"/>
    </w:p>
    <w:p w:rsidR="004C1E04" w:rsidRPr="00E67523" w:rsidRDefault="008547EB" w:rsidP="006251D2">
      <w:pPr>
        <w:ind w:firstLine="709"/>
        <w:jc w:val="both"/>
        <w:rPr>
          <w:b/>
          <w:szCs w:val="30"/>
        </w:rPr>
      </w:pPr>
      <w:r w:rsidRPr="00E67523">
        <w:rPr>
          <w:rFonts w:hint="eastAsia"/>
          <w:b/>
          <w:szCs w:val="30"/>
        </w:rPr>
        <w:t>Содержание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тетраэтилсвинца</w:t>
      </w:r>
      <w:r w:rsidR="004C1E04" w:rsidRPr="00E67523">
        <w:rPr>
          <w:b/>
          <w:szCs w:val="30"/>
        </w:rPr>
        <w:t>:</w:t>
      </w:r>
    </w:p>
    <w:p w:rsidR="004C1E04" w:rsidRPr="00E67523" w:rsidRDefault="004C1E04" w:rsidP="004C1E04">
      <w:pPr>
        <w:ind w:firstLine="720"/>
        <w:jc w:val="both"/>
        <w:rPr>
          <w:szCs w:val="30"/>
        </w:rPr>
      </w:pPr>
      <w:r w:rsidRPr="00E67523">
        <w:rPr>
          <w:szCs w:val="30"/>
        </w:rPr>
        <w:t>В качестве антидетонаторов применяется тетроэтилсвинец, представляющий собой густую, маслянистую бесцветную жидкость с плотностью ρ = 1,66, температурой кипения 200°С, хорошо растворяющаяся в органических веществах (углеводородах, спиртах) и не растворяющаяся в воде. ТЭС – ядовитое вещество, поэтому при обращении с ним, и этилированным бензином необходимо соблюдать меры предосторожности.</w:t>
      </w:r>
    </w:p>
    <w:p w:rsidR="004C1E04" w:rsidRPr="00E67523" w:rsidRDefault="004C1E04" w:rsidP="004C1E04">
      <w:pPr>
        <w:ind w:firstLine="720"/>
        <w:jc w:val="both"/>
        <w:rPr>
          <w:szCs w:val="30"/>
        </w:rPr>
      </w:pPr>
      <w:r w:rsidRPr="00E67523">
        <w:rPr>
          <w:szCs w:val="30"/>
        </w:rPr>
        <w:t>Недостатком ТЭС является то, что свинец, находящийся в нем, из камеры сгорания удаляется не полностью, что приводит к освенцовыванию камеры сгорания. С целью уменьшения этого явления к ТЭС добавляют бромистые и хромистые соединения.</w:t>
      </w:r>
    </w:p>
    <w:p w:rsidR="004C1E04" w:rsidRPr="00E67523" w:rsidRDefault="004C1E04" w:rsidP="004C1E04">
      <w:pPr>
        <w:ind w:firstLine="709"/>
        <w:jc w:val="both"/>
        <w:rPr>
          <w:szCs w:val="30"/>
        </w:rPr>
      </w:pPr>
      <w:r w:rsidRPr="00E67523">
        <w:rPr>
          <w:szCs w:val="30"/>
        </w:rPr>
        <w:t>В современных двигателях применяют другое органическое соединение свинца – тетраметилсвинец (ТМС), который более эффективен по сравнению с ТЭС. Это объясняется тем, что в форсированных двигателях температурный режим достаточно высок, а ТЭС разлагается слишком рано, так как он не слишком термически устойчив, и в связи с этим часть вещества расходуется непроизводительно, а ТМС в отличие от ТЭС более термически устойчив.</w:t>
      </w:r>
    </w:p>
    <w:p w:rsidR="004C1E04" w:rsidRPr="00E67523" w:rsidRDefault="004C1E04" w:rsidP="004C1E04">
      <w:pPr>
        <w:ind w:firstLine="709"/>
        <w:jc w:val="both"/>
        <w:rPr>
          <w:szCs w:val="30"/>
        </w:rPr>
      </w:pPr>
      <w:r w:rsidRPr="00E67523">
        <w:rPr>
          <w:szCs w:val="30"/>
        </w:rPr>
        <w:t>В состав и ТЭС и ТМС входят красители, поэтому все этилированные бензины имеют окраску в отличии от неэтилированных</w:t>
      </w:r>
      <w:r w:rsidR="00846B44" w:rsidRPr="00E67523">
        <w:rPr>
          <w:szCs w:val="30"/>
        </w:rPr>
        <w:t>.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4927"/>
        <w:gridCol w:w="1283"/>
        <w:gridCol w:w="1064"/>
        <w:gridCol w:w="1431"/>
        <w:gridCol w:w="1149"/>
      </w:tblGrid>
      <w:tr w:rsidR="00B017F2" w:rsidRPr="000F0835" w:rsidTr="000F0835">
        <w:tc>
          <w:tcPr>
            <w:tcW w:w="3151" w:type="pct"/>
            <w:gridSpan w:val="2"/>
            <w:shd w:val="clear" w:color="auto" w:fill="auto"/>
            <w:vAlign w:val="center"/>
          </w:tcPr>
          <w:p w:rsidR="00B017F2" w:rsidRPr="000F0835" w:rsidRDefault="00B017F2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Компоненты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B017F2" w:rsidRPr="000F0835" w:rsidRDefault="00B017F2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Р-9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B017F2" w:rsidRPr="000F0835" w:rsidRDefault="00B017F2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1-ТС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B017F2" w:rsidRPr="000F0835" w:rsidRDefault="00B017F2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П-2</w:t>
            </w:r>
          </w:p>
        </w:tc>
      </w:tr>
      <w:tr w:rsidR="00B017F2" w:rsidRPr="000F0835" w:rsidTr="000F0835">
        <w:tc>
          <w:tcPr>
            <w:tcW w:w="3151" w:type="pct"/>
            <w:gridSpan w:val="2"/>
            <w:shd w:val="clear" w:color="auto" w:fill="auto"/>
          </w:tcPr>
          <w:p w:rsidR="00B017F2" w:rsidRPr="000F0835" w:rsidRDefault="00B017F2" w:rsidP="000F0835">
            <w:pPr>
              <w:jc w:val="both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Тетроэтилсвинец, не менее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B017F2" w:rsidRPr="000F0835" w:rsidRDefault="00B017F2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54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B017F2" w:rsidRPr="000F0835" w:rsidRDefault="00B017F2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58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B017F2" w:rsidRPr="000F0835" w:rsidRDefault="00B017F2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55</w:t>
            </w:r>
          </w:p>
        </w:tc>
      </w:tr>
      <w:tr w:rsidR="005C5B2C" w:rsidRPr="000F0835" w:rsidTr="000F0835">
        <w:tc>
          <w:tcPr>
            <w:tcW w:w="2500" w:type="pct"/>
            <w:shd w:val="clear" w:color="auto" w:fill="auto"/>
            <w:vAlign w:val="center"/>
          </w:tcPr>
          <w:p w:rsidR="005C5B2C" w:rsidRPr="000F0835" w:rsidRDefault="005C5B2C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Содержание ТЭС в изооктане, г/кг</w:t>
            </w: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C5B2C" w:rsidRPr="000F0835" w:rsidRDefault="005C5B2C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Октановое число</w:t>
            </w:r>
          </w:p>
        </w:tc>
      </w:tr>
      <w:tr w:rsidR="005C5B2C" w:rsidRPr="000F0835" w:rsidTr="000F0835">
        <w:tc>
          <w:tcPr>
            <w:tcW w:w="2500" w:type="pct"/>
            <w:shd w:val="clear" w:color="auto" w:fill="auto"/>
            <w:vAlign w:val="center"/>
          </w:tcPr>
          <w:p w:rsidR="005C5B2C" w:rsidRPr="000F0835" w:rsidRDefault="005C5B2C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0,0000</w:t>
            </w: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C5B2C" w:rsidRPr="000F0835" w:rsidRDefault="005C5B2C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100</w:t>
            </w:r>
          </w:p>
        </w:tc>
      </w:tr>
      <w:tr w:rsidR="005C5B2C" w:rsidRPr="000F0835" w:rsidTr="000F0835">
        <w:tc>
          <w:tcPr>
            <w:tcW w:w="2500" w:type="pct"/>
            <w:shd w:val="clear" w:color="auto" w:fill="auto"/>
            <w:vAlign w:val="center"/>
          </w:tcPr>
          <w:p w:rsidR="005C5B2C" w:rsidRPr="000F0835" w:rsidRDefault="005C5B2C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0,0474</w:t>
            </w: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C5B2C" w:rsidRPr="000F0835" w:rsidRDefault="005C5B2C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101</w:t>
            </w:r>
          </w:p>
        </w:tc>
      </w:tr>
      <w:tr w:rsidR="005C5B2C" w:rsidRPr="000F0835" w:rsidTr="000F0835">
        <w:tc>
          <w:tcPr>
            <w:tcW w:w="2500" w:type="pct"/>
            <w:shd w:val="clear" w:color="auto" w:fill="auto"/>
            <w:vAlign w:val="center"/>
          </w:tcPr>
          <w:p w:rsidR="005C5B2C" w:rsidRPr="000F0835" w:rsidRDefault="005C5B2C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0,1011</w:t>
            </w: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C5B2C" w:rsidRPr="000F0835" w:rsidRDefault="005C5B2C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102</w:t>
            </w:r>
          </w:p>
        </w:tc>
      </w:tr>
      <w:tr w:rsidR="005C5B2C" w:rsidRPr="000F0835" w:rsidTr="000F0835">
        <w:tc>
          <w:tcPr>
            <w:tcW w:w="2500" w:type="pct"/>
            <w:shd w:val="clear" w:color="auto" w:fill="auto"/>
            <w:vAlign w:val="center"/>
          </w:tcPr>
          <w:p w:rsidR="005C5B2C" w:rsidRPr="000F0835" w:rsidRDefault="005C5B2C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0,1584</w:t>
            </w: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C5B2C" w:rsidRPr="000F0835" w:rsidRDefault="005C5B2C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103</w:t>
            </w:r>
          </w:p>
        </w:tc>
      </w:tr>
      <w:tr w:rsidR="005C5B2C" w:rsidRPr="000F0835" w:rsidTr="000F0835">
        <w:tc>
          <w:tcPr>
            <w:tcW w:w="2500" w:type="pct"/>
            <w:shd w:val="clear" w:color="auto" w:fill="auto"/>
            <w:vAlign w:val="center"/>
          </w:tcPr>
          <w:p w:rsidR="005C5B2C" w:rsidRPr="000F0835" w:rsidRDefault="005C5B2C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0,2214</w:t>
            </w: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C5B2C" w:rsidRPr="000F0835" w:rsidRDefault="005C5B2C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104</w:t>
            </w:r>
          </w:p>
        </w:tc>
      </w:tr>
      <w:tr w:rsidR="005C5B2C" w:rsidRPr="000F0835" w:rsidTr="000F0835">
        <w:tc>
          <w:tcPr>
            <w:tcW w:w="2500" w:type="pct"/>
            <w:shd w:val="clear" w:color="auto" w:fill="auto"/>
            <w:vAlign w:val="center"/>
          </w:tcPr>
          <w:p w:rsidR="005C5B2C" w:rsidRPr="000F0835" w:rsidRDefault="005C5B2C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0,2214</w:t>
            </w: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C5B2C" w:rsidRPr="000F0835" w:rsidRDefault="005C5B2C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105</w:t>
            </w:r>
          </w:p>
        </w:tc>
      </w:tr>
      <w:tr w:rsidR="005C5B2C" w:rsidRPr="000F0835" w:rsidTr="000F0835">
        <w:tc>
          <w:tcPr>
            <w:tcW w:w="2500" w:type="pct"/>
            <w:shd w:val="clear" w:color="auto" w:fill="auto"/>
            <w:vAlign w:val="center"/>
          </w:tcPr>
          <w:p w:rsidR="005C5B2C" w:rsidRPr="000F0835" w:rsidRDefault="005C5B2C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0,3800</w:t>
            </w: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C5B2C" w:rsidRPr="000F0835" w:rsidRDefault="005C5B2C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106</w:t>
            </w:r>
          </w:p>
        </w:tc>
      </w:tr>
      <w:tr w:rsidR="005C5B2C" w:rsidRPr="000F0835" w:rsidTr="000F0835">
        <w:tc>
          <w:tcPr>
            <w:tcW w:w="2500" w:type="pct"/>
            <w:shd w:val="clear" w:color="auto" w:fill="auto"/>
            <w:vAlign w:val="center"/>
          </w:tcPr>
          <w:p w:rsidR="005C5B2C" w:rsidRPr="000F0835" w:rsidRDefault="005C5B2C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0,4680</w:t>
            </w: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C5B2C" w:rsidRPr="000F0835" w:rsidRDefault="005C5B2C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107</w:t>
            </w:r>
          </w:p>
        </w:tc>
      </w:tr>
      <w:tr w:rsidR="005C5B2C" w:rsidRPr="000F0835" w:rsidTr="000F0835">
        <w:tc>
          <w:tcPr>
            <w:tcW w:w="2500" w:type="pct"/>
            <w:shd w:val="clear" w:color="auto" w:fill="auto"/>
            <w:vAlign w:val="center"/>
          </w:tcPr>
          <w:p w:rsidR="005C5B2C" w:rsidRPr="000F0835" w:rsidRDefault="005C5B2C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0,5640</w:t>
            </w: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C5B2C" w:rsidRPr="000F0835" w:rsidRDefault="005C5B2C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108</w:t>
            </w:r>
          </w:p>
        </w:tc>
      </w:tr>
      <w:tr w:rsidR="005C5B2C" w:rsidRPr="000F0835" w:rsidTr="000F0835">
        <w:tc>
          <w:tcPr>
            <w:tcW w:w="2500" w:type="pct"/>
            <w:shd w:val="clear" w:color="auto" w:fill="auto"/>
            <w:vAlign w:val="center"/>
          </w:tcPr>
          <w:p w:rsidR="005C5B2C" w:rsidRPr="000F0835" w:rsidRDefault="005C5B2C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0,6785</w:t>
            </w: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C5B2C" w:rsidRPr="000F0835" w:rsidRDefault="005C5B2C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109</w:t>
            </w:r>
          </w:p>
        </w:tc>
      </w:tr>
      <w:tr w:rsidR="005C5B2C" w:rsidRPr="000F0835" w:rsidTr="000F0835">
        <w:tc>
          <w:tcPr>
            <w:tcW w:w="2500" w:type="pct"/>
            <w:shd w:val="clear" w:color="auto" w:fill="auto"/>
            <w:vAlign w:val="center"/>
          </w:tcPr>
          <w:p w:rsidR="005C5B2C" w:rsidRPr="000F0835" w:rsidRDefault="005C5B2C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0,8123</w:t>
            </w: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C5B2C" w:rsidRPr="000F0835" w:rsidRDefault="005C5B2C" w:rsidP="000F0835">
            <w:pPr>
              <w:jc w:val="center"/>
              <w:rPr>
                <w:rFonts w:eastAsia="Calibri"/>
                <w:szCs w:val="30"/>
              </w:rPr>
            </w:pPr>
            <w:r w:rsidRPr="000F0835">
              <w:rPr>
                <w:rFonts w:eastAsia="Calibri"/>
                <w:szCs w:val="30"/>
              </w:rPr>
              <w:t>110</w:t>
            </w:r>
          </w:p>
        </w:tc>
      </w:tr>
    </w:tbl>
    <w:p w:rsidR="000E3C5E" w:rsidRPr="00E67523" w:rsidRDefault="000E3C5E" w:rsidP="006251D2">
      <w:pPr>
        <w:ind w:firstLine="709"/>
        <w:jc w:val="both"/>
        <w:rPr>
          <w:szCs w:val="30"/>
        </w:rPr>
      </w:pPr>
      <w:r w:rsidRPr="00E67523">
        <w:rPr>
          <w:rFonts w:hint="eastAsia"/>
          <w:b/>
          <w:szCs w:val="30"/>
        </w:rPr>
        <w:t>Детонационная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стойкость</w:t>
      </w:r>
      <w:r w:rsidRPr="00E67523">
        <w:rPr>
          <w:szCs w:val="30"/>
        </w:rPr>
        <w:t xml:space="preserve"> – </w:t>
      </w:r>
      <w:r w:rsidR="006251D2" w:rsidRPr="00E67523">
        <w:rPr>
          <w:szCs w:val="30"/>
        </w:rPr>
        <w:t>способность топлива сгорать в двигателе с принудительным зажиганием без детонации.</w:t>
      </w:r>
    </w:p>
    <w:p w:rsidR="00F474A5" w:rsidRPr="00E67523" w:rsidRDefault="00F474A5" w:rsidP="006251D2">
      <w:pPr>
        <w:ind w:firstLine="709"/>
        <w:jc w:val="both"/>
        <w:rPr>
          <w:szCs w:val="30"/>
        </w:rPr>
      </w:pPr>
      <w:r w:rsidRPr="00E67523">
        <w:rPr>
          <w:szCs w:val="30"/>
        </w:rPr>
        <w:t>Детонация – очень вредное явление, поскольку вызывает падение мощности двигателя, увеличение удельного расхода топлива, ускорение износа двигателя, иногда с аварийными последствиями. Особенно опасна детонация в авиационных двигателях.</w:t>
      </w:r>
    </w:p>
    <w:p w:rsidR="00F474A5" w:rsidRPr="00E67523" w:rsidRDefault="00F474A5" w:rsidP="006251D2">
      <w:pPr>
        <w:ind w:firstLine="709"/>
        <w:jc w:val="both"/>
        <w:rPr>
          <w:szCs w:val="30"/>
        </w:rPr>
      </w:pPr>
      <w:r w:rsidRPr="00E67523">
        <w:rPr>
          <w:szCs w:val="30"/>
        </w:rPr>
        <w:t xml:space="preserve">Мерой детонационной стойкости бензинов является их октановое </w:t>
      </w:r>
      <w:r w:rsidR="00E0210C" w:rsidRPr="00E67523">
        <w:rPr>
          <w:szCs w:val="30"/>
        </w:rPr>
        <w:t>число. Оно численно равно процентному содержанию (по объему) изооктана в эталонной смеси с гептаном, которая по детонационной стойкости эквивалента испытуемому бензину.</w:t>
      </w:r>
    </w:p>
    <w:p w:rsidR="00637100" w:rsidRPr="00E67523" w:rsidRDefault="00637100" w:rsidP="006251D2">
      <w:pPr>
        <w:ind w:firstLine="709"/>
        <w:jc w:val="both"/>
        <w:rPr>
          <w:szCs w:val="30"/>
        </w:rPr>
      </w:pPr>
      <w:r w:rsidRPr="00E67523">
        <w:rPr>
          <w:szCs w:val="30"/>
        </w:rPr>
        <w:t>Показывает склонность бензина к детонации, появление которой может привести к выходу двигателя из строя. Октановое число по моторному и по исследовательскому методу. Превышение октанового числа выше нормативного говорит о высоком качестве бензина, применение такого бензина положительно влияет на многие его параметры, в частности, приводит к повышению мощности двигателя.</w:t>
      </w:r>
    </w:p>
    <w:p w:rsidR="006F7952" w:rsidRPr="00E67523" w:rsidRDefault="006F7952" w:rsidP="006251D2">
      <w:pPr>
        <w:ind w:firstLine="709"/>
        <w:jc w:val="both"/>
        <w:rPr>
          <w:szCs w:val="30"/>
        </w:rPr>
      </w:pPr>
      <w:r w:rsidRPr="00E67523">
        <w:rPr>
          <w:rFonts w:hint="eastAsia"/>
          <w:b/>
          <w:szCs w:val="30"/>
        </w:rPr>
        <w:t>Удельная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теплота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сгорания</w:t>
      </w:r>
      <w:r w:rsidRPr="00E67523">
        <w:rPr>
          <w:szCs w:val="30"/>
        </w:rPr>
        <w:t xml:space="preserve"> – </w:t>
      </w:r>
      <w:r w:rsidR="00EF0890" w:rsidRPr="00E67523">
        <w:rPr>
          <w:szCs w:val="30"/>
        </w:rPr>
        <w:t>количество теплоты, выделяемое при полном сгорании единицы массы (кДж/кг)</w:t>
      </w:r>
      <w:r w:rsidR="00074B46" w:rsidRPr="00E67523">
        <w:rPr>
          <w:szCs w:val="30"/>
        </w:rPr>
        <w:t>.</w:t>
      </w:r>
      <w:r w:rsidR="009F6453" w:rsidRPr="00E67523">
        <w:rPr>
          <w:szCs w:val="30"/>
        </w:rPr>
        <w:t xml:space="preserve"> Чем выше теплота сгорания, тем меньше удельный расход бензина и больше дальность полета самолета при одном и том же объеме топливных баков.</w:t>
      </w:r>
    </w:p>
    <w:p w:rsidR="00655F02" w:rsidRPr="00E67523" w:rsidRDefault="00074B46" w:rsidP="00655F02">
      <w:pPr>
        <w:ind w:firstLine="709"/>
        <w:jc w:val="both"/>
        <w:rPr>
          <w:szCs w:val="30"/>
        </w:rPr>
      </w:pPr>
      <w:r w:rsidRPr="00E67523">
        <w:rPr>
          <w:szCs w:val="30"/>
        </w:rPr>
        <w:t>Теплоту сгорания определяют не только теоретически, но и опытным путем, сжигая определенное количество топлива в специальных приборах, называемых калориметрами. Теплоту сгорания оценивают по повышению температуры воды в колориметре. Результаты, полученные этим методом, близки к значениям, рассчитанным по элементарному составу топлива.</w:t>
      </w:r>
    </w:p>
    <w:p w:rsidR="00AF722B" w:rsidRPr="00E67523" w:rsidRDefault="004B7BA7" w:rsidP="006251D2">
      <w:pPr>
        <w:ind w:firstLine="709"/>
        <w:jc w:val="both"/>
        <w:rPr>
          <w:szCs w:val="30"/>
        </w:rPr>
      </w:pPr>
      <w:r w:rsidRPr="00E67523">
        <w:rPr>
          <w:rFonts w:hint="eastAsia"/>
          <w:b/>
          <w:szCs w:val="30"/>
        </w:rPr>
        <w:t>Фракционный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состав</w:t>
      </w:r>
      <w:r w:rsidRPr="00E67523">
        <w:rPr>
          <w:szCs w:val="30"/>
        </w:rPr>
        <w:t xml:space="preserve"> </w:t>
      </w:r>
      <w:r w:rsidR="00466510" w:rsidRPr="00E67523">
        <w:rPr>
          <w:szCs w:val="30"/>
        </w:rPr>
        <w:t>обусловливает испаряемость бензинов на различных режимах работы двигателя: пуск, разогрев, при смене режима работы, под нагрузкой.</w:t>
      </w:r>
    </w:p>
    <w:p w:rsidR="00AB76F7" w:rsidRDefault="00AC7867" w:rsidP="006251D2">
      <w:pPr>
        <w:ind w:firstLine="709"/>
        <w:jc w:val="both"/>
        <w:rPr>
          <w:szCs w:val="30"/>
        </w:rPr>
      </w:pPr>
      <w:r w:rsidRPr="00E67523">
        <w:rPr>
          <w:rFonts w:hint="eastAsia"/>
          <w:b/>
          <w:szCs w:val="30"/>
        </w:rPr>
        <w:t>Кислотность</w:t>
      </w:r>
      <w:r w:rsidR="00B31743" w:rsidRPr="00E67523">
        <w:rPr>
          <w:szCs w:val="30"/>
        </w:rPr>
        <w:t xml:space="preserve"> – количество мг КОН, необходимых для нейтрализации кислот</w:t>
      </w:r>
      <w:r w:rsidR="00AB76F7">
        <w:rPr>
          <w:szCs w:val="30"/>
        </w:rPr>
        <w:t>, содержащихся в 100мг топлива.</w:t>
      </w:r>
    </w:p>
    <w:p w:rsidR="00C95A91" w:rsidRPr="00E67523" w:rsidRDefault="00C95A91" w:rsidP="006251D2">
      <w:pPr>
        <w:ind w:firstLine="709"/>
        <w:jc w:val="both"/>
        <w:rPr>
          <w:szCs w:val="30"/>
        </w:rPr>
      </w:pPr>
      <w:r w:rsidRPr="00E67523">
        <w:rPr>
          <w:rFonts w:hint="eastAsia"/>
          <w:b/>
          <w:szCs w:val="30"/>
        </w:rPr>
        <w:t>Давление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насыщенных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паров</w:t>
      </w:r>
      <w:r w:rsidR="005D614B" w:rsidRPr="00E67523">
        <w:rPr>
          <w:szCs w:val="30"/>
        </w:rPr>
        <w:t>: Давление насыщенных паров определяет летучесть нефти нефтепродуктов, оказывающую влияние на условия их хранения, транспортировки и применения</w:t>
      </w:r>
      <w:r w:rsidR="00EF7D2A" w:rsidRPr="00E67523">
        <w:rPr>
          <w:szCs w:val="30"/>
        </w:rPr>
        <w:t>. Зависит от соотношения объемов пространств, в которых находится пар и жидкость. Давление насыщенных паров характеризует интенсивность испарения, пусковые качества моторных топлив и склонность их к образованию паровых пробок.</w:t>
      </w:r>
    </w:p>
    <w:p w:rsidR="00011BE1" w:rsidRPr="00E67523" w:rsidRDefault="00011BE1" w:rsidP="006251D2">
      <w:pPr>
        <w:ind w:firstLine="709"/>
        <w:jc w:val="both"/>
        <w:rPr>
          <w:szCs w:val="30"/>
        </w:rPr>
      </w:pPr>
      <w:r w:rsidRPr="00E67523">
        <w:rPr>
          <w:szCs w:val="30"/>
        </w:rPr>
        <w:t>Превышение этого параметра приводит к увеличению вероятности образования паровых пробок при высоких температурах, понижение затрудняет пуск двигателя зимой. Кроме того, характеризует физическую стабильность бензина.</w:t>
      </w:r>
    </w:p>
    <w:p w:rsidR="00AC7867" w:rsidRPr="00E67523" w:rsidRDefault="003208E4" w:rsidP="006251D2">
      <w:pPr>
        <w:ind w:firstLine="709"/>
        <w:jc w:val="both"/>
        <w:rPr>
          <w:szCs w:val="30"/>
        </w:rPr>
      </w:pPr>
      <w:r w:rsidRPr="00E67523">
        <w:rPr>
          <w:rFonts w:hint="eastAsia"/>
          <w:b/>
          <w:szCs w:val="30"/>
        </w:rPr>
        <w:t>Температура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начала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кристаллизации</w:t>
      </w:r>
      <w:r w:rsidRPr="00E67523">
        <w:rPr>
          <w:szCs w:val="30"/>
        </w:rPr>
        <w:t xml:space="preserve"> – </w:t>
      </w:r>
      <w:r w:rsidR="00E74E83" w:rsidRPr="00E67523">
        <w:rPr>
          <w:szCs w:val="30"/>
        </w:rPr>
        <w:t>некотор</w:t>
      </w:r>
      <w:r w:rsidR="00223F18" w:rsidRPr="00E67523">
        <w:rPr>
          <w:szCs w:val="30"/>
        </w:rPr>
        <w:t>ая</w:t>
      </w:r>
      <w:r w:rsidR="00E74E83" w:rsidRPr="00E67523">
        <w:rPr>
          <w:szCs w:val="30"/>
        </w:rPr>
        <w:t xml:space="preserve"> температур</w:t>
      </w:r>
      <w:r w:rsidR="00223F18" w:rsidRPr="00E67523">
        <w:rPr>
          <w:szCs w:val="30"/>
        </w:rPr>
        <w:t>а</w:t>
      </w:r>
      <w:r w:rsidR="00E74E83" w:rsidRPr="00E67523">
        <w:rPr>
          <w:szCs w:val="30"/>
        </w:rPr>
        <w:t xml:space="preserve">, </w:t>
      </w:r>
      <w:r w:rsidR="00223F18" w:rsidRPr="00E67523">
        <w:rPr>
          <w:szCs w:val="30"/>
        </w:rPr>
        <w:t>при которой</w:t>
      </w:r>
      <w:r w:rsidR="00E74E83" w:rsidRPr="00E67523">
        <w:rPr>
          <w:szCs w:val="30"/>
        </w:rPr>
        <w:t xml:space="preserve"> начинают выделяться кристаллы растворителя</w:t>
      </w:r>
      <w:r w:rsidR="006E7BA9" w:rsidRPr="00E67523">
        <w:rPr>
          <w:szCs w:val="30"/>
        </w:rPr>
        <w:t>.</w:t>
      </w:r>
      <w:r w:rsidR="00E74E83" w:rsidRPr="00E67523">
        <w:rPr>
          <w:szCs w:val="30"/>
        </w:rPr>
        <w:t xml:space="preserve"> </w:t>
      </w:r>
      <w:r w:rsidR="006E7BA9" w:rsidRPr="00E67523">
        <w:rPr>
          <w:szCs w:val="30"/>
        </w:rPr>
        <w:t xml:space="preserve">Именно </w:t>
      </w:r>
      <w:r w:rsidR="00E74E83" w:rsidRPr="00E67523">
        <w:rPr>
          <w:szCs w:val="30"/>
        </w:rPr>
        <w:t>температура начала кристаллизации является количественной характеристикой процесса кристаллизации из растворов</w:t>
      </w:r>
      <w:r w:rsidR="00675EE0" w:rsidRPr="00E67523">
        <w:rPr>
          <w:szCs w:val="30"/>
        </w:rPr>
        <w:t>; определением температуры помутнения, появления первых кристаллов, исчезновения кристаллов углеводородов</w:t>
      </w:r>
    </w:p>
    <w:p w:rsidR="009D7EBD" w:rsidRPr="00E67523" w:rsidRDefault="00557568" w:rsidP="006251D2">
      <w:pPr>
        <w:ind w:firstLine="709"/>
        <w:jc w:val="both"/>
        <w:rPr>
          <w:szCs w:val="30"/>
        </w:rPr>
      </w:pPr>
      <w:r w:rsidRPr="00E67523">
        <w:rPr>
          <w:rFonts w:hint="eastAsia"/>
          <w:b/>
          <w:szCs w:val="30"/>
        </w:rPr>
        <w:t>Массовая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доля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ароматических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углеводородов</w:t>
      </w:r>
      <w:r w:rsidR="009D7EBD" w:rsidRPr="00E67523">
        <w:rPr>
          <w:szCs w:val="30"/>
        </w:rPr>
        <w:t>:</w:t>
      </w:r>
    </w:p>
    <w:p w:rsidR="00557568" w:rsidRPr="00E67523" w:rsidRDefault="009D7EBD" w:rsidP="006251D2">
      <w:pPr>
        <w:ind w:firstLine="709"/>
        <w:jc w:val="both"/>
        <w:rPr>
          <w:szCs w:val="30"/>
        </w:rPr>
      </w:pPr>
      <w:r w:rsidRPr="00E67523">
        <w:rPr>
          <w:szCs w:val="30"/>
        </w:rPr>
        <w:t>Ароматические углеводороды обладают высокой термической стойкостью к реакциям разложения. Для этих углеводородов характерны более высокие значения вязкости, плотности, температуры кипения. По этим причинам их присутствие повышает противодетонационные свойства карбюраторного топлива.</w:t>
      </w:r>
    </w:p>
    <w:p w:rsidR="00557568" w:rsidRPr="00E67523" w:rsidRDefault="000E67F2" w:rsidP="006251D2">
      <w:pPr>
        <w:ind w:firstLine="709"/>
        <w:jc w:val="both"/>
        <w:rPr>
          <w:szCs w:val="30"/>
        </w:rPr>
      </w:pPr>
      <w:r w:rsidRPr="00E67523">
        <w:rPr>
          <w:rFonts w:hint="eastAsia"/>
          <w:b/>
          <w:szCs w:val="30"/>
        </w:rPr>
        <w:t>Массовая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концентрация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фактических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смол</w:t>
      </w:r>
      <w:r w:rsidR="00AA72CD" w:rsidRPr="00E67523">
        <w:rPr>
          <w:szCs w:val="30"/>
        </w:rPr>
        <w:t>:</w:t>
      </w:r>
      <w:r w:rsidR="00AA72CD" w:rsidRPr="00E67523">
        <w:rPr>
          <w:rFonts w:ascii="Arial" w:hAnsi="Arial" w:cs="Arial"/>
          <w:szCs w:val="30"/>
        </w:rPr>
        <w:t xml:space="preserve"> </w:t>
      </w:r>
      <w:r w:rsidR="00AA72CD" w:rsidRPr="00E67523">
        <w:rPr>
          <w:szCs w:val="30"/>
        </w:rPr>
        <w:t>превышение нормы этого параметра уменьшает пропускную способность жиклеров и, естественно, вызывает обеднение рабочей смеси карбюраторных двигателей, ускоряет засорение или закоксовывание распылителей и форсунок системы впрыска.</w:t>
      </w:r>
      <w:r w:rsidRPr="00E67523">
        <w:rPr>
          <w:szCs w:val="30"/>
        </w:rPr>
        <w:t xml:space="preserve"> </w:t>
      </w:r>
    </w:p>
    <w:p w:rsidR="004F51B6" w:rsidRPr="00E67523" w:rsidRDefault="009549A9" w:rsidP="006251D2">
      <w:pPr>
        <w:ind w:firstLine="709"/>
        <w:jc w:val="both"/>
        <w:rPr>
          <w:szCs w:val="30"/>
        </w:rPr>
      </w:pPr>
      <w:r w:rsidRPr="00E67523">
        <w:rPr>
          <w:rFonts w:hint="eastAsia"/>
          <w:b/>
          <w:szCs w:val="30"/>
        </w:rPr>
        <w:t>Массовая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доля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серы</w:t>
      </w:r>
      <w:r w:rsidR="004F51B6" w:rsidRPr="00E67523">
        <w:rPr>
          <w:szCs w:val="30"/>
        </w:rPr>
        <w:t>:</w:t>
      </w:r>
    </w:p>
    <w:p w:rsidR="000E67F2" w:rsidRPr="00E67523" w:rsidRDefault="004F51B6" w:rsidP="006251D2">
      <w:pPr>
        <w:ind w:firstLine="709"/>
        <w:jc w:val="both"/>
        <w:rPr>
          <w:szCs w:val="30"/>
        </w:rPr>
      </w:pPr>
      <w:r w:rsidRPr="00E67523">
        <w:rPr>
          <w:szCs w:val="30"/>
        </w:rPr>
        <w:t>Сера (S) – при ее сгорании выделяется определенное количество теплоты. Но сам продукт сгорания является весьма нежелательной частью топлива, ибо сернистый SO</w:t>
      </w:r>
      <w:r w:rsidRPr="00E67523">
        <w:rPr>
          <w:szCs w:val="30"/>
          <w:vertAlign w:val="subscript"/>
        </w:rPr>
        <w:t>2</w:t>
      </w:r>
      <w:r w:rsidRPr="00E67523">
        <w:rPr>
          <w:szCs w:val="30"/>
        </w:rPr>
        <w:t xml:space="preserve"> и серный SO</w:t>
      </w:r>
      <w:r w:rsidRPr="00E67523">
        <w:rPr>
          <w:szCs w:val="30"/>
          <w:vertAlign w:val="subscript"/>
        </w:rPr>
        <w:t>3</w:t>
      </w:r>
      <w:r w:rsidRPr="00E67523">
        <w:rPr>
          <w:szCs w:val="30"/>
        </w:rPr>
        <w:t xml:space="preserve"> ангидриды вызывают сильную газовую или жидкостную коррозию металлических поверхностей. Содержание серы </w:t>
      </w:r>
      <w:r w:rsidR="008A3952" w:rsidRPr="00E67523">
        <w:rPr>
          <w:szCs w:val="30"/>
        </w:rPr>
        <w:t>не более 0,05%.</w:t>
      </w:r>
    </w:p>
    <w:p w:rsidR="007C7F35" w:rsidRPr="00E67523" w:rsidRDefault="004B6D14" w:rsidP="006251D2">
      <w:pPr>
        <w:ind w:firstLine="709"/>
        <w:jc w:val="both"/>
        <w:rPr>
          <w:szCs w:val="30"/>
        </w:rPr>
      </w:pPr>
      <w:r w:rsidRPr="00E67523">
        <w:rPr>
          <w:rFonts w:hint="eastAsia"/>
          <w:b/>
          <w:szCs w:val="30"/>
        </w:rPr>
        <w:t>Испытание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на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медной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пластинке</w:t>
      </w:r>
      <w:r w:rsidR="000A4357" w:rsidRPr="00E67523">
        <w:rPr>
          <w:szCs w:val="30"/>
        </w:rPr>
        <w:t>:</w:t>
      </w:r>
      <w:r w:rsidRPr="00E67523">
        <w:rPr>
          <w:szCs w:val="30"/>
        </w:rPr>
        <w:t xml:space="preserve"> </w:t>
      </w:r>
      <w:r w:rsidR="007C7F35" w:rsidRPr="00E67523">
        <w:rPr>
          <w:szCs w:val="30"/>
        </w:rPr>
        <w:t>показывает коррозионную активность самого бензина.</w:t>
      </w:r>
    </w:p>
    <w:p w:rsidR="004B6D14" w:rsidRPr="00E67523" w:rsidRDefault="004C0700" w:rsidP="006251D2">
      <w:pPr>
        <w:ind w:firstLine="709"/>
        <w:jc w:val="both"/>
        <w:rPr>
          <w:szCs w:val="30"/>
        </w:rPr>
      </w:pPr>
      <w:r w:rsidRPr="00E67523">
        <w:rPr>
          <w:szCs w:val="30"/>
        </w:rPr>
        <w:t xml:space="preserve">Выдержка </w:t>
      </w:r>
      <w:r w:rsidR="00EF3646" w:rsidRPr="00E67523">
        <w:rPr>
          <w:szCs w:val="30"/>
        </w:rPr>
        <w:t>медной пластинки в испытуемом топливе при повышенной температуре и фиксация изменения ее цвета, характеризующего коррозионное воздействие топлива.</w:t>
      </w:r>
    </w:p>
    <w:p w:rsidR="00860BC5" w:rsidRPr="00E67523" w:rsidRDefault="006076A7" w:rsidP="006251D2">
      <w:pPr>
        <w:ind w:firstLine="709"/>
        <w:jc w:val="both"/>
        <w:rPr>
          <w:szCs w:val="30"/>
        </w:rPr>
      </w:pPr>
      <w:r w:rsidRPr="00E67523">
        <w:rPr>
          <w:rFonts w:hint="eastAsia"/>
          <w:b/>
          <w:szCs w:val="30"/>
        </w:rPr>
        <w:t>Содержание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водорастворимых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кислот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и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щелочей</w:t>
      </w:r>
      <w:r w:rsidR="00347CB1" w:rsidRPr="00E67523">
        <w:rPr>
          <w:szCs w:val="30"/>
        </w:rPr>
        <w:t>:</w:t>
      </w:r>
      <w:r w:rsidR="00860BC5" w:rsidRPr="00E67523">
        <w:rPr>
          <w:rFonts w:ascii="Arial" w:hAnsi="Arial" w:cs="Arial"/>
          <w:szCs w:val="30"/>
        </w:rPr>
        <w:t xml:space="preserve"> </w:t>
      </w:r>
      <w:r w:rsidR="00860BC5" w:rsidRPr="00E67523">
        <w:rPr>
          <w:szCs w:val="30"/>
        </w:rPr>
        <w:t>показывает степень коррозии деталей системы питания и двигателя.</w:t>
      </w:r>
    </w:p>
    <w:p w:rsidR="00CC077A" w:rsidRPr="00E67523" w:rsidRDefault="00347CB1" w:rsidP="006251D2">
      <w:pPr>
        <w:ind w:firstLine="709"/>
        <w:jc w:val="both"/>
        <w:rPr>
          <w:szCs w:val="30"/>
        </w:rPr>
      </w:pPr>
      <w:r w:rsidRPr="00E67523">
        <w:rPr>
          <w:szCs w:val="30"/>
        </w:rPr>
        <w:t xml:space="preserve">Эти соединения вредно отражаются на долговечности </w:t>
      </w:r>
      <w:r w:rsidR="00487061" w:rsidRPr="00E67523">
        <w:rPr>
          <w:szCs w:val="30"/>
        </w:rPr>
        <w:t>двигателей</w:t>
      </w:r>
      <w:r w:rsidRPr="00E67523">
        <w:rPr>
          <w:szCs w:val="30"/>
        </w:rPr>
        <w:t>, приводят к повышенной коррозии и износу, нагарообразованию.</w:t>
      </w:r>
      <w:r w:rsidR="00806727" w:rsidRPr="00E67523">
        <w:rPr>
          <w:szCs w:val="30"/>
        </w:rPr>
        <w:t xml:space="preserve"> </w:t>
      </w:r>
      <w:r w:rsidR="00CC077A" w:rsidRPr="00E67523">
        <w:rPr>
          <w:szCs w:val="30"/>
        </w:rPr>
        <w:t>Соединения серы образуют при сгорании SO</w:t>
      </w:r>
      <w:r w:rsidR="00CC077A" w:rsidRPr="00E67523">
        <w:rPr>
          <w:szCs w:val="30"/>
          <w:vertAlign w:val="subscript"/>
        </w:rPr>
        <w:t>2</w:t>
      </w:r>
      <w:r w:rsidR="00CC077A" w:rsidRPr="00E67523">
        <w:rPr>
          <w:szCs w:val="30"/>
        </w:rPr>
        <w:t xml:space="preserve"> и SO</w:t>
      </w:r>
      <w:r w:rsidR="00CC077A" w:rsidRPr="00E67523">
        <w:rPr>
          <w:szCs w:val="30"/>
          <w:vertAlign w:val="subscript"/>
        </w:rPr>
        <w:t>3</w:t>
      </w:r>
      <w:r w:rsidR="00CC077A" w:rsidRPr="00E67523">
        <w:rPr>
          <w:szCs w:val="30"/>
        </w:rPr>
        <w:t>, что повышает точку росы водяного пара, усиливая этим процесс образования H</w:t>
      </w:r>
      <w:r w:rsidR="00CC077A" w:rsidRPr="00E67523">
        <w:rPr>
          <w:szCs w:val="30"/>
          <w:vertAlign w:val="subscript"/>
        </w:rPr>
        <w:t>2</w:t>
      </w:r>
      <w:r w:rsidR="00CC077A" w:rsidRPr="00E67523">
        <w:rPr>
          <w:szCs w:val="30"/>
        </w:rPr>
        <w:t>SO</w:t>
      </w:r>
      <w:r w:rsidR="00CC077A" w:rsidRPr="00E67523">
        <w:rPr>
          <w:szCs w:val="30"/>
          <w:vertAlign w:val="subscript"/>
        </w:rPr>
        <w:t>4</w:t>
      </w:r>
      <w:r w:rsidR="00CC077A" w:rsidRPr="00E67523">
        <w:rPr>
          <w:szCs w:val="30"/>
        </w:rPr>
        <w:t>. Не допускается наличие минеральных (водорастворимых) кислот и щелочей, которые могут остаться в топливе в результате недостаточной промывки и отстоя топлива после его очистки.</w:t>
      </w:r>
    </w:p>
    <w:p w:rsidR="00CC11FA" w:rsidRPr="00E67523" w:rsidRDefault="00526A54" w:rsidP="006251D2">
      <w:pPr>
        <w:ind w:firstLine="709"/>
        <w:jc w:val="both"/>
        <w:rPr>
          <w:szCs w:val="30"/>
        </w:rPr>
      </w:pPr>
      <w:r w:rsidRPr="00E67523">
        <w:rPr>
          <w:rFonts w:hint="eastAsia"/>
          <w:b/>
          <w:szCs w:val="30"/>
        </w:rPr>
        <w:t>Содержание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механических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примесей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и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воды</w:t>
      </w:r>
      <w:r w:rsidR="00C25402" w:rsidRPr="00E67523">
        <w:rPr>
          <w:szCs w:val="30"/>
        </w:rPr>
        <w:t>:</w:t>
      </w:r>
    </w:p>
    <w:p w:rsidR="006076A7" w:rsidRPr="00E67523" w:rsidRDefault="00C25402" w:rsidP="006251D2">
      <w:pPr>
        <w:ind w:firstLine="709"/>
        <w:jc w:val="both"/>
        <w:rPr>
          <w:szCs w:val="30"/>
        </w:rPr>
      </w:pPr>
      <w:r w:rsidRPr="00E67523">
        <w:rPr>
          <w:szCs w:val="30"/>
        </w:rPr>
        <w:t>Механические примеси вызывают быстрый износ деталей топливного насоса и форсунок.</w:t>
      </w:r>
    </w:p>
    <w:p w:rsidR="00CC11FA" w:rsidRPr="00E67523" w:rsidRDefault="00041580" w:rsidP="006251D2">
      <w:pPr>
        <w:ind w:firstLine="709"/>
        <w:jc w:val="both"/>
        <w:rPr>
          <w:szCs w:val="30"/>
        </w:rPr>
      </w:pPr>
      <w:r w:rsidRPr="00E67523">
        <w:rPr>
          <w:szCs w:val="30"/>
        </w:rPr>
        <w:t>Вода при плюсовых температурах образует с топливам эмульсию, разрушающую фильтры, а при отрицательных, превращаясь в лед, нарушает подачу топлива.</w:t>
      </w:r>
    </w:p>
    <w:p w:rsidR="00041580" w:rsidRPr="00E67523" w:rsidRDefault="00041580" w:rsidP="006251D2">
      <w:pPr>
        <w:ind w:firstLine="709"/>
        <w:jc w:val="both"/>
        <w:rPr>
          <w:szCs w:val="30"/>
        </w:rPr>
      </w:pPr>
      <w:r w:rsidRPr="00E67523">
        <w:rPr>
          <w:szCs w:val="30"/>
        </w:rPr>
        <w:t>Для удаления воды и механических примесей необходимо в течение 48ч</w:t>
      </w:r>
      <w:r w:rsidR="0000469E" w:rsidRPr="00E67523">
        <w:rPr>
          <w:szCs w:val="30"/>
        </w:rPr>
        <w:t xml:space="preserve"> отстаивать топливо в резервуарах, тщательно фильтровать его при заправке и периодически сливать отстой из топливных баков.</w:t>
      </w:r>
    </w:p>
    <w:p w:rsidR="003C4CD9" w:rsidRPr="00E67523" w:rsidRDefault="003C4CD9" w:rsidP="006251D2">
      <w:pPr>
        <w:ind w:firstLine="709"/>
        <w:jc w:val="both"/>
        <w:rPr>
          <w:szCs w:val="30"/>
        </w:rPr>
      </w:pPr>
      <w:r w:rsidRPr="00E67523">
        <w:rPr>
          <w:rFonts w:hint="eastAsia"/>
          <w:b/>
          <w:szCs w:val="30"/>
        </w:rPr>
        <w:t>Плотность</w:t>
      </w:r>
      <w:r w:rsidR="002A4C32" w:rsidRPr="00E67523">
        <w:rPr>
          <w:szCs w:val="30"/>
        </w:rPr>
        <w:t xml:space="preserve"> характеризует отстаивание воды и осаждения механических примесей. Чем она ниже, тем быстрее будет отстаиваться вода.</w:t>
      </w:r>
    </w:p>
    <w:p w:rsidR="003C4CD9" w:rsidRPr="00E67523" w:rsidRDefault="003C4CD9" w:rsidP="006251D2">
      <w:pPr>
        <w:ind w:firstLine="709"/>
        <w:jc w:val="both"/>
        <w:rPr>
          <w:szCs w:val="30"/>
        </w:rPr>
      </w:pPr>
      <w:r w:rsidRPr="00E67523">
        <w:rPr>
          <w:rFonts w:hint="eastAsia"/>
          <w:b/>
          <w:szCs w:val="30"/>
        </w:rPr>
        <w:t>Период</w:t>
      </w:r>
      <w:r w:rsidRPr="00E67523">
        <w:rPr>
          <w:b/>
          <w:szCs w:val="30"/>
        </w:rPr>
        <w:t xml:space="preserve"> </w:t>
      </w:r>
      <w:r w:rsidRPr="00E67523">
        <w:rPr>
          <w:rFonts w:hint="eastAsia"/>
          <w:b/>
          <w:szCs w:val="30"/>
        </w:rPr>
        <w:t>стабильности</w:t>
      </w:r>
      <w:r w:rsidRPr="00E67523">
        <w:rPr>
          <w:szCs w:val="30"/>
        </w:rPr>
        <w:t xml:space="preserve"> – </w:t>
      </w:r>
      <w:r w:rsidR="00E05C65" w:rsidRPr="00E67523">
        <w:rPr>
          <w:szCs w:val="30"/>
        </w:rPr>
        <w:t>способность сохранять свой состав и основные свойства при хранении, транспортировке и в условиях потребления. Различают химическую и физическую стабильность. Под химической стабильностью понимают способность сохранять химический состав топлива, а под физической – способность сохранять однородность и фракционный состав.</w:t>
      </w:r>
    </w:p>
    <w:p w:rsidR="002F7154" w:rsidRPr="00E67523" w:rsidRDefault="003C4CD9" w:rsidP="00FA6170">
      <w:pPr>
        <w:ind w:firstLine="709"/>
        <w:jc w:val="both"/>
        <w:rPr>
          <w:szCs w:val="30"/>
        </w:rPr>
      </w:pPr>
      <w:r w:rsidRPr="00E67523">
        <w:rPr>
          <w:rFonts w:hint="eastAsia"/>
          <w:b/>
          <w:szCs w:val="30"/>
        </w:rPr>
        <w:t>Цвет</w:t>
      </w:r>
      <w:r w:rsidR="002F7154" w:rsidRPr="00E67523">
        <w:rPr>
          <w:szCs w:val="30"/>
        </w:rPr>
        <w:t>:</w:t>
      </w:r>
      <w:r w:rsidR="002F7154" w:rsidRPr="00E67523">
        <w:rPr>
          <w:rFonts w:ascii="Arial" w:hAnsi="Arial" w:cs="Arial"/>
          <w:szCs w:val="30"/>
        </w:rPr>
        <w:t xml:space="preserve"> </w:t>
      </w:r>
      <w:r w:rsidR="002F7154" w:rsidRPr="00E67523">
        <w:rPr>
          <w:szCs w:val="30"/>
        </w:rPr>
        <w:t>Если нормируется, служит первичным признаком определения качества. Этилированные бензины должны быть окрашены в оранжево-красный цвет. Остальные либо бесцветные, либо бледно-желтые, для некоторых цвет не определен.</w:t>
      </w:r>
    </w:p>
    <w:p w:rsidR="00FA6170" w:rsidRPr="00E67523" w:rsidRDefault="000509CC" w:rsidP="00FA6170">
      <w:pPr>
        <w:ind w:firstLine="709"/>
        <w:jc w:val="both"/>
        <w:rPr>
          <w:szCs w:val="30"/>
        </w:rPr>
      </w:pPr>
      <w:r w:rsidRPr="00E67523">
        <w:rPr>
          <w:szCs w:val="30"/>
        </w:rPr>
        <w:t>Все марки авиационных бензинов этилированны и сильно ядовиты, так как содержат тетраэтилсвинца в горазда большем количестве, чем автомобильные</w:t>
      </w:r>
      <w:r w:rsidR="006924B7" w:rsidRPr="00E67523">
        <w:rPr>
          <w:szCs w:val="30"/>
        </w:rPr>
        <w:t>. В состав и ТЭС и ТМС входят красители, поэтому все этилированные бензины имеют окраску в отличие от неэтилированных.</w:t>
      </w:r>
    </w:p>
    <w:p w:rsidR="00E5320F" w:rsidRPr="00E67523" w:rsidRDefault="00E5320F" w:rsidP="008547EB">
      <w:pPr>
        <w:pStyle w:val="1"/>
        <w:keepNext w:val="0"/>
        <w:rPr>
          <w:szCs w:val="30"/>
        </w:rPr>
      </w:pPr>
      <w:r w:rsidRPr="00E67523">
        <w:rPr>
          <w:b w:val="0"/>
          <w:i w:val="0"/>
          <w:szCs w:val="30"/>
        </w:rPr>
        <w:br w:type="page"/>
      </w:r>
      <w:bookmarkStart w:id="11" w:name="_Toc217697636"/>
      <w:r w:rsidRPr="00E67523">
        <w:rPr>
          <w:szCs w:val="30"/>
        </w:rPr>
        <w:t>4. Технология производства бензина авиационного и его технико-экономическая оценка</w:t>
      </w:r>
      <w:bookmarkEnd w:id="11"/>
    </w:p>
    <w:p w:rsidR="00066049" w:rsidRPr="00E67523" w:rsidRDefault="00066049" w:rsidP="00BA738C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E67523">
        <w:rPr>
          <w:sz w:val="30"/>
          <w:szCs w:val="30"/>
        </w:rPr>
        <w:t>Светлые нефтепродукты, полученные непосредственно из рефтификационных колонн установок АВТ, каталитического крекинга и других, еще не являются товарными продуктами для различного рода двигателей, так как содержат компоненты, ухудшающие их эксплуатационные свойства.</w:t>
      </w:r>
    </w:p>
    <w:p w:rsidR="008B4E74" w:rsidRPr="00E67523" w:rsidRDefault="00066049" w:rsidP="00BA738C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E67523">
        <w:rPr>
          <w:sz w:val="30"/>
          <w:szCs w:val="30"/>
        </w:rPr>
        <w:t xml:space="preserve">Из бензина </w:t>
      </w:r>
      <w:r w:rsidR="008B4E74" w:rsidRPr="00E67523">
        <w:rPr>
          <w:sz w:val="30"/>
          <w:szCs w:val="30"/>
        </w:rPr>
        <w:t>необходимо удалить сероводород, нефтяные кислоты, азотистые, кислородные и металлорганические соединения.</w:t>
      </w:r>
    </w:p>
    <w:p w:rsidR="00BA738C" w:rsidRPr="00E67523" w:rsidRDefault="00BA738C" w:rsidP="00BA738C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E67523">
        <w:rPr>
          <w:sz w:val="30"/>
          <w:szCs w:val="30"/>
        </w:rPr>
        <w:t>В связи с тем, что к авиационным бензинам предъявляются более жесткие требования, чем к автомобильным, в их состав входят компоненты ограниченного числа технологических процессов: прямой перегонки нефти, каталитического риформинга, алкилирования, ароматизации. В состав авиационных бензинов могут также входить продукты изомеризации прямогонных фракций. Продукты вторичных процессов, содержащие олефиновые углеводороды, для получения авиационных бензинов не используются.</w:t>
      </w:r>
    </w:p>
    <w:p w:rsidR="00046FE8" w:rsidRPr="00E67523" w:rsidRDefault="00046FE8" w:rsidP="00BA738C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E67523">
        <w:rPr>
          <w:sz w:val="30"/>
          <w:szCs w:val="30"/>
        </w:rPr>
        <w:t>Для удаления нежелательных компонентов применяют химеческие и физико-химические методы очистки: обработку щелочью и серной кислотой, адсорбционную и каталитическую очистку светлых нефтепродуктов.</w:t>
      </w:r>
    </w:p>
    <w:p w:rsidR="00046FE8" w:rsidRPr="00E67523" w:rsidRDefault="00046FE8" w:rsidP="00BA738C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E67523">
        <w:rPr>
          <w:i/>
          <w:sz w:val="30"/>
          <w:szCs w:val="30"/>
        </w:rPr>
        <w:t>Очистка серной кислотой</w:t>
      </w:r>
      <w:r w:rsidRPr="00E67523">
        <w:rPr>
          <w:sz w:val="30"/>
          <w:szCs w:val="30"/>
        </w:rPr>
        <w:t xml:space="preserve"> применяется</w:t>
      </w:r>
      <w:r w:rsidR="00FA73B7" w:rsidRPr="00E67523">
        <w:rPr>
          <w:sz w:val="30"/>
          <w:szCs w:val="30"/>
        </w:rPr>
        <w:t xml:space="preserve"> для удаления из светлых нефтепродуктов непредельных и ароматических углеводородов, а также смолистых, азотистых и сернистых соединений.</w:t>
      </w:r>
    </w:p>
    <w:p w:rsidR="00FA73B7" w:rsidRPr="00E67523" w:rsidRDefault="00FA73B7" w:rsidP="00BA738C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E67523">
        <w:rPr>
          <w:i/>
          <w:sz w:val="30"/>
          <w:szCs w:val="30"/>
        </w:rPr>
        <w:t>Щелочная очистка</w:t>
      </w:r>
      <w:r w:rsidRPr="00E67523">
        <w:rPr>
          <w:sz w:val="30"/>
          <w:szCs w:val="30"/>
        </w:rPr>
        <w:t xml:space="preserve"> используется</w:t>
      </w:r>
      <w:r w:rsidR="008219C3" w:rsidRPr="00E67523">
        <w:rPr>
          <w:sz w:val="30"/>
          <w:szCs w:val="30"/>
        </w:rPr>
        <w:t xml:space="preserve"> для удаления из нефтепродуктов сероводорода, низших меркаптанов и нефтян</w:t>
      </w:r>
      <w:r w:rsidR="00FF31A1" w:rsidRPr="00E67523">
        <w:rPr>
          <w:sz w:val="30"/>
          <w:szCs w:val="30"/>
        </w:rPr>
        <w:t>ых кислот, а также для удаления из нефтепродуктов серной кислоты и кислых продуктов реакции после сернокислотной очистки.</w:t>
      </w:r>
    </w:p>
    <w:p w:rsidR="00FF31A1" w:rsidRPr="00E67523" w:rsidRDefault="00FF31A1" w:rsidP="00BA738C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E67523">
        <w:rPr>
          <w:i/>
          <w:sz w:val="30"/>
          <w:szCs w:val="30"/>
        </w:rPr>
        <w:t>Адсорбционная и каталитическая</w:t>
      </w:r>
      <w:r w:rsidRPr="00E67523">
        <w:rPr>
          <w:sz w:val="30"/>
          <w:szCs w:val="30"/>
        </w:rPr>
        <w:t xml:space="preserve"> очистка служит для очистки светлых нефтепродуктов от смолистых, асфальтовых и других нежелательных соединений. Для этого применяют естественные глины, искусственные алюмосиликаты, активированный</w:t>
      </w:r>
      <w:r w:rsidR="00F117F8" w:rsidRPr="00E67523">
        <w:rPr>
          <w:sz w:val="30"/>
          <w:szCs w:val="30"/>
        </w:rPr>
        <w:t xml:space="preserve"> </w:t>
      </w:r>
      <w:r w:rsidRPr="00E67523">
        <w:rPr>
          <w:sz w:val="30"/>
          <w:szCs w:val="30"/>
        </w:rPr>
        <w:t>голь и другие твердые вещества. В основе их использования лежит явление адсорбции.</w:t>
      </w:r>
    </w:p>
    <w:p w:rsidR="00FF31A1" w:rsidRPr="00E67523" w:rsidRDefault="00F117F8" w:rsidP="00BA738C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E67523">
        <w:rPr>
          <w:i/>
          <w:sz w:val="30"/>
          <w:szCs w:val="30"/>
        </w:rPr>
        <w:t>Завершающей стадией</w:t>
      </w:r>
      <w:r w:rsidRPr="00E67523">
        <w:rPr>
          <w:sz w:val="30"/>
          <w:szCs w:val="30"/>
        </w:rPr>
        <w:t xml:space="preserve"> приготовления товарных бензинов является </w:t>
      </w:r>
      <w:r w:rsidR="0098424E" w:rsidRPr="00E67523">
        <w:rPr>
          <w:sz w:val="30"/>
          <w:szCs w:val="30"/>
        </w:rPr>
        <w:t>смешение (компаундирование) различных компонентов и введение необходимых присадок.</w:t>
      </w:r>
    </w:p>
    <w:p w:rsidR="0098424E" w:rsidRPr="00E67523" w:rsidRDefault="00DC736B" w:rsidP="00BA738C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E67523">
        <w:rPr>
          <w:sz w:val="30"/>
          <w:szCs w:val="30"/>
        </w:rPr>
        <w:t>Компаундирование является рациональным способом приготовления товарных бензинов, так как позволяет:</w:t>
      </w:r>
    </w:p>
    <w:p w:rsidR="00DC736B" w:rsidRPr="00E67523" w:rsidRDefault="00DC736B" w:rsidP="00DC736B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30"/>
          <w:szCs w:val="30"/>
        </w:rPr>
      </w:pPr>
      <w:r w:rsidRPr="00E67523">
        <w:rPr>
          <w:sz w:val="30"/>
          <w:szCs w:val="30"/>
        </w:rPr>
        <w:t>наиболее полно использовать свойства всех бензиновых фракций, имеющихся на заводе-изготовителе;</w:t>
      </w:r>
    </w:p>
    <w:p w:rsidR="00DC736B" w:rsidRPr="00E67523" w:rsidRDefault="00DC736B" w:rsidP="00DC736B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30"/>
          <w:szCs w:val="30"/>
        </w:rPr>
      </w:pPr>
      <w:r w:rsidRPr="00E67523">
        <w:rPr>
          <w:sz w:val="30"/>
          <w:szCs w:val="30"/>
        </w:rPr>
        <w:t>полностью использовать ресурсы бензиновых фракций различных процессов переработки нефти;</w:t>
      </w:r>
    </w:p>
    <w:p w:rsidR="00DC736B" w:rsidRPr="00E67523" w:rsidRDefault="00DC736B" w:rsidP="00DC736B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30"/>
          <w:szCs w:val="30"/>
        </w:rPr>
      </w:pPr>
      <w:r w:rsidRPr="00E67523">
        <w:rPr>
          <w:sz w:val="30"/>
          <w:szCs w:val="30"/>
        </w:rPr>
        <w:t>получить продукцию, отвечающую требованиям двигателей по всем показателям.</w:t>
      </w:r>
    </w:p>
    <w:p w:rsidR="00DC736B" w:rsidRPr="00E67523" w:rsidRDefault="00B648A1" w:rsidP="00DC736B">
      <w:pPr>
        <w:pStyle w:val="a3"/>
        <w:spacing w:before="0" w:beforeAutospacing="0" w:after="0" w:afterAutospacing="0"/>
        <w:ind w:firstLine="710"/>
        <w:jc w:val="both"/>
        <w:rPr>
          <w:sz w:val="30"/>
          <w:szCs w:val="30"/>
        </w:rPr>
      </w:pPr>
      <w:r w:rsidRPr="00E67523">
        <w:rPr>
          <w:sz w:val="30"/>
          <w:szCs w:val="30"/>
        </w:rPr>
        <w:t>Компаундирование – это получение товарного бензина (нефтепродукта), сочетание свойств которого отвечает требованиям установленных норм. Компаундирование обусловливает качество товарной продукции, соответствие требования стандарта. Компаундирующими компонентами являются базовые и присадки.</w:t>
      </w:r>
    </w:p>
    <w:p w:rsidR="006C714A" w:rsidRPr="00E67523" w:rsidRDefault="006C714A" w:rsidP="00DC736B">
      <w:pPr>
        <w:pStyle w:val="a3"/>
        <w:spacing w:before="0" w:beforeAutospacing="0" w:after="0" w:afterAutospacing="0"/>
        <w:ind w:firstLine="710"/>
        <w:jc w:val="both"/>
        <w:rPr>
          <w:sz w:val="30"/>
          <w:szCs w:val="30"/>
        </w:rPr>
      </w:pPr>
      <w:r w:rsidRPr="00E67523">
        <w:rPr>
          <w:sz w:val="30"/>
          <w:szCs w:val="30"/>
          <w:u w:val="single"/>
        </w:rPr>
        <w:t>Базовые компоненты</w:t>
      </w:r>
      <w:r w:rsidRPr="00E67523">
        <w:rPr>
          <w:sz w:val="30"/>
          <w:szCs w:val="30"/>
        </w:rPr>
        <w:t xml:space="preserve"> – это компоненты, являющиеся носителями основных свойств товарного продукта.</w:t>
      </w:r>
    </w:p>
    <w:p w:rsidR="006C714A" w:rsidRPr="00E67523" w:rsidRDefault="006C714A" w:rsidP="00DC736B">
      <w:pPr>
        <w:pStyle w:val="a3"/>
        <w:spacing w:before="0" w:beforeAutospacing="0" w:after="0" w:afterAutospacing="0"/>
        <w:ind w:firstLine="710"/>
        <w:jc w:val="both"/>
        <w:rPr>
          <w:sz w:val="30"/>
          <w:szCs w:val="30"/>
        </w:rPr>
      </w:pPr>
      <w:r w:rsidRPr="00E67523">
        <w:rPr>
          <w:sz w:val="30"/>
          <w:szCs w:val="30"/>
          <w:u w:val="single"/>
        </w:rPr>
        <w:t>Присадки</w:t>
      </w:r>
      <w:r w:rsidRPr="00E67523">
        <w:rPr>
          <w:sz w:val="30"/>
          <w:szCs w:val="30"/>
        </w:rPr>
        <w:t xml:space="preserve"> – это компоненты, обладающие повышенными значениями эксплуатационных показателей.</w:t>
      </w:r>
    </w:p>
    <w:p w:rsidR="00BA738C" w:rsidRPr="00E67523" w:rsidRDefault="00BA738C" w:rsidP="00BA738C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E67523">
        <w:rPr>
          <w:sz w:val="30"/>
          <w:szCs w:val="30"/>
        </w:rPr>
        <w:t xml:space="preserve">Компонентный состав авиационных бензинов зависит в основном от их марки и в меньшей степени, чем для автомобильных бензинов, определяется набором технологических установок на нефтеперерабатывающем заводе. </w:t>
      </w:r>
    </w:p>
    <w:p w:rsidR="00BA738C" w:rsidRPr="00E67523" w:rsidRDefault="00BA738C" w:rsidP="00BA738C">
      <w:pPr>
        <w:pStyle w:val="a3"/>
        <w:spacing w:before="0" w:beforeAutospacing="0" w:after="0" w:afterAutospacing="0"/>
        <w:ind w:firstLine="710"/>
        <w:jc w:val="both"/>
        <w:rPr>
          <w:sz w:val="30"/>
          <w:szCs w:val="30"/>
        </w:rPr>
      </w:pPr>
      <w:r w:rsidRPr="00E67523">
        <w:rPr>
          <w:sz w:val="30"/>
          <w:szCs w:val="30"/>
        </w:rPr>
        <w:t xml:space="preserve">Базовым компонентом для выработки авиационных бензинов марок Б-92 и Б-91/115 обычно являются бензины каталитического риформинга. В качестве высокооктановых компонентов могут быть использованы алкилбензин, изооктан, изопентан и толуол. </w:t>
      </w:r>
    </w:p>
    <w:p w:rsidR="00BA738C" w:rsidRPr="00E67523" w:rsidRDefault="00BA738C" w:rsidP="00BA738C">
      <w:pPr>
        <w:pStyle w:val="a3"/>
        <w:spacing w:before="0" w:beforeAutospacing="0" w:after="0" w:afterAutospacing="0"/>
        <w:ind w:firstLine="710"/>
        <w:jc w:val="both"/>
        <w:rPr>
          <w:sz w:val="30"/>
          <w:szCs w:val="30"/>
        </w:rPr>
      </w:pPr>
      <w:r w:rsidRPr="00E67523">
        <w:rPr>
          <w:sz w:val="30"/>
          <w:szCs w:val="30"/>
        </w:rPr>
        <w:t xml:space="preserve">Бензины каталитического риформинга обладают высокой детонационной стойкостью на богатых и бедных смесях. Чем больше суммарное содержание в бензине ароматических углеводородов, тем выше его сортность на богатой смеси. </w:t>
      </w:r>
    </w:p>
    <w:p w:rsidR="00BA738C" w:rsidRPr="00E67523" w:rsidRDefault="00BA738C" w:rsidP="00BA738C">
      <w:pPr>
        <w:pStyle w:val="a3"/>
        <w:spacing w:before="0" w:beforeAutospacing="0" w:after="0" w:afterAutospacing="0"/>
        <w:ind w:firstLine="710"/>
        <w:jc w:val="both"/>
        <w:rPr>
          <w:sz w:val="30"/>
          <w:szCs w:val="30"/>
        </w:rPr>
      </w:pPr>
      <w:r w:rsidRPr="00E67523">
        <w:rPr>
          <w:sz w:val="30"/>
          <w:szCs w:val="30"/>
        </w:rPr>
        <w:t xml:space="preserve">Для обеспечения требований ГОСТ и ТУ по детонационной стойкости, теплоте сгорания, содержанию ароматических углеводородов к базовым бензинам добавляют изопарафиновые и ароматические компоненты - алкилбензин, изомеризат и толуол. </w:t>
      </w:r>
    </w:p>
    <w:p w:rsidR="00BA738C" w:rsidRPr="00E67523" w:rsidRDefault="00BA738C" w:rsidP="00BA738C">
      <w:pPr>
        <w:pStyle w:val="a3"/>
        <w:spacing w:before="0" w:beforeAutospacing="0" w:after="0" w:afterAutospacing="0"/>
        <w:ind w:firstLine="710"/>
        <w:jc w:val="both"/>
        <w:rPr>
          <w:sz w:val="30"/>
          <w:szCs w:val="30"/>
        </w:rPr>
      </w:pPr>
      <w:r w:rsidRPr="00E67523">
        <w:rPr>
          <w:sz w:val="30"/>
          <w:szCs w:val="30"/>
        </w:rPr>
        <w:t xml:space="preserve">В целях обеспечения требуемого уровня детонационных свойств к авиационным бензинам добавляют антидетонатор тетраэтилсвинец (от 1,0 до 3,1г на 1кг бензина) в виде этиловой жидкости. Для стабилизации этиловой жидкости при хранении авиабензинов добавляется антиокислитель 4-оксидифениламин или Агидол-1. </w:t>
      </w:r>
    </w:p>
    <w:p w:rsidR="00766B70" w:rsidRPr="00E67523" w:rsidRDefault="00BA738C" w:rsidP="00766B70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E67523">
        <w:rPr>
          <w:sz w:val="30"/>
          <w:szCs w:val="30"/>
        </w:rPr>
        <w:t>Как и все этилированные топлива, для безопасности в обращении и маркировки, авиационные бензины должны быть окрашены. Бензины</w:t>
      </w:r>
      <w:r w:rsidRPr="00E67523">
        <w:rPr>
          <w:sz w:val="30"/>
          <w:szCs w:val="30"/>
        </w:rPr>
        <w:br/>
        <w:t>Б-91/115 и Б-92 окрашиваются в зеленый цвет красителями: жирорастворимым зеленым 6Ж или жирорастворимым зеленым антрахиноновым; Б-95/130 - в желтый цвет жирорастворимым желтым К; Б-100/130 - в голубой цвет органическим жирорастворимым ярко-синим антрахиноновым или 1,4-диалкиламино-антрахиноном.</w:t>
      </w:r>
    </w:p>
    <w:p w:rsidR="00984177" w:rsidRPr="00E67523" w:rsidRDefault="00984177" w:rsidP="00766B70">
      <w:pPr>
        <w:pStyle w:val="1"/>
        <w:rPr>
          <w:szCs w:val="30"/>
        </w:rPr>
        <w:sectPr w:rsidR="00984177" w:rsidRPr="00E67523" w:rsidSect="00F1463F">
          <w:footerReference w:type="even" r:id="rId7"/>
          <w:foot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B5381" w:rsidRPr="00E67523" w:rsidRDefault="007B5381" w:rsidP="00766B70">
      <w:pPr>
        <w:pStyle w:val="1"/>
        <w:rPr>
          <w:szCs w:val="30"/>
        </w:rPr>
      </w:pPr>
      <w:bookmarkStart w:id="12" w:name="_Toc217697637"/>
      <w:r w:rsidRPr="00E67523">
        <w:rPr>
          <w:szCs w:val="30"/>
        </w:rPr>
        <w:t>5. Нормативно-технические документы на описываемый товар, нормируемые показатели качества в соответствии с требованиями нормативно-технической документации</w:t>
      </w:r>
      <w:bookmarkEnd w:id="12"/>
    </w:p>
    <w:p w:rsidR="004A3A40" w:rsidRPr="00E67523" w:rsidRDefault="004A3A40" w:rsidP="00766B70">
      <w:pPr>
        <w:ind w:firstLine="709"/>
        <w:jc w:val="both"/>
        <w:rPr>
          <w:bCs/>
          <w:color w:val="000000"/>
          <w:szCs w:val="30"/>
        </w:rPr>
      </w:pPr>
      <w:r w:rsidRPr="00E67523">
        <w:rPr>
          <w:bCs/>
          <w:color w:val="000000"/>
          <w:szCs w:val="30"/>
        </w:rPr>
        <w:t>Показатели качества определяются по следующим ГОСТам:</w:t>
      </w:r>
    </w:p>
    <w:p w:rsidR="00325BA8" w:rsidRPr="00E67523" w:rsidRDefault="00325BA8" w:rsidP="004A3A40">
      <w:pPr>
        <w:ind w:firstLine="709"/>
        <w:jc w:val="both"/>
        <w:rPr>
          <w:color w:val="000000"/>
          <w:szCs w:val="30"/>
        </w:rPr>
      </w:pPr>
      <w:r w:rsidRPr="00E67523">
        <w:rPr>
          <w:b/>
          <w:bCs/>
          <w:color w:val="000000"/>
          <w:szCs w:val="30"/>
        </w:rPr>
        <w:t>ГОСТ 13210-72*</w:t>
      </w:r>
      <w:r w:rsidRPr="00E67523">
        <w:rPr>
          <w:color w:val="000000"/>
          <w:szCs w:val="30"/>
        </w:rPr>
        <w:t xml:space="preserve"> Бензины. Метод определения содержания свинца комплексометрическим титрированием</w:t>
      </w:r>
    </w:p>
    <w:p w:rsidR="00325BA8" w:rsidRPr="00E67523" w:rsidRDefault="00325BA8" w:rsidP="004A3A40">
      <w:pPr>
        <w:ind w:firstLine="709"/>
        <w:jc w:val="both"/>
        <w:rPr>
          <w:color w:val="000000"/>
          <w:szCs w:val="30"/>
        </w:rPr>
      </w:pPr>
      <w:r w:rsidRPr="00E67523">
        <w:rPr>
          <w:b/>
          <w:bCs/>
          <w:color w:val="000000"/>
          <w:szCs w:val="30"/>
        </w:rPr>
        <w:t>ГОСТ 14710-78*</w:t>
      </w:r>
      <w:r w:rsidRPr="00E67523">
        <w:rPr>
          <w:color w:val="000000"/>
          <w:szCs w:val="30"/>
        </w:rPr>
        <w:t xml:space="preserve"> Толуол нефтяной. Технические условия</w:t>
      </w:r>
    </w:p>
    <w:p w:rsidR="00325BA8" w:rsidRPr="00E67523" w:rsidRDefault="00325BA8" w:rsidP="004A3A40">
      <w:pPr>
        <w:ind w:firstLine="709"/>
        <w:jc w:val="both"/>
        <w:rPr>
          <w:color w:val="000000"/>
          <w:szCs w:val="30"/>
        </w:rPr>
      </w:pPr>
      <w:r w:rsidRPr="00E67523">
        <w:rPr>
          <w:b/>
          <w:bCs/>
          <w:color w:val="000000"/>
          <w:szCs w:val="30"/>
        </w:rPr>
        <w:t>ГОСТ 1510-84*</w:t>
      </w:r>
      <w:r w:rsidRPr="00E67523">
        <w:rPr>
          <w:color w:val="000000"/>
          <w:szCs w:val="30"/>
        </w:rPr>
        <w:t xml:space="preserve"> Нефть и нефтепродукты. Маркировка, упаковка, транспортирование и хранение</w:t>
      </w:r>
    </w:p>
    <w:p w:rsidR="00325BA8" w:rsidRPr="00E67523" w:rsidRDefault="00325BA8" w:rsidP="004A3A40">
      <w:pPr>
        <w:ind w:firstLine="709"/>
        <w:jc w:val="both"/>
        <w:rPr>
          <w:color w:val="000000"/>
          <w:szCs w:val="30"/>
        </w:rPr>
      </w:pPr>
      <w:r w:rsidRPr="00E67523">
        <w:rPr>
          <w:b/>
          <w:bCs/>
          <w:color w:val="000000"/>
          <w:szCs w:val="30"/>
        </w:rPr>
        <w:t>ГОСТ 19121-73*</w:t>
      </w:r>
      <w:r w:rsidRPr="00E67523">
        <w:rPr>
          <w:color w:val="000000"/>
          <w:szCs w:val="30"/>
        </w:rPr>
        <w:t xml:space="preserve"> Нефтепродукты. Метод определения содержания серы сжиганием в лампе</w:t>
      </w:r>
    </w:p>
    <w:p w:rsidR="00325BA8" w:rsidRPr="00E67523" w:rsidRDefault="00325BA8" w:rsidP="004A3A40">
      <w:pPr>
        <w:ind w:firstLine="709"/>
        <w:jc w:val="both"/>
        <w:rPr>
          <w:color w:val="000000"/>
          <w:szCs w:val="30"/>
        </w:rPr>
      </w:pPr>
      <w:r w:rsidRPr="00E67523">
        <w:rPr>
          <w:b/>
          <w:bCs/>
          <w:color w:val="000000"/>
          <w:szCs w:val="30"/>
        </w:rPr>
        <w:t>ГОСТ 2070-82*</w:t>
      </w:r>
      <w:r w:rsidRPr="00E67523">
        <w:rPr>
          <w:color w:val="000000"/>
          <w:szCs w:val="30"/>
        </w:rPr>
        <w:t xml:space="preserve"> Нефтепродукты светлые. Методы определения йодных чисел и содержания непредельных углеводородов</w:t>
      </w:r>
    </w:p>
    <w:p w:rsidR="00325BA8" w:rsidRPr="00E67523" w:rsidRDefault="00325BA8" w:rsidP="004A3A40">
      <w:pPr>
        <w:ind w:firstLine="709"/>
        <w:jc w:val="both"/>
        <w:rPr>
          <w:color w:val="000000"/>
          <w:szCs w:val="30"/>
        </w:rPr>
      </w:pPr>
      <w:r w:rsidRPr="00E67523">
        <w:rPr>
          <w:b/>
          <w:bCs/>
          <w:color w:val="000000"/>
          <w:szCs w:val="30"/>
        </w:rPr>
        <w:t>ГОСТ 20924-75*</w:t>
      </w:r>
      <w:r w:rsidRPr="00E67523">
        <w:rPr>
          <w:color w:val="000000"/>
          <w:szCs w:val="30"/>
        </w:rPr>
        <w:t xml:space="preserve"> Бензины автомобильные и авиационные. Метод определения интенсивности окраски</w:t>
      </w:r>
    </w:p>
    <w:p w:rsidR="00325BA8" w:rsidRPr="00E67523" w:rsidRDefault="00325BA8" w:rsidP="004A3A40">
      <w:pPr>
        <w:ind w:firstLine="709"/>
        <w:jc w:val="both"/>
        <w:rPr>
          <w:color w:val="000000"/>
          <w:szCs w:val="30"/>
        </w:rPr>
      </w:pPr>
      <w:r w:rsidRPr="00E67523">
        <w:rPr>
          <w:b/>
          <w:bCs/>
          <w:color w:val="000000"/>
          <w:szCs w:val="30"/>
        </w:rPr>
        <w:t>ГОСТ 21261-91</w:t>
      </w:r>
      <w:r w:rsidRPr="00E67523">
        <w:rPr>
          <w:color w:val="000000"/>
          <w:szCs w:val="30"/>
        </w:rPr>
        <w:t xml:space="preserve"> Нефтепродукты. Метод определения высшей теплоты сгорания и вычисление низшей теплоты сгорания</w:t>
      </w:r>
    </w:p>
    <w:p w:rsidR="00325BA8" w:rsidRPr="00E67523" w:rsidRDefault="00325BA8" w:rsidP="004A3A40">
      <w:pPr>
        <w:ind w:firstLine="709"/>
        <w:jc w:val="both"/>
        <w:rPr>
          <w:color w:val="000000"/>
          <w:szCs w:val="30"/>
        </w:rPr>
      </w:pPr>
      <w:r w:rsidRPr="00E67523">
        <w:rPr>
          <w:b/>
          <w:bCs/>
          <w:color w:val="000000"/>
          <w:szCs w:val="30"/>
        </w:rPr>
        <w:t>ГОСТ 2517-85*</w:t>
      </w:r>
      <w:r w:rsidRPr="00E67523">
        <w:rPr>
          <w:color w:val="000000"/>
          <w:szCs w:val="30"/>
        </w:rPr>
        <w:t xml:space="preserve"> Нефть и нефтепродукты. Методы отбора проб</w:t>
      </w:r>
    </w:p>
    <w:p w:rsidR="00325BA8" w:rsidRPr="00E67523" w:rsidRDefault="00325BA8" w:rsidP="004A3A40">
      <w:pPr>
        <w:ind w:firstLine="709"/>
        <w:jc w:val="both"/>
        <w:rPr>
          <w:color w:val="000000"/>
          <w:szCs w:val="30"/>
        </w:rPr>
      </w:pPr>
      <w:r w:rsidRPr="00E67523">
        <w:rPr>
          <w:b/>
          <w:bCs/>
          <w:color w:val="000000"/>
          <w:szCs w:val="30"/>
        </w:rPr>
        <w:t>ГОСТ 28781-90</w:t>
      </w:r>
      <w:r w:rsidRPr="00E67523">
        <w:rPr>
          <w:color w:val="000000"/>
          <w:szCs w:val="30"/>
        </w:rPr>
        <w:t xml:space="preserve"> Нефть и нефтепродукты. Метод определения давления насыщенных паров на аппарате с механическим диспергированием</w:t>
      </w:r>
    </w:p>
    <w:p w:rsidR="00325BA8" w:rsidRPr="00E67523" w:rsidRDefault="00325BA8" w:rsidP="004A3A40">
      <w:pPr>
        <w:ind w:firstLine="709"/>
        <w:jc w:val="both"/>
        <w:rPr>
          <w:color w:val="000000"/>
          <w:szCs w:val="30"/>
        </w:rPr>
      </w:pPr>
      <w:r w:rsidRPr="00E67523">
        <w:rPr>
          <w:b/>
          <w:bCs/>
          <w:color w:val="000000"/>
          <w:szCs w:val="30"/>
        </w:rPr>
        <w:t>ГОСТ 3338-68*</w:t>
      </w:r>
      <w:r w:rsidRPr="00E67523">
        <w:rPr>
          <w:color w:val="000000"/>
          <w:szCs w:val="30"/>
        </w:rPr>
        <w:t xml:space="preserve"> Бензины авиационные. Метод определения сортности на богатой смеси</w:t>
      </w:r>
    </w:p>
    <w:p w:rsidR="00325BA8" w:rsidRPr="00E67523" w:rsidRDefault="00325BA8" w:rsidP="004A3A40">
      <w:pPr>
        <w:ind w:firstLine="709"/>
        <w:jc w:val="both"/>
        <w:rPr>
          <w:color w:val="000000"/>
          <w:szCs w:val="30"/>
        </w:rPr>
      </w:pPr>
      <w:r w:rsidRPr="00E67523">
        <w:rPr>
          <w:b/>
          <w:bCs/>
          <w:color w:val="000000"/>
          <w:szCs w:val="30"/>
        </w:rPr>
        <w:t>ГОСТ 3900-85*</w:t>
      </w:r>
      <w:r w:rsidRPr="00E67523">
        <w:rPr>
          <w:color w:val="000000"/>
          <w:szCs w:val="30"/>
        </w:rPr>
        <w:t xml:space="preserve"> Нефть и нефтепродукты. Методы определения плотности</w:t>
      </w:r>
    </w:p>
    <w:p w:rsidR="00325BA8" w:rsidRPr="00E67523" w:rsidRDefault="00325BA8" w:rsidP="004A3A40">
      <w:pPr>
        <w:ind w:firstLine="709"/>
        <w:jc w:val="both"/>
        <w:rPr>
          <w:color w:val="000000"/>
          <w:szCs w:val="30"/>
        </w:rPr>
      </w:pPr>
      <w:r w:rsidRPr="00E67523">
        <w:rPr>
          <w:b/>
          <w:bCs/>
          <w:color w:val="000000"/>
          <w:szCs w:val="30"/>
        </w:rPr>
        <w:t>ГОСТ 5066-91</w:t>
      </w:r>
      <w:r w:rsidRPr="00E67523">
        <w:rPr>
          <w:color w:val="000000"/>
          <w:szCs w:val="30"/>
        </w:rPr>
        <w:t xml:space="preserve"> Топлива моторные. Методы определения температуры помутнения, начала кристаллизации и кристаллизации</w:t>
      </w:r>
    </w:p>
    <w:p w:rsidR="00325BA8" w:rsidRPr="00E67523" w:rsidRDefault="00325BA8" w:rsidP="004A3A40">
      <w:pPr>
        <w:ind w:firstLine="709"/>
        <w:jc w:val="both"/>
        <w:rPr>
          <w:color w:val="000000"/>
          <w:szCs w:val="30"/>
        </w:rPr>
      </w:pPr>
      <w:r w:rsidRPr="00E67523">
        <w:rPr>
          <w:b/>
          <w:bCs/>
          <w:color w:val="000000"/>
          <w:szCs w:val="30"/>
        </w:rPr>
        <w:t>ГОСТ 511-82*</w:t>
      </w:r>
      <w:r w:rsidRPr="00E67523">
        <w:rPr>
          <w:color w:val="000000"/>
          <w:szCs w:val="30"/>
        </w:rPr>
        <w:t xml:space="preserve"> Топливо для двигателей. Моторный метод определения октанового числа</w:t>
      </w:r>
    </w:p>
    <w:p w:rsidR="00325BA8" w:rsidRPr="00E67523" w:rsidRDefault="00325BA8" w:rsidP="004A3A40">
      <w:pPr>
        <w:ind w:firstLine="709"/>
        <w:jc w:val="both"/>
        <w:rPr>
          <w:color w:val="000000"/>
          <w:szCs w:val="30"/>
        </w:rPr>
      </w:pPr>
      <w:r w:rsidRPr="00E67523">
        <w:rPr>
          <w:b/>
          <w:bCs/>
          <w:color w:val="000000"/>
          <w:szCs w:val="30"/>
        </w:rPr>
        <w:t>ГОСТ 5985-79*</w:t>
      </w:r>
      <w:r w:rsidRPr="00E67523">
        <w:rPr>
          <w:color w:val="000000"/>
          <w:szCs w:val="30"/>
        </w:rPr>
        <w:t xml:space="preserve"> Нефтепродукты. Метод определения кислотности и кислотного числа</w:t>
      </w:r>
    </w:p>
    <w:p w:rsidR="00325BA8" w:rsidRPr="00E67523" w:rsidRDefault="00325BA8" w:rsidP="004A3A40">
      <w:pPr>
        <w:ind w:firstLine="709"/>
        <w:jc w:val="both"/>
        <w:rPr>
          <w:color w:val="000000"/>
          <w:szCs w:val="30"/>
        </w:rPr>
      </w:pPr>
      <w:r w:rsidRPr="00E67523">
        <w:rPr>
          <w:b/>
          <w:bCs/>
          <w:color w:val="000000"/>
          <w:szCs w:val="30"/>
        </w:rPr>
        <w:t>ГОСТ 6307-75*</w:t>
      </w:r>
      <w:r w:rsidRPr="00E67523">
        <w:rPr>
          <w:color w:val="000000"/>
          <w:szCs w:val="30"/>
        </w:rPr>
        <w:t xml:space="preserve"> Нефтепродукты. Метод определения наличия водорастворимых кислот и щелочей</w:t>
      </w:r>
    </w:p>
    <w:p w:rsidR="00325BA8" w:rsidRPr="00E67523" w:rsidRDefault="00325BA8" w:rsidP="004A3A40">
      <w:pPr>
        <w:ind w:firstLine="709"/>
        <w:jc w:val="both"/>
        <w:rPr>
          <w:color w:val="000000"/>
          <w:szCs w:val="30"/>
        </w:rPr>
      </w:pPr>
      <w:r w:rsidRPr="00E67523">
        <w:rPr>
          <w:b/>
          <w:bCs/>
          <w:color w:val="000000"/>
          <w:szCs w:val="30"/>
        </w:rPr>
        <w:t>ГОСТ 6321-92</w:t>
      </w:r>
      <w:r w:rsidRPr="00E67523">
        <w:rPr>
          <w:color w:val="000000"/>
          <w:szCs w:val="30"/>
        </w:rPr>
        <w:t xml:space="preserve"> Топливо для двигателей. Метод испытания на медной пластинке</w:t>
      </w:r>
    </w:p>
    <w:p w:rsidR="00325BA8" w:rsidRPr="00E67523" w:rsidRDefault="00325BA8" w:rsidP="004A3A40">
      <w:pPr>
        <w:ind w:firstLine="709"/>
        <w:jc w:val="both"/>
        <w:rPr>
          <w:color w:val="000000"/>
          <w:szCs w:val="30"/>
        </w:rPr>
      </w:pPr>
      <w:r w:rsidRPr="00E67523">
        <w:rPr>
          <w:b/>
          <w:bCs/>
          <w:color w:val="000000"/>
          <w:szCs w:val="30"/>
        </w:rPr>
        <w:t>ГОСТ 6667-75*</w:t>
      </w:r>
      <w:r w:rsidRPr="00E67523">
        <w:rPr>
          <w:color w:val="000000"/>
          <w:szCs w:val="30"/>
        </w:rPr>
        <w:t xml:space="preserve"> Бензины авиационные. Метод определения периода стабильности</w:t>
      </w:r>
    </w:p>
    <w:p w:rsidR="00325BA8" w:rsidRPr="00E67523" w:rsidRDefault="00325BA8" w:rsidP="004A3A40">
      <w:pPr>
        <w:ind w:firstLine="709"/>
        <w:jc w:val="both"/>
        <w:rPr>
          <w:color w:val="000000"/>
          <w:szCs w:val="30"/>
        </w:rPr>
      </w:pPr>
      <w:r w:rsidRPr="00E67523">
        <w:rPr>
          <w:b/>
          <w:bCs/>
          <w:color w:val="000000"/>
          <w:szCs w:val="30"/>
        </w:rPr>
        <w:t>ГОСТ 6994-74*</w:t>
      </w:r>
      <w:r w:rsidRPr="00E67523">
        <w:rPr>
          <w:color w:val="000000"/>
          <w:szCs w:val="30"/>
        </w:rPr>
        <w:t xml:space="preserve"> Нефтепродукты светлые. Метод определения ароматических углеводородов</w:t>
      </w:r>
    </w:p>
    <w:p w:rsidR="00325BA8" w:rsidRPr="00E67523" w:rsidRDefault="00325BA8" w:rsidP="004A3A40">
      <w:pPr>
        <w:ind w:firstLine="709"/>
        <w:jc w:val="both"/>
        <w:rPr>
          <w:color w:val="000000"/>
          <w:szCs w:val="30"/>
        </w:rPr>
      </w:pPr>
      <w:r w:rsidRPr="00E67523">
        <w:rPr>
          <w:b/>
          <w:bCs/>
          <w:color w:val="000000"/>
          <w:szCs w:val="30"/>
        </w:rPr>
        <w:t>ГОСТ 8489-85</w:t>
      </w:r>
      <w:r w:rsidRPr="00E67523">
        <w:rPr>
          <w:color w:val="000000"/>
          <w:szCs w:val="30"/>
        </w:rPr>
        <w:t xml:space="preserve"> Топливо моторное. Метод определения фактических смол (по Бударову)</w:t>
      </w:r>
    </w:p>
    <w:p w:rsidR="00325BA8" w:rsidRPr="00E67523" w:rsidRDefault="00325BA8" w:rsidP="004A3A40">
      <w:pPr>
        <w:ind w:firstLine="709"/>
        <w:jc w:val="both"/>
        <w:rPr>
          <w:color w:val="000000"/>
          <w:szCs w:val="30"/>
        </w:rPr>
      </w:pPr>
      <w:r w:rsidRPr="00E67523">
        <w:rPr>
          <w:b/>
          <w:bCs/>
          <w:color w:val="000000"/>
          <w:szCs w:val="30"/>
        </w:rPr>
        <w:t>ГОСТ 26432-85</w:t>
      </w:r>
      <w:r w:rsidRPr="00E67523">
        <w:rPr>
          <w:color w:val="000000"/>
          <w:szCs w:val="30"/>
        </w:rPr>
        <w:t xml:space="preserve"> Топлива нефтяные жидкие. Ограничительный перечень и порядок назначения</w:t>
      </w:r>
    </w:p>
    <w:p w:rsidR="00705FB4" w:rsidRPr="00E67523" w:rsidRDefault="00705FB4" w:rsidP="00705FB4">
      <w:pPr>
        <w:pStyle w:val="a3"/>
        <w:spacing w:before="0" w:beforeAutospacing="0" w:after="0" w:afterAutospacing="0"/>
        <w:jc w:val="right"/>
        <w:rPr>
          <w:rStyle w:val="a6"/>
          <w:b w:val="0"/>
          <w:bCs w:val="0"/>
          <w:sz w:val="30"/>
          <w:szCs w:val="30"/>
        </w:rPr>
      </w:pPr>
      <w:r w:rsidRPr="00E67523">
        <w:rPr>
          <w:rFonts w:hint="eastAsia"/>
          <w:b/>
          <w:bCs/>
          <w:sz w:val="30"/>
          <w:szCs w:val="30"/>
        </w:rPr>
        <w:t>Группа</w:t>
      </w:r>
      <w:r w:rsidRPr="00E67523">
        <w:rPr>
          <w:b/>
          <w:bCs/>
          <w:sz w:val="30"/>
          <w:szCs w:val="30"/>
        </w:rPr>
        <w:t xml:space="preserve"> </w:t>
      </w:r>
      <w:r w:rsidRPr="00E67523">
        <w:rPr>
          <w:rFonts w:hint="eastAsia"/>
          <w:b/>
          <w:bCs/>
          <w:sz w:val="30"/>
          <w:szCs w:val="30"/>
        </w:rPr>
        <w:t>Б</w:t>
      </w:r>
      <w:r w:rsidRPr="00E67523">
        <w:rPr>
          <w:b/>
          <w:bCs/>
          <w:sz w:val="30"/>
          <w:szCs w:val="30"/>
        </w:rPr>
        <w:t>12</w:t>
      </w:r>
    </w:p>
    <w:p w:rsidR="00705FB4" w:rsidRPr="00E67523" w:rsidRDefault="00705FB4" w:rsidP="00705FB4">
      <w:pPr>
        <w:pStyle w:val="a3"/>
        <w:spacing w:before="0" w:beforeAutospacing="0" w:after="0" w:afterAutospacing="0"/>
        <w:jc w:val="center"/>
        <w:rPr>
          <w:rStyle w:val="a6"/>
          <w:b w:val="0"/>
          <w:bCs w:val="0"/>
          <w:sz w:val="30"/>
          <w:szCs w:val="30"/>
        </w:rPr>
      </w:pPr>
      <w:r w:rsidRPr="00E67523">
        <w:rPr>
          <w:rFonts w:hint="eastAsia"/>
          <w:b/>
          <w:bCs/>
          <w:sz w:val="30"/>
          <w:szCs w:val="30"/>
        </w:rPr>
        <w:t>МЕЖГОСУДАРСТВЕННЫЙ СТАНДАРТ</w:t>
      </w:r>
    </w:p>
    <w:p w:rsidR="00705FB4" w:rsidRPr="00E67523" w:rsidRDefault="00705FB4" w:rsidP="00705FB4">
      <w:pPr>
        <w:pStyle w:val="a3"/>
        <w:spacing w:before="0" w:beforeAutospacing="0" w:after="0" w:afterAutospacing="0"/>
        <w:jc w:val="center"/>
        <w:rPr>
          <w:rStyle w:val="a6"/>
          <w:b w:val="0"/>
          <w:bCs w:val="0"/>
          <w:sz w:val="30"/>
          <w:szCs w:val="3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7"/>
        <w:gridCol w:w="4927"/>
      </w:tblGrid>
      <w:tr w:rsidR="00705FB4" w:rsidRPr="00E67523" w:rsidTr="00705FB4">
        <w:tc>
          <w:tcPr>
            <w:tcW w:w="4927" w:type="dxa"/>
          </w:tcPr>
          <w:p w:rsidR="00705FB4" w:rsidRPr="00E67523" w:rsidRDefault="00705FB4" w:rsidP="00705FB4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30"/>
                <w:szCs w:val="30"/>
              </w:rPr>
            </w:pPr>
            <w:r w:rsidRPr="00E67523">
              <w:rPr>
                <w:rFonts w:hint="eastAsia"/>
                <w:b/>
                <w:bCs/>
                <w:sz w:val="30"/>
                <w:szCs w:val="30"/>
              </w:rPr>
              <w:t>БЕНЗИНЫ</w:t>
            </w:r>
            <w:r w:rsidRPr="00E67523">
              <w:rPr>
                <w:b/>
                <w:bCs/>
                <w:sz w:val="30"/>
                <w:szCs w:val="30"/>
              </w:rPr>
              <w:t xml:space="preserve"> </w:t>
            </w:r>
            <w:r w:rsidRPr="00E67523">
              <w:rPr>
                <w:rFonts w:hint="eastAsia"/>
                <w:b/>
                <w:bCs/>
                <w:sz w:val="30"/>
                <w:szCs w:val="30"/>
              </w:rPr>
              <w:t>АВИАЦИОННЫЕ</w:t>
            </w:r>
          </w:p>
          <w:p w:rsidR="00705FB4" w:rsidRPr="00E67523" w:rsidRDefault="00705FB4" w:rsidP="00705FB4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30"/>
                <w:szCs w:val="30"/>
              </w:rPr>
            </w:pPr>
          </w:p>
          <w:p w:rsidR="00705FB4" w:rsidRPr="00E67523" w:rsidRDefault="00705FB4" w:rsidP="00705FB4">
            <w:pPr>
              <w:pStyle w:val="a3"/>
              <w:spacing w:before="0" w:beforeAutospacing="0" w:after="0" w:afterAutospacing="0"/>
              <w:jc w:val="center"/>
              <w:rPr>
                <w:rStyle w:val="a6"/>
                <w:sz w:val="30"/>
                <w:szCs w:val="30"/>
              </w:rPr>
            </w:pPr>
            <w:r w:rsidRPr="00E67523">
              <w:rPr>
                <w:rStyle w:val="a6"/>
                <w:sz w:val="30"/>
                <w:szCs w:val="30"/>
              </w:rPr>
              <w:t>Технические условия</w:t>
            </w:r>
          </w:p>
          <w:p w:rsidR="00705FB4" w:rsidRPr="00E67523" w:rsidRDefault="00705FB4" w:rsidP="00705FB4">
            <w:pPr>
              <w:pStyle w:val="a3"/>
              <w:spacing w:before="0" w:beforeAutospacing="0" w:after="0" w:afterAutospacing="0"/>
              <w:jc w:val="center"/>
              <w:rPr>
                <w:rStyle w:val="a6"/>
                <w:sz w:val="30"/>
                <w:szCs w:val="30"/>
              </w:rPr>
            </w:pPr>
          </w:p>
          <w:p w:rsidR="00705FB4" w:rsidRPr="00E67523" w:rsidRDefault="00705FB4" w:rsidP="00705FB4">
            <w:pPr>
              <w:pStyle w:val="a3"/>
              <w:spacing w:before="0" w:beforeAutospacing="0" w:after="0" w:afterAutospacing="0"/>
              <w:jc w:val="center"/>
              <w:rPr>
                <w:sz w:val="30"/>
                <w:szCs w:val="30"/>
              </w:rPr>
            </w:pPr>
            <w:r w:rsidRPr="00E67523">
              <w:rPr>
                <w:sz w:val="30"/>
                <w:szCs w:val="30"/>
                <w:lang w:val="en-US"/>
              </w:rPr>
              <w:t>Aviation</w:t>
            </w:r>
            <w:r w:rsidRPr="00E67523">
              <w:rPr>
                <w:sz w:val="30"/>
                <w:szCs w:val="30"/>
              </w:rPr>
              <w:t xml:space="preserve"> </w:t>
            </w:r>
            <w:r w:rsidRPr="00E67523">
              <w:rPr>
                <w:sz w:val="30"/>
                <w:szCs w:val="30"/>
                <w:lang w:val="en-US"/>
              </w:rPr>
              <w:t>petrols</w:t>
            </w:r>
          </w:p>
          <w:p w:rsidR="00705FB4" w:rsidRPr="00E67523" w:rsidRDefault="00705FB4" w:rsidP="00705FB4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30"/>
                <w:szCs w:val="30"/>
              </w:rPr>
            </w:pPr>
            <w:r w:rsidRPr="00E67523">
              <w:rPr>
                <w:sz w:val="30"/>
                <w:szCs w:val="30"/>
                <w:lang w:val="en-US"/>
              </w:rPr>
              <w:t>Specifications</w:t>
            </w:r>
          </w:p>
        </w:tc>
        <w:tc>
          <w:tcPr>
            <w:tcW w:w="4927" w:type="dxa"/>
          </w:tcPr>
          <w:p w:rsidR="00705FB4" w:rsidRPr="00E67523" w:rsidRDefault="00705FB4" w:rsidP="00705FB4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30"/>
                <w:szCs w:val="30"/>
              </w:rPr>
            </w:pPr>
            <w:r w:rsidRPr="00E67523">
              <w:rPr>
                <w:sz w:val="30"/>
                <w:szCs w:val="30"/>
              </w:rPr>
              <w:t>ГОСТ 1012-72</w:t>
            </w:r>
            <w:r w:rsidR="00E539BE" w:rsidRPr="00E67523">
              <w:rPr>
                <w:sz w:val="30"/>
                <w:szCs w:val="30"/>
              </w:rPr>
              <w:t xml:space="preserve"> Бензины авиационные. Технические условия</w:t>
            </w:r>
          </w:p>
        </w:tc>
      </w:tr>
    </w:tbl>
    <w:p w:rsidR="00705FB4" w:rsidRPr="00E67523" w:rsidRDefault="00705FB4" w:rsidP="00705FB4">
      <w:pPr>
        <w:jc w:val="center"/>
        <w:rPr>
          <w:szCs w:val="30"/>
        </w:rPr>
      </w:pPr>
      <w:r w:rsidRPr="00E67523">
        <w:rPr>
          <w:b/>
          <w:bCs/>
          <w:szCs w:val="30"/>
        </w:rPr>
        <w:t xml:space="preserve">Дата введения </w:t>
      </w:r>
      <w:r w:rsidRPr="00E67523">
        <w:rPr>
          <w:b/>
          <w:bCs/>
          <w:szCs w:val="30"/>
          <w:u w:val="single"/>
        </w:rPr>
        <w:t>01.01.1973</w:t>
      </w:r>
    </w:p>
    <w:p w:rsidR="00705FB4" w:rsidRPr="00DB469F" w:rsidRDefault="00705FB4" w:rsidP="00705FB4">
      <w:pPr>
        <w:jc w:val="center"/>
        <w:rPr>
          <w:sz w:val="20"/>
        </w:rPr>
      </w:pPr>
    </w:p>
    <w:p w:rsidR="00705FB4" w:rsidRPr="00E67523" w:rsidRDefault="00705FB4" w:rsidP="00705FB4">
      <w:pPr>
        <w:ind w:firstLine="709"/>
        <w:jc w:val="both"/>
        <w:rPr>
          <w:szCs w:val="30"/>
        </w:rPr>
      </w:pPr>
      <w:r w:rsidRPr="00E67523">
        <w:rPr>
          <w:szCs w:val="30"/>
        </w:rPr>
        <w:t>Настоящий стандарт распространяется на авиационные бензины прямой перегонки, каталитического крекинга и реформинга с добавкой высококачественных компонентов, этиловой жидкости и антиокислителя.</w:t>
      </w:r>
    </w:p>
    <w:p w:rsidR="00705FB4" w:rsidRPr="00E67523" w:rsidRDefault="00705FB4" w:rsidP="00705FB4">
      <w:pPr>
        <w:ind w:firstLine="709"/>
        <w:jc w:val="both"/>
        <w:rPr>
          <w:szCs w:val="30"/>
        </w:rPr>
      </w:pPr>
      <w:r w:rsidRPr="00E67523">
        <w:rPr>
          <w:szCs w:val="30"/>
        </w:rPr>
        <w:t>Авиационные бензины должны изготовляться по технологии, из сырья и компонентов, которые применялись при изготовлении образцов бензинов, прошедших на авиационных двигателях государственные испытания с положительными результатами и допущенных к применению в установленном порядке.</w:t>
      </w:r>
    </w:p>
    <w:p w:rsidR="00705FB4" w:rsidRPr="00E67523" w:rsidRDefault="00705FB4" w:rsidP="00705FB4">
      <w:pPr>
        <w:ind w:firstLine="709"/>
        <w:jc w:val="both"/>
        <w:rPr>
          <w:szCs w:val="30"/>
        </w:rPr>
      </w:pPr>
      <w:r w:rsidRPr="00E67523">
        <w:rPr>
          <w:szCs w:val="30"/>
        </w:rPr>
        <w:t>Добавляемые в авиационные бензины высококачественные компоненты должны соответствовать действующей нормативно-технической документации.</w:t>
      </w:r>
    </w:p>
    <w:p w:rsidR="00705FB4" w:rsidRPr="00E67523" w:rsidRDefault="00705FB4" w:rsidP="00705FB4">
      <w:pPr>
        <w:jc w:val="right"/>
        <w:rPr>
          <w:szCs w:val="30"/>
        </w:rPr>
      </w:pPr>
      <w:r w:rsidRPr="00E67523">
        <w:rPr>
          <w:bCs/>
          <w:szCs w:val="30"/>
        </w:rPr>
        <w:t>(Измененная редакция, Изм. № 8)</w:t>
      </w:r>
      <w:r w:rsidRPr="00E67523">
        <w:rPr>
          <w:szCs w:val="30"/>
        </w:rPr>
        <w:t>.</w:t>
      </w:r>
    </w:p>
    <w:p w:rsidR="00705FB4" w:rsidRPr="00DB469F" w:rsidRDefault="00705FB4" w:rsidP="00705FB4">
      <w:pPr>
        <w:jc w:val="right"/>
        <w:rPr>
          <w:sz w:val="20"/>
        </w:rPr>
      </w:pPr>
    </w:p>
    <w:p w:rsidR="00705FB4" w:rsidRPr="00E67523" w:rsidRDefault="003C2FC4" w:rsidP="00B42AB8">
      <w:pPr>
        <w:pStyle w:val="2"/>
      </w:pPr>
      <w:bookmarkStart w:id="13" w:name="_Toc217697638"/>
      <w:r w:rsidRPr="00E67523">
        <w:t>5.</w:t>
      </w:r>
      <w:r w:rsidR="00705FB4" w:rsidRPr="00E67523">
        <w:t>1. МАРКИ И ТЕХНИЧЕСКИЕ ТРЕБОВАНИЯ</w:t>
      </w:r>
      <w:bookmarkEnd w:id="13"/>
    </w:p>
    <w:p w:rsidR="00705FB4" w:rsidRPr="00E67523" w:rsidRDefault="00705FB4" w:rsidP="00705FB4">
      <w:pPr>
        <w:ind w:firstLine="709"/>
        <w:jc w:val="both"/>
        <w:rPr>
          <w:szCs w:val="30"/>
        </w:rPr>
      </w:pPr>
      <w:r w:rsidRPr="00E67523">
        <w:rPr>
          <w:szCs w:val="30"/>
        </w:rPr>
        <w:t>1.1. Авиационные бензины должны выпускаться следующих марок:</w:t>
      </w:r>
    </w:p>
    <w:p w:rsidR="00705FB4" w:rsidRPr="00E67523" w:rsidRDefault="00705FB4" w:rsidP="00705FB4">
      <w:pPr>
        <w:numPr>
          <w:ilvl w:val="0"/>
          <w:numId w:val="4"/>
        </w:numPr>
        <w:jc w:val="both"/>
        <w:rPr>
          <w:szCs w:val="30"/>
        </w:rPr>
      </w:pPr>
      <w:r w:rsidRPr="00E67523">
        <w:rPr>
          <w:szCs w:val="30"/>
        </w:rPr>
        <w:t>авиационный бензин Б-95/130,</w:t>
      </w:r>
    </w:p>
    <w:p w:rsidR="00705FB4" w:rsidRPr="00E67523" w:rsidRDefault="00705FB4" w:rsidP="00705FB4">
      <w:pPr>
        <w:numPr>
          <w:ilvl w:val="0"/>
          <w:numId w:val="4"/>
        </w:numPr>
        <w:jc w:val="both"/>
        <w:rPr>
          <w:szCs w:val="30"/>
        </w:rPr>
      </w:pPr>
      <w:r w:rsidRPr="00E67523">
        <w:rPr>
          <w:szCs w:val="30"/>
        </w:rPr>
        <w:t>авиационный бензин Б-91/115.</w:t>
      </w:r>
    </w:p>
    <w:p w:rsidR="00705FB4" w:rsidRPr="00E67523" w:rsidRDefault="00705FB4" w:rsidP="00705FB4">
      <w:pPr>
        <w:ind w:firstLine="709"/>
        <w:jc w:val="both"/>
        <w:rPr>
          <w:szCs w:val="30"/>
        </w:rPr>
      </w:pPr>
      <w:r w:rsidRPr="00E67523">
        <w:rPr>
          <w:szCs w:val="30"/>
        </w:rPr>
        <w:t>1.2. По физико-химическим показателям авиационные бензины должны соответствовать требованиям и нормам, указанным в </w:t>
      </w:r>
      <w:r w:rsidRPr="00412F04">
        <w:rPr>
          <w:rStyle w:val="a6"/>
          <w:b w:val="0"/>
          <w:szCs w:val="30"/>
        </w:rPr>
        <w:t xml:space="preserve">Таблице </w:t>
      </w:r>
      <w:r w:rsidR="00412F04">
        <w:rPr>
          <w:rStyle w:val="a6"/>
          <w:b w:val="0"/>
          <w:szCs w:val="30"/>
        </w:rPr>
        <w:t>5.</w:t>
      </w:r>
      <w:r w:rsidRPr="00412F04">
        <w:rPr>
          <w:rStyle w:val="a6"/>
          <w:b w:val="0"/>
          <w:szCs w:val="30"/>
        </w:rPr>
        <w:t>1</w:t>
      </w:r>
      <w:r w:rsidRPr="00E67523">
        <w:rPr>
          <w:szCs w:val="30"/>
        </w:rPr>
        <w:t>.</w:t>
      </w:r>
    </w:p>
    <w:p w:rsidR="00705FB4" w:rsidRPr="00DB469F" w:rsidRDefault="00705FB4" w:rsidP="00705FB4">
      <w:pPr>
        <w:ind w:firstLine="709"/>
        <w:jc w:val="both"/>
        <w:rPr>
          <w:sz w:val="20"/>
        </w:rPr>
      </w:pPr>
    </w:p>
    <w:p w:rsidR="00705FB4" w:rsidRPr="00E67523" w:rsidRDefault="00705FB4" w:rsidP="00DB65CE">
      <w:pPr>
        <w:ind w:left="2201" w:hanging="2201"/>
        <w:jc w:val="both"/>
        <w:rPr>
          <w:szCs w:val="30"/>
        </w:rPr>
      </w:pPr>
      <w:r w:rsidRPr="00E67523">
        <w:rPr>
          <w:szCs w:val="30"/>
        </w:rPr>
        <w:t xml:space="preserve">Таблица </w:t>
      </w:r>
      <w:r w:rsidR="003C2FC4" w:rsidRPr="00E67523">
        <w:rPr>
          <w:szCs w:val="30"/>
        </w:rPr>
        <w:t>5.</w:t>
      </w:r>
      <w:r w:rsidRPr="00E67523">
        <w:rPr>
          <w:szCs w:val="30"/>
        </w:rPr>
        <w:t>1</w:t>
      </w:r>
      <w:r w:rsidR="00DB65CE" w:rsidRPr="00E67523">
        <w:rPr>
          <w:szCs w:val="30"/>
        </w:rPr>
        <w:t xml:space="preserve"> – Требования и нормы физико-химических показателей авиационного бензина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980"/>
        <w:gridCol w:w="1337"/>
        <w:gridCol w:w="189"/>
        <w:gridCol w:w="1126"/>
        <w:gridCol w:w="3126"/>
      </w:tblGrid>
      <w:tr w:rsidR="00114C46" w:rsidRPr="000C46E3" w:rsidTr="00DB65CE">
        <w:trPr>
          <w:cantSplit/>
          <w:tblHeader/>
          <w:jc w:val="center"/>
        </w:trPr>
        <w:tc>
          <w:tcPr>
            <w:tcW w:w="2039" w:type="pct"/>
            <w:vMerge w:val="restart"/>
            <w:shd w:val="clear" w:color="auto" w:fill="auto"/>
            <w:vAlign w:val="center"/>
          </w:tcPr>
          <w:p w:rsidR="00114C46" w:rsidRPr="000C46E3" w:rsidRDefault="00114C46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Наименование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показателя</w:t>
            </w:r>
          </w:p>
        </w:tc>
        <w:tc>
          <w:tcPr>
            <w:tcW w:w="1359" w:type="pct"/>
            <w:gridSpan w:val="3"/>
            <w:vAlign w:val="center"/>
          </w:tcPr>
          <w:p w:rsidR="00114C46" w:rsidRPr="000C46E3" w:rsidRDefault="00114C46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Норма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для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марки</w:t>
            </w:r>
          </w:p>
        </w:tc>
        <w:tc>
          <w:tcPr>
            <w:tcW w:w="1602" w:type="pct"/>
            <w:vMerge w:val="restart"/>
            <w:shd w:val="clear" w:color="auto" w:fill="auto"/>
            <w:vAlign w:val="center"/>
          </w:tcPr>
          <w:p w:rsidR="00114C46" w:rsidRPr="000C46E3" w:rsidRDefault="00114C46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Метод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испытания</w:t>
            </w:r>
          </w:p>
        </w:tc>
      </w:tr>
      <w:tr w:rsidR="00114C46" w:rsidRPr="000C46E3" w:rsidTr="00DB65CE">
        <w:trPr>
          <w:cantSplit/>
          <w:tblHeader/>
          <w:jc w:val="center"/>
        </w:trPr>
        <w:tc>
          <w:tcPr>
            <w:tcW w:w="2039" w:type="pct"/>
            <w:vMerge/>
            <w:shd w:val="clear" w:color="auto" w:fill="auto"/>
            <w:vAlign w:val="center"/>
          </w:tcPr>
          <w:p w:rsidR="00114C46" w:rsidRPr="000C46E3" w:rsidRDefault="00114C46" w:rsidP="00705FB4">
            <w:pPr>
              <w:rPr>
                <w:rFonts w:ascii="Arial Unicode MS" w:hAnsi="Arial Unicode MS"/>
                <w:sz w:val="26"/>
                <w:szCs w:val="26"/>
              </w:rPr>
            </w:pPr>
          </w:p>
        </w:tc>
        <w:tc>
          <w:tcPr>
            <w:tcW w:w="782" w:type="pct"/>
            <w:gridSpan w:val="2"/>
            <w:vAlign w:val="center"/>
          </w:tcPr>
          <w:p w:rsidR="00114C46" w:rsidRPr="000C46E3" w:rsidRDefault="00114C46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Б</w:t>
            </w:r>
            <w:r w:rsidRPr="000C46E3">
              <w:rPr>
                <w:sz w:val="26"/>
                <w:szCs w:val="26"/>
              </w:rPr>
              <w:t xml:space="preserve"> 95/130</w:t>
            </w:r>
          </w:p>
        </w:tc>
        <w:tc>
          <w:tcPr>
            <w:tcW w:w="577" w:type="pct"/>
            <w:vAlign w:val="center"/>
          </w:tcPr>
          <w:p w:rsidR="00114C46" w:rsidRPr="000C46E3" w:rsidRDefault="00114C46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Б</w:t>
            </w:r>
            <w:r w:rsidRPr="000C46E3">
              <w:rPr>
                <w:sz w:val="26"/>
                <w:szCs w:val="26"/>
              </w:rPr>
              <w:t xml:space="preserve"> 91/115</w:t>
            </w:r>
          </w:p>
        </w:tc>
        <w:tc>
          <w:tcPr>
            <w:tcW w:w="1602" w:type="pct"/>
            <w:vMerge/>
            <w:shd w:val="clear" w:color="auto" w:fill="auto"/>
            <w:vAlign w:val="center"/>
          </w:tcPr>
          <w:p w:rsidR="00114C46" w:rsidRPr="000C46E3" w:rsidRDefault="00114C46" w:rsidP="00705FB4">
            <w:pPr>
              <w:rPr>
                <w:rFonts w:ascii="Arial Unicode MS" w:hAnsi="Arial Unicode MS"/>
                <w:sz w:val="26"/>
                <w:szCs w:val="26"/>
              </w:rPr>
            </w:pP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1. </w:t>
            </w:r>
            <w:r w:rsidRPr="000C46E3">
              <w:rPr>
                <w:rFonts w:hint="eastAsia"/>
                <w:sz w:val="26"/>
                <w:szCs w:val="26"/>
              </w:rPr>
              <w:t>Содержание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тетраэтилсвинца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в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г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на</w:t>
            </w:r>
            <w:r w:rsidR="00F33108" w:rsidRPr="000C46E3">
              <w:rPr>
                <w:sz w:val="26"/>
                <w:szCs w:val="26"/>
              </w:rPr>
              <w:t xml:space="preserve"> 1</w:t>
            </w:r>
            <w:r w:rsidRPr="000C46E3">
              <w:rPr>
                <w:rFonts w:hint="eastAsia"/>
                <w:sz w:val="26"/>
                <w:szCs w:val="26"/>
              </w:rPr>
              <w:t>кг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бензина</w:t>
            </w:r>
            <w:r w:rsidRPr="000C46E3">
              <w:rPr>
                <w:sz w:val="26"/>
                <w:szCs w:val="26"/>
              </w:rPr>
              <w:t xml:space="preserve">, </w:t>
            </w:r>
            <w:r w:rsidRPr="000C46E3">
              <w:rPr>
                <w:rFonts w:hint="eastAsia"/>
                <w:sz w:val="26"/>
                <w:szCs w:val="26"/>
              </w:rPr>
              <w:t>не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более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782" w:type="pct"/>
            <w:gridSpan w:val="2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3,1</w:t>
            </w:r>
          </w:p>
        </w:tc>
        <w:tc>
          <w:tcPr>
            <w:tcW w:w="577" w:type="pct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2,5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По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ГОСТ</w:t>
            </w:r>
            <w:r w:rsidRPr="000C46E3">
              <w:rPr>
                <w:sz w:val="26"/>
                <w:szCs w:val="26"/>
              </w:rPr>
              <w:t xml:space="preserve"> 13210</w:t>
            </w:r>
            <w:r w:rsidR="00224297">
              <w:rPr>
                <w:sz w:val="26"/>
                <w:szCs w:val="26"/>
              </w:rPr>
              <w:t>-72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или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по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ГОСТ</w:t>
            </w:r>
            <w:r w:rsidRPr="000C46E3">
              <w:rPr>
                <w:sz w:val="26"/>
                <w:szCs w:val="26"/>
              </w:rPr>
              <w:t xml:space="preserve"> 28782-90 </w:t>
            </w:r>
            <w:r w:rsidRPr="000C46E3">
              <w:rPr>
                <w:rFonts w:hint="eastAsia"/>
                <w:sz w:val="26"/>
                <w:szCs w:val="26"/>
              </w:rPr>
              <w:t>и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по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п</w:t>
            </w:r>
            <w:r w:rsidRPr="000C46E3">
              <w:rPr>
                <w:sz w:val="26"/>
                <w:szCs w:val="26"/>
              </w:rPr>
              <w:t xml:space="preserve">. 2.4 </w:t>
            </w:r>
            <w:r w:rsidRPr="000C46E3">
              <w:rPr>
                <w:rFonts w:hint="eastAsia"/>
                <w:sz w:val="26"/>
                <w:szCs w:val="26"/>
              </w:rPr>
              <w:t>или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п</w:t>
            </w:r>
            <w:r w:rsidRPr="000C46E3">
              <w:rPr>
                <w:sz w:val="26"/>
                <w:szCs w:val="26"/>
              </w:rPr>
              <w:t xml:space="preserve">. 2.7 </w:t>
            </w:r>
            <w:r w:rsidRPr="000C46E3">
              <w:rPr>
                <w:rFonts w:hint="eastAsia"/>
                <w:sz w:val="26"/>
                <w:szCs w:val="26"/>
              </w:rPr>
              <w:t>настоящего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стандарта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</w:tr>
      <w:tr w:rsidR="00705FB4" w:rsidRPr="000C46E3" w:rsidTr="00F33108">
        <w:trPr>
          <w:cantSplit/>
          <w:jc w:val="center"/>
        </w:trPr>
        <w:tc>
          <w:tcPr>
            <w:tcW w:w="3398" w:type="pct"/>
            <w:gridSpan w:val="4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2. </w:t>
            </w:r>
            <w:r w:rsidRPr="000C46E3">
              <w:rPr>
                <w:rFonts w:hint="eastAsia"/>
                <w:sz w:val="26"/>
                <w:szCs w:val="26"/>
              </w:rPr>
              <w:t>Детонационная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стойкость</w:t>
            </w:r>
            <w:r w:rsidRPr="000C46E3">
              <w:rPr>
                <w:sz w:val="26"/>
                <w:szCs w:val="26"/>
              </w:rPr>
              <w:t>: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октановое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число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по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моторному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методу</w:t>
            </w:r>
            <w:r w:rsidRPr="000C46E3">
              <w:rPr>
                <w:sz w:val="26"/>
                <w:szCs w:val="26"/>
              </w:rPr>
              <w:t xml:space="preserve">, </w:t>
            </w:r>
            <w:r w:rsidRPr="000C46E3">
              <w:rPr>
                <w:rFonts w:hint="eastAsia"/>
                <w:sz w:val="26"/>
                <w:szCs w:val="26"/>
              </w:rPr>
              <w:t>не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менее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782" w:type="pct"/>
            <w:gridSpan w:val="2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95</w:t>
            </w:r>
          </w:p>
        </w:tc>
        <w:tc>
          <w:tcPr>
            <w:tcW w:w="577" w:type="pct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91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По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ГОСТ</w:t>
            </w:r>
            <w:r w:rsidRPr="000C46E3">
              <w:rPr>
                <w:sz w:val="26"/>
                <w:szCs w:val="26"/>
              </w:rPr>
              <w:t xml:space="preserve"> 511</w:t>
            </w:r>
            <w:r w:rsidR="00224297">
              <w:rPr>
                <w:sz w:val="26"/>
                <w:szCs w:val="26"/>
              </w:rPr>
              <w:t>-82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сортность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на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богатой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смеси</w:t>
            </w:r>
            <w:r w:rsidRPr="000C46E3">
              <w:rPr>
                <w:sz w:val="26"/>
                <w:szCs w:val="26"/>
              </w:rPr>
              <w:t xml:space="preserve">, </w:t>
            </w:r>
            <w:r w:rsidRPr="000C46E3">
              <w:rPr>
                <w:rFonts w:hint="eastAsia"/>
                <w:sz w:val="26"/>
                <w:szCs w:val="26"/>
              </w:rPr>
              <w:t>не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менее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782" w:type="pct"/>
            <w:gridSpan w:val="2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130</w:t>
            </w:r>
          </w:p>
        </w:tc>
        <w:tc>
          <w:tcPr>
            <w:tcW w:w="577" w:type="pct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115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По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ГОСТ</w:t>
            </w:r>
            <w:r w:rsidRPr="000C46E3">
              <w:rPr>
                <w:sz w:val="26"/>
                <w:szCs w:val="26"/>
              </w:rPr>
              <w:t xml:space="preserve"> 3338</w:t>
            </w:r>
            <w:r w:rsidR="00224297">
              <w:rPr>
                <w:sz w:val="26"/>
                <w:szCs w:val="26"/>
              </w:rPr>
              <w:t>-68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tcBorders>
              <w:bottom w:val="single" w:sz="6" w:space="0" w:color="000000"/>
            </w:tcBorders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3. </w:t>
            </w:r>
            <w:r w:rsidRPr="000C46E3">
              <w:rPr>
                <w:rFonts w:hint="eastAsia"/>
                <w:sz w:val="26"/>
                <w:szCs w:val="26"/>
              </w:rPr>
              <w:t>Удельная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теплота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сгорания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низшая</w:t>
            </w:r>
            <w:r w:rsidRPr="000C46E3">
              <w:rPr>
                <w:sz w:val="26"/>
                <w:szCs w:val="26"/>
              </w:rPr>
              <w:t xml:space="preserve">, </w:t>
            </w:r>
            <w:r w:rsidRPr="000C46E3">
              <w:rPr>
                <w:rFonts w:hint="eastAsia"/>
                <w:sz w:val="26"/>
                <w:szCs w:val="26"/>
              </w:rPr>
              <w:t>Дж</w:t>
            </w:r>
            <w:r w:rsidRPr="000C46E3">
              <w:rPr>
                <w:sz w:val="26"/>
                <w:szCs w:val="26"/>
              </w:rPr>
              <w:t>/</w:t>
            </w:r>
            <w:r w:rsidRPr="000C46E3">
              <w:rPr>
                <w:rFonts w:hint="eastAsia"/>
                <w:sz w:val="26"/>
                <w:szCs w:val="26"/>
              </w:rPr>
              <w:t>кг</w:t>
            </w:r>
            <w:r w:rsidRPr="000C46E3">
              <w:rPr>
                <w:sz w:val="26"/>
                <w:szCs w:val="26"/>
              </w:rPr>
              <w:t xml:space="preserve"> (</w:t>
            </w:r>
            <w:r w:rsidRPr="000C46E3">
              <w:rPr>
                <w:rFonts w:hint="eastAsia"/>
                <w:sz w:val="26"/>
                <w:szCs w:val="26"/>
              </w:rPr>
              <w:t>ккал</w:t>
            </w:r>
            <w:r w:rsidRPr="000C46E3">
              <w:rPr>
                <w:sz w:val="26"/>
                <w:szCs w:val="26"/>
              </w:rPr>
              <w:t>/</w:t>
            </w:r>
            <w:r w:rsidRPr="000C46E3">
              <w:rPr>
                <w:rFonts w:hint="eastAsia"/>
                <w:sz w:val="26"/>
                <w:szCs w:val="26"/>
              </w:rPr>
              <w:t>кг</w:t>
            </w:r>
            <w:r w:rsidRPr="000C46E3">
              <w:rPr>
                <w:sz w:val="26"/>
                <w:szCs w:val="26"/>
              </w:rPr>
              <w:t xml:space="preserve">), </w:t>
            </w:r>
            <w:r w:rsidRPr="000C46E3">
              <w:rPr>
                <w:rFonts w:hint="eastAsia"/>
                <w:sz w:val="26"/>
                <w:szCs w:val="26"/>
              </w:rPr>
              <w:t>не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менее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59" w:type="pct"/>
            <w:gridSpan w:val="3"/>
            <w:tcBorders>
              <w:bottom w:val="single" w:sz="6" w:space="0" w:color="000000"/>
            </w:tcBorders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42947.10</w:t>
            </w:r>
            <w:r w:rsidRPr="000C46E3">
              <w:rPr>
                <w:sz w:val="26"/>
                <w:szCs w:val="26"/>
                <w:vertAlign w:val="superscript"/>
              </w:rPr>
              <w:t>3</w:t>
            </w:r>
            <w:r w:rsidRPr="000C46E3">
              <w:rPr>
                <w:sz w:val="26"/>
                <w:szCs w:val="26"/>
              </w:rPr>
              <w:t xml:space="preserve"> (10250)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По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НТД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</w:tr>
      <w:tr w:rsidR="00705FB4" w:rsidRPr="000C46E3" w:rsidTr="00F33108">
        <w:trPr>
          <w:cantSplit/>
          <w:jc w:val="center"/>
        </w:trPr>
        <w:tc>
          <w:tcPr>
            <w:tcW w:w="3398" w:type="pct"/>
            <w:gridSpan w:val="4"/>
            <w:tcBorders>
              <w:right w:val="single" w:sz="4" w:space="0" w:color="auto"/>
            </w:tcBorders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4. </w:t>
            </w:r>
            <w:r w:rsidRPr="000C46E3">
              <w:rPr>
                <w:rFonts w:hint="eastAsia"/>
                <w:sz w:val="26"/>
                <w:szCs w:val="26"/>
              </w:rPr>
              <w:t>Фракционный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состав</w:t>
            </w:r>
            <w:r w:rsidRPr="000C46E3">
              <w:rPr>
                <w:sz w:val="26"/>
                <w:szCs w:val="26"/>
              </w:rPr>
              <w:t>:</w:t>
            </w:r>
          </w:p>
        </w:tc>
        <w:tc>
          <w:tcPr>
            <w:tcW w:w="1602" w:type="pct"/>
            <w:tcBorders>
              <w:left w:val="single" w:sz="4" w:space="0" w:color="auto"/>
            </w:tcBorders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По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ГОСТ</w:t>
            </w:r>
            <w:r w:rsidRPr="000C46E3">
              <w:rPr>
                <w:sz w:val="26"/>
                <w:szCs w:val="26"/>
              </w:rPr>
              <w:t xml:space="preserve"> 2177 </w:t>
            </w: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температура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начала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перегонки</w:t>
            </w:r>
            <w:r w:rsidRPr="000C46E3">
              <w:rPr>
                <w:sz w:val="26"/>
                <w:szCs w:val="26"/>
              </w:rPr>
              <w:t>, °</w:t>
            </w:r>
            <w:r w:rsidRPr="000C46E3">
              <w:rPr>
                <w:rFonts w:hint="eastAsia"/>
                <w:sz w:val="26"/>
                <w:szCs w:val="26"/>
              </w:rPr>
              <w:t>С</w:t>
            </w:r>
            <w:r w:rsidRPr="000C46E3">
              <w:rPr>
                <w:sz w:val="26"/>
                <w:szCs w:val="26"/>
              </w:rPr>
              <w:t xml:space="preserve">, </w:t>
            </w:r>
            <w:r w:rsidRPr="000C46E3">
              <w:rPr>
                <w:rFonts w:hint="eastAsia"/>
                <w:sz w:val="26"/>
                <w:szCs w:val="26"/>
              </w:rPr>
              <w:t>не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ниже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59" w:type="pct"/>
            <w:gridSpan w:val="3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40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  </w:t>
            </w: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10 % </w:t>
            </w:r>
            <w:r w:rsidRPr="000C46E3">
              <w:rPr>
                <w:rFonts w:hint="eastAsia"/>
                <w:sz w:val="26"/>
                <w:szCs w:val="26"/>
              </w:rPr>
              <w:t>перегоняется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при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температуре</w:t>
            </w:r>
            <w:r w:rsidRPr="000C46E3">
              <w:rPr>
                <w:sz w:val="26"/>
                <w:szCs w:val="26"/>
              </w:rPr>
              <w:t>, °</w:t>
            </w:r>
            <w:r w:rsidRPr="000C46E3">
              <w:rPr>
                <w:rFonts w:hint="eastAsia"/>
                <w:sz w:val="26"/>
                <w:szCs w:val="26"/>
              </w:rPr>
              <w:t>С</w:t>
            </w:r>
            <w:r w:rsidRPr="000C46E3">
              <w:rPr>
                <w:sz w:val="26"/>
                <w:szCs w:val="26"/>
              </w:rPr>
              <w:t xml:space="preserve">, </w:t>
            </w:r>
            <w:r w:rsidRPr="000C46E3">
              <w:rPr>
                <w:rFonts w:hint="eastAsia"/>
                <w:sz w:val="26"/>
                <w:szCs w:val="26"/>
              </w:rPr>
              <w:t>не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выше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59" w:type="pct"/>
            <w:gridSpan w:val="3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82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  </w:t>
            </w: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50 % </w:t>
            </w:r>
            <w:r w:rsidRPr="000C46E3">
              <w:rPr>
                <w:rFonts w:hint="eastAsia"/>
                <w:sz w:val="26"/>
                <w:szCs w:val="26"/>
              </w:rPr>
              <w:t>перегоняется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при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температуре</w:t>
            </w:r>
            <w:r w:rsidRPr="000C46E3">
              <w:rPr>
                <w:sz w:val="26"/>
                <w:szCs w:val="26"/>
              </w:rPr>
              <w:t>, °</w:t>
            </w:r>
            <w:r w:rsidRPr="000C46E3">
              <w:rPr>
                <w:rFonts w:hint="eastAsia"/>
                <w:sz w:val="26"/>
                <w:szCs w:val="26"/>
              </w:rPr>
              <w:t>С</w:t>
            </w:r>
            <w:r w:rsidRPr="000C46E3">
              <w:rPr>
                <w:sz w:val="26"/>
                <w:szCs w:val="26"/>
              </w:rPr>
              <w:t xml:space="preserve">, </w:t>
            </w:r>
            <w:r w:rsidRPr="000C46E3">
              <w:rPr>
                <w:rFonts w:hint="eastAsia"/>
                <w:sz w:val="26"/>
                <w:szCs w:val="26"/>
              </w:rPr>
              <w:t>не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выше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59" w:type="pct"/>
            <w:gridSpan w:val="3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105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  </w:t>
            </w: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90 % </w:t>
            </w:r>
            <w:r w:rsidRPr="000C46E3">
              <w:rPr>
                <w:rFonts w:hint="eastAsia"/>
                <w:sz w:val="26"/>
                <w:szCs w:val="26"/>
              </w:rPr>
              <w:t>перегоняется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при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температуре</w:t>
            </w:r>
            <w:r w:rsidRPr="000C46E3">
              <w:rPr>
                <w:sz w:val="26"/>
                <w:szCs w:val="26"/>
              </w:rPr>
              <w:t>, °</w:t>
            </w:r>
            <w:r w:rsidRPr="000C46E3">
              <w:rPr>
                <w:rFonts w:hint="eastAsia"/>
                <w:sz w:val="26"/>
                <w:szCs w:val="26"/>
              </w:rPr>
              <w:t>С</w:t>
            </w:r>
            <w:r w:rsidRPr="000C46E3">
              <w:rPr>
                <w:sz w:val="26"/>
                <w:szCs w:val="26"/>
              </w:rPr>
              <w:t xml:space="preserve">, </w:t>
            </w:r>
            <w:r w:rsidRPr="000C46E3">
              <w:rPr>
                <w:rFonts w:hint="eastAsia"/>
                <w:sz w:val="26"/>
                <w:szCs w:val="26"/>
              </w:rPr>
              <w:t>не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выше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59" w:type="pct"/>
            <w:gridSpan w:val="3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145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  </w:t>
            </w: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97,5 % </w:t>
            </w:r>
            <w:r w:rsidRPr="000C46E3">
              <w:rPr>
                <w:rFonts w:hint="eastAsia"/>
                <w:sz w:val="26"/>
                <w:szCs w:val="26"/>
              </w:rPr>
              <w:t>перегоняется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при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температуре</w:t>
            </w:r>
            <w:r w:rsidRPr="000C46E3">
              <w:rPr>
                <w:sz w:val="26"/>
                <w:szCs w:val="26"/>
              </w:rPr>
              <w:t>, °</w:t>
            </w:r>
            <w:r w:rsidRPr="000C46E3">
              <w:rPr>
                <w:rFonts w:hint="eastAsia"/>
                <w:sz w:val="26"/>
                <w:szCs w:val="26"/>
              </w:rPr>
              <w:t>С</w:t>
            </w:r>
            <w:r w:rsidRPr="000C46E3">
              <w:rPr>
                <w:sz w:val="26"/>
                <w:szCs w:val="26"/>
              </w:rPr>
              <w:t xml:space="preserve">, </w:t>
            </w:r>
            <w:r w:rsidRPr="000C46E3">
              <w:rPr>
                <w:rFonts w:hint="eastAsia"/>
                <w:sz w:val="26"/>
                <w:szCs w:val="26"/>
              </w:rPr>
              <w:t>не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выше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59" w:type="pct"/>
            <w:gridSpan w:val="3"/>
            <w:vAlign w:val="center"/>
          </w:tcPr>
          <w:p w:rsidR="00705FB4" w:rsidRPr="000C46E3" w:rsidRDefault="00705FB4" w:rsidP="00F33108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180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  </w:t>
            </w: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остаток</w:t>
            </w:r>
            <w:r w:rsidRPr="000C46E3">
              <w:rPr>
                <w:sz w:val="26"/>
                <w:szCs w:val="26"/>
              </w:rPr>
              <w:t xml:space="preserve">, %, </w:t>
            </w:r>
            <w:r w:rsidRPr="000C46E3">
              <w:rPr>
                <w:rFonts w:hint="eastAsia"/>
                <w:sz w:val="26"/>
                <w:szCs w:val="26"/>
              </w:rPr>
              <w:t>не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более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59" w:type="pct"/>
            <w:gridSpan w:val="3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1,5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  </w:t>
            </w: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5. </w:t>
            </w:r>
            <w:r w:rsidRPr="000C46E3">
              <w:rPr>
                <w:rFonts w:hint="eastAsia"/>
                <w:sz w:val="26"/>
                <w:szCs w:val="26"/>
              </w:rPr>
              <w:t>Давление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насыщенных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паров</w:t>
            </w:r>
            <w:r w:rsidRPr="000C46E3">
              <w:rPr>
                <w:sz w:val="26"/>
                <w:szCs w:val="26"/>
              </w:rPr>
              <w:t xml:space="preserve">, </w:t>
            </w:r>
            <w:r w:rsidRPr="000C46E3">
              <w:rPr>
                <w:rFonts w:hint="eastAsia"/>
                <w:sz w:val="26"/>
                <w:szCs w:val="26"/>
              </w:rPr>
              <w:t>Па</w:t>
            </w:r>
            <w:r w:rsidRPr="000C46E3">
              <w:rPr>
                <w:sz w:val="26"/>
                <w:szCs w:val="26"/>
              </w:rPr>
              <w:t xml:space="preserve"> (</w:t>
            </w:r>
            <w:r w:rsidRPr="000C46E3">
              <w:rPr>
                <w:rFonts w:hint="eastAsia"/>
                <w:sz w:val="26"/>
                <w:szCs w:val="26"/>
              </w:rPr>
              <w:t>мм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рт</w:t>
            </w:r>
            <w:r w:rsidRPr="000C46E3">
              <w:rPr>
                <w:sz w:val="26"/>
                <w:szCs w:val="26"/>
              </w:rPr>
              <w:t xml:space="preserve">. </w:t>
            </w:r>
            <w:r w:rsidRPr="000C46E3">
              <w:rPr>
                <w:rFonts w:hint="eastAsia"/>
                <w:sz w:val="26"/>
                <w:szCs w:val="26"/>
              </w:rPr>
              <w:t>ст</w:t>
            </w:r>
            <w:r w:rsidRPr="000C46E3">
              <w:rPr>
                <w:sz w:val="26"/>
                <w:szCs w:val="26"/>
              </w:rPr>
              <w:t xml:space="preserve">.), </w:t>
            </w:r>
            <w:r w:rsidRPr="000C46E3">
              <w:rPr>
                <w:rFonts w:hint="eastAsia"/>
                <w:sz w:val="26"/>
                <w:szCs w:val="26"/>
              </w:rPr>
              <w:t>не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менее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685" w:type="pct"/>
            <w:vAlign w:val="center"/>
          </w:tcPr>
          <w:p w:rsidR="00F33108" w:rsidRPr="000C46E3" w:rsidRDefault="00705FB4" w:rsidP="00F33108">
            <w:pPr>
              <w:jc w:val="center"/>
              <w:rPr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33325</w:t>
            </w:r>
          </w:p>
          <w:p w:rsidR="00705FB4" w:rsidRPr="000C46E3" w:rsidRDefault="00705FB4" w:rsidP="00F33108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(250)</w:t>
            </w:r>
          </w:p>
        </w:tc>
        <w:tc>
          <w:tcPr>
            <w:tcW w:w="674" w:type="pct"/>
            <w:gridSpan w:val="2"/>
            <w:vAlign w:val="center"/>
          </w:tcPr>
          <w:p w:rsidR="00F33108" w:rsidRPr="000C46E3" w:rsidRDefault="00705FB4" w:rsidP="00F33108">
            <w:pPr>
              <w:jc w:val="center"/>
              <w:rPr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29326</w:t>
            </w:r>
          </w:p>
          <w:p w:rsidR="00705FB4" w:rsidRPr="000C46E3" w:rsidRDefault="00705FB4" w:rsidP="00F33108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(220)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По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ГОСТ</w:t>
            </w:r>
            <w:r w:rsidRPr="000C46E3">
              <w:rPr>
                <w:sz w:val="26"/>
                <w:szCs w:val="26"/>
              </w:rPr>
              <w:t xml:space="preserve"> 1756 </w:t>
            </w:r>
            <w:r w:rsidRPr="000C46E3">
              <w:rPr>
                <w:rFonts w:hint="eastAsia"/>
                <w:sz w:val="26"/>
                <w:szCs w:val="26"/>
              </w:rPr>
              <w:t>или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по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ГОСТ</w:t>
            </w:r>
            <w:r w:rsidRPr="000C46E3">
              <w:rPr>
                <w:sz w:val="26"/>
                <w:szCs w:val="26"/>
              </w:rPr>
              <w:t xml:space="preserve"> 28781</w:t>
            </w:r>
            <w:r w:rsidR="00224297">
              <w:rPr>
                <w:sz w:val="26"/>
                <w:szCs w:val="26"/>
              </w:rPr>
              <w:t>-90</w:t>
            </w: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не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более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685" w:type="pct"/>
            <w:vAlign w:val="center"/>
          </w:tcPr>
          <w:p w:rsidR="00F33108" w:rsidRPr="000C46E3" w:rsidRDefault="00705FB4" w:rsidP="00F33108">
            <w:pPr>
              <w:jc w:val="center"/>
              <w:rPr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45422</w:t>
            </w:r>
          </w:p>
          <w:p w:rsidR="00705FB4" w:rsidRPr="000C46E3" w:rsidRDefault="00705FB4" w:rsidP="00F33108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(340)</w:t>
            </w:r>
          </w:p>
        </w:tc>
        <w:tc>
          <w:tcPr>
            <w:tcW w:w="674" w:type="pct"/>
            <w:gridSpan w:val="2"/>
            <w:vAlign w:val="center"/>
          </w:tcPr>
          <w:p w:rsidR="00F33108" w:rsidRPr="000C46E3" w:rsidRDefault="00705FB4" w:rsidP="00F33108">
            <w:pPr>
              <w:jc w:val="center"/>
              <w:rPr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47988</w:t>
            </w:r>
          </w:p>
          <w:p w:rsidR="00705FB4" w:rsidRPr="000C46E3" w:rsidRDefault="00705FB4" w:rsidP="00F33108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(360)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  </w:t>
            </w: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6. </w:t>
            </w:r>
            <w:r w:rsidRPr="000C46E3">
              <w:rPr>
                <w:rFonts w:hint="eastAsia"/>
                <w:sz w:val="26"/>
                <w:szCs w:val="26"/>
              </w:rPr>
              <w:t>Кислотность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в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мг</w:t>
            </w:r>
            <w:r w:rsidRPr="000C46E3">
              <w:rPr>
                <w:sz w:val="26"/>
                <w:szCs w:val="26"/>
              </w:rPr>
              <w:t>/</w:t>
            </w:r>
            <w:r w:rsidRPr="000C46E3">
              <w:rPr>
                <w:rFonts w:hint="eastAsia"/>
                <w:sz w:val="26"/>
                <w:szCs w:val="26"/>
              </w:rPr>
              <w:t>КОН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на</w:t>
            </w:r>
            <w:r w:rsidRPr="000C46E3">
              <w:rPr>
                <w:sz w:val="26"/>
                <w:szCs w:val="26"/>
              </w:rPr>
              <w:t xml:space="preserve"> 100 </w:t>
            </w:r>
            <w:r w:rsidRPr="000C46E3">
              <w:rPr>
                <w:rFonts w:hint="eastAsia"/>
                <w:sz w:val="26"/>
                <w:szCs w:val="26"/>
              </w:rPr>
              <w:t>см</w:t>
            </w:r>
            <w:r w:rsidRPr="000C46E3">
              <w:rPr>
                <w:sz w:val="26"/>
                <w:szCs w:val="26"/>
                <w:vertAlign w:val="superscript"/>
              </w:rPr>
              <w:t>3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бензина</w:t>
            </w:r>
            <w:r w:rsidRPr="000C46E3">
              <w:rPr>
                <w:sz w:val="26"/>
                <w:szCs w:val="26"/>
              </w:rPr>
              <w:t xml:space="preserve">, </w:t>
            </w:r>
            <w:r w:rsidRPr="000C46E3">
              <w:rPr>
                <w:rFonts w:hint="eastAsia"/>
                <w:sz w:val="26"/>
                <w:szCs w:val="26"/>
              </w:rPr>
              <w:t>не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более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59" w:type="pct"/>
            <w:gridSpan w:val="3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0,3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По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ГОСТ</w:t>
            </w:r>
            <w:r w:rsidRPr="000C46E3">
              <w:rPr>
                <w:sz w:val="26"/>
                <w:szCs w:val="26"/>
              </w:rPr>
              <w:t xml:space="preserve"> 5985</w:t>
            </w:r>
            <w:r w:rsidR="000716DB">
              <w:rPr>
                <w:sz w:val="26"/>
                <w:szCs w:val="26"/>
              </w:rPr>
              <w:t>-79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или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ГОСТ</w:t>
            </w:r>
            <w:r w:rsidRPr="000C46E3">
              <w:rPr>
                <w:sz w:val="26"/>
                <w:szCs w:val="26"/>
              </w:rPr>
              <w:t xml:space="preserve"> 11362 </w:t>
            </w: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7. </w:t>
            </w:r>
            <w:r w:rsidRPr="000C46E3">
              <w:rPr>
                <w:rFonts w:hint="eastAsia"/>
                <w:sz w:val="26"/>
                <w:szCs w:val="26"/>
              </w:rPr>
              <w:t>Температура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начала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кристаллизации</w:t>
            </w:r>
            <w:r w:rsidRPr="000C46E3">
              <w:rPr>
                <w:sz w:val="26"/>
                <w:szCs w:val="26"/>
              </w:rPr>
              <w:t>, °</w:t>
            </w:r>
            <w:r w:rsidRPr="000C46E3">
              <w:rPr>
                <w:rFonts w:hint="eastAsia"/>
                <w:sz w:val="26"/>
                <w:szCs w:val="26"/>
              </w:rPr>
              <w:t>С</w:t>
            </w:r>
            <w:r w:rsidRPr="000C46E3">
              <w:rPr>
                <w:sz w:val="26"/>
                <w:szCs w:val="26"/>
              </w:rPr>
              <w:t xml:space="preserve">, </w:t>
            </w:r>
            <w:r w:rsidRPr="000C46E3">
              <w:rPr>
                <w:rFonts w:hint="eastAsia"/>
                <w:sz w:val="26"/>
                <w:szCs w:val="26"/>
              </w:rPr>
              <w:t>не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выше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59" w:type="pct"/>
            <w:gridSpan w:val="3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-60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По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ГОСТ</w:t>
            </w:r>
            <w:r w:rsidRPr="000C46E3">
              <w:rPr>
                <w:sz w:val="26"/>
                <w:szCs w:val="26"/>
              </w:rPr>
              <w:t xml:space="preserve"> 5066 (1 </w:t>
            </w:r>
            <w:r w:rsidRPr="000C46E3">
              <w:rPr>
                <w:rFonts w:hint="eastAsia"/>
                <w:sz w:val="26"/>
                <w:szCs w:val="26"/>
              </w:rPr>
              <w:t>метод</w:t>
            </w:r>
            <w:r w:rsidRPr="000C46E3">
              <w:rPr>
                <w:sz w:val="26"/>
                <w:szCs w:val="26"/>
              </w:rPr>
              <w:t xml:space="preserve"> - </w:t>
            </w:r>
            <w:r w:rsidRPr="000C46E3">
              <w:rPr>
                <w:rFonts w:hint="eastAsia"/>
                <w:sz w:val="26"/>
                <w:szCs w:val="26"/>
              </w:rPr>
              <w:t>без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обезвоживания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бензина</w:t>
            </w:r>
            <w:r w:rsidRPr="000C46E3">
              <w:rPr>
                <w:sz w:val="26"/>
                <w:szCs w:val="26"/>
              </w:rPr>
              <w:t xml:space="preserve">) </w:t>
            </w: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8. </w:t>
            </w:r>
            <w:r w:rsidRPr="000C46E3">
              <w:rPr>
                <w:rFonts w:hint="eastAsia"/>
                <w:sz w:val="26"/>
                <w:szCs w:val="26"/>
              </w:rPr>
              <w:t>Йодное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число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в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г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йода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на</w:t>
            </w:r>
            <w:r w:rsidRPr="000C46E3">
              <w:rPr>
                <w:sz w:val="26"/>
                <w:szCs w:val="26"/>
              </w:rPr>
              <w:t xml:space="preserve"> 100</w:t>
            </w:r>
            <w:r w:rsidRPr="000C46E3">
              <w:rPr>
                <w:rFonts w:hint="eastAsia"/>
                <w:sz w:val="26"/>
                <w:szCs w:val="26"/>
              </w:rPr>
              <w:t>г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бензина</w:t>
            </w:r>
            <w:r w:rsidRPr="000C46E3">
              <w:rPr>
                <w:sz w:val="26"/>
                <w:szCs w:val="26"/>
              </w:rPr>
              <w:t xml:space="preserve">, </w:t>
            </w:r>
            <w:r w:rsidRPr="000C46E3">
              <w:rPr>
                <w:rFonts w:hint="eastAsia"/>
                <w:sz w:val="26"/>
                <w:szCs w:val="26"/>
              </w:rPr>
              <w:t>не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более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685" w:type="pct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6,0</w:t>
            </w:r>
          </w:p>
        </w:tc>
        <w:tc>
          <w:tcPr>
            <w:tcW w:w="674" w:type="pct"/>
            <w:gridSpan w:val="2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2,0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По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ГОСТ</w:t>
            </w:r>
            <w:r w:rsidRPr="000C46E3">
              <w:rPr>
                <w:sz w:val="26"/>
                <w:szCs w:val="26"/>
              </w:rPr>
              <w:t xml:space="preserve"> 2070</w:t>
            </w:r>
            <w:r w:rsidR="000716DB">
              <w:rPr>
                <w:sz w:val="26"/>
                <w:szCs w:val="26"/>
              </w:rPr>
              <w:t>-82</w:t>
            </w: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9. </w:t>
            </w:r>
            <w:r w:rsidRPr="000C46E3">
              <w:rPr>
                <w:rFonts w:hint="eastAsia"/>
                <w:sz w:val="26"/>
                <w:szCs w:val="26"/>
              </w:rPr>
              <w:t>Массовая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доля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ароматических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углеводородов</w:t>
            </w:r>
            <w:r w:rsidRPr="000C46E3">
              <w:rPr>
                <w:sz w:val="26"/>
                <w:szCs w:val="26"/>
              </w:rPr>
              <w:t xml:space="preserve">, %, </w:t>
            </w:r>
            <w:r w:rsidRPr="000C46E3">
              <w:rPr>
                <w:rFonts w:hint="eastAsia"/>
                <w:sz w:val="26"/>
                <w:szCs w:val="26"/>
              </w:rPr>
              <w:t>не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более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59" w:type="pct"/>
            <w:gridSpan w:val="3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35 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По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ГОСТ</w:t>
            </w:r>
            <w:r w:rsidRPr="000C46E3">
              <w:rPr>
                <w:sz w:val="26"/>
                <w:szCs w:val="26"/>
              </w:rPr>
              <w:t xml:space="preserve"> 6994</w:t>
            </w:r>
            <w:r w:rsidR="000716DB">
              <w:rPr>
                <w:sz w:val="26"/>
                <w:szCs w:val="26"/>
              </w:rPr>
              <w:t>-74</w:t>
            </w: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10. </w:t>
            </w:r>
            <w:r w:rsidRPr="000C46E3">
              <w:rPr>
                <w:rFonts w:hint="eastAsia"/>
                <w:sz w:val="26"/>
                <w:szCs w:val="26"/>
              </w:rPr>
              <w:t>Массовая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концентрация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фактических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смол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в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мг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на</w:t>
            </w:r>
            <w:r w:rsidR="0009157C" w:rsidRPr="000C46E3">
              <w:rPr>
                <w:sz w:val="26"/>
                <w:szCs w:val="26"/>
              </w:rPr>
              <w:t xml:space="preserve"> 100</w:t>
            </w:r>
            <w:r w:rsidRPr="000C46E3">
              <w:rPr>
                <w:rFonts w:hint="eastAsia"/>
                <w:sz w:val="26"/>
                <w:szCs w:val="26"/>
              </w:rPr>
              <w:t>см</w:t>
            </w:r>
            <w:r w:rsidRPr="000C46E3">
              <w:rPr>
                <w:sz w:val="26"/>
                <w:szCs w:val="26"/>
                <w:vertAlign w:val="superscript"/>
              </w:rPr>
              <w:t>3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бензина</w:t>
            </w:r>
            <w:r w:rsidRPr="000C46E3">
              <w:rPr>
                <w:sz w:val="26"/>
                <w:szCs w:val="26"/>
              </w:rPr>
              <w:t xml:space="preserve">, </w:t>
            </w:r>
            <w:r w:rsidRPr="000C46E3">
              <w:rPr>
                <w:rFonts w:hint="eastAsia"/>
                <w:sz w:val="26"/>
                <w:szCs w:val="26"/>
              </w:rPr>
              <w:t>не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более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685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4 </w:t>
            </w:r>
          </w:p>
        </w:tc>
        <w:tc>
          <w:tcPr>
            <w:tcW w:w="674" w:type="pct"/>
            <w:gridSpan w:val="2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3 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По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ГОСТ</w:t>
            </w:r>
            <w:r w:rsidRPr="000C46E3">
              <w:rPr>
                <w:sz w:val="26"/>
                <w:szCs w:val="26"/>
              </w:rPr>
              <w:t xml:space="preserve"> 1567 </w:t>
            </w:r>
            <w:r w:rsidRPr="000C46E3">
              <w:rPr>
                <w:rFonts w:hint="eastAsia"/>
                <w:sz w:val="26"/>
                <w:szCs w:val="26"/>
              </w:rPr>
              <w:t>или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ГОСТ</w:t>
            </w:r>
            <w:r w:rsidRPr="000C46E3">
              <w:rPr>
                <w:sz w:val="26"/>
                <w:szCs w:val="26"/>
              </w:rPr>
              <w:t xml:space="preserve"> 8489</w:t>
            </w:r>
            <w:r w:rsidR="000716DB">
              <w:rPr>
                <w:sz w:val="26"/>
                <w:szCs w:val="26"/>
              </w:rPr>
              <w:t>-85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и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п</w:t>
            </w:r>
            <w:r w:rsidRPr="000C46E3">
              <w:rPr>
                <w:sz w:val="26"/>
                <w:szCs w:val="26"/>
              </w:rPr>
              <w:t xml:space="preserve">. 2.5 </w:t>
            </w:r>
            <w:r w:rsidRPr="000C46E3">
              <w:rPr>
                <w:rFonts w:hint="eastAsia"/>
                <w:sz w:val="26"/>
                <w:szCs w:val="26"/>
              </w:rPr>
              <w:t>настоящего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стандарта</w:t>
            </w: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11. </w:t>
            </w:r>
            <w:r w:rsidRPr="000C46E3">
              <w:rPr>
                <w:rFonts w:hint="eastAsia"/>
                <w:sz w:val="26"/>
                <w:szCs w:val="26"/>
              </w:rPr>
              <w:t>Массовая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доля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серы</w:t>
            </w:r>
            <w:r w:rsidRPr="000C46E3">
              <w:rPr>
                <w:sz w:val="26"/>
                <w:szCs w:val="26"/>
              </w:rPr>
              <w:t xml:space="preserve">, %, </w:t>
            </w:r>
            <w:r w:rsidRPr="000C46E3">
              <w:rPr>
                <w:rFonts w:hint="eastAsia"/>
                <w:sz w:val="26"/>
                <w:szCs w:val="26"/>
              </w:rPr>
              <w:t>не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более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59" w:type="pct"/>
            <w:gridSpan w:val="3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0,03</w:t>
            </w:r>
          </w:p>
        </w:tc>
        <w:tc>
          <w:tcPr>
            <w:tcW w:w="1602" w:type="pct"/>
            <w:vAlign w:val="center"/>
          </w:tcPr>
          <w:p w:rsidR="000716DB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По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ГОСТ</w:t>
            </w:r>
            <w:r w:rsidRPr="000C46E3">
              <w:rPr>
                <w:sz w:val="26"/>
                <w:szCs w:val="26"/>
              </w:rPr>
              <w:t xml:space="preserve"> 19121</w:t>
            </w:r>
            <w:r w:rsidR="000716DB">
              <w:rPr>
                <w:sz w:val="26"/>
                <w:szCs w:val="26"/>
              </w:rPr>
              <w:t>-73</w:t>
            </w: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12. </w:t>
            </w:r>
            <w:r w:rsidRPr="000C46E3">
              <w:rPr>
                <w:rFonts w:hint="eastAsia"/>
                <w:sz w:val="26"/>
                <w:szCs w:val="26"/>
              </w:rPr>
              <w:t>Испытание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на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медной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пластинке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59" w:type="pct"/>
            <w:gridSpan w:val="3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Выдерживает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По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ГОСТ</w:t>
            </w:r>
            <w:r w:rsidRPr="000C46E3">
              <w:rPr>
                <w:sz w:val="26"/>
                <w:szCs w:val="26"/>
              </w:rPr>
              <w:t xml:space="preserve"> 6321</w:t>
            </w:r>
            <w:r w:rsidR="00535A81">
              <w:rPr>
                <w:sz w:val="26"/>
                <w:szCs w:val="26"/>
              </w:rPr>
              <w:t>92</w:t>
            </w: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13. </w:t>
            </w:r>
            <w:r w:rsidRPr="000C46E3">
              <w:rPr>
                <w:rFonts w:hint="eastAsia"/>
                <w:sz w:val="26"/>
                <w:szCs w:val="26"/>
              </w:rPr>
              <w:t>Содержание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водорастворимых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кислот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и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щелочей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59" w:type="pct"/>
            <w:gridSpan w:val="3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Отсутствие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По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ГОСТ</w:t>
            </w:r>
            <w:r w:rsidRPr="000C46E3">
              <w:rPr>
                <w:sz w:val="26"/>
                <w:szCs w:val="26"/>
              </w:rPr>
              <w:t xml:space="preserve"> 6307</w:t>
            </w:r>
            <w:r w:rsidR="00535A81">
              <w:rPr>
                <w:sz w:val="26"/>
                <w:szCs w:val="26"/>
              </w:rPr>
              <w:t>-75</w:t>
            </w: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14. </w:t>
            </w:r>
            <w:r w:rsidRPr="000C46E3">
              <w:rPr>
                <w:rFonts w:hint="eastAsia"/>
                <w:sz w:val="26"/>
                <w:szCs w:val="26"/>
              </w:rPr>
              <w:t>Содержание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механических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примесей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и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воды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59" w:type="pct"/>
            <w:gridSpan w:val="3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Отсутствие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По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п</w:t>
            </w:r>
            <w:r w:rsidRPr="000C46E3">
              <w:rPr>
                <w:sz w:val="26"/>
                <w:szCs w:val="26"/>
              </w:rPr>
              <w:t xml:space="preserve">. 2.6 </w:t>
            </w: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15. </w:t>
            </w:r>
            <w:r w:rsidRPr="000C46E3">
              <w:rPr>
                <w:rFonts w:hint="eastAsia"/>
                <w:sz w:val="26"/>
                <w:szCs w:val="26"/>
              </w:rPr>
              <w:t>Прозрачность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59" w:type="pct"/>
            <w:gridSpan w:val="3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Прозрачный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По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п</w:t>
            </w:r>
            <w:r w:rsidRPr="000C46E3">
              <w:rPr>
                <w:sz w:val="26"/>
                <w:szCs w:val="26"/>
              </w:rPr>
              <w:t xml:space="preserve">. 2.6 </w:t>
            </w: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16. </w:t>
            </w:r>
            <w:r w:rsidRPr="000C46E3">
              <w:rPr>
                <w:rFonts w:hint="eastAsia"/>
                <w:sz w:val="26"/>
                <w:szCs w:val="26"/>
              </w:rPr>
              <w:t>Цвет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782" w:type="pct"/>
            <w:gridSpan w:val="2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Желтый</w:t>
            </w:r>
          </w:p>
        </w:tc>
        <w:tc>
          <w:tcPr>
            <w:tcW w:w="577" w:type="pct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Зеленый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По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п</w:t>
            </w:r>
            <w:r w:rsidRPr="000C46E3">
              <w:rPr>
                <w:sz w:val="26"/>
                <w:szCs w:val="26"/>
              </w:rPr>
              <w:t xml:space="preserve">. 2.6 </w:t>
            </w: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17. </w:t>
            </w:r>
            <w:r w:rsidRPr="000C46E3">
              <w:rPr>
                <w:rFonts w:hint="eastAsia"/>
                <w:sz w:val="26"/>
                <w:szCs w:val="26"/>
              </w:rPr>
              <w:t>Массовая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доля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параоксидифениламина</w:t>
            </w:r>
            <w:r w:rsidRPr="000C46E3">
              <w:rPr>
                <w:sz w:val="26"/>
                <w:szCs w:val="26"/>
              </w:rPr>
              <w:t xml:space="preserve">, % </w:t>
            </w:r>
          </w:p>
        </w:tc>
        <w:tc>
          <w:tcPr>
            <w:tcW w:w="1359" w:type="pct"/>
            <w:gridSpan w:val="3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0,002-0,005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По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ГОСТ</w:t>
            </w:r>
            <w:r w:rsidRPr="000C46E3">
              <w:rPr>
                <w:sz w:val="26"/>
                <w:szCs w:val="26"/>
              </w:rPr>
              <w:t xml:space="preserve"> 7423 </w:t>
            </w: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18. </w:t>
            </w:r>
            <w:r w:rsidRPr="000C46E3">
              <w:rPr>
                <w:rFonts w:hint="eastAsia"/>
                <w:sz w:val="26"/>
                <w:szCs w:val="26"/>
              </w:rPr>
              <w:t>Период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стабильности</w:t>
            </w:r>
            <w:r w:rsidRPr="000C46E3">
              <w:rPr>
                <w:sz w:val="26"/>
                <w:szCs w:val="26"/>
              </w:rPr>
              <w:t xml:space="preserve">, </w:t>
            </w:r>
            <w:r w:rsidRPr="000C46E3">
              <w:rPr>
                <w:rFonts w:hint="eastAsia"/>
                <w:sz w:val="26"/>
                <w:szCs w:val="26"/>
              </w:rPr>
              <w:t>ч</w:t>
            </w:r>
            <w:r w:rsidRPr="000C46E3">
              <w:rPr>
                <w:sz w:val="26"/>
                <w:szCs w:val="26"/>
              </w:rPr>
              <w:t xml:space="preserve">, </w:t>
            </w:r>
            <w:r w:rsidRPr="000C46E3">
              <w:rPr>
                <w:rFonts w:hint="eastAsia"/>
                <w:sz w:val="26"/>
                <w:szCs w:val="26"/>
              </w:rPr>
              <w:t>не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менее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59" w:type="pct"/>
            <w:gridSpan w:val="3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>12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По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ГОСТ</w:t>
            </w:r>
            <w:r w:rsidRPr="000C46E3">
              <w:rPr>
                <w:sz w:val="26"/>
                <w:szCs w:val="26"/>
              </w:rPr>
              <w:t xml:space="preserve"> 6667 </w:t>
            </w:r>
          </w:p>
        </w:tc>
      </w:tr>
      <w:tr w:rsidR="00705FB4" w:rsidRPr="000C46E3" w:rsidTr="00F33108">
        <w:trPr>
          <w:jc w:val="center"/>
        </w:trPr>
        <w:tc>
          <w:tcPr>
            <w:tcW w:w="2039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sz w:val="26"/>
                <w:szCs w:val="26"/>
              </w:rPr>
              <w:t xml:space="preserve">19. </w:t>
            </w:r>
            <w:r w:rsidRPr="000C46E3">
              <w:rPr>
                <w:rFonts w:hint="eastAsia"/>
                <w:sz w:val="26"/>
                <w:szCs w:val="26"/>
              </w:rPr>
              <w:t>Плотность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при</w:t>
            </w:r>
            <w:r w:rsidRPr="000C46E3">
              <w:rPr>
                <w:sz w:val="26"/>
                <w:szCs w:val="26"/>
              </w:rPr>
              <w:t xml:space="preserve"> 20 °</w:t>
            </w:r>
            <w:r w:rsidRPr="000C46E3">
              <w:rPr>
                <w:rFonts w:hint="eastAsia"/>
                <w:sz w:val="26"/>
                <w:szCs w:val="26"/>
              </w:rPr>
              <w:t>С</w:t>
            </w:r>
            <w:r w:rsidRPr="000C46E3">
              <w:rPr>
                <w:sz w:val="26"/>
                <w:szCs w:val="26"/>
              </w:rPr>
              <w:t xml:space="preserve">, </w:t>
            </w:r>
            <w:r w:rsidRPr="000C46E3">
              <w:rPr>
                <w:rFonts w:hint="eastAsia"/>
                <w:sz w:val="26"/>
                <w:szCs w:val="26"/>
              </w:rPr>
              <w:t>кг</w:t>
            </w:r>
            <w:r w:rsidRPr="000C46E3">
              <w:rPr>
                <w:sz w:val="26"/>
                <w:szCs w:val="26"/>
              </w:rPr>
              <w:t>/</w:t>
            </w:r>
            <w:r w:rsidRPr="000C46E3">
              <w:rPr>
                <w:rFonts w:hint="eastAsia"/>
                <w:sz w:val="26"/>
                <w:szCs w:val="26"/>
              </w:rPr>
              <w:t>м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sz w:val="26"/>
                <w:szCs w:val="26"/>
                <w:vertAlign w:val="superscript"/>
              </w:rPr>
              <w:t>3</w:t>
            </w:r>
            <w:r w:rsidRPr="000C4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59" w:type="pct"/>
            <w:gridSpan w:val="3"/>
            <w:vAlign w:val="center"/>
          </w:tcPr>
          <w:p w:rsidR="00705FB4" w:rsidRPr="000C46E3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Определение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обязательно</w:t>
            </w:r>
          </w:p>
        </w:tc>
        <w:tc>
          <w:tcPr>
            <w:tcW w:w="1602" w:type="pct"/>
            <w:vAlign w:val="center"/>
          </w:tcPr>
          <w:p w:rsidR="00705FB4" w:rsidRPr="000C46E3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0C46E3">
              <w:rPr>
                <w:rFonts w:hint="eastAsia"/>
                <w:sz w:val="26"/>
                <w:szCs w:val="26"/>
              </w:rPr>
              <w:t>По</w:t>
            </w:r>
            <w:r w:rsidRPr="000C46E3">
              <w:rPr>
                <w:sz w:val="26"/>
                <w:szCs w:val="26"/>
              </w:rPr>
              <w:t xml:space="preserve"> </w:t>
            </w:r>
            <w:r w:rsidRPr="000C46E3">
              <w:rPr>
                <w:rFonts w:hint="eastAsia"/>
                <w:sz w:val="26"/>
                <w:szCs w:val="26"/>
              </w:rPr>
              <w:t>ГОСТ</w:t>
            </w:r>
            <w:r w:rsidRPr="000C46E3">
              <w:rPr>
                <w:sz w:val="26"/>
                <w:szCs w:val="26"/>
              </w:rPr>
              <w:t xml:space="preserve"> 3900</w:t>
            </w:r>
            <w:r w:rsidR="00C77B64">
              <w:rPr>
                <w:sz w:val="26"/>
                <w:szCs w:val="26"/>
              </w:rPr>
              <w:t>-85</w:t>
            </w:r>
          </w:p>
        </w:tc>
      </w:tr>
    </w:tbl>
    <w:p w:rsidR="00705FB4" w:rsidRPr="00E67523" w:rsidRDefault="00705FB4" w:rsidP="00705FB4">
      <w:pPr>
        <w:jc w:val="both"/>
        <w:rPr>
          <w:szCs w:val="30"/>
        </w:rPr>
      </w:pPr>
      <w:r w:rsidRPr="00E67523">
        <w:rPr>
          <w:rFonts w:hint="eastAsia"/>
          <w:szCs w:val="30"/>
        </w:rPr>
        <w:t>Примечания</w:t>
      </w:r>
      <w:r w:rsidRPr="00E67523">
        <w:rPr>
          <w:szCs w:val="30"/>
        </w:rPr>
        <w:t>:</w:t>
      </w:r>
    </w:p>
    <w:p w:rsidR="00705FB4" w:rsidRPr="00E67523" w:rsidRDefault="00705FB4" w:rsidP="00705FB4">
      <w:pPr>
        <w:numPr>
          <w:ilvl w:val="0"/>
          <w:numId w:val="3"/>
        </w:numPr>
        <w:ind w:left="0" w:firstLine="709"/>
        <w:jc w:val="both"/>
        <w:rPr>
          <w:szCs w:val="30"/>
        </w:rPr>
      </w:pPr>
      <w:r w:rsidRPr="00E67523">
        <w:rPr>
          <w:bCs/>
          <w:szCs w:val="30"/>
        </w:rPr>
        <w:t>(</w:t>
      </w:r>
      <w:r w:rsidRPr="00E67523">
        <w:rPr>
          <w:rFonts w:hint="eastAsia"/>
          <w:bCs/>
          <w:szCs w:val="30"/>
        </w:rPr>
        <w:t>Исключено</w:t>
      </w:r>
      <w:r w:rsidRPr="00E67523">
        <w:rPr>
          <w:bCs/>
          <w:szCs w:val="30"/>
        </w:rPr>
        <w:t xml:space="preserve">, </w:t>
      </w:r>
      <w:r w:rsidRPr="00E67523">
        <w:rPr>
          <w:rFonts w:hint="eastAsia"/>
          <w:bCs/>
          <w:szCs w:val="30"/>
        </w:rPr>
        <w:t>Изм</w:t>
      </w:r>
      <w:r w:rsidRPr="00E67523">
        <w:rPr>
          <w:bCs/>
          <w:szCs w:val="30"/>
        </w:rPr>
        <w:t xml:space="preserve">. </w:t>
      </w:r>
      <w:r w:rsidRPr="00E67523">
        <w:rPr>
          <w:rFonts w:hint="eastAsia"/>
          <w:bCs/>
          <w:szCs w:val="30"/>
        </w:rPr>
        <w:t>№</w:t>
      </w:r>
      <w:r w:rsidRPr="00E67523">
        <w:rPr>
          <w:bCs/>
          <w:szCs w:val="30"/>
        </w:rPr>
        <w:t xml:space="preserve"> 6)</w:t>
      </w:r>
      <w:r w:rsidRPr="00E67523">
        <w:rPr>
          <w:szCs w:val="30"/>
        </w:rPr>
        <w:t>.</w:t>
      </w:r>
    </w:p>
    <w:p w:rsidR="00705FB4" w:rsidRPr="00E67523" w:rsidRDefault="00705FB4" w:rsidP="00705FB4">
      <w:pPr>
        <w:numPr>
          <w:ilvl w:val="0"/>
          <w:numId w:val="3"/>
        </w:numPr>
        <w:ind w:left="0" w:firstLine="709"/>
        <w:jc w:val="both"/>
        <w:rPr>
          <w:szCs w:val="30"/>
        </w:rPr>
      </w:pPr>
      <w:r w:rsidRPr="00E67523">
        <w:rPr>
          <w:rFonts w:hint="eastAsia"/>
          <w:szCs w:val="30"/>
        </w:rPr>
        <w:t>Для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авиационного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бензина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марки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Б</w:t>
      </w:r>
      <w:r w:rsidRPr="00E67523">
        <w:rPr>
          <w:szCs w:val="30"/>
        </w:rPr>
        <w:t xml:space="preserve">-91/115, </w:t>
      </w:r>
      <w:r w:rsidRPr="00E67523">
        <w:rPr>
          <w:rFonts w:hint="eastAsia"/>
          <w:szCs w:val="30"/>
        </w:rPr>
        <w:t>получаемого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на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основе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компонента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каталитического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крекинга</w:t>
      </w:r>
      <w:r w:rsidRPr="00E67523">
        <w:rPr>
          <w:szCs w:val="30"/>
        </w:rPr>
        <w:t xml:space="preserve">, </w:t>
      </w:r>
      <w:r w:rsidRPr="00E67523">
        <w:rPr>
          <w:rFonts w:hint="eastAsia"/>
          <w:szCs w:val="30"/>
        </w:rPr>
        <w:t>устанавливаются</w:t>
      </w:r>
      <w:r w:rsidRPr="00E67523">
        <w:rPr>
          <w:szCs w:val="30"/>
        </w:rPr>
        <w:t>:</w:t>
      </w:r>
    </w:p>
    <w:p w:rsidR="00705FB4" w:rsidRPr="00E67523" w:rsidRDefault="00705FB4" w:rsidP="00705FB4">
      <w:pPr>
        <w:ind w:firstLine="720"/>
        <w:jc w:val="both"/>
        <w:rPr>
          <w:szCs w:val="30"/>
        </w:rPr>
      </w:pPr>
      <w:r w:rsidRPr="00E67523">
        <w:rPr>
          <w:rFonts w:hint="eastAsia"/>
          <w:szCs w:val="30"/>
        </w:rPr>
        <w:t>а</w:t>
      </w:r>
      <w:r w:rsidRPr="00E67523">
        <w:rPr>
          <w:szCs w:val="30"/>
        </w:rPr>
        <w:t xml:space="preserve">) </w:t>
      </w:r>
      <w:r w:rsidRPr="00E67523">
        <w:rPr>
          <w:rFonts w:hint="eastAsia"/>
          <w:szCs w:val="30"/>
        </w:rPr>
        <w:t>йодное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число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не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более</w:t>
      </w:r>
      <w:r w:rsidRPr="00E67523">
        <w:rPr>
          <w:szCs w:val="30"/>
        </w:rPr>
        <w:t xml:space="preserve"> 10</w:t>
      </w:r>
      <w:r w:rsidRPr="00E67523">
        <w:rPr>
          <w:rFonts w:hint="eastAsia"/>
          <w:szCs w:val="30"/>
        </w:rPr>
        <w:t>г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йода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на</w:t>
      </w:r>
      <w:r w:rsidRPr="00E67523">
        <w:rPr>
          <w:szCs w:val="30"/>
        </w:rPr>
        <w:t xml:space="preserve"> 100</w:t>
      </w:r>
      <w:r w:rsidRPr="00E67523">
        <w:rPr>
          <w:rFonts w:hint="eastAsia"/>
          <w:szCs w:val="30"/>
        </w:rPr>
        <w:t>г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бензина</w:t>
      </w:r>
      <w:r w:rsidRPr="00E67523">
        <w:rPr>
          <w:szCs w:val="30"/>
        </w:rPr>
        <w:t>.</w:t>
      </w:r>
    </w:p>
    <w:p w:rsidR="00705FB4" w:rsidRPr="00E67523" w:rsidRDefault="00705FB4" w:rsidP="00705FB4">
      <w:pPr>
        <w:ind w:firstLine="720"/>
        <w:jc w:val="both"/>
        <w:rPr>
          <w:szCs w:val="30"/>
        </w:rPr>
      </w:pPr>
      <w:r w:rsidRPr="00E67523">
        <w:rPr>
          <w:rFonts w:hint="eastAsia"/>
          <w:szCs w:val="30"/>
        </w:rPr>
        <w:t>б</w:t>
      </w:r>
      <w:r w:rsidRPr="00E67523">
        <w:rPr>
          <w:szCs w:val="30"/>
        </w:rPr>
        <w:t xml:space="preserve">) </w:t>
      </w:r>
      <w:r w:rsidRPr="00E67523">
        <w:rPr>
          <w:rFonts w:hint="eastAsia"/>
          <w:szCs w:val="30"/>
        </w:rPr>
        <w:t>содержание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фактических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смол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не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более</w:t>
      </w:r>
      <w:r w:rsidRPr="00E67523">
        <w:rPr>
          <w:szCs w:val="30"/>
        </w:rPr>
        <w:t xml:space="preserve"> 4</w:t>
      </w:r>
      <w:r w:rsidRPr="00E67523">
        <w:rPr>
          <w:rFonts w:hint="eastAsia"/>
          <w:szCs w:val="30"/>
        </w:rPr>
        <w:t>мг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на</w:t>
      </w:r>
      <w:r w:rsidRPr="00E67523">
        <w:rPr>
          <w:szCs w:val="30"/>
        </w:rPr>
        <w:t xml:space="preserve"> 100</w:t>
      </w:r>
      <w:r w:rsidRPr="00E67523">
        <w:rPr>
          <w:rFonts w:hint="eastAsia"/>
          <w:szCs w:val="30"/>
        </w:rPr>
        <w:t>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бензина</w:t>
      </w:r>
      <w:r w:rsidRPr="00E67523">
        <w:rPr>
          <w:szCs w:val="30"/>
        </w:rPr>
        <w:t>.</w:t>
      </w:r>
    </w:p>
    <w:p w:rsidR="00705FB4" w:rsidRPr="00E67523" w:rsidRDefault="00705FB4" w:rsidP="00705FB4">
      <w:pPr>
        <w:numPr>
          <w:ilvl w:val="0"/>
          <w:numId w:val="3"/>
        </w:numPr>
        <w:tabs>
          <w:tab w:val="clear" w:pos="1069"/>
          <w:tab w:val="left" w:pos="1080"/>
        </w:tabs>
        <w:ind w:left="0" w:firstLine="709"/>
        <w:jc w:val="both"/>
        <w:rPr>
          <w:szCs w:val="30"/>
        </w:rPr>
      </w:pPr>
      <w:r w:rsidRPr="00E67523">
        <w:rPr>
          <w:bCs/>
          <w:szCs w:val="30"/>
        </w:rPr>
        <w:t>(</w:t>
      </w:r>
      <w:r w:rsidRPr="00E67523">
        <w:rPr>
          <w:rFonts w:hint="eastAsia"/>
          <w:bCs/>
          <w:szCs w:val="30"/>
        </w:rPr>
        <w:t>Исключено</w:t>
      </w:r>
      <w:r w:rsidRPr="00E67523">
        <w:rPr>
          <w:bCs/>
          <w:szCs w:val="30"/>
        </w:rPr>
        <w:t xml:space="preserve">, </w:t>
      </w:r>
      <w:r w:rsidRPr="00E67523">
        <w:rPr>
          <w:rFonts w:hint="eastAsia"/>
          <w:bCs/>
          <w:szCs w:val="30"/>
        </w:rPr>
        <w:t>Изм</w:t>
      </w:r>
      <w:r w:rsidRPr="00E67523">
        <w:rPr>
          <w:bCs/>
          <w:szCs w:val="30"/>
        </w:rPr>
        <w:t xml:space="preserve">. </w:t>
      </w:r>
      <w:r w:rsidRPr="00E67523">
        <w:rPr>
          <w:rFonts w:hint="eastAsia"/>
          <w:bCs/>
          <w:szCs w:val="30"/>
        </w:rPr>
        <w:t>№</w:t>
      </w:r>
      <w:r w:rsidRPr="00E67523">
        <w:rPr>
          <w:bCs/>
          <w:szCs w:val="30"/>
        </w:rPr>
        <w:t xml:space="preserve"> 8)</w:t>
      </w:r>
      <w:r w:rsidRPr="00E67523">
        <w:rPr>
          <w:szCs w:val="30"/>
        </w:rPr>
        <w:t>.</w:t>
      </w:r>
    </w:p>
    <w:p w:rsidR="00705FB4" w:rsidRPr="00E67523" w:rsidRDefault="00705FB4" w:rsidP="00705FB4">
      <w:pPr>
        <w:numPr>
          <w:ilvl w:val="0"/>
          <w:numId w:val="3"/>
        </w:numPr>
        <w:tabs>
          <w:tab w:val="clear" w:pos="1069"/>
          <w:tab w:val="left" w:pos="1080"/>
        </w:tabs>
        <w:ind w:left="0" w:firstLine="709"/>
        <w:jc w:val="both"/>
        <w:rPr>
          <w:szCs w:val="30"/>
        </w:rPr>
      </w:pPr>
      <w:r w:rsidRPr="00E67523">
        <w:rPr>
          <w:rFonts w:hint="eastAsia"/>
          <w:szCs w:val="30"/>
        </w:rPr>
        <w:t>Для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авиационных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бензинов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марок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Б</w:t>
      </w:r>
      <w:r w:rsidRPr="00E67523">
        <w:rPr>
          <w:szCs w:val="30"/>
        </w:rPr>
        <w:t xml:space="preserve">-95/130 </w:t>
      </w:r>
      <w:r w:rsidRPr="00E67523">
        <w:rPr>
          <w:rFonts w:hint="eastAsia"/>
          <w:szCs w:val="30"/>
        </w:rPr>
        <w:t>и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Б</w:t>
      </w:r>
      <w:r w:rsidRPr="00E67523">
        <w:rPr>
          <w:szCs w:val="30"/>
        </w:rPr>
        <w:t xml:space="preserve">-91/115, </w:t>
      </w:r>
      <w:r w:rsidRPr="00E67523">
        <w:rPr>
          <w:rFonts w:hint="eastAsia"/>
          <w:szCs w:val="30"/>
        </w:rPr>
        <w:t>выработанных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из</w:t>
      </w:r>
      <w:r w:rsidRPr="00E67523">
        <w:rPr>
          <w:szCs w:val="30"/>
        </w:rPr>
        <w:t xml:space="preserve"> Бакинских </w:t>
      </w:r>
      <w:r w:rsidRPr="00E67523">
        <w:rPr>
          <w:rFonts w:hint="eastAsia"/>
          <w:szCs w:val="30"/>
        </w:rPr>
        <w:t>нефтей</w:t>
      </w:r>
      <w:r w:rsidRPr="00E67523">
        <w:rPr>
          <w:szCs w:val="30"/>
        </w:rPr>
        <w:t xml:space="preserve">, </w:t>
      </w:r>
      <w:r w:rsidRPr="00E67523">
        <w:rPr>
          <w:rFonts w:hint="eastAsia"/>
          <w:szCs w:val="30"/>
        </w:rPr>
        <w:t>допускается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содержание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параоксидифениламина</w:t>
      </w:r>
      <w:r w:rsidRPr="00E67523">
        <w:rPr>
          <w:szCs w:val="30"/>
        </w:rPr>
        <w:t xml:space="preserve"> 0,004-0,010%, </w:t>
      </w:r>
      <w:r w:rsidRPr="00E67523">
        <w:rPr>
          <w:rFonts w:hint="eastAsia"/>
          <w:szCs w:val="30"/>
        </w:rPr>
        <w:t>а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на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базе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бензинов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каталитического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крекинга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не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менее</w:t>
      </w:r>
      <w:r w:rsidRPr="00E67523">
        <w:rPr>
          <w:szCs w:val="30"/>
        </w:rPr>
        <w:t xml:space="preserve"> 0,004%.</w:t>
      </w:r>
    </w:p>
    <w:p w:rsidR="00705FB4" w:rsidRPr="00E67523" w:rsidRDefault="00705FB4" w:rsidP="00705FB4">
      <w:pPr>
        <w:numPr>
          <w:ilvl w:val="0"/>
          <w:numId w:val="3"/>
        </w:numPr>
        <w:tabs>
          <w:tab w:val="clear" w:pos="1069"/>
          <w:tab w:val="left" w:pos="1080"/>
        </w:tabs>
        <w:ind w:left="0" w:firstLine="709"/>
        <w:jc w:val="both"/>
        <w:rPr>
          <w:szCs w:val="30"/>
        </w:rPr>
      </w:pPr>
      <w:r w:rsidRPr="00E67523">
        <w:rPr>
          <w:rFonts w:hint="eastAsia"/>
          <w:szCs w:val="30"/>
        </w:rPr>
        <w:t>С</w:t>
      </w:r>
      <w:r w:rsidRPr="00E67523">
        <w:rPr>
          <w:szCs w:val="30"/>
        </w:rPr>
        <w:t xml:space="preserve"> 1 </w:t>
      </w:r>
      <w:r w:rsidRPr="00E67523">
        <w:rPr>
          <w:rFonts w:hint="eastAsia"/>
          <w:szCs w:val="30"/>
        </w:rPr>
        <w:t>мая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по</w:t>
      </w:r>
      <w:r w:rsidRPr="00E67523">
        <w:rPr>
          <w:szCs w:val="30"/>
        </w:rPr>
        <w:t xml:space="preserve"> 1 </w:t>
      </w:r>
      <w:r w:rsidRPr="00E67523">
        <w:rPr>
          <w:rFonts w:hint="eastAsia"/>
          <w:szCs w:val="30"/>
        </w:rPr>
        <w:t>октября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нижний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предел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давления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насыщенных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паров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авиационных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бензинов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не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служит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браковочным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признаком</w:t>
      </w:r>
      <w:r w:rsidRPr="00E67523">
        <w:rPr>
          <w:szCs w:val="30"/>
        </w:rPr>
        <w:t xml:space="preserve">, </w:t>
      </w:r>
      <w:r w:rsidRPr="00E67523">
        <w:rPr>
          <w:rFonts w:hint="eastAsia"/>
          <w:szCs w:val="30"/>
        </w:rPr>
        <w:t>за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исключением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отгружаемых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на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длительное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хранение</w:t>
      </w:r>
      <w:r w:rsidRPr="00E67523">
        <w:rPr>
          <w:szCs w:val="30"/>
        </w:rPr>
        <w:t>.</w:t>
      </w:r>
    </w:p>
    <w:p w:rsidR="00705FB4" w:rsidRPr="00E67523" w:rsidRDefault="00705FB4" w:rsidP="00705FB4">
      <w:pPr>
        <w:numPr>
          <w:ilvl w:val="0"/>
          <w:numId w:val="3"/>
        </w:numPr>
        <w:tabs>
          <w:tab w:val="clear" w:pos="1069"/>
          <w:tab w:val="left" w:pos="1080"/>
        </w:tabs>
        <w:ind w:left="0" w:firstLine="709"/>
        <w:jc w:val="both"/>
        <w:rPr>
          <w:szCs w:val="30"/>
        </w:rPr>
      </w:pPr>
      <w:r w:rsidRPr="00E67523">
        <w:rPr>
          <w:rFonts w:hint="eastAsia"/>
          <w:szCs w:val="30"/>
        </w:rPr>
        <w:t>Для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авиационных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бензинов</w:t>
      </w:r>
      <w:r w:rsidRPr="00E67523">
        <w:rPr>
          <w:szCs w:val="30"/>
        </w:rPr>
        <w:t xml:space="preserve">, </w:t>
      </w:r>
      <w:r w:rsidRPr="00E67523">
        <w:rPr>
          <w:rFonts w:hint="eastAsia"/>
          <w:szCs w:val="30"/>
        </w:rPr>
        <w:t>сдаваемых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после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длительного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хранения</w:t>
      </w:r>
      <w:r w:rsidRPr="00E67523">
        <w:rPr>
          <w:szCs w:val="30"/>
        </w:rPr>
        <w:t xml:space="preserve"> (</w:t>
      </w:r>
      <w:r w:rsidRPr="00E67523">
        <w:rPr>
          <w:rFonts w:hint="eastAsia"/>
          <w:szCs w:val="30"/>
        </w:rPr>
        <w:t>более</w:t>
      </w:r>
      <w:r w:rsidRPr="00E67523">
        <w:rPr>
          <w:szCs w:val="30"/>
        </w:rPr>
        <w:t xml:space="preserve"> 2 </w:t>
      </w:r>
      <w:r w:rsidRPr="00E67523">
        <w:rPr>
          <w:rFonts w:hint="eastAsia"/>
          <w:szCs w:val="30"/>
        </w:rPr>
        <w:t>лет</w:t>
      </w:r>
      <w:r w:rsidRPr="00E67523">
        <w:rPr>
          <w:szCs w:val="30"/>
        </w:rPr>
        <w:t xml:space="preserve">), </w:t>
      </w:r>
      <w:r w:rsidRPr="00E67523">
        <w:rPr>
          <w:rFonts w:hint="eastAsia"/>
          <w:szCs w:val="30"/>
        </w:rPr>
        <w:t>допускаются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отклонения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при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определении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фракционного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состава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по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ГОСТ</w:t>
      </w:r>
      <w:r w:rsidRPr="00E67523">
        <w:rPr>
          <w:szCs w:val="30"/>
        </w:rPr>
        <w:t xml:space="preserve"> 2177 </w:t>
      </w:r>
      <w:r w:rsidRPr="00E67523">
        <w:rPr>
          <w:rFonts w:hint="eastAsia"/>
          <w:szCs w:val="30"/>
        </w:rPr>
        <w:t>для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температуры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перегонки</w:t>
      </w:r>
      <w:r w:rsidRPr="00E67523">
        <w:rPr>
          <w:szCs w:val="30"/>
        </w:rPr>
        <w:t xml:space="preserve"> 10 </w:t>
      </w:r>
      <w:r w:rsidRPr="00E67523">
        <w:rPr>
          <w:rFonts w:hint="eastAsia"/>
          <w:szCs w:val="30"/>
        </w:rPr>
        <w:t>и</w:t>
      </w:r>
      <w:r w:rsidRPr="00E67523">
        <w:rPr>
          <w:szCs w:val="30"/>
        </w:rPr>
        <w:t xml:space="preserve"> 50% </w:t>
      </w:r>
      <w:r w:rsidRPr="00E67523">
        <w:rPr>
          <w:rFonts w:hint="eastAsia"/>
          <w:szCs w:val="30"/>
        </w:rPr>
        <w:t>на</w:t>
      </w:r>
      <w:r w:rsidRPr="00E67523">
        <w:rPr>
          <w:szCs w:val="30"/>
        </w:rPr>
        <w:t xml:space="preserve"> 2°</w:t>
      </w:r>
      <w:r w:rsidRPr="00E67523">
        <w:rPr>
          <w:rFonts w:hint="eastAsia"/>
          <w:szCs w:val="30"/>
        </w:rPr>
        <w:t>С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и</w:t>
      </w:r>
      <w:r w:rsidRPr="00E67523">
        <w:rPr>
          <w:szCs w:val="30"/>
        </w:rPr>
        <w:t xml:space="preserve"> 90% </w:t>
      </w:r>
      <w:r w:rsidRPr="00E67523">
        <w:rPr>
          <w:rFonts w:hint="eastAsia"/>
          <w:szCs w:val="30"/>
        </w:rPr>
        <w:t>на</w:t>
      </w:r>
      <w:r w:rsidRPr="00E67523">
        <w:rPr>
          <w:szCs w:val="30"/>
        </w:rPr>
        <w:t xml:space="preserve"> 1°</w:t>
      </w:r>
      <w:r w:rsidRPr="00E67523">
        <w:rPr>
          <w:rFonts w:hint="eastAsia"/>
          <w:szCs w:val="30"/>
        </w:rPr>
        <w:t>С</w:t>
      </w:r>
      <w:r w:rsidRPr="00E67523">
        <w:rPr>
          <w:szCs w:val="30"/>
        </w:rPr>
        <w:t xml:space="preserve">. </w:t>
      </w:r>
      <w:r w:rsidRPr="00E67523">
        <w:rPr>
          <w:rFonts w:hint="eastAsia"/>
          <w:szCs w:val="30"/>
        </w:rPr>
        <w:t>Этилированные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авиационные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бензины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после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длительного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хранения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допускается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сдавать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с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периодом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стабильности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не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менее</w:t>
      </w:r>
      <w:r w:rsidRPr="00E67523">
        <w:rPr>
          <w:szCs w:val="30"/>
        </w:rPr>
        <w:t xml:space="preserve"> 2</w:t>
      </w:r>
      <w:r w:rsidRPr="00E67523">
        <w:rPr>
          <w:rFonts w:hint="eastAsia"/>
          <w:szCs w:val="30"/>
        </w:rPr>
        <w:t>ч</w:t>
      </w:r>
      <w:r w:rsidRPr="00E67523">
        <w:rPr>
          <w:szCs w:val="30"/>
        </w:rPr>
        <w:t xml:space="preserve">. </w:t>
      </w:r>
    </w:p>
    <w:p w:rsidR="00705FB4" w:rsidRPr="00E67523" w:rsidRDefault="00705FB4" w:rsidP="00705FB4">
      <w:pPr>
        <w:numPr>
          <w:ilvl w:val="0"/>
          <w:numId w:val="3"/>
        </w:numPr>
        <w:tabs>
          <w:tab w:val="clear" w:pos="1069"/>
          <w:tab w:val="left" w:pos="1080"/>
        </w:tabs>
        <w:ind w:left="0" w:firstLine="709"/>
        <w:jc w:val="both"/>
        <w:rPr>
          <w:szCs w:val="30"/>
        </w:rPr>
      </w:pPr>
      <w:r w:rsidRPr="00E67523">
        <w:rPr>
          <w:rFonts w:hint="eastAsia"/>
          <w:szCs w:val="30"/>
        </w:rPr>
        <w:t>Примечания</w:t>
      </w:r>
      <w:r w:rsidRPr="00E67523">
        <w:rPr>
          <w:szCs w:val="30"/>
        </w:rPr>
        <w:t xml:space="preserve"> 1-6 </w:t>
      </w:r>
      <w:r w:rsidRPr="00E67523">
        <w:rPr>
          <w:rFonts w:hint="eastAsia"/>
          <w:szCs w:val="30"/>
        </w:rPr>
        <w:t>не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распространяются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на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бензин</w:t>
      </w:r>
      <w:r w:rsidRPr="00E67523">
        <w:rPr>
          <w:szCs w:val="30"/>
        </w:rPr>
        <w:t xml:space="preserve">, </w:t>
      </w:r>
      <w:r w:rsidRPr="00E67523">
        <w:rPr>
          <w:rFonts w:hint="eastAsia"/>
          <w:szCs w:val="30"/>
        </w:rPr>
        <w:t>предназначенный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для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экспорта</w:t>
      </w:r>
      <w:r w:rsidRPr="00E67523">
        <w:rPr>
          <w:szCs w:val="30"/>
        </w:rPr>
        <w:t>.</w:t>
      </w:r>
    </w:p>
    <w:p w:rsidR="00705FB4" w:rsidRPr="00E67523" w:rsidRDefault="00705FB4" w:rsidP="00705FB4">
      <w:pPr>
        <w:numPr>
          <w:ilvl w:val="0"/>
          <w:numId w:val="3"/>
        </w:numPr>
        <w:tabs>
          <w:tab w:val="clear" w:pos="1069"/>
          <w:tab w:val="left" w:pos="1080"/>
        </w:tabs>
        <w:ind w:left="0" w:firstLine="709"/>
        <w:jc w:val="both"/>
        <w:rPr>
          <w:szCs w:val="30"/>
        </w:rPr>
      </w:pPr>
      <w:r w:rsidRPr="00E67523">
        <w:rPr>
          <w:rFonts w:hint="eastAsia"/>
          <w:szCs w:val="30"/>
        </w:rPr>
        <w:t>Норма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по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показателю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пункта</w:t>
      </w:r>
      <w:r w:rsidRPr="00E67523">
        <w:rPr>
          <w:szCs w:val="30"/>
        </w:rPr>
        <w:t xml:space="preserve"> 3 </w:t>
      </w:r>
      <w:r w:rsidRPr="00E67523">
        <w:rPr>
          <w:rFonts w:hint="eastAsia"/>
          <w:szCs w:val="30"/>
        </w:rPr>
        <w:t>для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бензинов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с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добавлением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базового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компонента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крекинга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должна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быть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не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менее</w:t>
      </w:r>
      <w:r w:rsidRPr="00E67523">
        <w:rPr>
          <w:szCs w:val="30"/>
        </w:rPr>
        <w:t xml:space="preserve"> 43157-10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(10300) </w:t>
      </w:r>
      <w:r w:rsidRPr="00E67523">
        <w:rPr>
          <w:rFonts w:hint="eastAsia"/>
          <w:szCs w:val="30"/>
        </w:rPr>
        <w:t>Дж</w:t>
      </w:r>
      <w:r w:rsidRPr="00E67523">
        <w:rPr>
          <w:szCs w:val="30"/>
        </w:rPr>
        <w:t>/</w:t>
      </w:r>
      <w:r w:rsidRPr="00E67523">
        <w:rPr>
          <w:rFonts w:hint="eastAsia"/>
          <w:szCs w:val="30"/>
        </w:rPr>
        <w:t>кг</w:t>
      </w:r>
      <w:r w:rsidRPr="00E67523">
        <w:rPr>
          <w:szCs w:val="30"/>
        </w:rPr>
        <w:t xml:space="preserve"> (</w:t>
      </w:r>
      <w:r w:rsidRPr="00E67523">
        <w:rPr>
          <w:rFonts w:hint="eastAsia"/>
          <w:szCs w:val="30"/>
        </w:rPr>
        <w:t>ккал</w:t>
      </w:r>
      <w:r w:rsidRPr="00E67523">
        <w:rPr>
          <w:szCs w:val="30"/>
        </w:rPr>
        <w:t>/</w:t>
      </w:r>
      <w:r w:rsidRPr="00E67523">
        <w:rPr>
          <w:rFonts w:hint="eastAsia"/>
          <w:szCs w:val="30"/>
        </w:rPr>
        <w:t>кг</w:t>
      </w:r>
      <w:r w:rsidRPr="00E67523">
        <w:rPr>
          <w:szCs w:val="30"/>
        </w:rPr>
        <w:t>).</w:t>
      </w:r>
    </w:p>
    <w:p w:rsidR="00705FB4" w:rsidRPr="00E67523" w:rsidRDefault="00705FB4" w:rsidP="00705FB4">
      <w:pPr>
        <w:numPr>
          <w:ilvl w:val="0"/>
          <w:numId w:val="3"/>
        </w:numPr>
        <w:tabs>
          <w:tab w:val="clear" w:pos="1069"/>
          <w:tab w:val="left" w:pos="1080"/>
        </w:tabs>
        <w:ind w:left="0" w:firstLine="709"/>
        <w:jc w:val="both"/>
        <w:rPr>
          <w:szCs w:val="30"/>
        </w:rPr>
      </w:pPr>
      <w:r w:rsidRPr="00E67523">
        <w:rPr>
          <w:bCs/>
          <w:szCs w:val="30"/>
        </w:rPr>
        <w:t>(</w:t>
      </w:r>
      <w:r w:rsidRPr="00E67523">
        <w:rPr>
          <w:rFonts w:hint="eastAsia"/>
          <w:bCs/>
          <w:szCs w:val="30"/>
        </w:rPr>
        <w:t>Исключено</w:t>
      </w:r>
      <w:r w:rsidRPr="00E67523">
        <w:rPr>
          <w:bCs/>
          <w:szCs w:val="30"/>
        </w:rPr>
        <w:t xml:space="preserve">, </w:t>
      </w:r>
      <w:r w:rsidRPr="00E67523">
        <w:rPr>
          <w:rFonts w:hint="eastAsia"/>
          <w:bCs/>
          <w:szCs w:val="30"/>
        </w:rPr>
        <w:t>Изм</w:t>
      </w:r>
      <w:r w:rsidRPr="00E67523">
        <w:rPr>
          <w:bCs/>
          <w:szCs w:val="30"/>
        </w:rPr>
        <w:t xml:space="preserve">. </w:t>
      </w:r>
      <w:r w:rsidRPr="00E67523">
        <w:rPr>
          <w:rFonts w:hint="eastAsia"/>
          <w:bCs/>
          <w:szCs w:val="30"/>
        </w:rPr>
        <w:t>№</w:t>
      </w:r>
      <w:r w:rsidRPr="00E67523">
        <w:rPr>
          <w:bCs/>
          <w:szCs w:val="30"/>
        </w:rPr>
        <w:t xml:space="preserve"> 7)</w:t>
      </w:r>
      <w:r w:rsidRPr="00E67523">
        <w:rPr>
          <w:szCs w:val="30"/>
        </w:rPr>
        <w:t>.</w:t>
      </w:r>
    </w:p>
    <w:p w:rsidR="00705FB4" w:rsidRPr="00E67523" w:rsidRDefault="00705FB4" w:rsidP="00705FB4">
      <w:pPr>
        <w:numPr>
          <w:ilvl w:val="0"/>
          <w:numId w:val="3"/>
        </w:numPr>
        <w:tabs>
          <w:tab w:val="clear" w:pos="1069"/>
          <w:tab w:val="left" w:pos="1080"/>
        </w:tabs>
        <w:ind w:left="0" w:firstLine="709"/>
        <w:jc w:val="both"/>
        <w:rPr>
          <w:szCs w:val="30"/>
        </w:rPr>
      </w:pPr>
      <w:r w:rsidRPr="00E67523">
        <w:rPr>
          <w:rFonts w:hint="eastAsia"/>
          <w:szCs w:val="30"/>
        </w:rPr>
        <w:t>По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согласованию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с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потребителями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допускается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изготовлять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авиационные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бензины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по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показателю</w:t>
      </w:r>
      <w:r w:rsidRPr="00E67523">
        <w:rPr>
          <w:szCs w:val="30"/>
        </w:rPr>
        <w:t xml:space="preserve"> "</w:t>
      </w:r>
      <w:r w:rsidRPr="00E67523">
        <w:rPr>
          <w:rFonts w:hint="eastAsia"/>
          <w:szCs w:val="30"/>
        </w:rPr>
        <w:t>Период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стабильности</w:t>
      </w:r>
      <w:r w:rsidRPr="00E67523">
        <w:rPr>
          <w:szCs w:val="30"/>
        </w:rPr>
        <w:t xml:space="preserve">" </w:t>
      </w:r>
      <w:r w:rsidRPr="00E67523">
        <w:rPr>
          <w:rFonts w:hint="eastAsia"/>
          <w:szCs w:val="30"/>
        </w:rPr>
        <w:t>с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нормой</w:t>
      </w:r>
      <w:r w:rsidRPr="00E67523">
        <w:rPr>
          <w:szCs w:val="30"/>
        </w:rPr>
        <w:t xml:space="preserve"> "</w:t>
      </w:r>
      <w:r w:rsidRPr="00E67523">
        <w:rPr>
          <w:rFonts w:hint="eastAsia"/>
          <w:szCs w:val="30"/>
        </w:rPr>
        <w:t>не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менее</w:t>
      </w:r>
      <w:r w:rsidRPr="00E67523">
        <w:rPr>
          <w:szCs w:val="30"/>
        </w:rPr>
        <w:t xml:space="preserve"> 8 </w:t>
      </w:r>
      <w:r w:rsidRPr="00E67523">
        <w:rPr>
          <w:rFonts w:hint="eastAsia"/>
          <w:szCs w:val="30"/>
        </w:rPr>
        <w:t>ч</w:t>
      </w:r>
      <w:r w:rsidRPr="00E67523">
        <w:rPr>
          <w:szCs w:val="30"/>
        </w:rPr>
        <w:t>".</w:t>
      </w:r>
    </w:p>
    <w:p w:rsidR="00705FB4" w:rsidRPr="00E67523" w:rsidRDefault="00705FB4" w:rsidP="00705FB4">
      <w:pPr>
        <w:numPr>
          <w:ilvl w:val="0"/>
          <w:numId w:val="3"/>
        </w:numPr>
        <w:tabs>
          <w:tab w:val="clear" w:pos="1069"/>
          <w:tab w:val="left" w:pos="1080"/>
        </w:tabs>
        <w:ind w:left="0" w:firstLine="709"/>
        <w:jc w:val="both"/>
        <w:rPr>
          <w:szCs w:val="30"/>
        </w:rPr>
      </w:pPr>
      <w:r w:rsidRPr="00E67523">
        <w:rPr>
          <w:rFonts w:hint="eastAsia"/>
          <w:szCs w:val="30"/>
        </w:rPr>
        <w:t>Норма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по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показателю</w:t>
      </w:r>
      <w:r w:rsidRPr="00E67523">
        <w:rPr>
          <w:szCs w:val="30"/>
        </w:rPr>
        <w:t xml:space="preserve"> "</w:t>
      </w:r>
      <w:r w:rsidRPr="00E67523">
        <w:rPr>
          <w:rFonts w:hint="eastAsia"/>
          <w:szCs w:val="30"/>
        </w:rPr>
        <w:t>Массовая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доля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ароматических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углеводородов</w:t>
      </w:r>
      <w:r w:rsidRPr="00E67523">
        <w:rPr>
          <w:szCs w:val="30"/>
        </w:rPr>
        <w:t xml:space="preserve">" </w:t>
      </w:r>
      <w:r w:rsidRPr="00E67523">
        <w:rPr>
          <w:rFonts w:hint="eastAsia"/>
          <w:szCs w:val="30"/>
        </w:rPr>
        <w:t>для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ПО</w:t>
      </w:r>
      <w:r w:rsidRPr="00E67523">
        <w:rPr>
          <w:szCs w:val="30"/>
        </w:rPr>
        <w:t xml:space="preserve"> "</w:t>
      </w:r>
      <w:r w:rsidRPr="00E67523">
        <w:rPr>
          <w:rFonts w:hint="eastAsia"/>
          <w:szCs w:val="30"/>
        </w:rPr>
        <w:t>Омскнефтеоргсинтез</w:t>
      </w:r>
      <w:r w:rsidRPr="00E67523">
        <w:rPr>
          <w:szCs w:val="30"/>
        </w:rPr>
        <w:t xml:space="preserve">", </w:t>
      </w:r>
      <w:r w:rsidRPr="00E67523">
        <w:rPr>
          <w:rFonts w:hint="eastAsia"/>
          <w:szCs w:val="30"/>
        </w:rPr>
        <w:t>ПО</w:t>
      </w:r>
      <w:r w:rsidRPr="00E67523">
        <w:rPr>
          <w:szCs w:val="30"/>
        </w:rPr>
        <w:t xml:space="preserve"> "</w:t>
      </w:r>
      <w:r w:rsidRPr="00E67523">
        <w:rPr>
          <w:rFonts w:hint="eastAsia"/>
          <w:szCs w:val="30"/>
        </w:rPr>
        <w:t>Куйбышевнефтеоргсинтез</w:t>
      </w:r>
      <w:r w:rsidRPr="00E67523">
        <w:rPr>
          <w:szCs w:val="30"/>
        </w:rPr>
        <w:t xml:space="preserve">", </w:t>
      </w:r>
      <w:r w:rsidRPr="00E67523">
        <w:rPr>
          <w:rFonts w:hint="eastAsia"/>
          <w:szCs w:val="30"/>
        </w:rPr>
        <w:t>Бакинского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НПЗ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введена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с</w:t>
      </w:r>
      <w:r w:rsidRPr="00E67523">
        <w:rPr>
          <w:szCs w:val="30"/>
        </w:rPr>
        <w:t xml:space="preserve"> 01.01.95. </w:t>
      </w:r>
      <w:r w:rsidRPr="00E67523">
        <w:rPr>
          <w:rFonts w:hint="eastAsia"/>
          <w:szCs w:val="30"/>
        </w:rPr>
        <w:t>Определение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обязательно</w:t>
      </w:r>
      <w:r w:rsidRPr="00E67523">
        <w:rPr>
          <w:szCs w:val="30"/>
        </w:rPr>
        <w:t>.</w:t>
      </w:r>
    </w:p>
    <w:p w:rsidR="00705FB4" w:rsidRPr="00E67523" w:rsidRDefault="00705FB4" w:rsidP="00705FB4">
      <w:pPr>
        <w:numPr>
          <w:ilvl w:val="0"/>
          <w:numId w:val="3"/>
        </w:numPr>
        <w:tabs>
          <w:tab w:val="clear" w:pos="1069"/>
          <w:tab w:val="left" w:pos="1080"/>
        </w:tabs>
        <w:ind w:left="0" w:firstLine="709"/>
        <w:jc w:val="both"/>
        <w:rPr>
          <w:szCs w:val="30"/>
        </w:rPr>
      </w:pPr>
      <w:r w:rsidRPr="00E67523">
        <w:rPr>
          <w:rFonts w:hint="eastAsia"/>
          <w:szCs w:val="30"/>
        </w:rPr>
        <w:t>До</w:t>
      </w:r>
      <w:r w:rsidRPr="00E67523">
        <w:rPr>
          <w:szCs w:val="30"/>
        </w:rPr>
        <w:t xml:space="preserve"> 01.07.95 </w:t>
      </w:r>
      <w:r w:rsidRPr="00E67523">
        <w:rPr>
          <w:rFonts w:hint="eastAsia"/>
          <w:szCs w:val="30"/>
        </w:rPr>
        <w:t>при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разногласиях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в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оценке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качества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авиационных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бензинов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по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показателю</w:t>
      </w:r>
      <w:r w:rsidRPr="00E67523">
        <w:rPr>
          <w:szCs w:val="30"/>
        </w:rPr>
        <w:t xml:space="preserve"> "</w:t>
      </w:r>
      <w:r w:rsidRPr="00E67523">
        <w:rPr>
          <w:rFonts w:hint="eastAsia"/>
          <w:szCs w:val="30"/>
        </w:rPr>
        <w:t>содержание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тетраэтилсвинца</w:t>
      </w:r>
      <w:r w:rsidRPr="00E67523">
        <w:rPr>
          <w:szCs w:val="30"/>
        </w:rPr>
        <w:t xml:space="preserve">" </w:t>
      </w:r>
      <w:r w:rsidRPr="00E67523">
        <w:rPr>
          <w:rFonts w:hint="eastAsia"/>
          <w:szCs w:val="30"/>
        </w:rPr>
        <w:t>определение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проводилось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по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ГОСТ</w:t>
      </w:r>
      <w:r w:rsidRPr="00E67523">
        <w:rPr>
          <w:szCs w:val="30"/>
        </w:rPr>
        <w:t xml:space="preserve"> 13210, </w:t>
      </w:r>
      <w:r w:rsidRPr="00E67523">
        <w:rPr>
          <w:rFonts w:hint="eastAsia"/>
          <w:szCs w:val="30"/>
        </w:rPr>
        <w:t>по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показателю</w:t>
      </w:r>
      <w:r w:rsidRPr="00E67523">
        <w:rPr>
          <w:szCs w:val="30"/>
        </w:rPr>
        <w:t xml:space="preserve"> "</w:t>
      </w:r>
      <w:r w:rsidRPr="00E67523">
        <w:rPr>
          <w:rFonts w:hint="eastAsia"/>
          <w:szCs w:val="30"/>
        </w:rPr>
        <w:t>давление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насыщенных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паров</w:t>
      </w:r>
      <w:r w:rsidRPr="00E67523">
        <w:rPr>
          <w:szCs w:val="30"/>
        </w:rPr>
        <w:t xml:space="preserve">" - </w:t>
      </w:r>
      <w:r w:rsidRPr="00E67523">
        <w:rPr>
          <w:rFonts w:hint="eastAsia"/>
          <w:szCs w:val="30"/>
        </w:rPr>
        <w:t>по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ГОСТ</w:t>
      </w:r>
      <w:r w:rsidRPr="00E67523">
        <w:rPr>
          <w:szCs w:val="30"/>
        </w:rPr>
        <w:t xml:space="preserve"> 1756.</w:t>
      </w:r>
    </w:p>
    <w:p w:rsidR="00705FB4" w:rsidRPr="00E67523" w:rsidRDefault="00705FB4" w:rsidP="00705FB4">
      <w:pPr>
        <w:jc w:val="right"/>
        <w:rPr>
          <w:szCs w:val="30"/>
        </w:rPr>
      </w:pPr>
      <w:r w:rsidRPr="00E67523">
        <w:rPr>
          <w:bCs/>
          <w:szCs w:val="30"/>
        </w:rPr>
        <w:t>(</w:t>
      </w:r>
      <w:r w:rsidRPr="00E67523">
        <w:rPr>
          <w:rFonts w:hint="eastAsia"/>
          <w:bCs/>
          <w:szCs w:val="30"/>
        </w:rPr>
        <w:t>Измененная</w:t>
      </w:r>
      <w:r w:rsidRPr="00E67523">
        <w:rPr>
          <w:bCs/>
          <w:szCs w:val="30"/>
        </w:rPr>
        <w:t xml:space="preserve"> </w:t>
      </w:r>
      <w:r w:rsidRPr="00E67523">
        <w:rPr>
          <w:rFonts w:hint="eastAsia"/>
          <w:bCs/>
          <w:szCs w:val="30"/>
        </w:rPr>
        <w:t>редакция</w:t>
      </w:r>
      <w:r w:rsidRPr="00E67523">
        <w:rPr>
          <w:bCs/>
          <w:szCs w:val="30"/>
        </w:rPr>
        <w:t xml:space="preserve">, </w:t>
      </w:r>
      <w:r w:rsidRPr="00E67523">
        <w:rPr>
          <w:rFonts w:hint="eastAsia"/>
          <w:bCs/>
          <w:szCs w:val="30"/>
        </w:rPr>
        <w:t>Изм</w:t>
      </w:r>
      <w:r w:rsidRPr="00E67523">
        <w:rPr>
          <w:bCs/>
          <w:szCs w:val="30"/>
        </w:rPr>
        <w:t xml:space="preserve">. </w:t>
      </w:r>
      <w:r w:rsidRPr="00E67523">
        <w:rPr>
          <w:rFonts w:hint="eastAsia"/>
          <w:bCs/>
          <w:szCs w:val="30"/>
        </w:rPr>
        <w:t>№</w:t>
      </w:r>
      <w:r w:rsidRPr="00E67523">
        <w:rPr>
          <w:bCs/>
          <w:szCs w:val="30"/>
        </w:rPr>
        <w:t xml:space="preserve"> 4, 5, 6, 7, 8, 10, 11)</w:t>
      </w:r>
      <w:r w:rsidRPr="00E67523">
        <w:rPr>
          <w:szCs w:val="30"/>
        </w:rPr>
        <w:t>.</w:t>
      </w:r>
    </w:p>
    <w:p w:rsidR="00705FB4" w:rsidRPr="00DB469F" w:rsidRDefault="00705FB4" w:rsidP="00705FB4">
      <w:pPr>
        <w:rPr>
          <w:sz w:val="20"/>
        </w:rPr>
      </w:pPr>
    </w:p>
    <w:p w:rsidR="00705FB4" w:rsidRPr="00E67523" w:rsidRDefault="00705FB4" w:rsidP="00705FB4">
      <w:pPr>
        <w:ind w:firstLine="709"/>
        <w:jc w:val="both"/>
        <w:rPr>
          <w:szCs w:val="30"/>
        </w:rPr>
      </w:pPr>
      <w:r w:rsidRPr="00E67523">
        <w:rPr>
          <w:szCs w:val="30"/>
        </w:rPr>
        <w:t>1.3. К авиационным бензинам прямой перегонки допускается добавлять не более 20% толуола по ГОСТ 14710</w:t>
      </w:r>
      <w:r w:rsidR="00C77B64">
        <w:rPr>
          <w:szCs w:val="30"/>
        </w:rPr>
        <w:t xml:space="preserve">-78 </w:t>
      </w:r>
      <w:r w:rsidR="00C77B64" w:rsidRPr="00C77B64">
        <w:rPr>
          <w:i/>
          <w:szCs w:val="30"/>
        </w:rPr>
        <w:t>Толуол нефтяной. Технические условия</w:t>
      </w:r>
      <w:r w:rsidRPr="00E67523">
        <w:rPr>
          <w:szCs w:val="30"/>
        </w:rPr>
        <w:t xml:space="preserve"> и 10% пиробензола.</w:t>
      </w:r>
    </w:p>
    <w:p w:rsidR="00705FB4" w:rsidRPr="00E67523" w:rsidRDefault="00705FB4" w:rsidP="00705FB4">
      <w:pPr>
        <w:ind w:firstLine="709"/>
        <w:jc w:val="both"/>
        <w:rPr>
          <w:szCs w:val="30"/>
        </w:rPr>
      </w:pPr>
      <w:r w:rsidRPr="00E67523">
        <w:rPr>
          <w:szCs w:val="30"/>
        </w:rPr>
        <w:t>К авиационному бензину марки Б-95/130 каталитического крекинга разрешается добавлять не более 6 % толуола или алкилбензол № 1, 2 и 3 в общей сумме не более 6%.</w:t>
      </w:r>
    </w:p>
    <w:p w:rsidR="00705FB4" w:rsidRPr="00E67523" w:rsidRDefault="00705FB4" w:rsidP="00705FB4">
      <w:pPr>
        <w:jc w:val="right"/>
        <w:rPr>
          <w:szCs w:val="30"/>
        </w:rPr>
      </w:pPr>
      <w:r w:rsidRPr="00E67523">
        <w:rPr>
          <w:bCs/>
          <w:szCs w:val="30"/>
        </w:rPr>
        <w:t>(Измененная редакция, Изм. № 4, 5, 6)</w:t>
      </w:r>
      <w:r w:rsidRPr="00E67523">
        <w:rPr>
          <w:szCs w:val="30"/>
        </w:rPr>
        <w:t>.</w:t>
      </w:r>
    </w:p>
    <w:p w:rsidR="00705FB4" w:rsidRPr="00DB469F" w:rsidRDefault="00705FB4" w:rsidP="00705FB4">
      <w:pPr>
        <w:rPr>
          <w:sz w:val="20"/>
        </w:rPr>
      </w:pPr>
    </w:p>
    <w:p w:rsidR="00705FB4" w:rsidRPr="00E67523" w:rsidRDefault="00705FB4" w:rsidP="00705FB4">
      <w:pPr>
        <w:ind w:firstLine="709"/>
        <w:jc w:val="both"/>
        <w:rPr>
          <w:rStyle w:val="a6"/>
          <w:b w:val="0"/>
          <w:szCs w:val="30"/>
        </w:rPr>
      </w:pPr>
      <w:r w:rsidRPr="00E67523">
        <w:rPr>
          <w:szCs w:val="30"/>
        </w:rPr>
        <w:t xml:space="preserve">1.4. Для окрашивания этилированных бензинов добавляются красители, указанные в </w:t>
      </w:r>
      <w:r w:rsidRPr="00E67523">
        <w:rPr>
          <w:rStyle w:val="a6"/>
          <w:b w:val="0"/>
          <w:szCs w:val="30"/>
        </w:rPr>
        <w:t xml:space="preserve">Таблице </w:t>
      </w:r>
      <w:r w:rsidR="00AC48AC" w:rsidRPr="00E67523">
        <w:rPr>
          <w:rStyle w:val="a6"/>
          <w:b w:val="0"/>
          <w:szCs w:val="30"/>
        </w:rPr>
        <w:t>5.2.</w:t>
      </w:r>
    </w:p>
    <w:p w:rsidR="00AC48AC" w:rsidRPr="00DB469F" w:rsidRDefault="00AC48AC" w:rsidP="00705FB4">
      <w:pPr>
        <w:ind w:firstLine="709"/>
        <w:jc w:val="both"/>
        <w:rPr>
          <w:sz w:val="20"/>
        </w:rPr>
      </w:pPr>
    </w:p>
    <w:p w:rsidR="00705FB4" w:rsidRPr="00E67523" w:rsidRDefault="00705FB4" w:rsidP="00AC48AC">
      <w:pPr>
        <w:jc w:val="both"/>
        <w:rPr>
          <w:szCs w:val="30"/>
        </w:rPr>
      </w:pPr>
      <w:r w:rsidRPr="00E67523">
        <w:rPr>
          <w:szCs w:val="30"/>
        </w:rPr>
        <w:t xml:space="preserve">Таблица </w:t>
      </w:r>
      <w:r w:rsidR="003C2FC4" w:rsidRPr="00E67523">
        <w:rPr>
          <w:szCs w:val="30"/>
        </w:rPr>
        <w:t>5.</w:t>
      </w:r>
      <w:r w:rsidRPr="00E67523">
        <w:rPr>
          <w:szCs w:val="30"/>
        </w:rPr>
        <w:t>2</w:t>
      </w:r>
      <w:r w:rsidR="00AC48AC" w:rsidRPr="00E67523">
        <w:rPr>
          <w:szCs w:val="30"/>
        </w:rPr>
        <w:t xml:space="preserve"> </w:t>
      </w:r>
      <w:r w:rsidR="00FD0335" w:rsidRPr="00E67523">
        <w:rPr>
          <w:szCs w:val="30"/>
        </w:rPr>
        <w:t>–</w:t>
      </w:r>
      <w:r w:rsidR="00AC48AC" w:rsidRPr="00E67523">
        <w:rPr>
          <w:szCs w:val="30"/>
        </w:rPr>
        <w:t xml:space="preserve"> </w:t>
      </w:r>
      <w:r w:rsidR="00FD0335" w:rsidRPr="00E67523">
        <w:rPr>
          <w:szCs w:val="30"/>
        </w:rPr>
        <w:t>Красители, добавляемые в этилированные бензины</w:t>
      </w:r>
    </w:p>
    <w:p w:rsidR="00FD0335" w:rsidRPr="00987E7E" w:rsidRDefault="00FD0335" w:rsidP="00AC48AC">
      <w:pPr>
        <w:jc w:val="both"/>
        <w:rPr>
          <w:sz w:val="20"/>
        </w:rPr>
      </w:pPr>
    </w:p>
    <w:tbl>
      <w:tblPr>
        <w:tblW w:w="500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1327"/>
        <w:gridCol w:w="1081"/>
        <w:gridCol w:w="4909"/>
        <w:gridCol w:w="2457"/>
      </w:tblGrid>
      <w:tr w:rsidR="00705FB4" w:rsidRPr="00987E7E" w:rsidTr="00705FB4">
        <w:trPr>
          <w:jc w:val="center"/>
        </w:trPr>
        <w:tc>
          <w:tcPr>
            <w:tcW w:w="679" w:type="pct"/>
            <w:vAlign w:val="center"/>
          </w:tcPr>
          <w:p w:rsidR="00705FB4" w:rsidRPr="00987E7E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987E7E">
              <w:rPr>
                <w:rFonts w:hint="eastAsia"/>
                <w:sz w:val="26"/>
                <w:szCs w:val="26"/>
              </w:rPr>
              <w:t>Марка</w:t>
            </w:r>
            <w:r w:rsidRPr="00987E7E">
              <w:rPr>
                <w:sz w:val="26"/>
                <w:szCs w:val="26"/>
              </w:rPr>
              <w:t xml:space="preserve"> </w:t>
            </w:r>
            <w:r w:rsidRPr="00987E7E">
              <w:rPr>
                <w:rFonts w:hint="eastAsia"/>
                <w:sz w:val="26"/>
                <w:szCs w:val="26"/>
              </w:rPr>
              <w:t>бензинов</w:t>
            </w:r>
          </w:p>
        </w:tc>
        <w:tc>
          <w:tcPr>
            <w:tcW w:w="553" w:type="pct"/>
            <w:vAlign w:val="center"/>
          </w:tcPr>
          <w:p w:rsidR="00705FB4" w:rsidRPr="00987E7E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987E7E">
              <w:rPr>
                <w:rFonts w:hint="eastAsia"/>
                <w:sz w:val="26"/>
                <w:szCs w:val="26"/>
              </w:rPr>
              <w:t>Цвет</w:t>
            </w:r>
          </w:p>
        </w:tc>
        <w:tc>
          <w:tcPr>
            <w:tcW w:w="2511" w:type="pct"/>
            <w:vAlign w:val="center"/>
          </w:tcPr>
          <w:p w:rsidR="00705FB4" w:rsidRPr="00987E7E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987E7E">
              <w:rPr>
                <w:rFonts w:hint="eastAsia"/>
                <w:sz w:val="26"/>
                <w:szCs w:val="26"/>
              </w:rPr>
              <w:t>Наименование</w:t>
            </w:r>
            <w:r w:rsidRPr="00987E7E">
              <w:rPr>
                <w:sz w:val="26"/>
                <w:szCs w:val="26"/>
              </w:rPr>
              <w:t xml:space="preserve"> </w:t>
            </w:r>
            <w:r w:rsidRPr="00987E7E">
              <w:rPr>
                <w:rFonts w:hint="eastAsia"/>
                <w:sz w:val="26"/>
                <w:szCs w:val="26"/>
              </w:rPr>
              <w:t>красителей</w:t>
            </w:r>
          </w:p>
        </w:tc>
        <w:tc>
          <w:tcPr>
            <w:tcW w:w="1257" w:type="pct"/>
            <w:vAlign w:val="center"/>
          </w:tcPr>
          <w:p w:rsidR="00705FB4" w:rsidRPr="00987E7E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987E7E">
              <w:rPr>
                <w:rFonts w:hint="eastAsia"/>
                <w:sz w:val="26"/>
                <w:szCs w:val="26"/>
              </w:rPr>
              <w:t>Масса</w:t>
            </w:r>
            <w:r w:rsidRPr="00987E7E">
              <w:rPr>
                <w:sz w:val="26"/>
                <w:szCs w:val="26"/>
              </w:rPr>
              <w:t xml:space="preserve"> </w:t>
            </w:r>
            <w:r w:rsidRPr="00987E7E">
              <w:rPr>
                <w:rFonts w:hint="eastAsia"/>
                <w:sz w:val="26"/>
                <w:szCs w:val="26"/>
              </w:rPr>
              <w:t>красителя</w:t>
            </w:r>
            <w:r w:rsidRPr="00987E7E">
              <w:rPr>
                <w:sz w:val="26"/>
                <w:szCs w:val="26"/>
              </w:rPr>
              <w:t xml:space="preserve">, </w:t>
            </w:r>
            <w:r w:rsidRPr="00987E7E">
              <w:rPr>
                <w:rFonts w:hint="eastAsia"/>
                <w:sz w:val="26"/>
                <w:szCs w:val="26"/>
              </w:rPr>
              <w:t>мг</w:t>
            </w:r>
            <w:r w:rsidRPr="00987E7E">
              <w:rPr>
                <w:sz w:val="26"/>
                <w:szCs w:val="26"/>
              </w:rPr>
              <w:t xml:space="preserve"> </w:t>
            </w:r>
            <w:r w:rsidRPr="00987E7E">
              <w:rPr>
                <w:rFonts w:hint="eastAsia"/>
                <w:sz w:val="26"/>
                <w:szCs w:val="26"/>
              </w:rPr>
              <w:t>на</w:t>
            </w:r>
            <w:r w:rsidRPr="00987E7E">
              <w:rPr>
                <w:sz w:val="26"/>
                <w:szCs w:val="26"/>
              </w:rPr>
              <w:t xml:space="preserve"> 1</w:t>
            </w:r>
            <w:r w:rsidRPr="00987E7E">
              <w:rPr>
                <w:rFonts w:hint="eastAsia"/>
                <w:sz w:val="26"/>
                <w:szCs w:val="26"/>
              </w:rPr>
              <w:t>кг</w:t>
            </w:r>
            <w:r w:rsidRPr="00987E7E">
              <w:rPr>
                <w:sz w:val="26"/>
                <w:szCs w:val="26"/>
              </w:rPr>
              <w:t xml:space="preserve"> </w:t>
            </w:r>
            <w:r w:rsidRPr="00987E7E">
              <w:rPr>
                <w:rFonts w:hint="eastAsia"/>
                <w:sz w:val="26"/>
                <w:szCs w:val="26"/>
              </w:rPr>
              <w:t>бензина</w:t>
            </w:r>
          </w:p>
        </w:tc>
      </w:tr>
      <w:tr w:rsidR="00705FB4" w:rsidRPr="00987E7E" w:rsidTr="00705FB4">
        <w:trPr>
          <w:jc w:val="center"/>
        </w:trPr>
        <w:tc>
          <w:tcPr>
            <w:tcW w:w="679" w:type="pct"/>
            <w:vAlign w:val="center"/>
          </w:tcPr>
          <w:p w:rsidR="00705FB4" w:rsidRPr="00987E7E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987E7E">
              <w:rPr>
                <w:rFonts w:hint="eastAsia"/>
                <w:sz w:val="26"/>
                <w:szCs w:val="26"/>
              </w:rPr>
              <w:t>Б</w:t>
            </w:r>
            <w:r w:rsidRPr="00987E7E">
              <w:rPr>
                <w:sz w:val="26"/>
                <w:szCs w:val="26"/>
              </w:rPr>
              <w:t>-95/130</w:t>
            </w:r>
          </w:p>
        </w:tc>
        <w:tc>
          <w:tcPr>
            <w:tcW w:w="553" w:type="pct"/>
          </w:tcPr>
          <w:p w:rsidR="00705FB4" w:rsidRPr="00987E7E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987E7E">
              <w:rPr>
                <w:rFonts w:hint="eastAsia"/>
                <w:sz w:val="26"/>
                <w:szCs w:val="26"/>
              </w:rPr>
              <w:t>Желтый</w:t>
            </w:r>
          </w:p>
        </w:tc>
        <w:tc>
          <w:tcPr>
            <w:tcW w:w="2511" w:type="pct"/>
            <w:vAlign w:val="center"/>
          </w:tcPr>
          <w:p w:rsidR="00705FB4" w:rsidRPr="00987E7E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987E7E">
              <w:rPr>
                <w:rFonts w:hint="eastAsia"/>
                <w:sz w:val="26"/>
                <w:szCs w:val="26"/>
              </w:rPr>
              <w:t>Жирорастворимый</w:t>
            </w:r>
            <w:r w:rsidRPr="00987E7E">
              <w:rPr>
                <w:sz w:val="26"/>
                <w:szCs w:val="26"/>
              </w:rPr>
              <w:t xml:space="preserve"> </w:t>
            </w:r>
            <w:r w:rsidRPr="00987E7E">
              <w:rPr>
                <w:rFonts w:hint="eastAsia"/>
                <w:sz w:val="26"/>
                <w:szCs w:val="26"/>
              </w:rPr>
              <w:t>желтый</w:t>
            </w:r>
            <w:r w:rsidRPr="00987E7E">
              <w:rPr>
                <w:sz w:val="26"/>
                <w:szCs w:val="26"/>
              </w:rPr>
              <w:t xml:space="preserve"> </w:t>
            </w:r>
            <w:r w:rsidRPr="00987E7E">
              <w:rPr>
                <w:rFonts w:hint="eastAsia"/>
                <w:sz w:val="26"/>
                <w:szCs w:val="26"/>
              </w:rPr>
              <w:t>К</w:t>
            </w:r>
          </w:p>
        </w:tc>
        <w:tc>
          <w:tcPr>
            <w:tcW w:w="1257" w:type="pct"/>
            <w:vAlign w:val="center"/>
          </w:tcPr>
          <w:p w:rsidR="00705FB4" w:rsidRPr="00987E7E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987E7E">
              <w:rPr>
                <w:sz w:val="26"/>
                <w:szCs w:val="26"/>
              </w:rPr>
              <w:t xml:space="preserve">6 </w:t>
            </w:r>
            <w:r w:rsidRPr="00987E7E">
              <w:rPr>
                <w:sz w:val="26"/>
                <w:szCs w:val="26"/>
                <w:u w:val="single"/>
              </w:rPr>
              <w:t>+</w:t>
            </w:r>
            <w:r w:rsidRPr="00987E7E">
              <w:rPr>
                <w:sz w:val="26"/>
                <w:szCs w:val="26"/>
              </w:rPr>
              <w:t xml:space="preserve"> 0,1</w:t>
            </w:r>
          </w:p>
        </w:tc>
      </w:tr>
      <w:tr w:rsidR="00705FB4" w:rsidRPr="00987E7E" w:rsidTr="00705FB4">
        <w:trPr>
          <w:jc w:val="center"/>
        </w:trPr>
        <w:tc>
          <w:tcPr>
            <w:tcW w:w="679" w:type="pct"/>
            <w:vAlign w:val="center"/>
          </w:tcPr>
          <w:p w:rsidR="00705FB4" w:rsidRPr="00987E7E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987E7E">
              <w:rPr>
                <w:rFonts w:hint="eastAsia"/>
                <w:sz w:val="26"/>
                <w:szCs w:val="26"/>
              </w:rPr>
              <w:t>Б</w:t>
            </w:r>
            <w:r w:rsidRPr="00987E7E">
              <w:rPr>
                <w:sz w:val="26"/>
                <w:szCs w:val="26"/>
              </w:rPr>
              <w:t>-91/115</w:t>
            </w:r>
          </w:p>
        </w:tc>
        <w:tc>
          <w:tcPr>
            <w:tcW w:w="553" w:type="pct"/>
          </w:tcPr>
          <w:p w:rsidR="00705FB4" w:rsidRPr="00987E7E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987E7E">
              <w:rPr>
                <w:rFonts w:hint="eastAsia"/>
                <w:sz w:val="26"/>
                <w:szCs w:val="26"/>
              </w:rPr>
              <w:t>Зеленый</w:t>
            </w:r>
          </w:p>
        </w:tc>
        <w:tc>
          <w:tcPr>
            <w:tcW w:w="2511" w:type="pct"/>
            <w:vAlign w:val="center"/>
          </w:tcPr>
          <w:p w:rsidR="00705FB4" w:rsidRPr="00987E7E" w:rsidRDefault="00705FB4" w:rsidP="00705FB4">
            <w:pPr>
              <w:rPr>
                <w:rFonts w:ascii="Arial Unicode MS" w:hAnsi="Arial Unicode MS"/>
                <w:sz w:val="26"/>
                <w:szCs w:val="26"/>
              </w:rPr>
            </w:pPr>
            <w:r w:rsidRPr="00987E7E">
              <w:rPr>
                <w:rFonts w:hint="eastAsia"/>
                <w:sz w:val="26"/>
                <w:szCs w:val="26"/>
              </w:rPr>
              <w:t>Жирорастворимый</w:t>
            </w:r>
            <w:r w:rsidRPr="00987E7E">
              <w:rPr>
                <w:sz w:val="26"/>
                <w:szCs w:val="26"/>
              </w:rPr>
              <w:t xml:space="preserve"> </w:t>
            </w:r>
            <w:r w:rsidRPr="00987E7E">
              <w:rPr>
                <w:rFonts w:hint="eastAsia"/>
                <w:sz w:val="26"/>
                <w:szCs w:val="26"/>
              </w:rPr>
              <w:t>зеленый</w:t>
            </w:r>
            <w:r w:rsidRPr="00987E7E">
              <w:rPr>
                <w:sz w:val="26"/>
                <w:szCs w:val="26"/>
              </w:rPr>
              <w:t xml:space="preserve"> 6</w:t>
            </w:r>
            <w:r w:rsidRPr="00987E7E">
              <w:rPr>
                <w:rFonts w:hint="eastAsia"/>
                <w:sz w:val="26"/>
                <w:szCs w:val="26"/>
              </w:rPr>
              <w:t>Ж</w:t>
            </w:r>
            <w:r w:rsidRPr="00987E7E">
              <w:rPr>
                <w:sz w:val="26"/>
                <w:szCs w:val="26"/>
              </w:rPr>
              <w:t xml:space="preserve"> </w:t>
            </w:r>
            <w:r w:rsidRPr="00987E7E">
              <w:rPr>
                <w:rFonts w:hint="eastAsia"/>
                <w:sz w:val="26"/>
                <w:szCs w:val="26"/>
              </w:rPr>
              <w:t>или</w:t>
            </w:r>
            <w:r w:rsidRPr="00987E7E">
              <w:rPr>
                <w:sz w:val="26"/>
                <w:szCs w:val="26"/>
              </w:rPr>
              <w:t xml:space="preserve"> </w:t>
            </w:r>
            <w:r w:rsidRPr="00987E7E">
              <w:rPr>
                <w:rFonts w:hint="eastAsia"/>
                <w:sz w:val="26"/>
                <w:szCs w:val="26"/>
              </w:rPr>
              <w:t>жирорастворимый</w:t>
            </w:r>
            <w:r w:rsidRPr="00987E7E">
              <w:rPr>
                <w:sz w:val="26"/>
                <w:szCs w:val="26"/>
              </w:rPr>
              <w:t xml:space="preserve"> </w:t>
            </w:r>
            <w:r w:rsidRPr="00987E7E">
              <w:rPr>
                <w:rFonts w:hint="eastAsia"/>
                <w:sz w:val="26"/>
                <w:szCs w:val="26"/>
              </w:rPr>
              <w:t>зеленый</w:t>
            </w:r>
            <w:r w:rsidRPr="00987E7E">
              <w:rPr>
                <w:sz w:val="26"/>
                <w:szCs w:val="26"/>
              </w:rPr>
              <w:t xml:space="preserve"> </w:t>
            </w:r>
            <w:r w:rsidRPr="00987E7E">
              <w:rPr>
                <w:rFonts w:hint="eastAsia"/>
                <w:sz w:val="26"/>
                <w:szCs w:val="26"/>
              </w:rPr>
              <w:t>антрахиноновый</w:t>
            </w:r>
          </w:p>
        </w:tc>
        <w:tc>
          <w:tcPr>
            <w:tcW w:w="1257" w:type="pct"/>
            <w:vAlign w:val="center"/>
          </w:tcPr>
          <w:p w:rsidR="00705FB4" w:rsidRPr="00987E7E" w:rsidRDefault="00705FB4" w:rsidP="00705FB4">
            <w:pPr>
              <w:jc w:val="center"/>
              <w:rPr>
                <w:rFonts w:ascii="Arial Unicode MS" w:hAnsi="Arial Unicode MS"/>
                <w:sz w:val="26"/>
                <w:szCs w:val="26"/>
              </w:rPr>
            </w:pPr>
            <w:r w:rsidRPr="00987E7E">
              <w:rPr>
                <w:sz w:val="26"/>
                <w:szCs w:val="26"/>
              </w:rPr>
              <w:t xml:space="preserve">6 </w:t>
            </w:r>
            <w:r w:rsidRPr="00987E7E">
              <w:rPr>
                <w:sz w:val="26"/>
                <w:szCs w:val="26"/>
                <w:u w:val="single"/>
              </w:rPr>
              <w:t>+</w:t>
            </w:r>
            <w:r w:rsidRPr="00987E7E">
              <w:rPr>
                <w:sz w:val="26"/>
                <w:szCs w:val="26"/>
              </w:rPr>
              <w:t xml:space="preserve"> 0,1</w:t>
            </w:r>
          </w:p>
        </w:tc>
      </w:tr>
    </w:tbl>
    <w:p w:rsidR="00705FB4" w:rsidRPr="00E67523" w:rsidRDefault="00705FB4" w:rsidP="00705FB4">
      <w:pPr>
        <w:jc w:val="both"/>
        <w:rPr>
          <w:szCs w:val="30"/>
        </w:rPr>
      </w:pPr>
      <w:r w:rsidRPr="00E67523">
        <w:rPr>
          <w:rFonts w:hint="eastAsia"/>
          <w:szCs w:val="30"/>
        </w:rPr>
        <w:t>Примечание</w:t>
      </w:r>
      <w:r w:rsidRPr="00E67523">
        <w:rPr>
          <w:szCs w:val="30"/>
        </w:rPr>
        <w:t>:</w:t>
      </w:r>
    </w:p>
    <w:p w:rsidR="00705FB4" w:rsidRPr="00E67523" w:rsidRDefault="00705FB4" w:rsidP="00705FB4">
      <w:pPr>
        <w:numPr>
          <w:ilvl w:val="0"/>
          <w:numId w:val="2"/>
        </w:numPr>
        <w:tabs>
          <w:tab w:val="clear" w:pos="2149"/>
          <w:tab w:val="num" w:pos="1080"/>
        </w:tabs>
        <w:ind w:left="0" w:firstLine="709"/>
        <w:jc w:val="both"/>
        <w:rPr>
          <w:szCs w:val="30"/>
        </w:rPr>
      </w:pPr>
      <w:r w:rsidRPr="00E67523">
        <w:rPr>
          <w:rFonts w:hint="eastAsia"/>
          <w:szCs w:val="30"/>
        </w:rPr>
        <w:t>Интенсивность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окраски</w:t>
      </w:r>
      <w:r w:rsidRPr="00E67523">
        <w:rPr>
          <w:szCs w:val="30"/>
        </w:rPr>
        <w:t xml:space="preserve"> (</w:t>
      </w:r>
      <w:r w:rsidRPr="00E67523">
        <w:rPr>
          <w:rFonts w:hint="eastAsia"/>
          <w:szCs w:val="30"/>
        </w:rPr>
        <w:t>концентрация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растворителя</w:t>
      </w:r>
      <w:r w:rsidRPr="00E67523">
        <w:rPr>
          <w:szCs w:val="30"/>
        </w:rPr>
        <w:t xml:space="preserve">) </w:t>
      </w:r>
      <w:r w:rsidRPr="00E67523">
        <w:rPr>
          <w:rFonts w:hint="eastAsia"/>
          <w:szCs w:val="30"/>
        </w:rPr>
        <w:t>изготовитель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определяет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по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ГОСТ</w:t>
      </w:r>
      <w:r w:rsidRPr="00E67523">
        <w:rPr>
          <w:szCs w:val="30"/>
        </w:rPr>
        <w:t xml:space="preserve"> 20924</w:t>
      </w:r>
      <w:r w:rsidR="007949E6">
        <w:rPr>
          <w:szCs w:val="30"/>
        </w:rPr>
        <w:t xml:space="preserve">-75 </w:t>
      </w:r>
      <w:r w:rsidR="007949E6" w:rsidRPr="007949E6">
        <w:rPr>
          <w:i/>
          <w:szCs w:val="30"/>
        </w:rPr>
        <w:t>Бензины автомобильные и авиационные. Метод определения интенсивности окраски</w:t>
      </w:r>
      <w:r w:rsidRPr="00E67523">
        <w:rPr>
          <w:szCs w:val="30"/>
        </w:rPr>
        <w:t>.</w:t>
      </w:r>
    </w:p>
    <w:p w:rsidR="00705FB4" w:rsidRPr="00E67523" w:rsidRDefault="00705FB4" w:rsidP="00705FB4">
      <w:pPr>
        <w:numPr>
          <w:ilvl w:val="0"/>
          <w:numId w:val="2"/>
        </w:numPr>
        <w:tabs>
          <w:tab w:val="clear" w:pos="2149"/>
          <w:tab w:val="left" w:pos="1080"/>
        </w:tabs>
        <w:ind w:left="0" w:firstLine="709"/>
        <w:jc w:val="both"/>
        <w:rPr>
          <w:szCs w:val="30"/>
        </w:rPr>
      </w:pPr>
      <w:r w:rsidRPr="00E67523">
        <w:rPr>
          <w:rFonts w:hint="eastAsia"/>
          <w:szCs w:val="30"/>
        </w:rPr>
        <w:t>При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применении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жирорастворимого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зеленого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антрохинонового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красителя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допускается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зеленый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цвет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бензина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с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синеватым</w:t>
      </w:r>
      <w:r w:rsidRPr="00E67523">
        <w:rPr>
          <w:szCs w:val="30"/>
        </w:rPr>
        <w:t xml:space="preserve"> </w:t>
      </w:r>
      <w:r w:rsidRPr="00E67523">
        <w:rPr>
          <w:rFonts w:hint="eastAsia"/>
          <w:szCs w:val="30"/>
        </w:rPr>
        <w:t>оттенком</w:t>
      </w:r>
      <w:r w:rsidRPr="00E67523">
        <w:rPr>
          <w:szCs w:val="30"/>
        </w:rPr>
        <w:t>.</w:t>
      </w:r>
    </w:p>
    <w:p w:rsidR="007B5381" w:rsidRPr="00E67523" w:rsidRDefault="00705FB4" w:rsidP="00705FB4">
      <w:pPr>
        <w:jc w:val="right"/>
        <w:rPr>
          <w:snapToGrid/>
          <w:szCs w:val="30"/>
        </w:rPr>
      </w:pPr>
      <w:r w:rsidRPr="00E67523">
        <w:rPr>
          <w:bCs/>
          <w:szCs w:val="30"/>
        </w:rPr>
        <w:t>(</w:t>
      </w:r>
      <w:r w:rsidRPr="00E67523">
        <w:rPr>
          <w:rFonts w:hint="eastAsia"/>
          <w:bCs/>
          <w:szCs w:val="30"/>
        </w:rPr>
        <w:t>Измененная</w:t>
      </w:r>
      <w:r w:rsidRPr="00E67523">
        <w:rPr>
          <w:bCs/>
          <w:szCs w:val="30"/>
        </w:rPr>
        <w:t xml:space="preserve"> </w:t>
      </w:r>
      <w:r w:rsidRPr="00E67523">
        <w:rPr>
          <w:rFonts w:hint="eastAsia"/>
          <w:bCs/>
          <w:szCs w:val="30"/>
        </w:rPr>
        <w:t>редакция</w:t>
      </w:r>
      <w:r w:rsidRPr="00E67523">
        <w:rPr>
          <w:bCs/>
          <w:szCs w:val="30"/>
        </w:rPr>
        <w:t xml:space="preserve">, </w:t>
      </w:r>
      <w:r w:rsidRPr="00E67523">
        <w:rPr>
          <w:rFonts w:hint="eastAsia"/>
          <w:bCs/>
          <w:szCs w:val="30"/>
        </w:rPr>
        <w:t>Изм</w:t>
      </w:r>
      <w:r w:rsidRPr="00E67523">
        <w:rPr>
          <w:bCs/>
          <w:szCs w:val="30"/>
        </w:rPr>
        <w:t xml:space="preserve">. </w:t>
      </w:r>
      <w:r w:rsidRPr="00E67523">
        <w:rPr>
          <w:rFonts w:hint="eastAsia"/>
          <w:bCs/>
          <w:szCs w:val="30"/>
        </w:rPr>
        <w:t>№</w:t>
      </w:r>
      <w:r w:rsidRPr="00E67523">
        <w:rPr>
          <w:bCs/>
          <w:szCs w:val="30"/>
        </w:rPr>
        <w:t xml:space="preserve"> 4, 6, 7, 8)</w:t>
      </w:r>
      <w:r w:rsidRPr="00E67523">
        <w:rPr>
          <w:szCs w:val="30"/>
        </w:rPr>
        <w:t>.</w:t>
      </w:r>
    </w:p>
    <w:p w:rsidR="00026112" w:rsidRPr="00E67523" w:rsidRDefault="00026112" w:rsidP="00965E49">
      <w:pPr>
        <w:pStyle w:val="1"/>
        <w:spacing w:after="240"/>
        <w:rPr>
          <w:szCs w:val="30"/>
        </w:rPr>
      </w:pPr>
      <w:r w:rsidRPr="00E67523">
        <w:rPr>
          <w:szCs w:val="30"/>
        </w:rPr>
        <w:br w:type="page"/>
      </w:r>
      <w:bookmarkStart w:id="14" w:name="_Toc217697639"/>
      <w:r w:rsidRPr="00E67523">
        <w:rPr>
          <w:szCs w:val="30"/>
        </w:rPr>
        <w:t>6. Контроль качества бензина авиационного. Требования нормативно-технически</w:t>
      </w:r>
      <w:r w:rsidR="00DA64AD" w:rsidRPr="00E67523">
        <w:rPr>
          <w:szCs w:val="30"/>
        </w:rPr>
        <w:t>х документов на правила приемки,</w:t>
      </w:r>
      <w:r w:rsidRPr="00E67523">
        <w:rPr>
          <w:szCs w:val="30"/>
        </w:rPr>
        <w:t xml:space="preserve"> </w:t>
      </w:r>
      <w:r w:rsidR="00DA64AD" w:rsidRPr="00E67523">
        <w:rPr>
          <w:szCs w:val="30"/>
        </w:rPr>
        <w:t>х</w:t>
      </w:r>
      <w:r w:rsidRPr="00E67523">
        <w:rPr>
          <w:szCs w:val="30"/>
        </w:rPr>
        <w:t>ранения, испытания и эксплуатации товара</w:t>
      </w:r>
      <w:bookmarkEnd w:id="14"/>
    </w:p>
    <w:p w:rsidR="00C34AC6" w:rsidRPr="00E67523" w:rsidRDefault="003C2FC4" w:rsidP="00C34AC6">
      <w:pPr>
        <w:pStyle w:val="2"/>
        <w:rPr>
          <w:szCs w:val="30"/>
        </w:rPr>
      </w:pPr>
      <w:bookmarkStart w:id="15" w:name="_Toc217697640"/>
      <w:r w:rsidRPr="00E67523">
        <w:rPr>
          <w:szCs w:val="30"/>
        </w:rPr>
        <w:t>6.1.</w:t>
      </w:r>
      <w:r w:rsidR="00C34AC6" w:rsidRPr="00E67523">
        <w:rPr>
          <w:szCs w:val="30"/>
        </w:rPr>
        <w:t>а. ТРЕБОВАНИЯ БЕЗОПАСНОСТИ</w:t>
      </w:r>
      <w:bookmarkEnd w:id="15"/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la.1. Авиационный бензин до этилирования и окрашивания представляет собой бесцветную легковоспламеняющуюся горючую жидкость, взрывоопасная концентрация его паров в смеси с воздухом составляет 6%, предельно допустимая концентрация его паров в воздухе 100 мг/м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(определяется на аппарате УГ-2, в пересчете на углерод).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1а.2. Температура самовоспламенения авиационных бензинов всех марок от 380 до 475°С, температура вспышки от минус 34 до минус 38°С, область воспламенения 0,98-5,48% (по объему);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 xml:space="preserve">температурные пределы воспламенения: нижний - от минус 34 до минус 38°С, верхний - от </w:t>
      </w:r>
      <w:r w:rsidR="00681DE7">
        <w:rPr>
          <w:szCs w:val="30"/>
        </w:rPr>
        <w:t>-</w:t>
      </w:r>
      <w:r w:rsidRPr="00E67523">
        <w:rPr>
          <w:szCs w:val="30"/>
        </w:rPr>
        <w:t xml:space="preserve">10 до </w:t>
      </w:r>
      <w:r w:rsidR="00681DE7">
        <w:rPr>
          <w:szCs w:val="30"/>
        </w:rPr>
        <w:t>+</w:t>
      </w:r>
      <w:r w:rsidRPr="00E67523">
        <w:rPr>
          <w:szCs w:val="30"/>
        </w:rPr>
        <w:t>5°С.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1а.3. В помещениях для хранения и эксплуатации авиационных бензинов запрещается обращение с открытым огнем, искусственное освещение должно быть выполнено во взрывобезопасном исполнении.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1а.4. При разливе бензина необходимо собрать его в отдельную тару, место разлива протереть сухой тряпкой; при разливе на открытой площадке место разлива засыпать песком с последующим его удалением.</w:t>
      </w:r>
    </w:p>
    <w:p w:rsidR="00C34AC6" w:rsidRPr="00E67523" w:rsidRDefault="00C34AC6" w:rsidP="00C34AC6">
      <w:pPr>
        <w:pStyle w:val="a5"/>
        <w:rPr>
          <w:szCs w:val="30"/>
        </w:rPr>
      </w:pPr>
      <w:r w:rsidRPr="00E67523">
        <w:rPr>
          <w:szCs w:val="30"/>
        </w:rPr>
        <w:t>При работе с бензином не допускается использовать инструменты, дающие при ударе искру.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При загорании топлива применимы следующие средства пожаротушения: распыленная вода, пена, при объемном тушении - углекислый газ, составы СЖБ, 3, 5 и перегретый пар.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1а.5. Авиационные бензины раздражают слизистую оболочку и кожу человека.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При работе с авиационными бензинами применимы индивидуальные средства защиты согласно типовым нормам, утвержденным Государственным комитетом СССР по труду и социальным вопросам и Президиумом ВЦСПС.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Оборудование и аппараты, процессы слива и налива с целью исключения попадания паров бензина в воздушную среду и рабочего помещения должны быть герметизированы.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Помещения, в которых проводятся работы с авиационными бензинами, должны быть оборудованы надежной вентиляцией.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1а.6. При отборе проб, проведении анализа и обращения в процессе товарно-транспортных и производственных операций с авиационными бензинами необходимо соблюдать общие правила техники безопасности, утвержденные Госгортехнадзором и Президиумом ЦК профсоюза нефтяной, химической и газовой промышленности.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Бензиновые емкости должны быть защищены от статического электричества.</w:t>
      </w:r>
    </w:p>
    <w:p w:rsidR="00C34AC6" w:rsidRPr="00E67523" w:rsidRDefault="003C2FC4" w:rsidP="00C34AC6">
      <w:pPr>
        <w:pStyle w:val="2"/>
        <w:rPr>
          <w:szCs w:val="30"/>
        </w:rPr>
      </w:pPr>
      <w:bookmarkStart w:id="16" w:name="_Toc217697641"/>
      <w:r w:rsidRPr="00E67523">
        <w:rPr>
          <w:szCs w:val="30"/>
        </w:rPr>
        <w:t>6.1.</w:t>
      </w:r>
      <w:r w:rsidR="00C34AC6" w:rsidRPr="00E67523">
        <w:rPr>
          <w:szCs w:val="30"/>
        </w:rPr>
        <w:t>б. ПРАВИЛА ПРИЕМКИ</w:t>
      </w:r>
      <w:bookmarkEnd w:id="16"/>
    </w:p>
    <w:p w:rsidR="00C34AC6" w:rsidRPr="00E67523" w:rsidRDefault="00C34AC6" w:rsidP="00C34AC6">
      <w:pPr>
        <w:pStyle w:val="21"/>
        <w:rPr>
          <w:szCs w:val="30"/>
        </w:rPr>
      </w:pPr>
      <w:r w:rsidRPr="00E67523">
        <w:rPr>
          <w:szCs w:val="30"/>
        </w:rPr>
        <w:t>1б.1. Авиационные бензины принимают партиями. Партией считается любое количество бензина, изготовленного в ходе непрерывного технологического процесса, однородного по компонентному составу и показателям качества и сопровождаемого одним документом о качестве.</w:t>
      </w:r>
    </w:p>
    <w:p w:rsidR="00C34AC6" w:rsidRPr="00E67523" w:rsidRDefault="00C34AC6" w:rsidP="00C34AC6">
      <w:pPr>
        <w:jc w:val="right"/>
        <w:rPr>
          <w:szCs w:val="30"/>
        </w:rPr>
      </w:pPr>
      <w:r w:rsidRPr="00E67523">
        <w:rPr>
          <w:bCs/>
          <w:szCs w:val="30"/>
        </w:rPr>
        <w:t>(Измененная редакция, Изм. № 7)</w:t>
      </w:r>
      <w:r w:rsidRPr="00E67523">
        <w:rPr>
          <w:szCs w:val="30"/>
        </w:rPr>
        <w:t>.</w:t>
      </w:r>
    </w:p>
    <w:p w:rsidR="00C34AC6" w:rsidRPr="00DB469F" w:rsidRDefault="00C34AC6" w:rsidP="00C34AC6">
      <w:pPr>
        <w:ind w:firstLine="720"/>
        <w:jc w:val="both"/>
        <w:rPr>
          <w:sz w:val="20"/>
        </w:rPr>
      </w:pPr>
    </w:p>
    <w:p w:rsidR="00C34AC6" w:rsidRPr="00E67523" w:rsidRDefault="00C34AC6" w:rsidP="00C34AC6">
      <w:pPr>
        <w:ind w:firstLine="720"/>
        <w:jc w:val="both"/>
        <w:rPr>
          <w:szCs w:val="30"/>
        </w:rPr>
      </w:pPr>
      <w:r w:rsidRPr="00E67523">
        <w:rPr>
          <w:szCs w:val="30"/>
        </w:rPr>
        <w:t>1б.2. Объем выборок - по ГОСТ 2517</w:t>
      </w:r>
      <w:r w:rsidR="00AC3CB0">
        <w:rPr>
          <w:szCs w:val="30"/>
        </w:rPr>
        <w:t xml:space="preserve">-85 </w:t>
      </w:r>
      <w:r w:rsidR="00AC3CB0" w:rsidRPr="005C673B">
        <w:rPr>
          <w:i/>
          <w:szCs w:val="30"/>
        </w:rPr>
        <w:t>Нефть и нефтепродукты. Метод отбора проб</w:t>
      </w:r>
      <w:r w:rsidRPr="00E67523">
        <w:rPr>
          <w:szCs w:val="30"/>
        </w:rPr>
        <w:t>.</w:t>
      </w:r>
    </w:p>
    <w:p w:rsidR="00C34AC6" w:rsidRPr="00E67523" w:rsidRDefault="00C34AC6" w:rsidP="00C34AC6">
      <w:pPr>
        <w:ind w:firstLine="720"/>
        <w:jc w:val="both"/>
        <w:rPr>
          <w:szCs w:val="30"/>
        </w:rPr>
      </w:pPr>
      <w:r w:rsidRPr="00E67523">
        <w:rPr>
          <w:szCs w:val="30"/>
        </w:rPr>
        <w:t>1б.3. При получении неудовлетворительных результатов испытаний хотя бы по одному из показателей проводят повторные испытания вновь отобранной пробы той же выборки.</w:t>
      </w:r>
    </w:p>
    <w:p w:rsidR="00C34AC6" w:rsidRPr="00E67523" w:rsidRDefault="00C34AC6" w:rsidP="00C34AC6">
      <w:pPr>
        <w:ind w:firstLine="720"/>
        <w:jc w:val="both"/>
        <w:rPr>
          <w:szCs w:val="30"/>
        </w:rPr>
      </w:pPr>
      <w:r w:rsidRPr="00E67523">
        <w:rPr>
          <w:szCs w:val="30"/>
        </w:rPr>
        <w:t>Результаты повторных испытаний распространяются на всю партию.</w:t>
      </w:r>
    </w:p>
    <w:p w:rsidR="00C34AC6" w:rsidRPr="00E67523" w:rsidRDefault="00C34AC6" w:rsidP="00C34AC6">
      <w:pPr>
        <w:jc w:val="right"/>
        <w:rPr>
          <w:szCs w:val="30"/>
        </w:rPr>
      </w:pPr>
      <w:r w:rsidRPr="00E67523">
        <w:rPr>
          <w:bCs/>
          <w:szCs w:val="30"/>
        </w:rPr>
        <w:t>(Измененная редакция, Изм. № 8)</w:t>
      </w:r>
      <w:r w:rsidRPr="00E67523">
        <w:rPr>
          <w:szCs w:val="30"/>
        </w:rPr>
        <w:t>.</w:t>
      </w:r>
    </w:p>
    <w:p w:rsidR="00C34AC6" w:rsidRPr="00DB469F" w:rsidRDefault="00C34AC6" w:rsidP="00C34AC6">
      <w:pPr>
        <w:ind w:firstLine="720"/>
        <w:jc w:val="both"/>
        <w:rPr>
          <w:sz w:val="20"/>
        </w:rPr>
      </w:pPr>
    </w:p>
    <w:p w:rsidR="00C34AC6" w:rsidRPr="00E67523" w:rsidRDefault="00C34AC6" w:rsidP="00C34AC6">
      <w:pPr>
        <w:ind w:firstLine="720"/>
        <w:jc w:val="both"/>
        <w:rPr>
          <w:szCs w:val="30"/>
        </w:rPr>
      </w:pPr>
      <w:r w:rsidRPr="00E67523">
        <w:rPr>
          <w:szCs w:val="30"/>
        </w:rPr>
        <w:t xml:space="preserve">Разд. 1а., 16. </w:t>
      </w:r>
      <w:r w:rsidRPr="00E67523">
        <w:rPr>
          <w:bCs/>
          <w:szCs w:val="30"/>
        </w:rPr>
        <w:t>(Введены дополнительно, Изм. № 5)</w:t>
      </w:r>
      <w:r w:rsidRPr="00E67523">
        <w:rPr>
          <w:szCs w:val="30"/>
        </w:rPr>
        <w:t>.</w:t>
      </w:r>
    </w:p>
    <w:p w:rsidR="00C34AC6" w:rsidRPr="00DB469F" w:rsidRDefault="00C34AC6" w:rsidP="00C34AC6">
      <w:pPr>
        <w:jc w:val="both"/>
        <w:rPr>
          <w:bCs/>
          <w:sz w:val="20"/>
        </w:rPr>
      </w:pPr>
    </w:p>
    <w:p w:rsidR="00C34AC6" w:rsidRPr="00E67523" w:rsidRDefault="003C2FC4" w:rsidP="003C2FC4">
      <w:pPr>
        <w:pStyle w:val="2"/>
        <w:rPr>
          <w:szCs w:val="30"/>
        </w:rPr>
      </w:pPr>
      <w:bookmarkStart w:id="17" w:name="_Toc217697642"/>
      <w:r w:rsidRPr="00E67523">
        <w:rPr>
          <w:szCs w:val="30"/>
        </w:rPr>
        <w:t>6.</w:t>
      </w:r>
      <w:r w:rsidR="00C34AC6" w:rsidRPr="00E67523">
        <w:rPr>
          <w:szCs w:val="30"/>
        </w:rPr>
        <w:t>2. МЕТОДЫ ИСПЫТАНИЙ</w:t>
      </w:r>
      <w:bookmarkEnd w:id="17"/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2.1. Отбор проб - по ГОСТ 2517</w:t>
      </w:r>
      <w:r w:rsidR="005C673B">
        <w:rPr>
          <w:szCs w:val="30"/>
        </w:rPr>
        <w:t xml:space="preserve">-85 </w:t>
      </w:r>
      <w:r w:rsidR="005C673B" w:rsidRPr="005C673B">
        <w:rPr>
          <w:i/>
          <w:szCs w:val="30"/>
        </w:rPr>
        <w:t>Нефть и нефтепродукты. Метод отбора проб</w:t>
      </w:r>
      <w:r w:rsidRPr="00E67523">
        <w:rPr>
          <w:szCs w:val="30"/>
        </w:rPr>
        <w:t>. Объем объединенной пробы 10 дм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>.</w:t>
      </w:r>
    </w:p>
    <w:p w:rsidR="00C34AC6" w:rsidRPr="00E67523" w:rsidRDefault="00C34AC6" w:rsidP="00C34AC6">
      <w:pPr>
        <w:jc w:val="right"/>
        <w:rPr>
          <w:szCs w:val="30"/>
        </w:rPr>
      </w:pPr>
      <w:r w:rsidRPr="00E67523">
        <w:rPr>
          <w:bCs/>
          <w:szCs w:val="30"/>
        </w:rPr>
        <w:t>(Измененная редакция, Изм. № 8)</w:t>
      </w:r>
      <w:r w:rsidRPr="00E67523">
        <w:rPr>
          <w:szCs w:val="30"/>
        </w:rPr>
        <w:t>.</w:t>
      </w:r>
    </w:p>
    <w:p w:rsidR="00C34AC6" w:rsidRPr="00DC31A7" w:rsidRDefault="00C34AC6" w:rsidP="00C34AC6">
      <w:pPr>
        <w:ind w:firstLine="709"/>
        <w:jc w:val="both"/>
        <w:rPr>
          <w:sz w:val="20"/>
        </w:rPr>
      </w:pP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2.2. Содержание параоксидифениламина определяют на месте производства бензина. Теплоту сгорания определяют на месте производства бензина не реже одного раза в месяц.</w:t>
      </w:r>
    </w:p>
    <w:p w:rsidR="00C34AC6" w:rsidRPr="00E67523" w:rsidRDefault="00C34AC6" w:rsidP="00C34AC6">
      <w:pPr>
        <w:jc w:val="right"/>
        <w:rPr>
          <w:szCs w:val="30"/>
        </w:rPr>
      </w:pPr>
      <w:r w:rsidRPr="00E67523">
        <w:rPr>
          <w:bCs/>
          <w:szCs w:val="30"/>
        </w:rPr>
        <w:t>(Измененная редакция, Изм. № 4)</w:t>
      </w:r>
      <w:r w:rsidRPr="00E67523">
        <w:rPr>
          <w:szCs w:val="30"/>
        </w:rPr>
        <w:t>.</w:t>
      </w:r>
    </w:p>
    <w:p w:rsidR="00C34AC6" w:rsidRPr="00DC31A7" w:rsidRDefault="00C34AC6" w:rsidP="00C34AC6">
      <w:pPr>
        <w:ind w:firstLine="709"/>
        <w:jc w:val="both"/>
        <w:rPr>
          <w:sz w:val="20"/>
        </w:rPr>
      </w:pP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2.3. При разногласиях в оценке качества бензина показатель "кислотность" определяют по ГОСТ 5985</w:t>
      </w:r>
      <w:r w:rsidR="001E741A">
        <w:rPr>
          <w:szCs w:val="30"/>
        </w:rPr>
        <w:t xml:space="preserve">-79 </w:t>
      </w:r>
      <w:r w:rsidR="001E741A" w:rsidRPr="001E741A">
        <w:rPr>
          <w:i/>
          <w:szCs w:val="30"/>
        </w:rPr>
        <w:t>Нефтепродукты. Метод определения кислотности и кислотного числа</w:t>
      </w:r>
      <w:r w:rsidRPr="00E67523">
        <w:rPr>
          <w:szCs w:val="30"/>
        </w:rPr>
        <w:t>.</w:t>
      </w:r>
    </w:p>
    <w:p w:rsidR="00C34AC6" w:rsidRPr="00E67523" w:rsidRDefault="00C34AC6" w:rsidP="00C34AC6">
      <w:pPr>
        <w:jc w:val="right"/>
        <w:rPr>
          <w:szCs w:val="30"/>
        </w:rPr>
      </w:pPr>
      <w:r w:rsidRPr="00E67523">
        <w:rPr>
          <w:bCs/>
          <w:szCs w:val="30"/>
        </w:rPr>
        <w:t>(Введен дополнительно, Изм. № 5)</w:t>
      </w:r>
      <w:r w:rsidRPr="00E67523">
        <w:rPr>
          <w:szCs w:val="30"/>
        </w:rPr>
        <w:t>.</w:t>
      </w:r>
    </w:p>
    <w:p w:rsidR="00C34AC6" w:rsidRPr="00DC31A7" w:rsidRDefault="00C34AC6" w:rsidP="00C34AC6">
      <w:pPr>
        <w:ind w:firstLine="709"/>
        <w:jc w:val="both"/>
        <w:rPr>
          <w:sz w:val="20"/>
        </w:rPr>
      </w:pP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2.4. Содержание свинца в бензине, полученное по ГОСТ 28782</w:t>
      </w:r>
      <w:r w:rsidR="00BF20B3">
        <w:rPr>
          <w:szCs w:val="30"/>
        </w:rPr>
        <w:t xml:space="preserve">-90 </w:t>
      </w:r>
      <w:r w:rsidR="00BF20B3" w:rsidRPr="00BF20B3">
        <w:rPr>
          <w:i/>
          <w:szCs w:val="30"/>
        </w:rPr>
        <w:t>Ферросплавы. Экспериментальные методы контроля точности сокращения проб</w:t>
      </w:r>
      <w:r w:rsidRPr="00E67523">
        <w:rPr>
          <w:szCs w:val="30"/>
        </w:rPr>
        <w:t>, пересчитывают на содержание тетраэтилсвинца (С</w:t>
      </w:r>
      <w:r w:rsidRPr="00E67523">
        <w:rPr>
          <w:szCs w:val="30"/>
          <w:vertAlign w:val="subscript"/>
        </w:rPr>
        <w:t>1</w:t>
      </w:r>
      <w:r w:rsidR="00401A18">
        <w:rPr>
          <w:szCs w:val="30"/>
        </w:rPr>
        <w:t>) в г на 1</w:t>
      </w:r>
      <w:r w:rsidRPr="00E67523">
        <w:rPr>
          <w:szCs w:val="30"/>
        </w:rPr>
        <w:t>кг бензина по формуле:</w:t>
      </w:r>
    </w:p>
    <w:p w:rsidR="00C34AC6" w:rsidRPr="00E67523" w:rsidRDefault="00C34AC6" w:rsidP="00DC31A7">
      <w:pPr>
        <w:tabs>
          <w:tab w:val="left" w:pos="752"/>
        </w:tabs>
        <w:jc w:val="center"/>
        <w:rPr>
          <w:b/>
          <w:szCs w:val="30"/>
        </w:rPr>
      </w:pPr>
      <w:r w:rsidRPr="00E67523">
        <w:rPr>
          <w:b/>
          <w:szCs w:val="30"/>
        </w:rPr>
        <w:t>С</w:t>
      </w:r>
      <w:r w:rsidRPr="00E67523">
        <w:rPr>
          <w:b/>
          <w:szCs w:val="30"/>
          <w:vertAlign w:val="subscript"/>
        </w:rPr>
        <w:t xml:space="preserve">1 </w:t>
      </w:r>
      <w:r w:rsidRPr="00E67523">
        <w:rPr>
          <w:b/>
          <w:szCs w:val="30"/>
        </w:rPr>
        <w:t xml:space="preserve">= </w:t>
      </w:r>
      <w:r w:rsidR="00741850" w:rsidRPr="00E67523">
        <w:rPr>
          <w:b/>
          <w:szCs w:val="30"/>
        </w:rPr>
        <w:t>(</w:t>
      </w:r>
      <w:r w:rsidRPr="00E67523">
        <w:rPr>
          <w:b/>
          <w:szCs w:val="30"/>
        </w:rPr>
        <w:t>С · 1,561 · 1000</w:t>
      </w:r>
      <w:r w:rsidR="00741850" w:rsidRPr="00E67523">
        <w:rPr>
          <w:b/>
          <w:szCs w:val="30"/>
        </w:rPr>
        <w:t>)/</w:t>
      </w:r>
      <w:r w:rsidRPr="00E67523">
        <w:rPr>
          <w:b/>
          <w:szCs w:val="30"/>
        </w:rPr>
        <w:t>Р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szCs w:val="30"/>
        </w:rPr>
        <w:t>Где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b/>
          <w:bCs/>
          <w:szCs w:val="30"/>
        </w:rPr>
        <w:t>С</w:t>
      </w:r>
      <w:r w:rsidRPr="00E67523">
        <w:rPr>
          <w:szCs w:val="30"/>
        </w:rPr>
        <w:t xml:space="preserve"> - содержание свинца в бензине по ГОСТ 28782</w:t>
      </w:r>
      <w:r w:rsidR="00886D82">
        <w:rPr>
          <w:szCs w:val="30"/>
        </w:rPr>
        <w:t xml:space="preserve">-90 </w:t>
      </w:r>
      <w:r w:rsidR="00886D82" w:rsidRPr="00BF20B3">
        <w:rPr>
          <w:i/>
          <w:szCs w:val="30"/>
        </w:rPr>
        <w:t>Ферросплавы. Экспериментальные методы контроля точности сокращения проб</w:t>
      </w:r>
      <w:r w:rsidRPr="00E67523">
        <w:rPr>
          <w:szCs w:val="30"/>
        </w:rPr>
        <w:t>, г/дм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>;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b/>
          <w:bCs/>
          <w:szCs w:val="30"/>
        </w:rPr>
        <w:t>р</w:t>
      </w:r>
      <w:r w:rsidRPr="00E67523">
        <w:rPr>
          <w:szCs w:val="30"/>
        </w:rPr>
        <w:t xml:space="preserve"> - плотность бензина, кг/м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>;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b/>
          <w:bCs/>
          <w:szCs w:val="30"/>
        </w:rPr>
        <w:t>1,561</w:t>
      </w:r>
      <w:r w:rsidRPr="00E67523">
        <w:rPr>
          <w:szCs w:val="30"/>
        </w:rPr>
        <w:t xml:space="preserve"> - коэффициент пересчета содержания свинца на тетраэтилсвинец.</w:t>
      </w:r>
    </w:p>
    <w:p w:rsidR="00C34AC6" w:rsidRPr="00E67523" w:rsidRDefault="00C34AC6" w:rsidP="00C34AC6">
      <w:pPr>
        <w:jc w:val="right"/>
        <w:rPr>
          <w:szCs w:val="30"/>
        </w:rPr>
      </w:pPr>
      <w:r w:rsidRPr="00E67523">
        <w:rPr>
          <w:bCs/>
          <w:szCs w:val="30"/>
        </w:rPr>
        <w:t>(Измененная редакция, Изм. № 8, 10)</w:t>
      </w:r>
      <w:r w:rsidRPr="00E67523">
        <w:rPr>
          <w:szCs w:val="30"/>
        </w:rPr>
        <w:t>.</w:t>
      </w:r>
    </w:p>
    <w:p w:rsidR="00C34AC6" w:rsidRPr="00DB469F" w:rsidRDefault="00C34AC6" w:rsidP="00C34AC6">
      <w:pPr>
        <w:jc w:val="right"/>
        <w:rPr>
          <w:sz w:val="20"/>
        </w:rPr>
      </w:pP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2.5. При разногласиях в оценке качества авиационных бензинов по показателю "Массовая концентрация фактических смол" определение проводят по ГОСТ 1567</w:t>
      </w:r>
      <w:r w:rsidR="00AA43C2">
        <w:rPr>
          <w:szCs w:val="30"/>
        </w:rPr>
        <w:t xml:space="preserve">-97 </w:t>
      </w:r>
      <w:r w:rsidR="00AA43C2" w:rsidRPr="00AA43C2">
        <w:rPr>
          <w:i/>
          <w:szCs w:val="30"/>
        </w:rPr>
        <w:t>Нефтепродукты. Бензины автомобильные и топлива авиационные. Метод определения фактических смол</w:t>
      </w:r>
      <w:r w:rsidRPr="00E67523">
        <w:rPr>
          <w:szCs w:val="30"/>
        </w:rPr>
        <w:t>.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2.6. Прозрачность, цвет, содержание механических примесей и воды в бензине определяют визуально.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Бензин, помещенный в стеклянный цилиндр диаметром 40-55мм, должен быть прозрачным, не содержать взвешенных и осевших на дно цилиндра посторонних примесей, в том числе и воды.</w:t>
      </w:r>
    </w:p>
    <w:p w:rsidR="00C34AC6" w:rsidRPr="00E67523" w:rsidRDefault="00C34AC6" w:rsidP="00C34AC6">
      <w:pPr>
        <w:ind w:firstLine="720"/>
        <w:jc w:val="both"/>
        <w:rPr>
          <w:szCs w:val="30"/>
        </w:rPr>
      </w:pPr>
      <w:r w:rsidRPr="00E67523">
        <w:rPr>
          <w:szCs w:val="30"/>
        </w:rPr>
        <w:t xml:space="preserve">2.5, 2.6. </w:t>
      </w:r>
      <w:r w:rsidRPr="00E67523">
        <w:rPr>
          <w:bCs/>
          <w:szCs w:val="30"/>
        </w:rPr>
        <w:t>(Введены дополнительно, Изм. № 8)</w:t>
      </w:r>
      <w:r w:rsidRPr="00E67523">
        <w:rPr>
          <w:szCs w:val="30"/>
        </w:rPr>
        <w:t>.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2.7. Определение содержания свинца и тетраэтилсвинца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 xml:space="preserve">Метод предназначен для определения содержания свинца при концентрации от 0,7 до 1,7 г/дм 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и тетраэтилсвинца от 1,5 до 3,5 г/кг.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Сущность метода заключается в разложении алкильных соединений свинца насыщенным раствором йода с последующим комплексно</w:t>
      </w:r>
      <w:r w:rsidR="00401A18">
        <w:rPr>
          <w:szCs w:val="30"/>
        </w:rPr>
        <w:t xml:space="preserve"> </w:t>
      </w:r>
      <w:r w:rsidRPr="00E67523">
        <w:rPr>
          <w:szCs w:val="30"/>
        </w:rPr>
        <w:t>метрическим титрованием раствором динатриевой соли этилендиаминтетрауксусной кислоты (ди-Nа-ЭДТА) в присутствии индикатора ксиленолового оранжевого.</w:t>
      </w:r>
    </w:p>
    <w:p w:rsidR="00C34AC6" w:rsidRPr="00E67523" w:rsidRDefault="00C34AC6" w:rsidP="00C34AC6">
      <w:pPr>
        <w:ind w:firstLine="709"/>
        <w:jc w:val="both"/>
        <w:rPr>
          <w:i/>
          <w:iCs/>
          <w:szCs w:val="30"/>
        </w:rPr>
      </w:pPr>
      <w:r w:rsidRPr="00E67523">
        <w:rPr>
          <w:szCs w:val="30"/>
        </w:rPr>
        <w:t xml:space="preserve">2.7.1. </w:t>
      </w:r>
      <w:r w:rsidRPr="00401A18">
        <w:rPr>
          <w:iCs/>
          <w:szCs w:val="30"/>
          <w:u w:val="single"/>
        </w:rPr>
        <w:t>Аппаратура, реактивы, материал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szCs w:val="30"/>
        </w:rPr>
        <w:t>Весы лабораторные общего назначения с наибольшим пределом взвешивания 200г, 2-го класса точности по ГОСТ 24104</w:t>
      </w:r>
      <w:r w:rsidR="009D2C7C">
        <w:rPr>
          <w:szCs w:val="30"/>
        </w:rPr>
        <w:t xml:space="preserve">-2001 </w:t>
      </w:r>
      <w:r w:rsidR="009D2C7C" w:rsidRPr="009D2C7C">
        <w:rPr>
          <w:i/>
          <w:szCs w:val="30"/>
        </w:rPr>
        <w:t>Весы лабораторные. Общие технические требования</w:t>
      </w:r>
      <w:r w:rsidRPr="00E67523">
        <w:rPr>
          <w:szCs w:val="30"/>
        </w:rPr>
        <w:t>.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szCs w:val="30"/>
        </w:rPr>
        <w:t>Ареометры для нефти по ГОСТ 18481</w:t>
      </w:r>
      <w:r w:rsidR="003F1FBA">
        <w:rPr>
          <w:szCs w:val="30"/>
        </w:rPr>
        <w:t xml:space="preserve">-81 </w:t>
      </w:r>
      <w:r w:rsidR="003F1FBA" w:rsidRPr="003F1FBA">
        <w:rPr>
          <w:i/>
          <w:szCs w:val="30"/>
        </w:rPr>
        <w:t>Ареометры и бутирометры – Стеклянная посуда и оборудование</w:t>
      </w:r>
      <w:r w:rsidRPr="00E67523">
        <w:rPr>
          <w:szCs w:val="30"/>
        </w:rPr>
        <w:t>.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szCs w:val="30"/>
        </w:rPr>
        <w:t>Термометры ртутные стеклянные ТЛ-44-Б2 по ГОСТ 28498</w:t>
      </w:r>
      <w:r w:rsidR="003F1FBA">
        <w:rPr>
          <w:szCs w:val="30"/>
        </w:rPr>
        <w:t xml:space="preserve">-90 </w:t>
      </w:r>
      <w:r w:rsidR="003F1FBA" w:rsidRPr="003F1FBA">
        <w:rPr>
          <w:i/>
          <w:szCs w:val="30"/>
        </w:rPr>
        <w:t>Термометры жидкие стеклянные. Общие технические требования</w:t>
      </w:r>
      <w:r w:rsidRPr="00E67523">
        <w:rPr>
          <w:szCs w:val="30"/>
        </w:rPr>
        <w:t>.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szCs w:val="30"/>
        </w:rPr>
        <w:t>Цилиндры по ГОСТ 1770</w:t>
      </w:r>
      <w:r w:rsidR="00D629D1">
        <w:rPr>
          <w:szCs w:val="30"/>
        </w:rPr>
        <w:t xml:space="preserve">-74 </w:t>
      </w:r>
      <w:r w:rsidR="00D629D1" w:rsidRPr="00D629D1">
        <w:rPr>
          <w:i/>
          <w:szCs w:val="30"/>
        </w:rPr>
        <w:t>Посуда мерная лабораторная стеклянная</w:t>
      </w:r>
      <w:r w:rsidRPr="00E67523">
        <w:rPr>
          <w:szCs w:val="30"/>
        </w:rPr>
        <w:t xml:space="preserve">, исполнения </w:t>
      </w:r>
      <w:r w:rsidR="007E0936">
        <w:rPr>
          <w:szCs w:val="30"/>
        </w:rPr>
        <w:t>1, вместимостью 10, 25, 50, 100</w:t>
      </w:r>
      <w:r w:rsidRPr="00E67523">
        <w:rPr>
          <w:szCs w:val="30"/>
        </w:rPr>
        <w:t>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>.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szCs w:val="30"/>
        </w:rPr>
        <w:t>Колбы по ГОСТ 1770</w:t>
      </w:r>
      <w:r w:rsidR="00D629D1">
        <w:rPr>
          <w:szCs w:val="30"/>
        </w:rPr>
        <w:t xml:space="preserve">-74 </w:t>
      </w:r>
      <w:r w:rsidR="00D629D1" w:rsidRPr="00D629D1">
        <w:rPr>
          <w:i/>
          <w:szCs w:val="30"/>
        </w:rPr>
        <w:t>Посуда мерная лабораторная стеклянная</w:t>
      </w:r>
      <w:r w:rsidRPr="00E67523">
        <w:rPr>
          <w:szCs w:val="30"/>
        </w:rPr>
        <w:t>, испол</w:t>
      </w:r>
      <w:r w:rsidR="007E0936">
        <w:rPr>
          <w:szCs w:val="30"/>
        </w:rPr>
        <w:t>нения 2, вместимостью 100, 1000</w:t>
      </w:r>
      <w:r w:rsidRPr="00E67523">
        <w:rPr>
          <w:szCs w:val="30"/>
        </w:rPr>
        <w:t>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>.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szCs w:val="30"/>
        </w:rPr>
        <w:t>Колбы по ГОСТ 25336</w:t>
      </w:r>
      <w:r w:rsidR="00851EEE">
        <w:rPr>
          <w:szCs w:val="30"/>
        </w:rPr>
        <w:t>-82</w:t>
      </w:r>
      <w:r w:rsidR="00D629D1">
        <w:rPr>
          <w:szCs w:val="30"/>
        </w:rPr>
        <w:t xml:space="preserve"> </w:t>
      </w:r>
      <w:r w:rsidR="00D629D1" w:rsidRPr="00D629D1">
        <w:rPr>
          <w:i/>
          <w:szCs w:val="30"/>
        </w:rPr>
        <w:t>Посуда и оборудование лабораторные стеклянные</w:t>
      </w:r>
      <w:r w:rsidRPr="00E67523">
        <w:rPr>
          <w:szCs w:val="30"/>
        </w:rPr>
        <w:t>, типа КН, исполнения 1, вместимостью 250см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ТС.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szCs w:val="30"/>
        </w:rPr>
        <w:t>Бюретки исполнения 1, к</w:t>
      </w:r>
      <w:r w:rsidR="00442300">
        <w:rPr>
          <w:szCs w:val="30"/>
        </w:rPr>
        <w:t>ласса 2, вместимостью 5, 10, 25</w:t>
      </w:r>
      <w:r w:rsidRPr="00E67523">
        <w:rPr>
          <w:szCs w:val="30"/>
        </w:rPr>
        <w:t>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по НТД.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szCs w:val="30"/>
        </w:rPr>
        <w:t>Пипетки по НТД, исполнения 1-2, класса 2, вместимостью. 5, 10, 25см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>.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szCs w:val="30"/>
        </w:rPr>
        <w:t>Холодильник прямой воздушный.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szCs w:val="30"/>
        </w:rPr>
        <w:t>Дефлегматор 250-19/26-29/32.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szCs w:val="30"/>
        </w:rPr>
        <w:t>Автотрансформатор лабораторный типа ЛАТР-2.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szCs w:val="30"/>
        </w:rPr>
        <w:t>Электроплитка с закрытой спиралью.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szCs w:val="30"/>
        </w:rPr>
        <w:t>Палочка стеклянная.</w:t>
      </w:r>
    </w:p>
    <w:p w:rsidR="00C34AC6" w:rsidRPr="00E67523" w:rsidRDefault="00C34AC6" w:rsidP="00C34AC6">
      <w:pPr>
        <w:pStyle w:val="a4"/>
        <w:rPr>
          <w:szCs w:val="30"/>
        </w:rPr>
      </w:pPr>
      <w:r w:rsidRPr="00E67523">
        <w:rPr>
          <w:szCs w:val="30"/>
        </w:rPr>
        <w:t>Склянка из темного стекла.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szCs w:val="30"/>
        </w:rPr>
        <w:t>Йод, ч.д.а.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szCs w:val="30"/>
        </w:rPr>
        <w:t>Соль динатриевая этилендиаминтетрауксусной кислоты (ди-Nа-ЭДТА) по ГОСТ 10652</w:t>
      </w:r>
      <w:r w:rsidR="00E072EC">
        <w:rPr>
          <w:szCs w:val="30"/>
        </w:rPr>
        <w:t xml:space="preserve">-73 </w:t>
      </w:r>
      <w:r w:rsidR="00E072EC" w:rsidRPr="00E072EC">
        <w:rPr>
          <w:i/>
          <w:szCs w:val="30"/>
        </w:rPr>
        <w:t>Уротропин технический. Технические условия</w:t>
      </w:r>
      <w:r w:rsidRPr="00E67523">
        <w:rPr>
          <w:szCs w:val="30"/>
        </w:rPr>
        <w:t>, раствор концентрации 0,01моль/дм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>.</w:t>
      </w:r>
    </w:p>
    <w:p w:rsidR="00C34AC6" w:rsidRPr="00E67523" w:rsidRDefault="00552282" w:rsidP="00C34AC6">
      <w:pPr>
        <w:jc w:val="both"/>
        <w:rPr>
          <w:szCs w:val="30"/>
        </w:rPr>
      </w:pPr>
      <w:r>
        <w:rPr>
          <w:szCs w:val="30"/>
        </w:rPr>
        <w:t>Свинец II азотно</w:t>
      </w:r>
      <w:r w:rsidR="00C34AC6" w:rsidRPr="00E67523">
        <w:rPr>
          <w:szCs w:val="30"/>
        </w:rPr>
        <w:t>кислый, х.ч., по ГОСТ 4236</w:t>
      </w:r>
      <w:r>
        <w:rPr>
          <w:szCs w:val="30"/>
        </w:rPr>
        <w:t xml:space="preserve">-77 </w:t>
      </w:r>
      <w:r w:rsidRPr="00552282">
        <w:rPr>
          <w:i/>
          <w:szCs w:val="30"/>
        </w:rPr>
        <w:t>Свинец (</w:t>
      </w:r>
      <w:r w:rsidRPr="00552282">
        <w:rPr>
          <w:i/>
          <w:szCs w:val="30"/>
          <w:lang w:val="en-US"/>
        </w:rPr>
        <w:t>II</w:t>
      </w:r>
      <w:r w:rsidRPr="00552282">
        <w:rPr>
          <w:i/>
          <w:szCs w:val="30"/>
        </w:rPr>
        <w:t>) азотнокислый. Технические условия</w:t>
      </w:r>
      <w:r w:rsidR="00C34AC6" w:rsidRPr="00E67523">
        <w:rPr>
          <w:szCs w:val="30"/>
        </w:rPr>
        <w:t xml:space="preserve"> или по НТД или ос.ч. по НТД.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szCs w:val="30"/>
        </w:rPr>
        <w:t>Индикатор ксиленоловый оранжевый.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szCs w:val="30"/>
        </w:rPr>
        <w:t>Уротропин технический по ГОСТ 1381</w:t>
      </w:r>
      <w:r w:rsidR="00793128">
        <w:rPr>
          <w:szCs w:val="30"/>
        </w:rPr>
        <w:t xml:space="preserve">-73 </w:t>
      </w:r>
      <w:r w:rsidR="00793128" w:rsidRPr="00793128">
        <w:rPr>
          <w:i/>
          <w:szCs w:val="30"/>
        </w:rPr>
        <w:t>Уротропин технический. Технические условия</w:t>
      </w:r>
      <w:r w:rsidRPr="00E67523">
        <w:rPr>
          <w:szCs w:val="30"/>
        </w:rPr>
        <w:t xml:space="preserve"> или другой марки по физико-химическим показателям не ниже технического.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szCs w:val="30"/>
        </w:rPr>
        <w:t>Кислота соляная, х.ч., по ГОСТ 3118</w:t>
      </w:r>
      <w:r w:rsidR="001054F1">
        <w:rPr>
          <w:szCs w:val="30"/>
        </w:rPr>
        <w:t xml:space="preserve">-77 </w:t>
      </w:r>
      <w:r w:rsidR="001054F1" w:rsidRPr="00F26509">
        <w:rPr>
          <w:i/>
          <w:szCs w:val="30"/>
        </w:rPr>
        <w:t>Кислота соляная. Технические у</w:t>
      </w:r>
      <w:r w:rsidR="00F26509" w:rsidRPr="00F26509">
        <w:rPr>
          <w:i/>
          <w:szCs w:val="30"/>
        </w:rPr>
        <w:t>словия</w:t>
      </w:r>
      <w:r w:rsidRPr="00E67523">
        <w:rPr>
          <w:szCs w:val="30"/>
        </w:rPr>
        <w:t xml:space="preserve"> или ос.ч. по ГОСТ 14261</w:t>
      </w:r>
      <w:r w:rsidR="00F26509">
        <w:rPr>
          <w:szCs w:val="30"/>
        </w:rPr>
        <w:t xml:space="preserve">-77 </w:t>
      </w:r>
      <w:r w:rsidR="00F26509" w:rsidRPr="00F26509">
        <w:rPr>
          <w:i/>
          <w:szCs w:val="30"/>
        </w:rPr>
        <w:t>Кислота соляная особый чистоты. Технические условия</w:t>
      </w:r>
      <w:r w:rsidRPr="00E67523">
        <w:rPr>
          <w:szCs w:val="30"/>
        </w:rPr>
        <w:t>, раствор 0,1моль/дм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>.</w:t>
      </w:r>
    </w:p>
    <w:p w:rsidR="00C34AC6" w:rsidRPr="00DD7946" w:rsidRDefault="00C34AC6" w:rsidP="00C34AC6">
      <w:pPr>
        <w:pStyle w:val="a4"/>
        <w:rPr>
          <w:i/>
          <w:szCs w:val="30"/>
        </w:rPr>
      </w:pPr>
      <w:r w:rsidRPr="00E67523">
        <w:rPr>
          <w:szCs w:val="30"/>
        </w:rPr>
        <w:t>Бензин марки Нефрас С-50/170 по ГОСТ 8505</w:t>
      </w:r>
      <w:r w:rsidR="00A60787">
        <w:rPr>
          <w:szCs w:val="30"/>
        </w:rPr>
        <w:t xml:space="preserve">-80 </w:t>
      </w:r>
      <w:r w:rsidR="00A60787" w:rsidRPr="00A60787">
        <w:rPr>
          <w:i/>
          <w:szCs w:val="30"/>
        </w:rPr>
        <w:t>Нефрас-С50/170. Технические условия</w:t>
      </w:r>
      <w:r w:rsidRPr="00E67523">
        <w:rPr>
          <w:szCs w:val="30"/>
        </w:rPr>
        <w:t xml:space="preserve"> или Сз = 80/120, С^ = 80/120 по ГОСТ 443</w:t>
      </w:r>
      <w:r w:rsidR="00DD7946">
        <w:rPr>
          <w:szCs w:val="30"/>
        </w:rPr>
        <w:t xml:space="preserve">-76 </w:t>
      </w:r>
      <w:r w:rsidR="00DD7946" w:rsidRPr="00DD7946">
        <w:rPr>
          <w:i/>
          <w:szCs w:val="30"/>
        </w:rPr>
        <w:t>Нефрасы С2-80/120 и С3-80/120. Технические условия</w:t>
      </w:r>
      <w:r w:rsidR="00DD7946">
        <w:rPr>
          <w:i/>
          <w:szCs w:val="30"/>
        </w:rPr>
        <w:t>.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szCs w:val="30"/>
        </w:rPr>
        <w:t>Вода дистиллированная рН 5,4-6,6.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Допускается применят</w:t>
      </w:r>
      <w:r w:rsidR="00715A57">
        <w:rPr>
          <w:szCs w:val="30"/>
        </w:rPr>
        <w:t>ь реактивы квалификации не ниже</w:t>
      </w:r>
      <w:r w:rsidRPr="00E67523">
        <w:rPr>
          <w:szCs w:val="30"/>
        </w:rPr>
        <w:t>указанной в методе.</w:t>
      </w:r>
    </w:p>
    <w:p w:rsidR="00C34AC6" w:rsidRPr="00E67523" w:rsidRDefault="00C34AC6" w:rsidP="00C34AC6">
      <w:pPr>
        <w:ind w:firstLine="709"/>
        <w:jc w:val="both"/>
        <w:rPr>
          <w:i/>
          <w:iCs/>
          <w:szCs w:val="30"/>
        </w:rPr>
      </w:pPr>
      <w:r w:rsidRPr="00E67523">
        <w:rPr>
          <w:szCs w:val="30"/>
        </w:rPr>
        <w:t xml:space="preserve">2.7.2. </w:t>
      </w:r>
      <w:r w:rsidRPr="00A60787">
        <w:rPr>
          <w:iCs/>
          <w:szCs w:val="30"/>
          <w:u w:val="single"/>
        </w:rPr>
        <w:t>Подготовка к испытанию</w:t>
      </w:r>
    </w:p>
    <w:p w:rsidR="00C34AC6" w:rsidRPr="00A60787" w:rsidRDefault="00C34AC6" w:rsidP="00A60787">
      <w:pPr>
        <w:ind w:firstLine="709"/>
        <w:jc w:val="both"/>
        <w:rPr>
          <w:szCs w:val="30"/>
          <w:u w:val="single"/>
        </w:rPr>
      </w:pPr>
      <w:r w:rsidRPr="00E67523">
        <w:rPr>
          <w:szCs w:val="30"/>
        </w:rPr>
        <w:t xml:space="preserve">2.7.2.1. </w:t>
      </w:r>
      <w:r w:rsidRPr="00A60787">
        <w:rPr>
          <w:iCs/>
          <w:szCs w:val="30"/>
          <w:u w:val="single"/>
        </w:rPr>
        <w:t>Приготовление насыщенного раствора йода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В склянку с притертой пробкой из темного стекла помещают 100см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бензина и добавляют (6,0</w:t>
      </w:r>
      <w:r w:rsidRPr="00E67523">
        <w:rPr>
          <w:szCs w:val="30"/>
          <w:u w:val="single"/>
        </w:rPr>
        <w:t>+</w:t>
      </w:r>
      <w:r w:rsidRPr="00E67523">
        <w:rPr>
          <w:szCs w:val="30"/>
        </w:rPr>
        <w:t>0,5)г кристаллического йода, взвешенного с погрешностью не более 0,1г. Содержимое в склянке перемешивают и ставят в темное место не менее чем за 24 ч до насыщения бензина йодом при температуре окру</w:t>
      </w:r>
      <w:r w:rsidR="000368E4">
        <w:rPr>
          <w:szCs w:val="30"/>
        </w:rPr>
        <w:t>жающей среды. Хранят не более 3</w:t>
      </w:r>
      <w:r w:rsidRPr="00E67523">
        <w:rPr>
          <w:szCs w:val="30"/>
        </w:rPr>
        <w:t>сут</w:t>
      </w:r>
      <w:r w:rsidR="000368E4">
        <w:rPr>
          <w:szCs w:val="30"/>
        </w:rPr>
        <w:t>ок</w:t>
      </w:r>
    </w:p>
    <w:p w:rsidR="00C34AC6" w:rsidRPr="00E67523" w:rsidRDefault="00C34AC6" w:rsidP="00C34AC6">
      <w:pPr>
        <w:ind w:firstLine="709"/>
        <w:jc w:val="both"/>
        <w:rPr>
          <w:i/>
          <w:iCs/>
          <w:szCs w:val="30"/>
        </w:rPr>
      </w:pPr>
      <w:r w:rsidRPr="00E67523">
        <w:rPr>
          <w:szCs w:val="30"/>
        </w:rPr>
        <w:t xml:space="preserve">2.7.2.2. </w:t>
      </w:r>
      <w:r w:rsidRPr="00A60787">
        <w:rPr>
          <w:iCs/>
          <w:szCs w:val="30"/>
          <w:u w:val="single"/>
        </w:rPr>
        <w:t>Приготовление раствора уротропина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Навеску уротропина массой (50,0</w:t>
      </w:r>
      <w:r w:rsidRPr="00E67523">
        <w:rPr>
          <w:szCs w:val="30"/>
          <w:u w:val="single"/>
        </w:rPr>
        <w:t>+</w:t>
      </w:r>
      <w:r w:rsidRPr="00E67523">
        <w:rPr>
          <w:szCs w:val="30"/>
        </w:rPr>
        <w:t>0,5)г растворяют в 70-80см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дистиллированной воды в мерной колбе вместимостью 100см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и доводят объем до метки.</w:t>
      </w:r>
    </w:p>
    <w:p w:rsidR="00C34AC6" w:rsidRPr="00E67523" w:rsidRDefault="00C34AC6" w:rsidP="00C34AC6">
      <w:pPr>
        <w:jc w:val="right"/>
        <w:rPr>
          <w:szCs w:val="30"/>
        </w:rPr>
      </w:pPr>
      <w:r w:rsidRPr="00E67523">
        <w:rPr>
          <w:bCs/>
          <w:szCs w:val="30"/>
        </w:rPr>
        <w:t>(Измененная редакция, Изм. № 11)</w:t>
      </w:r>
      <w:r w:rsidRPr="00E67523">
        <w:rPr>
          <w:szCs w:val="30"/>
        </w:rPr>
        <w:t>.</w:t>
      </w:r>
    </w:p>
    <w:p w:rsidR="00C34AC6" w:rsidRPr="00DC31A7" w:rsidRDefault="00C34AC6" w:rsidP="00C34AC6">
      <w:pPr>
        <w:jc w:val="right"/>
        <w:rPr>
          <w:sz w:val="20"/>
        </w:rPr>
      </w:pPr>
    </w:p>
    <w:p w:rsidR="00C34AC6" w:rsidRPr="00A60787" w:rsidRDefault="00C34AC6" w:rsidP="00C34AC6">
      <w:pPr>
        <w:ind w:firstLine="709"/>
        <w:jc w:val="both"/>
        <w:rPr>
          <w:iCs/>
          <w:szCs w:val="30"/>
          <w:u w:val="single"/>
        </w:rPr>
      </w:pPr>
      <w:r w:rsidRPr="00E67523">
        <w:rPr>
          <w:szCs w:val="30"/>
        </w:rPr>
        <w:t xml:space="preserve">2.7.2.3. </w:t>
      </w:r>
      <w:r w:rsidRPr="00A60787">
        <w:rPr>
          <w:iCs/>
          <w:szCs w:val="30"/>
          <w:u w:val="single"/>
        </w:rPr>
        <w:t>Приготовление 0,01 моль/дм</w:t>
      </w:r>
      <w:r w:rsidRPr="00A60787">
        <w:rPr>
          <w:iCs/>
          <w:szCs w:val="30"/>
          <w:u w:val="single"/>
          <w:vertAlign w:val="superscript"/>
        </w:rPr>
        <w:t>3</w:t>
      </w:r>
      <w:r w:rsidRPr="00A60787">
        <w:rPr>
          <w:iCs/>
          <w:szCs w:val="30"/>
          <w:u w:val="single"/>
        </w:rPr>
        <w:t xml:space="preserve"> раствора азотнокислого свинца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В мерную колбу вместимостью 1000см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помещают (3,3</w:t>
      </w:r>
      <w:r w:rsidRPr="00E67523">
        <w:rPr>
          <w:szCs w:val="30"/>
          <w:u w:val="single"/>
        </w:rPr>
        <w:t>+</w:t>
      </w:r>
      <w:r w:rsidRPr="00E67523">
        <w:rPr>
          <w:szCs w:val="30"/>
        </w:rPr>
        <w:t>0,1)г азотнокислого свинца, добавляют 500см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дистиллированной воды, тщательно перемешивают и доводят объем до метки.</w:t>
      </w:r>
    </w:p>
    <w:p w:rsidR="00C34AC6" w:rsidRPr="00E67523" w:rsidRDefault="00C34AC6" w:rsidP="00C34AC6">
      <w:pPr>
        <w:ind w:firstLine="709"/>
        <w:jc w:val="both"/>
        <w:rPr>
          <w:i/>
          <w:iCs/>
          <w:szCs w:val="30"/>
        </w:rPr>
      </w:pPr>
      <w:r w:rsidRPr="00E67523">
        <w:rPr>
          <w:szCs w:val="30"/>
        </w:rPr>
        <w:t xml:space="preserve">2.7.2.4. </w:t>
      </w:r>
      <w:r w:rsidR="00B21BA5">
        <w:rPr>
          <w:iCs/>
          <w:szCs w:val="30"/>
          <w:u w:val="single"/>
        </w:rPr>
        <w:t>Приготовление 0,01</w:t>
      </w:r>
      <w:r w:rsidRPr="0080736B">
        <w:rPr>
          <w:iCs/>
          <w:szCs w:val="30"/>
          <w:u w:val="single"/>
        </w:rPr>
        <w:t>моль/дм</w:t>
      </w:r>
      <w:r w:rsidRPr="0080736B">
        <w:rPr>
          <w:iCs/>
          <w:szCs w:val="30"/>
          <w:u w:val="single"/>
          <w:vertAlign w:val="superscript"/>
        </w:rPr>
        <w:t>3</w:t>
      </w:r>
      <w:r w:rsidRPr="0080736B">
        <w:rPr>
          <w:iCs/>
          <w:szCs w:val="30"/>
          <w:u w:val="single"/>
        </w:rPr>
        <w:t xml:space="preserve"> раствора ди-Na-ЭДТА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Навеску ди-Nа-ЭДТА массой (3,7</w:t>
      </w:r>
      <w:r w:rsidRPr="00E67523">
        <w:rPr>
          <w:szCs w:val="30"/>
          <w:u w:val="single"/>
        </w:rPr>
        <w:t>+</w:t>
      </w:r>
      <w:r w:rsidRPr="00E67523">
        <w:rPr>
          <w:szCs w:val="30"/>
        </w:rPr>
        <w:t>0,1)г растворяют в мерной колбе вместимостью 1000см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в 400-500см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дистиллированной воды, перемешивают и доводят объем до метки.</w:t>
      </w:r>
    </w:p>
    <w:p w:rsidR="00C34AC6" w:rsidRPr="00E67523" w:rsidRDefault="00C34AC6" w:rsidP="00C34AC6">
      <w:pPr>
        <w:ind w:firstLine="709"/>
        <w:jc w:val="both"/>
        <w:rPr>
          <w:i/>
          <w:iCs/>
          <w:szCs w:val="30"/>
        </w:rPr>
      </w:pPr>
      <w:r w:rsidRPr="00E67523">
        <w:rPr>
          <w:szCs w:val="30"/>
        </w:rPr>
        <w:t xml:space="preserve">2.7.2.5. </w:t>
      </w:r>
      <w:r w:rsidRPr="0080736B">
        <w:rPr>
          <w:iCs/>
          <w:szCs w:val="30"/>
          <w:u w:val="single"/>
        </w:rPr>
        <w:t>Приготовление индикатора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Навеску индикатора ксиленолового оранжевого массой (91,0</w:t>
      </w:r>
      <w:r w:rsidRPr="00E67523">
        <w:rPr>
          <w:szCs w:val="30"/>
          <w:u w:val="single"/>
        </w:rPr>
        <w:t>+</w:t>
      </w:r>
      <w:r w:rsidRPr="00E67523">
        <w:rPr>
          <w:szCs w:val="30"/>
        </w:rPr>
        <w:t>0,1)г тщательно растирают не менее 10 мин в ступке с навеской азотно-кислого калия массой (100,0</w:t>
      </w:r>
      <w:r w:rsidRPr="00E67523">
        <w:rPr>
          <w:szCs w:val="30"/>
          <w:u w:val="single"/>
        </w:rPr>
        <w:t>+</w:t>
      </w:r>
      <w:r w:rsidRPr="00E67523">
        <w:rPr>
          <w:szCs w:val="30"/>
        </w:rPr>
        <w:t>0,5)г до получения однородного цвета смеси и переносят в склянку из темного стекла.</w:t>
      </w:r>
    </w:p>
    <w:p w:rsidR="00C34AC6" w:rsidRPr="0080736B" w:rsidRDefault="00C34AC6" w:rsidP="00C34AC6">
      <w:pPr>
        <w:ind w:firstLine="709"/>
        <w:jc w:val="both"/>
        <w:rPr>
          <w:iCs/>
          <w:szCs w:val="30"/>
          <w:u w:val="single"/>
        </w:rPr>
      </w:pPr>
      <w:r w:rsidRPr="00E67523">
        <w:rPr>
          <w:szCs w:val="30"/>
        </w:rPr>
        <w:t xml:space="preserve">2.7.2.6. </w:t>
      </w:r>
      <w:r w:rsidRPr="0080736B">
        <w:rPr>
          <w:iCs/>
          <w:szCs w:val="30"/>
          <w:u w:val="single"/>
        </w:rPr>
        <w:t>Приготовление 0,1 моль/дм</w:t>
      </w:r>
      <w:r w:rsidRPr="0080736B">
        <w:rPr>
          <w:iCs/>
          <w:szCs w:val="30"/>
          <w:u w:val="single"/>
          <w:vertAlign w:val="superscript"/>
        </w:rPr>
        <w:t>3</w:t>
      </w:r>
      <w:r w:rsidRPr="0080736B">
        <w:rPr>
          <w:iCs/>
          <w:szCs w:val="30"/>
          <w:u w:val="single"/>
        </w:rPr>
        <w:t xml:space="preserve"> рacтвopа соляной кислоты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8см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концентрированной соляной кислоты растворяют в -500см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дистиллированной воды в мерной колбе вместимостью 1000см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и доводят объем до метки.</w:t>
      </w:r>
    </w:p>
    <w:p w:rsidR="00C34AC6" w:rsidRPr="00E67523" w:rsidRDefault="00C34AC6" w:rsidP="00C34AC6">
      <w:pPr>
        <w:ind w:firstLine="709"/>
        <w:jc w:val="both"/>
        <w:rPr>
          <w:i/>
          <w:iCs/>
          <w:szCs w:val="30"/>
        </w:rPr>
      </w:pPr>
      <w:r w:rsidRPr="00E67523">
        <w:rPr>
          <w:szCs w:val="30"/>
        </w:rPr>
        <w:t xml:space="preserve">2.7.2.7. </w:t>
      </w:r>
      <w:r w:rsidRPr="0080736B">
        <w:rPr>
          <w:iCs/>
          <w:szCs w:val="30"/>
          <w:u w:val="single"/>
        </w:rPr>
        <w:t>Установление фактора (f) раствора ди-Na-ЭДTA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К 20см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0,01моль/дм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раствора азотно-кислого свинца добавляют 5см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0,1моль/дм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раствора соляной кислоты, 2см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раствора уротропина и 0,08-0,10г сухого смешанного индикатора до получения сиреневой окраски и титруют раствором ди-Nа-ЭДТАдо перехода окраски в устойчивый желтый цвет.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Фактор раствора вычисляют по формуле:</w:t>
      </w:r>
    </w:p>
    <w:p w:rsidR="00C34AC6" w:rsidRPr="00E67523" w:rsidRDefault="00C34AC6" w:rsidP="00EC6F93">
      <w:pPr>
        <w:tabs>
          <w:tab w:val="left" w:pos="460"/>
        </w:tabs>
        <w:spacing w:before="100" w:beforeAutospacing="1"/>
        <w:jc w:val="center"/>
        <w:rPr>
          <w:b/>
          <w:szCs w:val="30"/>
        </w:rPr>
      </w:pPr>
      <w:r w:rsidRPr="00E67523">
        <w:rPr>
          <w:b/>
          <w:bCs/>
          <w:szCs w:val="30"/>
        </w:rPr>
        <w:t>f =</w:t>
      </w:r>
      <w:r w:rsidR="002D2F68" w:rsidRPr="00E67523">
        <w:rPr>
          <w:b/>
          <w:bCs/>
          <w:szCs w:val="30"/>
        </w:rPr>
        <w:t xml:space="preserve"> </w:t>
      </w:r>
      <w:r w:rsidRPr="00E67523">
        <w:rPr>
          <w:b/>
          <w:bCs/>
          <w:szCs w:val="30"/>
        </w:rPr>
        <w:t>20</w:t>
      </w:r>
      <w:r w:rsidR="006155BE" w:rsidRPr="00E67523">
        <w:rPr>
          <w:b/>
          <w:bCs/>
          <w:szCs w:val="30"/>
        </w:rPr>
        <w:t>/</w:t>
      </w:r>
      <w:r w:rsidR="006155BE" w:rsidRPr="00E67523">
        <w:rPr>
          <w:b/>
          <w:szCs w:val="30"/>
        </w:rPr>
        <w:t>V</w:t>
      </w:r>
    </w:p>
    <w:p w:rsidR="00C34AC6" w:rsidRPr="00E67523" w:rsidRDefault="00C34AC6" w:rsidP="00C34AC6">
      <w:pPr>
        <w:tabs>
          <w:tab w:val="left" w:pos="460"/>
        </w:tabs>
        <w:rPr>
          <w:szCs w:val="30"/>
        </w:rPr>
      </w:pPr>
      <w:r w:rsidRPr="00E67523">
        <w:rPr>
          <w:szCs w:val="30"/>
        </w:rPr>
        <w:t>Где</w:t>
      </w:r>
    </w:p>
    <w:p w:rsidR="00C34AC6" w:rsidRPr="00E67523" w:rsidRDefault="00C34AC6" w:rsidP="00C34AC6">
      <w:pPr>
        <w:tabs>
          <w:tab w:val="left" w:pos="460"/>
        </w:tabs>
        <w:rPr>
          <w:szCs w:val="30"/>
        </w:rPr>
      </w:pPr>
      <w:r w:rsidRPr="00E67523">
        <w:rPr>
          <w:bCs/>
          <w:szCs w:val="30"/>
        </w:rPr>
        <w:t>20</w:t>
      </w:r>
      <w:r w:rsidRPr="00E67523">
        <w:rPr>
          <w:szCs w:val="30"/>
        </w:rPr>
        <w:t xml:space="preserve"> - объем раствора 0,01 моль/дм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азотно-кислого свинца, 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>;</w:t>
      </w:r>
    </w:p>
    <w:p w:rsidR="00C34AC6" w:rsidRPr="00E67523" w:rsidRDefault="00C34AC6" w:rsidP="00E072EC">
      <w:pPr>
        <w:tabs>
          <w:tab w:val="left" w:pos="460"/>
        </w:tabs>
        <w:jc w:val="both"/>
        <w:rPr>
          <w:szCs w:val="30"/>
        </w:rPr>
      </w:pPr>
      <w:r w:rsidRPr="00E67523">
        <w:rPr>
          <w:bCs/>
          <w:szCs w:val="30"/>
        </w:rPr>
        <w:t>V</w:t>
      </w:r>
      <w:r w:rsidRPr="00E67523">
        <w:rPr>
          <w:szCs w:val="30"/>
        </w:rPr>
        <w:t>- объем раствора ди-Nа-ЭДТА, израсходованный на титрование, 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>.</w:t>
      </w:r>
    </w:p>
    <w:p w:rsidR="00C34AC6" w:rsidRPr="00E67523" w:rsidRDefault="00C34AC6" w:rsidP="00E072EC">
      <w:pPr>
        <w:tabs>
          <w:tab w:val="left" w:pos="460"/>
        </w:tabs>
        <w:jc w:val="both"/>
        <w:rPr>
          <w:szCs w:val="30"/>
        </w:rPr>
      </w:pPr>
      <w:r w:rsidRPr="00E67523">
        <w:rPr>
          <w:szCs w:val="30"/>
        </w:rPr>
        <w:t>Фактор раствора f вычисляют как среднее арифметическое результатов трех определений величины V.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При температуре (20</w:t>
      </w:r>
      <w:r w:rsidRPr="00E67523">
        <w:rPr>
          <w:szCs w:val="30"/>
          <w:u w:val="single"/>
        </w:rPr>
        <w:t>+</w:t>
      </w:r>
      <w:r w:rsidRPr="00E67523">
        <w:rPr>
          <w:szCs w:val="30"/>
        </w:rPr>
        <w:t>0,5)°С определяют плотность испытуемого бензина в соответствии с ГОСТ 3900</w:t>
      </w:r>
      <w:r w:rsidR="00365014">
        <w:rPr>
          <w:szCs w:val="30"/>
        </w:rPr>
        <w:t xml:space="preserve">-85 </w:t>
      </w:r>
      <w:r w:rsidR="00365014" w:rsidRPr="00365014">
        <w:rPr>
          <w:i/>
          <w:szCs w:val="30"/>
        </w:rPr>
        <w:t>Нефть и нефтепродукты. Методы определения плотности</w:t>
      </w:r>
      <w:r w:rsidRPr="00E67523">
        <w:rPr>
          <w:szCs w:val="30"/>
        </w:rPr>
        <w:t>.</w:t>
      </w:r>
    </w:p>
    <w:p w:rsidR="00C34AC6" w:rsidRPr="000A2DAB" w:rsidRDefault="00C34AC6" w:rsidP="00C34AC6">
      <w:pPr>
        <w:ind w:firstLine="709"/>
        <w:rPr>
          <w:szCs w:val="30"/>
          <w:u w:val="single"/>
        </w:rPr>
      </w:pPr>
      <w:r w:rsidRPr="00E67523">
        <w:rPr>
          <w:szCs w:val="30"/>
        </w:rPr>
        <w:t xml:space="preserve">2.7.3. </w:t>
      </w:r>
      <w:r w:rsidRPr="000A2DAB">
        <w:rPr>
          <w:iCs/>
          <w:szCs w:val="30"/>
          <w:u w:val="single"/>
        </w:rPr>
        <w:t>Проведение испытания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В коническую колбу вместимостью 250 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помещают 100 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дистиллированной воды и подогревают до температуры 80-90 °С. Затем в горячую воду вносят пипеткой 10см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испытуемого бензина и 10см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раствора йода.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Присоединяют к колбе обратный холодильник или дефлегматор и устанавливают на электроплитку с закрытой спиралью на асбестовую прокладку. Содержимое колбы кипятят до обесцвечивания раствора, не допуская бурного кипения, постоянно перемешивая.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После обесцвечивания анализируемого раствора выключают обогрев и через 1-2 мин снимают холодильник с колбы. Если в течение 30-40 мин содержимое колбы не обесцвечивается полностью, допускается выдерживать на плитке колбу (без холодильника), постоянно перемешивая, до полного удаления избытка йода.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В колбу с содержимым добавляют 5см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0,1моль/дм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раствора соляной кислоты, 2см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раствора уротропина и 0,08-</w:t>
      </w:r>
      <w:smartTag w:uri="urn:schemas-microsoft-com:office:smarttags" w:element="metricconverter">
        <w:smartTagPr>
          <w:attr w:name="ProductID" w:val="0,10 г"/>
        </w:smartTagPr>
        <w:r w:rsidRPr="00E67523">
          <w:rPr>
            <w:szCs w:val="30"/>
          </w:rPr>
          <w:t>0,10 г</w:t>
        </w:r>
      </w:smartTag>
      <w:r w:rsidRPr="00E67523">
        <w:rPr>
          <w:szCs w:val="30"/>
        </w:rPr>
        <w:t xml:space="preserve"> сухого смешанного индикатора до получения сиреневой окраски, после чего титруют раствором ди-Nа-ЭДТА до перехода окраски в устойчивый желтый цвет.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Параллельно проводят контрольный опыт с дистиллированной водой.</w:t>
      </w:r>
    </w:p>
    <w:p w:rsidR="00C34AC6" w:rsidRPr="000A2DAB" w:rsidRDefault="00C34AC6" w:rsidP="000A2DAB">
      <w:pPr>
        <w:jc w:val="both"/>
        <w:rPr>
          <w:iCs/>
          <w:szCs w:val="30"/>
          <w:u w:val="single"/>
        </w:rPr>
      </w:pPr>
      <w:r w:rsidRPr="000A2DAB">
        <w:rPr>
          <w:iCs/>
          <w:szCs w:val="30"/>
          <w:u w:val="single"/>
        </w:rPr>
        <w:t>Обработка результатов</w:t>
      </w:r>
    </w:p>
    <w:p w:rsidR="00C34AC6" w:rsidRPr="00E67523" w:rsidRDefault="00C34AC6" w:rsidP="000A2DAB">
      <w:pPr>
        <w:jc w:val="both"/>
        <w:rPr>
          <w:szCs w:val="30"/>
        </w:rPr>
      </w:pPr>
      <w:r w:rsidRPr="00E67523">
        <w:rPr>
          <w:szCs w:val="30"/>
        </w:rPr>
        <w:t>Концентрацию свинца, г/дм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>, вычисляют по формуле:</w:t>
      </w:r>
    </w:p>
    <w:p w:rsidR="00BD3FB2" w:rsidRPr="00E67523" w:rsidRDefault="00C34AC6" w:rsidP="00DC31A7">
      <w:pPr>
        <w:pStyle w:val="4"/>
        <w:keepNext w:val="0"/>
        <w:tabs>
          <w:tab w:val="left" w:pos="428"/>
        </w:tabs>
        <w:spacing w:before="100" w:beforeAutospacing="1" w:after="0"/>
        <w:jc w:val="center"/>
        <w:rPr>
          <w:sz w:val="30"/>
          <w:szCs w:val="30"/>
        </w:rPr>
      </w:pPr>
      <w:r w:rsidRPr="00E67523">
        <w:rPr>
          <w:bCs w:val="0"/>
          <w:sz w:val="30"/>
          <w:szCs w:val="30"/>
          <w:lang w:val="en-US"/>
        </w:rPr>
        <w:t>C =</w:t>
      </w:r>
      <w:r w:rsidRPr="00E67523">
        <w:rPr>
          <w:sz w:val="30"/>
          <w:szCs w:val="30"/>
          <w:lang w:val="en-US"/>
        </w:rPr>
        <w:t xml:space="preserve"> </w:t>
      </w:r>
      <w:r w:rsidR="00BD3FB2" w:rsidRPr="00E67523">
        <w:rPr>
          <w:sz w:val="30"/>
          <w:szCs w:val="30"/>
        </w:rPr>
        <w:t>(</w:t>
      </w:r>
      <w:r w:rsidRPr="00E67523">
        <w:rPr>
          <w:bCs w:val="0"/>
          <w:sz w:val="30"/>
          <w:szCs w:val="30"/>
          <w:lang w:val="en-US"/>
        </w:rPr>
        <w:t>(V</w:t>
      </w:r>
      <w:r w:rsidRPr="00E67523">
        <w:rPr>
          <w:bCs w:val="0"/>
          <w:sz w:val="30"/>
          <w:szCs w:val="30"/>
          <w:vertAlign w:val="subscript"/>
          <w:lang w:val="en-US"/>
        </w:rPr>
        <w:t>1</w:t>
      </w:r>
      <w:r w:rsidRPr="00E67523">
        <w:rPr>
          <w:bCs w:val="0"/>
          <w:sz w:val="30"/>
          <w:szCs w:val="30"/>
          <w:lang w:val="en-US"/>
        </w:rPr>
        <w:t>-V</w:t>
      </w:r>
      <w:r w:rsidRPr="00E67523">
        <w:rPr>
          <w:bCs w:val="0"/>
          <w:sz w:val="30"/>
          <w:szCs w:val="30"/>
          <w:vertAlign w:val="subscript"/>
          <w:lang w:val="en-US"/>
        </w:rPr>
        <w:t>2</w:t>
      </w:r>
      <w:r w:rsidRPr="00E67523">
        <w:rPr>
          <w:bCs w:val="0"/>
          <w:sz w:val="30"/>
          <w:szCs w:val="30"/>
          <w:lang w:val="en-US"/>
        </w:rPr>
        <w:t>)·2,072·f</w:t>
      </w:r>
      <w:r w:rsidR="00BD3FB2" w:rsidRPr="00E67523">
        <w:rPr>
          <w:bCs w:val="0"/>
          <w:sz w:val="30"/>
          <w:szCs w:val="30"/>
        </w:rPr>
        <w:t>)/V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szCs w:val="30"/>
        </w:rPr>
        <w:t>Где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b/>
          <w:bCs/>
          <w:szCs w:val="30"/>
        </w:rPr>
        <w:t>V</w:t>
      </w:r>
      <w:r w:rsidRPr="00E67523">
        <w:rPr>
          <w:b/>
          <w:bCs/>
          <w:szCs w:val="30"/>
          <w:vertAlign w:val="subscript"/>
        </w:rPr>
        <w:t>1</w:t>
      </w:r>
      <w:r w:rsidRPr="00E67523">
        <w:rPr>
          <w:szCs w:val="30"/>
        </w:rPr>
        <w:t xml:space="preserve"> - объем 0,01моль/дм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раствора ди-Nа-ЭДТА, израсходованного на титрование испытуемой пробы, 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>;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b/>
          <w:bCs/>
          <w:szCs w:val="30"/>
        </w:rPr>
        <w:t>V</w:t>
      </w:r>
      <w:r w:rsidRPr="00E67523">
        <w:rPr>
          <w:b/>
          <w:bCs/>
          <w:szCs w:val="30"/>
          <w:vertAlign w:val="subscript"/>
        </w:rPr>
        <w:t>2</w:t>
      </w:r>
      <w:r w:rsidRPr="00E67523">
        <w:rPr>
          <w:szCs w:val="30"/>
        </w:rPr>
        <w:t xml:space="preserve"> - объем 0,01моль/дм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раствора ди-Nа-ЭДТА, израсходованного на титрование контрольного опыта, 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>;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b/>
          <w:bCs/>
          <w:szCs w:val="30"/>
        </w:rPr>
        <w:t>V</w:t>
      </w:r>
      <w:r w:rsidRPr="00E67523">
        <w:rPr>
          <w:szCs w:val="30"/>
        </w:rPr>
        <w:t xml:space="preserve"> - объем испытуемой пробы бензина, 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>;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b/>
          <w:bCs/>
          <w:szCs w:val="30"/>
        </w:rPr>
        <w:t>2,072</w:t>
      </w:r>
      <w:r w:rsidRPr="00E67523">
        <w:rPr>
          <w:szCs w:val="30"/>
        </w:rPr>
        <w:t xml:space="preserve"> </w:t>
      </w:r>
      <w:r w:rsidR="00DD7946">
        <w:rPr>
          <w:szCs w:val="30"/>
        </w:rPr>
        <w:t>- масса свинца, эквивалентная 1</w:t>
      </w:r>
      <w:r w:rsidRPr="00E67523">
        <w:rPr>
          <w:szCs w:val="30"/>
        </w:rPr>
        <w:t xml:space="preserve">см 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0,01 моль/дм 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раствора ди-Nа-ЭДТА, мг;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b/>
          <w:bCs/>
          <w:szCs w:val="30"/>
        </w:rPr>
        <w:t>f</w:t>
      </w:r>
      <w:r w:rsidRPr="00E67523">
        <w:rPr>
          <w:szCs w:val="30"/>
        </w:rPr>
        <w:t xml:space="preserve"> - фактор раствора ди-Nа-ЭДТА.</w:t>
      </w:r>
    </w:p>
    <w:p w:rsidR="00C34AC6" w:rsidRPr="00E67523" w:rsidRDefault="00C34AC6" w:rsidP="00C34AC6">
      <w:pPr>
        <w:pStyle w:val="a5"/>
        <w:rPr>
          <w:szCs w:val="30"/>
        </w:rPr>
      </w:pPr>
      <w:r w:rsidRPr="00E67523">
        <w:rPr>
          <w:szCs w:val="30"/>
        </w:rPr>
        <w:t>За результат измерения принимают среднее арифметическое двух последовательных определений.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 xml:space="preserve">Содержимое тетраэтилсвинца (ТЭС), г/кг, вычисляют по формуле </w:t>
      </w:r>
    </w:p>
    <w:p w:rsidR="00C34AC6" w:rsidRPr="00E67523" w:rsidRDefault="00C34AC6" w:rsidP="008016F5">
      <w:pPr>
        <w:tabs>
          <w:tab w:val="left" w:pos="503"/>
        </w:tabs>
        <w:jc w:val="center"/>
        <w:rPr>
          <w:b/>
          <w:szCs w:val="30"/>
        </w:rPr>
      </w:pPr>
      <w:r w:rsidRPr="00E67523">
        <w:rPr>
          <w:b/>
          <w:bCs/>
          <w:szCs w:val="30"/>
          <w:lang w:val="en-US"/>
        </w:rPr>
        <w:t>X</w:t>
      </w:r>
      <w:r w:rsidRPr="00E67523">
        <w:rPr>
          <w:b/>
          <w:bCs/>
          <w:szCs w:val="30"/>
        </w:rPr>
        <w:t xml:space="preserve"> =</w:t>
      </w:r>
      <w:r w:rsidRPr="00E67523">
        <w:rPr>
          <w:b/>
          <w:szCs w:val="30"/>
        </w:rPr>
        <w:t xml:space="preserve"> </w:t>
      </w:r>
      <w:r w:rsidR="004071E0" w:rsidRPr="00E67523">
        <w:rPr>
          <w:b/>
          <w:szCs w:val="30"/>
        </w:rPr>
        <w:t>(</w:t>
      </w:r>
      <w:r w:rsidRPr="00E67523">
        <w:rPr>
          <w:b/>
          <w:bCs/>
          <w:szCs w:val="30"/>
          <w:lang w:val="en-US"/>
        </w:rPr>
        <w:t>C</w:t>
      </w:r>
      <w:r w:rsidRPr="00E67523">
        <w:rPr>
          <w:b/>
          <w:bCs/>
          <w:szCs w:val="30"/>
        </w:rPr>
        <w:t>·1,561</w:t>
      </w:r>
      <w:r w:rsidR="004071E0" w:rsidRPr="00E67523">
        <w:rPr>
          <w:b/>
          <w:bCs/>
          <w:szCs w:val="30"/>
        </w:rPr>
        <w:t>)/</w:t>
      </w:r>
      <w:r w:rsidRPr="00E67523">
        <w:rPr>
          <w:b/>
          <w:bCs/>
          <w:szCs w:val="30"/>
          <w:lang w:val="en-US"/>
        </w:rPr>
        <w:t>p</w:t>
      </w:r>
    </w:p>
    <w:p w:rsidR="004071E0" w:rsidRPr="00E67523" w:rsidRDefault="004071E0" w:rsidP="00C34AC6">
      <w:pPr>
        <w:jc w:val="both"/>
        <w:rPr>
          <w:szCs w:val="30"/>
        </w:rPr>
      </w:pPr>
      <w:r w:rsidRPr="00E67523">
        <w:rPr>
          <w:szCs w:val="30"/>
        </w:rPr>
        <w:t>Где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b/>
          <w:bCs/>
          <w:szCs w:val="30"/>
        </w:rPr>
        <w:t>С</w:t>
      </w:r>
      <w:r w:rsidRPr="00E67523">
        <w:rPr>
          <w:szCs w:val="30"/>
        </w:rPr>
        <w:t xml:space="preserve"> - концентрация свинца в бензине, г/дм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>;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b/>
          <w:bCs/>
          <w:szCs w:val="30"/>
        </w:rPr>
        <w:t>р</w:t>
      </w:r>
      <w:r w:rsidRPr="00E67523">
        <w:rPr>
          <w:szCs w:val="30"/>
        </w:rPr>
        <w:t xml:space="preserve"> - плотность бензина при 20°С, г/см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>;</w:t>
      </w:r>
    </w:p>
    <w:p w:rsidR="00C34AC6" w:rsidRPr="00E67523" w:rsidRDefault="00C34AC6" w:rsidP="00C34AC6">
      <w:pPr>
        <w:jc w:val="both"/>
        <w:rPr>
          <w:szCs w:val="30"/>
        </w:rPr>
      </w:pPr>
      <w:r w:rsidRPr="00E67523">
        <w:rPr>
          <w:b/>
          <w:bCs/>
          <w:szCs w:val="30"/>
        </w:rPr>
        <w:t>1,561</w:t>
      </w:r>
      <w:r w:rsidRPr="00E67523">
        <w:rPr>
          <w:szCs w:val="30"/>
        </w:rPr>
        <w:t xml:space="preserve"> - коэффициент пересчета содержания свинца на тетраэтилсвинец.</w:t>
      </w:r>
    </w:p>
    <w:p w:rsidR="00C34AC6" w:rsidRPr="00E67523" w:rsidRDefault="00C34AC6" w:rsidP="00C34AC6">
      <w:pPr>
        <w:ind w:firstLine="709"/>
        <w:jc w:val="both"/>
        <w:rPr>
          <w:i/>
          <w:iCs/>
          <w:szCs w:val="30"/>
        </w:rPr>
      </w:pPr>
      <w:r w:rsidRPr="00E67523">
        <w:rPr>
          <w:szCs w:val="30"/>
        </w:rPr>
        <w:t xml:space="preserve">2.7.5 </w:t>
      </w:r>
      <w:r w:rsidRPr="001054F1">
        <w:rPr>
          <w:iCs/>
          <w:szCs w:val="30"/>
          <w:u w:val="single"/>
        </w:rPr>
        <w:t>Точность метода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Сходимость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Два результата определения, полученные одним исполнителем в одной лаборатории, признаются достоверными (с 95%-ной доверительной вероятностью), если расхождение между ними не превышает значение 0,03г/дм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(свинца).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Воспроизводимость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Два результата испытаний, полученные в двух разных лабораториях, признаются достоверными (с 95%-ной доверительной вероятностью), если расхождение между ними не превышает значения 0,05г/дм</w:t>
      </w:r>
      <w:r w:rsidRPr="00E67523">
        <w:rPr>
          <w:szCs w:val="30"/>
          <w:vertAlign w:val="superscript"/>
        </w:rPr>
        <w:t>3</w:t>
      </w:r>
      <w:r w:rsidRPr="00E67523">
        <w:rPr>
          <w:szCs w:val="30"/>
        </w:rPr>
        <w:t xml:space="preserve"> (свинца).</w:t>
      </w:r>
    </w:p>
    <w:p w:rsidR="00C34AC6" w:rsidRPr="00E67523" w:rsidRDefault="00C34AC6" w:rsidP="00C34AC6">
      <w:pPr>
        <w:ind w:firstLine="720"/>
        <w:rPr>
          <w:szCs w:val="30"/>
        </w:rPr>
      </w:pPr>
      <w:r w:rsidRPr="00E67523">
        <w:rPr>
          <w:szCs w:val="30"/>
        </w:rPr>
        <w:t xml:space="preserve">2.7-2.7.5. </w:t>
      </w:r>
      <w:r w:rsidRPr="00E67523">
        <w:rPr>
          <w:bCs/>
          <w:szCs w:val="30"/>
        </w:rPr>
        <w:t>(Введены дополнительно, Изм. № 10)</w:t>
      </w:r>
      <w:r w:rsidRPr="00E67523">
        <w:rPr>
          <w:szCs w:val="30"/>
        </w:rPr>
        <w:t>.</w:t>
      </w:r>
    </w:p>
    <w:p w:rsidR="00C34AC6" w:rsidRPr="00DB469F" w:rsidRDefault="00C34AC6" w:rsidP="00C34AC6">
      <w:pPr>
        <w:ind w:firstLine="720"/>
        <w:rPr>
          <w:b/>
          <w:bCs/>
          <w:sz w:val="20"/>
        </w:rPr>
      </w:pPr>
    </w:p>
    <w:p w:rsidR="00C34AC6" w:rsidRPr="00E67523" w:rsidRDefault="003C2FC4" w:rsidP="003C2FC4">
      <w:pPr>
        <w:pStyle w:val="2"/>
        <w:rPr>
          <w:szCs w:val="30"/>
        </w:rPr>
      </w:pPr>
      <w:bookmarkStart w:id="18" w:name="_Toc217697643"/>
      <w:r w:rsidRPr="00E67523">
        <w:rPr>
          <w:szCs w:val="30"/>
        </w:rPr>
        <w:t>6.</w:t>
      </w:r>
      <w:r w:rsidR="00C34AC6" w:rsidRPr="00E67523">
        <w:rPr>
          <w:szCs w:val="30"/>
        </w:rPr>
        <w:t>3. УПАКОВКА, МАРКИРОВКА,</w:t>
      </w:r>
      <w:r w:rsidR="00C34AC6" w:rsidRPr="00E67523">
        <w:rPr>
          <w:szCs w:val="30"/>
        </w:rPr>
        <w:br/>
        <w:t>ТРАНСПОРТИРОВАНИЕ И ХРАНЕНИЕ</w:t>
      </w:r>
      <w:bookmarkEnd w:id="18"/>
    </w:p>
    <w:p w:rsidR="00C34AC6" w:rsidRPr="00E67523" w:rsidRDefault="00C34AC6" w:rsidP="00C34AC6">
      <w:pPr>
        <w:pStyle w:val="a5"/>
        <w:rPr>
          <w:szCs w:val="30"/>
        </w:rPr>
      </w:pPr>
      <w:r w:rsidRPr="00E67523">
        <w:rPr>
          <w:szCs w:val="30"/>
        </w:rPr>
        <w:t>3.1. Упаковку, маркировку, транспортирование и хранение авиационных бензинов производят по ГОСТ 1510</w:t>
      </w:r>
      <w:r w:rsidR="00867394">
        <w:rPr>
          <w:szCs w:val="30"/>
        </w:rPr>
        <w:t xml:space="preserve">-84 </w:t>
      </w:r>
      <w:r w:rsidR="00867394" w:rsidRPr="00867394">
        <w:rPr>
          <w:i/>
          <w:szCs w:val="30"/>
        </w:rPr>
        <w:t>Нефть и нефтепродукты. Маркировка, упаковка, транспортирование и хранение</w:t>
      </w:r>
      <w:r w:rsidRPr="00E67523">
        <w:rPr>
          <w:szCs w:val="30"/>
        </w:rPr>
        <w:t>.</w:t>
      </w:r>
    </w:p>
    <w:p w:rsidR="00C34AC6" w:rsidRPr="00E67523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>При хранении, транспортировании и обращении с этилированными бензинами должны соблюдаться санитарные правила и инструкции, утвержденные Министерством здравоохранения СССР.</w:t>
      </w:r>
    </w:p>
    <w:p w:rsidR="00C34AC6" w:rsidRDefault="00C34AC6" w:rsidP="00C34AC6">
      <w:pPr>
        <w:ind w:firstLine="709"/>
        <w:jc w:val="both"/>
        <w:rPr>
          <w:szCs w:val="30"/>
        </w:rPr>
      </w:pPr>
      <w:r w:rsidRPr="00E67523">
        <w:rPr>
          <w:szCs w:val="30"/>
        </w:rPr>
        <w:t xml:space="preserve">3.2. </w:t>
      </w:r>
      <w:r w:rsidRPr="00E67523">
        <w:rPr>
          <w:bCs/>
          <w:szCs w:val="30"/>
        </w:rPr>
        <w:t>(Исключен, Изм. № 7)</w:t>
      </w:r>
      <w:r w:rsidRPr="00E67523">
        <w:rPr>
          <w:szCs w:val="30"/>
        </w:rPr>
        <w:t>.</w:t>
      </w:r>
    </w:p>
    <w:p w:rsidR="00DC31A7" w:rsidRPr="00DB469F" w:rsidRDefault="00DC31A7" w:rsidP="00C34AC6">
      <w:pPr>
        <w:ind w:firstLine="709"/>
        <w:jc w:val="both"/>
        <w:rPr>
          <w:sz w:val="20"/>
        </w:rPr>
      </w:pPr>
    </w:p>
    <w:p w:rsidR="00C34AC6" w:rsidRPr="00E67523" w:rsidRDefault="003C2FC4" w:rsidP="003C2FC4">
      <w:pPr>
        <w:pStyle w:val="2"/>
        <w:rPr>
          <w:szCs w:val="30"/>
        </w:rPr>
      </w:pPr>
      <w:bookmarkStart w:id="19" w:name="_Toc217697644"/>
      <w:r w:rsidRPr="00E67523">
        <w:rPr>
          <w:szCs w:val="30"/>
        </w:rPr>
        <w:t>6.</w:t>
      </w:r>
      <w:r w:rsidR="00C34AC6" w:rsidRPr="00E67523">
        <w:rPr>
          <w:szCs w:val="30"/>
        </w:rPr>
        <w:t>4. ГАРАНТИИ ИЗГОТОВИТЕЛЯ</w:t>
      </w:r>
      <w:bookmarkEnd w:id="19"/>
    </w:p>
    <w:p w:rsidR="00C34AC6" w:rsidRPr="00E67523" w:rsidRDefault="00C34AC6" w:rsidP="00C34AC6">
      <w:pPr>
        <w:pStyle w:val="a5"/>
        <w:rPr>
          <w:szCs w:val="30"/>
        </w:rPr>
      </w:pPr>
      <w:r w:rsidRPr="00E67523">
        <w:rPr>
          <w:szCs w:val="30"/>
        </w:rPr>
        <w:t>4.1 Изготовитель гарантирует соответствие качества авиационных бензинов требованиям настоящего стандарта при соблюдении условий транспортирования и хранения.</w:t>
      </w:r>
    </w:p>
    <w:p w:rsidR="004B496B" w:rsidRPr="00E67523" w:rsidRDefault="00C34AC6" w:rsidP="00965E49">
      <w:pPr>
        <w:spacing w:after="240"/>
        <w:jc w:val="center"/>
        <w:rPr>
          <w:rStyle w:val="10"/>
          <w:szCs w:val="30"/>
        </w:rPr>
      </w:pPr>
      <w:r w:rsidRPr="00E67523">
        <w:rPr>
          <w:szCs w:val="30"/>
        </w:rPr>
        <w:t>4.2. Гарантийный срок хранения бензинов - 5 лет со дня изготовления.</w:t>
      </w:r>
      <w:r w:rsidR="004B496B" w:rsidRPr="00E67523">
        <w:rPr>
          <w:szCs w:val="30"/>
        </w:rPr>
        <w:br w:type="page"/>
      </w:r>
      <w:bookmarkStart w:id="20" w:name="_Toc217697645"/>
      <w:r w:rsidR="00EC5CD8" w:rsidRPr="00E67523">
        <w:rPr>
          <w:rStyle w:val="10"/>
          <w:szCs w:val="30"/>
        </w:rPr>
        <w:t xml:space="preserve">7. </w:t>
      </w:r>
      <w:r w:rsidR="004035D3" w:rsidRPr="00E67523">
        <w:rPr>
          <w:rStyle w:val="10"/>
          <w:szCs w:val="30"/>
        </w:rPr>
        <w:t>заключение</w:t>
      </w:r>
      <w:bookmarkEnd w:id="20"/>
    </w:p>
    <w:p w:rsidR="00E8544B" w:rsidRPr="00E67523" w:rsidRDefault="00E8544B" w:rsidP="00AB71A1">
      <w:pPr>
        <w:ind w:firstLine="709"/>
        <w:jc w:val="both"/>
        <w:rPr>
          <w:szCs w:val="30"/>
        </w:rPr>
      </w:pPr>
      <w:r w:rsidRPr="00E67523">
        <w:rPr>
          <w:szCs w:val="30"/>
        </w:rPr>
        <w:t>Развитие современного общества связано с использованием энергии. В связи с ускорением научно-технического прогресса исключительно важная роль отводится топливно-энергетическим ресурсам.</w:t>
      </w:r>
    </w:p>
    <w:p w:rsidR="00AB71A1" w:rsidRPr="00E67523" w:rsidRDefault="00AB71A1" w:rsidP="00AB71A1">
      <w:pPr>
        <w:ind w:firstLine="709"/>
        <w:jc w:val="both"/>
        <w:rPr>
          <w:szCs w:val="30"/>
        </w:rPr>
      </w:pPr>
      <w:r w:rsidRPr="00E67523">
        <w:rPr>
          <w:szCs w:val="30"/>
        </w:rPr>
        <w:t>Топливо представляет собой вещество, умышленно сжигаемое для получения теплоты и должно отвечать следующим требованиям:</w:t>
      </w:r>
    </w:p>
    <w:p w:rsidR="00AB71A1" w:rsidRPr="00E67523" w:rsidRDefault="00AB71A1" w:rsidP="00AB71A1">
      <w:pPr>
        <w:ind w:firstLine="709"/>
        <w:rPr>
          <w:szCs w:val="30"/>
        </w:rPr>
      </w:pPr>
      <w:r w:rsidRPr="00E67523">
        <w:rPr>
          <w:szCs w:val="30"/>
        </w:rPr>
        <w:t>1 При сгорании выделять как можно больше теплоты;</w:t>
      </w:r>
    </w:p>
    <w:p w:rsidR="00AB71A1" w:rsidRPr="00E67523" w:rsidRDefault="00AB71A1" w:rsidP="00AB71A1">
      <w:pPr>
        <w:ind w:firstLine="709"/>
        <w:rPr>
          <w:szCs w:val="30"/>
        </w:rPr>
      </w:pPr>
      <w:r w:rsidRPr="00E67523">
        <w:rPr>
          <w:szCs w:val="30"/>
        </w:rPr>
        <w:t>2 Сравнительно легко загораться и давать высокую температуру;</w:t>
      </w:r>
    </w:p>
    <w:p w:rsidR="00AB71A1" w:rsidRPr="00E67523" w:rsidRDefault="00AB71A1" w:rsidP="00AB71A1">
      <w:pPr>
        <w:ind w:firstLine="709"/>
        <w:rPr>
          <w:szCs w:val="30"/>
        </w:rPr>
      </w:pPr>
      <w:r w:rsidRPr="00E67523">
        <w:rPr>
          <w:szCs w:val="30"/>
        </w:rPr>
        <w:t>3 Быть достаточно распространенным в природе;</w:t>
      </w:r>
    </w:p>
    <w:p w:rsidR="00AB71A1" w:rsidRPr="00E67523" w:rsidRDefault="00AB71A1" w:rsidP="00AB71A1">
      <w:pPr>
        <w:ind w:firstLine="709"/>
        <w:rPr>
          <w:szCs w:val="30"/>
        </w:rPr>
      </w:pPr>
      <w:r w:rsidRPr="00E67523">
        <w:rPr>
          <w:szCs w:val="30"/>
        </w:rPr>
        <w:t>4 Его количество и нахождение должно быть рентабельным при добыче;</w:t>
      </w:r>
    </w:p>
    <w:p w:rsidR="00AB71A1" w:rsidRPr="00E67523" w:rsidRDefault="00AB71A1" w:rsidP="00AB71A1">
      <w:pPr>
        <w:ind w:firstLine="709"/>
        <w:rPr>
          <w:szCs w:val="30"/>
        </w:rPr>
      </w:pPr>
      <w:r w:rsidRPr="00E67523">
        <w:rPr>
          <w:szCs w:val="30"/>
        </w:rPr>
        <w:t>5 Дешевым при использовании;</w:t>
      </w:r>
    </w:p>
    <w:p w:rsidR="00AB71A1" w:rsidRPr="00E67523" w:rsidRDefault="00AB71A1" w:rsidP="00AB71A1">
      <w:pPr>
        <w:ind w:firstLine="709"/>
        <w:rPr>
          <w:szCs w:val="30"/>
        </w:rPr>
      </w:pPr>
      <w:r w:rsidRPr="00E67523">
        <w:rPr>
          <w:szCs w:val="30"/>
        </w:rPr>
        <w:t>6 Сохранять свои свойства при хранении и транспортировке.</w:t>
      </w:r>
    </w:p>
    <w:p w:rsidR="004035D3" w:rsidRPr="00E67523" w:rsidRDefault="00195836" w:rsidP="00195836">
      <w:pPr>
        <w:ind w:firstLine="710"/>
        <w:jc w:val="both"/>
        <w:rPr>
          <w:snapToGrid/>
          <w:szCs w:val="30"/>
        </w:rPr>
      </w:pPr>
      <w:r w:rsidRPr="00E67523">
        <w:rPr>
          <w:snapToGrid/>
          <w:szCs w:val="30"/>
        </w:rPr>
        <w:t xml:space="preserve">Перспективы развития производства товарных бензинов в нашей стране связаны с увеличением доли выработки высокооктановых бензинов за счет низкооктановых. </w:t>
      </w:r>
      <w:r w:rsidR="00564483" w:rsidRPr="00E67523">
        <w:rPr>
          <w:snapToGrid/>
          <w:szCs w:val="30"/>
        </w:rPr>
        <w:t>В ближайшее время следует ожидать расширения ассортимента присадок, применяемых в бензинах, и повышения их эффективности.</w:t>
      </w:r>
    </w:p>
    <w:p w:rsidR="00086F55" w:rsidRPr="00E67523" w:rsidRDefault="00086F55" w:rsidP="00086F55">
      <w:pPr>
        <w:pStyle w:val="1"/>
        <w:rPr>
          <w:szCs w:val="30"/>
        </w:rPr>
      </w:pPr>
      <w:r w:rsidRPr="00E67523">
        <w:rPr>
          <w:szCs w:val="30"/>
        </w:rPr>
        <w:br w:type="page"/>
      </w:r>
      <w:bookmarkStart w:id="21" w:name="_Toc217697646"/>
      <w:r w:rsidRPr="00E67523">
        <w:rPr>
          <w:szCs w:val="30"/>
        </w:rPr>
        <w:t>8. список используемой литературы</w:t>
      </w:r>
      <w:bookmarkEnd w:id="21"/>
    </w:p>
    <w:p w:rsidR="00086F55" w:rsidRPr="00E67523" w:rsidRDefault="00981230" w:rsidP="004C2FAE">
      <w:pPr>
        <w:numPr>
          <w:ilvl w:val="0"/>
          <w:numId w:val="8"/>
        </w:numPr>
        <w:tabs>
          <w:tab w:val="clear" w:pos="964"/>
          <w:tab w:val="left" w:pos="1136"/>
        </w:tabs>
        <w:jc w:val="both"/>
        <w:rPr>
          <w:snapToGrid/>
          <w:szCs w:val="30"/>
        </w:rPr>
      </w:pPr>
      <w:r w:rsidRPr="00E67523">
        <w:rPr>
          <w:snapToGrid/>
          <w:szCs w:val="30"/>
        </w:rPr>
        <w:t xml:space="preserve">Производственные технологии и основы товароведения: топливо, учебное пособие, </w:t>
      </w:r>
      <w:r w:rsidR="00BE00F9" w:rsidRPr="00E67523">
        <w:rPr>
          <w:snapToGrid/>
          <w:szCs w:val="30"/>
        </w:rPr>
        <w:t xml:space="preserve">И.А.Мочальник, </w:t>
      </w:r>
      <w:r w:rsidRPr="00E67523">
        <w:rPr>
          <w:snapToGrid/>
          <w:szCs w:val="30"/>
        </w:rPr>
        <w:t>Минск, 1999</w:t>
      </w:r>
    </w:p>
    <w:p w:rsidR="00FC63DE" w:rsidRPr="00E67523" w:rsidRDefault="00FC63DE" w:rsidP="004C2FAE">
      <w:pPr>
        <w:widowControl/>
        <w:numPr>
          <w:ilvl w:val="0"/>
          <w:numId w:val="8"/>
        </w:numPr>
        <w:tabs>
          <w:tab w:val="clear" w:pos="964"/>
          <w:tab w:val="left" w:pos="1136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30"/>
        </w:rPr>
      </w:pPr>
      <w:r w:rsidRPr="00E67523">
        <w:rPr>
          <w:szCs w:val="30"/>
        </w:rPr>
        <w:t>Товарная номенклатура внешнеэкономической деятельности Республики Беларусь (ТН ВЭД РБ) г. Минск, Белтаможсервис, 2007;</w:t>
      </w:r>
    </w:p>
    <w:p w:rsidR="00FC63DE" w:rsidRPr="00E67523" w:rsidRDefault="00FC63DE" w:rsidP="004C2FAE">
      <w:pPr>
        <w:widowControl/>
        <w:numPr>
          <w:ilvl w:val="0"/>
          <w:numId w:val="8"/>
        </w:numPr>
        <w:tabs>
          <w:tab w:val="clear" w:pos="964"/>
          <w:tab w:val="left" w:pos="1136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30"/>
        </w:rPr>
      </w:pPr>
      <w:r w:rsidRPr="00E67523">
        <w:rPr>
          <w:szCs w:val="30"/>
        </w:rPr>
        <w:t>Общегосударственный классификатор Республики Беларусь (ОКРБ 007-2007) промышленной и сельскохозяйственной продукции, 2007 (2 тома);</w:t>
      </w:r>
    </w:p>
    <w:p w:rsidR="00846D86" w:rsidRPr="00E67523" w:rsidRDefault="00FC63DE" w:rsidP="00846D86">
      <w:pPr>
        <w:widowControl/>
        <w:numPr>
          <w:ilvl w:val="0"/>
          <w:numId w:val="8"/>
        </w:numPr>
        <w:tabs>
          <w:tab w:val="clear" w:pos="964"/>
          <w:tab w:val="left" w:pos="1136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30"/>
        </w:rPr>
      </w:pPr>
      <w:r w:rsidRPr="00E67523">
        <w:rPr>
          <w:szCs w:val="30"/>
        </w:rPr>
        <w:t>Техническое нормирование и стандартизация. Каталог технических нормативных правовых актов, Минск, 2008 (4 тома).</w:t>
      </w:r>
    </w:p>
    <w:p w:rsidR="00846D86" w:rsidRPr="00E67523" w:rsidRDefault="00846D86" w:rsidP="00846D86">
      <w:pPr>
        <w:widowControl/>
        <w:numPr>
          <w:ilvl w:val="0"/>
          <w:numId w:val="8"/>
        </w:numPr>
        <w:tabs>
          <w:tab w:val="clear" w:pos="964"/>
          <w:tab w:val="left" w:pos="1136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30"/>
        </w:rPr>
      </w:pPr>
      <w:r w:rsidRPr="00E67523">
        <w:rPr>
          <w:szCs w:val="30"/>
        </w:rPr>
        <w:t>ГОСТ 1012-72* Бензины авиационные. Технические условия</w:t>
      </w:r>
    </w:p>
    <w:p w:rsidR="00700453" w:rsidRPr="00E67523" w:rsidRDefault="00700453" w:rsidP="00846D86">
      <w:pPr>
        <w:widowControl/>
        <w:numPr>
          <w:ilvl w:val="0"/>
          <w:numId w:val="8"/>
        </w:numPr>
        <w:tabs>
          <w:tab w:val="clear" w:pos="964"/>
          <w:tab w:val="left" w:pos="1136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30"/>
        </w:rPr>
      </w:pPr>
      <w:r w:rsidRPr="00E67523">
        <w:rPr>
          <w:szCs w:val="30"/>
        </w:rPr>
        <w:t>ГОСТ 13210-72* Бензины. Метод определения содержания</w:t>
      </w:r>
      <w:r w:rsidRPr="00E67523">
        <w:rPr>
          <w:color w:val="000000"/>
          <w:szCs w:val="30"/>
        </w:rPr>
        <w:t xml:space="preserve"> свинца комплексометрическим титрированием</w:t>
      </w:r>
    </w:p>
    <w:p w:rsidR="00700453" w:rsidRPr="00E67523" w:rsidRDefault="00700453" w:rsidP="004C2FAE">
      <w:pPr>
        <w:numPr>
          <w:ilvl w:val="0"/>
          <w:numId w:val="8"/>
        </w:numPr>
        <w:tabs>
          <w:tab w:val="clear" w:pos="964"/>
          <w:tab w:val="left" w:pos="1136"/>
        </w:tabs>
        <w:jc w:val="both"/>
        <w:rPr>
          <w:color w:val="000000"/>
          <w:szCs w:val="30"/>
        </w:rPr>
      </w:pPr>
      <w:r w:rsidRPr="00E67523">
        <w:rPr>
          <w:bCs/>
          <w:color w:val="000000"/>
          <w:szCs w:val="30"/>
        </w:rPr>
        <w:t>ГОСТ 14710-78*</w:t>
      </w:r>
      <w:r w:rsidRPr="00E67523">
        <w:rPr>
          <w:color w:val="000000"/>
          <w:szCs w:val="30"/>
        </w:rPr>
        <w:t xml:space="preserve"> Толуол нефтяной. Технические условия</w:t>
      </w:r>
    </w:p>
    <w:p w:rsidR="00700453" w:rsidRPr="00E67523" w:rsidRDefault="00700453" w:rsidP="004C2FAE">
      <w:pPr>
        <w:numPr>
          <w:ilvl w:val="0"/>
          <w:numId w:val="8"/>
        </w:numPr>
        <w:tabs>
          <w:tab w:val="clear" w:pos="964"/>
          <w:tab w:val="left" w:pos="1136"/>
        </w:tabs>
        <w:jc w:val="both"/>
        <w:rPr>
          <w:color w:val="000000"/>
          <w:szCs w:val="30"/>
        </w:rPr>
      </w:pPr>
      <w:r w:rsidRPr="00E67523">
        <w:rPr>
          <w:bCs/>
          <w:color w:val="000000"/>
          <w:szCs w:val="30"/>
        </w:rPr>
        <w:t>ГОСТ 1510-84*</w:t>
      </w:r>
      <w:r w:rsidRPr="00E67523">
        <w:rPr>
          <w:color w:val="000000"/>
          <w:szCs w:val="30"/>
        </w:rPr>
        <w:t xml:space="preserve"> Нефть и нефтепродукты. Маркировка, упаковка, транспортирование и хранение</w:t>
      </w:r>
    </w:p>
    <w:p w:rsidR="00700453" w:rsidRPr="00E67523" w:rsidRDefault="00700453" w:rsidP="004C2FAE">
      <w:pPr>
        <w:numPr>
          <w:ilvl w:val="0"/>
          <w:numId w:val="8"/>
        </w:numPr>
        <w:tabs>
          <w:tab w:val="clear" w:pos="964"/>
          <w:tab w:val="left" w:pos="1136"/>
        </w:tabs>
        <w:jc w:val="both"/>
        <w:rPr>
          <w:color w:val="000000"/>
          <w:szCs w:val="30"/>
        </w:rPr>
      </w:pPr>
      <w:r w:rsidRPr="00E67523">
        <w:rPr>
          <w:bCs/>
          <w:color w:val="000000"/>
          <w:szCs w:val="30"/>
        </w:rPr>
        <w:t>ГОСТ 19121-73*</w:t>
      </w:r>
      <w:r w:rsidRPr="00E67523">
        <w:rPr>
          <w:color w:val="000000"/>
          <w:szCs w:val="30"/>
        </w:rPr>
        <w:t xml:space="preserve"> Нефтепродукты. Метод определения содержания серы сжиганием в лампе</w:t>
      </w:r>
    </w:p>
    <w:p w:rsidR="00700453" w:rsidRPr="00E67523" w:rsidRDefault="00700453" w:rsidP="004C2FAE">
      <w:pPr>
        <w:numPr>
          <w:ilvl w:val="0"/>
          <w:numId w:val="8"/>
        </w:numPr>
        <w:tabs>
          <w:tab w:val="clear" w:pos="964"/>
          <w:tab w:val="left" w:pos="1136"/>
        </w:tabs>
        <w:jc w:val="both"/>
        <w:rPr>
          <w:color w:val="000000"/>
          <w:szCs w:val="30"/>
        </w:rPr>
      </w:pPr>
      <w:r w:rsidRPr="00E67523">
        <w:rPr>
          <w:bCs/>
          <w:color w:val="000000"/>
          <w:szCs w:val="30"/>
        </w:rPr>
        <w:t>ГОСТ 2070-82*</w:t>
      </w:r>
      <w:r w:rsidRPr="00E67523">
        <w:rPr>
          <w:color w:val="000000"/>
          <w:szCs w:val="30"/>
        </w:rPr>
        <w:t xml:space="preserve"> Нефтепродукты светлые. Методы определения йодных чисел и содержания непредельных углеводородов</w:t>
      </w:r>
    </w:p>
    <w:p w:rsidR="00700453" w:rsidRPr="00E67523" w:rsidRDefault="00700453" w:rsidP="004C2FAE">
      <w:pPr>
        <w:numPr>
          <w:ilvl w:val="0"/>
          <w:numId w:val="8"/>
        </w:numPr>
        <w:tabs>
          <w:tab w:val="clear" w:pos="964"/>
          <w:tab w:val="left" w:pos="1136"/>
        </w:tabs>
        <w:jc w:val="both"/>
        <w:rPr>
          <w:color w:val="000000"/>
          <w:szCs w:val="30"/>
        </w:rPr>
      </w:pPr>
      <w:r w:rsidRPr="00E67523">
        <w:rPr>
          <w:bCs/>
          <w:color w:val="000000"/>
          <w:szCs w:val="30"/>
        </w:rPr>
        <w:t>ГОСТ 20924-75*</w:t>
      </w:r>
      <w:r w:rsidRPr="00E67523">
        <w:rPr>
          <w:color w:val="000000"/>
          <w:szCs w:val="30"/>
        </w:rPr>
        <w:t xml:space="preserve"> Бензины автомобильные и авиационные. Метод определения интенсивности окраски</w:t>
      </w:r>
    </w:p>
    <w:p w:rsidR="00700453" w:rsidRPr="00E67523" w:rsidRDefault="00700453" w:rsidP="004C2FAE">
      <w:pPr>
        <w:numPr>
          <w:ilvl w:val="0"/>
          <w:numId w:val="8"/>
        </w:numPr>
        <w:tabs>
          <w:tab w:val="clear" w:pos="964"/>
          <w:tab w:val="left" w:pos="1136"/>
        </w:tabs>
        <w:jc w:val="both"/>
        <w:rPr>
          <w:color w:val="000000"/>
          <w:szCs w:val="30"/>
        </w:rPr>
      </w:pPr>
      <w:r w:rsidRPr="00E67523">
        <w:rPr>
          <w:bCs/>
          <w:color w:val="000000"/>
          <w:szCs w:val="30"/>
        </w:rPr>
        <w:t>ГОСТ 21261-91</w:t>
      </w:r>
      <w:r w:rsidRPr="00E67523">
        <w:rPr>
          <w:color w:val="000000"/>
          <w:szCs w:val="30"/>
        </w:rPr>
        <w:t xml:space="preserve"> Нефтепродукты. Метод определения высшей теплоты сгорания и вычисление низшей теплоты сгорания</w:t>
      </w:r>
    </w:p>
    <w:p w:rsidR="00700453" w:rsidRPr="00E67523" w:rsidRDefault="00700453" w:rsidP="004C2FAE">
      <w:pPr>
        <w:numPr>
          <w:ilvl w:val="0"/>
          <w:numId w:val="8"/>
        </w:numPr>
        <w:tabs>
          <w:tab w:val="clear" w:pos="964"/>
          <w:tab w:val="left" w:pos="1136"/>
        </w:tabs>
        <w:jc w:val="both"/>
        <w:rPr>
          <w:color w:val="000000"/>
          <w:szCs w:val="30"/>
        </w:rPr>
      </w:pPr>
      <w:r w:rsidRPr="00E67523">
        <w:rPr>
          <w:bCs/>
          <w:color w:val="000000"/>
          <w:szCs w:val="30"/>
        </w:rPr>
        <w:t>ГОСТ 2517-85*</w:t>
      </w:r>
      <w:r w:rsidRPr="00E67523">
        <w:rPr>
          <w:color w:val="000000"/>
          <w:szCs w:val="30"/>
        </w:rPr>
        <w:t xml:space="preserve"> Нефть и нефтепродукты. Методы отбора проб</w:t>
      </w:r>
    </w:p>
    <w:p w:rsidR="00700453" w:rsidRPr="00E67523" w:rsidRDefault="00700453" w:rsidP="004C2FAE">
      <w:pPr>
        <w:numPr>
          <w:ilvl w:val="0"/>
          <w:numId w:val="8"/>
        </w:numPr>
        <w:tabs>
          <w:tab w:val="clear" w:pos="964"/>
          <w:tab w:val="left" w:pos="1136"/>
        </w:tabs>
        <w:jc w:val="both"/>
        <w:rPr>
          <w:color w:val="000000"/>
          <w:szCs w:val="30"/>
        </w:rPr>
      </w:pPr>
      <w:r w:rsidRPr="00E67523">
        <w:rPr>
          <w:bCs/>
          <w:color w:val="000000"/>
          <w:szCs w:val="30"/>
        </w:rPr>
        <w:t>ГОСТ 28781-90</w:t>
      </w:r>
      <w:r w:rsidRPr="00E67523">
        <w:rPr>
          <w:color w:val="000000"/>
          <w:szCs w:val="30"/>
        </w:rPr>
        <w:t xml:space="preserve"> Нефть и нефтепродукты. Метод определения давления насыщенных паров на аппарате с механическим диспергированием</w:t>
      </w:r>
    </w:p>
    <w:p w:rsidR="00700453" w:rsidRPr="00E67523" w:rsidRDefault="00700453" w:rsidP="004C2FAE">
      <w:pPr>
        <w:numPr>
          <w:ilvl w:val="0"/>
          <w:numId w:val="8"/>
        </w:numPr>
        <w:tabs>
          <w:tab w:val="clear" w:pos="964"/>
          <w:tab w:val="left" w:pos="1136"/>
        </w:tabs>
        <w:jc w:val="both"/>
        <w:rPr>
          <w:color w:val="000000"/>
          <w:szCs w:val="30"/>
        </w:rPr>
      </w:pPr>
      <w:r w:rsidRPr="00E67523">
        <w:rPr>
          <w:bCs/>
          <w:color w:val="000000"/>
          <w:szCs w:val="30"/>
        </w:rPr>
        <w:t>ГОСТ 3338-68*</w:t>
      </w:r>
      <w:r w:rsidRPr="00E67523">
        <w:rPr>
          <w:color w:val="000000"/>
          <w:szCs w:val="30"/>
        </w:rPr>
        <w:t xml:space="preserve"> Бензины авиационные. Метод определения сортности на богатой смеси</w:t>
      </w:r>
    </w:p>
    <w:p w:rsidR="00700453" w:rsidRPr="00E67523" w:rsidRDefault="00700453" w:rsidP="004C2FAE">
      <w:pPr>
        <w:numPr>
          <w:ilvl w:val="0"/>
          <w:numId w:val="8"/>
        </w:numPr>
        <w:tabs>
          <w:tab w:val="clear" w:pos="964"/>
          <w:tab w:val="left" w:pos="1136"/>
        </w:tabs>
        <w:jc w:val="both"/>
        <w:rPr>
          <w:color w:val="000000"/>
          <w:szCs w:val="30"/>
        </w:rPr>
      </w:pPr>
      <w:r w:rsidRPr="00E67523">
        <w:rPr>
          <w:bCs/>
          <w:color w:val="000000"/>
          <w:szCs w:val="30"/>
        </w:rPr>
        <w:t>ГОСТ 3900-85*</w:t>
      </w:r>
      <w:r w:rsidRPr="00E67523">
        <w:rPr>
          <w:color w:val="000000"/>
          <w:szCs w:val="30"/>
        </w:rPr>
        <w:t xml:space="preserve"> Нефть и нефтепродукты. Методы определения плотности</w:t>
      </w:r>
    </w:p>
    <w:p w:rsidR="00700453" w:rsidRPr="00E67523" w:rsidRDefault="00700453" w:rsidP="004C2FAE">
      <w:pPr>
        <w:numPr>
          <w:ilvl w:val="0"/>
          <w:numId w:val="8"/>
        </w:numPr>
        <w:tabs>
          <w:tab w:val="clear" w:pos="964"/>
          <w:tab w:val="left" w:pos="1136"/>
        </w:tabs>
        <w:jc w:val="both"/>
        <w:rPr>
          <w:color w:val="000000"/>
          <w:szCs w:val="30"/>
        </w:rPr>
      </w:pPr>
      <w:r w:rsidRPr="00E67523">
        <w:rPr>
          <w:bCs/>
          <w:color w:val="000000"/>
          <w:szCs w:val="30"/>
        </w:rPr>
        <w:t>ГОСТ 5066-91</w:t>
      </w:r>
      <w:r w:rsidRPr="00E67523">
        <w:rPr>
          <w:color w:val="000000"/>
          <w:szCs w:val="30"/>
        </w:rPr>
        <w:t xml:space="preserve"> Топлива моторные. Методы определения температуры помутнения, начала кристаллизации и кристаллизации</w:t>
      </w:r>
    </w:p>
    <w:p w:rsidR="00700453" w:rsidRPr="00E67523" w:rsidRDefault="00700453" w:rsidP="004C2FAE">
      <w:pPr>
        <w:numPr>
          <w:ilvl w:val="0"/>
          <w:numId w:val="8"/>
        </w:numPr>
        <w:tabs>
          <w:tab w:val="clear" w:pos="964"/>
          <w:tab w:val="left" w:pos="1136"/>
        </w:tabs>
        <w:jc w:val="both"/>
        <w:rPr>
          <w:color w:val="000000"/>
          <w:szCs w:val="30"/>
        </w:rPr>
      </w:pPr>
      <w:r w:rsidRPr="00E67523">
        <w:rPr>
          <w:bCs/>
          <w:color w:val="000000"/>
          <w:szCs w:val="30"/>
        </w:rPr>
        <w:t>ГОСТ 511-82*</w:t>
      </w:r>
      <w:r w:rsidRPr="00E67523">
        <w:rPr>
          <w:color w:val="000000"/>
          <w:szCs w:val="30"/>
        </w:rPr>
        <w:t xml:space="preserve"> Топливо для двигателей. Моторный метод определения октанового числа</w:t>
      </w:r>
    </w:p>
    <w:p w:rsidR="00700453" w:rsidRPr="00E67523" w:rsidRDefault="00700453" w:rsidP="004C2FAE">
      <w:pPr>
        <w:numPr>
          <w:ilvl w:val="0"/>
          <w:numId w:val="8"/>
        </w:numPr>
        <w:tabs>
          <w:tab w:val="clear" w:pos="964"/>
          <w:tab w:val="left" w:pos="1136"/>
        </w:tabs>
        <w:jc w:val="both"/>
        <w:rPr>
          <w:color w:val="000000"/>
          <w:szCs w:val="30"/>
        </w:rPr>
      </w:pPr>
      <w:r w:rsidRPr="00E67523">
        <w:rPr>
          <w:bCs/>
          <w:color w:val="000000"/>
          <w:szCs w:val="30"/>
        </w:rPr>
        <w:t>ГОСТ 5985-79*</w:t>
      </w:r>
      <w:r w:rsidRPr="00E67523">
        <w:rPr>
          <w:color w:val="000000"/>
          <w:szCs w:val="30"/>
        </w:rPr>
        <w:t xml:space="preserve"> Нефтепродукты. Метод определения кислотности и кислотного числа</w:t>
      </w:r>
    </w:p>
    <w:p w:rsidR="00700453" w:rsidRPr="00E67523" w:rsidRDefault="00700453" w:rsidP="004C2FAE">
      <w:pPr>
        <w:numPr>
          <w:ilvl w:val="0"/>
          <w:numId w:val="8"/>
        </w:numPr>
        <w:tabs>
          <w:tab w:val="clear" w:pos="964"/>
          <w:tab w:val="left" w:pos="1136"/>
        </w:tabs>
        <w:jc w:val="both"/>
        <w:rPr>
          <w:color w:val="000000"/>
          <w:szCs w:val="30"/>
        </w:rPr>
      </w:pPr>
      <w:r w:rsidRPr="00E67523">
        <w:rPr>
          <w:bCs/>
          <w:color w:val="000000"/>
          <w:szCs w:val="30"/>
        </w:rPr>
        <w:t>ГОСТ 6307-75*</w:t>
      </w:r>
      <w:r w:rsidRPr="00E67523">
        <w:rPr>
          <w:color w:val="000000"/>
          <w:szCs w:val="30"/>
        </w:rPr>
        <w:t xml:space="preserve"> Нефтепродукты. Метод определения наличия водорастворимых кислот и щелочей</w:t>
      </w:r>
    </w:p>
    <w:p w:rsidR="00700453" w:rsidRPr="00E67523" w:rsidRDefault="00700453" w:rsidP="004C2FAE">
      <w:pPr>
        <w:numPr>
          <w:ilvl w:val="0"/>
          <w:numId w:val="8"/>
        </w:numPr>
        <w:tabs>
          <w:tab w:val="clear" w:pos="964"/>
          <w:tab w:val="left" w:pos="1136"/>
        </w:tabs>
        <w:jc w:val="both"/>
        <w:rPr>
          <w:color w:val="000000"/>
          <w:szCs w:val="30"/>
        </w:rPr>
      </w:pPr>
      <w:r w:rsidRPr="00E67523">
        <w:rPr>
          <w:bCs/>
          <w:color w:val="000000"/>
          <w:szCs w:val="30"/>
        </w:rPr>
        <w:t>ГОСТ 6321-92</w:t>
      </w:r>
      <w:r w:rsidRPr="00E67523">
        <w:rPr>
          <w:color w:val="000000"/>
          <w:szCs w:val="30"/>
        </w:rPr>
        <w:t xml:space="preserve"> Топливо для двигателей. Метод испытания на медной пластинке</w:t>
      </w:r>
    </w:p>
    <w:p w:rsidR="00700453" w:rsidRPr="00E67523" w:rsidRDefault="00700453" w:rsidP="004C2FAE">
      <w:pPr>
        <w:numPr>
          <w:ilvl w:val="0"/>
          <w:numId w:val="8"/>
        </w:numPr>
        <w:tabs>
          <w:tab w:val="clear" w:pos="964"/>
          <w:tab w:val="left" w:pos="1136"/>
        </w:tabs>
        <w:jc w:val="both"/>
        <w:rPr>
          <w:color w:val="000000"/>
          <w:szCs w:val="30"/>
        </w:rPr>
      </w:pPr>
      <w:r w:rsidRPr="00E67523">
        <w:rPr>
          <w:bCs/>
          <w:color w:val="000000"/>
          <w:szCs w:val="30"/>
        </w:rPr>
        <w:t>ГОСТ 6667-75*</w:t>
      </w:r>
      <w:r w:rsidRPr="00E67523">
        <w:rPr>
          <w:color w:val="000000"/>
          <w:szCs w:val="30"/>
        </w:rPr>
        <w:t xml:space="preserve"> Бензины авиационные. Метод определения периода стабильности</w:t>
      </w:r>
    </w:p>
    <w:p w:rsidR="00700453" w:rsidRPr="00E67523" w:rsidRDefault="00700453" w:rsidP="004C2FAE">
      <w:pPr>
        <w:numPr>
          <w:ilvl w:val="0"/>
          <w:numId w:val="8"/>
        </w:numPr>
        <w:tabs>
          <w:tab w:val="clear" w:pos="964"/>
          <w:tab w:val="left" w:pos="1136"/>
        </w:tabs>
        <w:jc w:val="both"/>
        <w:rPr>
          <w:color w:val="000000"/>
          <w:szCs w:val="30"/>
        </w:rPr>
      </w:pPr>
      <w:r w:rsidRPr="00E67523">
        <w:rPr>
          <w:bCs/>
          <w:color w:val="000000"/>
          <w:szCs w:val="30"/>
        </w:rPr>
        <w:t>ГОСТ 6994-74*</w:t>
      </w:r>
      <w:r w:rsidRPr="00E67523">
        <w:rPr>
          <w:color w:val="000000"/>
          <w:szCs w:val="30"/>
        </w:rPr>
        <w:t xml:space="preserve"> Нефтепродукты светлые. Метод определения ароматических углеводородов</w:t>
      </w:r>
    </w:p>
    <w:p w:rsidR="00700453" w:rsidRPr="00E67523" w:rsidRDefault="00700453" w:rsidP="004C2FAE">
      <w:pPr>
        <w:numPr>
          <w:ilvl w:val="0"/>
          <w:numId w:val="8"/>
        </w:numPr>
        <w:tabs>
          <w:tab w:val="clear" w:pos="964"/>
          <w:tab w:val="left" w:pos="1136"/>
        </w:tabs>
        <w:jc w:val="both"/>
        <w:rPr>
          <w:color w:val="000000"/>
          <w:szCs w:val="30"/>
        </w:rPr>
      </w:pPr>
      <w:r w:rsidRPr="00E67523">
        <w:rPr>
          <w:bCs/>
          <w:color w:val="000000"/>
          <w:szCs w:val="30"/>
        </w:rPr>
        <w:t>ГОСТ 8489-85</w:t>
      </w:r>
      <w:r w:rsidRPr="00E67523">
        <w:rPr>
          <w:color w:val="000000"/>
          <w:szCs w:val="30"/>
        </w:rPr>
        <w:t xml:space="preserve"> Топливо моторное. Метод определения фактических смол (по Бударову)</w:t>
      </w:r>
    </w:p>
    <w:p w:rsidR="00700453" w:rsidRPr="00E67523" w:rsidRDefault="00700453" w:rsidP="004C2FAE">
      <w:pPr>
        <w:numPr>
          <w:ilvl w:val="0"/>
          <w:numId w:val="8"/>
        </w:numPr>
        <w:tabs>
          <w:tab w:val="clear" w:pos="964"/>
          <w:tab w:val="left" w:pos="1136"/>
        </w:tabs>
        <w:jc w:val="both"/>
        <w:rPr>
          <w:color w:val="000000"/>
          <w:szCs w:val="30"/>
        </w:rPr>
      </w:pPr>
      <w:r w:rsidRPr="00E67523">
        <w:rPr>
          <w:bCs/>
          <w:color w:val="000000"/>
          <w:szCs w:val="30"/>
        </w:rPr>
        <w:t>ГОСТ 26432-85</w:t>
      </w:r>
      <w:r w:rsidRPr="00E67523">
        <w:rPr>
          <w:color w:val="000000"/>
          <w:szCs w:val="30"/>
        </w:rPr>
        <w:t xml:space="preserve"> Топлива нефтяные жидкие. Ограничительный перечень и порядок назначения</w:t>
      </w:r>
    </w:p>
    <w:p w:rsidR="00FC63DE" w:rsidRPr="00E67523" w:rsidRDefault="00FC63DE" w:rsidP="00981230">
      <w:pPr>
        <w:ind w:firstLine="709"/>
        <w:jc w:val="both"/>
        <w:rPr>
          <w:snapToGrid/>
          <w:szCs w:val="30"/>
        </w:rPr>
      </w:pPr>
      <w:bookmarkStart w:id="22" w:name="_GoBack"/>
      <w:bookmarkEnd w:id="22"/>
    </w:p>
    <w:sectPr w:rsidR="00FC63DE" w:rsidRPr="00E67523" w:rsidSect="00F1463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835" w:rsidRDefault="000F0835">
      <w:r>
        <w:separator/>
      </w:r>
    </w:p>
  </w:endnote>
  <w:endnote w:type="continuationSeparator" w:id="0">
    <w:p w:rsidR="000F0835" w:rsidRDefault="000F0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680" w:rsidRDefault="004F5680" w:rsidP="005624E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F5680" w:rsidRDefault="004F568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680" w:rsidRDefault="004F5680" w:rsidP="005624E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C5A6E">
      <w:rPr>
        <w:rStyle w:val="a9"/>
        <w:noProof/>
      </w:rPr>
      <w:t>2</w:t>
    </w:r>
    <w:r>
      <w:rPr>
        <w:rStyle w:val="a9"/>
      </w:rPr>
      <w:fldChar w:fldCharType="end"/>
    </w:r>
  </w:p>
  <w:p w:rsidR="004F5680" w:rsidRDefault="00E77407">
    <w:pPr>
      <w:pStyle w:val="a8"/>
    </w:pPr>
    <w:r>
      <w:rPr>
        <w:noProof/>
        <w:snapToGrid/>
      </w:rPr>
      <w:pict>
        <v:shapetype id="_x0000_t83" coordsize="21600,21600" o:spt="83" adj="5400,8100,2700,9450" path="m@0@0l@3@0@3@2@1@2,10800,0@4@2@5@2@5@0@8@0@8@3@9@3@9@1,21600,10800@9@4@9@5@8@5@8@8@5@8@5@9@4@9,10800,21600@1@9@3@9@3@8@0@8@0@5@2@5@2@4,,10800@2@1@2@3@0@3xe">
          <v:stroke joinstyle="miter"/>
          <v:formulas>
            <v:f eqn="val #0"/>
            <v:f eqn="val #1"/>
            <v:f eqn="val #2"/>
            <v:f eqn="val #3"/>
            <v:f eqn="sum 21600 0 #1"/>
            <v:f eqn="sum 21600 0 #3"/>
            <v:f eqn="sum #0 21600 0"/>
            <v:f eqn="prod @6 1 2"/>
            <v:f eqn="sum 21600 0 #0"/>
            <v:f eqn="sum 21600 0 #2"/>
          </v:formulas>
          <v:path o:connecttype="rect" textboxrect="@0,@0,@8,@8"/>
          <v:handles>
            <v:h position="topLeft,#0" yrange="@2,@1"/>
            <v:h position="#1,topLeft" xrange="@0,@3"/>
            <v:h position="#3,#2" xrange="@1,10800" yrange="0,@0"/>
          </v:handles>
        </v:shapetype>
        <v:shape id="_x0000_s2054" type="#_x0000_t83" style="position:absolute;margin-left:216.55pt;margin-top:-12.5pt;width:49.5pt;height:41.65pt;z-index:-251658752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835" w:rsidRDefault="000F0835">
      <w:r>
        <w:separator/>
      </w:r>
    </w:p>
  </w:footnote>
  <w:footnote w:type="continuationSeparator" w:id="0">
    <w:p w:rsidR="000F0835" w:rsidRDefault="000F0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01A8C"/>
    <w:multiLevelType w:val="multilevel"/>
    <w:tmpl w:val="E528B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0A95F87"/>
    <w:multiLevelType w:val="hybridMultilevel"/>
    <w:tmpl w:val="2F182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DA6DA9"/>
    <w:multiLevelType w:val="hybridMultilevel"/>
    <w:tmpl w:val="373EB62A"/>
    <w:lvl w:ilvl="0" w:tplc="0934572C">
      <w:start w:val="1"/>
      <w:numFmt w:val="decimal"/>
      <w:lvlText w:val="%1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1" w:tplc="8AFA1C8A">
      <w:numFmt w:val="none"/>
      <w:lvlText w:val=""/>
      <w:lvlJc w:val="left"/>
      <w:pPr>
        <w:tabs>
          <w:tab w:val="num" w:pos="360"/>
        </w:tabs>
      </w:pPr>
    </w:lvl>
    <w:lvl w:ilvl="2" w:tplc="23585A04">
      <w:numFmt w:val="none"/>
      <w:lvlText w:val=""/>
      <w:lvlJc w:val="left"/>
      <w:pPr>
        <w:tabs>
          <w:tab w:val="num" w:pos="360"/>
        </w:tabs>
      </w:pPr>
    </w:lvl>
    <w:lvl w:ilvl="3" w:tplc="CAFCD61E">
      <w:numFmt w:val="none"/>
      <w:lvlText w:val=""/>
      <w:lvlJc w:val="left"/>
      <w:pPr>
        <w:tabs>
          <w:tab w:val="num" w:pos="360"/>
        </w:tabs>
      </w:pPr>
    </w:lvl>
    <w:lvl w:ilvl="4" w:tplc="E45E7EFE">
      <w:numFmt w:val="none"/>
      <w:lvlText w:val=""/>
      <w:lvlJc w:val="left"/>
      <w:pPr>
        <w:tabs>
          <w:tab w:val="num" w:pos="360"/>
        </w:tabs>
      </w:pPr>
    </w:lvl>
    <w:lvl w:ilvl="5" w:tplc="37A0778E">
      <w:numFmt w:val="none"/>
      <w:lvlText w:val=""/>
      <w:lvlJc w:val="left"/>
      <w:pPr>
        <w:tabs>
          <w:tab w:val="num" w:pos="360"/>
        </w:tabs>
      </w:pPr>
    </w:lvl>
    <w:lvl w:ilvl="6" w:tplc="F4F4FD18">
      <w:numFmt w:val="none"/>
      <w:lvlText w:val=""/>
      <w:lvlJc w:val="left"/>
      <w:pPr>
        <w:tabs>
          <w:tab w:val="num" w:pos="360"/>
        </w:tabs>
      </w:pPr>
    </w:lvl>
    <w:lvl w:ilvl="7" w:tplc="3D822028">
      <w:numFmt w:val="none"/>
      <w:lvlText w:val=""/>
      <w:lvlJc w:val="left"/>
      <w:pPr>
        <w:tabs>
          <w:tab w:val="num" w:pos="360"/>
        </w:tabs>
      </w:pPr>
    </w:lvl>
    <w:lvl w:ilvl="8" w:tplc="EC725E4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0046121"/>
    <w:multiLevelType w:val="hybridMultilevel"/>
    <w:tmpl w:val="E5E8A684"/>
    <w:lvl w:ilvl="0" w:tplc="5778331A">
      <w:start w:val="1"/>
      <w:numFmt w:val="bullet"/>
      <w:lvlText w:val="─"/>
      <w:lvlJc w:val="left"/>
      <w:pPr>
        <w:tabs>
          <w:tab w:val="num" w:pos="907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DC10EF"/>
    <w:multiLevelType w:val="hybridMultilevel"/>
    <w:tmpl w:val="C9763E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544ACC"/>
    <w:multiLevelType w:val="hybridMultilevel"/>
    <w:tmpl w:val="E8C46C54"/>
    <w:lvl w:ilvl="0" w:tplc="FBB268E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34F27078"/>
    <w:multiLevelType w:val="hybridMultilevel"/>
    <w:tmpl w:val="F1387D64"/>
    <w:lvl w:ilvl="0" w:tplc="8084C822">
      <w:start w:val="1"/>
      <w:numFmt w:val="bullet"/>
      <w:lvlText w:val=""/>
      <w:lvlJc w:val="left"/>
      <w:pPr>
        <w:tabs>
          <w:tab w:val="num" w:pos="1069"/>
        </w:tabs>
        <w:ind w:left="0" w:firstLine="709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4966C4"/>
    <w:multiLevelType w:val="multilevel"/>
    <w:tmpl w:val="E528B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3922CDE"/>
    <w:multiLevelType w:val="hybridMultilevel"/>
    <w:tmpl w:val="44502B22"/>
    <w:lvl w:ilvl="0" w:tplc="971C9C2E">
      <w:start w:val="1"/>
      <w:numFmt w:val="decimal"/>
      <w:lvlText w:val="%1."/>
      <w:lvlJc w:val="left"/>
      <w:pPr>
        <w:tabs>
          <w:tab w:val="num" w:pos="96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5B93A3D"/>
    <w:multiLevelType w:val="hybridMultilevel"/>
    <w:tmpl w:val="5C56C3CA"/>
    <w:lvl w:ilvl="0" w:tplc="8084C822">
      <w:start w:val="1"/>
      <w:numFmt w:val="bullet"/>
      <w:lvlText w:val=""/>
      <w:lvlJc w:val="left"/>
      <w:pPr>
        <w:tabs>
          <w:tab w:val="num" w:pos="1069"/>
        </w:tabs>
        <w:ind w:left="0" w:firstLine="709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8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71"/>
  <w:displayVerticalDrawingGridEvery w:val="2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715B"/>
    <w:rsid w:val="0000469E"/>
    <w:rsid w:val="00007A4B"/>
    <w:rsid w:val="00011BE1"/>
    <w:rsid w:val="00024C17"/>
    <w:rsid w:val="00026112"/>
    <w:rsid w:val="00033574"/>
    <w:rsid w:val="0003367C"/>
    <w:rsid w:val="00034281"/>
    <w:rsid w:val="00035881"/>
    <w:rsid w:val="00036356"/>
    <w:rsid w:val="000368E4"/>
    <w:rsid w:val="00041580"/>
    <w:rsid w:val="00046FE8"/>
    <w:rsid w:val="000509CC"/>
    <w:rsid w:val="00064886"/>
    <w:rsid w:val="00066049"/>
    <w:rsid w:val="000716DB"/>
    <w:rsid w:val="00074B46"/>
    <w:rsid w:val="0008029A"/>
    <w:rsid w:val="00081EEB"/>
    <w:rsid w:val="00086F55"/>
    <w:rsid w:val="0008715B"/>
    <w:rsid w:val="0009157C"/>
    <w:rsid w:val="0009319F"/>
    <w:rsid w:val="00097A9D"/>
    <w:rsid w:val="000A2DAB"/>
    <w:rsid w:val="000A4357"/>
    <w:rsid w:val="000A4F5C"/>
    <w:rsid w:val="000A56DA"/>
    <w:rsid w:val="000B4CD2"/>
    <w:rsid w:val="000C2E4B"/>
    <w:rsid w:val="000C46E3"/>
    <w:rsid w:val="000E2BCF"/>
    <w:rsid w:val="000E3C5E"/>
    <w:rsid w:val="000E67F2"/>
    <w:rsid w:val="000F0835"/>
    <w:rsid w:val="000F0AC7"/>
    <w:rsid w:val="001054F1"/>
    <w:rsid w:val="00114C46"/>
    <w:rsid w:val="00116F47"/>
    <w:rsid w:val="00123C4F"/>
    <w:rsid w:val="00134A08"/>
    <w:rsid w:val="0015483E"/>
    <w:rsid w:val="001637D7"/>
    <w:rsid w:val="00195836"/>
    <w:rsid w:val="00195EB0"/>
    <w:rsid w:val="001A17B3"/>
    <w:rsid w:val="001C536C"/>
    <w:rsid w:val="001D5860"/>
    <w:rsid w:val="001E741A"/>
    <w:rsid w:val="001F60B7"/>
    <w:rsid w:val="00215738"/>
    <w:rsid w:val="00222DAE"/>
    <w:rsid w:val="00223F18"/>
    <w:rsid w:val="00224297"/>
    <w:rsid w:val="002637C9"/>
    <w:rsid w:val="00263B48"/>
    <w:rsid w:val="002969B5"/>
    <w:rsid w:val="002A4C32"/>
    <w:rsid w:val="002B36FF"/>
    <w:rsid w:val="002B4D83"/>
    <w:rsid w:val="002D2F68"/>
    <w:rsid w:val="002D3006"/>
    <w:rsid w:val="002E3F2D"/>
    <w:rsid w:val="002F5469"/>
    <w:rsid w:val="002F7154"/>
    <w:rsid w:val="00320165"/>
    <w:rsid w:val="003208E4"/>
    <w:rsid w:val="00325BA8"/>
    <w:rsid w:val="00325BDD"/>
    <w:rsid w:val="00347CB1"/>
    <w:rsid w:val="00352C8A"/>
    <w:rsid w:val="00365014"/>
    <w:rsid w:val="00390805"/>
    <w:rsid w:val="00391383"/>
    <w:rsid w:val="003A0741"/>
    <w:rsid w:val="003A5CF0"/>
    <w:rsid w:val="003B566C"/>
    <w:rsid w:val="003C2FC4"/>
    <w:rsid w:val="003C42A3"/>
    <w:rsid w:val="003C4CD9"/>
    <w:rsid w:val="003F1FBA"/>
    <w:rsid w:val="00401A18"/>
    <w:rsid w:val="004035D3"/>
    <w:rsid w:val="004071E0"/>
    <w:rsid w:val="00407E2F"/>
    <w:rsid w:val="00412F04"/>
    <w:rsid w:val="00424ECB"/>
    <w:rsid w:val="00442300"/>
    <w:rsid w:val="004435BD"/>
    <w:rsid w:val="00466510"/>
    <w:rsid w:val="00474D48"/>
    <w:rsid w:val="00487061"/>
    <w:rsid w:val="004A3A40"/>
    <w:rsid w:val="004B496B"/>
    <w:rsid w:val="004B6D14"/>
    <w:rsid w:val="004B7BA7"/>
    <w:rsid w:val="004C0700"/>
    <w:rsid w:val="004C1E04"/>
    <w:rsid w:val="004C2FAE"/>
    <w:rsid w:val="004C324C"/>
    <w:rsid w:val="004C59F7"/>
    <w:rsid w:val="004D42EF"/>
    <w:rsid w:val="004E3B26"/>
    <w:rsid w:val="004E50A0"/>
    <w:rsid w:val="004F0D0A"/>
    <w:rsid w:val="004F1211"/>
    <w:rsid w:val="004F4C60"/>
    <w:rsid w:val="004F5156"/>
    <w:rsid w:val="004F51B6"/>
    <w:rsid w:val="004F5680"/>
    <w:rsid w:val="00517322"/>
    <w:rsid w:val="00522055"/>
    <w:rsid w:val="00525065"/>
    <w:rsid w:val="00526A54"/>
    <w:rsid w:val="00532D1C"/>
    <w:rsid w:val="005348F6"/>
    <w:rsid w:val="00535A81"/>
    <w:rsid w:val="00552282"/>
    <w:rsid w:val="00557568"/>
    <w:rsid w:val="005624EA"/>
    <w:rsid w:val="00564483"/>
    <w:rsid w:val="00567203"/>
    <w:rsid w:val="005A3EFE"/>
    <w:rsid w:val="005C5A6E"/>
    <w:rsid w:val="005C5B2C"/>
    <w:rsid w:val="005C673B"/>
    <w:rsid w:val="005D0F74"/>
    <w:rsid w:val="005D614B"/>
    <w:rsid w:val="005E4FF5"/>
    <w:rsid w:val="005F7DB9"/>
    <w:rsid w:val="006076A7"/>
    <w:rsid w:val="006102BE"/>
    <w:rsid w:val="00611AB0"/>
    <w:rsid w:val="006155BE"/>
    <w:rsid w:val="006251D2"/>
    <w:rsid w:val="00637100"/>
    <w:rsid w:val="00651A37"/>
    <w:rsid w:val="00654E33"/>
    <w:rsid w:val="00655F02"/>
    <w:rsid w:val="0066683D"/>
    <w:rsid w:val="00672BF7"/>
    <w:rsid w:val="00675EE0"/>
    <w:rsid w:val="00680B8E"/>
    <w:rsid w:val="00681CA7"/>
    <w:rsid w:val="00681DE7"/>
    <w:rsid w:val="006873DB"/>
    <w:rsid w:val="006919C3"/>
    <w:rsid w:val="006924B7"/>
    <w:rsid w:val="006A0F5F"/>
    <w:rsid w:val="006A19F7"/>
    <w:rsid w:val="006C05F0"/>
    <w:rsid w:val="006C714A"/>
    <w:rsid w:val="006E42F5"/>
    <w:rsid w:val="006E7BA9"/>
    <w:rsid w:val="006F7952"/>
    <w:rsid w:val="00700453"/>
    <w:rsid w:val="00705FB4"/>
    <w:rsid w:val="00705FDC"/>
    <w:rsid w:val="00712CC7"/>
    <w:rsid w:val="0071323F"/>
    <w:rsid w:val="00715A57"/>
    <w:rsid w:val="00741850"/>
    <w:rsid w:val="00744F71"/>
    <w:rsid w:val="00766B70"/>
    <w:rsid w:val="00793128"/>
    <w:rsid w:val="007949E6"/>
    <w:rsid w:val="00795C0C"/>
    <w:rsid w:val="007B5381"/>
    <w:rsid w:val="007C6B3B"/>
    <w:rsid w:val="007C7F35"/>
    <w:rsid w:val="007D5A8B"/>
    <w:rsid w:val="007E0936"/>
    <w:rsid w:val="007F11C8"/>
    <w:rsid w:val="007F3DC5"/>
    <w:rsid w:val="007F49A4"/>
    <w:rsid w:val="008016F5"/>
    <w:rsid w:val="00806727"/>
    <w:rsid w:val="0080736B"/>
    <w:rsid w:val="008077C6"/>
    <w:rsid w:val="00820608"/>
    <w:rsid w:val="00820E0D"/>
    <w:rsid w:val="008219C3"/>
    <w:rsid w:val="00822353"/>
    <w:rsid w:val="0084165B"/>
    <w:rsid w:val="00844D76"/>
    <w:rsid w:val="00846B44"/>
    <w:rsid w:val="00846D86"/>
    <w:rsid w:val="00851EEE"/>
    <w:rsid w:val="008547EB"/>
    <w:rsid w:val="00860BC5"/>
    <w:rsid w:val="00861724"/>
    <w:rsid w:val="00867394"/>
    <w:rsid w:val="008766D4"/>
    <w:rsid w:val="00886D82"/>
    <w:rsid w:val="00895E82"/>
    <w:rsid w:val="008A3952"/>
    <w:rsid w:val="008B4E74"/>
    <w:rsid w:val="008B501B"/>
    <w:rsid w:val="008B64DE"/>
    <w:rsid w:val="008B7193"/>
    <w:rsid w:val="008C079C"/>
    <w:rsid w:val="008D1454"/>
    <w:rsid w:val="008D1799"/>
    <w:rsid w:val="008F1021"/>
    <w:rsid w:val="009020E5"/>
    <w:rsid w:val="00905967"/>
    <w:rsid w:val="00923B4F"/>
    <w:rsid w:val="00923F3D"/>
    <w:rsid w:val="00930C89"/>
    <w:rsid w:val="00932F56"/>
    <w:rsid w:val="00953884"/>
    <w:rsid w:val="009549A9"/>
    <w:rsid w:val="00965E49"/>
    <w:rsid w:val="0097096E"/>
    <w:rsid w:val="00973110"/>
    <w:rsid w:val="00981230"/>
    <w:rsid w:val="00984177"/>
    <w:rsid w:val="0098424E"/>
    <w:rsid w:val="00987E7E"/>
    <w:rsid w:val="00996B93"/>
    <w:rsid w:val="009A055E"/>
    <w:rsid w:val="009A261B"/>
    <w:rsid w:val="009C503D"/>
    <w:rsid w:val="009D2C7C"/>
    <w:rsid w:val="009D75C2"/>
    <w:rsid w:val="009D7EBD"/>
    <w:rsid w:val="009F6453"/>
    <w:rsid w:val="00A21C66"/>
    <w:rsid w:val="00A23768"/>
    <w:rsid w:val="00A40575"/>
    <w:rsid w:val="00A43CD2"/>
    <w:rsid w:val="00A60194"/>
    <w:rsid w:val="00A60787"/>
    <w:rsid w:val="00A838CD"/>
    <w:rsid w:val="00A90CE1"/>
    <w:rsid w:val="00AA43C2"/>
    <w:rsid w:val="00AA6601"/>
    <w:rsid w:val="00AA72CD"/>
    <w:rsid w:val="00AB71A1"/>
    <w:rsid w:val="00AB71D3"/>
    <w:rsid w:val="00AB76F7"/>
    <w:rsid w:val="00AC0787"/>
    <w:rsid w:val="00AC3CB0"/>
    <w:rsid w:val="00AC48AC"/>
    <w:rsid w:val="00AC6452"/>
    <w:rsid w:val="00AC7867"/>
    <w:rsid w:val="00AD4B90"/>
    <w:rsid w:val="00AD54BE"/>
    <w:rsid w:val="00AF5AE9"/>
    <w:rsid w:val="00AF722B"/>
    <w:rsid w:val="00AF7425"/>
    <w:rsid w:val="00B017F2"/>
    <w:rsid w:val="00B15EB2"/>
    <w:rsid w:val="00B21BA5"/>
    <w:rsid w:val="00B23E2D"/>
    <w:rsid w:val="00B31743"/>
    <w:rsid w:val="00B41E48"/>
    <w:rsid w:val="00B42AB8"/>
    <w:rsid w:val="00B513F3"/>
    <w:rsid w:val="00B54069"/>
    <w:rsid w:val="00B648A1"/>
    <w:rsid w:val="00B9450C"/>
    <w:rsid w:val="00B973BE"/>
    <w:rsid w:val="00B97D69"/>
    <w:rsid w:val="00BA2B14"/>
    <w:rsid w:val="00BA738C"/>
    <w:rsid w:val="00BD3FB2"/>
    <w:rsid w:val="00BE00F9"/>
    <w:rsid w:val="00BE3D38"/>
    <w:rsid w:val="00BF13CE"/>
    <w:rsid w:val="00BF20B3"/>
    <w:rsid w:val="00C106A7"/>
    <w:rsid w:val="00C21A54"/>
    <w:rsid w:val="00C25402"/>
    <w:rsid w:val="00C30CA2"/>
    <w:rsid w:val="00C34AC6"/>
    <w:rsid w:val="00C77B64"/>
    <w:rsid w:val="00C805EF"/>
    <w:rsid w:val="00C95A91"/>
    <w:rsid w:val="00C95F06"/>
    <w:rsid w:val="00CA414C"/>
    <w:rsid w:val="00CB2823"/>
    <w:rsid w:val="00CB54F4"/>
    <w:rsid w:val="00CC077A"/>
    <w:rsid w:val="00CC11FA"/>
    <w:rsid w:val="00CC4834"/>
    <w:rsid w:val="00CD2C38"/>
    <w:rsid w:val="00CD7DE5"/>
    <w:rsid w:val="00D23923"/>
    <w:rsid w:val="00D47DCF"/>
    <w:rsid w:val="00D629D1"/>
    <w:rsid w:val="00D62E00"/>
    <w:rsid w:val="00D82310"/>
    <w:rsid w:val="00D87175"/>
    <w:rsid w:val="00DA64AD"/>
    <w:rsid w:val="00DB469F"/>
    <w:rsid w:val="00DB65CE"/>
    <w:rsid w:val="00DC31A7"/>
    <w:rsid w:val="00DC3FA6"/>
    <w:rsid w:val="00DC736B"/>
    <w:rsid w:val="00DD7946"/>
    <w:rsid w:val="00DF50A3"/>
    <w:rsid w:val="00E01665"/>
    <w:rsid w:val="00E0210C"/>
    <w:rsid w:val="00E05C65"/>
    <w:rsid w:val="00E072EC"/>
    <w:rsid w:val="00E12CE4"/>
    <w:rsid w:val="00E259D9"/>
    <w:rsid w:val="00E5320F"/>
    <w:rsid w:val="00E539BE"/>
    <w:rsid w:val="00E56E86"/>
    <w:rsid w:val="00E64811"/>
    <w:rsid w:val="00E65636"/>
    <w:rsid w:val="00E67523"/>
    <w:rsid w:val="00E74E83"/>
    <w:rsid w:val="00E77407"/>
    <w:rsid w:val="00E8544B"/>
    <w:rsid w:val="00E94B1D"/>
    <w:rsid w:val="00EA49DC"/>
    <w:rsid w:val="00EB2F8A"/>
    <w:rsid w:val="00EC5CD8"/>
    <w:rsid w:val="00EC6F93"/>
    <w:rsid w:val="00EE114D"/>
    <w:rsid w:val="00EF0890"/>
    <w:rsid w:val="00EF3646"/>
    <w:rsid w:val="00EF7D2A"/>
    <w:rsid w:val="00F0667C"/>
    <w:rsid w:val="00F117F8"/>
    <w:rsid w:val="00F1463F"/>
    <w:rsid w:val="00F26509"/>
    <w:rsid w:val="00F33108"/>
    <w:rsid w:val="00F34E73"/>
    <w:rsid w:val="00F352E1"/>
    <w:rsid w:val="00F474A5"/>
    <w:rsid w:val="00F5624A"/>
    <w:rsid w:val="00FA6170"/>
    <w:rsid w:val="00FA73B7"/>
    <w:rsid w:val="00FB336C"/>
    <w:rsid w:val="00FB5B59"/>
    <w:rsid w:val="00FC63DE"/>
    <w:rsid w:val="00FD0335"/>
    <w:rsid w:val="00FD5184"/>
    <w:rsid w:val="00FE6E52"/>
    <w:rsid w:val="00FF2FAE"/>
    <w:rsid w:val="00F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5:chartTrackingRefBased/>
  <w15:docId w15:val="{1AA9F680-763E-44A2-AD36-4D2FC8A19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snapToGrid w:val="0"/>
      <w:sz w:val="30"/>
    </w:rPr>
  </w:style>
  <w:style w:type="paragraph" w:styleId="1">
    <w:name w:val="heading 1"/>
    <w:basedOn w:val="a"/>
    <w:next w:val="a"/>
    <w:link w:val="10"/>
    <w:qFormat/>
    <w:pPr>
      <w:keepNext/>
      <w:widowControl/>
      <w:spacing w:after="480"/>
      <w:jc w:val="center"/>
      <w:outlineLvl w:val="0"/>
    </w:pPr>
    <w:rPr>
      <w:rFonts w:eastAsia="Arial Unicode MS"/>
      <w:b/>
      <w:i/>
      <w:caps/>
      <w:shadow/>
      <w:snapToGrid/>
      <w:szCs w:val="24"/>
    </w:rPr>
  </w:style>
  <w:style w:type="paragraph" w:styleId="2">
    <w:name w:val="heading 2"/>
    <w:basedOn w:val="a"/>
    <w:next w:val="a"/>
    <w:link w:val="20"/>
    <w:qFormat/>
    <w:pPr>
      <w:keepNext/>
      <w:spacing w:after="480"/>
      <w:jc w:val="center"/>
      <w:outlineLvl w:val="1"/>
    </w:pPr>
    <w:rPr>
      <w:b/>
      <w:smallCaps/>
      <w:color w:val="003300"/>
    </w:rPr>
  </w:style>
  <w:style w:type="paragraph" w:styleId="3">
    <w:name w:val="heading 3"/>
    <w:basedOn w:val="a"/>
    <w:next w:val="a"/>
    <w:qFormat/>
    <w:pPr>
      <w:keepNext/>
      <w:spacing w:after="480"/>
      <w:jc w:val="center"/>
      <w:outlineLvl w:val="2"/>
    </w:pPr>
    <w:rPr>
      <w:rFonts w:ascii="Courier New" w:hAnsi="Courier New"/>
      <w:i/>
      <w:shadow/>
      <w:color w:val="000000"/>
    </w:rPr>
  </w:style>
  <w:style w:type="paragraph" w:styleId="4">
    <w:name w:val="heading 4"/>
    <w:basedOn w:val="a"/>
    <w:next w:val="a"/>
    <w:qFormat/>
    <w:rsid w:val="00C34AC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spacing w:before="100" w:beforeAutospacing="1" w:after="100" w:afterAutospacing="1"/>
    </w:pPr>
    <w:rPr>
      <w:snapToGrid/>
      <w:sz w:val="24"/>
      <w:szCs w:val="24"/>
    </w:rPr>
  </w:style>
  <w:style w:type="paragraph" w:styleId="a4">
    <w:name w:val="Body Text"/>
    <w:basedOn w:val="a"/>
    <w:rsid w:val="00C34AC6"/>
    <w:pPr>
      <w:jc w:val="both"/>
    </w:pPr>
    <w:rPr>
      <w:szCs w:val="28"/>
    </w:rPr>
  </w:style>
  <w:style w:type="paragraph" w:styleId="a5">
    <w:name w:val="Body Text Indent"/>
    <w:basedOn w:val="a"/>
    <w:rsid w:val="00C34AC6"/>
    <w:pPr>
      <w:ind w:firstLine="709"/>
      <w:jc w:val="both"/>
    </w:pPr>
    <w:rPr>
      <w:szCs w:val="28"/>
    </w:rPr>
  </w:style>
  <w:style w:type="paragraph" w:styleId="21">
    <w:name w:val="Body Text Indent 2"/>
    <w:basedOn w:val="a"/>
    <w:rsid w:val="00C34AC6"/>
    <w:pPr>
      <w:ind w:firstLine="720"/>
      <w:jc w:val="both"/>
    </w:pPr>
    <w:rPr>
      <w:szCs w:val="28"/>
    </w:rPr>
  </w:style>
  <w:style w:type="character" w:styleId="a6">
    <w:name w:val="Strong"/>
    <w:qFormat/>
    <w:rsid w:val="00705FB4"/>
    <w:rPr>
      <w:b/>
      <w:bCs/>
    </w:rPr>
  </w:style>
  <w:style w:type="character" w:styleId="a7">
    <w:name w:val="Hyperlink"/>
    <w:rsid w:val="00705FB4"/>
    <w:rPr>
      <w:strike w:val="0"/>
      <w:dstrike w:val="0"/>
      <w:color w:val="333366"/>
      <w:u w:val="none"/>
      <w:effect w:val="none"/>
    </w:rPr>
  </w:style>
  <w:style w:type="paragraph" w:styleId="a8">
    <w:name w:val="footer"/>
    <w:basedOn w:val="a"/>
    <w:rsid w:val="00F1463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1463F"/>
  </w:style>
  <w:style w:type="character" w:customStyle="1" w:styleId="20">
    <w:name w:val="Заголовок 2 Знак"/>
    <w:link w:val="2"/>
    <w:rsid w:val="00965E49"/>
    <w:rPr>
      <w:b/>
      <w:smallCaps/>
      <w:snapToGrid w:val="0"/>
      <w:color w:val="003300"/>
      <w:sz w:val="30"/>
      <w:lang w:val="ru-RU" w:eastAsia="ru-RU" w:bidi="ar-SA"/>
    </w:rPr>
  </w:style>
  <w:style w:type="character" w:customStyle="1" w:styleId="10">
    <w:name w:val="Заголовок 1 Знак"/>
    <w:link w:val="1"/>
    <w:rsid w:val="00965E49"/>
    <w:rPr>
      <w:rFonts w:eastAsia="Arial Unicode MS"/>
      <w:b/>
      <w:i/>
      <w:caps/>
      <w:shadow/>
      <w:sz w:val="30"/>
      <w:szCs w:val="24"/>
      <w:lang w:val="ru-RU" w:eastAsia="ru-RU" w:bidi="ar-SA"/>
    </w:rPr>
  </w:style>
  <w:style w:type="paragraph" w:styleId="11">
    <w:name w:val="toc 1"/>
    <w:basedOn w:val="a"/>
    <w:next w:val="a"/>
    <w:autoRedefine/>
    <w:semiHidden/>
    <w:rsid w:val="004C324C"/>
    <w:pPr>
      <w:spacing w:before="240" w:after="120"/>
    </w:pPr>
    <w:rPr>
      <w:b/>
      <w:bCs/>
      <w:sz w:val="20"/>
    </w:rPr>
  </w:style>
  <w:style w:type="paragraph" w:styleId="22">
    <w:name w:val="toc 2"/>
    <w:basedOn w:val="a"/>
    <w:next w:val="a"/>
    <w:autoRedefine/>
    <w:semiHidden/>
    <w:rsid w:val="004C324C"/>
    <w:pPr>
      <w:spacing w:before="120"/>
      <w:ind w:left="300"/>
    </w:pPr>
    <w:rPr>
      <w:i/>
      <w:iCs/>
      <w:sz w:val="20"/>
    </w:rPr>
  </w:style>
  <w:style w:type="paragraph" w:styleId="30">
    <w:name w:val="toc 3"/>
    <w:basedOn w:val="a"/>
    <w:next w:val="a"/>
    <w:autoRedefine/>
    <w:semiHidden/>
    <w:rsid w:val="004C324C"/>
    <w:pPr>
      <w:ind w:left="600"/>
    </w:pPr>
    <w:rPr>
      <w:sz w:val="20"/>
    </w:rPr>
  </w:style>
  <w:style w:type="paragraph" w:styleId="40">
    <w:name w:val="toc 4"/>
    <w:basedOn w:val="a"/>
    <w:next w:val="a"/>
    <w:autoRedefine/>
    <w:semiHidden/>
    <w:rsid w:val="004C324C"/>
    <w:pPr>
      <w:ind w:left="900"/>
    </w:pPr>
    <w:rPr>
      <w:sz w:val="20"/>
    </w:rPr>
  </w:style>
  <w:style w:type="paragraph" w:styleId="5">
    <w:name w:val="toc 5"/>
    <w:basedOn w:val="a"/>
    <w:next w:val="a"/>
    <w:autoRedefine/>
    <w:semiHidden/>
    <w:rsid w:val="004C324C"/>
    <w:pPr>
      <w:ind w:left="1200"/>
    </w:pPr>
    <w:rPr>
      <w:sz w:val="20"/>
    </w:rPr>
  </w:style>
  <w:style w:type="paragraph" w:styleId="6">
    <w:name w:val="toc 6"/>
    <w:basedOn w:val="a"/>
    <w:next w:val="a"/>
    <w:autoRedefine/>
    <w:semiHidden/>
    <w:rsid w:val="004C324C"/>
    <w:pPr>
      <w:ind w:left="1500"/>
    </w:pPr>
    <w:rPr>
      <w:sz w:val="20"/>
    </w:rPr>
  </w:style>
  <w:style w:type="paragraph" w:styleId="7">
    <w:name w:val="toc 7"/>
    <w:basedOn w:val="a"/>
    <w:next w:val="a"/>
    <w:autoRedefine/>
    <w:semiHidden/>
    <w:rsid w:val="004C324C"/>
    <w:pPr>
      <w:ind w:left="1800"/>
    </w:pPr>
    <w:rPr>
      <w:sz w:val="20"/>
    </w:rPr>
  </w:style>
  <w:style w:type="paragraph" w:styleId="8">
    <w:name w:val="toc 8"/>
    <w:basedOn w:val="a"/>
    <w:next w:val="a"/>
    <w:autoRedefine/>
    <w:semiHidden/>
    <w:rsid w:val="004C324C"/>
    <w:pPr>
      <w:ind w:left="2100"/>
    </w:pPr>
    <w:rPr>
      <w:sz w:val="20"/>
    </w:rPr>
  </w:style>
  <w:style w:type="paragraph" w:styleId="9">
    <w:name w:val="toc 9"/>
    <w:basedOn w:val="a"/>
    <w:next w:val="a"/>
    <w:autoRedefine/>
    <w:semiHidden/>
    <w:rsid w:val="004C324C"/>
    <w:pPr>
      <w:ind w:left="2400"/>
    </w:pPr>
    <w:rPr>
      <w:sz w:val="20"/>
    </w:rPr>
  </w:style>
  <w:style w:type="table" w:styleId="aa">
    <w:name w:val="Table Grid"/>
    <w:basedOn w:val="a1"/>
    <w:rsid w:val="00CB54F4"/>
    <w:rPr>
      <w:rFonts w:eastAsia="Calibri"/>
      <w:sz w:val="26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rsid w:val="00905967"/>
    <w:pPr>
      <w:tabs>
        <w:tab w:val="center" w:pos="4677"/>
        <w:tab w:val="right" w:pos="9355"/>
      </w:tabs>
    </w:pPr>
  </w:style>
  <w:style w:type="character" w:customStyle="1" w:styleId="textcopy1">
    <w:name w:val="textcopy1"/>
    <w:rsid w:val="00CC077A"/>
    <w:rPr>
      <w:rFonts w:ascii="Verdana" w:hAnsi="Verdana" w:hint="default"/>
      <w:color w:val="000000"/>
      <w:sz w:val="17"/>
      <w:szCs w:val="17"/>
    </w:rPr>
  </w:style>
  <w:style w:type="paragraph" w:styleId="ac">
    <w:name w:val="Balloon Text"/>
    <w:basedOn w:val="a"/>
    <w:semiHidden/>
    <w:rsid w:val="00841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841780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3460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205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0083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6793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4973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10318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4659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91298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4233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8819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8096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07537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80504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4511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2541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3375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0548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7403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4394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8172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548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7868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3138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86395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6703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09638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743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7935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8689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7317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9972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4841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2594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73684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7365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61296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0034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88486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6226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445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0466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6993</Words>
  <Characters>39866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Minskiy</Company>
  <LinksUpToDate>false</LinksUpToDate>
  <CharactersWithSpaces>46766</CharactersWithSpaces>
  <SharedDoc>false</SharedDoc>
  <HLinks>
    <vt:vector size="132" baseType="variant">
      <vt:variant>
        <vt:i4>1245242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_Toc217697646</vt:lpwstr>
      </vt:variant>
      <vt:variant>
        <vt:i4>1245242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_Toc217697645</vt:lpwstr>
      </vt:variant>
      <vt:variant>
        <vt:i4>1245242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_Toc217697644</vt:lpwstr>
      </vt:variant>
      <vt:variant>
        <vt:i4>1245242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_Toc217697643</vt:lpwstr>
      </vt:variant>
      <vt:variant>
        <vt:i4>1245242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_Toc217697642</vt:lpwstr>
      </vt:variant>
      <vt:variant>
        <vt:i4>1245242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_Toc217697641</vt:lpwstr>
      </vt:variant>
      <vt:variant>
        <vt:i4>1245242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_Toc217697640</vt:lpwstr>
      </vt:variant>
      <vt:variant>
        <vt:i4>1310778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_Toc217697639</vt:lpwstr>
      </vt:variant>
      <vt:variant>
        <vt:i4>1310778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_Toc217697638</vt:lpwstr>
      </vt:variant>
      <vt:variant>
        <vt:i4>1310778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_Toc217697637</vt:lpwstr>
      </vt:variant>
      <vt:variant>
        <vt:i4>1310778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_Toc217697636</vt:lpwstr>
      </vt:variant>
      <vt:variant>
        <vt:i4>1310778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_Toc217697635</vt:lpwstr>
      </vt:variant>
      <vt:variant>
        <vt:i4>1310778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_Toc217697634</vt:lpwstr>
      </vt:variant>
      <vt:variant>
        <vt:i4>1310778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_Toc217697633</vt:lpwstr>
      </vt:variant>
      <vt:variant>
        <vt:i4>1310778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_Toc217697632</vt:lpwstr>
      </vt:variant>
      <vt:variant>
        <vt:i4>1310778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_Toc217697631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_Toc217697630</vt:lpwstr>
      </vt:variant>
      <vt:variant>
        <vt:i4>1376314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_Toc217697629</vt:lpwstr>
      </vt:variant>
      <vt:variant>
        <vt:i4>1376314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_Toc217697628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_Toc217697627</vt:lpwstr>
      </vt:variant>
      <vt:variant>
        <vt:i4>1376314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_Toc217697626</vt:lpwstr>
      </vt:variant>
      <vt:variant>
        <vt:i4>1376314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_Toc217697625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Виктория</dc:creator>
  <cp:keywords/>
  <cp:lastModifiedBy>admin</cp:lastModifiedBy>
  <cp:revision>2</cp:revision>
  <cp:lastPrinted>2009-01-12T05:52:00Z</cp:lastPrinted>
  <dcterms:created xsi:type="dcterms:W3CDTF">2014-04-05T17:37:00Z</dcterms:created>
  <dcterms:modified xsi:type="dcterms:W3CDTF">2014-04-05T17:37:00Z</dcterms:modified>
</cp:coreProperties>
</file>