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8A9" w:rsidRDefault="00B908A9">
      <w:pPr>
        <w:pStyle w:val="a3"/>
      </w:pPr>
    </w:p>
    <w:p w:rsidR="00B908A9" w:rsidRDefault="00B908A9">
      <w:pPr>
        <w:pStyle w:val="a3"/>
      </w:pPr>
    </w:p>
    <w:p w:rsidR="00FF30A1" w:rsidRDefault="00FF30A1">
      <w:pPr>
        <w:pStyle w:val="a3"/>
      </w:pPr>
    </w:p>
    <w:p w:rsidR="00FF30A1" w:rsidRDefault="00FF30A1">
      <w:pPr>
        <w:pStyle w:val="a3"/>
      </w:pPr>
    </w:p>
    <w:p w:rsidR="00FF30A1" w:rsidRDefault="00FF30A1">
      <w:pPr>
        <w:pStyle w:val="a3"/>
      </w:pPr>
    </w:p>
    <w:p w:rsidR="00FF30A1" w:rsidRDefault="00FF30A1">
      <w:pPr>
        <w:pStyle w:val="a3"/>
      </w:pPr>
    </w:p>
    <w:p w:rsidR="00B908A9" w:rsidRDefault="00B908A9">
      <w:pPr>
        <w:pStyle w:val="a3"/>
      </w:pPr>
      <w:r>
        <w:t xml:space="preserve">Реферат </w:t>
      </w:r>
    </w:p>
    <w:p w:rsidR="00B908A9" w:rsidRDefault="00B908A9">
      <w:pPr>
        <w:shd w:val="clear" w:color="auto" w:fill="FFFFFF"/>
        <w:spacing w:line="360" w:lineRule="auto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тему:</w:t>
      </w:r>
    </w:p>
    <w:p w:rsidR="00B908A9" w:rsidRDefault="00B908A9">
      <w:pPr>
        <w:pStyle w:val="a4"/>
      </w:pPr>
      <w:r>
        <w:t>Математична обробка результатів вимірювань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  <w:lang w:val="uk-UA"/>
        </w:rPr>
        <w:br w:type="page"/>
        <w:t xml:space="preserve">Прямими </w:t>
      </w:r>
      <w:r>
        <w:rPr>
          <w:sz w:val="28"/>
          <w:lang w:val="uk-UA"/>
        </w:rPr>
        <w:t>називаються вимірювання, в результаті яких встановлюють безпосередньо шукане значення величини.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lang w:val="uk-UA"/>
        </w:rPr>
        <w:t xml:space="preserve">Результати спостережень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  <w:vertAlign w:val="subscript"/>
          <w:lang w:val="en-US"/>
        </w:rPr>
        <w:t>l</w:t>
      </w:r>
      <w:r>
        <w:rPr>
          <w:i/>
          <w:iCs/>
          <w:sz w:val="28"/>
          <w:lang w:val="uk-UA"/>
        </w:rPr>
        <w:t>,</w:t>
      </w:r>
      <w:r w:rsidRPr="00FF30A1">
        <w:rPr>
          <w:i/>
          <w:iCs/>
          <w:sz w:val="28"/>
        </w:rPr>
        <w:t xml:space="preserve"> </w:t>
      </w:r>
      <w:r>
        <w:rPr>
          <w:i/>
          <w:iCs/>
          <w:sz w:val="28"/>
          <w:lang w:val="uk-UA"/>
        </w:rPr>
        <w:t>Х</w:t>
      </w:r>
      <w:r>
        <w:rPr>
          <w:i/>
          <w:iCs/>
          <w:sz w:val="28"/>
          <w:vertAlign w:val="subscript"/>
          <w:lang w:val="uk-UA"/>
        </w:rPr>
        <w:t>2</w:t>
      </w:r>
      <w:r>
        <w:rPr>
          <w:i/>
          <w:iCs/>
          <w:sz w:val="28"/>
          <w:lang w:val="uk-UA"/>
        </w:rPr>
        <w:t>,.... Х</w:t>
      </w:r>
      <w:r>
        <w:rPr>
          <w:i/>
          <w:iCs/>
          <w:sz w:val="28"/>
          <w:vertAlign w:val="subscript"/>
          <w:lang w:val="uk-UA"/>
        </w:rPr>
        <w:t>п</w:t>
      </w:r>
      <w:r>
        <w:rPr>
          <w:i/>
          <w:iCs/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одержані за прямими вимірюваннями фізичної величини </w:t>
      </w:r>
      <w:r>
        <w:rPr>
          <w:i/>
          <w:iCs/>
          <w:sz w:val="28"/>
          <w:lang w:val="en-US"/>
        </w:rPr>
        <w:t>Q</w:t>
      </w:r>
      <w:r w:rsidRPr="00FF30A1">
        <w:rPr>
          <w:i/>
          <w:iCs/>
          <w:sz w:val="28"/>
        </w:rPr>
        <w:t xml:space="preserve">, </w:t>
      </w:r>
      <w:r>
        <w:rPr>
          <w:sz w:val="28"/>
          <w:lang w:val="uk-UA"/>
        </w:rPr>
        <w:t xml:space="preserve">називаються </w:t>
      </w:r>
      <w:r>
        <w:rPr>
          <w:b/>
          <w:bCs/>
          <w:i/>
          <w:iCs/>
          <w:sz w:val="28"/>
          <w:lang w:val="uk-UA"/>
        </w:rPr>
        <w:t>рівно</w:t>
      </w:r>
      <w:r>
        <w:rPr>
          <w:b/>
          <w:bCs/>
          <w:i/>
          <w:iCs/>
          <w:sz w:val="28"/>
          <w:szCs w:val="22"/>
          <w:lang w:val="uk-UA"/>
        </w:rPr>
        <w:t xml:space="preserve">розсіяними, </w:t>
      </w:r>
      <w:r>
        <w:rPr>
          <w:sz w:val="28"/>
          <w:szCs w:val="22"/>
          <w:lang w:val="uk-UA"/>
        </w:rPr>
        <w:t>якщо вони є незалежними, однаково розподіленими випадковими величинами. Рівнорозсіяні результати одержують при вимірюваннях, які проводяться одним або групою експериментаторів за допомогою однакових технічних засобів вимірювання та у незмінному зовнішньому середовищі.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Результати опрацьовуються по-різному, залежно від того, мало </w:t>
      </w:r>
      <w:r>
        <w:rPr>
          <w:i/>
          <w:iCs/>
          <w:sz w:val="28"/>
          <w:szCs w:val="22"/>
          <w:lang w:val="uk-UA"/>
        </w:rPr>
        <w:t xml:space="preserve">(п &lt; </w:t>
      </w:r>
      <w:r>
        <w:rPr>
          <w:sz w:val="28"/>
          <w:szCs w:val="22"/>
          <w:lang w:val="uk-UA"/>
        </w:rPr>
        <w:t>40) чи багато (</w:t>
      </w:r>
      <w:r>
        <w:rPr>
          <w:i/>
          <w:iCs/>
          <w:sz w:val="28"/>
          <w:szCs w:val="22"/>
          <w:lang w:val="uk-UA"/>
        </w:rPr>
        <w:t xml:space="preserve">п ≥ </w:t>
      </w:r>
      <w:r>
        <w:rPr>
          <w:sz w:val="28"/>
          <w:szCs w:val="22"/>
          <w:lang w:val="uk-UA"/>
        </w:rPr>
        <w:t>40) проведено спостережень.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При малій кількості результатів обробка їх проводиться у такій послідовності.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1. Визначається точкова оцінка істинного значення вимірюваної величини — середнє арифметичне значення результатів спостережень: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42pt">
            <v:imagedata r:id="rId4" o:title=""/>
          </v:shape>
        </w:pict>
      </w:r>
      <w:r w:rsidR="00B908A9">
        <w:rPr>
          <w:sz w:val="28"/>
          <w:szCs w:val="28"/>
          <w:lang w:val="uk-UA"/>
        </w:rPr>
        <w:t>(1)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2. Обчислюються випадкові відхилення результатів спостережень та їх квадрати: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 id="_x0000_i1026" type="#_x0000_t75" style="width:204.75pt;height:23.25pt">
            <v:imagedata r:id="rId5" o:title=""/>
          </v:shape>
        </w:pict>
      </w:r>
      <w:r w:rsidR="00B908A9">
        <w:rPr>
          <w:sz w:val="28"/>
          <w:szCs w:val="22"/>
          <w:lang w:val="uk-UA"/>
        </w:rPr>
        <w:t>(2)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3. Визначається середнє квадратичне відхилення результатів спостережень: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 id="_x0000_i1027" type="#_x0000_t75" style="width:149.25pt;height:48pt">
            <v:imagedata r:id="rId6" o:title=""/>
          </v:shape>
        </w:pict>
      </w:r>
      <w:r w:rsidR="00B908A9">
        <w:rPr>
          <w:sz w:val="28"/>
          <w:szCs w:val="46"/>
          <w:lang w:val="uk-UA"/>
        </w:rPr>
        <w:t>(3)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4. Перевіряється нормальність розподілу результатів спостережень.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5. Визначається наявність грубих похибок, які відповідають відношенню </w:t>
      </w:r>
      <w:r>
        <w:rPr>
          <w:i/>
          <w:iCs/>
          <w:color w:val="000000"/>
          <w:sz w:val="28"/>
          <w:szCs w:val="22"/>
          <w:lang w:val="en-US"/>
        </w:rPr>
        <w:t>δ</w:t>
      </w:r>
      <w:r>
        <w:rPr>
          <w:i/>
          <w:iCs/>
          <w:sz w:val="28"/>
          <w:szCs w:val="22"/>
          <w:lang w:val="uk-UA"/>
        </w:rPr>
        <w:t xml:space="preserve"> ≥</w:t>
      </w:r>
      <w:r>
        <w:rPr>
          <w:sz w:val="28"/>
          <w:szCs w:val="22"/>
          <w:lang w:val="uk-UA"/>
        </w:rPr>
        <w:t xml:space="preserve"> 3</w:t>
      </w:r>
      <w:r>
        <w:rPr>
          <w:i/>
          <w:iCs/>
          <w:color w:val="000000"/>
          <w:sz w:val="28"/>
          <w:szCs w:val="22"/>
          <w:lang w:val="uk-UA"/>
        </w:rPr>
        <w:t>σ</w:t>
      </w:r>
      <w:r>
        <w:rPr>
          <w:sz w:val="28"/>
          <w:szCs w:val="22"/>
          <w:lang w:val="uk-UA"/>
        </w:rPr>
        <w:t>. Результати з грубими помилками опускають і проводять обчислення для меншого числа спостережень з попередньою послідовністю.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6. Встановивши значення довірчої ймовірності залежно від точності вимірювань, визначається значення ймовірності випадкової похибки: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 id="_x0000_i1028" type="#_x0000_t75" style="width:101.25pt;height:45pt">
            <v:imagedata r:id="rId7" o:title=""/>
          </v:shape>
        </w:pict>
      </w:r>
      <w:r w:rsidR="00B908A9">
        <w:rPr>
          <w:sz w:val="28"/>
          <w:szCs w:val="22"/>
          <w:lang w:val="uk-UA"/>
        </w:rPr>
        <w:t>(4)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lang w:val="uk-UA"/>
        </w:rPr>
        <w:t>7. Результат істинного значення записується у такому вигляді:</w:t>
      </w:r>
    </w:p>
    <w:p w:rsidR="00B908A9" w:rsidRDefault="00B908A9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rPr>
          <w:i/>
          <w:iCs/>
          <w:sz w:val="28"/>
          <w:lang w:val="en-US"/>
        </w:rPr>
        <w:t>Q</w:t>
      </w:r>
      <w:r w:rsidRPr="00FF30A1">
        <w:rPr>
          <w:i/>
          <w:iCs/>
          <w:sz w:val="28"/>
        </w:rPr>
        <w:t xml:space="preserve"> = </w:t>
      </w: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  <w:vertAlign w:val="subscript"/>
          <w:lang w:val="en-US"/>
        </w:rPr>
        <w:t>x</w:t>
      </w:r>
      <w:r w:rsidRPr="00FF30A1">
        <w:rPr>
          <w:i/>
          <w:iCs/>
          <w:sz w:val="28"/>
        </w:rPr>
        <w:t xml:space="preserve">± </w:t>
      </w:r>
      <w:r>
        <w:rPr>
          <w:i/>
          <w:iCs/>
          <w:sz w:val="28"/>
        </w:rPr>
        <w:t>д</w:t>
      </w:r>
      <w:r>
        <w:rPr>
          <w:sz w:val="28"/>
          <w:vertAlign w:val="subscript"/>
        </w:rPr>
        <w:t>й</w:t>
      </w:r>
      <w:r>
        <w:rPr>
          <w:sz w:val="28"/>
          <w:vertAlign w:val="subscript"/>
          <w:lang w:val="uk-UA"/>
        </w:rPr>
        <w:t>м</w:t>
      </w:r>
      <w:r>
        <w:rPr>
          <w:i/>
          <w:iCs/>
          <w:sz w:val="28"/>
        </w:rPr>
        <w:t xml:space="preserve">; </w:t>
      </w:r>
      <w:r>
        <w:rPr>
          <w:sz w:val="28"/>
        </w:rPr>
        <w:t xml:space="preserve">при </w:t>
      </w:r>
      <w:r>
        <w:rPr>
          <w:i/>
          <w:iCs/>
          <w:sz w:val="28"/>
        </w:rPr>
        <w:t xml:space="preserve">Р </w:t>
      </w:r>
      <w:r>
        <w:rPr>
          <w:sz w:val="28"/>
          <w:lang w:val="uk-UA"/>
        </w:rPr>
        <w:t>= 0,9—0,9973,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lang w:val="uk-UA"/>
        </w:rPr>
        <w:t>або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 id="_x0000_i1029" type="#_x0000_t75" style="width:234pt;height:36.75pt">
            <v:imagedata r:id="rId8" o:title=""/>
          </v:shape>
        </w:pict>
      </w:r>
      <w:r w:rsidR="00B908A9">
        <w:rPr>
          <w:b/>
          <w:bCs/>
          <w:sz w:val="28"/>
          <w:szCs w:val="22"/>
          <w:lang w:val="uk-UA"/>
        </w:rPr>
        <w:t xml:space="preserve"> </w:t>
      </w:r>
      <w:r w:rsidR="00B908A9">
        <w:rPr>
          <w:sz w:val="28"/>
          <w:szCs w:val="22"/>
          <w:lang w:val="uk-UA"/>
        </w:rPr>
        <w:t>(5)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b/>
          <w:bCs/>
          <w:i/>
          <w:iCs/>
          <w:sz w:val="28"/>
        </w:rPr>
        <w:t xml:space="preserve">Приклад. </w:t>
      </w:r>
      <w:r>
        <w:rPr>
          <w:sz w:val="28"/>
          <w:lang w:val="uk-UA"/>
        </w:rPr>
        <w:t xml:space="preserve">Визначити істинне значення виміряної температури в апараті за низкою результатів спостережень </w:t>
      </w:r>
      <w:r>
        <w:rPr>
          <w:sz w:val="28"/>
        </w:rPr>
        <w:t xml:space="preserve">(табл. </w:t>
      </w:r>
      <w:r>
        <w:rPr>
          <w:sz w:val="28"/>
          <w:lang w:val="uk-UA"/>
        </w:rPr>
        <w:t xml:space="preserve">1) при заданій ймовірності </w:t>
      </w:r>
      <w:r>
        <w:rPr>
          <w:i/>
          <w:iCs/>
          <w:sz w:val="28"/>
          <w:lang w:val="uk-UA"/>
        </w:rPr>
        <w:t>р</w:t>
      </w:r>
      <w:r>
        <w:rPr>
          <w:sz w:val="28"/>
          <w:lang w:val="uk-UA"/>
        </w:rPr>
        <w:t xml:space="preserve"> = 0,95.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i/>
          <w:iCs/>
          <w:sz w:val="28"/>
          <w:lang w:val="uk-UA"/>
        </w:rPr>
        <w:t xml:space="preserve">Таблиця </w:t>
      </w:r>
      <w:r>
        <w:rPr>
          <w:sz w:val="28"/>
          <w:lang w:val="uk-UA"/>
        </w:rPr>
        <w:t>1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4"/>
        <w:gridCol w:w="1471"/>
        <w:gridCol w:w="1428"/>
        <w:gridCol w:w="1205"/>
        <w:gridCol w:w="1221"/>
        <w:gridCol w:w="2026"/>
        <w:gridCol w:w="1521"/>
      </w:tblGrid>
      <w:tr w:rsidR="00B908A9">
        <w:trPr>
          <w:trHeight w:val="40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  <w:lang w:val="en-US"/>
              </w:rPr>
              <w:t>Ms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sz w:val="28"/>
                <w:szCs w:val="18"/>
                <w:lang w:val="en-US"/>
              </w:rPr>
              <w:t xml:space="preserve">t </w:t>
            </w:r>
            <w:r>
              <w:rPr>
                <w:b/>
                <w:bCs/>
                <w:sz w:val="28"/>
                <w:szCs w:val="18"/>
                <w:lang w:val="uk-UA"/>
              </w:rPr>
              <w:t>°С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2"/>
                <w:lang w:val="en-US"/>
              </w:rPr>
              <w:t>δ</w:t>
            </w:r>
            <w:r>
              <w:rPr>
                <w:b/>
                <w:bCs/>
                <w:sz w:val="28"/>
                <w:szCs w:val="18"/>
                <w:lang w:val="uk-UA"/>
              </w:rPr>
              <w:t xml:space="preserve"> °С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b/>
                <w:bCs/>
                <w:sz w:val="28"/>
                <w:vertAlign w:val="subscript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2"/>
                <w:lang w:val="en-US"/>
              </w:rPr>
              <w:t>δ</w:t>
            </w:r>
            <w:r>
              <w:rPr>
                <w:b/>
                <w:bCs/>
                <w:i/>
                <w:iCs/>
                <w:color w:val="000000"/>
                <w:sz w:val="28"/>
                <w:szCs w:val="22"/>
                <w:vertAlign w:val="superscript"/>
                <w:lang w:val="uk-UA"/>
              </w:rPr>
              <w:t>2</w:t>
            </w:r>
            <w:r>
              <w:rPr>
                <w:b/>
                <w:bCs/>
                <w:i/>
                <w:iCs/>
                <w:color w:val="000000"/>
                <w:sz w:val="28"/>
                <w:szCs w:val="22"/>
                <w:vertAlign w:val="subscript"/>
                <w:lang w:val="en-US"/>
              </w:rPr>
              <w:t>t</w:t>
            </w:r>
          </w:p>
        </w:tc>
      </w:tr>
      <w:tr w:rsidR="00B908A9">
        <w:trPr>
          <w:trHeight w:val="28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123,5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+0,09 +0,05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0,0081 0,0025</w:t>
            </w:r>
          </w:p>
        </w:tc>
      </w:tr>
      <w:tr w:rsidR="00B908A9">
        <w:trPr>
          <w:trHeight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123,8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+0,39 +0,35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0,1521 0,1225</w:t>
            </w:r>
          </w:p>
        </w:tc>
      </w:tr>
      <w:tr w:rsidR="00B908A9">
        <w:trPr>
          <w:trHeight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123,6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+0,19 +0,15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0,0361 0,0225</w:t>
            </w:r>
          </w:p>
        </w:tc>
      </w:tr>
      <w:tr w:rsidR="00B908A9">
        <w:trPr>
          <w:trHeight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123,7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+0,29 +0,25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0,0841 0,0625</w:t>
            </w:r>
          </w:p>
        </w:tc>
      </w:tr>
      <w:tr w:rsidR="00B908A9">
        <w:trPr>
          <w:trHeight w:val="28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123,9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+0,49 +0,45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0,2401 0,2025</w:t>
            </w:r>
          </w:p>
        </w:tc>
      </w:tr>
      <w:tr w:rsidR="00B908A9">
        <w:trPr>
          <w:trHeight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123,0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-0,41 -0,45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0,1681 0,2025</w:t>
            </w:r>
          </w:p>
        </w:tc>
      </w:tr>
      <w:tr w:rsidR="00B908A9">
        <w:trPr>
          <w:trHeight w:val="28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123,4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-0,01 -0,05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0,0001 0,0025</w:t>
            </w:r>
          </w:p>
        </w:tc>
      </w:tr>
      <w:tr w:rsidR="00B908A9">
        <w:trPr>
          <w:trHeight w:val="28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123,2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-0,21 -0,25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0,0441 0,0625</w:t>
            </w:r>
          </w:p>
        </w:tc>
      </w:tr>
      <w:tr w:rsidR="00B908A9">
        <w:trPr>
          <w:trHeight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123,1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-0,31 -0,35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0,0961 0,1225</w:t>
            </w:r>
          </w:p>
        </w:tc>
      </w:tr>
      <w:tr w:rsidR="00B908A9">
        <w:trPr>
          <w:trHeight w:val="288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123,3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-0,11 -0,15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0,0121 0,0225</w:t>
            </w:r>
          </w:p>
        </w:tc>
      </w:tr>
      <w:tr w:rsidR="00B908A9">
        <w:trPr>
          <w:trHeight w:val="28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101,2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-22,21 —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493,284 —</w:t>
            </w:r>
          </w:p>
        </w:tc>
      </w:tr>
      <w:tr w:rsidR="00B908A9">
        <w:trPr>
          <w:trHeight w:val="28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145,2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+21,79 —</w:t>
            </w: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474,804 —</w:t>
            </w:r>
          </w:p>
        </w:tc>
      </w:tr>
      <w:tr w:rsidR="00B908A9">
        <w:trPr>
          <w:cantSplit/>
          <w:trHeight w:val="307"/>
        </w:trPr>
        <w:tc>
          <w:tcPr>
            <w:tcW w:w="7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∑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sz w:val="28"/>
                <w:szCs w:val="18"/>
                <w:lang w:val="uk-UA"/>
              </w:rPr>
              <w:t xml:space="preserve">п </w:t>
            </w:r>
            <w:r>
              <w:rPr>
                <w:sz w:val="28"/>
                <w:szCs w:val="18"/>
                <w:lang w:val="uk-UA"/>
              </w:rPr>
              <w:t>= 12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sz w:val="28"/>
                <w:lang w:val="uk-UA"/>
              </w:rPr>
              <w:t xml:space="preserve">п = </w:t>
            </w:r>
            <w:r>
              <w:rPr>
                <w:sz w:val="28"/>
                <w:lang w:val="uk-UA"/>
              </w:rPr>
              <w:t>10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sz w:val="28"/>
                <w:lang w:val="uk-UA"/>
              </w:rPr>
              <w:t xml:space="preserve">п = </w:t>
            </w:r>
            <w:r>
              <w:rPr>
                <w:sz w:val="28"/>
                <w:lang w:val="uk-UA"/>
              </w:rPr>
              <w:t>12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sz w:val="28"/>
                <w:szCs w:val="18"/>
                <w:lang w:val="uk-UA"/>
              </w:rPr>
              <w:t>п</w:t>
            </w:r>
            <w:r>
              <w:rPr>
                <w:sz w:val="28"/>
                <w:szCs w:val="18"/>
                <w:lang w:val="uk-UA"/>
              </w:rPr>
              <w:t xml:space="preserve"> = 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sz w:val="28"/>
                <w:szCs w:val="18"/>
                <w:lang w:val="uk-UA"/>
              </w:rPr>
              <w:t>п</w:t>
            </w:r>
            <w:r>
              <w:rPr>
                <w:sz w:val="28"/>
                <w:szCs w:val="18"/>
                <w:lang w:val="uk-UA"/>
              </w:rPr>
              <w:t xml:space="preserve"> = 12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sz w:val="28"/>
                <w:lang w:val="uk-UA"/>
              </w:rPr>
              <w:t xml:space="preserve">п = </w:t>
            </w:r>
            <w:r>
              <w:rPr>
                <w:sz w:val="28"/>
                <w:lang w:val="uk-UA"/>
              </w:rPr>
              <w:t>10</w:t>
            </w:r>
          </w:p>
        </w:tc>
      </w:tr>
      <w:tr w:rsidR="00B908A9">
        <w:trPr>
          <w:cantSplit/>
          <w:trHeight w:val="283"/>
        </w:trPr>
        <w:tc>
          <w:tcPr>
            <w:tcW w:w="13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pacing w:line="360" w:lineRule="auto"/>
              <w:jc w:val="both"/>
              <w:rPr>
                <w:sz w:val="28"/>
              </w:rPr>
            </w:pPr>
          </w:p>
          <w:p w:rsidR="00B908A9" w:rsidRDefault="00B908A9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1480,9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1234,5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-0,12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lang w:val="uk-UA"/>
              </w:rP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968,92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  <w:szCs w:val="18"/>
                <w:lang w:val="uk-UA"/>
              </w:rPr>
              <w:t>0,825</w:t>
            </w:r>
          </w:p>
        </w:tc>
      </w:tr>
      <w:tr w:rsidR="00B908A9">
        <w:trPr>
          <w:trHeight w:val="33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i/>
                <w:iCs/>
                <w:sz w:val="28"/>
                <w:szCs w:val="22"/>
                <w:lang w:val="en-US"/>
              </w:rPr>
              <w:t>m</w:t>
            </w:r>
            <w:r>
              <w:rPr>
                <w:i/>
                <w:iCs/>
                <w:sz w:val="28"/>
                <w:szCs w:val="22"/>
                <w:vertAlign w:val="subscript"/>
                <w:lang w:val="en-US"/>
              </w:rPr>
              <w:t>t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18"/>
                <w:lang w:val="en-US"/>
              </w:rPr>
              <w:t xml:space="preserve">     </w:t>
            </w:r>
            <w:r>
              <w:rPr>
                <w:sz w:val="28"/>
                <w:szCs w:val="18"/>
                <w:lang w:val="uk-UA"/>
              </w:rPr>
              <w:t xml:space="preserve">123,41 </w:t>
            </w:r>
            <w:r>
              <w:rPr>
                <w:sz w:val="28"/>
                <w:szCs w:val="18"/>
                <w:lang w:val="en-US"/>
              </w:rPr>
              <w:t xml:space="preserve">        </w:t>
            </w:r>
            <w:r>
              <w:rPr>
                <w:sz w:val="28"/>
                <w:szCs w:val="18"/>
                <w:lang w:val="uk-UA"/>
              </w:rPr>
              <w:t>123,45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1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08A9" w:rsidRDefault="00B908A9">
            <w:pPr>
              <w:shd w:val="clear" w:color="auto" w:fill="FFFFFF"/>
              <w:spacing w:line="360" w:lineRule="auto"/>
              <w:jc w:val="center"/>
              <w:rPr>
                <w:sz w:val="28"/>
              </w:rPr>
            </w:pPr>
            <w:r>
              <w:rPr>
                <w:i/>
                <w:iCs/>
                <w:color w:val="000000"/>
                <w:sz w:val="28"/>
                <w:szCs w:val="22"/>
                <w:lang w:val="uk-UA"/>
              </w:rPr>
              <w:t>σ</w:t>
            </w:r>
            <w:r>
              <w:rPr>
                <w:i/>
                <w:iCs/>
                <w:color w:val="000000"/>
                <w:sz w:val="28"/>
                <w:szCs w:val="22"/>
                <w:vertAlign w:val="subscript"/>
                <w:lang w:val="en-US"/>
              </w:rPr>
              <w:t>t</w:t>
            </w:r>
            <w:r>
              <w:rPr>
                <w:i/>
                <w:iCs/>
                <w:sz w:val="28"/>
                <w:lang w:val="uk-UA"/>
              </w:rPr>
              <w:t xml:space="preserve"> = </w:t>
            </w:r>
            <w:r>
              <w:rPr>
                <w:sz w:val="28"/>
                <w:lang w:val="uk-UA"/>
              </w:rPr>
              <w:t xml:space="preserve">8,9858 </w:t>
            </w:r>
            <w:r>
              <w:rPr>
                <w:sz w:val="28"/>
                <w:lang w:val="en-US"/>
              </w:rPr>
              <w:t xml:space="preserve">        </w:t>
            </w:r>
            <w:r>
              <w:rPr>
                <w:i/>
                <w:iCs/>
                <w:color w:val="000000"/>
                <w:sz w:val="28"/>
                <w:szCs w:val="22"/>
                <w:lang w:val="uk-UA"/>
              </w:rPr>
              <w:t>σ</w:t>
            </w:r>
            <w:r>
              <w:rPr>
                <w:i/>
                <w:iCs/>
                <w:sz w:val="28"/>
                <w:vertAlign w:val="subscript"/>
                <w:lang w:val="en-US"/>
              </w:rPr>
              <w:t>t</w:t>
            </w:r>
            <w:r>
              <w:rPr>
                <w:i/>
                <w:iCs/>
                <w:sz w:val="28"/>
                <w:lang w:val="en-US"/>
              </w:rPr>
              <w:t xml:space="preserve"> </w:t>
            </w:r>
            <w:r>
              <w:rPr>
                <w:sz w:val="28"/>
                <w:lang w:val="uk-UA"/>
              </w:rPr>
              <w:t>= 0,3</w:t>
            </w:r>
          </w:p>
        </w:tc>
      </w:tr>
    </w:tbl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lang w:val="uk-UA"/>
        </w:rPr>
        <w:t xml:space="preserve">1. Визначаємо точкову оцінку істинного значення вимірюваної величини, тобто середнє арифметичне даних спостережень (графа 2 </w:t>
      </w:r>
      <w:r>
        <w:rPr>
          <w:sz w:val="28"/>
        </w:rPr>
        <w:t xml:space="preserve">табл. </w:t>
      </w:r>
      <w:r>
        <w:rPr>
          <w:sz w:val="28"/>
          <w:lang w:val="uk-UA"/>
        </w:rPr>
        <w:t>1):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 id="_x0000_i1030" type="#_x0000_t75" style="width:192pt;height:45pt">
            <v:imagedata r:id="rId9" o:title=""/>
          </v:shape>
        </w:pic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lang w:val="uk-UA"/>
        </w:rPr>
        <w:t>Одержане числове значення середнього арифметичного округляємо так, щоб випадкові відхилення не були більши</w:t>
      </w:r>
      <w:r>
        <w:rPr>
          <w:sz w:val="28"/>
          <w:szCs w:val="22"/>
          <w:lang w:val="uk-UA"/>
        </w:rPr>
        <w:t xml:space="preserve">ми за дві-три значущі цифри при точних вимірюваннях. Отже, округляємо до значення </w:t>
      </w:r>
      <w:r>
        <w:rPr>
          <w:i/>
          <w:iCs/>
          <w:sz w:val="28"/>
          <w:szCs w:val="22"/>
          <w:lang w:val="en-US"/>
        </w:rPr>
        <w:t>t</w:t>
      </w:r>
      <w:r w:rsidRPr="00FF30A1">
        <w:rPr>
          <w:i/>
          <w:iCs/>
          <w:sz w:val="28"/>
          <w:szCs w:val="22"/>
        </w:rPr>
        <w:t xml:space="preserve"> </w:t>
      </w:r>
      <w:r>
        <w:rPr>
          <w:sz w:val="28"/>
          <w:szCs w:val="22"/>
          <w:lang w:val="uk-UA"/>
        </w:rPr>
        <w:t>= 123,41 °С.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2. Визначаємо відхилення результатів спостережень (графа 3 </w:t>
      </w:r>
      <w:r>
        <w:rPr>
          <w:sz w:val="28"/>
          <w:szCs w:val="22"/>
        </w:rPr>
        <w:t xml:space="preserve">табл. </w:t>
      </w:r>
      <w:r>
        <w:rPr>
          <w:sz w:val="28"/>
          <w:szCs w:val="22"/>
          <w:lang w:val="uk-UA"/>
        </w:rPr>
        <w:t xml:space="preserve">1). їх сума дорівнює 0,12, хоча повинна дорівнювати нулю. Проте два останніх спостереження мають значні відхилення, тому перевіряємо їх щодо наявності грубих відхилень за відношенням </w:t>
      </w:r>
      <w:r>
        <w:rPr>
          <w:i/>
          <w:iCs/>
          <w:color w:val="000000"/>
          <w:sz w:val="28"/>
          <w:szCs w:val="22"/>
          <w:lang w:val="en-US"/>
        </w:rPr>
        <w:t>δ</w:t>
      </w:r>
      <w:r>
        <w:rPr>
          <w:i/>
          <w:iCs/>
          <w:sz w:val="28"/>
          <w:szCs w:val="22"/>
          <w:lang w:val="uk-UA"/>
        </w:rPr>
        <w:t xml:space="preserve"> ≥ </w:t>
      </w:r>
      <w:r>
        <w:rPr>
          <w:sz w:val="28"/>
          <w:szCs w:val="22"/>
          <w:lang w:val="uk-UA"/>
        </w:rPr>
        <w:t>3</w:t>
      </w:r>
      <w:r>
        <w:rPr>
          <w:i/>
          <w:iCs/>
          <w:color w:val="000000"/>
          <w:sz w:val="28"/>
          <w:szCs w:val="22"/>
          <w:lang w:val="uk-UA"/>
        </w:rPr>
        <w:t>σ</w:t>
      </w:r>
      <w:r>
        <w:rPr>
          <w:sz w:val="28"/>
          <w:szCs w:val="22"/>
          <w:lang w:val="uk-UA"/>
        </w:rPr>
        <w:t>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3. Визначаємо середнє квадратичне відхилення результатів спостережень: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lang w:val="en-US"/>
        </w:rPr>
      </w:pPr>
      <w:r>
        <w:pict>
          <v:shape id="_x0000_i1031" type="#_x0000_t75" style="width:330pt;height:57pt">
            <v:imagedata r:id="rId10" o:title=""/>
          </v:shape>
        </w:pic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Згідно з правилом </w:t>
      </w:r>
      <w:r>
        <w:rPr>
          <w:i/>
          <w:iCs/>
          <w:color w:val="000000"/>
          <w:sz w:val="28"/>
          <w:szCs w:val="22"/>
          <w:lang w:val="en-US"/>
        </w:rPr>
        <w:t>δ</w:t>
      </w:r>
      <w:r>
        <w:rPr>
          <w:i/>
          <w:iCs/>
          <w:sz w:val="28"/>
          <w:szCs w:val="22"/>
          <w:lang w:val="uk-UA"/>
        </w:rPr>
        <w:t xml:space="preserve"> ≥ </w:t>
      </w:r>
      <w:r w:rsidRPr="00FF30A1">
        <w:rPr>
          <w:sz w:val="28"/>
          <w:szCs w:val="22"/>
        </w:rPr>
        <w:t>3</w:t>
      </w:r>
      <w:r>
        <w:rPr>
          <w:i/>
          <w:iCs/>
          <w:color w:val="000000"/>
          <w:sz w:val="28"/>
          <w:szCs w:val="22"/>
          <w:lang w:val="uk-UA"/>
        </w:rPr>
        <w:t>σ</w:t>
      </w:r>
      <w:r>
        <w:rPr>
          <w:sz w:val="28"/>
          <w:szCs w:val="22"/>
          <w:lang w:val="uk-UA"/>
        </w:rPr>
        <w:t xml:space="preserve"> два останніх спостереження, відхилення яких наближаються до З</w:t>
      </w:r>
      <w:r>
        <w:rPr>
          <w:i/>
          <w:iCs/>
          <w:color w:val="000000"/>
          <w:sz w:val="28"/>
          <w:szCs w:val="22"/>
          <w:lang w:val="uk-UA"/>
        </w:rPr>
        <w:t>σ</w:t>
      </w:r>
      <w:r>
        <w:rPr>
          <w:sz w:val="28"/>
          <w:szCs w:val="22"/>
          <w:lang w:val="uk-UA"/>
        </w:rPr>
        <w:t>, відносяться до результатів з грубими похибками і їх можна опустити з ряду спостережень, залишивши в ньому перші 10 спостережень. Повторюємо обробку результатів для 10 спостережень.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1. Визначаємо середнє арифметичне значення результатів спостережень: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  <w:szCs w:val="22"/>
          <w:lang w:val="en-US"/>
        </w:rPr>
      </w:pPr>
      <w:r>
        <w:pict>
          <v:shape id="_x0000_i1032" type="#_x0000_t75" style="width:236.25pt;height:36.75pt">
            <v:imagedata r:id="rId11" o:title=""/>
          </v:shape>
        </w:pic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2. Визначаємо відхилення результатів 10 спостережень: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lang w:val="en-US"/>
        </w:rPr>
      </w:pPr>
      <w:r>
        <w:pict>
          <v:shape id="_x0000_i1033" type="#_x0000_t75" style="width:389.25pt;height:44.25pt">
            <v:imagedata r:id="rId12" o:title=""/>
          </v:shape>
        </w:pict>
      </w:r>
    </w:p>
    <w:p w:rsidR="00B908A9" w:rsidRDefault="00B908A9">
      <w:pPr>
        <w:pStyle w:val="a5"/>
        <w:rPr>
          <w:szCs w:val="24"/>
        </w:rPr>
      </w:pPr>
      <w:r>
        <w:t>Їх сума дорівнює 0. Значних відхилень результатів спостережень не виявлено.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3. Визначаємо середнє геометричне відхилення результатів спостережень: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sz w:val="28"/>
        </w:rPr>
      </w:pPr>
      <w:r>
        <w:pict>
          <v:shape id="_x0000_i1034" type="#_x0000_t75" style="width:234pt;height:45.75pt">
            <v:imagedata r:id="rId13" o:title=""/>
          </v:shape>
        </w:pic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4. Виходячи з довірчої ймовірності 0,95 при 10 спостереженнях, знаходимо значення коефіцієнта Стьюдента </w:t>
      </w:r>
      <w:r>
        <w:rPr>
          <w:i/>
          <w:iCs/>
          <w:sz w:val="28"/>
          <w:szCs w:val="22"/>
          <w:lang w:val="en-US"/>
        </w:rPr>
        <w:t>t</w:t>
      </w:r>
      <w:r>
        <w:rPr>
          <w:i/>
          <w:iCs/>
          <w:sz w:val="28"/>
          <w:szCs w:val="22"/>
          <w:vertAlign w:val="subscript"/>
          <w:lang w:val="en-US"/>
        </w:rPr>
        <w:t>p</w:t>
      </w:r>
      <w:r w:rsidRPr="00FF30A1">
        <w:rPr>
          <w:i/>
          <w:iCs/>
          <w:sz w:val="28"/>
          <w:szCs w:val="22"/>
        </w:rPr>
        <w:t xml:space="preserve"> </w:t>
      </w:r>
      <w:r>
        <w:rPr>
          <w:sz w:val="28"/>
          <w:szCs w:val="22"/>
          <w:lang w:val="uk-UA"/>
        </w:rPr>
        <w:t>= 2,228.</w: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5. Визначаємо довірчі межі відхилення вимірюваної величини:</w:t>
      </w:r>
    </w:p>
    <w:p w:rsidR="00B908A9" w:rsidRDefault="004C14AE">
      <w:pPr>
        <w:shd w:val="clear" w:color="auto" w:fill="FFFFFF"/>
        <w:spacing w:line="360" w:lineRule="auto"/>
        <w:ind w:firstLine="567"/>
        <w:jc w:val="center"/>
        <w:rPr>
          <w:lang w:val="uk-UA"/>
        </w:rPr>
      </w:pPr>
      <w:r>
        <w:pict>
          <v:shape id="_x0000_i1035" type="#_x0000_t75" style="width:225pt;height:46.5pt">
            <v:imagedata r:id="rId14" o:title=""/>
          </v:shape>
        </w:pict>
      </w:r>
    </w:p>
    <w:p w:rsidR="00B908A9" w:rsidRDefault="00B908A9">
      <w:pPr>
        <w:shd w:val="clear" w:color="auto" w:fill="FFFFFF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2"/>
          <w:lang w:val="uk-UA"/>
        </w:rPr>
        <w:t>6. Визначаємо результат істинного значення вимірюваної температури та довірчі межі:</w:t>
      </w:r>
    </w:p>
    <w:p w:rsidR="00B908A9" w:rsidRDefault="004C14AE">
      <w:pPr>
        <w:pStyle w:val="1"/>
      </w:pPr>
      <w:r>
        <w:pict>
          <v:shape id="_x0000_i1036" type="#_x0000_t75" style="width:233.25pt;height:31.5pt">
            <v:imagedata r:id="rId15" o:title=""/>
          </v:shape>
        </w:pict>
      </w:r>
    </w:p>
    <w:p w:rsidR="00B908A9" w:rsidRDefault="00B908A9">
      <w:pPr>
        <w:pStyle w:val="1"/>
      </w:pPr>
    </w:p>
    <w:p w:rsidR="00B908A9" w:rsidRDefault="00B908A9">
      <w:pPr>
        <w:pStyle w:val="1"/>
        <w:rPr>
          <w:b/>
          <w:bCs/>
        </w:rPr>
      </w:pPr>
    </w:p>
    <w:p w:rsidR="00B908A9" w:rsidRDefault="00B908A9">
      <w:pPr>
        <w:pStyle w:val="1"/>
        <w:rPr>
          <w:b/>
          <w:bCs/>
        </w:rPr>
      </w:pPr>
    </w:p>
    <w:p w:rsidR="00B908A9" w:rsidRDefault="00B908A9">
      <w:pPr>
        <w:rPr>
          <w:lang w:val="uk-UA"/>
        </w:rPr>
      </w:pPr>
    </w:p>
    <w:p w:rsidR="00B908A9" w:rsidRDefault="00B908A9">
      <w:pPr>
        <w:rPr>
          <w:lang w:val="uk-UA"/>
        </w:rPr>
      </w:pPr>
    </w:p>
    <w:p w:rsidR="00B908A9" w:rsidRDefault="00B908A9">
      <w:pPr>
        <w:pStyle w:val="1"/>
        <w:rPr>
          <w:b/>
          <w:bCs/>
        </w:rPr>
      </w:pPr>
      <w:r>
        <w:rPr>
          <w:b/>
          <w:bCs/>
        </w:rPr>
        <w:t xml:space="preserve">Список використаної літератури </w:t>
      </w:r>
    </w:p>
    <w:p w:rsidR="00B908A9" w:rsidRPr="00FF30A1" w:rsidRDefault="00B908A9">
      <w:pPr>
        <w:shd w:val="clear" w:color="auto" w:fill="FFFFFF"/>
        <w:spacing w:line="360" w:lineRule="auto"/>
        <w:ind w:firstLine="567"/>
        <w:jc w:val="both"/>
        <w:rPr>
          <w:sz w:val="28"/>
          <w:lang w:val="uk-UA"/>
        </w:rPr>
      </w:pPr>
      <w:r w:rsidRPr="00FF30A1">
        <w:rPr>
          <w:sz w:val="28"/>
          <w:lang w:val="uk-UA"/>
        </w:rPr>
        <w:t xml:space="preserve">В.Д.Цюцюра, С.В.Цюцюра. </w:t>
      </w:r>
      <w:r w:rsidRPr="00FF30A1">
        <w:rPr>
          <w:b/>
          <w:bCs/>
          <w:sz w:val="28"/>
          <w:szCs w:val="106"/>
          <w:lang w:val="uk-UA"/>
        </w:rPr>
        <w:t xml:space="preserve">Метрологія </w:t>
      </w:r>
      <w:r w:rsidRPr="00FF30A1">
        <w:rPr>
          <w:b/>
          <w:bCs/>
          <w:sz w:val="28"/>
          <w:szCs w:val="80"/>
          <w:lang w:val="uk-UA"/>
        </w:rPr>
        <w:t xml:space="preserve">та основи </w:t>
      </w:r>
      <w:r w:rsidRPr="00FF30A1">
        <w:rPr>
          <w:b/>
          <w:bCs/>
          <w:sz w:val="28"/>
          <w:szCs w:val="106"/>
          <w:lang w:val="uk-UA"/>
        </w:rPr>
        <w:t>вимірювань</w:t>
      </w:r>
      <w:r w:rsidRPr="00FF30A1">
        <w:rPr>
          <w:sz w:val="28"/>
          <w:szCs w:val="106"/>
          <w:lang w:val="uk-UA"/>
        </w:rPr>
        <w:t xml:space="preserve">. </w:t>
      </w:r>
      <w:r w:rsidRPr="00FF30A1">
        <w:rPr>
          <w:sz w:val="28"/>
          <w:lang w:val="uk-UA"/>
        </w:rPr>
        <w:t xml:space="preserve">Навч. </w:t>
      </w:r>
      <w:r>
        <w:rPr>
          <w:sz w:val="28"/>
          <w:lang w:val="uk-UA"/>
        </w:rPr>
        <w:t>п</w:t>
      </w:r>
      <w:r w:rsidRPr="00FF30A1">
        <w:rPr>
          <w:sz w:val="28"/>
          <w:lang w:val="uk-UA"/>
        </w:rPr>
        <w:t>осібн</w:t>
      </w:r>
      <w:r>
        <w:rPr>
          <w:sz w:val="28"/>
          <w:lang w:val="uk-UA"/>
        </w:rPr>
        <w:t>.</w:t>
      </w:r>
      <w:r w:rsidRPr="00FF30A1">
        <w:rPr>
          <w:sz w:val="28"/>
          <w:lang w:val="uk-UA"/>
        </w:rPr>
        <w:t>, К., "Знання -Прес", 2003</w:t>
      </w:r>
    </w:p>
    <w:p w:rsidR="00B908A9" w:rsidRPr="00FF30A1" w:rsidRDefault="00B908A9">
      <w:pPr>
        <w:rPr>
          <w:lang w:val="uk-UA"/>
        </w:rPr>
      </w:pPr>
    </w:p>
    <w:p w:rsidR="00B908A9" w:rsidRPr="00FF30A1" w:rsidRDefault="00B908A9">
      <w:pPr>
        <w:rPr>
          <w:lang w:val="uk-UA"/>
        </w:rPr>
      </w:pPr>
      <w:bookmarkStart w:id="0" w:name="_GoBack"/>
      <w:bookmarkEnd w:id="0"/>
    </w:p>
    <w:sectPr w:rsidR="00B908A9" w:rsidRPr="00FF30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0A1"/>
    <w:rsid w:val="0038683C"/>
    <w:rsid w:val="004C14AE"/>
    <w:rsid w:val="00B908A9"/>
    <w:rsid w:val="00FF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B1B14E55-17C2-4E6E-B3D0-4C30830B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firstLine="567"/>
      <w:jc w:val="center"/>
      <w:outlineLvl w:val="0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line="360" w:lineRule="auto"/>
      <w:ind w:firstLine="567"/>
      <w:jc w:val="center"/>
    </w:pPr>
    <w:rPr>
      <w:b/>
      <w:bCs/>
      <w:sz w:val="52"/>
      <w:szCs w:val="28"/>
      <w:lang w:val="uk-UA"/>
    </w:rPr>
  </w:style>
  <w:style w:type="paragraph" w:styleId="a4">
    <w:name w:val="Body Text"/>
    <w:basedOn w:val="a"/>
    <w:pPr>
      <w:shd w:val="clear" w:color="auto" w:fill="FFFFFF"/>
      <w:spacing w:line="360" w:lineRule="auto"/>
      <w:jc w:val="center"/>
    </w:pPr>
    <w:rPr>
      <w:b/>
      <w:bCs/>
      <w:i/>
      <w:iCs/>
      <w:sz w:val="48"/>
      <w:szCs w:val="26"/>
      <w:lang w:val="uk-UA"/>
    </w:rPr>
  </w:style>
  <w:style w:type="paragraph" w:styleId="a5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2014-03-29T23:25:00Z</dcterms:created>
  <dcterms:modified xsi:type="dcterms:W3CDTF">2014-03-29T23:25:00Z</dcterms:modified>
</cp:coreProperties>
</file>