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34E" w:rsidRPr="005D087C" w:rsidRDefault="0039634E" w:rsidP="005D087C">
      <w:pPr>
        <w:pStyle w:val="Style10"/>
        <w:widowControl/>
        <w:spacing w:line="360" w:lineRule="auto"/>
        <w:ind w:firstLine="709"/>
        <w:jc w:val="both"/>
        <w:rPr>
          <w:rStyle w:val="FontStyle48"/>
          <w:b w:val="0"/>
          <w:sz w:val="28"/>
          <w:szCs w:val="28"/>
          <w:lang w:val="uk-UA" w:eastAsia="uk-UA"/>
        </w:rPr>
      </w:pPr>
      <w:r w:rsidRPr="005D087C">
        <w:rPr>
          <w:rStyle w:val="FontStyle48"/>
          <w:b w:val="0"/>
          <w:sz w:val="28"/>
          <w:szCs w:val="28"/>
          <w:lang w:val="uk-UA" w:eastAsia="uk-UA"/>
        </w:rPr>
        <w:t>Зміст</w:t>
      </w:r>
    </w:p>
    <w:p w:rsidR="0039634E" w:rsidRPr="005D087C" w:rsidRDefault="0039634E" w:rsidP="00A17174">
      <w:pPr>
        <w:pStyle w:val="Style10"/>
        <w:widowControl/>
        <w:spacing w:line="360" w:lineRule="auto"/>
        <w:jc w:val="both"/>
        <w:rPr>
          <w:rStyle w:val="FontStyle48"/>
          <w:b w:val="0"/>
          <w:sz w:val="28"/>
          <w:szCs w:val="28"/>
          <w:lang w:val="uk-UA" w:eastAsia="uk-UA"/>
        </w:rPr>
      </w:pPr>
    </w:p>
    <w:p w:rsidR="00AD624B" w:rsidRPr="005D087C" w:rsidRDefault="0039634E" w:rsidP="00A17174">
      <w:pPr>
        <w:pStyle w:val="11"/>
        <w:tabs>
          <w:tab w:val="right" w:leader="dot" w:pos="10838"/>
        </w:tabs>
        <w:spacing w:line="360" w:lineRule="auto"/>
        <w:jc w:val="both"/>
        <w:rPr>
          <w:noProof/>
          <w:sz w:val="28"/>
          <w:lang w:val="uk-UA"/>
        </w:rPr>
      </w:pPr>
      <w:r w:rsidRPr="005D087C">
        <w:rPr>
          <w:rStyle w:val="FontStyle48"/>
          <w:b w:val="0"/>
          <w:sz w:val="28"/>
          <w:szCs w:val="28"/>
          <w:lang w:val="uk-UA" w:eastAsia="uk-UA"/>
        </w:rPr>
        <w:fldChar w:fldCharType="begin"/>
      </w:r>
      <w:r w:rsidRPr="005D087C">
        <w:rPr>
          <w:rStyle w:val="FontStyle48"/>
          <w:b w:val="0"/>
          <w:sz w:val="28"/>
          <w:szCs w:val="28"/>
          <w:lang w:val="uk-UA" w:eastAsia="uk-UA"/>
        </w:rPr>
        <w:instrText xml:space="preserve"> TOC \o "1-3" \u </w:instrText>
      </w:r>
      <w:r w:rsidRPr="005D087C">
        <w:rPr>
          <w:rStyle w:val="FontStyle48"/>
          <w:b w:val="0"/>
          <w:sz w:val="28"/>
          <w:szCs w:val="28"/>
          <w:lang w:val="uk-UA" w:eastAsia="uk-UA"/>
        </w:rPr>
        <w:fldChar w:fldCharType="separate"/>
      </w:r>
      <w:r w:rsidR="00AD624B" w:rsidRPr="005D087C">
        <w:rPr>
          <w:noProof/>
          <w:sz w:val="28"/>
          <w:lang w:val="uk-UA"/>
        </w:rPr>
        <w:t>Вступ</w:t>
      </w:r>
    </w:p>
    <w:p w:rsidR="00AD624B" w:rsidRPr="005D087C" w:rsidRDefault="00AD624B" w:rsidP="00A17174">
      <w:pPr>
        <w:pStyle w:val="11"/>
        <w:tabs>
          <w:tab w:val="right" w:leader="dot" w:pos="10838"/>
        </w:tabs>
        <w:spacing w:line="360" w:lineRule="auto"/>
        <w:jc w:val="both"/>
        <w:rPr>
          <w:noProof/>
          <w:sz w:val="28"/>
          <w:lang w:val="uk-UA"/>
        </w:rPr>
      </w:pPr>
      <w:r w:rsidRPr="005D087C">
        <w:rPr>
          <w:noProof/>
          <w:sz w:val="28"/>
          <w:lang w:val="uk-UA" w:eastAsia="uk-UA"/>
        </w:rPr>
        <w:t>Розділ 1. Теоретичні аспекти</w:t>
      </w:r>
      <w:r w:rsidR="005D087C">
        <w:rPr>
          <w:noProof/>
          <w:sz w:val="28"/>
          <w:lang w:val="uk-UA" w:eastAsia="uk-UA"/>
        </w:rPr>
        <w:t xml:space="preserve"> </w:t>
      </w:r>
      <w:r w:rsidRPr="005D087C">
        <w:rPr>
          <w:noProof/>
          <w:sz w:val="28"/>
          <w:lang w:val="uk-UA" w:eastAsia="uk-UA"/>
        </w:rPr>
        <w:t>механічних властивостей і випробування довговічності матеріалів</w:t>
      </w:r>
    </w:p>
    <w:p w:rsidR="00AD624B" w:rsidRPr="005D087C" w:rsidRDefault="00AD624B" w:rsidP="00A17174">
      <w:pPr>
        <w:pStyle w:val="21"/>
        <w:tabs>
          <w:tab w:val="right" w:leader="dot" w:pos="10838"/>
        </w:tabs>
        <w:spacing w:line="360" w:lineRule="auto"/>
        <w:ind w:left="0"/>
        <w:jc w:val="both"/>
        <w:rPr>
          <w:noProof/>
          <w:sz w:val="28"/>
        </w:rPr>
      </w:pPr>
      <w:r w:rsidRPr="005D087C">
        <w:rPr>
          <w:noProof/>
          <w:sz w:val="28"/>
        </w:rPr>
        <w:t>1.1 Конструкційна міцність матеріалів і способи її підвищення</w:t>
      </w:r>
    </w:p>
    <w:p w:rsidR="00AD624B" w:rsidRPr="005D087C" w:rsidRDefault="00AD624B" w:rsidP="00A17174">
      <w:pPr>
        <w:pStyle w:val="21"/>
        <w:tabs>
          <w:tab w:val="right" w:leader="dot" w:pos="10838"/>
        </w:tabs>
        <w:spacing w:line="360" w:lineRule="auto"/>
        <w:ind w:left="0"/>
        <w:jc w:val="both"/>
        <w:rPr>
          <w:noProof/>
          <w:sz w:val="28"/>
        </w:rPr>
      </w:pPr>
      <w:r w:rsidRPr="005D087C">
        <w:rPr>
          <w:noProof/>
          <w:sz w:val="28"/>
        </w:rPr>
        <w:t>1.2 Класифікація і методи визначення механічних властивостей</w:t>
      </w:r>
    </w:p>
    <w:p w:rsidR="00AD624B" w:rsidRPr="005D087C" w:rsidRDefault="00AD624B" w:rsidP="00A17174">
      <w:pPr>
        <w:pStyle w:val="21"/>
        <w:tabs>
          <w:tab w:val="right" w:leader="dot" w:pos="10838"/>
        </w:tabs>
        <w:spacing w:line="360" w:lineRule="auto"/>
        <w:ind w:left="0"/>
        <w:jc w:val="both"/>
        <w:rPr>
          <w:noProof/>
          <w:sz w:val="28"/>
        </w:rPr>
      </w:pPr>
      <w:r w:rsidRPr="005D087C">
        <w:rPr>
          <w:noProof/>
          <w:sz w:val="28"/>
        </w:rPr>
        <w:t>1.3 Механічні властивості, які визначають при динамічному навантаженні</w:t>
      </w:r>
    </w:p>
    <w:p w:rsidR="00AD624B" w:rsidRPr="005D087C" w:rsidRDefault="00AD624B" w:rsidP="00A17174">
      <w:pPr>
        <w:pStyle w:val="11"/>
        <w:tabs>
          <w:tab w:val="right" w:leader="dot" w:pos="10838"/>
        </w:tabs>
        <w:spacing w:line="360" w:lineRule="auto"/>
        <w:jc w:val="both"/>
        <w:rPr>
          <w:noProof/>
          <w:sz w:val="28"/>
        </w:rPr>
      </w:pPr>
      <w:r w:rsidRPr="005D087C">
        <w:rPr>
          <w:noProof/>
          <w:sz w:val="28"/>
          <w:lang w:val="uk-UA"/>
        </w:rPr>
        <w:t>Розділ 2. Практичне використовування випробувань механічних властивостей</w:t>
      </w:r>
    </w:p>
    <w:p w:rsidR="00AD624B" w:rsidRPr="005D087C" w:rsidRDefault="00AD624B" w:rsidP="00A17174">
      <w:pPr>
        <w:pStyle w:val="21"/>
        <w:tabs>
          <w:tab w:val="right" w:leader="dot" w:pos="10838"/>
        </w:tabs>
        <w:spacing w:line="360" w:lineRule="auto"/>
        <w:ind w:left="0"/>
        <w:jc w:val="both"/>
        <w:rPr>
          <w:noProof/>
          <w:sz w:val="28"/>
        </w:rPr>
      </w:pPr>
      <w:r w:rsidRPr="005D087C">
        <w:rPr>
          <w:noProof/>
          <w:sz w:val="28"/>
          <w:lang w:val="uk-UA"/>
        </w:rPr>
        <w:t>2.1 Випробування механічних властивостей</w:t>
      </w:r>
    </w:p>
    <w:p w:rsidR="00AD624B" w:rsidRPr="005D087C" w:rsidRDefault="00AD624B" w:rsidP="00A17174">
      <w:pPr>
        <w:pStyle w:val="21"/>
        <w:tabs>
          <w:tab w:val="right" w:leader="dot" w:pos="10838"/>
        </w:tabs>
        <w:spacing w:line="360" w:lineRule="auto"/>
        <w:ind w:left="0"/>
        <w:jc w:val="both"/>
        <w:rPr>
          <w:noProof/>
          <w:sz w:val="28"/>
        </w:rPr>
      </w:pPr>
      <w:r w:rsidRPr="005D087C">
        <w:rPr>
          <w:noProof/>
          <w:sz w:val="28"/>
          <w:lang w:val="uk-UA"/>
        </w:rPr>
        <w:t>2.2 Динамічні випробування</w:t>
      </w:r>
    </w:p>
    <w:p w:rsidR="00AD624B" w:rsidRPr="005D087C" w:rsidRDefault="00AD624B" w:rsidP="00A17174">
      <w:pPr>
        <w:pStyle w:val="21"/>
        <w:tabs>
          <w:tab w:val="right" w:leader="dot" w:pos="10838"/>
        </w:tabs>
        <w:spacing w:line="360" w:lineRule="auto"/>
        <w:ind w:left="0"/>
        <w:jc w:val="both"/>
        <w:rPr>
          <w:noProof/>
          <w:sz w:val="28"/>
        </w:rPr>
      </w:pPr>
      <w:r w:rsidRPr="005D087C">
        <w:rPr>
          <w:noProof/>
          <w:sz w:val="28"/>
          <w:lang w:val="uk-UA"/>
        </w:rPr>
        <w:t>2.3 Трибологічне</w:t>
      </w:r>
      <w:r w:rsidR="005D087C">
        <w:rPr>
          <w:noProof/>
          <w:sz w:val="28"/>
          <w:lang w:val="uk-UA"/>
        </w:rPr>
        <w:t xml:space="preserve"> </w:t>
      </w:r>
      <w:r w:rsidRPr="005D087C">
        <w:rPr>
          <w:noProof/>
          <w:sz w:val="28"/>
          <w:lang w:val="uk-UA"/>
        </w:rPr>
        <w:t>випробування</w:t>
      </w:r>
    </w:p>
    <w:p w:rsidR="00AD624B" w:rsidRPr="005D087C" w:rsidRDefault="00AD624B" w:rsidP="00A17174">
      <w:pPr>
        <w:pStyle w:val="11"/>
        <w:tabs>
          <w:tab w:val="right" w:leader="dot" w:pos="10838"/>
        </w:tabs>
        <w:spacing w:line="360" w:lineRule="auto"/>
        <w:jc w:val="both"/>
        <w:rPr>
          <w:noProof/>
          <w:sz w:val="28"/>
        </w:rPr>
      </w:pPr>
      <w:r w:rsidRPr="005D087C">
        <w:rPr>
          <w:noProof/>
          <w:sz w:val="28"/>
          <w:lang w:val="uk-UA"/>
        </w:rPr>
        <w:t>Висновки</w:t>
      </w:r>
    </w:p>
    <w:p w:rsidR="00AD624B" w:rsidRDefault="00AD624B" w:rsidP="00A17174">
      <w:pPr>
        <w:pStyle w:val="11"/>
        <w:tabs>
          <w:tab w:val="right" w:leader="dot" w:pos="10838"/>
        </w:tabs>
        <w:spacing w:line="360" w:lineRule="auto"/>
        <w:jc w:val="both"/>
        <w:rPr>
          <w:noProof/>
          <w:sz w:val="28"/>
          <w:lang w:val="uk-UA"/>
        </w:rPr>
      </w:pPr>
      <w:r w:rsidRPr="005D087C">
        <w:rPr>
          <w:noProof/>
          <w:sz w:val="28"/>
          <w:lang w:val="uk-UA"/>
        </w:rPr>
        <w:t>Список використаних джерел</w:t>
      </w:r>
    </w:p>
    <w:p w:rsidR="006F0622" w:rsidRPr="005D087C" w:rsidRDefault="0039634E" w:rsidP="00A17174">
      <w:pPr>
        <w:pStyle w:val="Style10"/>
        <w:widowControl/>
        <w:spacing w:line="360" w:lineRule="auto"/>
        <w:jc w:val="both"/>
        <w:rPr>
          <w:rStyle w:val="FontStyle48"/>
          <w:b w:val="0"/>
          <w:sz w:val="28"/>
          <w:szCs w:val="28"/>
          <w:lang w:val="uk-UA" w:eastAsia="uk-UA"/>
        </w:rPr>
      </w:pPr>
      <w:r w:rsidRPr="005D087C">
        <w:rPr>
          <w:rStyle w:val="FontStyle48"/>
          <w:b w:val="0"/>
          <w:sz w:val="28"/>
          <w:szCs w:val="28"/>
          <w:lang w:val="uk-UA" w:eastAsia="uk-UA"/>
        </w:rPr>
        <w:fldChar w:fldCharType="end"/>
      </w:r>
    </w:p>
    <w:p w:rsidR="006F0622" w:rsidRPr="005D087C" w:rsidRDefault="00A17174" w:rsidP="005D087C">
      <w:pPr>
        <w:pStyle w:val="1"/>
        <w:spacing w:before="0" w:after="0" w:line="360" w:lineRule="auto"/>
        <w:ind w:firstLine="709"/>
        <w:jc w:val="both"/>
        <w:rPr>
          <w:rFonts w:ascii="Times New Roman" w:hAnsi="Times New Roman" w:cs="Times New Roman"/>
          <w:b w:val="0"/>
          <w:sz w:val="28"/>
        </w:rPr>
      </w:pPr>
      <w:bookmarkStart w:id="0" w:name="_Toc277858811"/>
      <w:r>
        <w:rPr>
          <w:rFonts w:ascii="Times New Roman" w:hAnsi="Times New Roman" w:cs="Times New Roman"/>
          <w:b w:val="0"/>
          <w:sz w:val="28"/>
        </w:rPr>
        <w:br w:type="page"/>
      </w:r>
      <w:r w:rsidR="006F0622" w:rsidRPr="005D087C">
        <w:rPr>
          <w:rFonts w:ascii="Times New Roman" w:hAnsi="Times New Roman" w:cs="Times New Roman"/>
          <w:b w:val="0"/>
          <w:sz w:val="28"/>
        </w:rPr>
        <w:lastRenderedPageBreak/>
        <w:t>Вступ</w:t>
      </w:r>
      <w:bookmarkEnd w:id="0"/>
    </w:p>
    <w:p w:rsidR="006F0622" w:rsidRPr="005D087C" w:rsidRDefault="006F0622" w:rsidP="005D087C">
      <w:pPr>
        <w:pStyle w:val="Style10"/>
        <w:widowControl/>
        <w:spacing w:line="360" w:lineRule="auto"/>
        <w:ind w:firstLine="709"/>
        <w:jc w:val="both"/>
        <w:rPr>
          <w:rStyle w:val="FontStyle48"/>
          <w:b w:val="0"/>
          <w:sz w:val="28"/>
          <w:szCs w:val="28"/>
          <w:lang w:val="uk-UA" w:eastAsia="uk-UA"/>
        </w:rPr>
      </w:pPr>
    </w:p>
    <w:p w:rsidR="006F0622" w:rsidRPr="005D087C" w:rsidRDefault="008118FD"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Дана робота</w:t>
      </w:r>
      <w:r w:rsidR="006F0622" w:rsidRPr="005D087C">
        <w:rPr>
          <w:rStyle w:val="FontStyle53"/>
          <w:sz w:val="28"/>
          <w:szCs w:val="28"/>
          <w:lang w:val="uk-UA" w:eastAsia="uk-UA"/>
        </w:rPr>
        <w:t xml:space="preserve"> за своєю цілеспрямованістю призначен</w:t>
      </w:r>
      <w:r w:rsidRPr="005D087C">
        <w:rPr>
          <w:rStyle w:val="FontStyle53"/>
          <w:sz w:val="28"/>
          <w:szCs w:val="28"/>
          <w:lang w:val="uk-UA" w:eastAsia="uk-UA"/>
        </w:rPr>
        <w:t>а</w:t>
      </w:r>
      <w:r w:rsidR="006F0622" w:rsidRPr="005D087C">
        <w:rPr>
          <w:rStyle w:val="FontStyle53"/>
          <w:sz w:val="28"/>
          <w:szCs w:val="28"/>
          <w:lang w:val="uk-UA" w:eastAsia="uk-UA"/>
        </w:rPr>
        <w:t xml:space="preserve"> для студентів машинобудівельних спеціальностей, які навчаються за напрямком «Інженерна механіка».</w:t>
      </w:r>
    </w:p>
    <w:p w:rsidR="006F0622" w:rsidRPr="005D087C" w:rsidRDefault="008118FD"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Актуальність теми</w:t>
      </w:r>
      <w:r w:rsidR="006F0622" w:rsidRPr="005D087C">
        <w:rPr>
          <w:rStyle w:val="FontStyle53"/>
          <w:sz w:val="28"/>
          <w:szCs w:val="28"/>
          <w:lang w:val="uk-UA" w:eastAsia="uk-UA"/>
        </w:rPr>
        <w:t xml:space="preserve"> робот</w:t>
      </w:r>
      <w:r w:rsidRPr="005D087C">
        <w:rPr>
          <w:rStyle w:val="FontStyle53"/>
          <w:sz w:val="28"/>
          <w:szCs w:val="28"/>
          <w:lang w:val="uk-UA" w:eastAsia="uk-UA"/>
        </w:rPr>
        <w:t>и</w:t>
      </w:r>
      <w:r w:rsidR="006F0622" w:rsidRPr="005D087C">
        <w:rPr>
          <w:rStyle w:val="FontStyle53"/>
          <w:sz w:val="28"/>
          <w:szCs w:val="28"/>
          <w:lang w:val="uk-UA" w:eastAsia="uk-UA"/>
        </w:rPr>
        <w:t xml:space="preserve"> має особливості, що пояснює її направленість. Відомо, що виробництво продукції машинобудування в різних галузях (верстатобудування, будівельні машини, транспорт та інші) є одним із найбільш металоемних. Величезну кількість металопродукції споживає цивільне, транспортне та промислове будівництво.</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 зв'язку із зростанням інтенсивності навантажень на машини та обладнання, підвищення етажності будівель, зростанням швидкісних характеристик, транспортних засобів значно підвищуються вимоги до показників надійності металевих конструкцій та окремих деталей. Саме правильний вибір матеріалу деталі, технології її механічної та термічної обробки забезпечує надійну роботу всієї конструкції</w:t>
      </w:r>
      <w:r w:rsidR="005D087C">
        <w:rPr>
          <w:rStyle w:val="FontStyle53"/>
          <w:sz w:val="28"/>
          <w:szCs w:val="28"/>
          <w:lang w:val="uk-UA" w:eastAsia="uk-UA"/>
        </w:rPr>
        <w:t>.</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 процесі створення конструкції в цілому і окремих її частин інженер-фахівець повинен провести аналіз умов експлуатації конструкції, визначити діючі навантаження і розраховувати напружений стан елементів. На базі міцносних розрахунків визначитись із особливостями конструкції та технологією виготовлення. Помилки на цих етапах, призводять до підвищеного рівня діючих напруг, що в свою чергу, сприяє виникненню і подальшому розповсюдженню мікро - та макротріщин, а також руйнуванню</w:t>
      </w:r>
      <w:r w:rsidR="005D087C">
        <w:rPr>
          <w:rStyle w:val="FontStyle53"/>
          <w:sz w:val="28"/>
          <w:szCs w:val="28"/>
          <w:lang w:val="uk-UA" w:eastAsia="uk-UA"/>
        </w:rPr>
        <w:t>,</w:t>
      </w:r>
      <w:r w:rsidRPr="005D087C">
        <w:rPr>
          <w:rStyle w:val="FontStyle53"/>
          <w:sz w:val="28"/>
          <w:szCs w:val="28"/>
          <w:lang w:val="uk-UA" w:eastAsia="uk-UA"/>
        </w:rPr>
        <w:t xml:space="preserve"> тобто суттєво впливають на надійність конструкцій.</w:t>
      </w:r>
    </w:p>
    <w:p w:rsidR="006C3093" w:rsidRPr="005D087C" w:rsidRDefault="006C3093" w:rsidP="005D087C">
      <w:pPr>
        <w:pStyle w:val="Style2"/>
        <w:widowControl/>
        <w:spacing w:line="360" w:lineRule="auto"/>
        <w:ind w:firstLine="709"/>
        <w:rPr>
          <w:rStyle w:val="FontStyle53"/>
          <w:sz w:val="28"/>
          <w:szCs w:val="28"/>
          <w:lang w:val="uk-UA" w:eastAsia="uk-UA"/>
        </w:rPr>
      </w:pPr>
      <w:r w:rsidRPr="005D087C">
        <w:rPr>
          <w:rStyle w:val="FontStyle53"/>
          <w:sz w:val="28"/>
          <w:szCs w:val="28"/>
          <w:lang w:val="uk-UA" w:eastAsia="uk-UA"/>
        </w:rPr>
        <w:t>Особливо великий вплив на конструкційну міцність мають конструктивно-технологічні і експлуатаційні фактори при дії повторно-змінних навантажень, які в реальних неоднорідних конструкціях "провокують" утворення тріщин від втомленості. Виходячи зі сказаного, розрізняють теоретичну і технічну конструкційну міцність.</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lastRenderedPageBreak/>
        <w:t>Показники надійності в цілому визначаються фізико-механічними властивостями конструкційних матеріалів як металічних, так і неметалічних. Фізико-механічні властивості визначають характер і величину деформування, зношування, вібраційну і корозійну стійкість і т.ін.</w:t>
      </w:r>
    </w:p>
    <w:p w:rsidR="006C3093" w:rsidRPr="005D087C" w:rsidRDefault="006C3093"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Визначення механічних властивостей починається ще на стадії виробництва металів і сплавів для забезпечення їх якісних показників. Коли споживач підбирає матеріал для виготовлення тих чи інших конструкцій, то головним критерієм виявляється саме рівень механічних характеристик з урахуванням умов експлуатації цих конструкцій. Значний вплив на механічні характеристики матеріалів здійснюється при </w:t>
      </w:r>
      <w:r w:rsidRPr="005D087C">
        <w:rPr>
          <w:rStyle w:val="FontStyle53"/>
          <w:bCs/>
          <w:sz w:val="28"/>
          <w:szCs w:val="28"/>
        </w:rPr>
        <w:t>виготовлені продукції</w:t>
      </w:r>
      <w:r w:rsidRPr="005D087C">
        <w:rPr>
          <w:rStyle w:val="FontStyle53"/>
          <w:sz w:val="28"/>
          <w:szCs w:val="28"/>
        </w:rPr>
        <w:t xml:space="preserve"> </w:t>
      </w:r>
      <w:r w:rsidRPr="005D087C">
        <w:rPr>
          <w:rStyle w:val="FontStyle53"/>
          <w:sz w:val="28"/>
          <w:szCs w:val="28"/>
          <w:lang w:val="uk-UA"/>
        </w:rPr>
        <w:t>і</w:t>
      </w:r>
      <w:r w:rsidRPr="005D087C">
        <w:rPr>
          <w:rStyle w:val="FontStyle53"/>
          <w:sz w:val="28"/>
          <w:szCs w:val="28"/>
          <w:lang w:val="uk-UA" w:eastAsia="uk-UA"/>
        </w:rPr>
        <w:t xml:space="preserve"> під час їх експлуатації (температура, тиск, агресивність середовища і т. ін.). Тому необхідно проводити періодичний контроль механічних властивостей з метою виявлення небезпечних ділянок конструкції або окремої деталі, а також для оцінки залишкового </w:t>
      </w:r>
      <w:r w:rsidRPr="005D087C">
        <w:rPr>
          <w:rStyle w:val="FontStyle53"/>
          <w:bCs/>
          <w:sz w:val="28"/>
          <w:szCs w:val="28"/>
        </w:rPr>
        <w:t xml:space="preserve">ресурсу </w:t>
      </w:r>
      <w:r w:rsidRPr="005D087C">
        <w:rPr>
          <w:rStyle w:val="FontStyle53"/>
          <w:sz w:val="28"/>
          <w:szCs w:val="28"/>
          <w:lang w:val="uk-UA" w:eastAsia="uk-UA"/>
        </w:rPr>
        <w:t xml:space="preserve">їх роботоздатності. Різноманітність умов експлуатації потребує великої кількості механічних </w:t>
      </w:r>
      <w:r w:rsidRPr="005D087C">
        <w:rPr>
          <w:rStyle w:val="FontStyle53"/>
          <w:bCs/>
          <w:sz w:val="28"/>
          <w:szCs w:val="28"/>
          <w:lang w:val="uk-UA"/>
        </w:rPr>
        <w:t xml:space="preserve">випробовувань, </w:t>
      </w:r>
      <w:r w:rsidRPr="005D087C">
        <w:rPr>
          <w:rStyle w:val="FontStyle53"/>
          <w:sz w:val="28"/>
          <w:szCs w:val="28"/>
          <w:lang w:val="uk-UA" w:eastAsia="uk-UA"/>
        </w:rPr>
        <w:t xml:space="preserve">але при </w:t>
      </w:r>
      <w:r w:rsidRPr="005D087C">
        <w:rPr>
          <w:rStyle w:val="FontStyle53"/>
          <w:bCs/>
          <w:sz w:val="28"/>
          <w:szCs w:val="28"/>
          <w:lang w:val="uk-UA"/>
        </w:rPr>
        <w:t xml:space="preserve">цьому </w:t>
      </w:r>
      <w:r w:rsidRPr="005D087C">
        <w:rPr>
          <w:rStyle w:val="FontStyle53"/>
          <w:sz w:val="28"/>
          <w:szCs w:val="28"/>
          <w:lang w:val="uk-UA" w:eastAsia="uk-UA"/>
        </w:rPr>
        <w:t>можливо виділити такі основні класифікаційні ознаки:</w:t>
      </w:r>
    </w:p>
    <w:p w:rsidR="006C3093" w:rsidRPr="005D087C" w:rsidRDefault="006C3093" w:rsidP="005D087C">
      <w:pPr>
        <w:pStyle w:val="Style12"/>
        <w:widowControl/>
        <w:numPr>
          <w:ilvl w:val="0"/>
          <w:numId w:val="6"/>
        </w:numPr>
        <w:tabs>
          <w:tab w:val="left" w:pos="298"/>
        </w:tabs>
        <w:spacing w:line="360" w:lineRule="auto"/>
        <w:ind w:firstLine="709"/>
        <w:rPr>
          <w:rStyle w:val="FontStyle53"/>
          <w:sz w:val="28"/>
          <w:szCs w:val="28"/>
          <w:lang w:val="uk-UA" w:eastAsia="uk-UA"/>
        </w:rPr>
      </w:pPr>
      <w:r w:rsidRPr="005D087C">
        <w:rPr>
          <w:rStyle w:val="FontStyle53"/>
          <w:sz w:val="28"/>
          <w:szCs w:val="28"/>
          <w:lang w:val="uk-UA" w:eastAsia="uk-UA"/>
        </w:rPr>
        <w:t>характер навантаження (розтягування, стискання, згин, циклічне навантаження та ін.);</w:t>
      </w:r>
    </w:p>
    <w:p w:rsidR="006C3093" w:rsidRPr="005D087C" w:rsidRDefault="006C3093" w:rsidP="005D087C">
      <w:pPr>
        <w:pStyle w:val="Style12"/>
        <w:widowControl/>
        <w:numPr>
          <w:ilvl w:val="0"/>
          <w:numId w:val="6"/>
        </w:numPr>
        <w:tabs>
          <w:tab w:val="left" w:pos="298"/>
        </w:tabs>
        <w:spacing w:line="360" w:lineRule="auto"/>
        <w:ind w:firstLine="709"/>
        <w:rPr>
          <w:rStyle w:val="FontStyle53"/>
          <w:sz w:val="28"/>
          <w:szCs w:val="28"/>
          <w:lang w:val="uk-UA" w:eastAsia="uk-UA"/>
        </w:rPr>
      </w:pPr>
      <w:r w:rsidRPr="005D087C">
        <w:rPr>
          <w:rStyle w:val="FontStyle53"/>
          <w:sz w:val="28"/>
          <w:szCs w:val="28"/>
          <w:lang w:val="uk-UA" w:eastAsia="uk-UA"/>
        </w:rPr>
        <w:t>швидкість навантаження (статичні або динамічні);</w:t>
      </w:r>
    </w:p>
    <w:p w:rsidR="006C3093" w:rsidRPr="005D087C" w:rsidRDefault="006C3093" w:rsidP="005D087C">
      <w:pPr>
        <w:pStyle w:val="Style1"/>
        <w:widowControl/>
        <w:spacing w:line="360" w:lineRule="auto"/>
        <w:ind w:firstLine="709"/>
        <w:rPr>
          <w:rStyle w:val="FontStyle53"/>
          <w:sz w:val="28"/>
          <w:szCs w:val="28"/>
          <w:lang w:val="uk-UA" w:eastAsia="uk-UA"/>
        </w:rPr>
      </w:pPr>
      <w:r w:rsidRPr="005D087C">
        <w:rPr>
          <w:rStyle w:val="FontStyle53"/>
          <w:sz w:val="28"/>
          <w:szCs w:val="28"/>
          <w:lang w:val="uk-UA" w:eastAsia="uk-UA"/>
        </w:rPr>
        <w:t>3) термін процесу випробувань в часі (короткочасні, тривалі).</w:t>
      </w:r>
    </w:p>
    <w:p w:rsidR="006C3093" w:rsidRPr="005D087C" w:rsidRDefault="006C3093" w:rsidP="005D087C">
      <w:pPr>
        <w:pStyle w:val="Style3"/>
        <w:widowControl/>
        <w:spacing w:line="360" w:lineRule="auto"/>
        <w:ind w:firstLine="709"/>
        <w:rPr>
          <w:rStyle w:val="FontStyle53"/>
          <w:sz w:val="28"/>
          <w:szCs w:val="28"/>
          <w:lang w:val="uk-UA" w:eastAsia="uk-UA"/>
        </w:rPr>
      </w:pPr>
    </w:p>
    <w:p w:rsidR="006F0622" w:rsidRPr="005D087C" w:rsidRDefault="006F0622" w:rsidP="005D087C">
      <w:pPr>
        <w:pStyle w:val="1"/>
        <w:spacing w:before="0" w:after="0" w:line="360" w:lineRule="auto"/>
        <w:ind w:firstLine="709"/>
        <w:jc w:val="both"/>
        <w:rPr>
          <w:rStyle w:val="FontStyle48"/>
          <w:sz w:val="28"/>
          <w:szCs w:val="36"/>
          <w:lang w:val="uk-UA" w:eastAsia="uk-UA"/>
        </w:rPr>
      </w:pPr>
      <w:r w:rsidRPr="005D087C">
        <w:rPr>
          <w:rStyle w:val="FontStyle48"/>
          <w:sz w:val="28"/>
          <w:szCs w:val="28"/>
          <w:lang w:val="uk-UA" w:eastAsia="uk-UA"/>
        </w:rPr>
        <w:br w:type="page"/>
      </w:r>
      <w:bookmarkStart w:id="1" w:name="_Toc277858812"/>
      <w:r w:rsidRPr="005D087C">
        <w:rPr>
          <w:rStyle w:val="FontStyle48"/>
          <w:sz w:val="28"/>
          <w:szCs w:val="36"/>
          <w:lang w:val="uk-UA" w:eastAsia="uk-UA"/>
        </w:rPr>
        <w:lastRenderedPageBreak/>
        <w:t>Розділ 1. Теоретичні аспекти</w:t>
      </w:r>
      <w:r w:rsidR="005D087C">
        <w:rPr>
          <w:rStyle w:val="FontStyle48"/>
          <w:sz w:val="28"/>
          <w:szCs w:val="36"/>
          <w:lang w:val="uk-UA" w:eastAsia="uk-UA"/>
        </w:rPr>
        <w:t xml:space="preserve"> </w:t>
      </w:r>
      <w:r w:rsidRPr="005D087C">
        <w:rPr>
          <w:rStyle w:val="FontStyle48"/>
          <w:sz w:val="28"/>
          <w:szCs w:val="36"/>
          <w:lang w:val="uk-UA" w:eastAsia="uk-UA"/>
        </w:rPr>
        <w:t>механічних властивостей і випробування довговічності матеріалів</w:t>
      </w:r>
      <w:bookmarkEnd w:id="1"/>
    </w:p>
    <w:p w:rsidR="00A17174" w:rsidRDefault="00A17174" w:rsidP="005D087C">
      <w:pPr>
        <w:pStyle w:val="2"/>
        <w:spacing w:before="0" w:after="0" w:line="360" w:lineRule="auto"/>
        <w:ind w:firstLine="709"/>
        <w:jc w:val="both"/>
        <w:rPr>
          <w:rFonts w:ascii="Times New Roman" w:hAnsi="Times New Roman" w:cs="Times New Roman"/>
          <w:b w:val="0"/>
          <w:i w:val="0"/>
          <w:lang w:val="uk-UA"/>
        </w:rPr>
      </w:pPr>
      <w:bookmarkStart w:id="2" w:name="_Toc277858813"/>
    </w:p>
    <w:p w:rsidR="006F0622" w:rsidRPr="00A17174" w:rsidRDefault="006F0622" w:rsidP="005D087C">
      <w:pPr>
        <w:pStyle w:val="2"/>
        <w:spacing w:before="0" w:after="0" w:line="360" w:lineRule="auto"/>
        <w:ind w:firstLine="709"/>
        <w:jc w:val="both"/>
        <w:rPr>
          <w:rFonts w:ascii="Times New Roman" w:hAnsi="Times New Roman" w:cs="Times New Roman"/>
          <w:b w:val="0"/>
          <w:i w:val="0"/>
          <w:lang w:val="uk-UA"/>
        </w:rPr>
      </w:pPr>
      <w:r w:rsidRPr="00A17174">
        <w:rPr>
          <w:rFonts w:ascii="Times New Roman" w:hAnsi="Times New Roman" w:cs="Times New Roman"/>
          <w:b w:val="0"/>
          <w:i w:val="0"/>
          <w:lang w:val="uk-UA"/>
        </w:rPr>
        <w:t>1.1</w:t>
      </w:r>
      <w:r w:rsidR="005D087C" w:rsidRPr="00A17174">
        <w:rPr>
          <w:rFonts w:ascii="Times New Roman" w:hAnsi="Times New Roman" w:cs="Times New Roman"/>
          <w:b w:val="0"/>
          <w:i w:val="0"/>
          <w:lang w:val="uk-UA"/>
        </w:rPr>
        <w:t xml:space="preserve"> </w:t>
      </w:r>
      <w:r w:rsidRPr="00A17174">
        <w:rPr>
          <w:rFonts w:ascii="Times New Roman" w:hAnsi="Times New Roman" w:cs="Times New Roman"/>
          <w:b w:val="0"/>
          <w:i w:val="0"/>
          <w:lang w:val="uk-UA"/>
        </w:rPr>
        <w:t>Конструкційна міцність матеріалів і способи її підвищення</w:t>
      </w:r>
      <w:bookmarkEnd w:id="2"/>
    </w:p>
    <w:p w:rsidR="006F0622" w:rsidRPr="005D087C" w:rsidRDefault="006F0622" w:rsidP="005D087C">
      <w:pPr>
        <w:pStyle w:val="Style9"/>
        <w:widowControl/>
        <w:spacing w:line="360" w:lineRule="auto"/>
        <w:ind w:firstLine="709"/>
        <w:jc w:val="both"/>
        <w:rPr>
          <w:rStyle w:val="FontStyle51"/>
          <w:rFonts w:ascii="Times New Roman" w:hAnsi="Times New Roman" w:cs="Times New Roman"/>
          <w:b w:val="0"/>
          <w:sz w:val="28"/>
          <w:szCs w:val="28"/>
          <w:lang w:val="uk-UA" w:eastAsia="uk-UA"/>
        </w:rPr>
      </w:pPr>
    </w:p>
    <w:p w:rsidR="006F0622" w:rsidRPr="005D087C" w:rsidRDefault="006F0622" w:rsidP="005D087C">
      <w:pPr>
        <w:pStyle w:val="Style2"/>
        <w:widowControl/>
        <w:spacing w:line="360" w:lineRule="auto"/>
        <w:ind w:firstLine="709"/>
        <w:rPr>
          <w:rStyle w:val="FontStyle53"/>
          <w:sz w:val="28"/>
          <w:szCs w:val="28"/>
          <w:lang w:val="uk-UA" w:eastAsia="uk-UA"/>
        </w:rPr>
      </w:pPr>
      <w:r w:rsidRPr="005D087C">
        <w:rPr>
          <w:rStyle w:val="FontStyle53"/>
          <w:sz w:val="28"/>
          <w:szCs w:val="28"/>
          <w:lang w:val="uk-UA" w:eastAsia="uk-UA"/>
        </w:rPr>
        <w:t>Конструкційна міцність матеріалів - це складна комплексна характеристика, яка вміщує в собі фізико-механічні властивості матеріалів, а також показники надійності і довговічності робити їх в реальній конструкції. Забезпечується висока надійність оптимальним сполученням показників міцності, пластичності і ударної в'язкості. Конструкційна міцність матеріалів суттєво нижче міцності матеріалів зразків при лабораторних вимірюваннях. Це пояснюється головним чином геометричними формами конструкцій, для яких характерними є різкі переходи від одного перетину до другого, присутністю отворів і інших елементів, які викликають концентрацію напруг. До цього ж якість поверхні реальних деталей відрізняється від якості поверхні лабораторних зразків. Також суттєво впливає на показники міцності реальних деталей технологія їх виготовлення і, насамперед процеси зварювання, при яких крім порушення однорідності матеріалу виникають зварювальні термічні напруги.</w:t>
      </w:r>
    </w:p>
    <w:p w:rsidR="006F0622" w:rsidRPr="005D087C" w:rsidRDefault="006F0622" w:rsidP="005D087C">
      <w:pPr>
        <w:pStyle w:val="Style2"/>
        <w:widowControl/>
        <w:spacing w:line="360" w:lineRule="auto"/>
        <w:ind w:firstLine="709"/>
        <w:rPr>
          <w:rStyle w:val="FontStyle53"/>
          <w:sz w:val="28"/>
          <w:szCs w:val="28"/>
          <w:lang w:val="uk-UA" w:eastAsia="uk-UA"/>
        </w:rPr>
      </w:pPr>
      <w:r w:rsidRPr="005D087C">
        <w:rPr>
          <w:rStyle w:val="FontStyle53"/>
          <w:sz w:val="28"/>
          <w:szCs w:val="28"/>
          <w:lang w:val="uk-UA" w:eastAsia="uk-UA"/>
        </w:rPr>
        <w:t>Особливо великий вплив на конструкційну міцність мають конструктивно-технологічні і експлуатаційні фактори при дії повторно-змінних навантажень, які в реальних неоднорідних конструкціях "провокують" утворення тріщин від втомленості. Виходячи зі сказаного, розрізняють теоретичну і технічну конструкційну міцність.</w:t>
      </w:r>
    </w:p>
    <w:p w:rsidR="006F0622" w:rsidRPr="005D087C" w:rsidRDefault="006F0622" w:rsidP="005D087C">
      <w:pPr>
        <w:pStyle w:val="Style2"/>
        <w:widowControl/>
        <w:spacing w:line="360" w:lineRule="auto"/>
        <w:ind w:firstLine="709"/>
        <w:rPr>
          <w:rStyle w:val="FontStyle53"/>
          <w:sz w:val="28"/>
          <w:szCs w:val="28"/>
          <w:lang w:val="uk-UA" w:eastAsia="uk-UA"/>
        </w:rPr>
      </w:pPr>
      <w:r w:rsidRPr="005D087C">
        <w:rPr>
          <w:rStyle w:val="FontStyle53"/>
          <w:sz w:val="28"/>
          <w:szCs w:val="28"/>
          <w:lang w:val="uk-UA" w:eastAsia="uk-UA"/>
        </w:rPr>
        <w:t>Теоретичне значення міцності - це опір деформації і руйнуванню, який створює ідеальний бездефектний матеріал згідно з фізичними розрахунками з урахуванням сил міжатомної взаємодії. Такі значення наведеш вище по результатам експериментів.</w:t>
      </w:r>
    </w:p>
    <w:p w:rsidR="006F0622" w:rsidRPr="005D087C" w:rsidRDefault="006F0622" w:rsidP="005D087C">
      <w:pPr>
        <w:pStyle w:val="Style2"/>
        <w:widowControl/>
        <w:spacing w:line="360" w:lineRule="auto"/>
        <w:ind w:firstLine="709"/>
        <w:rPr>
          <w:rStyle w:val="FontStyle53"/>
          <w:sz w:val="28"/>
          <w:szCs w:val="28"/>
          <w:lang w:val="uk-UA" w:eastAsia="uk-UA"/>
        </w:rPr>
      </w:pPr>
      <w:r w:rsidRPr="005D087C">
        <w:rPr>
          <w:rStyle w:val="FontStyle53"/>
          <w:sz w:val="28"/>
          <w:szCs w:val="28"/>
          <w:lang w:val="uk-UA" w:eastAsia="uk-UA"/>
        </w:rPr>
        <w:t>До технічних характеристик міцності відносять:</w:t>
      </w:r>
    </w:p>
    <w:p w:rsidR="006F0622" w:rsidRPr="005D087C" w:rsidRDefault="006F0622" w:rsidP="005D087C">
      <w:pPr>
        <w:pStyle w:val="Style4"/>
        <w:widowControl/>
        <w:numPr>
          <w:ilvl w:val="0"/>
          <w:numId w:val="4"/>
        </w:numPr>
        <w:tabs>
          <w:tab w:val="left" w:pos="331"/>
        </w:tabs>
        <w:spacing w:line="360" w:lineRule="auto"/>
        <w:ind w:firstLine="709"/>
        <w:jc w:val="both"/>
        <w:rPr>
          <w:rStyle w:val="FontStyle53"/>
          <w:sz w:val="28"/>
          <w:szCs w:val="28"/>
          <w:lang w:val="uk-UA" w:eastAsia="uk-UA"/>
        </w:rPr>
      </w:pPr>
      <w:r w:rsidRPr="005D087C">
        <w:rPr>
          <w:rStyle w:val="FontStyle53"/>
          <w:sz w:val="28"/>
          <w:szCs w:val="28"/>
          <w:lang w:val="uk-UA" w:eastAsia="uk-UA"/>
        </w:rPr>
        <w:t xml:space="preserve">тимчасовий опір (межа міцності) - </w:t>
      </w:r>
      <w:r w:rsidRPr="005D087C">
        <w:rPr>
          <w:rStyle w:val="FontStyle53"/>
          <w:sz w:val="28"/>
          <w:szCs w:val="28"/>
          <w:lang w:val="uk-UA" w:eastAsia="uk-UA"/>
        </w:rPr>
        <w:object w:dxaOrig="440" w:dyaOrig="340">
          <v:shape id="_x0000_i1026" type="#_x0000_t75" style="width:21.75pt;height:17.25pt" o:ole="">
            <v:imagedata r:id="rId7" o:title=""/>
          </v:shape>
          <o:OLEObject Type="Embed" ProgID="Equation.3" ShapeID="_x0000_i1026" DrawAspect="Content" ObjectID="_1457582961" r:id="rId8"/>
        </w:object>
      </w:r>
      <w:r w:rsidRPr="005D087C">
        <w:rPr>
          <w:rStyle w:val="FontStyle52"/>
          <w:rFonts w:ascii="Times New Roman" w:hAnsi="Times New Roman" w:cs="Times New Roman"/>
          <w:i w:val="0"/>
          <w:sz w:val="28"/>
          <w:szCs w:val="28"/>
          <w:lang w:val="uk-UA" w:eastAsia="uk-UA"/>
        </w:rPr>
        <w:t>;</w:t>
      </w:r>
    </w:p>
    <w:p w:rsidR="006F0622" w:rsidRPr="005D087C" w:rsidRDefault="006F0622" w:rsidP="005D087C">
      <w:pPr>
        <w:pStyle w:val="Style4"/>
        <w:widowControl/>
        <w:numPr>
          <w:ilvl w:val="0"/>
          <w:numId w:val="4"/>
        </w:numPr>
        <w:tabs>
          <w:tab w:val="left" w:pos="331"/>
        </w:tabs>
        <w:spacing w:line="360" w:lineRule="auto"/>
        <w:ind w:firstLine="709"/>
        <w:jc w:val="both"/>
        <w:rPr>
          <w:rStyle w:val="FontStyle53"/>
          <w:sz w:val="28"/>
          <w:szCs w:val="28"/>
          <w:lang w:val="uk-UA" w:eastAsia="uk-UA"/>
        </w:rPr>
      </w:pPr>
      <w:r w:rsidRPr="005D087C">
        <w:rPr>
          <w:rStyle w:val="FontStyle53"/>
          <w:sz w:val="28"/>
          <w:szCs w:val="28"/>
          <w:lang w:val="uk-UA" w:eastAsia="uk-UA"/>
        </w:rPr>
        <w:lastRenderedPageBreak/>
        <w:t xml:space="preserve">межа текучості - </w:t>
      </w:r>
      <w:r w:rsidRPr="005D087C">
        <w:rPr>
          <w:rStyle w:val="FontStyle53"/>
          <w:sz w:val="28"/>
          <w:szCs w:val="28"/>
          <w:lang w:val="uk-UA" w:eastAsia="uk-UA"/>
        </w:rPr>
        <w:object w:dxaOrig="340" w:dyaOrig="340">
          <v:shape id="_x0000_i1027" type="#_x0000_t75" style="width:17.25pt;height:17.25pt" o:ole="">
            <v:imagedata r:id="rId9" o:title=""/>
          </v:shape>
          <o:OLEObject Type="Embed" ProgID="Equation.3" ShapeID="_x0000_i1027" DrawAspect="Content" ObjectID="_1457582962" r:id="rId10"/>
        </w:object>
      </w:r>
      <w:r w:rsidRPr="005D087C">
        <w:rPr>
          <w:rStyle w:val="FontStyle53"/>
          <w:sz w:val="28"/>
          <w:szCs w:val="28"/>
          <w:lang w:val="uk-UA" w:eastAsia="uk-UA"/>
        </w:rPr>
        <w:t xml:space="preserve">, або умовна межа текучості - </w:t>
      </w:r>
      <w:r w:rsidRPr="005D087C">
        <w:rPr>
          <w:rStyle w:val="FontStyle53"/>
          <w:sz w:val="28"/>
          <w:szCs w:val="28"/>
          <w:lang w:val="uk-UA" w:eastAsia="uk-UA"/>
        </w:rPr>
        <w:object w:dxaOrig="440" w:dyaOrig="380">
          <v:shape id="_x0000_i1028" type="#_x0000_t75" style="width:21.75pt;height:18.75pt" o:ole="">
            <v:imagedata r:id="rId11" o:title=""/>
          </v:shape>
          <o:OLEObject Type="Embed" ProgID="Equation.3" ShapeID="_x0000_i1028" DrawAspect="Content" ObjectID="_1457582963" r:id="rId12"/>
        </w:object>
      </w:r>
      <w:r w:rsidRPr="005D087C">
        <w:rPr>
          <w:rStyle w:val="FontStyle53"/>
          <w:sz w:val="28"/>
          <w:szCs w:val="28"/>
          <w:lang w:val="uk-UA" w:eastAsia="uk-UA"/>
        </w:rPr>
        <w:t>;</w:t>
      </w:r>
    </w:p>
    <w:p w:rsidR="006F0622" w:rsidRPr="005D087C" w:rsidRDefault="006F0622" w:rsidP="005D087C">
      <w:pPr>
        <w:pStyle w:val="Style4"/>
        <w:widowControl/>
        <w:numPr>
          <w:ilvl w:val="0"/>
          <w:numId w:val="4"/>
        </w:numPr>
        <w:tabs>
          <w:tab w:val="left" w:pos="331"/>
        </w:tabs>
        <w:spacing w:line="360" w:lineRule="auto"/>
        <w:ind w:firstLine="709"/>
        <w:jc w:val="both"/>
        <w:rPr>
          <w:rStyle w:val="FontStyle53"/>
          <w:sz w:val="28"/>
          <w:szCs w:val="28"/>
          <w:lang w:val="uk-UA" w:eastAsia="uk-UA"/>
        </w:rPr>
      </w:pPr>
      <w:r w:rsidRPr="005D087C">
        <w:rPr>
          <w:rStyle w:val="FontStyle53"/>
          <w:sz w:val="28"/>
          <w:szCs w:val="28"/>
          <w:lang w:val="uk-UA" w:eastAsia="uk-UA"/>
        </w:rPr>
        <w:t xml:space="preserve">межа пружності - </w:t>
      </w:r>
      <w:r w:rsidRPr="005D087C">
        <w:rPr>
          <w:rStyle w:val="FontStyle53"/>
          <w:sz w:val="28"/>
          <w:szCs w:val="28"/>
          <w:lang w:val="uk-UA" w:eastAsia="uk-UA"/>
        </w:rPr>
        <w:object w:dxaOrig="380" w:dyaOrig="380">
          <v:shape id="_x0000_i1029" type="#_x0000_t75" style="width:18.75pt;height:18.75pt" o:ole="">
            <v:imagedata r:id="rId13" o:title=""/>
          </v:shape>
          <o:OLEObject Type="Embed" ProgID="Equation.3" ShapeID="_x0000_i1029" DrawAspect="Content" ObjectID="_1457582964" r:id="rId14"/>
        </w:object>
      </w:r>
      <w:r w:rsidRPr="005D087C">
        <w:rPr>
          <w:rStyle w:val="FontStyle53"/>
          <w:sz w:val="28"/>
          <w:szCs w:val="28"/>
          <w:lang w:val="uk-UA" w:eastAsia="uk-UA"/>
        </w:rPr>
        <w:t>, або умовна межа пружності -</w:t>
      </w:r>
      <w:r w:rsidRPr="005D087C">
        <w:rPr>
          <w:rStyle w:val="FontStyle53"/>
          <w:sz w:val="28"/>
          <w:szCs w:val="28"/>
          <w:lang w:val="uk-UA" w:eastAsia="uk-UA"/>
        </w:rPr>
        <w:object w:dxaOrig="499" w:dyaOrig="380">
          <v:shape id="_x0000_i1030" type="#_x0000_t75" style="width:24.75pt;height:18.75pt" o:ole="">
            <v:imagedata r:id="rId15" o:title=""/>
          </v:shape>
          <o:OLEObject Type="Embed" ProgID="Equation.3" ShapeID="_x0000_i1030" DrawAspect="Content" ObjectID="_1457582965" r:id="rId16"/>
        </w:object>
      </w:r>
      <w:r w:rsidRPr="005D087C">
        <w:rPr>
          <w:rStyle w:val="FontStyle53"/>
          <w:sz w:val="28"/>
          <w:szCs w:val="28"/>
          <w:lang w:val="uk-UA" w:eastAsia="uk-UA"/>
        </w:rPr>
        <w:t>;</w:t>
      </w:r>
    </w:p>
    <w:p w:rsidR="006F0622" w:rsidRPr="005D087C" w:rsidRDefault="006F0622" w:rsidP="005D087C">
      <w:pPr>
        <w:pStyle w:val="Style4"/>
        <w:widowControl/>
        <w:numPr>
          <w:ilvl w:val="0"/>
          <w:numId w:val="4"/>
        </w:numPr>
        <w:tabs>
          <w:tab w:val="left" w:pos="331"/>
        </w:tabs>
        <w:spacing w:line="360" w:lineRule="auto"/>
        <w:ind w:firstLine="709"/>
        <w:jc w:val="both"/>
        <w:rPr>
          <w:rStyle w:val="FontStyle53"/>
          <w:sz w:val="28"/>
          <w:szCs w:val="28"/>
          <w:lang w:val="uk-UA" w:eastAsia="uk-UA"/>
        </w:rPr>
      </w:pPr>
      <w:r w:rsidRPr="005D087C">
        <w:rPr>
          <w:rStyle w:val="FontStyle53"/>
          <w:sz w:val="28"/>
          <w:szCs w:val="28"/>
          <w:lang w:val="uk-UA" w:eastAsia="uk-UA"/>
        </w:rPr>
        <w:t xml:space="preserve">межа витривалості - </w:t>
      </w:r>
      <w:r w:rsidRPr="005D087C">
        <w:rPr>
          <w:rStyle w:val="FontStyle53"/>
          <w:sz w:val="28"/>
          <w:szCs w:val="28"/>
          <w:lang w:val="uk-UA" w:eastAsia="uk-UA"/>
        </w:rPr>
        <w:object w:dxaOrig="340" w:dyaOrig="340">
          <v:shape id="_x0000_i1031" type="#_x0000_t75" style="width:17.25pt;height:17.25pt" o:ole="">
            <v:imagedata r:id="rId17" o:title=""/>
          </v:shape>
          <o:OLEObject Type="Embed" ProgID="Equation.3" ShapeID="_x0000_i1031" DrawAspect="Content" ObjectID="_1457582966" r:id="rId18"/>
        </w:object>
      </w:r>
    </w:p>
    <w:p w:rsidR="006F0622" w:rsidRPr="005D087C" w:rsidRDefault="006F0622" w:rsidP="005D087C">
      <w:pPr>
        <w:pStyle w:val="Style2"/>
        <w:widowControl/>
        <w:spacing w:line="360" w:lineRule="auto"/>
        <w:ind w:firstLine="709"/>
        <w:rPr>
          <w:rStyle w:val="FontStyle53"/>
          <w:sz w:val="28"/>
          <w:szCs w:val="28"/>
          <w:lang w:val="uk-UA" w:eastAsia="uk-UA"/>
        </w:rPr>
      </w:pPr>
      <w:r w:rsidRPr="005D087C">
        <w:rPr>
          <w:rStyle w:val="FontStyle53"/>
          <w:sz w:val="28"/>
          <w:szCs w:val="28"/>
          <w:lang w:val="uk-UA" w:eastAsia="uk-UA"/>
        </w:rPr>
        <w:t>Критеріями пластичності є відносне видовження -</w:t>
      </w:r>
      <w:r w:rsidR="005D087C">
        <w:rPr>
          <w:rStyle w:val="FontStyle53"/>
          <w:sz w:val="28"/>
          <w:szCs w:val="28"/>
          <w:lang w:val="uk-UA" w:eastAsia="uk-UA"/>
        </w:rPr>
        <w:t xml:space="preserve"> </w:t>
      </w:r>
      <w:r w:rsidRPr="005D087C">
        <w:rPr>
          <w:rStyle w:val="FontStyle53"/>
          <w:sz w:val="28"/>
          <w:szCs w:val="28"/>
          <w:lang w:val="uk-UA" w:eastAsia="uk-UA"/>
        </w:rPr>
        <w:t>δ, відносне звуження ψ і ударна в'язкість, яка характеризує питому роботу руйнування при динамічному навантаженні.</w:t>
      </w:r>
    </w:p>
    <w:p w:rsidR="006F0622" w:rsidRPr="005D087C" w:rsidRDefault="006F0622" w:rsidP="005D087C">
      <w:pPr>
        <w:pStyle w:val="Style2"/>
        <w:widowControl/>
        <w:spacing w:line="360" w:lineRule="auto"/>
        <w:ind w:firstLine="709"/>
        <w:rPr>
          <w:rStyle w:val="FontStyle53"/>
          <w:sz w:val="28"/>
          <w:szCs w:val="28"/>
          <w:lang w:val="uk-UA" w:eastAsia="uk-UA"/>
        </w:rPr>
      </w:pPr>
      <w:r w:rsidRPr="005D087C">
        <w:rPr>
          <w:rStyle w:val="FontStyle53"/>
          <w:sz w:val="28"/>
          <w:szCs w:val="28"/>
          <w:lang w:val="uk-UA" w:eastAsia="uk-UA"/>
        </w:rPr>
        <w:t>Найбільш важливою характеристикою пластичності являється відносне звуження – ψ, яке визначає здатність матеріалу до локальних пластичних деформацій. Чим більша ця величина, тим менша імовірність утворення тріщин.</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Разом з тим вище названий перелік показників міцності і пластичності не завжди дозволяє прогнозувати поведінку реальної конструкції або деталі. Особливо це проявляється при використанні високоміцних матеріалів, для яких характерною є підвищена крихкість. В зв'язку з цим важливо враховувати також показники опору матеріалу крихкому руйнуванню:</w:t>
      </w:r>
    </w:p>
    <w:p w:rsidR="006F0622" w:rsidRPr="005D087C" w:rsidRDefault="006F0622" w:rsidP="005D087C">
      <w:pPr>
        <w:pStyle w:val="Style12"/>
        <w:widowControl/>
        <w:numPr>
          <w:ilvl w:val="0"/>
          <w:numId w:val="5"/>
        </w:numPr>
        <w:tabs>
          <w:tab w:val="left" w:pos="336"/>
        </w:tabs>
        <w:spacing w:line="360" w:lineRule="auto"/>
        <w:ind w:firstLine="709"/>
        <w:rPr>
          <w:rStyle w:val="FontStyle53"/>
          <w:sz w:val="28"/>
          <w:szCs w:val="28"/>
          <w:lang w:val="uk-UA" w:eastAsia="uk-UA"/>
        </w:rPr>
      </w:pPr>
      <w:r w:rsidRPr="005D087C">
        <w:rPr>
          <w:rStyle w:val="FontStyle53"/>
          <w:sz w:val="28"/>
          <w:szCs w:val="28"/>
          <w:lang w:val="uk-UA" w:eastAsia="uk-UA"/>
        </w:rPr>
        <w:t>в'язкість руйнування, яка характеризує роботу розвитку тріщини;</w:t>
      </w:r>
    </w:p>
    <w:p w:rsidR="006F0622" w:rsidRPr="005D087C" w:rsidRDefault="006F0622" w:rsidP="005D087C">
      <w:pPr>
        <w:pStyle w:val="Style12"/>
        <w:widowControl/>
        <w:numPr>
          <w:ilvl w:val="0"/>
          <w:numId w:val="5"/>
        </w:numPr>
        <w:tabs>
          <w:tab w:val="left" w:pos="336"/>
        </w:tabs>
        <w:spacing w:line="360" w:lineRule="auto"/>
        <w:ind w:firstLine="709"/>
        <w:rPr>
          <w:rStyle w:val="FontStyle53"/>
          <w:sz w:val="28"/>
          <w:szCs w:val="28"/>
          <w:lang w:val="uk-UA" w:eastAsia="uk-UA"/>
        </w:rPr>
      </w:pPr>
      <w:r w:rsidRPr="005D087C">
        <w:rPr>
          <w:rStyle w:val="FontStyle53"/>
          <w:sz w:val="28"/>
          <w:szCs w:val="28"/>
          <w:lang w:val="uk-UA" w:eastAsia="uk-UA"/>
        </w:rPr>
        <w:t>поріг холодноламкості Т</w:t>
      </w:r>
      <w:r w:rsidRPr="005D087C">
        <w:rPr>
          <w:rStyle w:val="FontStyle53"/>
          <w:sz w:val="28"/>
          <w:szCs w:val="28"/>
          <w:vertAlign w:val="subscript"/>
          <w:lang w:val="uk-UA" w:eastAsia="uk-UA"/>
        </w:rPr>
        <w:t>50</w:t>
      </w:r>
      <w:r w:rsidRPr="005D087C">
        <w:rPr>
          <w:rStyle w:val="FontStyle53"/>
          <w:sz w:val="28"/>
          <w:szCs w:val="28"/>
          <w:lang w:val="uk-UA" w:eastAsia="uk-UA"/>
        </w:rPr>
        <w:t>, який визначає запас в'язкості і імовірність переходу матеріалу в крихкий стан;</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Основні механізми підвищення конструкційної міцності направлені на створення дрібнозернистої структури з розвинутою внутрішньою субструктурою. Не менш важливими є методи направлені на "заліковування" субмікроскопічних тріщин, що зменшує концентрацію напруг в локальних зонах. Такими механізмами являються:</w:t>
      </w:r>
    </w:p>
    <w:p w:rsidR="006F0622" w:rsidRPr="005D087C" w:rsidRDefault="006F0622" w:rsidP="005D087C">
      <w:pPr>
        <w:pStyle w:val="Style12"/>
        <w:widowControl/>
        <w:numPr>
          <w:ilvl w:val="0"/>
          <w:numId w:val="5"/>
        </w:numPr>
        <w:tabs>
          <w:tab w:val="left" w:pos="336"/>
        </w:tabs>
        <w:spacing w:line="360" w:lineRule="auto"/>
        <w:ind w:firstLine="709"/>
        <w:rPr>
          <w:rStyle w:val="FontStyle53"/>
          <w:sz w:val="28"/>
          <w:szCs w:val="28"/>
          <w:lang w:val="uk-UA" w:eastAsia="uk-UA"/>
        </w:rPr>
      </w:pPr>
      <w:r w:rsidRPr="005D087C">
        <w:rPr>
          <w:rStyle w:val="FontStyle53"/>
          <w:sz w:val="28"/>
          <w:szCs w:val="28"/>
          <w:lang w:val="uk-UA" w:eastAsia="uk-UA"/>
        </w:rPr>
        <w:t>деформаційне зміцнення (наклеп);</w:t>
      </w:r>
    </w:p>
    <w:p w:rsidR="006F0622" w:rsidRPr="005D087C" w:rsidRDefault="006F0622" w:rsidP="005D087C">
      <w:pPr>
        <w:pStyle w:val="Style12"/>
        <w:widowControl/>
        <w:numPr>
          <w:ilvl w:val="0"/>
          <w:numId w:val="5"/>
        </w:numPr>
        <w:tabs>
          <w:tab w:val="left" w:pos="336"/>
        </w:tabs>
        <w:spacing w:line="360" w:lineRule="auto"/>
        <w:ind w:firstLine="709"/>
        <w:rPr>
          <w:rStyle w:val="FontStyle53"/>
          <w:sz w:val="28"/>
          <w:szCs w:val="28"/>
          <w:lang w:val="uk-UA" w:eastAsia="uk-UA"/>
        </w:rPr>
      </w:pPr>
      <w:r w:rsidRPr="005D087C">
        <w:rPr>
          <w:rStyle w:val="FontStyle53"/>
          <w:sz w:val="28"/>
          <w:szCs w:val="28"/>
          <w:lang w:val="uk-UA" w:eastAsia="uk-UA"/>
        </w:rPr>
        <w:t>твердорозчинне зміцнення (легування);</w:t>
      </w:r>
    </w:p>
    <w:p w:rsidR="006F0622" w:rsidRPr="005D087C" w:rsidRDefault="006F0622" w:rsidP="005D087C">
      <w:pPr>
        <w:pStyle w:val="Style12"/>
        <w:widowControl/>
        <w:numPr>
          <w:ilvl w:val="0"/>
          <w:numId w:val="5"/>
        </w:numPr>
        <w:tabs>
          <w:tab w:val="left" w:pos="336"/>
        </w:tabs>
        <w:spacing w:line="360" w:lineRule="auto"/>
        <w:ind w:firstLine="709"/>
        <w:rPr>
          <w:rStyle w:val="FontStyle53"/>
          <w:sz w:val="28"/>
          <w:szCs w:val="28"/>
          <w:lang w:val="uk-UA" w:eastAsia="uk-UA"/>
        </w:rPr>
      </w:pPr>
      <w:r w:rsidRPr="005D087C">
        <w:rPr>
          <w:rStyle w:val="FontStyle53"/>
          <w:sz w:val="28"/>
          <w:szCs w:val="28"/>
          <w:lang w:val="uk-UA" w:eastAsia="uk-UA"/>
        </w:rPr>
        <w:t>зернограничне зміцнення (подрібнення зерен при модифікуванні, легуванні, термообробці);</w:t>
      </w:r>
    </w:p>
    <w:p w:rsidR="006F0622" w:rsidRPr="005D087C" w:rsidRDefault="006F0622" w:rsidP="005D087C">
      <w:pPr>
        <w:pStyle w:val="Style12"/>
        <w:widowControl/>
        <w:numPr>
          <w:ilvl w:val="0"/>
          <w:numId w:val="5"/>
        </w:numPr>
        <w:tabs>
          <w:tab w:val="left" w:pos="336"/>
        </w:tabs>
        <w:spacing w:line="360" w:lineRule="auto"/>
        <w:ind w:firstLine="709"/>
        <w:rPr>
          <w:rStyle w:val="FontStyle53"/>
          <w:sz w:val="28"/>
          <w:szCs w:val="28"/>
          <w:lang w:val="uk-UA" w:eastAsia="uk-UA"/>
        </w:rPr>
      </w:pPr>
      <w:r w:rsidRPr="005D087C">
        <w:rPr>
          <w:rStyle w:val="FontStyle53"/>
          <w:sz w:val="28"/>
          <w:szCs w:val="28"/>
          <w:lang w:val="uk-UA" w:eastAsia="uk-UA"/>
        </w:rPr>
        <w:lastRenderedPageBreak/>
        <w:t>дисперсне зміцнення, при якому відбувається виділення всередині зерен твердого розчину високодисперсних рівномірно-розподілених частинок зміцнюючи фаз (наприклад, гартування і старіння).</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Перечисленні методи зміцнення забезпечують найкраще сполучення міцносних і пластичних характеристик з низькою температурою в'язко-крихкого переходу (поріг холодноламкості). На цих методах базуються основні сучасні технологічні процеси термічної, хіміко-термічної, термомеханічної обробки, легування, модифікування і т. ін.</w:t>
      </w:r>
    </w:p>
    <w:p w:rsidR="006F0622" w:rsidRPr="005D087C" w:rsidRDefault="006F0622" w:rsidP="005D087C">
      <w:pPr>
        <w:pStyle w:val="Style11"/>
        <w:widowControl/>
        <w:spacing w:line="360" w:lineRule="auto"/>
        <w:ind w:firstLine="709"/>
        <w:jc w:val="both"/>
        <w:rPr>
          <w:sz w:val="28"/>
          <w:szCs w:val="28"/>
          <w:lang w:val="uk-UA"/>
        </w:rPr>
      </w:pPr>
    </w:p>
    <w:p w:rsidR="006F0622" w:rsidRPr="00A17174" w:rsidRDefault="006F0622" w:rsidP="005D087C">
      <w:pPr>
        <w:pStyle w:val="2"/>
        <w:spacing w:before="0" w:after="0" w:line="360" w:lineRule="auto"/>
        <w:ind w:firstLine="709"/>
        <w:jc w:val="both"/>
        <w:rPr>
          <w:rFonts w:ascii="Times New Roman" w:hAnsi="Times New Roman" w:cs="Times New Roman"/>
          <w:b w:val="0"/>
          <w:i w:val="0"/>
          <w:lang w:val="uk-UA"/>
        </w:rPr>
      </w:pPr>
      <w:bookmarkStart w:id="3" w:name="_Toc277858814"/>
      <w:r w:rsidRPr="00A17174">
        <w:rPr>
          <w:rFonts w:ascii="Times New Roman" w:hAnsi="Times New Roman" w:cs="Times New Roman"/>
          <w:b w:val="0"/>
          <w:bCs w:val="0"/>
          <w:i w:val="0"/>
          <w:lang w:val="uk-UA"/>
        </w:rPr>
        <w:t>1.2</w:t>
      </w:r>
      <w:r w:rsidR="005D087C" w:rsidRPr="00A17174">
        <w:rPr>
          <w:rFonts w:ascii="Times New Roman" w:hAnsi="Times New Roman" w:cs="Times New Roman"/>
          <w:b w:val="0"/>
          <w:bCs w:val="0"/>
          <w:i w:val="0"/>
          <w:lang w:val="uk-UA"/>
        </w:rPr>
        <w:t xml:space="preserve"> </w:t>
      </w:r>
      <w:r w:rsidRPr="00A17174">
        <w:rPr>
          <w:rFonts w:ascii="Times New Roman" w:hAnsi="Times New Roman" w:cs="Times New Roman"/>
          <w:b w:val="0"/>
          <w:i w:val="0"/>
          <w:lang w:val="uk-UA"/>
        </w:rPr>
        <w:t>Класифікація і методи визначення механічних властивостей</w:t>
      </w:r>
      <w:bookmarkEnd w:id="3"/>
    </w:p>
    <w:p w:rsidR="006F0622" w:rsidRPr="005D087C" w:rsidRDefault="006F0622" w:rsidP="005D087C">
      <w:pPr>
        <w:spacing w:line="360" w:lineRule="auto"/>
        <w:ind w:firstLine="709"/>
        <w:jc w:val="both"/>
        <w:rPr>
          <w:sz w:val="28"/>
          <w:lang w:val="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Визначення механічних властивостей починається ще на стадії виробництва металів і сплавів для забезпечення їх якісних показників. Коли споживач підбирає матеріал для виготовлення тих чи інших конструкцій, то головним критерієм виявляється саме рівень механічних характеристик з урахуванням умов експлуатації цих конструкцій. Значний вплив на механічні характеристики матеріалів здійснюється при </w:t>
      </w:r>
      <w:r w:rsidRPr="005D087C">
        <w:rPr>
          <w:rStyle w:val="FontStyle53"/>
          <w:bCs/>
          <w:sz w:val="28"/>
          <w:szCs w:val="28"/>
        </w:rPr>
        <w:t>виготовлені продукції</w:t>
      </w:r>
      <w:r w:rsidRPr="005D087C">
        <w:rPr>
          <w:rStyle w:val="FontStyle53"/>
          <w:sz w:val="28"/>
          <w:szCs w:val="28"/>
        </w:rPr>
        <w:t xml:space="preserve"> </w:t>
      </w:r>
      <w:r w:rsidRPr="005D087C">
        <w:rPr>
          <w:rStyle w:val="FontStyle53"/>
          <w:sz w:val="28"/>
          <w:szCs w:val="28"/>
          <w:lang w:val="uk-UA"/>
        </w:rPr>
        <w:t>і</w:t>
      </w:r>
      <w:r w:rsidRPr="005D087C">
        <w:rPr>
          <w:rStyle w:val="FontStyle53"/>
          <w:sz w:val="28"/>
          <w:szCs w:val="28"/>
          <w:lang w:val="uk-UA" w:eastAsia="uk-UA"/>
        </w:rPr>
        <w:t xml:space="preserve"> під час їх експлуатації (температура, тиск, агресивність середовища і т. ін.). Тому необхідно проводити періодичний контроль механічних властивостей з метою виявлення небезпечних ділянок конструкції або окремої деталі, а також для оцінки залишкового </w:t>
      </w:r>
      <w:r w:rsidRPr="005D087C">
        <w:rPr>
          <w:rStyle w:val="FontStyle53"/>
          <w:bCs/>
          <w:sz w:val="28"/>
          <w:szCs w:val="28"/>
        </w:rPr>
        <w:t xml:space="preserve">ресурсу </w:t>
      </w:r>
      <w:r w:rsidRPr="005D087C">
        <w:rPr>
          <w:rStyle w:val="FontStyle53"/>
          <w:sz w:val="28"/>
          <w:szCs w:val="28"/>
          <w:lang w:val="uk-UA" w:eastAsia="uk-UA"/>
        </w:rPr>
        <w:t xml:space="preserve">їх роботоздатності. Різноманітність умов експлуатації потребує великої кількості механічних </w:t>
      </w:r>
      <w:r w:rsidRPr="005D087C">
        <w:rPr>
          <w:rStyle w:val="FontStyle53"/>
          <w:bCs/>
          <w:sz w:val="28"/>
          <w:szCs w:val="28"/>
          <w:lang w:val="uk-UA"/>
        </w:rPr>
        <w:t xml:space="preserve">випробовувань, </w:t>
      </w:r>
      <w:r w:rsidRPr="005D087C">
        <w:rPr>
          <w:rStyle w:val="FontStyle53"/>
          <w:sz w:val="28"/>
          <w:szCs w:val="28"/>
          <w:lang w:val="uk-UA" w:eastAsia="uk-UA"/>
        </w:rPr>
        <w:t xml:space="preserve">але при </w:t>
      </w:r>
      <w:r w:rsidRPr="005D087C">
        <w:rPr>
          <w:rStyle w:val="FontStyle53"/>
          <w:bCs/>
          <w:sz w:val="28"/>
          <w:szCs w:val="28"/>
          <w:lang w:val="uk-UA"/>
        </w:rPr>
        <w:t xml:space="preserve">цьому </w:t>
      </w:r>
      <w:r w:rsidRPr="005D087C">
        <w:rPr>
          <w:rStyle w:val="FontStyle53"/>
          <w:sz w:val="28"/>
          <w:szCs w:val="28"/>
          <w:lang w:val="uk-UA" w:eastAsia="uk-UA"/>
        </w:rPr>
        <w:t>можливо виділити такі основні класифікаційні ознаки:</w:t>
      </w:r>
    </w:p>
    <w:p w:rsidR="006F0622" w:rsidRPr="005D087C" w:rsidRDefault="006F0622" w:rsidP="005D087C">
      <w:pPr>
        <w:pStyle w:val="Style12"/>
        <w:widowControl/>
        <w:numPr>
          <w:ilvl w:val="0"/>
          <w:numId w:val="6"/>
        </w:numPr>
        <w:tabs>
          <w:tab w:val="left" w:pos="298"/>
        </w:tabs>
        <w:spacing w:line="360" w:lineRule="auto"/>
        <w:ind w:firstLine="709"/>
        <w:rPr>
          <w:rStyle w:val="FontStyle53"/>
          <w:sz w:val="28"/>
          <w:szCs w:val="28"/>
          <w:lang w:val="uk-UA" w:eastAsia="uk-UA"/>
        </w:rPr>
      </w:pPr>
      <w:r w:rsidRPr="005D087C">
        <w:rPr>
          <w:rStyle w:val="FontStyle53"/>
          <w:sz w:val="28"/>
          <w:szCs w:val="28"/>
          <w:lang w:val="uk-UA" w:eastAsia="uk-UA"/>
        </w:rPr>
        <w:t>характер навантаження (розтягування, стискання, згин, циклічне навантаження та ін.);</w:t>
      </w:r>
    </w:p>
    <w:p w:rsidR="006F0622" w:rsidRPr="005D087C" w:rsidRDefault="006F0622" w:rsidP="005D087C">
      <w:pPr>
        <w:pStyle w:val="Style12"/>
        <w:widowControl/>
        <w:numPr>
          <w:ilvl w:val="0"/>
          <w:numId w:val="6"/>
        </w:numPr>
        <w:tabs>
          <w:tab w:val="left" w:pos="298"/>
        </w:tabs>
        <w:spacing w:line="360" w:lineRule="auto"/>
        <w:ind w:firstLine="709"/>
        <w:rPr>
          <w:rStyle w:val="FontStyle53"/>
          <w:sz w:val="28"/>
          <w:szCs w:val="28"/>
          <w:lang w:val="uk-UA" w:eastAsia="uk-UA"/>
        </w:rPr>
      </w:pPr>
      <w:r w:rsidRPr="005D087C">
        <w:rPr>
          <w:rStyle w:val="FontStyle53"/>
          <w:sz w:val="28"/>
          <w:szCs w:val="28"/>
          <w:lang w:val="uk-UA" w:eastAsia="uk-UA"/>
        </w:rPr>
        <w:t>швидкість навантаження (статичні або динамічні);</w:t>
      </w:r>
    </w:p>
    <w:p w:rsidR="006F0622" w:rsidRPr="005D087C" w:rsidRDefault="006F0622" w:rsidP="005D087C">
      <w:pPr>
        <w:pStyle w:val="Style1"/>
        <w:widowControl/>
        <w:spacing w:line="360" w:lineRule="auto"/>
        <w:ind w:firstLine="709"/>
        <w:rPr>
          <w:rStyle w:val="FontStyle53"/>
          <w:sz w:val="28"/>
          <w:szCs w:val="28"/>
          <w:lang w:val="uk-UA" w:eastAsia="uk-UA"/>
        </w:rPr>
      </w:pPr>
      <w:r w:rsidRPr="005D087C">
        <w:rPr>
          <w:rStyle w:val="FontStyle53"/>
          <w:sz w:val="28"/>
          <w:szCs w:val="28"/>
          <w:lang w:val="uk-UA" w:eastAsia="uk-UA"/>
        </w:rPr>
        <w:t>3) термін процесу випробувань в часі (короткочасні, тривалі).</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 результаті механічних випробувань матеріалів визначають наступні характеристики: пружність, міцність, пластичність, твердість, втомленість, тріщиностійкість, холодноламкість.</w:t>
      </w:r>
    </w:p>
    <w:p w:rsidR="006F0622" w:rsidRPr="005D087C" w:rsidRDefault="006F0622" w:rsidP="005D087C">
      <w:pPr>
        <w:pStyle w:val="Style11"/>
        <w:widowControl/>
        <w:spacing w:line="360" w:lineRule="auto"/>
        <w:ind w:firstLine="709"/>
        <w:jc w:val="both"/>
        <w:rPr>
          <w:rStyle w:val="FontStyle60"/>
          <w:rFonts w:ascii="Times New Roman" w:hAnsi="Times New Roman" w:cs="Times New Roman"/>
          <w:spacing w:val="0"/>
          <w:sz w:val="28"/>
          <w:szCs w:val="28"/>
          <w:lang w:val="uk-UA" w:eastAsia="uk-UA"/>
        </w:rPr>
      </w:pPr>
      <w:r w:rsidRPr="005D087C">
        <w:rPr>
          <w:rStyle w:val="FontStyle60"/>
          <w:rFonts w:ascii="Times New Roman" w:hAnsi="Times New Roman" w:cs="Times New Roman"/>
          <w:spacing w:val="0"/>
          <w:sz w:val="28"/>
          <w:szCs w:val="28"/>
          <w:lang w:val="uk-UA" w:eastAsia="uk-UA"/>
        </w:rPr>
        <w:lastRenderedPageBreak/>
        <w:t>Механічні властивості, які визначають при статичному навантаженні</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Статичними вважають випробування, при яких навантаження на випробуємий зразок зростає повільно і плавно. Найбільш поширеними є випробування на розтягування, які дозволяють отримати достатню інформацію про такі важливі механічні характеристики матеріалу, як пружність, текучість, міцність. Для випробувань використовують стандартні циліндричні або плоскі зразки, по результатами деформування яких будують діаграму розтягування в координатах „навантаження -абсолютне видовження" або „напруги - відносні деформації". На діаграмі розтягування можливо виділити три характерних області (див. рис.1.1, крива 2):</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ОА - область пружної деформації, в межах якої зберігається прямопропорційна залежність між напругою і відносною деформацією.</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Напругу, що відповідає точці А називають межею пропорційності </w:t>
      </w:r>
      <w:r w:rsidRPr="005D087C">
        <w:rPr>
          <w:rStyle w:val="FontStyle53"/>
          <w:sz w:val="28"/>
          <w:szCs w:val="28"/>
          <w:lang w:val="uk-UA" w:eastAsia="uk-UA"/>
        </w:rPr>
        <w:object w:dxaOrig="480" w:dyaOrig="380">
          <v:shape id="_x0000_i1032" type="#_x0000_t75" style="width:24pt;height:18.75pt" o:ole="">
            <v:imagedata r:id="rId19" o:title=""/>
          </v:shape>
          <o:OLEObject Type="Embed" ProgID="Equation.3" ShapeID="_x0000_i1032" DrawAspect="Content" ObjectID="_1457582967" r:id="rId20"/>
        </w:object>
      </w:r>
      <w:r w:rsidRPr="005D087C">
        <w:rPr>
          <w:rStyle w:val="FontStyle53"/>
          <w:bCs/>
          <w:iCs/>
          <w:sz w:val="28"/>
          <w:szCs w:val="28"/>
        </w:rPr>
        <w:t xml:space="preserve">. </w:t>
      </w:r>
      <w:r w:rsidRPr="005D087C">
        <w:rPr>
          <w:rStyle w:val="FontStyle53"/>
          <w:sz w:val="28"/>
          <w:szCs w:val="28"/>
          <w:lang w:val="uk-UA" w:eastAsia="uk-UA"/>
        </w:rPr>
        <w:t xml:space="preserve">Звичайно визначають умовну межу пропорційності. Це напруга такої величини, при якій tg кута нахилу, утвореного дотичною до кривої деформації з віссю напруг, збільшується на 50% свого значення на пружній (лінійній) ділянці. Оскільки значення </w:t>
      </w:r>
      <w:r w:rsidRPr="005D087C">
        <w:rPr>
          <w:rStyle w:val="FontStyle53"/>
          <w:sz w:val="28"/>
          <w:szCs w:val="28"/>
          <w:lang w:val="uk-UA" w:eastAsia="uk-UA"/>
        </w:rPr>
        <w:object w:dxaOrig="480" w:dyaOrig="380">
          <v:shape id="_x0000_i1033" type="#_x0000_t75" style="width:24pt;height:18.75pt" o:ole="">
            <v:imagedata r:id="rId21" o:title=""/>
          </v:shape>
          <o:OLEObject Type="Embed" ProgID="Equation.3" ShapeID="_x0000_i1033" DrawAspect="Content" ObjectID="_1457582968" r:id="rId22"/>
        </w:object>
      </w:r>
      <w:r w:rsidRPr="005D087C">
        <w:rPr>
          <w:rStyle w:val="FontStyle53"/>
          <w:sz w:val="28"/>
          <w:szCs w:val="28"/>
          <w:lang w:val="uk-UA" w:eastAsia="uk-UA"/>
        </w:rPr>
        <w:t xml:space="preserve"> дуже близькі до межі пружності </w:t>
      </w:r>
      <w:r w:rsidRPr="005D087C">
        <w:rPr>
          <w:rStyle w:val="FontStyle55"/>
          <w:b w:val="0"/>
          <w:sz w:val="28"/>
          <w:szCs w:val="28"/>
          <w:lang w:val="uk-UA" w:eastAsia="uk-UA"/>
        </w:rPr>
        <w:t>- С</w:t>
      </w:r>
      <w:r w:rsidR="005D087C">
        <w:rPr>
          <w:rStyle w:val="FontStyle55"/>
          <w:b w:val="0"/>
          <w:sz w:val="28"/>
          <w:szCs w:val="28"/>
          <w:lang w:val="uk-UA" w:eastAsia="uk-UA"/>
        </w:rPr>
        <w:t>,</w:t>
      </w:r>
      <w:r w:rsidRPr="005D087C">
        <w:rPr>
          <w:rStyle w:val="FontStyle53"/>
          <w:sz w:val="28"/>
          <w:szCs w:val="28"/>
          <w:lang w:val="uk-UA" w:eastAsia="uk-UA"/>
        </w:rPr>
        <w:t xml:space="preserve"> їх значення часто ототожнюють.</w:t>
      </w:r>
    </w:p>
    <w:p w:rsidR="006F0622"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Умовна межа пружності</w:t>
      </w:r>
      <w:r w:rsidRPr="005D087C">
        <w:rPr>
          <w:rStyle w:val="FontStyle50"/>
          <w:b w:val="0"/>
          <w:i w:val="0"/>
          <w:sz w:val="28"/>
          <w:szCs w:val="28"/>
          <w:lang w:val="uk-UA" w:eastAsia="uk-UA"/>
        </w:rPr>
        <w:t xml:space="preserve"> </w:t>
      </w:r>
      <w:r w:rsidRPr="005D087C">
        <w:rPr>
          <w:rStyle w:val="FontStyle53"/>
          <w:sz w:val="28"/>
          <w:szCs w:val="28"/>
          <w:lang w:val="uk-UA" w:eastAsia="uk-UA"/>
        </w:rPr>
        <w:t>визначається як напруга, при якій залишкова деформація сягає &lt; 0,05% початкової довжини зразка:</w:t>
      </w:r>
    </w:p>
    <w:p w:rsidR="00A17174" w:rsidRPr="005D087C" w:rsidRDefault="00A17174" w:rsidP="005D087C">
      <w:pPr>
        <w:pStyle w:val="Style3"/>
        <w:widowControl/>
        <w:spacing w:line="360" w:lineRule="auto"/>
        <w:ind w:firstLine="709"/>
        <w:rPr>
          <w:rStyle w:val="FontStyle53"/>
          <w:sz w:val="28"/>
          <w:szCs w:val="28"/>
          <w:lang w:val="uk-UA" w:eastAsia="uk-UA"/>
        </w:rPr>
      </w:pPr>
    </w:p>
    <w:p w:rsidR="006F0622" w:rsidRDefault="00E36E12" w:rsidP="005D087C">
      <w:pPr>
        <w:spacing w:line="360" w:lineRule="auto"/>
        <w:ind w:firstLine="709"/>
        <w:jc w:val="both"/>
        <w:rPr>
          <w:sz w:val="28"/>
          <w:szCs w:val="28"/>
          <w:lang w:val="uk-UA"/>
        </w:rPr>
      </w:pPr>
      <w:r>
        <w:rPr>
          <w:sz w:val="28"/>
          <w:szCs w:val="28"/>
        </w:rPr>
        <w:pict>
          <v:shape id="_x0000_i1034" type="#_x0000_t75" style="width:72.75pt;height:14.25pt">
            <v:imagedata r:id="rId23" o:title=""/>
          </v:shape>
        </w:pict>
      </w:r>
    </w:p>
    <w:p w:rsidR="00A17174" w:rsidRPr="00A17174" w:rsidRDefault="00A17174" w:rsidP="005D087C">
      <w:pPr>
        <w:spacing w:line="360" w:lineRule="auto"/>
        <w:ind w:firstLine="709"/>
        <w:jc w:val="both"/>
        <w:rPr>
          <w:sz w:val="28"/>
          <w:szCs w:val="28"/>
          <w:lang w:val="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АВ - область початку пластичного деформування. Напруга, при якій матеріал починає пластично деформуватися і в подальшому тече без помітного збільшення навантаження називається фізичною межею текучості</w:t>
      </w:r>
      <w:r w:rsidRPr="005D087C">
        <w:rPr>
          <w:rStyle w:val="FontStyle50"/>
          <w:b w:val="0"/>
          <w:i w:val="0"/>
          <w:sz w:val="28"/>
          <w:szCs w:val="28"/>
          <w:lang w:val="uk-UA" w:eastAsia="uk-UA"/>
        </w:rPr>
        <w:t xml:space="preserve"> </w:t>
      </w:r>
      <w:r w:rsidRPr="005D087C">
        <w:rPr>
          <w:rStyle w:val="FontStyle53"/>
          <w:sz w:val="28"/>
          <w:szCs w:val="28"/>
          <w:lang w:val="uk-UA" w:eastAsia="uk-UA"/>
        </w:rPr>
        <w:t xml:space="preserve">- </w:t>
      </w:r>
      <w:r w:rsidRPr="005D087C">
        <w:rPr>
          <w:rStyle w:val="FontStyle53"/>
          <w:sz w:val="28"/>
          <w:szCs w:val="28"/>
          <w:lang w:val="uk-UA" w:eastAsia="uk-UA"/>
        </w:rPr>
        <w:object w:dxaOrig="340" w:dyaOrig="340">
          <v:shape id="_x0000_i1035" type="#_x0000_t75" style="width:17.25pt;height:17.25pt" o:ole="">
            <v:imagedata r:id="rId24" o:title=""/>
          </v:shape>
          <o:OLEObject Type="Embed" ProgID="Equation.3" ShapeID="_x0000_i1035" DrawAspect="Content" ObjectID="_1457582969" r:id="rId25"/>
        </w:object>
      </w:r>
      <w:r w:rsidRPr="005D087C">
        <w:rPr>
          <w:rStyle w:val="FontStyle53"/>
          <w:sz w:val="28"/>
          <w:szCs w:val="28"/>
          <w:lang w:val="uk-UA" w:eastAsia="uk-UA"/>
        </w:rPr>
        <w:t xml:space="preserve">. Горизонтальна ділянка діаграми </w:t>
      </w:r>
      <w:r w:rsidRPr="005D087C">
        <w:rPr>
          <w:rStyle w:val="FontStyle50"/>
          <w:b w:val="0"/>
          <w:i w:val="0"/>
          <w:sz w:val="28"/>
          <w:szCs w:val="28"/>
          <w:lang w:val="uk-UA" w:eastAsia="uk-UA"/>
        </w:rPr>
        <w:t>"σ-δ</w:t>
      </w:r>
      <w:r w:rsidRPr="005D087C">
        <w:rPr>
          <w:rStyle w:val="FontStyle53"/>
          <w:sz w:val="28"/>
          <w:szCs w:val="28"/>
          <w:lang w:val="uk-UA" w:eastAsia="uk-UA"/>
        </w:rPr>
        <w:t xml:space="preserve">"(Рис. 1.1, крива 1) називається площадкою текучості. Для багатьох металів і сплавів, що зміцнюються і площадка текучості відсутня, використовують поняття умовної межі </w:t>
      </w:r>
      <w:r w:rsidRPr="005D087C">
        <w:rPr>
          <w:rStyle w:val="FontStyle53"/>
          <w:sz w:val="28"/>
          <w:szCs w:val="28"/>
          <w:lang w:val="uk-UA" w:eastAsia="uk-UA"/>
        </w:rPr>
        <w:lastRenderedPageBreak/>
        <w:t xml:space="preserve">текучості </w:t>
      </w:r>
      <w:r w:rsidRPr="005D087C">
        <w:rPr>
          <w:rStyle w:val="FontStyle53"/>
          <w:sz w:val="28"/>
          <w:szCs w:val="28"/>
          <w:lang w:val="uk-UA" w:eastAsia="uk-UA"/>
        </w:rPr>
        <w:object w:dxaOrig="440" w:dyaOrig="380">
          <v:shape id="_x0000_i1036" type="#_x0000_t75" style="width:21.75pt;height:18.75pt" o:ole="">
            <v:imagedata r:id="rId11" o:title=""/>
          </v:shape>
          <o:OLEObject Type="Embed" ProgID="Equation.3" ShapeID="_x0000_i1036" DrawAspect="Content" ObjectID="_1457582970" r:id="rId26"/>
        </w:object>
      </w:r>
      <w:r w:rsidRPr="005D087C">
        <w:rPr>
          <w:rStyle w:val="FontStyle50"/>
          <w:b w:val="0"/>
          <w:i w:val="0"/>
          <w:sz w:val="28"/>
          <w:szCs w:val="28"/>
          <w:lang w:val="uk-UA" w:eastAsia="uk-UA"/>
        </w:rPr>
        <w:t xml:space="preserve">, </w:t>
      </w:r>
      <w:r w:rsidRPr="005D087C">
        <w:rPr>
          <w:rStyle w:val="FontStyle53"/>
          <w:sz w:val="28"/>
          <w:szCs w:val="28"/>
          <w:lang w:val="uk-UA" w:eastAsia="uk-UA"/>
        </w:rPr>
        <w:t xml:space="preserve">яке використовують в міцносних розрахунках. Умовна межа текучості - це напруга, при якій залишкове видовження сягає 0,2% від початкової розрахункової довжини. Величиною </w:t>
      </w:r>
      <w:r w:rsidRPr="005D087C">
        <w:rPr>
          <w:rStyle w:val="FontStyle53"/>
          <w:sz w:val="28"/>
          <w:szCs w:val="28"/>
          <w:lang w:val="uk-UA" w:eastAsia="uk-UA"/>
        </w:rPr>
        <w:object w:dxaOrig="440" w:dyaOrig="380">
          <v:shape id="_x0000_i1037" type="#_x0000_t75" style="width:21.75pt;height:18.75pt" o:ole="">
            <v:imagedata r:id="rId11" o:title=""/>
          </v:shape>
          <o:OLEObject Type="Embed" ProgID="Equation.3" ShapeID="_x0000_i1037" DrawAspect="Content" ObjectID="_1457582971" r:id="rId27"/>
        </w:object>
      </w:r>
      <w:r w:rsidRPr="005D087C">
        <w:rPr>
          <w:rStyle w:val="FontStyle53"/>
          <w:sz w:val="28"/>
          <w:szCs w:val="28"/>
          <w:lang w:val="uk-UA" w:eastAsia="uk-UA"/>
        </w:rPr>
        <w:t xml:space="preserve"> в умовах нормальних температур визначаються міцносні класи матеріалів. Наприклад, для сталей - низька міцність вважається при </w:t>
      </w:r>
      <w:r w:rsidRPr="005D087C">
        <w:rPr>
          <w:rStyle w:val="FontStyle53"/>
          <w:sz w:val="28"/>
          <w:szCs w:val="28"/>
          <w:lang w:val="uk-UA" w:eastAsia="uk-UA"/>
        </w:rPr>
        <w:object w:dxaOrig="440" w:dyaOrig="380">
          <v:shape id="_x0000_i1038" type="#_x0000_t75" style="width:21.75pt;height:18.75pt" o:ole="">
            <v:imagedata r:id="rId11" o:title=""/>
          </v:shape>
          <o:OLEObject Type="Embed" ProgID="Equation.3" ShapeID="_x0000_i1038" DrawAspect="Content" ObjectID="_1457582972" r:id="rId28"/>
        </w:object>
      </w:r>
      <w:r w:rsidRPr="005D087C">
        <w:rPr>
          <w:rStyle w:val="FontStyle53"/>
          <w:sz w:val="28"/>
          <w:szCs w:val="28"/>
          <w:lang w:val="uk-UA" w:eastAsia="uk-UA"/>
        </w:rPr>
        <w:t xml:space="preserve"> = 650 МПа; середня – 650/1З00МПа; висока - </w:t>
      </w:r>
      <w:r w:rsidRPr="005D087C">
        <w:rPr>
          <w:rStyle w:val="FontStyle53"/>
          <w:sz w:val="28"/>
          <w:szCs w:val="28"/>
          <w:lang w:val="uk-UA" w:eastAsia="uk-UA"/>
        </w:rPr>
        <w:object w:dxaOrig="440" w:dyaOrig="380">
          <v:shape id="_x0000_i1039" type="#_x0000_t75" style="width:21.75pt;height:18.75pt" o:ole="">
            <v:imagedata r:id="rId11" o:title=""/>
          </v:shape>
          <o:OLEObject Type="Embed" ProgID="Equation.3" ShapeID="_x0000_i1039" DrawAspect="Content" ObjectID="_1457582973" r:id="rId29"/>
        </w:object>
      </w:r>
      <w:r w:rsidRPr="005D087C">
        <w:rPr>
          <w:rStyle w:val="FontStyle53"/>
          <w:sz w:val="28"/>
          <w:szCs w:val="28"/>
          <w:lang w:val="uk-UA" w:eastAsia="uk-UA"/>
        </w:rPr>
        <w:t>≥</w:t>
      </w:r>
      <w:r w:rsidRPr="005D087C">
        <w:rPr>
          <w:rStyle w:val="FontStyle50"/>
          <w:b w:val="0"/>
          <w:i w:val="0"/>
          <w:sz w:val="28"/>
          <w:szCs w:val="28"/>
          <w:lang w:val="uk-UA" w:eastAsia="uk-UA"/>
        </w:rPr>
        <w:t xml:space="preserve"> </w:t>
      </w:r>
      <w:r w:rsidRPr="005D087C">
        <w:rPr>
          <w:rStyle w:val="FontStyle53"/>
          <w:sz w:val="28"/>
          <w:szCs w:val="28"/>
          <w:lang w:val="uk-UA" w:eastAsia="uk-UA"/>
        </w:rPr>
        <w:t>1300..1400МПа.</w:t>
      </w:r>
    </w:p>
    <w:p w:rsidR="006F0622" w:rsidRDefault="006F0622" w:rsidP="00A17174">
      <w:pPr>
        <w:pStyle w:val="Style1"/>
        <w:widowControl/>
        <w:numPr>
          <w:ilvl w:val="0"/>
          <w:numId w:val="5"/>
        </w:numPr>
        <w:spacing w:line="360" w:lineRule="auto"/>
        <w:ind w:firstLine="709"/>
        <w:rPr>
          <w:rStyle w:val="FontStyle53"/>
          <w:sz w:val="28"/>
          <w:szCs w:val="28"/>
          <w:lang w:val="uk-UA" w:eastAsia="uk-UA"/>
        </w:rPr>
      </w:pPr>
      <w:r w:rsidRPr="005D087C">
        <w:rPr>
          <w:rStyle w:val="FontStyle53"/>
          <w:sz w:val="28"/>
          <w:szCs w:val="28"/>
          <w:lang w:val="uk-UA" w:eastAsia="uk-UA"/>
        </w:rPr>
        <w:t xml:space="preserve">ВС - область утворення і розвитку тріщин. Межа міцності (тимчасовий опір) - </w:t>
      </w:r>
      <w:r w:rsidRPr="005D087C">
        <w:rPr>
          <w:rStyle w:val="FontStyle53"/>
          <w:sz w:val="28"/>
          <w:szCs w:val="28"/>
          <w:lang w:val="uk-UA" w:eastAsia="uk-UA"/>
        </w:rPr>
        <w:object w:dxaOrig="440" w:dyaOrig="340">
          <v:shape id="_x0000_i1040" type="#_x0000_t75" style="width:21.75pt;height:17.25pt" o:ole="">
            <v:imagedata r:id="rId7" o:title=""/>
          </v:shape>
          <o:OLEObject Type="Embed" ProgID="Equation.3" ShapeID="_x0000_i1040" DrawAspect="Content" ObjectID="_1457582974" r:id="rId30"/>
        </w:object>
      </w:r>
      <w:r w:rsidRPr="005D087C">
        <w:rPr>
          <w:rStyle w:val="FontStyle50"/>
          <w:b w:val="0"/>
          <w:i w:val="0"/>
          <w:sz w:val="28"/>
          <w:szCs w:val="28"/>
          <w:lang w:val="uk-UA" w:eastAsia="uk-UA"/>
        </w:rPr>
        <w:t xml:space="preserve"> </w:t>
      </w:r>
      <w:r w:rsidRPr="005D087C">
        <w:rPr>
          <w:rStyle w:val="FontStyle53"/>
          <w:sz w:val="28"/>
          <w:szCs w:val="28"/>
          <w:lang w:val="uk-UA" w:eastAsia="uk-UA"/>
        </w:rPr>
        <w:t xml:space="preserve">— це найбільша напруга, яка виникає в матеріалі перед руйнуванням зразка. Оскільки в пластичних матеріалах в результаті пластичного деформування зменшується площа перетину зразка — утворюється шийка, то дійсний опір руйнуванню змінюється. Дійсна межа тимчасової міцності - </w:t>
      </w:r>
      <w:r w:rsidRPr="005D087C">
        <w:rPr>
          <w:rStyle w:val="FontStyle53"/>
          <w:sz w:val="28"/>
          <w:szCs w:val="28"/>
          <w:lang w:val="en-US" w:eastAsia="uk-UA"/>
        </w:rPr>
        <w:t>S</w:t>
      </w:r>
      <w:r w:rsidRPr="005D087C">
        <w:rPr>
          <w:rStyle w:val="FontStyle53"/>
          <w:sz w:val="28"/>
          <w:szCs w:val="28"/>
          <w:vertAlign w:val="subscript"/>
          <w:lang w:val="uk-UA" w:eastAsia="uk-UA"/>
        </w:rPr>
        <w:t>тч</w:t>
      </w:r>
      <w:r w:rsidRPr="005D087C">
        <w:rPr>
          <w:rStyle w:val="FontStyle53"/>
          <w:sz w:val="28"/>
          <w:szCs w:val="28"/>
          <w:lang w:val="uk-UA" w:eastAsia="uk-UA"/>
        </w:rPr>
        <w:t xml:space="preserve"> визначається відношенням навантаження в момент руйнування до площі поперечного перетину в місці руйнування:</w:t>
      </w:r>
    </w:p>
    <w:p w:rsidR="00A17174" w:rsidRPr="005D087C" w:rsidRDefault="00A17174" w:rsidP="00A17174">
      <w:pPr>
        <w:pStyle w:val="Style1"/>
        <w:widowControl/>
        <w:spacing w:line="360" w:lineRule="auto"/>
        <w:rPr>
          <w:rStyle w:val="FontStyle53"/>
          <w:sz w:val="28"/>
          <w:szCs w:val="28"/>
          <w:lang w:val="uk-UA" w:eastAsia="uk-UA"/>
        </w:rPr>
      </w:pPr>
    </w:p>
    <w:p w:rsidR="006F0622" w:rsidRDefault="00E36E12" w:rsidP="005D087C">
      <w:pPr>
        <w:spacing w:line="360" w:lineRule="auto"/>
        <w:ind w:firstLine="709"/>
        <w:jc w:val="both"/>
        <w:rPr>
          <w:sz w:val="28"/>
          <w:szCs w:val="28"/>
          <w:lang w:val="uk-UA"/>
        </w:rPr>
      </w:pPr>
      <w:r>
        <w:rPr>
          <w:sz w:val="28"/>
          <w:szCs w:val="28"/>
        </w:rPr>
        <w:pict>
          <v:shape id="_x0000_i1041" type="#_x0000_t75" style="width:48.75pt;height:27.75pt">
            <v:imagedata r:id="rId31" o:title=""/>
          </v:shape>
        </w:pict>
      </w:r>
    </w:p>
    <w:p w:rsidR="00A17174" w:rsidRPr="00A17174" w:rsidRDefault="00A17174" w:rsidP="005D087C">
      <w:pPr>
        <w:spacing w:line="360" w:lineRule="auto"/>
        <w:ind w:firstLine="709"/>
        <w:jc w:val="both"/>
        <w:rPr>
          <w:sz w:val="28"/>
          <w:szCs w:val="28"/>
          <w:lang w:val="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Механічні властивості матеріалів </w:t>
      </w:r>
      <w:r w:rsidR="00E36E12">
        <w:rPr>
          <w:rStyle w:val="FontStyle53"/>
          <w:sz w:val="28"/>
          <w:szCs w:val="28"/>
          <w:lang w:val="uk-UA" w:eastAsia="uk-UA"/>
        </w:rPr>
        <w:pict>
          <v:shape id="_x0000_i1042" type="#_x0000_t75" style="width:24.75pt;height:18.75pt">
            <v:imagedata r:id="rId32" o:title=""/>
          </v:shape>
        </w:pict>
      </w:r>
      <w:r w:rsidRPr="005D087C">
        <w:rPr>
          <w:rStyle w:val="FontStyle53"/>
          <w:sz w:val="28"/>
          <w:szCs w:val="28"/>
          <w:lang w:val="uk-UA" w:eastAsia="uk-UA"/>
        </w:rPr>
        <w:t xml:space="preserve">, </w:t>
      </w:r>
      <w:r w:rsidR="00E36E12">
        <w:rPr>
          <w:rStyle w:val="FontStyle53"/>
          <w:sz w:val="28"/>
          <w:szCs w:val="28"/>
          <w:lang w:val="uk-UA" w:eastAsia="uk-UA"/>
        </w:rPr>
        <w:pict>
          <v:shape id="_x0000_i1043" type="#_x0000_t75" style="width:21.75pt;height:18.75pt">
            <v:imagedata r:id="rId11" o:title=""/>
          </v:shape>
        </w:pict>
      </w:r>
      <w:r w:rsidRPr="005D087C">
        <w:rPr>
          <w:rStyle w:val="FontStyle53"/>
          <w:sz w:val="28"/>
          <w:szCs w:val="28"/>
          <w:lang w:val="uk-UA" w:eastAsia="uk-UA"/>
        </w:rPr>
        <w:t xml:space="preserve">, </w:t>
      </w:r>
      <w:r w:rsidR="00E36E12">
        <w:rPr>
          <w:rStyle w:val="FontStyle53"/>
          <w:sz w:val="28"/>
          <w:szCs w:val="28"/>
          <w:lang w:val="uk-UA" w:eastAsia="uk-UA"/>
        </w:rPr>
        <w:pict>
          <v:shape id="_x0000_i1044" type="#_x0000_t75" style="width:21.75pt;height:17.25pt">
            <v:imagedata r:id="rId7" o:title=""/>
          </v:shape>
        </w:pict>
      </w:r>
      <w:r w:rsidRPr="005D087C">
        <w:rPr>
          <w:rStyle w:val="FontStyle53"/>
          <w:sz w:val="28"/>
          <w:szCs w:val="28"/>
          <w:lang w:val="uk-UA" w:eastAsia="uk-UA"/>
        </w:rPr>
        <w:t>, δ = ψ і модуль пружності Е являються базовими при постачанні конструкційних матеріалів, а також при виборі їх для виготовлення конструкцій і деталей. Ці показники входять до розрахункових методик, при визначенні міцності і ресурсу робото здатності.</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bCs/>
          <w:iCs/>
          <w:sz w:val="28"/>
          <w:szCs w:val="28"/>
          <w:lang w:val="uk-UA"/>
        </w:rPr>
        <w:t>Твердістю</w:t>
      </w:r>
      <w:r w:rsidRPr="005D087C">
        <w:rPr>
          <w:rStyle w:val="FontStyle50"/>
          <w:b w:val="0"/>
          <w:i w:val="0"/>
          <w:sz w:val="28"/>
          <w:szCs w:val="28"/>
          <w:lang w:val="uk-UA" w:eastAsia="uk-UA"/>
        </w:rPr>
        <w:t xml:space="preserve"> </w:t>
      </w:r>
      <w:r w:rsidRPr="005D087C">
        <w:rPr>
          <w:rStyle w:val="FontStyle53"/>
          <w:sz w:val="28"/>
          <w:szCs w:val="28"/>
          <w:lang w:val="uk-UA" w:eastAsia="uk-UA"/>
        </w:rPr>
        <w:t>називають властивість матеріалу чинити опір пластичній деформації при контактній взаємодії іншого, більш твердого тіла індентора - з поверхневими шарами матеріалу.</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Вимірювання твердості є технологічною пробою і може служити показником якості процесів термічної, хіміко-термічної і термомеханічної обробки, пластичного деформування на ін. За показниками твердості можливо посередньо отримати уяву і про інші фізико-механічні властивості </w:t>
      </w:r>
      <w:r w:rsidRPr="005D087C">
        <w:rPr>
          <w:rStyle w:val="FontStyle53"/>
          <w:sz w:val="28"/>
          <w:szCs w:val="28"/>
          <w:lang w:val="uk-UA" w:eastAsia="uk-UA"/>
        </w:rPr>
        <w:lastRenderedPageBreak/>
        <w:t xml:space="preserve">(міцність, пружність, зносостійкість). Застосовують такі методи визначення твердості: вдавлювання, дряпання, відскоку бойка, коливання маятника. Найбільш поширеним є метод вдавлювання інденторів різної форми і інших навантаженнях. Ці методи потребують виготовлення </w:t>
      </w:r>
      <w:r w:rsidRPr="005D087C">
        <w:rPr>
          <w:rStyle w:val="FontStyle61"/>
          <w:sz w:val="28"/>
          <w:szCs w:val="28"/>
          <w:lang w:val="uk-UA" w:eastAsia="uk-UA"/>
        </w:rPr>
        <w:t xml:space="preserve">зразків. </w:t>
      </w:r>
      <w:r w:rsidRPr="005D087C">
        <w:rPr>
          <w:rStyle w:val="FontStyle53"/>
          <w:sz w:val="28"/>
          <w:szCs w:val="28"/>
          <w:lang w:val="uk-UA" w:eastAsia="uk-UA"/>
        </w:rPr>
        <w:t>Якщо вимірювання необхідно проводити безпосередньо на конструкції</w:t>
      </w:r>
      <w:r w:rsidRPr="005D087C">
        <w:rPr>
          <w:rStyle w:val="FontStyle61"/>
          <w:sz w:val="28"/>
          <w:szCs w:val="28"/>
          <w:lang w:val="uk-UA" w:eastAsia="uk-UA"/>
        </w:rPr>
        <w:t xml:space="preserve">, </w:t>
      </w:r>
      <w:r w:rsidRPr="005D087C">
        <w:rPr>
          <w:rStyle w:val="FontStyle53"/>
          <w:sz w:val="28"/>
          <w:szCs w:val="28"/>
          <w:lang w:val="uk-UA" w:eastAsia="uk-UA"/>
        </w:rPr>
        <w:t xml:space="preserve">то використовують переносні прилади динамічної дії.. </w:t>
      </w:r>
      <w:r w:rsidRPr="005D087C">
        <w:rPr>
          <w:rStyle w:val="FontStyle61"/>
          <w:sz w:val="28"/>
          <w:szCs w:val="28"/>
          <w:lang w:val="uk-UA" w:eastAsia="uk-UA"/>
        </w:rPr>
        <w:t>Роздив</w:t>
      </w:r>
      <w:r w:rsidRPr="005D087C">
        <w:rPr>
          <w:rStyle w:val="FontStyle53"/>
          <w:sz w:val="28"/>
          <w:szCs w:val="28"/>
          <w:lang w:val="uk-UA" w:eastAsia="uk-UA"/>
        </w:rPr>
        <w:t>имось основні методи вимірювання твердості.</w:t>
      </w:r>
    </w:p>
    <w:p w:rsidR="006F0622" w:rsidRPr="005D087C" w:rsidRDefault="006F0622" w:rsidP="005D087C">
      <w:pPr>
        <w:pStyle w:val="Style1"/>
        <w:widowControl/>
        <w:spacing w:line="360" w:lineRule="auto"/>
        <w:ind w:firstLine="709"/>
        <w:rPr>
          <w:rStyle w:val="FontStyle53"/>
          <w:sz w:val="28"/>
          <w:szCs w:val="28"/>
          <w:lang w:val="uk-UA" w:eastAsia="uk-UA"/>
        </w:rPr>
      </w:pPr>
      <w:r w:rsidRPr="005D087C">
        <w:rPr>
          <w:rStyle w:val="FontStyle49"/>
          <w:i w:val="0"/>
          <w:sz w:val="28"/>
          <w:szCs w:val="28"/>
          <w:lang w:val="uk-UA" w:eastAsia="uk-UA"/>
        </w:rPr>
        <w:t>Метод</w:t>
      </w:r>
      <w:r w:rsidRPr="005D087C">
        <w:rPr>
          <w:rStyle w:val="FontStyle53"/>
          <w:iCs/>
          <w:sz w:val="28"/>
          <w:szCs w:val="28"/>
          <w:lang w:val="uk-UA"/>
        </w:rPr>
        <w:t xml:space="preserve"> </w:t>
      </w:r>
      <w:r w:rsidRPr="005D087C">
        <w:rPr>
          <w:rStyle w:val="FontStyle53"/>
          <w:bCs/>
          <w:iCs/>
          <w:sz w:val="28"/>
          <w:szCs w:val="28"/>
          <w:lang w:val="uk-UA"/>
        </w:rPr>
        <w:t>Брінелля</w:t>
      </w:r>
      <w:r w:rsidRPr="005D087C">
        <w:rPr>
          <w:rStyle w:val="FontStyle50"/>
          <w:b w:val="0"/>
          <w:i w:val="0"/>
          <w:sz w:val="28"/>
          <w:szCs w:val="28"/>
          <w:lang w:val="uk-UA" w:eastAsia="uk-UA"/>
        </w:rPr>
        <w:t xml:space="preserve"> </w:t>
      </w:r>
      <w:r w:rsidRPr="005D087C">
        <w:rPr>
          <w:rStyle w:val="FontStyle53"/>
          <w:sz w:val="28"/>
          <w:szCs w:val="28"/>
          <w:lang w:val="uk-UA" w:eastAsia="uk-UA"/>
        </w:rPr>
        <w:t xml:space="preserve">(ГОСТ 9012-83) заснований на тому, що твердість вимірюють вдавлюванням у зразок (виріб) загартованої кульки діаметром </w:t>
      </w:r>
      <w:smartTag w:uri="urn:schemas-microsoft-com:office:smarttags" w:element="metricconverter">
        <w:smartTagPr>
          <w:attr w:name="ProductID" w:val="10 мм"/>
        </w:smartTagPr>
        <w:r w:rsidRPr="005D087C">
          <w:rPr>
            <w:rStyle w:val="FontStyle53"/>
            <w:sz w:val="28"/>
            <w:szCs w:val="28"/>
            <w:lang w:val="uk-UA" w:eastAsia="uk-UA"/>
          </w:rPr>
          <w:t>10 мм</w:t>
        </w:r>
      </w:smartTag>
      <w:r w:rsidRPr="005D087C">
        <w:rPr>
          <w:rStyle w:val="FontStyle53"/>
          <w:sz w:val="28"/>
          <w:szCs w:val="28"/>
          <w:lang w:val="uk-UA" w:eastAsia="uk-UA"/>
        </w:rPr>
        <w:t xml:space="preserve">, 5мм або </w:t>
      </w:r>
      <w:smartTag w:uri="urn:schemas-microsoft-com:office:smarttags" w:element="metricconverter">
        <w:smartTagPr>
          <w:attr w:name="ProductID" w:val="2,5 мм"/>
        </w:smartTagPr>
        <w:r w:rsidRPr="005D087C">
          <w:rPr>
            <w:rStyle w:val="FontStyle53"/>
            <w:sz w:val="28"/>
            <w:szCs w:val="28"/>
            <w:lang w:val="uk-UA" w:eastAsia="uk-UA"/>
          </w:rPr>
          <w:t>2,5 мм</w:t>
        </w:r>
      </w:smartTag>
      <w:r w:rsidRPr="005D087C">
        <w:rPr>
          <w:rStyle w:val="FontStyle53"/>
          <w:sz w:val="28"/>
          <w:szCs w:val="28"/>
          <w:lang w:val="uk-UA" w:eastAsia="uk-UA"/>
        </w:rPr>
        <w:t xml:space="preserve"> при сталому навантаженні. Кількісну величину твердості отримують як частку відділення навантаження (Р, МН) на площу поверхні утвореного відбитка (</w:t>
      </w:r>
      <w:r w:rsidRPr="005D087C">
        <w:rPr>
          <w:rStyle w:val="FontStyle53"/>
          <w:sz w:val="28"/>
          <w:szCs w:val="28"/>
          <w:lang w:val="en-US" w:eastAsia="uk-UA"/>
        </w:rPr>
        <w:t>F</w:t>
      </w:r>
      <w:r w:rsidRPr="005D087C">
        <w:rPr>
          <w:rStyle w:val="FontStyle53"/>
          <w:sz w:val="28"/>
          <w:szCs w:val="28"/>
          <w:lang w:val="uk-UA" w:eastAsia="uk-UA"/>
        </w:rPr>
        <w:t>, мм</w:t>
      </w:r>
      <w:r w:rsidRPr="005D087C">
        <w:rPr>
          <w:rStyle w:val="FontStyle53"/>
          <w:sz w:val="28"/>
          <w:szCs w:val="28"/>
          <w:vertAlign w:val="superscript"/>
          <w:lang w:val="uk-UA" w:eastAsia="uk-UA"/>
        </w:rPr>
        <w:t>2</w:t>
      </w:r>
      <w:r w:rsidRPr="005D087C">
        <w:rPr>
          <w:rStyle w:val="FontStyle53"/>
          <w:sz w:val="28"/>
          <w:szCs w:val="28"/>
          <w:lang w:val="uk-UA" w:eastAsia="uk-UA"/>
        </w:rPr>
        <w:t>).</w:t>
      </w:r>
    </w:p>
    <w:p w:rsidR="006F0622" w:rsidRDefault="006F0622" w:rsidP="005D087C">
      <w:pPr>
        <w:pStyle w:val="Style1"/>
        <w:widowControl/>
        <w:spacing w:line="360" w:lineRule="auto"/>
        <w:ind w:firstLine="709"/>
        <w:rPr>
          <w:rStyle w:val="FontStyle53"/>
          <w:sz w:val="28"/>
          <w:szCs w:val="28"/>
          <w:lang w:val="uk-UA" w:eastAsia="uk-UA"/>
        </w:rPr>
      </w:pPr>
      <w:r w:rsidRPr="005D087C">
        <w:rPr>
          <w:rStyle w:val="FontStyle53"/>
          <w:sz w:val="28"/>
          <w:szCs w:val="28"/>
          <w:lang w:val="uk-UA" w:eastAsia="uk-UA"/>
        </w:rPr>
        <w:t>Позначають твердість літерою Н</w:t>
      </w:r>
      <w:r w:rsidRPr="005D087C">
        <w:rPr>
          <w:rStyle w:val="FontStyle53"/>
          <w:sz w:val="28"/>
          <w:szCs w:val="28"/>
          <w:vertAlign w:val="superscript"/>
          <w:lang w:val="uk-UA" w:eastAsia="uk-UA"/>
        </w:rPr>
        <w:t>1</w:t>
      </w:r>
      <w:r w:rsidRPr="005D087C">
        <w:rPr>
          <w:rStyle w:val="FontStyle53"/>
          <w:sz w:val="28"/>
          <w:szCs w:val="28"/>
          <w:lang w:val="uk-UA" w:eastAsia="uk-UA"/>
        </w:rPr>
        <w:t xml:space="preserve"> з відповідним позначенням методу: приклад, твердість за методом Брінелля - В, Роквелла - її і т.п. Таким чином, твердість за Брінеллем, Мпа (рис. 2.23; 1):</w:t>
      </w:r>
    </w:p>
    <w:p w:rsidR="00A17174" w:rsidRPr="005D087C" w:rsidRDefault="00A17174" w:rsidP="005D087C">
      <w:pPr>
        <w:pStyle w:val="Style1"/>
        <w:widowControl/>
        <w:spacing w:line="360" w:lineRule="auto"/>
        <w:ind w:firstLine="709"/>
        <w:rPr>
          <w:rStyle w:val="FontStyle53"/>
          <w:sz w:val="28"/>
          <w:szCs w:val="28"/>
          <w:lang w:val="uk-UA" w:eastAsia="uk-UA"/>
        </w:rPr>
      </w:pPr>
    </w:p>
    <w:p w:rsidR="006F0622" w:rsidRDefault="00E36E12" w:rsidP="005D087C">
      <w:pPr>
        <w:spacing w:line="360" w:lineRule="auto"/>
        <w:ind w:firstLine="709"/>
        <w:jc w:val="both"/>
        <w:rPr>
          <w:sz w:val="28"/>
          <w:szCs w:val="28"/>
          <w:lang w:val="uk-UA"/>
        </w:rPr>
      </w:pPr>
      <w:r>
        <w:rPr>
          <w:sz w:val="28"/>
          <w:szCs w:val="28"/>
        </w:rPr>
        <w:pict>
          <v:shape id="_x0000_i1045" type="#_x0000_t75" style="width:41.25pt;height:12pt" o:bullet="t">
            <v:imagedata r:id="rId33" o:title=""/>
          </v:shape>
        </w:pict>
      </w:r>
    </w:p>
    <w:p w:rsidR="00A17174" w:rsidRPr="00A17174" w:rsidRDefault="00A17174" w:rsidP="005D087C">
      <w:pPr>
        <w:spacing w:line="360" w:lineRule="auto"/>
        <w:ind w:firstLine="709"/>
        <w:jc w:val="both"/>
        <w:rPr>
          <w:sz w:val="28"/>
          <w:szCs w:val="28"/>
          <w:lang w:val="uk-UA"/>
        </w:rPr>
      </w:pPr>
    </w:p>
    <w:p w:rsidR="006F0622" w:rsidRDefault="006F0622" w:rsidP="005D087C">
      <w:pPr>
        <w:pStyle w:val="Style17"/>
        <w:widowControl/>
        <w:spacing w:line="360" w:lineRule="auto"/>
        <w:ind w:firstLine="709"/>
        <w:jc w:val="both"/>
        <w:rPr>
          <w:rStyle w:val="FontStyle63"/>
          <w:sz w:val="28"/>
          <w:szCs w:val="28"/>
          <w:lang w:val="uk-UA" w:eastAsia="uk-UA"/>
        </w:rPr>
      </w:pPr>
      <w:r w:rsidRPr="005D087C">
        <w:rPr>
          <w:rStyle w:val="FontStyle63"/>
          <w:sz w:val="28"/>
          <w:szCs w:val="28"/>
          <w:lang w:val="uk-UA" w:eastAsia="uk-UA"/>
        </w:rPr>
        <w:t>IIлоща поверхні утвореного шарового сегмента, мм :</w:t>
      </w:r>
    </w:p>
    <w:p w:rsidR="00A17174" w:rsidRPr="005D087C" w:rsidRDefault="00A17174" w:rsidP="005D087C">
      <w:pPr>
        <w:pStyle w:val="Style17"/>
        <w:widowControl/>
        <w:spacing w:line="360" w:lineRule="auto"/>
        <w:ind w:firstLine="709"/>
        <w:jc w:val="both"/>
        <w:rPr>
          <w:rStyle w:val="FontStyle63"/>
          <w:sz w:val="28"/>
          <w:szCs w:val="28"/>
          <w:lang w:val="uk-UA" w:eastAsia="uk-UA"/>
        </w:rPr>
      </w:pPr>
    </w:p>
    <w:p w:rsidR="006F0622" w:rsidRPr="005D087C" w:rsidRDefault="00E36E12" w:rsidP="005D087C">
      <w:pPr>
        <w:spacing w:line="360" w:lineRule="auto"/>
        <w:ind w:firstLine="709"/>
        <w:jc w:val="both"/>
        <w:rPr>
          <w:sz w:val="28"/>
          <w:szCs w:val="28"/>
        </w:rPr>
      </w:pPr>
      <w:r>
        <w:rPr>
          <w:sz w:val="28"/>
          <w:szCs w:val="28"/>
        </w:rPr>
        <w:pict>
          <v:shape id="_x0000_i1046" type="#_x0000_t75" style="width:32.25pt;height:10.5pt">
            <v:imagedata r:id="rId34" o:title=""/>
          </v:shape>
        </w:pict>
      </w:r>
    </w:p>
    <w:p w:rsidR="006F0622" w:rsidRDefault="00E36E12" w:rsidP="005D087C">
      <w:pPr>
        <w:spacing w:line="360" w:lineRule="auto"/>
        <w:ind w:firstLine="709"/>
        <w:jc w:val="both"/>
        <w:rPr>
          <w:sz w:val="28"/>
          <w:szCs w:val="28"/>
          <w:lang w:val="uk-UA"/>
        </w:rPr>
      </w:pPr>
      <w:r>
        <w:rPr>
          <w:sz w:val="28"/>
          <w:szCs w:val="28"/>
        </w:rPr>
        <w:pict>
          <v:shape id="_x0000_i1047" type="#_x0000_t75" style="width:97.5pt;height:21pt">
            <v:imagedata r:id="rId35" o:title=""/>
          </v:shape>
        </w:pict>
      </w:r>
    </w:p>
    <w:p w:rsidR="00A17174" w:rsidRPr="00A17174" w:rsidRDefault="00A17174" w:rsidP="005D087C">
      <w:pPr>
        <w:spacing w:line="360" w:lineRule="auto"/>
        <w:ind w:firstLine="709"/>
        <w:jc w:val="both"/>
        <w:rPr>
          <w:sz w:val="28"/>
          <w:szCs w:val="28"/>
          <w:lang w:val="uk-UA"/>
        </w:rPr>
      </w:pPr>
    </w:p>
    <w:p w:rsidR="006F0622" w:rsidRPr="005D087C" w:rsidRDefault="006F0622" w:rsidP="005D087C">
      <w:pPr>
        <w:pStyle w:val="Style18"/>
        <w:widowControl/>
        <w:spacing w:line="360" w:lineRule="auto"/>
        <w:ind w:firstLine="709"/>
        <w:jc w:val="both"/>
        <w:rPr>
          <w:rStyle w:val="FontStyle54"/>
          <w:rFonts w:ascii="Times New Roman" w:hAnsi="Times New Roman" w:cs="Times New Roman"/>
          <w:spacing w:val="0"/>
          <w:sz w:val="28"/>
          <w:szCs w:val="28"/>
          <w:lang w:val="uk-UA" w:eastAsia="uk-UA"/>
        </w:rPr>
      </w:pPr>
      <w:r w:rsidRPr="005D087C">
        <w:rPr>
          <w:rStyle w:val="FontStyle63"/>
          <w:sz w:val="28"/>
          <w:szCs w:val="28"/>
          <w:lang w:val="uk-UA" w:eastAsia="uk-UA"/>
        </w:rPr>
        <w:t xml:space="preserve">де, </w:t>
      </w:r>
      <w:r w:rsidRPr="005D087C">
        <w:rPr>
          <w:rStyle w:val="FontStyle63"/>
          <w:sz w:val="28"/>
          <w:szCs w:val="28"/>
          <w:lang w:val="en-US" w:eastAsia="uk-UA"/>
        </w:rPr>
        <w:t>D</w:t>
      </w:r>
      <w:r w:rsidRPr="005D087C">
        <w:rPr>
          <w:rStyle w:val="FontStyle63"/>
          <w:sz w:val="28"/>
          <w:szCs w:val="28"/>
          <w:lang w:eastAsia="uk-UA"/>
        </w:rPr>
        <w:t xml:space="preserve"> </w:t>
      </w:r>
      <w:r w:rsidRPr="005D087C">
        <w:rPr>
          <w:rStyle w:val="FontStyle63"/>
          <w:sz w:val="28"/>
          <w:szCs w:val="28"/>
          <w:lang w:val="uk-UA" w:eastAsia="uk-UA"/>
        </w:rPr>
        <w:t xml:space="preserve">діаметр кульки; </w:t>
      </w:r>
      <w:r w:rsidRPr="005D087C">
        <w:rPr>
          <w:rStyle w:val="FontStyle63"/>
          <w:sz w:val="28"/>
          <w:szCs w:val="28"/>
          <w:lang w:val="en-US" w:eastAsia="uk-UA"/>
        </w:rPr>
        <w:t>h</w:t>
      </w:r>
      <w:r w:rsidRPr="005D087C">
        <w:rPr>
          <w:rStyle w:val="FontStyle63"/>
          <w:sz w:val="28"/>
          <w:szCs w:val="28"/>
          <w:lang w:val="uk-UA" w:eastAsia="uk-UA"/>
        </w:rPr>
        <w:t xml:space="preserve"> глибіна видбитка</w:t>
      </w:r>
      <w:r w:rsidRPr="005D087C">
        <w:rPr>
          <w:rStyle w:val="FontStyle54"/>
          <w:rFonts w:ascii="Times New Roman" w:hAnsi="Times New Roman" w:cs="Times New Roman"/>
          <w:spacing w:val="0"/>
          <w:sz w:val="28"/>
          <w:szCs w:val="28"/>
          <w:lang w:val="uk-UA" w:eastAsia="uk-UA"/>
        </w:rPr>
        <w:t xml:space="preserve">. </w:t>
      </w:r>
    </w:p>
    <w:p w:rsidR="00A17174" w:rsidRDefault="00E36E12" w:rsidP="005D087C">
      <w:pPr>
        <w:pStyle w:val="Style18"/>
        <w:widowControl/>
        <w:spacing w:line="360" w:lineRule="auto"/>
        <w:ind w:firstLine="709"/>
        <w:jc w:val="both"/>
        <w:rPr>
          <w:rStyle w:val="FontStyle63"/>
          <w:sz w:val="28"/>
          <w:szCs w:val="28"/>
          <w:lang w:val="uk-UA" w:eastAsia="uk-UA"/>
        </w:rPr>
      </w:pPr>
      <w:r>
        <w:rPr>
          <w:noProof/>
        </w:rPr>
        <w:pict>
          <v:group id="_x0000_s1026" style="position:absolute;left:0;text-align:left;margin-left:46.35pt;margin-top:84.9pt;width:244.05pt;height:80.4pt;z-index:251656704;mso-wrap-distance-left:1.9pt;mso-wrap-distance-right:1.9pt;mso-wrap-distance-bottom:2.4pt" coordorigin="9317,5770" coordsize="4881,1608">
            <v:shape id="_x0000_s1027" type="#_x0000_t75" style="position:absolute;left:9317;top:6279;width:4881;height:1100;mso-wrap-edited:f" wrapcoords="0 0 0 21600 21600 21600 21600 0 0 0" o:allowincell="f">
              <v:imagedata r:id="rId36" o:title="" grayscale="t"/>
            </v:shape>
            <v:shapetype id="_x0000_t202" coordsize="21600,21600" o:spt="202" path="m,l,21600r21600,l21600,xe">
              <v:stroke joinstyle="miter"/>
              <v:path gradientshapeok="t" o:connecttype="rect"/>
            </v:shapetype>
            <v:shape id="_x0000_s1028" type="#_x0000_t202" style="position:absolute;left:11995;top:5770;width:2199;height:240;mso-wrap-edited:f" o:allowincell="f" filled="f" strokecolor="white" strokeweight="0">
              <v:textbox inset="0,0,0,0">
                <w:txbxContent>
                  <w:p w:rsidR="006F0622" w:rsidRDefault="006F0622" w:rsidP="006F0622">
                    <w:pPr>
                      <w:pStyle w:val="Style20"/>
                      <w:widowControl/>
                      <w:jc w:val="both"/>
                      <w:rPr>
                        <w:rStyle w:val="FontStyle63"/>
                        <w:lang w:val="uk-UA" w:eastAsia="uk-UA"/>
                      </w:rPr>
                    </w:pPr>
                    <w:r>
                      <w:rPr>
                        <w:rStyle w:val="FontStyle63"/>
                        <w:lang w:val="uk-UA" w:eastAsia="uk-UA"/>
                      </w:rPr>
                      <w:t>твердість за Брінеллем</w:t>
                    </w:r>
                  </w:p>
                </w:txbxContent>
              </v:textbox>
            </v:shape>
            <w10:wrap type="topAndBottom"/>
          </v:group>
        </w:pict>
      </w:r>
      <w:r>
        <w:rPr>
          <w:noProof/>
        </w:rPr>
        <w:pict>
          <v:group id="_x0000_s1029" style="position:absolute;left:0;text-align:left;margin-left:22.35pt;margin-top:72.9pt;width:148.8pt;height:34.8pt;z-index:251655680;mso-wrap-distance-left:1.9pt;mso-wrap-distance-top:17.5pt;mso-wrap-distance-right:1.9pt" coordorigin="8990,5520" coordsize="2976,696">
            <v:shape id="_x0000_s1030" type="#_x0000_t75" style="position:absolute;left:8990;top:5798;width:2900;height:418;mso-wrap-edited:f" wrapcoords="0 0 0 21600 21600 21600 21600 0 0 0" o:allowincell="f">
              <v:imagedata r:id="rId37" o:title="" grayscale="t"/>
            </v:shape>
            <v:shape id="_x0000_s1031" type="#_x0000_t202" style="position:absolute;left:9072;top:5520;width:2894;height:235;mso-wrap-edited:f" o:allowincell="f" filled="f" strokecolor="white" strokeweight="0">
              <v:textbox inset="0,0,0,0">
                <w:txbxContent>
                  <w:p w:rsidR="006F0622" w:rsidRDefault="006F0622" w:rsidP="006F0622">
                    <w:pPr>
                      <w:pStyle w:val="Style3"/>
                      <w:widowControl/>
                      <w:spacing w:line="240" w:lineRule="auto"/>
                      <w:ind w:firstLine="0"/>
                      <w:rPr>
                        <w:rStyle w:val="FontStyle53"/>
                        <w:lang w:val="uk-UA" w:eastAsia="uk-UA"/>
                      </w:rPr>
                    </w:pPr>
                    <w:r>
                      <w:rPr>
                        <w:rStyle w:val="FontStyle53"/>
                        <w:lang w:val="uk-UA" w:eastAsia="uk-UA"/>
                      </w:rPr>
                      <w:t>Тоді площа поверхні відбитка</w:t>
                    </w:r>
                  </w:p>
                </w:txbxContent>
              </v:textbox>
            </v:shape>
            <w10:wrap type="topAndBottom"/>
          </v:group>
        </w:pict>
      </w:r>
      <w:r w:rsidR="006F0622" w:rsidRPr="005D087C">
        <w:rPr>
          <w:rStyle w:val="FontStyle63"/>
          <w:sz w:val="28"/>
          <w:szCs w:val="28"/>
          <w:lang w:val="uk-UA" w:eastAsia="uk-UA"/>
        </w:rPr>
        <w:t xml:space="preserve">Оскільки глибину відбитка </w:t>
      </w:r>
      <w:r w:rsidR="006F0622" w:rsidRPr="005D087C">
        <w:rPr>
          <w:rStyle w:val="FontStyle63"/>
          <w:sz w:val="28"/>
          <w:szCs w:val="28"/>
          <w:lang w:val="en-US" w:eastAsia="uk-UA"/>
        </w:rPr>
        <w:t>h</w:t>
      </w:r>
      <w:r w:rsidR="006F0622" w:rsidRPr="005D087C">
        <w:rPr>
          <w:rStyle w:val="FontStyle63"/>
          <w:sz w:val="28"/>
          <w:szCs w:val="28"/>
          <w:lang w:val="uk-UA" w:eastAsia="uk-UA"/>
        </w:rPr>
        <w:t xml:space="preserve"> вимірювати складніше, ніж його діаметр, то звичайно </w:t>
      </w:r>
      <w:r w:rsidR="006F0622" w:rsidRPr="005D087C">
        <w:rPr>
          <w:rStyle w:val="FontStyle63"/>
          <w:sz w:val="28"/>
          <w:szCs w:val="28"/>
          <w:lang w:val="en-US" w:eastAsia="uk-UA"/>
        </w:rPr>
        <w:t>h</w:t>
      </w:r>
      <w:r w:rsidR="006F0622" w:rsidRPr="005D087C">
        <w:rPr>
          <w:rStyle w:val="FontStyle63"/>
          <w:sz w:val="28"/>
          <w:szCs w:val="28"/>
          <w:lang w:val="uk-UA" w:eastAsia="uk-UA"/>
        </w:rPr>
        <w:t xml:space="preserve"> виражають через діаметр кульки </w:t>
      </w:r>
      <w:r w:rsidR="006F0622" w:rsidRPr="00A17174">
        <w:rPr>
          <w:rStyle w:val="FontStyle63"/>
          <w:sz w:val="28"/>
          <w:szCs w:val="28"/>
          <w:lang w:val="uk-UA" w:eastAsia="uk-UA"/>
        </w:rPr>
        <w:t>D</w:t>
      </w:r>
      <w:r w:rsidR="006F0622" w:rsidRPr="00A17174">
        <w:rPr>
          <w:rStyle w:val="FontStyle63"/>
          <w:iCs/>
          <w:sz w:val="28"/>
          <w:szCs w:val="28"/>
        </w:rPr>
        <w:t xml:space="preserve"> </w:t>
      </w:r>
      <w:r w:rsidR="006F0622" w:rsidRPr="005D087C">
        <w:rPr>
          <w:rStyle w:val="FontStyle63"/>
          <w:sz w:val="28"/>
          <w:szCs w:val="28"/>
          <w:lang w:val="uk-UA" w:eastAsia="uk-UA"/>
        </w:rPr>
        <w:t xml:space="preserve">і </w:t>
      </w:r>
      <w:r w:rsidR="006F0622" w:rsidRPr="00A17174">
        <w:rPr>
          <w:rStyle w:val="FontStyle63"/>
          <w:sz w:val="28"/>
          <w:szCs w:val="28"/>
          <w:lang w:val="uk-UA" w:eastAsia="uk-UA"/>
        </w:rPr>
        <w:t>діаметр</w:t>
      </w:r>
      <w:r w:rsidR="006F0622" w:rsidRPr="005D087C">
        <w:rPr>
          <w:rStyle w:val="FontStyle63"/>
          <w:sz w:val="28"/>
          <w:szCs w:val="28"/>
          <w:lang w:val="uk-UA" w:eastAsia="uk-UA"/>
        </w:rPr>
        <w:t xml:space="preserve"> відбитка </w:t>
      </w:r>
      <w:r w:rsidR="006F0622" w:rsidRPr="005D087C">
        <w:rPr>
          <w:rStyle w:val="FontStyle63"/>
          <w:sz w:val="28"/>
          <w:szCs w:val="28"/>
          <w:lang w:val="en-US" w:eastAsia="uk-UA"/>
        </w:rPr>
        <w:t>d</w:t>
      </w:r>
      <w:r w:rsidR="006F0622" w:rsidRPr="005D087C">
        <w:rPr>
          <w:rStyle w:val="FontStyle63"/>
          <w:sz w:val="28"/>
          <w:szCs w:val="28"/>
          <w:lang w:val="uk-UA" w:eastAsia="uk-UA"/>
        </w:rPr>
        <w:t xml:space="preserve"> </w:t>
      </w:r>
    </w:p>
    <w:p w:rsidR="006F0622" w:rsidRPr="005D087C" w:rsidRDefault="006F0622" w:rsidP="005D087C">
      <w:pPr>
        <w:pStyle w:val="Style18"/>
        <w:widowControl/>
        <w:spacing w:line="360" w:lineRule="auto"/>
        <w:ind w:firstLine="709"/>
        <w:jc w:val="both"/>
        <w:rPr>
          <w:rStyle w:val="FontStyle53"/>
          <w:sz w:val="28"/>
          <w:szCs w:val="28"/>
          <w:lang w:val="uk-UA" w:eastAsia="uk-UA"/>
        </w:rPr>
      </w:pPr>
      <w:r w:rsidRPr="005D087C">
        <w:rPr>
          <w:rStyle w:val="FontStyle63"/>
          <w:sz w:val="28"/>
          <w:szCs w:val="28"/>
          <w:lang w:val="uk-UA" w:eastAsia="uk-UA"/>
        </w:rPr>
        <w:lastRenderedPageBreak/>
        <w:t>(рис</w:t>
      </w:r>
      <w:r w:rsidRPr="005D087C">
        <w:rPr>
          <w:rStyle w:val="FontStyle53"/>
          <w:sz w:val="28"/>
          <w:szCs w:val="28"/>
          <w:lang w:val="uk-UA" w:eastAsia="uk-UA"/>
        </w:rPr>
        <w:t>.1.1; 1а):</w:t>
      </w:r>
    </w:p>
    <w:p w:rsidR="006F0622" w:rsidRDefault="00A17174" w:rsidP="005D087C">
      <w:pPr>
        <w:pStyle w:val="Style17"/>
        <w:widowControl/>
        <w:spacing w:line="360" w:lineRule="auto"/>
        <w:ind w:firstLine="709"/>
        <w:jc w:val="both"/>
        <w:rPr>
          <w:rStyle w:val="FontStyle63"/>
          <w:sz w:val="28"/>
          <w:szCs w:val="28"/>
          <w:lang w:val="uk-UA" w:eastAsia="uk-UA"/>
        </w:rPr>
      </w:pPr>
      <w:r>
        <w:rPr>
          <w:rStyle w:val="FontStyle53"/>
          <w:sz w:val="28"/>
          <w:szCs w:val="28"/>
          <w:lang w:val="uk-UA" w:eastAsia="uk-UA"/>
        </w:rPr>
        <w:br w:type="page"/>
      </w:r>
      <w:r w:rsidR="006F0622" w:rsidRPr="005D087C">
        <w:rPr>
          <w:rStyle w:val="FontStyle53"/>
          <w:sz w:val="28"/>
          <w:szCs w:val="28"/>
          <w:lang w:val="uk-UA" w:eastAsia="uk-UA"/>
        </w:rPr>
        <w:lastRenderedPageBreak/>
        <w:t xml:space="preserve">При </w:t>
      </w:r>
      <w:r w:rsidR="006F0622" w:rsidRPr="005D087C">
        <w:rPr>
          <w:rStyle w:val="FontStyle63"/>
          <w:sz w:val="28"/>
          <w:szCs w:val="28"/>
          <w:lang w:val="uk-UA" w:eastAsia="uk-UA"/>
        </w:rPr>
        <w:t>визначенні твердості за Брінеллем кульками різних діаметрів і</w:t>
      </w:r>
      <w:r w:rsidR="006F0622" w:rsidRPr="005D087C">
        <w:rPr>
          <w:rStyle w:val="FontStyle53"/>
          <w:sz w:val="28"/>
          <w:szCs w:val="28"/>
          <w:lang w:val="uk-UA" w:eastAsia="uk-UA"/>
        </w:rPr>
        <w:t xml:space="preserve"> для </w:t>
      </w:r>
      <w:r w:rsidR="006F0622" w:rsidRPr="005D087C">
        <w:rPr>
          <w:rStyle w:val="FontStyle63"/>
          <w:sz w:val="28"/>
          <w:szCs w:val="28"/>
          <w:lang w:val="uk-UA" w:eastAsia="uk-UA"/>
        </w:rPr>
        <w:t>забезпечення можливості їх порівняння навантаження вибирають виходячи з умов подібності:</w:t>
      </w:r>
    </w:p>
    <w:p w:rsidR="00A17174" w:rsidRPr="005D087C" w:rsidRDefault="00A17174" w:rsidP="005D087C">
      <w:pPr>
        <w:pStyle w:val="Style17"/>
        <w:widowControl/>
        <w:spacing w:line="360" w:lineRule="auto"/>
        <w:ind w:firstLine="709"/>
        <w:jc w:val="both"/>
        <w:rPr>
          <w:rStyle w:val="FontStyle63"/>
          <w:sz w:val="28"/>
          <w:szCs w:val="28"/>
          <w:lang w:val="uk-UA" w:eastAsia="uk-UA"/>
        </w:rPr>
      </w:pPr>
    </w:p>
    <w:p w:rsidR="006F0622" w:rsidRPr="005D087C" w:rsidRDefault="00E36E12" w:rsidP="005D087C">
      <w:pPr>
        <w:spacing w:line="360" w:lineRule="auto"/>
        <w:ind w:firstLine="709"/>
        <w:jc w:val="both"/>
        <w:rPr>
          <w:sz w:val="28"/>
          <w:szCs w:val="28"/>
        </w:rPr>
      </w:pPr>
      <w:r>
        <w:rPr>
          <w:sz w:val="28"/>
          <w:szCs w:val="28"/>
        </w:rPr>
        <w:pict>
          <v:shape id="_x0000_i1048" type="#_x0000_t75" style="width:103.5pt;height:26.25pt">
            <v:imagedata r:id="rId38" o:title=""/>
          </v:shape>
        </w:pict>
      </w:r>
    </w:p>
    <w:p w:rsidR="00A17174" w:rsidRDefault="00A17174" w:rsidP="005D087C">
      <w:pPr>
        <w:pStyle w:val="Style3"/>
        <w:widowControl/>
        <w:spacing w:line="360" w:lineRule="auto"/>
        <w:ind w:firstLine="709"/>
        <w:rPr>
          <w:rStyle w:val="FontStyle53"/>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де </w:t>
      </w:r>
      <w:r w:rsidRPr="005D087C">
        <w:rPr>
          <w:rStyle w:val="FontStyle53"/>
          <w:sz w:val="28"/>
          <w:szCs w:val="28"/>
          <w:lang w:val="en-US" w:eastAsia="uk-UA"/>
        </w:rPr>
        <w:t>R</w:t>
      </w:r>
      <w:r w:rsidRPr="005D087C">
        <w:rPr>
          <w:rStyle w:val="FontStyle53"/>
          <w:sz w:val="28"/>
          <w:szCs w:val="28"/>
          <w:lang w:val="uk-UA" w:eastAsia="uk-UA"/>
        </w:rPr>
        <w:t>=300;100;25 - стала для даного матеріалу.</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Подібність відбитків при різних </w:t>
      </w:r>
      <w:r w:rsidRPr="005D087C">
        <w:rPr>
          <w:rStyle w:val="FontStyle53"/>
          <w:sz w:val="28"/>
          <w:szCs w:val="28"/>
          <w:lang w:val="en-US" w:eastAsia="uk-UA"/>
        </w:rPr>
        <w:t>D</w:t>
      </w:r>
      <w:r w:rsidRPr="005D087C">
        <w:rPr>
          <w:rStyle w:val="FontStyle53"/>
          <w:sz w:val="28"/>
          <w:szCs w:val="28"/>
          <w:lang w:val="uk-UA" w:eastAsia="uk-UA"/>
        </w:rPr>
        <w:t xml:space="preserve"> і Р забезпечується при умові, коли кут ψ, залишається постійним при зміні діаметра кульки - індентора і величини навантаження. Виходячи зі схеми навантаження співвідношення діаметра відбитка і кульки:</w:t>
      </w:r>
    </w:p>
    <w:p w:rsidR="00A17174" w:rsidRDefault="00A17174" w:rsidP="005D087C">
      <w:pPr>
        <w:spacing w:line="360" w:lineRule="auto"/>
        <w:ind w:firstLine="709"/>
        <w:jc w:val="both"/>
        <w:rPr>
          <w:sz w:val="28"/>
          <w:szCs w:val="28"/>
          <w:lang w:val="uk-UA"/>
        </w:rPr>
      </w:pPr>
    </w:p>
    <w:p w:rsidR="006F0622" w:rsidRPr="005D087C" w:rsidRDefault="00E36E12" w:rsidP="005D087C">
      <w:pPr>
        <w:spacing w:line="360" w:lineRule="auto"/>
        <w:ind w:firstLine="709"/>
        <w:jc w:val="both"/>
        <w:rPr>
          <w:sz w:val="28"/>
          <w:szCs w:val="28"/>
        </w:rPr>
      </w:pPr>
      <w:r>
        <w:rPr>
          <w:sz w:val="28"/>
          <w:szCs w:val="28"/>
        </w:rPr>
        <w:pict>
          <v:shape id="_x0000_i1049" type="#_x0000_t75" style="width:61.5pt;height:12pt">
            <v:imagedata r:id="rId39" o:title=""/>
          </v:shape>
        </w:pict>
      </w:r>
    </w:p>
    <w:p w:rsidR="00A17174" w:rsidRDefault="00A17174" w:rsidP="005D087C">
      <w:pPr>
        <w:pStyle w:val="Style3"/>
        <w:widowControl/>
        <w:spacing w:line="360" w:lineRule="auto"/>
        <w:ind w:firstLine="709"/>
        <w:rPr>
          <w:rStyle w:val="FontStyle53"/>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Підставимо</w:t>
      </w:r>
      <w:r w:rsidRPr="005D087C">
        <w:rPr>
          <w:rStyle w:val="FontStyle53"/>
          <w:sz w:val="28"/>
          <w:szCs w:val="28"/>
          <w:lang w:eastAsia="uk-UA"/>
        </w:rPr>
        <w:t xml:space="preserve">. </w:t>
      </w:r>
      <w:r w:rsidRPr="005D087C">
        <w:rPr>
          <w:rStyle w:val="FontStyle53"/>
          <w:sz w:val="28"/>
          <w:szCs w:val="28"/>
          <w:lang w:val="uk-UA" w:eastAsia="uk-UA"/>
        </w:rPr>
        <w:t>Тоді:</w:t>
      </w:r>
    </w:p>
    <w:p w:rsidR="00A17174" w:rsidRDefault="00A17174" w:rsidP="005D087C">
      <w:pPr>
        <w:spacing w:line="360" w:lineRule="auto"/>
        <w:ind w:firstLine="709"/>
        <w:jc w:val="both"/>
        <w:rPr>
          <w:sz w:val="28"/>
          <w:szCs w:val="28"/>
          <w:lang w:val="uk-UA"/>
        </w:rPr>
      </w:pPr>
    </w:p>
    <w:p w:rsidR="006F0622" w:rsidRPr="005D087C" w:rsidRDefault="00E36E12" w:rsidP="005D087C">
      <w:pPr>
        <w:spacing w:line="360" w:lineRule="auto"/>
        <w:ind w:firstLine="709"/>
        <w:jc w:val="both"/>
        <w:rPr>
          <w:sz w:val="28"/>
          <w:szCs w:val="28"/>
        </w:rPr>
      </w:pPr>
      <w:r>
        <w:rPr>
          <w:sz w:val="28"/>
          <w:szCs w:val="28"/>
        </w:rPr>
        <w:pict>
          <v:shape id="_x0000_i1050" type="#_x0000_t75" style="width:111.75pt;height:55.5pt">
            <v:imagedata r:id="rId40" o:title=""/>
          </v:shape>
        </w:pict>
      </w:r>
    </w:p>
    <w:p w:rsidR="00A17174" w:rsidRDefault="00A17174" w:rsidP="005D087C">
      <w:pPr>
        <w:pStyle w:val="Style3"/>
        <w:widowControl/>
        <w:spacing w:line="360" w:lineRule="auto"/>
        <w:ind w:firstLine="709"/>
        <w:rPr>
          <w:rStyle w:val="FontStyle53"/>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Твердість НВ залишається постійною при </w:t>
      </w:r>
      <w:r w:rsidRPr="005D087C">
        <w:rPr>
          <w:rStyle w:val="FontStyle53"/>
          <w:sz w:val="28"/>
          <w:szCs w:val="28"/>
          <w:lang w:val="en-US" w:eastAsia="uk-UA"/>
        </w:rPr>
        <w:t>P</w:t>
      </w:r>
      <w:r w:rsidRPr="005D087C">
        <w:rPr>
          <w:rStyle w:val="FontStyle49"/>
          <w:i w:val="0"/>
          <w:sz w:val="28"/>
          <w:szCs w:val="28"/>
          <w:lang w:val="uk-UA" w:eastAsia="uk-UA"/>
        </w:rPr>
        <w:t>/</w:t>
      </w:r>
      <w:r w:rsidRPr="005D087C">
        <w:rPr>
          <w:rStyle w:val="FontStyle49"/>
          <w:i w:val="0"/>
          <w:sz w:val="28"/>
          <w:szCs w:val="28"/>
          <w:lang w:val="en-US" w:eastAsia="uk-UA"/>
        </w:rPr>
        <w:t>D</w:t>
      </w:r>
      <w:r w:rsidRPr="00A17174">
        <w:rPr>
          <w:rStyle w:val="FontStyle49"/>
          <w:i w:val="0"/>
          <w:sz w:val="28"/>
          <w:szCs w:val="28"/>
          <w:vertAlign w:val="superscript"/>
          <w:lang w:val="uk-UA" w:eastAsia="uk-UA"/>
        </w:rPr>
        <w:t>2</w:t>
      </w:r>
      <w:r w:rsidRPr="005D087C">
        <w:rPr>
          <w:rStyle w:val="FontStyle49"/>
          <w:i w:val="0"/>
          <w:sz w:val="28"/>
          <w:szCs w:val="28"/>
          <w:lang w:val="uk-UA" w:eastAsia="uk-UA"/>
        </w:rPr>
        <w:t xml:space="preserve"> </w:t>
      </w:r>
      <w:r w:rsidRPr="005D087C">
        <w:rPr>
          <w:rStyle w:val="FontStyle53"/>
          <w:sz w:val="28"/>
          <w:szCs w:val="28"/>
          <w:lang w:val="uk-UA" w:eastAsia="uk-UA"/>
        </w:rPr>
        <w:t>=со</w:t>
      </w:r>
      <w:r w:rsidRPr="005D087C">
        <w:rPr>
          <w:rStyle w:val="FontStyle53"/>
          <w:sz w:val="28"/>
          <w:szCs w:val="28"/>
          <w:lang w:val="en-US" w:eastAsia="uk-UA"/>
        </w:rPr>
        <w:t>nst</w:t>
      </w:r>
      <w:r w:rsidRPr="005D087C">
        <w:rPr>
          <w:rStyle w:val="FontStyle53"/>
          <w:sz w:val="28"/>
          <w:szCs w:val="28"/>
          <w:lang w:val="uk-UA" w:eastAsia="uk-UA"/>
        </w:rPr>
        <w:t xml:space="preserve"> і ψ=со</w:t>
      </w:r>
      <w:r w:rsidRPr="005D087C">
        <w:rPr>
          <w:rStyle w:val="FontStyle53"/>
          <w:sz w:val="28"/>
          <w:szCs w:val="28"/>
          <w:lang w:val="en-US" w:eastAsia="uk-UA"/>
        </w:rPr>
        <w:t>nst</w:t>
      </w:r>
      <w:r w:rsidRPr="005D087C">
        <w:rPr>
          <w:rStyle w:val="FontStyle53"/>
          <w:sz w:val="28"/>
          <w:szCs w:val="28"/>
          <w:lang w:val="uk-UA" w:eastAsia="uk-UA"/>
        </w:rPr>
        <w:t>.</w:t>
      </w:r>
      <w:r w:rsidRPr="00A17174">
        <w:rPr>
          <w:rStyle w:val="FontStyle53"/>
          <w:sz w:val="28"/>
          <w:szCs w:val="28"/>
          <w:lang w:val="uk-UA" w:eastAsia="uk-UA"/>
        </w:rPr>
        <w:t xml:space="preserve"> </w:t>
      </w:r>
      <w:r w:rsidRPr="005D087C">
        <w:rPr>
          <w:rStyle w:val="FontStyle53"/>
          <w:sz w:val="28"/>
          <w:szCs w:val="28"/>
          <w:lang w:val="uk-UA" w:eastAsia="uk-UA"/>
        </w:rPr>
        <w:t xml:space="preserve">На базі цього стандартом рекомендуються діаметри кульки і навантаження у залежності від твердості матеріалу і товщини зразка, які наведені в таблиці </w:t>
      </w:r>
      <w:r w:rsidRPr="005D087C">
        <w:rPr>
          <w:rStyle w:val="FontStyle53"/>
          <w:sz w:val="28"/>
          <w:szCs w:val="28"/>
          <w:lang w:eastAsia="uk-UA"/>
        </w:rPr>
        <w:t>1</w:t>
      </w:r>
      <w:r w:rsidRPr="005D087C">
        <w:rPr>
          <w:rStyle w:val="FontStyle53"/>
          <w:sz w:val="28"/>
          <w:szCs w:val="28"/>
          <w:lang w:val="uk-UA" w:eastAsia="uk-UA"/>
        </w:rPr>
        <w:t>.2.</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Метод Брінелля використовують для матеріалів, які мають обмежену твердість (до 4500 МПа), що пов'язано з можливістю деформування сталевої кульки - індентора. Числові значення твердості матеріалів залежно від діаметрам відбитка розраховані і зведені до спеціальної таблиці.</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Між тимчасовим опором і числом твердості НВ різних металів існує наступна орієнтовна залежність:</w:t>
      </w:r>
    </w:p>
    <w:p w:rsidR="006F0622" w:rsidRPr="005D087C" w:rsidRDefault="00A17174" w:rsidP="005D087C">
      <w:pPr>
        <w:pStyle w:val="Style3"/>
        <w:widowControl/>
        <w:spacing w:line="360" w:lineRule="auto"/>
        <w:ind w:firstLine="709"/>
        <w:rPr>
          <w:rStyle w:val="FontStyle53"/>
          <w:sz w:val="28"/>
          <w:szCs w:val="28"/>
          <w:lang w:val="uk-UA" w:eastAsia="uk-UA"/>
        </w:rPr>
      </w:pPr>
      <w:r>
        <w:rPr>
          <w:rStyle w:val="FontStyle53"/>
          <w:sz w:val="28"/>
          <w:szCs w:val="28"/>
          <w:lang w:val="uk-UA" w:eastAsia="uk-UA"/>
        </w:rPr>
        <w:br w:type="page"/>
      </w:r>
      <w:r w:rsidR="006F0622" w:rsidRPr="005D087C">
        <w:rPr>
          <w:rStyle w:val="FontStyle53"/>
          <w:sz w:val="28"/>
          <w:szCs w:val="28"/>
          <w:lang w:val="uk-UA" w:eastAsia="uk-UA"/>
        </w:rPr>
        <w:lastRenderedPageBreak/>
        <w:t>Таблиця 1.1</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Залежність між тимчасовим опором і числом твердості НВ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74"/>
        <w:gridCol w:w="3096"/>
      </w:tblGrid>
      <w:tr w:rsidR="006F0622" w:rsidRPr="005D087C" w:rsidTr="005D087C">
        <w:trPr>
          <w:trHeight w:val="323"/>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Сталі, які мають твердість НВ. МПа</w:t>
            </w:r>
          </w:p>
        </w:tc>
        <w:tc>
          <w:tcPr>
            <w:tcW w:w="3838" w:type="dxa"/>
          </w:tcPr>
          <w:p w:rsidR="006F0622" w:rsidRPr="005D087C" w:rsidRDefault="00E36E12" w:rsidP="005D087C">
            <w:pPr>
              <w:pStyle w:val="Style26"/>
              <w:widowControl/>
              <w:spacing w:line="360" w:lineRule="auto"/>
              <w:rPr>
                <w:rStyle w:val="FontStyle66"/>
                <w:b w:val="0"/>
                <w:sz w:val="20"/>
                <w:szCs w:val="22"/>
              </w:rPr>
            </w:pPr>
            <w:r>
              <w:rPr>
                <w:rStyle w:val="FontStyle53"/>
                <w:szCs w:val="22"/>
                <w:lang w:val="uk-UA" w:eastAsia="uk-UA"/>
              </w:rPr>
              <w:pict>
                <v:shape id="_x0000_i1051" type="#_x0000_t75" style="width:21.75pt;height:17.25pt">
                  <v:imagedata r:id="rId7" o:title=""/>
                </v:shape>
              </w:pict>
            </w:r>
            <w:r w:rsidR="006F0622" w:rsidRPr="005D087C">
              <w:rPr>
                <w:rStyle w:val="FontStyle53"/>
                <w:bCs/>
                <w:szCs w:val="22"/>
                <w:lang w:eastAsia="uk-UA"/>
              </w:rPr>
              <w:t>МПа</w:t>
            </w: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1200</w:t>
            </w:r>
            <w:r w:rsidR="005D087C" w:rsidRPr="005D087C">
              <w:rPr>
                <w:rStyle w:val="FontStyle65"/>
                <w:b w:val="0"/>
                <w:sz w:val="20"/>
                <w:szCs w:val="22"/>
                <w:lang w:val="uk-UA" w:eastAsia="uk-UA"/>
              </w:rPr>
              <w:t xml:space="preserve"> </w:t>
            </w:r>
            <w:r w:rsidRPr="005D087C">
              <w:rPr>
                <w:rStyle w:val="FontStyle65"/>
                <w:b w:val="0"/>
                <w:sz w:val="20"/>
                <w:szCs w:val="22"/>
                <w:lang w:val="uk-UA" w:eastAsia="uk-UA"/>
              </w:rPr>
              <w:t>1750</w:t>
            </w:r>
          </w:p>
        </w:tc>
        <w:tc>
          <w:tcPr>
            <w:tcW w:w="3838"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0,34НВ</w:t>
            </w: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1750-4500</w:t>
            </w:r>
          </w:p>
        </w:tc>
        <w:tc>
          <w:tcPr>
            <w:tcW w:w="3838" w:type="dxa"/>
          </w:tcPr>
          <w:p w:rsidR="006F0622" w:rsidRPr="005D087C" w:rsidRDefault="006F0622" w:rsidP="005D087C">
            <w:pPr>
              <w:pStyle w:val="Style23"/>
              <w:widowControl/>
              <w:spacing w:line="360" w:lineRule="auto"/>
              <w:rPr>
                <w:rStyle w:val="FontStyle65"/>
                <w:b w:val="0"/>
                <w:sz w:val="20"/>
                <w:szCs w:val="22"/>
                <w:lang w:val="en-US"/>
              </w:rPr>
            </w:pPr>
            <w:r w:rsidRPr="005D087C">
              <w:rPr>
                <w:rStyle w:val="FontStyle65"/>
                <w:b w:val="0"/>
                <w:sz w:val="20"/>
                <w:szCs w:val="22"/>
              </w:rPr>
              <w:t>0.35</w:t>
            </w:r>
            <w:r w:rsidRPr="005D087C">
              <w:rPr>
                <w:rStyle w:val="FontStyle65"/>
                <w:b w:val="0"/>
                <w:sz w:val="20"/>
                <w:szCs w:val="22"/>
                <w:lang w:val="en-US"/>
              </w:rPr>
              <w:t>HB</w:t>
            </w: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Мідь, латунь, бронза:</w:t>
            </w:r>
          </w:p>
        </w:tc>
        <w:tc>
          <w:tcPr>
            <w:tcW w:w="3838" w:type="dxa"/>
          </w:tcPr>
          <w:p w:rsidR="006F0622" w:rsidRPr="005D087C" w:rsidRDefault="006F0622" w:rsidP="005D087C">
            <w:pPr>
              <w:pStyle w:val="Style24"/>
              <w:widowControl/>
              <w:spacing w:line="360" w:lineRule="auto"/>
              <w:rPr>
                <w:sz w:val="20"/>
              </w:rPr>
            </w:pP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відпалена</w:t>
            </w:r>
          </w:p>
        </w:tc>
        <w:tc>
          <w:tcPr>
            <w:tcW w:w="3838"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0,55 НВ</w:t>
            </w: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Наклепана</w:t>
            </w:r>
          </w:p>
        </w:tc>
        <w:tc>
          <w:tcPr>
            <w:tcW w:w="3838"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0,4</w:t>
            </w:r>
            <w:r w:rsidRPr="005D087C">
              <w:rPr>
                <w:rStyle w:val="FontStyle65"/>
                <w:b w:val="0"/>
                <w:sz w:val="20"/>
                <w:szCs w:val="22"/>
                <w:lang w:val="en-US" w:eastAsia="uk-UA"/>
              </w:rPr>
              <w:t xml:space="preserve"> H</w:t>
            </w:r>
            <w:r w:rsidRPr="005D087C">
              <w:rPr>
                <w:rStyle w:val="FontStyle65"/>
                <w:b w:val="0"/>
                <w:sz w:val="20"/>
                <w:szCs w:val="22"/>
                <w:lang w:val="uk-UA" w:eastAsia="uk-UA"/>
              </w:rPr>
              <w:t>В</w:t>
            </w:r>
          </w:p>
        </w:tc>
      </w:tr>
      <w:tr w:rsidR="006F0622" w:rsidRPr="005D087C" w:rsidTr="005D087C">
        <w:trPr>
          <w:trHeight w:val="285"/>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Алюміній і його сплави, які мають</w:t>
            </w:r>
          </w:p>
        </w:tc>
        <w:tc>
          <w:tcPr>
            <w:tcW w:w="3838" w:type="dxa"/>
          </w:tcPr>
          <w:p w:rsidR="006F0622" w:rsidRPr="005D087C" w:rsidRDefault="006F0622" w:rsidP="005D087C">
            <w:pPr>
              <w:pStyle w:val="Style24"/>
              <w:widowControl/>
              <w:spacing w:line="360" w:lineRule="auto"/>
              <w:rPr>
                <w:sz w:val="20"/>
              </w:rPr>
            </w:pP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твердість НВ: 200</w:t>
            </w:r>
            <w:r w:rsidR="005D087C" w:rsidRPr="005D087C">
              <w:rPr>
                <w:rStyle w:val="FontStyle65"/>
                <w:b w:val="0"/>
                <w:sz w:val="20"/>
                <w:szCs w:val="22"/>
                <w:lang w:val="uk-UA" w:eastAsia="uk-UA"/>
              </w:rPr>
              <w:t xml:space="preserve"> </w:t>
            </w:r>
            <w:r w:rsidRPr="005D087C">
              <w:rPr>
                <w:rStyle w:val="FontStyle65"/>
                <w:b w:val="0"/>
                <w:sz w:val="20"/>
                <w:szCs w:val="22"/>
                <w:lang w:val="uk-UA" w:eastAsia="uk-UA"/>
              </w:rPr>
              <w:t>450</w:t>
            </w:r>
          </w:p>
        </w:tc>
        <w:tc>
          <w:tcPr>
            <w:tcW w:w="3838" w:type="dxa"/>
          </w:tcPr>
          <w:p w:rsidR="006F0622" w:rsidRPr="005D087C" w:rsidRDefault="006F0622" w:rsidP="005D087C">
            <w:pPr>
              <w:pStyle w:val="Style23"/>
              <w:widowControl/>
              <w:spacing w:line="360" w:lineRule="auto"/>
              <w:rPr>
                <w:rStyle w:val="FontStyle65"/>
                <w:b w:val="0"/>
                <w:sz w:val="20"/>
                <w:szCs w:val="22"/>
                <w:lang w:val="uk-UA"/>
              </w:rPr>
            </w:pPr>
            <w:r w:rsidRPr="005D087C">
              <w:rPr>
                <w:rStyle w:val="FontStyle65"/>
                <w:b w:val="0"/>
                <w:sz w:val="20"/>
                <w:szCs w:val="22"/>
              </w:rPr>
              <w:t xml:space="preserve">(0.33 </w:t>
            </w:r>
            <w:r w:rsidRPr="005D087C">
              <w:rPr>
                <w:rStyle w:val="FontStyle65"/>
                <w:b w:val="0"/>
                <w:sz w:val="20"/>
                <w:szCs w:val="22"/>
                <w:lang w:val="uk-UA"/>
              </w:rPr>
              <w:t>-0,36)НВ</w:t>
            </w: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Дюралюміній:</w:t>
            </w:r>
          </w:p>
        </w:tc>
        <w:tc>
          <w:tcPr>
            <w:tcW w:w="3838" w:type="dxa"/>
          </w:tcPr>
          <w:p w:rsidR="006F0622" w:rsidRPr="005D087C" w:rsidRDefault="006F0622" w:rsidP="005D087C">
            <w:pPr>
              <w:pStyle w:val="Style24"/>
              <w:widowControl/>
              <w:spacing w:line="360" w:lineRule="auto"/>
              <w:rPr>
                <w:sz w:val="20"/>
              </w:rPr>
            </w:pPr>
          </w:p>
        </w:tc>
      </w:tr>
      <w:tr w:rsidR="006F0622" w:rsidRPr="005D087C" w:rsidTr="005D087C">
        <w:trPr>
          <w:trHeight w:val="312"/>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відпалений</w:t>
            </w:r>
          </w:p>
        </w:tc>
        <w:tc>
          <w:tcPr>
            <w:tcW w:w="3838"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0,36НВ</w:t>
            </w:r>
          </w:p>
        </w:tc>
      </w:tr>
      <w:tr w:rsidR="006F0622" w:rsidRPr="005D087C" w:rsidTr="005D087C">
        <w:trPr>
          <w:trHeight w:val="327"/>
          <w:jc w:val="center"/>
        </w:trPr>
        <w:tc>
          <w:tcPr>
            <w:tcW w:w="7430" w:type="dxa"/>
          </w:tcPr>
          <w:p w:rsidR="006F0622" w:rsidRPr="005D087C" w:rsidRDefault="006F0622" w:rsidP="005D087C">
            <w:pPr>
              <w:pStyle w:val="Style23"/>
              <w:widowControl/>
              <w:spacing w:line="360" w:lineRule="auto"/>
              <w:rPr>
                <w:rStyle w:val="FontStyle65"/>
                <w:b w:val="0"/>
                <w:sz w:val="20"/>
                <w:szCs w:val="22"/>
                <w:lang w:val="uk-UA" w:eastAsia="uk-UA"/>
              </w:rPr>
            </w:pPr>
            <w:r w:rsidRPr="005D087C">
              <w:rPr>
                <w:rStyle w:val="FontStyle65"/>
                <w:b w:val="0"/>
                <w:sz w:val="20"/>
                <w:szCs w:val="22"/>
                <w:lang w:val="uk-UA" w:eastAsia="uk-UA"/>
              </w:rPr>
              <w:t xml:space="preserve">після гартування </w:t>
            </w:r>
            <w:r w:rsidRPr="005D087C">
              <w:rPr>
                <w:rStyle w:val="FontStyle61"/>
                <w:sz w:val="20"/>
                <w:szCs w:val="22"/>
                <w:lang w:val="uk-UA" w:eastAsia="uk-UA"/>
              </w:rPr>
              <w:t xml:space="preserve">і </w:t>
            </w:r>
            <w:r w:rsidRPr="005D087C">
              <w:rPr>
                <w:rStyle w:val="FontStyle65"/>
                <w:b w:val="0"/>
                <w:sz w:val="20"/>
                <w:szCs w:val="22"/>
                <w:lang w:val="uk-UA" w:eastAsia="uk-UA"/>
              </w:rPr>
              <w:t>старіння</w:t>
            </w:r>
          </w:p>
        </w:tc>
        <w:tc>
          <w:tcPr>
            <w:tcW w:w="3838" w:type="dxa"/>
          </w:tcPr>
          <w:p w:rsidR="006F0622" w:rsidRPr="005D087C" w:rsidRDefault="006F0622" w:rsidP="005D087C">
            <w:pPr>
              <w:pStyle w:val="Style23"/>
              <w:widowControl/>
              <w:spacing w:line="360" w:lineRule="auto"/>
              <w:rPr>
                <w:rStyle w:val="FontStyle65"/>
                <w:b w:val="0"/>
                <w:sz w:val="20"/>
                <w:szCs w:val="22"/>
              </w:rPr>
            </w:pPr>
            <w:r w:rsidRPr="005D087C">
              <w:rPr>
                <w:rStyle w:val="FontStyle65"/>
                <w:b w:val="0"/>
                <w:sz w:val="20"/>
                <w:szCs w:val="22"/>
              </w:rPr>
              <w:t>0.35</w:t>
            </w:r>
            <w:r w:rsidRPr="005D087C">
              <w:rPr>
                <w:rStyle w:val="FontStyle65"/>
                <w:b w:val="0"/>
                <w:sz w:val="20"/>
                <w:szCs w:val="22"/>
                <w:lang w:val="en-US"/>
              </w:rPr>
              <w:t>H</w:t>
            </w:r>
            <w:r w:rsidRPr="005D087C">
              <w:rPr>
                <w:rStyle w:val="FontStyle65"/>
                <w:b w:val="0"/>
                <w:sz w:val="20"/>
                <w:szCs w:val="22"/>
              </w:rPr>
              <w:t>В</w:t>
            </w:r>
          </w:p>
        </w:tc>
      </w:tr>
    </w:tbl>
    <w:p w:rsidR="00A17174" w:rsidRDefault="00A17174" w:rsidP="005D087C">
      <w:pPr>
        <w:pStyle w:val="Style3"/>
        <w:widowControl/>
        <w:spacing w:line="360" w:lineRule="auto"/>
        <w:ind w:firstLine="709"/>
        <w:rPr>
          <w:rStyle w:val="FontStyle50"/>
          <w:b w:val="0"/>
          <w:i w:val="0"/>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de-DE" w:eastAsia="uk-UA"/>
        </w:rPr>
      </w:pPr>
      <w:r w:rsidRPr="005D087C">
        <w:rPr>
          <w:rStyle w:val="FontStyle50"/>
          <w:b w:val="0"/>
          <w:i w:val="0"/>
          <w:sz w:val="28"/>
          <w:szCs w:val="28"/>
          <w:lang w:val="uk-UA" w:eastAsia="uk-UA"/>
        </w:rPr>
        <w:t xml:space="preserve">Метод Роквелла </w:t>
      </w:r>
      <w:r w:rsidRPr="005D087C">
        <w:rPr>
          <w:rStyle w:val="FontStyle53"/>
          <w:sz w:val="28"/>
          <w:szCs w:val="28"/>
          <w:lang w:eastAsia="uk-UA"/>
        </w:rPr>
        <w:t xml:space="preserve">(ГОСТ 9013-83) </w:t>
      </w:r>
      <w:r w:rsidRPr="005D087C">
        <w:rPr>
          <w:rStyle w:val="FontStyle53"/>
          <w:sz w:val="28"/>
          <w:szCs w:val="28"/>
          <w:lang w:val="uk-UA" w:eastAsia="uk-UA"/>
        </w:rPr>
        <w:t xml:space="preserve">заснований на тому, що твердість вимірюють вдавлюванням алмазного конуса з кутом при вершині </w:t>
      </w:r>
      <w:r w:rsidRPr="005D087C">
        <w:rPr>
          <w:rStyle w:val="FontStyle53"/>
          <w:sz w:val="28"/>
          <w:szCs w:val="28"/>
          <w:lang w:eastAsia="uk-UA"/>
        </w:rPr>
        <w:t xml:space="preserve">120° </w:t>
      </w:r>
      <w:r w:rsidRPr="005D087C">
        <w:rPr>
          <w:rStyle w:val="FontStyle53"/>
          <w:sz w:val="28"/>
          <w:szCs w:val="28"/>
          <w:lang w:val="uk-UA" w:eastAsia="uk-UA"/>
        </w:rPr>
        <w:t xml:space="preserve">(рис. </w:t>
      </w:r>
      <w:r w:rsidRPr="005D087C">
        <w:rPr>
          <w:rStyle w:val="FontStyle53"/>
          <w:sz w:val="28"/>
          <w:szCs w:val="28"/>
          <w:lang w:eastAsia="uk-UA"/>
        </w:rPr>
        <w:t xml:space="preserve">1.2,6), </w:t>
      </w:r>
      <w:r w:rsidRPr="005D087C">
        <w:rPr>
          <w:rStyle w:val="FontStyle53"/>
          <w:sz w:val="28"/>
          <w:szCs w:val="28"/>
          <w:lang w:val="uk-UA" w:eastAsia="uk-UA"/>
        </w:rPr>
        <w:t xml:space="preserve">або сталевої кульки діаметром </w:t>
      </w:r>
      <w:smartTag w:uri="urn:schemas-microsoft-com:office:smarttags" w:element="metricconverter">
        <w:smartTagPr>
          <w:attr w:name="ProductID" w:val="1,588 мм"/>
        </w:smartTagPr>
        <w:r w:rsidRPr="005D087C">
          <w:rPr>
            <w:rStyle w:val="FontStyle53"/>
            <w:sz w:val="28"/>
            <w:szCs w:val="28"/>
            <w:lang w:eastAsia="uk-UA"/>
          </w:rPr>
          <w:t xml:space="preserve">1,588 </w:t>
        </w:r>
        <w:r w:rsidRPr="005D087C">
          <w:rPr>
            <w:rStyle w:val="FontStyle53"/>
            <w:sz w:val="28"/>
            <w:szCs w:val="28"/>
            <w:lang w:val="uk-UA" w:eastAsia="uk-UA"/>
          </w:rPr>
          <w:t>мм</w:t>
        </w:r>
      </w:smartTag>
      <w:r w:rsidRPr="005D087C">
        <w:rPr>
          <w:rStyle w:val="FontStyle53"/>
          <w:sz w:val="28"/>
          <w:szCs w:val="28"/>
          <w:lang w:val="uk-UA" w:eastAsia="uk-UA"/>
        </w:rPr>
        <w:t xml:space="preserve"> (рис.</w:t>
      </w:r>
      <w:r w:rsidRPr="005D087C">
        <w:rPr>
          <w:rStyle w:val="FontStyle53"/>
          <w:sz w:val="28"/>
          <w:szCs w:val="28"/>
          <w:lang w:eastAsia="uk-UA"/>
        </w:rPr>
        <w:t>1</w:t>
      </w:r>
      <w:r w:rsidRPr="005D087C">
        <w:rPr>
          <w:rStyle w:val="FontStyle53"/>
          <w:sz w:val="28"/>
          <w:szCs w:val="28"/>
          <w:lang w:val="uk-UA" w:eastAsia="uk-UA"/>
        </w:rPr>
        <w:t xml:space="preserve">.2,в). Оцінюють твердість за глибиною відбитка, а чисельні значення відраховують безпосередньо за шкалами індикатора приладу. Індикатор має три шкали: А, В і С. Для матеріалів, що мають твердість НВ&lt;4500Мпа (кольорові метали та їх сплави, сталі після високого та середнього відпуску) використовують шкалу В, і при вимірюванні вдавлюється кулька під навантаженням 1000Н. Позначення твердості при цьому </w:t>
      </w:r>
      <w:r w:rsidRPr="005D087C">
        <w:rPr>
          <w:rStyle w:val="FontStyle53"/>
          <w:sz w:val="28"/>
          <w:szCs w:val="28"/>
          <w:lang w:eastAsia="uk-UA"/>
        </w:rPr>
        <w:t xml:space="preserve">- </w:t>
      </w:r>
      <w:r w:rsidRPr="005D087C">
        <w:rPr>
          <w:rStyle w:val="FontStyle53"/>
          <w:sz w:val="28"/>
          <w:szCs w:val="28"/>
          <w:lang w:val="de-DE" w:eastAsia="uk-UA"/>
        </w:rPr>
        <w:t>HRB.</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Алмазний конус використовують при випробуванні більш твердих сталей (НВ&lt;6800МПа), при цьому звичайно використовують шкалу </w:t>
      </w:r>
      <w:r w:rsidRPr="005D087C">
        <w:rPr>
          <w:rStyle w:val="FontStyle53"/>
          <w:sz w:val="28"/>
          <w:szCs w:val="28"/>
          <w:lang w:eastAsia="uk-UA"/>
        </w:rPr>
        <w:t xml:space="preserve">С </w:t>
      </w:r>
      <w:r w:rsidRPr="005D087C">
        <w:rPr>
          <w:rStyle w:val="FontStyle53"/>
          <w:sz w:val="28"/>
          <w:szCs w:val="28"/>
          <w:lang w:val="uk-UA" w:eastAsia="uk-UA"/>
        </w:rPr>
        <w:t>з навантаженням 1500Н.</w:t>
      </w:r>
    </w:p>
    <w:p w:rsidR="00A17174" w:rsidRDefault="00A17174" w:rsidP="005D087C">
      <w:pPr>
        <w:pStyle w:val="Style29"/>
        <w:widowControl/>
        <w:spacing w:line="360" w:lineRule="auto"/>
        <w:ind w:firstLine="709"/>
        <w:jc w:val="both"/>
        <w:rPr>
          <w:rStyle w:val="FontStyle50"/>
          <w:b w:val="0"/>
          <w:i w:val="0"/>
          <w:sz w:val="28"/>
          <w:szCs w:val="28"/>
          <w:lang w:val="uk-UA" w:eastAsia="uk-UA"/>
        </w:rPr>
      </w:pPr>
    </w:p>
    <w:p w:rsidR="006F0622" w:rsidRPr="005D087C" w:rsidRDefault="00A17174" w:rsidP="005D087C">
      <w:pPr>
        <w:pStyle w:val="Style29"/>
        <w:widowControl/>
        <w:spacing w:line="360" w:lineRule="auto"/>
        <w:ind w:firstLine="709"/>
        <w:jc w:val="both"/>
        <w:rPr>
          <w:rStyle w:val="FontStyle50"/>
          <w:b w:val="0"/>
          <w:i w:val="0"/>
          <w:sz w:val="28"/>
          <w:szCs w:val="28"/>
          <w:lang w:val="uk-UA" w:eastAsia="uk-UA"/>
        </w:rPr>
      </w:pPr>
      <w:r>
        <w:rPr>
          <w:rStyle w:val="FontStyle50"/>
          <w:b w:val="0"/>
          <w:i w:val="0"/>
          <w:sz w:val="28"/>
          <w:szCs w:val="28"/>
          <w:lang w:val="uk-UA" w:eastAsia="uk-UA"/>
        </w:rPr>
        <w:br w:type="page"/>
      </w:r>
      <w:r w:rsidR="006F0622" w:rsidRPr="005D087C">
        <w:rPr>
          <w:rStyle w:val="FontStyle50"/>
          <w:b w:val="0"/>
          <w:i w:val="0"/>
          <w:sz w:val="28"/>
          <w:szCs w:val="28"/>
          <w:lang w:val="uk-UA" w:eastAsia="uk-UA"/>
        </w:rPr>
        <w:lastRenderedPageBreak/>
        <w:t>Таблиця 1.2</w:t>
      </w:r>
    </w:p>
    <w:p w:rsidR="006F0622" w:rsidRPr="005D087C" w:rsidRDefault="006F0622" w:rsidP="005D087C">
      <w:pPr>
        <w:pStyle w:val="Style29"/>
        <w:widowControl/>
        <w:spacing w:line="360" w:lineRule="auto"/>
        <w:ind w:firstLine="709"/>
        <w:jc w:val="both"/>
        <w:rPr>
          <w:rStyle w:val="FontStyle53"/>
          <w:sz w:val="28"/>
          <w:szCs w:val="28"/>
          <w:lang w:val="uk-UA"/>
        </w:rPr>
      </w:pPr>
      <w:r w:rsidRPr="005D087C">
        <w:rPr>
          <w:rStyle w:val="FontStyle53"/>
          <w:sz w:val="28"/>
          <w:szCs w:val="28"/>
          <w:lang w:val="uk-UA" w:eastAsia="uk-UA"/>
        </w:rPr>
        <w:t>Вибір діаметрів кульки і навантаження в залежності від твердості і товщини зразка</w:t>
      </w:r>
    </w:p>
    <w:tbl>
      <w:tblPr>
        <w:tblW w:w="9070" w:type="dxa"/>
        <w:jc w:val="center"/>
        <w:tblLayout w:type="fixed"/>
        <w:tblCellMar>
          <w:left w:w="40" w:type="dxa"/>
          <w:right w:w="40" w:type="dxa"/>
        </w:tblCellMar>
        <w:tblLook w:val="0000" w:firstRow="0" w:lastRow="0" w:firstColumn="0" w:lastColumn="0" w:noHBand="0" w:noVBand="0"/>
      </w:tblPr>
      <w:tblGrid>
        <w:gridCol w:w="925"/>
        <w:gridCol w:w="1227"/>
        <w:gridCol w:w="1492"/>
        <w:gridCol w:w="1394"/>
        <w:gridCol w:w="1087"/>
        <w:gridCol w:w="1472"/>
        <w:gridCol w:w="1473"/>
      </w:tblGrid>
      <w:tr w:rsidR="006F0622" w:rsidRPr="005D087C" w:rsidTr="00A17174">
        <w:trPr>
          <w:trHeight w:val="1946"/>
          <w:jc w:val="center"/>
        </w:trPr>
        <w:tc>
          <w:tcPr>
            <w:tcW w:w="925"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Мат-л</w:t>
            </w:r>
          </w:p>
        </w:tc>
        <w:tc>
          <w:tcPr>
            <w:tcW w:w="12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Інтервал твердості, МПа</w:t>
            </w:r>
          </w:p>
        </w:tc>
        <w:tc>
          <w:tcPr>
            <w:tcW w:w="149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Мінімальна товщина зразка, мм</w:t>
            </w:r>
          </w:p>
        </w:tc>
        <w:tc>
          <w:tcPr>
            <w:tcW w:w="1394"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Співвідношення між навантаженням і</w:t>
            </w:r>
          </w:p>
          <w:p w:rsidR="006F0622" w:rsidRPr="005D087C" w:rsidRDefault="006F0622" w:rsidP="005D087C">
            <w:pPr>
              <w:pStyle w:val="Style28"/>
              <w:widowControl/>
              <w:spacing w:line="360" w:lineRule="auto"/>
              <w:jc w:val="left"/>
              <w:rPr>
                <w:rStyle w:val="FontStyle55"/>
                <w:b w:val="0"/>
                <w:sz w:val="20"/>
                <w:szCs w:val="22"/>
                <w:lang w:eastAsia="uk-UA"/>
              </w:rPr>
            </w:pPr>
            <w:r w:rsidRPr="005D087C">
              <w:rPr>
                <w:rStyle w:val="FontStyle55"/>
                <w:b w:val="0"/>
                <w:sz w:val="20"/>
                <w:szCs w:val="22"/>
                <w:lang w:val="uk-UA" w:eastAsia="uk-UA"/>
              </w:rPr>
              <w:t>діаметром кульки К=Р/</w:t>
            </w:r>
            <w:r w:rsidRPr="005D087C">
              <w:rPr>
                <w:rStyle w:val="FontStyle55"/>
                <w:b w:val="0"/>
                <w:sz w:val="20"/>
                <w:szCs w:val="22"/>
                <w:lang w:val="en-US" w:eastAsia="uk-UA"/>
              </w:rPr>
              <w:t>D</w:t>
            </w:r>
            <w:r w:rsidRPr="005D087C">
              <w:rPr>
                <w:rStyle w:val="FontStyle55"/>
                <w:b w:val="0"/>
                <w:sz w:val="20"/>
                <w:szCs w:val="22"/>
                <w:vertAlign w:val="superscript"/>
                <w:lang w:eastAsia="uk-UA"/>
              </w:rPr>
              <w:t>2</w:t>
            </w:r>
          </w:p>
        </w:tc>
        <w:tc>
          <w:tcPr>
            <w:tcW w:w="108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Діаметр кульки, мм</w:t>
            </w:r>
          </w:p>
        </w:tc>
        <w:tc>
          <w:tcPr>
            <w:tcW w:w="147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Навантаження Р.Н</w:t>
            </w:r>
          </w:p>
        </w:tc>
        <w:tc>
          <w:tcPr>
            <w:tcW w:w="14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lang w:val="uk-UA" w:eastAsia="uk-UA"/>
              </w:rPr>
              <w:t>Вит</w:t>
            </w:r>
            <w:r w:rsidRPr="005D087C">
              <w:rPr>
                <w:rStyle w:val="FontStyle55"/>
                <w:b w:val="0"/>
                <w:sz w:val="20"/>
                <w:szCs w:val="22"/>
                <w:lang w:val="uk-UA"/>
              </w:rPr>
              <w:t xml:space="preserve">римка під навантаженням, </w:t>
            </w:r>
            <w:r w:rsidRPr="005D087C">
              <w:rPr>
                <w:rStyle w:val="FontStyle55"/>
                <w:b w:val="0"/>
                <w:sz w:val="20"/>
                <w:szCs w:val="22"/>
              </w:rPr>
              <w:t>с</w:t>
            </w:r>
          </w:p>
        </w:tc>
      </w:tr>
      <w:tr w:rsidR="006F0622" w:rsidRPr="005D087C" w:rsidTr="00A17174">
        <w:trPr>
          <w:trHeight w:val="1057"/>
          <w:jc w:val="center"/>
        </w:trPr>
        <w:tc>
          <w:tcPr>
            <w:tcW w:w="925" w:type="dxa"/>
            <w:vMerge w:val="restart"/>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2"/>
              <w:widowControl/>
              <w:spacing w:line="360" w:lineRule="auto"/>
              <w:jc w:val="left"/>
              <w:rPr>
                <w:rStyle w:val="FontStyle55"/>
                <w:b w:val="0"/>
                <w:sz w:val="20"/>
                <w:szCs w:val="22"/>
                <w:lang w:val="uk-UA" w:eastAsia="uk-UA"/>
              </w:rPr>
            </w:pPr>
            <w:r w:rsidRPr="005D087C">
              <w:rPr>
                <w:rStyle w:val="FontStyle55"/>
                <w:b w:val="0"/>
                <w:sz w:val="20"/>
                <w:szCs w:val="22"/>
                <w:lang w:val="uk-UA" w:eastAsia="uk-UA"/>
              </w:rPr>
              <w:t>Чорні метали</w:t>
            </w:r>
          </w:p>
          <w:p w:rsidR="006F0622" w:rsidRPr="005D087C" w:rsidRDefault="006F0622" w:rsidP="005D087C">
            <w:pPr>
              <w:spacing w:line="360" w:lineRule="auto"/>
              <w:rPr>
                <w:rStyle w:val="FontStyle55"/>
                <w:b w:val="0"/>
                <w:sz w:val="20"/>
                <w:szCs w:val="22"/>
              </w:rPr>
            </w:pPr>
          </w:p>
          <w:p w:rsidR="006F0622" w:rsidRPr="005D087C" w:rsidRDefault="006F0622" w:rsidP="005D087C">
            <w:pPr>
              <w:spacing w:line="360" w:lineRule="auto"/>
              <w:rPr>
                <w:rStyle w:val="FontStyle55"/>
                <w:b w:val="0"/>
                <w:sz w:val="20"/>
                <w:szCs w:val="22"/>
                <w:lang w:val="uk-UA" w:eastAsia="uk-UA"/>
              </w:rPr>
            </w:pPr>
          </w:p>
        </w:tc>
        <w:tc>
          <w:tcPr>
            <w:tcW w:w="12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4500...</w:t>
            </w:r>
            <w:r w:rsidR="005D087C" w:rsidRPr="005D087C">
              <w:rPr>
                <w:rStyle w:val="FontStyle55"/>
                <w:b w:val="0"/>
                <w:sz w:val="20"/>
                <w:szCs w:val="22"/>
              </w:rPr>
              <w:t>.</w:t>
            </w:r>
            <w:r w:rsidRPr="005D087C">
              <w:rPr>
                <w:rStyle w:val="FontStyle55"/>
                <w:b w:val="0"/>
                <w:sz w:val="20"/>
                <w:szCs w:val="22"/>
              </w:rPr>
              <w:t>..1400</w:t>
            </w:r>
          </w:p>
        </w:tc>
        <w:tc>
          <w:tcPr>
            <w:tcW w:w="149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6-3</w:t>
            </w:r>
          </w:p>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4-2</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w:t>
            </w:r>
          </w:p>
        </w:tc>
        <w:tc>
          <w:tcPr>
            <w:tcW w:w="1394"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300</w:t>
            </w:r>
          </w:p>
        </w:tc>
        <w:tc>
          <w:tcPr>
            <w:tcW w:w="108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10 5</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2,5</w:t>
            </w:r>
          </w:p>
        </w:tc>
        <w:tc>
          <w:tcPr>
            <w:tcW w:w="147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30000</w:t>
            </w:r>
          </w:p>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7500</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1875</w:t>
            </w:r>
          </w:p>
        </w:tc>
        <w:tc>
          <w:tcPr>
            <w:tcW w:w="14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w:t>
            </w:r>
          </w:p>
        </w:tc>
      </w:tr>
      <w:tr w:rsidR="006F0622" w:rsidRPr="005D087C" w:rsidTr="00A17174">
        <w:trPr>
          <w:trHeight w:val="808"/>
          <w:jc w:val="center"/>
        </w:trPr>
        <w:tc>
          <w:tcPr>
            <w:tcW w:w="925" w:type="dxa"/>
            <w:vMerge/>
            <w:tcBorders>
              <w:top w:val="single" w:sz="6" w:space="0" w:color="auto"/>
              <w:left w:val="single" w:sz="6" w:space="0" w:color="auto"/>
              <w:bottom w:val="single" w:sz="6" w:space="0" w:color="auto"/>
              <w:right w:val="single" w:sz="6" w:space="0" w:color="auto"/>
            </w:tcBorders>
            <w:vAlign w:val="center"/>
          </w:tcPr>
          <w:p w:rsidR="006F0622" w:rsidRPr="005D087C" w:rsidRDefault="006F0622" w:rsidP="005D087C">
            <w:pPr>
              <w:spacing w:line="360" w:lineRule="auto"/>
              <w:rPr>
                <w:rStyle w:val="FontStyle55"/>
                <w:b w:val="0"/>
                <w:sz w:val="20"/>
                <w:szCs w:val="22"/>
                <w:lang w:val="uk-UA" w:eastAsia="uk-UA"/>
              </w:rPr>
            </w:pPr>
          </w:p>
        </w:tc>
        <w:tc>
          <w:tcPr>
            <w:tcW w:w="12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&lt;1400</w:t>
            </w:r>
          </w:p>
        </w:tc>
        <w:tc>
          <w:tcPr>
            <w:tcW w:w="149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1"/>
              <w:widowControl/>
              <w:spacing w:line="360" w:lineRule="auto"/>
              <w:ind w:firstLine="0"/>
              <w:rPr>
                <w:rStyle w:val="FontStyle55"/>
                <w:b w:val="0"/>
                <w:sz w:val="20"/>
                <w:szCs w:val="22"/>
                <w:lang w:val="uk-UA"/>
              </w:rPr>
            </w:pPr>
            <w:r w:rsidRPr="005D087C">
              <w:rPr>
                <w:rStyle w:val="FontStyle55"/>
                <w:b w:val="0"/>
                <w:sz w:val="20"/>
                <w:szCs w:val="22"/>
              </w:rPr>
              <w:t>6</w:t>
            </w:r>
          </w:p>
          <w:p w:rsidR="006F0622" w:rsidRPr="005D087C" w:rsidRDefault="006F0622" w:rsidP="005D087C">
            <w:pPr>
              <w:pStyle w:val="Style21"/>
              <w:widowControl/>
              <w:spacing w:line="360" w:lineRule="auto"/>
              <w:ind w:firstLine="0"/>
              <w:rPr>
                <w:rStyle w:val="FontStyle55"/>
                <w:b w:val="0"/>
                <w:sz w:val="20"/>
                <w:szCs w:val="22"/>
                <w:lang w:val="uk-UA"/>
              </w:rPr>
            </w:pPr>
            <w:r w:rsidRPr="005D087C">
              <w:rPr>
                <w:rStyle w:val="FontStyle55"/>
                <w:b w:val="0"/>
                <w:sz w:val="20"/>
                <w:szCs w:val="22"/>
              </w:rPr>
              <w:t>6-3</w:t>
            </w:r>
          </w:p>
          <w:p w:rsidR="006F0622" w:rsidRPr="005D087C" w:rsidRDefault="006F0622" w:rsidP="005D087C">
            <w:pPr>
              <w:pStyle w:val="Style21"/>
              <w:widowControl/>
              <w:spacing w:line="360" w:lineRule="auto"/>
              <w:ind w:firstLine="0"/>
              <w:rPr>
                <w:rStyle w:val="FontStyle55"/>
                <w:b w:val="0"/>
                <w:sz w:val="20"/>
                <w:szCs w:val="22"/>
              </w:rPr>
            </w:pPr>
            <w:r w:rsidRPr="005D087C">
              <w:rPr>
                <w:rStyle w:val="FontStyle55"/>
                <w:b w:val="0"/>
                <w:sz w:val="20"/>
                <w:szCs w:val="22"/>
              </w:rPr>
              <w:t>3</w:t>
            </w:r>
          </w:p>
        </w:tc>
        <w:tc>
          <w:tcPr>
            <w:tcW w:w="1394"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100</w:t>
            </w:r>
          </w:p>
        </w:tc>
        <w:tc>
          <w:tcPr>
            <w:tcW w:w="108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10 5</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2.5</w:t>
            </w:r>
          </w:p>
        </w:tc>
        <w:tc>
          <w:tcPr>
            <w:tcW w:w="147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de-DE"/>
              </w:rPr>
            </w:pPr>
            <w:r w:rsidRPr="005D087C">
              <w:rPr>
                <w:rStyle w:val="FontStyle55"/>
                <w:b w:val="0"/>
                <w:sz w:val="20"/>
                <w:szCs w:val="22"/>
                <w:lang w:val="de-DE" w:eastAsia="de-DE"/>
              </w:rPr>
              <w:t>1</w:t>
            </w:r>
            <w:r w:rsidRPr="005D087C">
              <w:rPr>
                <w:rStyle w:val="FontStyle55"/>
                <w:b w:val="0"/>
                <w:sz w:val="20"/>
                <w:szCs w:val="22"/>
                <w:lang w:val="uk-UA" w:eastAsia="de-DE"/>
              </w:rPr>
              <w:t>0000</w:t>
            </w:r>
          </w:p>
          <w:p w:rsidR="006F0622" w:rsidRPr="005D087C" w:rsidRDefault="006F0622" w:rsidP="005D087C">
            <w:pPr>
              <w:pStyle w:val="Style28"/>
              <w:widowControl/>
              <w:spacing w:line="360" w:lineRule="auto"/>
              <w:jc w:val="left"/>
              <w:rPr>
                <w:rStyle w:val="FontStyle55"/>
                <w:b w:val="0"/>
                <w:sz w:val="20"/>
                <w:szCs w:val="22"/>
                <w:lang w:val="uk-UA" w:eastAsia="de-DE"/>
              </w:rPr>
            </w:pPr>
            <w:r w:rsidRPr="005D087C">
              <w:rPr>
                <w:rStyle w:val="FontStyle55"/>
                <w:b w:val="0"/>
                <w:sz w:val="20"/>
                <w:szCs w:val="22"/>
                <w:lang w:eastAsia="de-DE"/>
              </w:rPr>
              <w:t>2500</w:t>
            </w:r>
          </w:p>
          <w:p w:rsidR="006F0622" w:rsidRPr="005D087C" w:rsidRDefault="006F0622" w:rsidP="005D087C">
            <w:pPr>
              <w:pStyle w:val="Style28"/>
              <w:widowControl/>
              <w:spacing w:line="360" w:lineRule="auto"/>
              <w:jc w:val="left"/>
              <w:rPr>
                <w:rStyle w:val="FontStyle55"/>
                <w:b w:val="0"/>
                <w:sz w:val="20"/>
                <w:szCs w:val="22"/>
                <w:lang w:eastAsia="de-DE"/>
              </w:rPr>
            </w:pPr>
            <w:r w:rsidRPr="005D087C">
              <w:rPr>
                <w:rStyle w:val="FontStyle55"/>
                <w:b w:val="0"/>
                <w:sz w:val="20"/>
                <w:szCs w:val="22"/>
                <w:lang w:eastAsia="de-DE"/>
              </w:rPr>
              <w:t>625</w:t>
            </w:r>
          </w:p>
        </w:tc>
        <w:tc>
          <w:tcPr>
            <w:tcW w:w="14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w:t>
            </w:r>
          </w:p>
        </w:tc>
      </w:tr>
      <w:tr w:rsidR="006F0622" w:rsidRPr="005D087C" w:rsidTr="00A17174">
        <w:trPr>
          <w:trHeight w:val="1330"/>
          <w:jc w:val="center"/>
        </w:trPr>
        <w:tc>
          <w:tcPr>
            <w:tcW w:w="925" w:type="dxa"/>
            <w:vMerge w:val="restart"/>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2"/>
              <w:widowControl/>
              <w:spacing w:line="360" w:lineRule="auto"/>
              <w:jc w:val="left"/>
              <w:rPr>
                <w:rStyle w:val="FontStyle55"/>
                <w:b w:val="0"/>
                <w:sz w:val="20"/>
                <w:szCs w:val="22"/>
                <w:lang w:val="uk-UA" w:eastAsia="uk-UA"/>
              </w:rPr>
            </w:pPr>
            <w:r w:rsidRPr="005D087C">
              <w:rPr>
                <w:rStyle w:val="FontStyle55"/>
                <w:b w:val="0"/>
                <w:sz w:val="20"/>
                <w:szCs w:val="22"/>
                <w:lang w:val="uk-UA" w:eastAsia="uk-UA"/>
              </w:rPr>
              <w:t>Кольорові метали</w:t>
            </w:r>
          </w:p>
          <w:p w:rsidR="006F0622" w:rsidRPr="005D087C" w:rsidRDefault="006F0622" w:rsidP="005D087C">
            <w:pPr>
              <w:spacing w:line="360" w:lineRule="auto"/>
              <w:rPr>
                <w:rStyle w:val="FontStyle55"/>
                <w:b w:val="0"/>
                <w:sz w:val="20"/>
                <w:szCs w:val="22"/>
              </w:rPr>
            </w:pPr>
          </w:p>
          <w:p w:rsidR="006F0622" w:rsidRPr="005D087C" w:rsidRDefault="006F0622" w:rsidP="005D087C">
            <w:pPr>
              <w:spacing w:line="360" w:lineRule="auto"/>
              <w:rPr>
                <w:rStyle w:val="FontStyle55"/>
                <w:b w:val="0"/>
                <w:sz w:val="20"/>
                <w:szCs w:val="22"/>
                <w:lang w:val="uk-UA" w:eastAsia="uk-UA"/>
              </w:rPr>
            </w:pPr>
          </w:p>
          <w:p w:rsidR="006F0622" w:rsidRPr="005D087C" w:rsidRDefault="006F0622" w:rsidP="005D087C">
            <w:pPr>
              <w:spacing w:line="360" w:lineRule="auto"/>
              <w:rPr>
                <w:rStyle w:val="FontStyle55"/>
                <w:b w:val="0"/>
                <w:sz w:val="20"/>
                <w:szCs w:val="22"/>
                <w:lang w:val="uk-UA" w:eastAsia="uk-UA"/>
              </w:rPr>
            </w:pPr>
          </w:p>
        </w:tc>
        <w:tc>
          <w:tcPr>
            <w:tcW w:w="12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&gt;1300</w:t>
            </w:r>
          </w:p>
        </w:tc>
        <w:tc>
          <w:tcPr>
            <w:tcW w:w="149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6-3</w:t>
            </w:r>
          </w:p>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4-2</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w:t>
            </w:r>
          </w:p>
        </w:tc>
        <w:tc>
          <w:tcPr>
            <w:tcW w:w="1394"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300</w:t>
            </w:r>
          </w:p>
        </w:tc>
        <w:tc>
          <w:tcPr>
            <w:tcW w:w="108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5</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2,5</w:t>
            </w:r>
          </w:p>
        </w:tc>
        <w:tc>
          <w:tcPr>
            <w:tcW w:w="147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30000</w:t>
            </w:r>
          </w:p>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7500</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1875</w:t>
            </w:r>
          </w:p>
        </w:tc>
        <w:tc>
          <w:tcPr>
            <w:tcW w:w="14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30</w:t>
            </w:r>
          </w:p>
        </w:tc>
      </w:tr>
      <w:tr w:rsidR="006F0622" w:rsidRPr="005D087C" w:rsidTr="00A17174">
        <w:trPr>
          <w:trHeight w:val="808"/>
          <w:jc w:val="center"/>
        </w:trPr>
        <w:tc>
          <w:tcPr>
            <w:tcW w:w="925" w:type="dxa"/>
            <w:vMerge/>
            <w:tcBorders>
              <w:top w:val="single" w:sz="6" w:space="0" w:color="auto"/>
              <w:left w:val="single" w:sz="6" w:space="0" w:color="auto"/>
              <w:bottom w:val="single" w:sz="6" w:space="0" w:color="auto"/>
              <w:right w:val="single" w:sz="6" w:space="0" w:color="auto"/>
            </w:tcBorders>
            <w:vAlign w:val="center"/>
          </w:tcPr>
          <w:p w:rsidR="006F0622" w:rsidRPr="005D087C" w:rsidRDefault="006F0622" w:rsidP="005D087C">
            <w:pPr>
              <w:spacing w:line="360" w:lineRule="auto"/>
              <w:rPr>
                <w:rStyle w:val="FontStyle55"/>
                <w:b w:val="0"/>
                <w:sz w:val="20"/>
                <w:szCs w:val="22"/>
                <w:lang w:val="uk-UA" w:eastAsia="uk-UA"/>
              </w:rPr>
            </w:pPr>
          </w:p>
        </w:tc>
        <w:tc>
          <w:tcPr>
            <w:tcW w:w="12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350...</w:t>
            </w:r>
            <w:r w:rsidR="005D087C" w:rsidRPr="005D087C">
              <w:rPr>
                <w:rStyle w:val="FontStyle55"/>
                <w:b w:val="0"/>
                <w:sz w:val="20"/>
                <w:szCs w:val="22"/>
              </w:rPr>
              <w:t>.</w:t>
            </w:r>
            <w:r w:rsidRPr="005D087C">
              <w:rPr>
                <w:rStyle w:val="FontStyle55"/>
                <w:b w:val="0"/>
                <w:sz w:val="20"/>
                <w:szCs w:val="22"/>
              </w:rPr>
              <w:t>..1350</w:t>
            </w:r>
          </w:p>
        </w:tc>
        <w:tc>
          <w:tcPr>
            <w:tcW w:w="149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en-US" w:eastAsia="uk-UA"/>
              </w:rPr>
            </w:pPr>
            <w:r w:rsidRPr="005D087C">
              <w:rPr>
                <w:rStyle w:val="FontStyle55"/>
                <w:b w:val="0"/>
                <w:sz w:val="20"/>
                <w:szCs w:val="22"/>
                <w:lang w:val="en-US" w:eastAsia="uk-UA"/>
              </w:rPr>
              <w:t>9</w:t>
            </w:r>
            <w:r w:rsidRPr="005D087C">
              <w:rPr>
                <w:rStyle w:val="FontStyle55"/>
                <w:b w:val="0"/>
                <w:sz w:val="20"/>
                <w:szCs w:val="22"/>
                <w:lang w:val="uk-UA" w:eastAsia="uk-UA"/>
              </w:rPr>
              <w:t>-3</w:t>
            </w:r>
          </w:p>
          <w:p w:rsidR="006F0622" w:rsidRPr="005D087C" w:rsidRDefault="006F0622" w:rsidP="005D087C">
            <w:pPr>
              <w:pStyle w:val="Style28"/>
              <w:widowControl/>
              <w:spacing w:line="360" w:lineRule="auto"/>
              <w:jc w:val="left"/>
              <w:rPr>
                <w:rStyle w:val="FontStyle55"/>
                <w:b w:val="0"/>
                <w:sz w:val="20"/>
                <w:szCs w:val="22"/>
                <w:lang w:val="en-US" w:eastAsia="uk-UA"/>
              </w:rPr>
            </w:pPr>
            <w:r w:rsidRPr="005D087C">
              <w:rPr>
                <w:rStyle w:val="FontStyle55"/>
                <w:b w:val="0"/>
                <w:sz w:val="20"/>
                <w:szCs w:val="22"/>
                <w:lang w:eastAsia="uk-UA"/>
              </w:rPr>
              <w:t>6-3</w:t>
            </w:r>
          </w:p>
          <w:p w:rsidR="006F0622" w:rsidRPr="005D087C" w:rsidRDefault="006F0622" w:rsidP="005D087C">
            <w:pPr>
              <w:pStyle w:val="Style28"/>
              <w:widowControl/>
              <w:spacing w:line="360" w:lineRule="auto"/>
              <w:jc w:val="left"/>
              <w:rPr>
                <w:rStyle w:val="FontStyle55"/>
                <w:b w:val="0"/>
                <w:sz w:val="20"/>
                <w:szCs w:val="22"/>
                <w:lang w:eastAsia="uk-UA"/>
              </w:rPr>
            </w:pPr>
            <w:r w:rsidRPr="005D087C">
              <w:rPr>
                <w:rStyle w:val="FontStyle55"/>
                <w:b w:val="0"/>
                <w:sz w:val="20"/>
                <w:szCs w:val="22"/>
                <w:lang w:eastAsia="uk-UA"/>
              </w:rPr>
              <w:t>3</w:t>
            </w:r>
          </w:p>
        </w:tc>
        <w:tc>
          <w:tcPr>
            <w:tcW w:w="1394"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100</w:t>
            </w:r>
          </w:p>
        </w:tc>
        <w:tc>
          <w:tcPr>
            <w:tcW w:w="108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10</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5</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2,5</w:t>
            </w:r>
          </w:p>
        </w:tc>
        <w:tc>
          <w:tcPr>
            <w:tcW w:w="147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10000</w:t>
            </w:r>
          </w:p>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2500</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625</w:t>
            </w:r>
          </w:p>
        </w:tc>
        <w:tc>
          <w:tcPr>
            <w:tcW w:w="14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eastAsia="uk-UA"/>
              </w:rPr>
            </w:pPr>
            <w:r w:rsidRPr="005D087C">
              <w:rPr>
                <w:rStyle w:val="FontStyle55"/>
                <w:b w:val="0"/>
                <w:sz w:val="20"/>
                <w:szCs w:val="22"/>
                <w:lang w:val="uk-UA" w:eastAsia="uk-UA"/>
              </w:rPr>
              <w:t>ЗО</w:t>
            </w:r>
          </w:p>
        </w:tc>
      </w:tr>
      <w:tr w:rsidR="006F0622" w:rsidRPr="005D087C" w:rsidTr="00A17174">
        <w:trPr>
          <w:trHeight w:val="522"/>
          <w:jc w:val="center"/>
        </w:trPr>
        <w:tc>
          <w:tcPr>
            <w:tcW w:w="925" w:type="dxa"/>
            <w:vMerge/>
            <w:tcBorders>
              <w:top w:val="single" w:sz="6" w:space="0" w:color="auto"/>
              <w:left w:val="single" w:sz="6" w:space="0" w:color="auto"/>
              <w:bottom w:val="single" w:sz="6" w:space="0" w:color="auto"/>
              <w:right w:val="single" w:sz="6" w:space="0" w:color="auto"/>
            </w:tcBorders>
            <w:vAlign w:val="center"/>
          </w:tcPr>
          <w:p w:rsidR="006F0622" w:rsidRPr="005D087C" w:rsidRDefault="006F0622" w:rsidP="005D087C">
            <w:pPr>
              <w:spacing w:line="360" w:lineRule="auto"/>
              <w:rPr>
                <w:rStyle w:val="FontStyle55"/>
                <w:b w:val="0"/>
                <w:sz w:val="20"/>
                <w:szCs w:val="22"/>
                <w:lang w:val="uk-UA" w:eastAsia="uk-UA"/>
              </w:rPr>
            </w:pPr>
          </w:p>
        </w:tc>
        <w:tc>
          <w:tcPr>
            <w:tcW w:w="12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80...350</w:t>
            </w:r>
          </w:p>
        </w:tc>
        <w:tc>
          <w:tcPr>
            <w:tcW w:w="149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65"/>
                <w:b w:val="0"/>
                <w:sz w:val="20"/>
                <w:szCs w:val="22"/>
              </w:rPr>
            </w:pPr>
            <w:r w:rsidRPr="005D087C">
              <w:rPr>
                <w:rStyle w:val="FontStyle65"/>
                <w:b w:val="0"/>
                <w:sz w:val="20"/>
                <w:szCs w:val="22"/>
              </w:rPr>
              <w:t>6</w:t>
            </w:r>
          </w:p>
          <w:p w:rsidR="006F0622" w:rsidRPr="005D087C" w:rsidRDefault="006F0622" w:rsidP="005D087C">
            <w:pPr>
              <w:pStyle w:val="Style22"/>
              <w:widowControl/>
              <w:spacing w:line="360" w:lineRule="auto"/>
              <w:jc w:val="left"/>
              <w:rPr>
                <w:rStyle w:val="FontStyle55"/>
                <w:b w:val="0"/>
                <w:sz w:val="20"/>
                <w:szCs w:val="22"/>
                <w:lang w:val="en-US"/>
              </w:rPr>
            </w:pPr>
            <w:r w:rsidRPr="005D087C">
              <w:rPr>
                <w:rStyle w:val="FontStyle55"/>
                <w:b w:val="0"/>
                <w:sz w:val="20"/>
                <w:szCs w:val="22"/>
              </w:rPr>
              <w:t>6-3</w:t>
            </w:r>
          </w:p>
          <w:p w:rsidR="006F0622" w:rsidRPr="005D087C" w:rsidRDefault="006F0622" w:rsidP="005D087C">
            <w:pPr>
              <w:pStyle w:val="Style22"/>
              <w:widowControl/>
              <w:spacing w:line="360" w:lineRule="auto"/>
              <w:jc w:val="left"/>
              <w:rPr>
                <w:rStyle w:val="FontStyle55"/>
                <w:b w:val="0"/>
                <w:sz w:val="20"/>
                <w:szCs w:val="22"/>
              </w:rPr>
            </w:pPr>
            <w:r w:rsidRPr="005D087C">
              <w:rPr>
                <w:rStyle w:val="FontStyle55"/>
                <w:b w:val="0"/>
                <w:sz w:val="20"/>
                <w:szCs w:val="22"/>
              </w:rPr>
              <w:t>3</w:t>
            </w:r>
          </w:p>
        </w:tc>
        <w:tc>
          <w:tcPr>
            <w:tcW w:w="1394"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25</w:t>
            </w:r>
          </w:p>
        </w:tc>
        <w:tc>
          <w:tcPr>
            <w:tcW w:w="108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2"/>
              <w:widowControl/>
              <w:spacing w:line="360" w:lineRule="auto"/>
              <w:jc w:val="left"/>
              <w:rPr>
                <w:rStyle w:val="FontStyle55"/>
                <w:b w:val="0"/>
                <w:sz w:val="20"/>
                <w:szCs w:val="22"/>
              </w:rPr>
            </w:pPr>
            <w:r w:rsidRPr="005D087C">
              <w:rPr>
                <w:rStyle w:val="FontStyle55"/>
                <w:b w:val="0"/>
                <w:sz w:val="20"/>
                <w:szCs w:val="22"/>
              </w:rPr>
              <w:t>10 5</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2,5</w:t>
            </w:r>
          </w:p>
        </w:tc>
        <w:tc>
          <w:tcPr>
            <w:tcW w:w="147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2500</w:t>
            </w:r>
          </w:p>
          <w:p w:rsidR="006F0622" w:rsidRPr="005D087C" w:rsidRDefault="006F0622" w:rsidP="005D087C">
            <w:pPr>
              <w:pStyle w:val="Style28"/>
              <w:widowControl/>
              <w:spacing w:line="360" w:lineRule="auto"/>
              <w:jc w:val="left"/>
              <w:rPr>
                <w:rStyle w:val="FontStyle55"/>
                <w:b w:val="0"/>
                <w:sz w:val="20"/>
                <w:szCs w:val="22"/>
                <w:lang w:val="uk-UA"/>
              </w:rPr>
            </w:pPr>
            <w:r w:rsidRPr="005D087C">
              <w:rPr>
                <w:rStyle w:val="FontStyle55"/>
                <w:b w:val="0"/>
                <w:sz w:val="20"/>
                <w:szCs w:val="22"/>
              </w:rPr>
              <w:t>625</w:t>
            </w:r>
          </w:p>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156</w:t>
            </w:r>
          </w:p>
        </w:tc>
        <w:tc>
          <w:tcPr>
            <w:tcW w:w="14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28"/>
              <w:widowControl/>
              <w:spacing w:line="360" w:lineRule="auto"/>
              <w:jc w:val="left"/>
              <w:rPr>
                <w:rStyle w:val="FontStyle55"/>
                <w:b w:val="0"/>
                <w:sz w:val="20"/>
                <w:szCs w:val="22"/>
              </w:rPr>
            </w:pPr>
            <w:r w:rsidRPr="005D087C">
              <w:rPr>
                <w:rStyle w:val="FontStyle55"/>
                <w:b w:val="0"/>
                <w:sz w:val="20"/>
                <w:szCs w:val="22"/>
              </w:rPr>
              <w:t>60</w:t>
            </w:r>
          </w:p>
        </w:tc>
      </w:tr>
    </w:tbl>
    <w:p w:rsidR="006F0622" w:rsidRPr="005D087C" w:rsidRDefault="006F0622" w:rsidP="005D087C">
      <w:pPr>
        <w:spacing w:line="360" w:lineRule="auto"/>
        <w:ind w:firstLine="709"/>
        <w:jc w:val="both"/>
        <w:rPr>
          <w:sz w:val="28"/>
          <w:szCs w:val="28"/>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Для матеріалів твердість НВ = 4000...7800 Мпа використовують шкалу А з навантаженням 600Н. Відповідні позначення - </w:t>
      </w:r>
      <w:r w:rsidRPr="005D087C">
        <w:rPr>
          <w:rStyle w:val="FontStyle53"/>
          <w:sz w:val="28"/>
          <w:szCs w:val="28"/>
          <w:lang w:val="en-US" w:eastAsia="uk-UA"/>
        </w:rPr>
        <w:t>HRC</w:t>
      </w:r>
      <w:r w:rsidRPr="005D087C">
        <w:rPr>
          <w:rStyle w:val="FontStyle53"/>
          <w:sz w:val="28"/>
          <w:szCs w:val="28"/>
          <w:lang w:val="uk-UA" w:eastAsia="uk-UA"/>
        </w:rPr>
        <w:t xml:space="preserve"> і </w:t>
      </w:r>
      <w:r w:rsidRPr="005D087C">
        <w:rPr>
          <w:rStyle w:val="FontStyle53"/>
          <w:sz w:val="28"/>
          <w:szCs w:val="28"/>
          <w:lang w:val="en-US" w:eastAsia="uk-UA"/>
        </w:rPr>
        <w:t>HRA</w:t>
      </w:r>
      <w:r w:rsidRPr="005D087C">
        <w:rPr>
          <w:rStyle w:val="FontStyle53"/>
          <w:sz w:val="28"/>
          <w:szCs w:val="28"/>
          <w:lang w:val="uk-UA" w:eastAsia="uk-UA"/>
        </w:rPr>
        <w:t>. Ряд навантажень 600; 1000 і 1500Н. При цьому навантаження Р вміщують у собі попереднє навантаження Р</w:t>
      </w:r>
      <w:r w:rsidRPr="005D087C">
        <w:rPr>
          <w:rStyle w:val="FontStyle53"/>
          <w:sz w:val="28"/>
          <w:szCs w:val="28"/>
          <w:vertAlign w:val="subscript"/>
          <w:lang w:val="uk-UA" w:eastAsia="uk-UA"/>
        </w:rPr>
        <w:t>0</w:t>
      </w:r>
      <w:r w:rsidRPr="005D087C">
        <w:rPr>
          <w:rStyle w:val="FontStyle53"/>
          <w:sz w:val="28"/>
          <w:szCs w:val="28"/>
          <w:lang w:val="uk-UA" w:eastAsia="uk-UA"/>
        </w:rPr>
        <w:t>=100Н. Твердість за Роквеллом визначають в умовних одиницях. За одиницю твердості взята величина, яка дорівнює осьовому переміщенню індентора на 0,002мм.</w:t>
      </w:r>
    </w:p>
    <w:p w:rsidR="006F0622" w:rsidRPr="005D087C" w:rsidRDefault="006F0622" w:rsidP="005D087C">
      <w:pPr>
        <w:pStyle w:val="Style3"/>
        <w:widowControl/>
        <w:spacing w:line="360" w:lineRule="auto"/>
        <w:ind w:firstLine="709"/>
        <w:rPr>
          <w:rStyle w:val="FontStyle53"/>
          <w:sz w:val="28"/>
          <w:szCs w:val="28"/>
          <w:lang w:eastAsia="uk-UA"/>
        </w:rPr>
      </w:pPr>
      <w:r w:rsidRPr="005D087C">
        <w:rPr>
          <w:rStyle w:val="FontStyle53"/>
          <w:sz w:val="28"/>
          <w:szCs w:val="28"/>
          <w:lang w:val="uk-UA" w:eastAsia="uk-UA"/>
        </w:rPr>
        <w:t xml:space="preserve">При вимірюванні алмазним конусом і кулькою діаметром </w:t>
      </w:r>
      <w:smartTag w:uri="urn:schemas-microsoft-com:office:smarttags" w:element="metricconverter">
        <w:smartTagPr>
          <w:attr w:name="ProductID" w:val="1,588 мм"/>
        </w:smartTagPr>
        <w:r w:rsidRPr="005D087C">
          <w:rPr>
            <w:rStyle w:val="FontStyle53"/>
            <w:sz w:val="28"/>
            <w:szCs w:val="28"/>
            <w:lang w:val="uk-UA" w:eastAsia="uk-UA"/>
          </w:rPr>
          <w:t>1,588 мм</w:t>
        </w:r>
      </w:smartTag>
      <w:r w:rsidRPr="005D087C">
        <w:rPr>
          <w:rStyle w:val="FontStyle53"/>
          <w:sz w:val="28"/>
          <w:szCs w:val="28"/>
          <w:lang w:val="uk-UA" w:eastAsia="uk-UA"/>
        </w:rPr>
        <w:t xml:space="preserve"> можна розрахувати твердість згідно з формулами</w:t>
      </w:r>
      <w:r w:rsidRPr="005D087C">
        <w:rPr>
          <w:rStyle w:val="FontStyle53"/>
          <w:sz w:val="28"/>
          <w:szCs w:val="28"/>
          <w:lang w:eastAsia="uk-UA"/>
        </w:rPr>
        <w:t xml:space="preserve"> </w:t>
      </w:r>
      <w:r w:rsidRPr="005D087C">
        <w:rPr>
          <w:rStyle w:val="FontStyle53"/>
          <w:sz w:val="28"/>
          <w:szCs w:val="28"/>
          <w:lang w:val="uk-UA" w:eastAsia="uk-UA"/>
        </w:rPr>
        <w:t>для шкал А і С Н</w:t>
      </w:r>
      <w:r w:rsidRPr="005D087C">
        <w:rPr>
          <w:rStyle w:val="FontStyle53"/>
          <w:sz w:val="28"/>
          <w:szCs w:val="28"/>
          <w:lang w:val="en-US" w:eastAsia="uk-UA"/>
        </w:rPr>
        <w:t>R</w:t>
      </w:r>
      <w:r w:rsidRPr="005D087C">
        <w:rPr>
          <w:rStyle w:val="FontStyle53"/>
          <w:sz w:val="28"/>
          <w:szCs w:val="28"/>
          <w:lang w:val="uk-UA" w:eastAsia="uk-UA"/>
        </w:rPr>
        <w:t>А і Н</w:t>
      </w:r>
      <w:r w:rsidRPr="005D087C">
        <w:rPr>
          <w:rStyle w:val="FontStyle53"/>
          <w:sz w:val="28"/>
          <w:szCs w:val="28"/>
          <w:lang w:val="en-US" w:eastAsia="uk-UA"/>
        </w:rPr>
        <w:t>R</w:t>
      </w:r>
      <w:r w:rsidRPr="005D087C">
        <w:rPr>
          <w:rStyle w:val="FontStyle53"/>
          <w:sz w:val="28"/>
          <w:szCs w:val="28"/>
          <w:lang w:val="uk-UA" w:eastAsia="uk-UA"/>
        </w:rPr>
        <w:t>С=100-Е; для шкали В:Н</w:t>
      </w:r>
      <w:r w:rsidRPr="005D087C">
        <w:rPr>
          <w:rStyle w:val="FontStyle53"/>
          <w:sz w:val="28"/>
          <w:szCs w:val="28"/>
          <w:lang w:val="en-US" w:eastAsia="uk-UA"/>
        </w:rPr>
        <w:t>R</w:t>
      </w:r>
      <w:r w:rsidRPr="005D087C">
        <w:rPr>
          <w:rStyle w:val="FontStyle53"/>
          <w:sz w:val="28"/>
          <w:szCs w:val="28"/>
          <w:lang w:val="uk-UA" w:eastAsia="uk-UA"/>
        </w:rPr>
        <w:t>В=130-Е.</w:t>
      </w:r>
    </w:p>
    <w:p w:rsidR="006F0622" w:rsidRPr="005D087C" w:rsidRDefault="00A17174" w:rsidP="005D087C">
      <w:pPr>
        <w:pStyle w:val="Style3"/>
        <w:widowControl/>
        <w:spacing w:line="360" w:lineRule="auto"/>
        <w:ind w:firstLine="709"/>
        <w:rPr>
          <w:rStyle w:val="FontStyle53"/>
          <w:sz w:val="28"/>
          <w:szCs w:val="28"/>
          <w:lang w:val="en-US" w:eastAsia="uk-UA"/>
        </w:rPr>
      </w:pPr>
      <w:r>
        <w:rPr>
          <w:sz w:val="28"/>
          <w:szCs w:val="20"/>
        </w:rPr>
        <w:br w:type="page"/>
      </w:r>
      <w:r w:rsidR="00E36E12">
        <w:rPr>
          <w:sz w:val="28"/>
          <w:szCs w:val="20"/>
        </w:rPr>
        <w:lastRenderedPageBreak/>
        <w:pict>
          <v:shape id="_x0000_i1052" type="#_x0000_t75" style="width:272.25pt;height:132.75pt">
            <v:imagedata r:id="rId41" o:title="" cropbottom="8820f"/>
          </v:shape>
        </w:pic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Рис 1.1 Схеми випробувань твердості за методами: 1 - Брінелля; 2 - Роквелла; 3 - Віккерса; 4 - Польді</w:t>
      </w:r>
    </w:p>
    <w:p w:rsidR="00A17174" w:rsidRDefault="00A17174" w:rsidP="005D087C">
      <w:pPr>
        <w:pStyle w:val="Style3"/>
        <w:widowControl/>
        <w:spacing w:line="360" w:lineRule="auto"/>
        <w:ind w:firstLine="709"/>
        <w:rPr>
          <w:rStyle w:val="FontStyle53"/>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Величину Е визначають як відношення:</w:t>
      </w:r>
    </w:p>
    <w:p w:rsidR="00A17174" w:rsidRDefault="00A17174" w:rsidP="005D087C">
      <w:pPr>
        <w:pStyle w:val="Style1"/>
        <w:widowControl/>
        <w:spacing w:line="360" w:lineRule="auto"/>
        <w:ind w:firstLine="709"/>
        <w:rPr>
          <w:sz w:val="28"/>
          <w:szCs w:val="20"/>
          <w:lang w:val="uk-UA"/>
        </w:rPr>
      </w:pPr>
    </w:p>
    <w:p w:rsidR="006F0622" w:rsidRPr="005D087C" w:rsidRDefault="00E36E12" w:rsidP="005D087C">
      <w:pPr>
        <w:pStyle w:val="Style1"/>
        <w:widowControl/>
        <w:spacing w:line="360" w:lineRule="auto"/>
        <w:ind w:firstLine="709"/>
        <w:rPr>
          <w:rStyle w:val="FontStyle53"/>
          <w:sz w:val="28"/>
          <w:szCs w:val="28"/>
          <w:lang w:val="en-US" w:eastAsia="uk-UA"/>
        </w:rPr>
      </w:pPr>
      <w:r>
        <w:rPr>
          <w:sz w:val="28"/>
          <w:szCs w:val="20"/>
        </w:rPr>
        <w:pict>
          <v:shape id="_x0000_i1053" type="#_x0000_t75" style="width:90pt;height:41.25pt">
            <v:imagedata r:id="rId42" o:title=""/>
          </v:shape>
        </w:pict>
      </w:r>
    </w:p>
    <w:p w:rsidR="00A17174" w:rsidRDefault="00A17174" w:rsidP="005D087C">
      <w:pPr>
        <w:pStyle w:val="Style1"/>
        <w:widowControl/>
        <w:spacing w:line="360" w:lineRule="auto"/>
        <w:ind w:firstLine="709"/>
        <w:rPr>
          <w:rStyle w:val="FontStyle53"/>
          <w:sz w:val="28"/>
          <w:szCs w:val="28"/>
          <w:lang w:val="uk-UA" w:eastAsia="uk-UA"/>
        </w:rPr>
      </w:pPr>
    </w:p>
    <w:p w:rsidR="006F0622" w:rsidRPr="005D087C" w:rsidRDefault="006F0622" w:rsidP="005D087C">
      <w:pPr>
        <w:pStyle w:val="Style1"/>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де </w:t>
      </w:r>
      <w:r w:rsidRPr="005D087C">
        <w:rPr>
          <w:rStyle w:val="FontStyle53"/>
          <w:sz w:val="28"/>
          <w:szCs w:val="28"/>
          <w:lang w:val="en-US" w:eastAsia="uk-UA"/>
        </w:rPr>
        <w:t>h</w:t>
      </w:r>
      <w:r w:rsidRPr="005D087C">
        <w:rPr>
          <w:rStyle w:val="FontStyle53"/>
          <w:sz w:val="28"/>
          <w:szCs w:val="28"/>
          <w:lang w:val="uk-UA" w:eastAsia="uk-UA"/>
        </w:rPr>
        <w:t xml:space="preserve"> - глибина занурення індентора під дією загального навантаження; </w:t>
      </w:r>
      <w:r w:rsidRPr="005D087C">
        <w:rPr>
          <w:rStyle w:val="FontStyle53"/>
          <w:sz w:val="28"/>
          <w:szCs w:val="28"/>
          <w:lang w:val="en-US" w:eastAsia="uk-UA"/>
        </w:rPr>
        <w:t>h</w:t>
      </w:r>
      <w:r w:rsidRPr="005D087C">
        <w:rPr>
          <w:rStyle w:val="FontStyle53"/>
          <w:sz w:val="28"/>
          <w:szCs w:val="28"/>
          <w:vertAlign w:val="subscript"/>
          <w:lang w:val="uk-UA" w:eastAsia="uk-UA"/>
        </w:rPr>
        <w:t>0</w:t>
      </w:r>
      <w:r w:rsidRPr="005D087C">
        <w:rPr>
          <w:rStyle w:val="FontStyle53"/>
          <w:sz w:val="28"/>
          <w:szCs w:val="28"/>
          <w:lang w:val="uk-UA" w:eastAsia="uk-UA"/>
        </w:rPr>
        <w:t>- те саме, під дією попереднього навантаження 100Н.</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Випробування за методом Роквелла проводять на зразках або деталях.</w:t>
      </w:r>
    </w:p>
    <w:p w:rsidR="00A17174" w:rsidRDefault="00A17174" w:rsidP="005D087C">
      <w:pPr>
        <w:pStyle w:val="Style30"/>
        <w:widowControl/>
        <w:spacing w:line="360" w:lineRule="auto"/>
        <w:ind w:firstLine="709"/>
        <w:rPr>
          <w:rStyle w:val="FontStyle50"/>
          <w:b w:val="0"/>
          <w:i w:val="0"/>
          <w:sz w:val="28"/>
          <w:szCs w:val="28"/>
          <w:lang w:val="uk-UA" w:eastAsia="uk-UA"/>
        </w:rPr>
      </w:pPr>
    </w:p>
    <w:p w:rsidR="006F0622" w:rsidRPr="005D087C" w:rsidRDefault="006F0622" w:rsidP="005D087C">
      <w:pPr>
        <w:pStyle w:val="Style30"/>
        <w:widowControl/>
        <w:spacing w:line="360" w:lineRule="auto"/>
        <w:ind w:firstLine="709"/>
        <w:rPr>
          <w:rStyle w:val="FontStyle50"/>
          <w:b w:val="0"/>
          <w:i w:val="0"/>
          <w:sz w:val="28"/>
          <w:szCs w:val="28"/>
          <w:lang w:val="uk-UA" w:eastAsia="uk-UA"/>
        </w:rPr>
      </w:pPr>
      <w:r w:rsidRPr="005D087C">
        <w:rPr>
          <w:rStyle w:val="FontStyle50"/>
          <w:b w:val="0"/>
          <w:i w:val="0"/>
          <w:sz w:val="28"/>
          <w:szCs w:val="28"/>
          <w:lang w:val="uk-UA" w:eastAsia="uk-UA"/>
        </w:rPr>
        <w:t xml:space="preserve">Таблиця </w:t>
      </w:r>
      <w:r w:rsidRPr="005D087C">
        <w:rPr>
          <w:rStyle w:val="FontStyle50"/>
          <w:b w:val="0"/>
          <w:i w:val="0"/>
          <w:sz w:val="28"/>
          <w:szCs w:val="28"/>
          <w:lang w:eastAsia="uk-UA"/>
        </w:rPr>
        <w:t>1</w:t>
      </w:r>
      <w:r w:rsidRPr="005D087C">
        <w:rPr>
          <w:rStyle w:val="FontStyle50"/>
          <w:b w:val="0"/>
          <w:i w:val="0"/>
          <w:sz w:val="28"/>
          <w:szCs w:val="28"/>
          <w:lang w:val="uk-UA" w:eastAsia="uk-UA"/>
        </w:rPr>
        <w:t>.3</w:t>
      </w:r>
    </w:p>
    <w:p w:rsidR="006F0622" w:rsidRPr="005D087C" w:rsidRDefault="006F0622" w:rsidP="005D087C">
      <w:pPr>
        <w:pStyle w:val="Style33"/>
        <w:widowControl/>
        <w:spacing w:line="360" w:lineRule="auto"/>
        <w:ind w:firstLine="709"/>
        <w:jc w:val="both"/>
        <w:rPr>
          <w:rStyle w:val="FontStyle53"/>
          <w:sz w:val="28"/>
          <w:szCs w:val="28"/>
          <w:lang w:val="uk-UA" w:eastAsia="uk-UA"/>
        </w:rPr>
      </w:pPr>
      <w:r w:rsidRPr="005D087C">
        <w:rPr>
          <w:rStyle w:val="FontStyle53"/>
          <w:sz w:val="28"/>
          <w:szCs w:val="28"/>
          <w:lang w:val="uk-UA" w:eastAsia="uk-UA"/>
        </w:rPr>
        <w:t>Таблиця для визначення типу індентора, навантаження і шкали при вимірюванні твердості за Роквеллом.</w:t>
      </w:r>
    </w:p>
    <w:tbl>
      <w:tblPr>
        <w:tblW w:w="9070" w:type="dxa"/>
        <w:jc w:val="center"/>
        <w:tblLayout w:type="fixed"/>
        <w:tblCellMar>
          <w:left w:w="40" w:type="dxa"/>
          <w:right w:w="40" w:type="dxa"/>
        </w:tblCellMar>
        <w:tblLook w:val="0000" w:firstRow="0" w:lastRow="0" w:firstColumn="0" w:lastColumn="0" w:noHBand="0" w:noVBand="0"/>
      </w:tblPr>
      <w:tblGrid>
        <w:gridCol w:w="1029"/>
        <w:gridCol w:w="1693"/>
        <w:gridCol w:w="1935"/>
        <w:gridCol w:w="1423"/>
        <w:gridCol w:w="1339"/>
        <w:gridCol w:w="1651"/>
      </w:tblGrid>
      <w:tr w:rsidR="006F0622" w:rsidRPr="005D087C" w:rsidTr="005D087C">
        <w:trPr>
          <w:trHeight w:val="1979"/>
          <w:jc w:val="center"/>
        </w:trPr>
        <w:tc>
          <w:tcPr>
            <w:tcW w:w="145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Шкала</w:t>
            </w:r>
          </w:p>
        </w:tc>
        <w:tc>
          <w:tcPr>
            <w:tcW w:w="2420"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Позначення твердості за Роквеллом</w:t>
            </w:r>
          </w:p>
        </w:tc>
        <w:tc>
          <w:tcPr>
            <w:tcW w:w="27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Тип індентора</w:t>
            </w:r>
          </w:p>
        </w:tc>
        <w:tc>
          <w:tcPr>
            <w:tcW w:w="20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2"/>
              <w:widowControl/>
              <w:spacing w:line="360" w:lineRule="auto"/>
              <w:rPr>
                <w:rStyle w:val="FontStyle67"/>
                <w:b w:val="0"/>
                <w:sz w:val="20"/>
                <w:szCs w:val="22"/>
                <w:lang w:val="uk-UA" w:eastAsia="uk-UA"/>
              </w:rPr>
            </w:pPr>
            <w:r w:rsidRPr="005D087C">
              <w:rPr>
                <w:rStyle w:val="FontStyle67"/>
                <w:b w:val="0"/>
                <w:sz w:val="20"/>
                <w:szCs w:val="22"/>
                <w:lang w:val="uk-UA" w:eastAsia="uk-UA"/>
              </w:rPr>
              <w:t>Межі вимірювання в одиницях</w:t>
            </w:r>
          </w:p>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твердості</w:t>
            </w:r>
          </w:p>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за</w:t>
            </w:r>
          </w:p>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Роквеллом</w:t>
            </w:r>
          </w:p>
        </w:tc>
        <w:tc>
          <w:tcPr>
            <w:tcW w:w="1905"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1"/>
              <w:widowControl/>
              <w:spacing w:line="360" w:lineRule="auto"/>
              <w:jc w:val="left"/>
              <w:rPr>
                <w:rStyle w:val="FontStyle67"/>
                <w:b w:val="0"/>
                <w:sz w:val="20"/>
                <w:szCs w:val="22"/>
                <w:lang w:val="fr-FR" w:eastAsia="uk-UA"/>
              </w:rPr>
            </w:pPr>
            <w:r w:rsidRPr="005D087C">
              <w:rPr>
                <w:rStyle w:val="FontStyle67"/>
                <w:b w:val="0"/>
                <w:sz w:val="20"/>
                <w:szCs w:val="22"/>
                <w:lang w:val="uk-UA" w:eastAsia="uk-UA"/>
              </w:rPr>
              <w:t xml:space="preserve">Навантаження, </w:t>
            </w:r>
            <w:r w:rsidRPr="005D087C">
              <w:rPr>
                <w:rStyle w:val="FontStyle67"/>
                <w:b w:val="0"/>
                <w:sz w:val="20"/>
                <w:szCs w:val="22"/>
                <w:lang w:val="fr-FR" w:eastAsia="uk-UA"/>
              </w:rPr>
              <w:t>H</w:t>
            </w:r>
          </w:p>
        </w:tc>
        <w:tc>
          <w:tcPr>
            <w:tcW w:w="2359"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1"/>
              <w:widowControl/>
              <w:spacing w:line="360" w:lineRule="auto"/>
              <w:jc w:val="left"/>
              <w:rPr>
                <w:rStyle w:val="FontStyle67"/>
                <w:b w:val="0"/>
                <w:sz w:val="20"/>
                <w:szCs w:val="22"/>
                <w:lang w:val="uk-UA" w:eastAsia="uk-UA"/>
              </w:rPr>
            </w:pPr>
            <w:r w:rsidRPr="005D087C">
              <w:rPr>
                <w:rStyle w:val="FontStyle67"/>
                <w:b w:val="0"/>
                <w:sz w:val="20"/>
                <w:szCs w:val="22"/>
                <w:lang w:val="uk-UA" w:eastAsia="uk-UA"/>
              </w:rPr>
              <w:t>Відповідна твердість за Брінеллем</w:t>
            </w:r>
          </w:p>
        </w:tc>
      </w:tr>
      <w:tr w:rsidR="006F0622" w:rsidRPr="005D087C" w:rsidTr="005D087C">
        <w:trPr>
          <w:trHeight w:val="420"/>
          <w:jc w:val="center"/>
        </w:trPr>
        <w:tc>
          <w:tcPr>
            <w:tcW w:w="145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А</w:t>
            </w:r>
          </w:p>
        </w:tc>
        <w:tc>
          <w:tcPr>
            <w:tcW w:w="2420"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fr-FR" w:eastAsia="fr-FR"/>
              </w:rPr>
            </w:pPr>
            <w:r w:rsidRPr="005D087C">
              <w:rPr>
                <w:rStyle w:val="FontStyle67"/>
                <w:b w:val="0"/>
                <w:sz w:val="20"/>
                <w:szCs w:val="22"/>
                <w:lang w:val="fr-FR" w:eastAsia="fr-FR"/>
              </w:rPr>
              <w:t>HRA</w:t>
            </w:r>
          </w:p>
        </w:tc>
        <w:tc>
          <w:tcPr>
            <w:tcW w:w="27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Алмазний конус</w:t>
            </w:r>
          </w:p>
        </w:tc>
        <w:tc>
          <w:tcPr>
            <w:tcW w:w="20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lang w:val="uk-UA" w:eastAsia="uk-UA"/>
              </w:rPr>
            </w:pPr>
            <w:r w:rsidRPr="005D087C">
              <w:rPr>
                <w:rStyle w:val="FontStyle67"/>
                <w:b w:val="0"/>
                <w:sz w:val="20"/>
                <w:szCs w:val="22"/>
                <w:lang w:val="uk-UA" w:eastAsia="uk-UA"/>
              </w:rPr>
              <w:t>70... 89</w:t>
            </w:r>
          </w:p>
        </w:tc>
        <w:tc>
          <w:tcPr>
            <w:tcW w:w="1905"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rPr>
            </w:pPr>
            <w:r w:rsidRPr="005D087C">
              <w:rPr>
                <w:rStyle w:val="FontStyle67"/>
                <w:b w:val="0"/>
                <w:sz w:val="20"/>
                <w:szCs w:val="22"/>
              </w:rPr>
              <w:t>600</w:t>
            </w:r>
          </w:p>
        </w:tc>
        <w:tc>
          <w:tcPr>
            <w:tcW w:w="2359"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lang w:val="uk-UA"/>
              </w:rPr>
            </w:pPr>
            <w:r w:rsidRPr="005D087C">
              <w:rPr>
                <w:rStyle w:val="FontStyle67"/>
                <w:b w:val="0"/>
                <w:sz w:val="20"/>
                <w:szCs w:val="22"/>
              </w:rPr>
              <w:t>3750..</w:t>
            </w:r>
            <w:r w:rsidRPr="005D087C">
              <w:rPr>
                <w:rStyle w:val="FontStyle67"/>
                <w:b w:val="0"/>
                <w:sz w:val="20"/>
                <w:szCs w:val="22"/>
                <w:lang w:val="uk-UA"/>
              </w:rPr>
              <w:t>.782(</w:t>
            </w:r>
          </w:p>
        </w:tc>
      </w:tr>
      <w:tr w:rsidR="006F0622" w:rsidRPr="005D087C" w:rsidTr="005D087C">
        <w:trPr>
          <w:trHeight w:val="399"/>
          <w:jc w:val="center"/>
        </w:trPr>
        <w:tc>
          <w:tcPr>
            <w:tcW w:w="145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В</w:t>
            </w:r>
          </w:p>
        </w:tc>
        <w:tc>
          <w:tcPr>
            <w:tcW w:w="2420"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fr-FR" w:eastAsia="fr-FR"/>
              </w:rPr>
            </w:pPr>
            <w:r w:rsidRPr="005D087C">
              <w:rPr>
                <w:rStyle w:val="FontStyle67"/>
                <w:b w:val="0"/>
                <w:sz w:val="20"/>
                <w:szCs w:val="22"/>
                <w:lang w:val="fr-FR" w:eastAsia="fr-FR"/>
              </w:rPr>
              <w:t>HRB</w:t>
            </w:r>
          </w:p>
        </w:tc>
        <w:tc>
          <w:tcPr>
            <w:tcW w:w="27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Сталева кулька</w:t>
            </w:r>
          </w:p>
        </w:tc>
        <w:tc>
          <w:tcPr>
            <w:tcW w:w="20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lang w:val="uk-UA" w:eastAsia="uk-UA"/>
              </w:rPr>
            </w:pPr>
            <w:r w:rsidRPr="005D087C">
              <w:rPr>
                <w:rStyle w:val="FontStyle67"/>
                <w:b w:val="0"/>
                <w:sz w:val="20"/>
                <w:szCs w:val="22"/>
                <w:lang w:val="uk-UA" w:eastAsia="uk-UA"/>
              </w:rPr>
              <w:t>20...100</w:t>
            </w:r>
          </w:p>
        </w:tc>
        <w:tc>
          <w:tcPr>
            <w:tcW w:w="1905"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rPr>
            </w:pPr>
            <w:r w:rsidRPr="005D087C">
              <w:rPr>
                <w:rStyle w:val="FontStyle67"/>
                <w:b w:val="0"/>
                <w:sz w:val="20"/>
                <w:szCs w:val="22"/>
              </w:rPr>
              <w:t>1000</w:t>
            </w:r>
          </w:p>
        </w:tc>
        <w:tc>
          <w:tcPr>
            <w:tcW w:w="2359"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rPr>
            </w:pPr>
            <w:r w:rsidRPr="005D087C">
              <w:rPr>
                <w:rStyle w:val="FontStyle67"/>
                <w:b w:val="0"/>
                <w:sz w:val="20"/>
                <w:szCs w:val="22"/>
              </w:rPr>
              <w:t>1050...240</w:t>
            </w:r>
          </w:p>
        </w:tc>
      </w:tr>
      <w:tr w:rsidR="006F0622" w:rsidRPr="005D087C" w:rsidTr="005D087C">
        <w:trPr>
          <w:trHeight w:val="418"/>
          <w:jc w:val="center"/>
        </w:trPr>
        <w:tc>
          <w:tcPr>
            <w:tcW w:w="1452"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rPr>
            </w:pPr>
            <w:r w:rsidRPr="005D087C">
              <w:rPr>
                <w:rStyle w:val="FontStyle67"/>
                <w:b w:val="0"/>
                <w:sz w:val="20"/>
                <w:szCs w:val="22"/>
              </w:rPr>
              <w:t>С</w:t>
            </w:r>
          </w:p>
        </w:tc>
        <w:tc>
          <w:tcPr>
            <w:tcW w:w="2420"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fr-FR" w:eastAsia="fr-FR"/>
              </w:rPr>
            </w:pPr>
            <w:r w:rsidRPr="005D087C">
              <w:rPr>
                <w:rStyle w:val="FontStyle67"/>
                <w:b w:val="0"/>
                <w:sz w:val="20"/>
                <w:szCs w:val="22"/>
                <w:lang w:val="fr-FR" w:eastAsia="fr-FR"/>
              </w:rPr>
              <w:t>HRC</w:t>
            </w:r>
          </w:p>
        </w:tc>
        <w:tc>
          <w:tcPr>
            <w:tcW w:w="2773"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4"/>
              <w:widowControl/>
              <w:spacing w:line="360" w:lineRule="auto"/>
              <w:jc w:val="left"/>
              <w:rPr>
                <w:rStyle w:val="FontStyle67"/>
                <w:b w:val="0"/>
                <w:sz w:val="20"/>
                <w:szCs w:val="22"/>
                <w:lang w:val="uk-UA" w:eastAsia="uk-UA"/>
              </w:rPr>
            </w:pPr>
            <w:r w:rsidRPr="005D087C">
              <w:rPr>
                <w:rStyle w:val="FontStyle67"/>
                <w:b w:val="0"/>
                <w:sz w:val="20"/>
                <w:szCs w:val="22"/>
                <w:lang w:val="uk-UA" w:eastAsia="uk-UA"/>
              </w:rPr>
              <w:t>Алмазний конус</w:t>
            </w:r>
          </w:p>
        </w:tc>
        <w:tc>
          <w:tcPr>
            <w:tcW w:w="2027"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lang w:val="uk-UA" w:eastAsia="uk-UA"/>
              </w:rPr>
            </w:pPr>
            <w:r w:rsidRPr="005D087C">
              <w:rPr>
                <w:rStyle w:val="FontStyle67"/>
                <w:b w:val="0"/>
                <w:sz w:val="20"/>
                <w:szCs w:val="22"/>
                <w:lang w:val="uk-UA" w:eastAsia="uk-UA"/>
              </w:rPr>
              <w:t>22.69</w:t>
            </w:r>
          </w:p>
        </w:tc>
        <w:tc>
          <w:tcPr>
            <w:tcW w:w="1905"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rPr>
            </w:pPr>
            <w:r w:rsidRPr="005D087C">
              <w:rPr>
                <w:rStyle w:val="FontStyle67"/>
                <w:b w:val="0"/>
                <w:sz w:val="20"/>
                <w:szCs w:val="22"/>
              </w:rPr>
              <w:t>1500</w:t>
            </w:r>
          </w:p>
        </w:tc>
        <w:tc>
          <w:tcPr>
            <w:tcW w:w="2359" w:type="dxa"/>
            <w:tcBorders>
              <w:top w:val="single" w:sz="6" w:space="0" w:color="auto"/>
              <w:left w:val="single" w:sz="6" w:space="0" w:color="auto"/>
              <w:bottom w:val="single" w:sz="6" w:space="0" w:color="auto"/>
              <w:right w:val="single" w:sz="6" w:space="0" w:color="auto"/>
            </w:tcBorders>
          </w:tcPr>
          <w:p w:rsidR="006F0622" w:rsidRPr="005D087C" w:rsidRDefault="006F0622" w:rsidP="005D087C">
            <w:pPr>
              <w:pStyle w:val="Style35"/>
              <w:widowControl/>
              <w:spacing w:line="360" w:lineRule="auto"/>
              <w:rPr>
                <w:rStyle w:val="FontStyle67"/>
                <w:b w:val="0"/>
                <w:sz w:val="20"/>
                <w:szCs w:val="22"/>
                <w:lang w:val="uk-UA" w:eastAsia="uk-UA"/>
              </w:rPr>
            </w:pPr>
            <w:r w:rsidRPr="005D087C">
              <w:rPr>
                <w:rStyle w:val="FontStyle67"/>
                <w:b w:val="0"/>
                <w:sz w:val="20"/>
                <w:szCs w:val="22"/>
                <w:lang w:val="uk-UA" w:eastAsia="uk-UA"/>
              </w:rPr>
              <w:t>2410...683»</w:t>
            </w:r>
          </w:p>
        </w:tc>
      </w:tr>
    </w:tbl>
    <w:p w:rsidR="00A17174" w:rsidRDefault="00A17174" w:rsidP="005D087C">
      <w:pPr>
        <w:pStyle w:val="Style38"/>
        <w:widowControl/>
        <w:spacing w:line="360" w:lineRule="auto"/>
        <w:ind w:firstLine="709"/>
        <w:rPr>
          <w:rStyle w:val="FontStyle63"/>
          <w:sz w:val="28"/>
          <w:szCs w:val="28"/>
          <w:lang w:val="uk-UA" w:eastAsia="uk-UA"/>
        </w:rPr>
      </w:pPr>
    </w:p>
    <w:p w:rsidR="006F0622" w:rsidRPr="005D087C" w:rsidRDefault="00A17174" w:rsidP="005D087C">
      <w:pPr>
        <w:pStyle w:val="Style38"/>
        <w:widowControl/>
        <w:spacing w:line="360" w:lineRule="auto"/>
        <w:ind w:firstLine="709"/>
        <w:rPr>
          <w:rStyle w:val="FontStyle63"/>
          <w:sz w:val="28"/>
          <w:szCs w:val="28"/>
          <w:lang w:val="uk-UA" w:eastAsia="uk-UA"/>
        </w:rPr>
      </w:pPr>
      <w:r>
        <w:rPr>
          <w:rStyle w:val="FontStyle63"/>
          <w:sz w:val="28"/>
          <w:szCs w:val="28"/>
          <w:lang w:val="uk-UA" w:eastAsia="uk-UA"/>
        </w:rPr>
        <w:br w:type="page"/>
      </w:r>
      <w:r w:rsidR="006F0622" w:rsidRPr="005D087C">
        <w:rPr>
          <w:rStyle w:val="FontStyle63"/>
          <w:sz w:val="28"/>
          <w:szCs w:val="28"/>
          <w:lang w:val="uk-UA" w:eastAsia="uk-UA"/>
        </w:rPr>
        <w:lastRenderedPageBreak/>
        <w:t>Шкалою А користуються при вимірюванні твердості матеріалів, якщо вона більша, ніж у загартованих сталей (тверді сплави, кераміка та ін.).</w:t>
      </w:r>
    </w:p>
    <w:p w:rsidR="006F0622" w:rsidRPr="005D087C" w:rsidRDefault="006F0622" w:rsidP="005D087C">
      <w:pPr>
        <w:pStyle w:val="Style38"/>
        <w:widowControl/>
        <w:spacing w:line="360" w:lineRule="auto"/>
        <w:ind w:firstLine="709"/>
        <w:rPr>
          <w:rStyle w:val="FontStyle63"/>
          <w:sz w:val="28"/>
          <w:szCs w:val="28"/>
          <w:lang w:val="uk-UA" w:eastAsia="uk-UA"/>
        </w:rPr>
      </w:pPr>
      <w:r w:rsidRPr="005D087C">
        <w:rPr>
          <w:rStyle w:val="FontStyle63"/>
          <w:sz w:val="28"/>
          <w:szCs w:val="28"/>
          <w:lang w:val="uk-UA" w:eastAsia="uk-UA"/>
        </w:rPr>
        <w:t xml:space="preserve">За шкалою </w:t>
      </w:r>
      <w:r w:rsidRPr="005D087C">
        <w:rPr>
          <w:rStyle w:val="FontStyle63"/>
          <w:sz w:val="28"/>
          <w:szCs w:val="28"/>
          <w:lang w:val="uk-UA"/>
        </w:rPr>
        <w:t xml:space="preserve">В </w:t>
      </w:r>
      <w:r w:rsidRPr="005D087C">
        <w:rPr>
          <w:rStyle w:val="FontStyle63"/>
          <w:sz w:val="28"/>
          <w:szCs w:val="28"/>
          <w:lang w:val="uk-UA" w:eastAsia="uk-UA"/>
        </w:rPr>
        <w:t>оцінюють твердість м'яких матеріалів, таких, як мідь, латунь, бронза, алюмінію, незагартовані сталі.</w:t>
      </w:r>
    </w:p>
    <w:p w:rsidR="006F0622" w:rsidRPr="005D087C" w:rsidRDefault="006F0622" w:rsidP="005D087C">
      <w:pPr>
        <w:pStyle w:val="Style38"/>
        <w:widowControl/>
        <w:spacing w:line="360" w:lineRule="auto"/>
        <w:ind w:firstLine="709"/>
        <w:rPr>
          <w:rStyle w:val="FontStyle63"/>
          <w:sz w:val="28"/>
          <w:szCs w:val="28"/>
          <w:lang w:val="uk-UA" w:eastAsia="uk-UA"/>
        </w:rPr>
      </w:pPr>
      <w:r w:rsidRPr="005D087C">
        <w:rPr>
          <w:rStyle w:val="FontStyle63"/>
          <w:sz w:val="28"/>
          <w:szCs w:val="28"/>
          <w:lang w:val="uk-UA" w:eastAsia="uk-UA"/>
        </w:rPr>
        <w:t xml:space="preserve">За шкалою </w:t>
      </w:r>
      <w:r w:rsidRPr="005D087C">
        <w:rPr>
          <w:rStyle w:val="FontStyle63"/>
          <w:sz w:val="28"/>
          <w:szCs w:val="28"/>
          <w:lang w:val="uk-UA"/>
        </w:rPr>
        <w:t xml:space="preserve">С </w:t>
      </w:r>
      <w:r w:rsidRPr="005D087C">
        <w:rPr>
          <w:rStyle w:val="FontStyle63"/>
          <w:sz w:val="28"/>
          <w:szCs w:val="28"/>
          <w:lang w:val="uk-UA" w:eastAsia="uk-UA"/>
        </w:rPr>
        <w:t>вимірюють твердість переважно загартованих сталей.</w:t>
      </w:r>
    </w:p>
    <w:p w:rsidR="006F0622" w:rsidRDefault="006F0622" w:rsidP="005D087C">
      <w:pPr>
        <w:pStyle w:val="Style37"/>
        <w:widowControl/>
        <w:spacing w:line="360" w:lineRule="auto"/>
        <w:ind w:firstLine="709"/>
        <w:rPr>
          <w:rStyle w:val="FontStyle63"/>
          <w:sz w:val="28"/>
          <w:szCs w:val="28"/>
          <w:lang w:val="uk-UA" w:eastAsia="uk-UA"/>
        </w:rPr>
      </w:pPr>
      <w:r w:rsidRPr="005D087C">
        <w:rPr>
          <w:rStyle w:val="FontStyle50"/>
          <w:b w:val="0"/>
          <w:i w:val="0"/>
          <w:sz w:val="28"/>
          <w:szCs w:val="28"/>
          <w:lang w:val="uk-UA" w:eastAsia="uk-UA"/>
        </w:rPr>
        <w:t xml:space="preserve">Метод Віккерса </w:t>
      </w:r>
      <w:r w:rsidRPr="005D087C">
        <w:rPr>
          <w:rStyle w:val="FontStyle53"/>
          <w:sz w:val="28"/>
          <w:szCs w:val="28"/>
          <w:lang w:eastAsia="uk-UA"/>
        </w:rPr>
        <w:t xml:space="preserve">(ГОСТ 2999-83) </w:t>
      </w:r>
      <w:r w:rsidRPr="005D087C">
        <w:rPr>
          <w:rStyle w:val="FontStyle63"/>
          <w:sz w:val="28"/>
          <w:szCs w:val="28"/>
          <w:lang w:val="uk-UA" w:eastAsia="uk-UA"/>
        </w:rPr>
        <w:t xml:space="preserve">засновано на тому, що твердість визначають вдавлюванням чотиригранної піраміди з кутом при вершині </w:t>
      </w:r>
      <w:r w:rsidRPr="005D087C">
        <w:rPr>
          <w:rStyle w:val="FontStyle53"/>
          <w:sz w:val="28"/>
          <w:szCs w:val="28"/>
          <w:lang w:eastAsia="uk-UA"/>
        </w:rPr>
        <w:t xml:space="preserve">136° </w:t>
      </w:r>
      <w:r w:rsidRPr="005D087C">
        <w:rPr>
          <w:rStyle w:val="FontStyle63"/>
          <w:sz w:val="28"/>
          <w:szCs w:val="28"/>
          <w:lang w:val="uk-UA" w:eastAsia="uk-UA"/>
        </w:rPr>
        <w:t>у поверхню зразка. Твердість оцінюють відношенням навантаження до поверхні відбитка:</w:t>
      </w:r>
    </w:p>
    <w:p w:rsidR="00A17174" w:rsidRPr="005D087C" w:rsidRDefault="00A17174" w:rsidP="005D087C">
      <w:pPr>
        <w:pStyle w:val="Style37"/>
        <w:widowControl/>
        <w:spacing w:line="360" w:lineRule="auto"/>
        <w:ind w:firstLine="709"/>
        <w:rPr>
          <w:rStyle w:val="FontStyle63"/>
          <w:sz w:val="28"/>
          <w:szCs w:val="28"/>
          <w:lang w:val="uk-UA" w:eastAsia="uk-UA"/>
        </w:rPr>
      </w:pPr>
    </w:p>
    <w:p w:rsidR="006F0622" w:rsidRDefault="00E36E12" w:rsidP="005D087C">
      <w:pPr>
        <w:spacing w:line="360" w:lineRule="auto"/>
        <w:ind w:firstLine="709"/>
        <w:jc w:val="both"/>
        <w:rPr>
          <w:sz w:val="28"/>
          <w:szCs w:val="28"/>
          <w:lang w:val="uk-UA"/>
        </w:rPr>
      </w:pPr>
      <w:r>
        <w:rPr>
          <w:sz w:val="28"/>
          <w:szCs w:val="28"/>
        </w:rPr>
        <w:pict>
          <v:shape id="_x0000_i1054" type="#_x0000_t75" style="width:180pt;height:33.75pt">
            <v:imagedata r:id="rId43" o:title=""/>
          </v:shape>
        </w:pict>
      </w:r>
    </w:p>
    <w:p w:rsidR="00A17174" w:rsidRPr="00A17174" w:rsidRDefault="00A17174" w:rsidP="005D087C">
      <w:pPr>
        <w:spacing w:line="360" w:lineRule="auto"/>
        <w:ind w:firstLine="709"/>
        <w:jc w:val="both"/>
        <w:rPr>
          <w:sz w:val="28"/>
          <w:szCs w:val="28"/>
          <w:lang w:val="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де а - кут при вершиш, а=136</w:t>
      </w:r>
      <w:r w:rsidRPr="005D087C">
        <w:rPr>
          <w:rStyle w:val="FontStyle53"/>
          <w:sz w:val="28"/>
          <w:szCs w:val="28"/>
          <w:vertAlign w:val="superscript"/>
          <w:lang w:val="uk-UA" w:eastAsia="uk-UA"/>
        </w:rPr>
        <w:t>0</w:t>
      </w:r>
      <w:r w:rsidRPr="005D087C">
        <w:rPr>
          <w:rStyle w:val="FontStyle53"/>
          <w:sz w:val="28"/>
          <w:szCs w:val="28"/>
          <w:lang w:val="uk-UA" w:eastAsia="uk-UA"/>
        </w:rPr>
        <w:t>; а - середньоарифметична довжина обох діагоналей відбитка.</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Діапазон навантажень 50; 100; 200; 300; 500 і 1000Н. Можливість застосування малих навантажень 50 і 100Н дозволяє визначити твердість деталей малої товщини і тонких поверхневих шарів (цементованих, азотованих тоїцо). Метод застосовують для будь-яких матеріалів.</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bCs/>
          <w:iCs/>
          <w:sz w:val="28"/>
          <w:szCs w:val="28"/>
        </w:rPr>
        <w:t>Вимірювання мікротвердості</w:t>
      </w:r>
      <w:r w:rsidRPr="005D087C">
        <w:rPr>
          <w:rStyle w:val="FontStyle50"/>
          <w:b w:val="0"/>
          <w:i w:val="0"/>
          <w:sz w:val="28"/>
          <w:szCs w:val="28"/>
          <w:lang w:val="uk-UA" w:eastAsia="uk-UA"/>
        </w:rPr>
        <w:t xml:space="preserve"> </w:t>
      </w:r>
      <w:r w:rsidRPr="005D087C">
        <w:rPr>
          <w:rStyle w:val="FontStyle53"/>
          <w:sz w:val="28"/>
          <w:szCs w:val="28"/>
          <w:lang w:val="uk-UA" w:eastAsia="uk-UA"/>
        </w:rPr>
        <w:t>(ГОСТ9450-84) проводять на мікротвердомірах, обладнаних мікроскопами. Твердість за методом Віккерса оцінюють по відбитку піраміди з кутом 136°, але при малих навантаженнях від 0,05 до 5Н. Відбиток при цьому має малі розміри, що дозволяє оцінювати твердість окремих зерен для будь-яких матеріалів.</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0"/>
          <w:b w:val="0"/>
          <w:i w:val="0"/>
          <w:sz w:val="28"/>
          <w:szCs w:val="28"/>
          <w:lang w:val="uk-UA" w:eastAsia="uk-UA"/>
        </w:rPr>
        <w:t xml:space="preserve">Метод Польді - </w:t>
      </w:r>
      <w:r w:rsidRPr="005D087C">
        <w:rPr>
          <w:rStyle w:val="FontStyle53"/>
          <w:sz w:val="28"/>
          <w:szCs w:val="28"/>
          <w:lang w:val="uk-UA" w:eastAsia="uk-UA"/>
        </w:rPr>
        <w:t>спосіб орієнтовного визначення твердості за допомогою переносного приладу динамічним вдавлюванням шарового або конічного індентора.</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Принцип дії приладу засновано на тому, що куля під дією удару, який наноситься вручну, одночасно вдавлюється у поверхню, що випробовується і в еталонний зразок, твердість якого відома.</w:t>
      </w:r>
    </w:p>
    <w:p w:rsidR="006F0622"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lastRenderedPageBreak/>
        <w:t>Твердість за Польді, у відповідності з методом Брінелля, визначають за формулою:</w:t>
      </w:r>
    </w:p>
    <w:p w:rsidR="00A17174" w:rsidRPr="005D087C" w:rsidRDefault="00A17174" w:rsidP="005D087C">
      <w:pPr>
        <w:pStyle w:val="Style3"/>
        <w:widowControl/>
        <w:spacing w:line="360" w:lineRule="auto"/>
        <w:ind w:firstLine="709"/>
        <w:rPr>
          <w:rStyle w:val="FontStyle53"/>
          <w:sz w:val="28"/>
          <w:szCs w:val="28"/>
          <w:lang w:val="uk-UA" w:eastAsia="uk-UA"/>
        </w:rPr>
      </w:pPr>
    </w:p>
    <w:p w:rsidR="006F0622" w:rsidRDefault="00E36E12" w:rsidP="005D087C">
      <w:pPr>
        <w:spacing w:line="360" w:lineRule="auto"/>
        <w:ind w:firstLine="709"/>
        <w:jc w:val="both"/>
        <w:rPr>
          <w:sz w:val="28"/>
          <w:szCs w:val="28"/>
          <w:lang w:val="uk-UA"/>
        </w:rPr>
      </w:pPr>
      <w:r>
        <w:rPr>
          <w:sz w:val="28"/>
          <w:szCs w:val="28"/>
        </w:rPr>
        <w:pict>
          <v:shape id="_x0000_i1055" type="#_x0000_t75" style="width:93.75pt;height:30.75pt">
            <v:imagedata r:id="rId44" o:title=""/>
          </v:shape>
        </w:pict>
      </w:r>
    </w:p>
    <w:p w:rsidR="00A17174" w:rsidRPr="00A17174" w:rsidRDefault="00A17174" w:rsidP="005D087C">
      <w:pPr>
        <w:spacing w:line="360" w:lineRule="auto"/>
        <w:ind w:firstLine="709"/>
        <w:jc w:val="both"/>
        <w:rPr>
          <w:sz w:val="28"/>
          <w:szCs w:val="28"/>
          <w:lang w:val="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Цей метод використовують для контролю великогабаритних виробів і деталей.</w:t>
      </w:r>
    </w:p>
    <w:p w:rsidR="006F0622" w:rsidRPr="005D087C" w:rsidRDefault="006F0622" w:rsidP="005D087C">
      <w:pPr>
        <w:pStyle w:val="Style15"/>
        <w:widowControl/>
        <w:tabs>
          <w:tab w:val="left" w:pos="2717"/>
        </w:tabs>
        <w:spacing w:line="360" w:lineRule="auto"/>
        <w:ind w:firstLine="709"/>
        <w:jc w:val="both"/>
        <w:rPr>
          <w:rStyle w:val="FontStyle53"/>
          <w:sz w:val="28"/>
          <w:szCs w:val="28"/>
          <w:lang w:val="uk-UA" w:eastAsia="uk-UA"/>
        </w:rPr>
      </w:pPr>
      <w:r w:rsidRPr="005D087C">
        <w:rPr>
          <w:rStyle w:val="FontStyle53"/>
          <w:sz w:val="28"/>
          <w:szCs w:val="28"/>
          <w:lang w:val="uk-UA" w:eastAsia="uk-UA"/>
        </w:rPr>
        <w:t>Сучасні прилади для вимірювання твердості динамічними методами розроблені на базі мікропроцесорної техніки. Вони забезпечують вихід на персональний комп'ютер і високу продуктивність контролю. Принцип дії цих приладів базується на вимірюванні швидкості пружного відскоку індентора від контролюємої поверхні. Швидкість відскоку являється функцією твердості.</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Електронний блок приладів забезпечує підсилення і перетворення вхідних сигналів датчиків в цифровий код, математичну обробку, керування режимами вимірювання і індикацію результатів.</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Механічний пристрій забезпечує рух індентора з твердосплавним кульковим вакінечником діаметром 3,5мм відносно поверхні контролюємого матеріалу і електричної катушки. В середині індентора розміщений постійний магніт. При перетинанні магнітним полем витків катушки в ній виникає ЕРС, пропорційна швидкості руху індентора.</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Динамічні вимірювачі твердості застосовуються для деталей масою більше трьох кілограмів з товщиною стінки не менш </w:t>
      </w:r>
      <w:smartTag w:uri="urn:schemas-microsoft-com:office:smarttags" w:element="metricconverter">
        <w:smartTagPr>
          <w:attr w:name="ProductID" w:val="10 мм"/>
        </w:smartTagPr>
        <w:r w:rsidRPr="005D087C">
          <w:rPr>
            <w:rStyle w:val="FontStyle53"/>
            <w:sz w:val="28"/>
            <w:szCs w:val="28"/>
            <w:lang w:val="uk-UA" w:eastAsia="uk-UA"/>
          </w:rPr>
          <w:t>10 мм</w:t>
        </w:r>
      </w:smartTag>
      <w:r w:rsidRPr="005D087C">
        <w:rPr>
          <w:rStyle w:val="FontStyle53"/>
          <w:sz w:val="28"/>
          <w:szCs w:val="28"/>
          <w:lang w:val="uk-UA" w:eastAsia="uk-UA"/>
        </w:rPr>
        <w:t xml:space="preserve">. Чистота поверхні для контролю - не менше </w:t>
      </w:r>
      <w:r w:rsidRPr="005D087C">
        <w:rPr>
          <w:rStyle w:val="FontStyle53"/>
          <w:sz w:val="28"/>
          <w:szCs w:val="28"/>
          <w:lang w:val="en-US" w:eastAsia="uk-UA"/>
        </w:rPr>
        <w:t>R</w:t>
      </w:r>
      <w:r w:rsidRPr="005D087C">
        <w:rPr>
          <w:rStyle w:val="FontStyle53"/>
          <w:sz w:val="28"/>
          <w:szCs w:val="28"/>
          <w:vertAlign w:val="subscript"/>
          <w:lang w:val="en-US" w:eastAsia="uk-UA"/>
        </w:rPr>
        <w:t>z</w:t>
      </w:r>
      <w:r w:rsidRPr="005D087C">
        <w:rPr>
          <w:rStyle w:val="FontStyle53"/>
          <w:sz w:val="28"/>
          <w:szCs w:val="28"/>
          <w:lang w:val="uk-UA" w:eastAsia="uk-UA"/>
        </w:rPr>
        <w:t>20. Але для оцінки можливості застосування таких приладів слід керуватися не тільки товщиною стінки, а і жорсткістю в цілому системи, яка контролюється.</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Динамічні твердоміри мають різні функціональні можливості, кількість шкал і діапазони вимірювання.</w:t>
      </w:r>
    </w:p>
    <w:p w:rsidR="006F0622" w:rsidRDefault="006F0622" w:rsidP="005D087C">
      <w:pPr>
        <w:pStyle w:val="Style3"/>
        <w:widowControl/>
        <w:tabs>
          <w:tab w:val="left" w:pos="3307"/>
        </w:tabs>
        <w:spacing w:line="360" w:lineRule="auto"/>
        <w:ind w:firstLine="709"/>
        <w:rPr>
          <w:rStyle w:val="FontStyle53"/>
          <w:sz w:val="28"/>
          <w:szCs w:val="28"/>
          <w:lang w:val="uk-UA" w:eastAsia="uk-UA"/>
        </w:rPr>
      </w:pPr>
      <w:r w:rsidRPr="005D087C">
        <w:rPr>
          <w:rStyle w:val="FontStyle50"/>
          <w:b w:val="0"/>
          <w:i w:val="0"/>
          <w:sz w:val="28"/>
          <w:szCs w:val="28"/>
          <w:lang w:val="uk-UA" w:eastAsia="uk-UA"/>
        </w:rPr>
        <w:lastRenderedPageBreak/>
        <w:t xml:space="preserve">Тріщиностійкість </w:t>
      </w:r>
      <w:r w:rsidRPr="005D087C">
        <w:rPr>
          <w:rStyle w:val="FontStyle53"/>
          <w:sz w:val="28"/>
          <w:szCs w:val="28"/>
          <w:lang w:val="uk-UA" w:eastAsia="uk-UA"/>
        </w:rPr>
        <w:t>кількісно оцінюється критичним коефіцієнтом інтенсивності напруг (в'язкість</w:t>
      </w:r>
      <w:r w:rsidR="00817968" w:rsidRPr="005D087C">
        <w:rPr>
          <w:rStyle w:val="FontStyle53"/>
          <w:sz w:val="28"/>
          <w:szCs w:val="28"/>
          <w:lang w:val="uk-UA" w:eastAsia="uk-UA"/>
        </w:rPr>
        <w:t xml:space="preserve"> </w:t>
      </w:r>
      <w:r w:rsidRPr="005D087C">
        <w:rPr>
          <w:rStyle w:val="FontStyle53"/>
          <w:sz w:val="28"/>
          <w:szCs w:val="28"/>
          <w:lang w:val="uk-UA" w:eastAsia="uk-UA"/>
        </w:rPr>
        <w:t>руйнування) - К</w:t>
      </w:r>
      <w:r w:rsidRPr="005D087C">
        <w:rPr>
          <w:rStyle w:val="FontStyle53"/>
          <w:sz w:val="28"/>
          <w:szCs w:val="28"/>
          <w:vertAlign w:val="subscript"/>
          <w:lang w:val="uk-UA" w:eastAsia="uk-UA"/>
        </w:rPr>
        <w:t>1с</w:t>
      </w:r>
      <w:r w:rsidRPr="005D087C">
        <w:rPr>
          <w:rStyle w:val="FontStyle53"/>
          <w:sz w:val="28"/>
          <w:szCs w:val="28"/>
          <w:lang w:val="uk-UA" w:eastAsia="uk-UA"/>
        </w:rPr>
        <w:t xml:space="preserve"> у вершині тріщини для умов розвитку деформації лише в одній площині. Для визначення К</w:t>
      </w:r>
      <w:r w:rsidRPr="005D087C">
        <w:rPr>
          <w:rStyle w:val="FontStyle53"/>
          <w:sz w:val="28"/>
          <w:szCs w:val="28"/>
          <w:vertAlign w:val="subscript"/>
          <w:lang w:val="uk-UA" w:eastAsia="uk-UA"/>
        </w:rPr>
        <w:t>1с</w:t>
      </w:r>
      <w:r w:rsidR="005D087C">
        <w:rPr>
          <w:rStyle w:val="FontStyle53"/>
          <w:sz w:val="28"/>
          <w:szCs w:val="28"/>
          <w:lang w:val="uk-UA" w:eastAsia="uk-UA"/>
        </w:rPr>
        <w:t xml:space="preserve"> </w:t>
      </w:r>
      <w:r w:rsidRPr="005D087C">
        <w:rPr>
          <w:rStyle w:val="FontStyle53"/>
          <w:sz w:val="28"/>
          <w:szCs w:val="28"/>
          <w:lang w:val="uk-UA" w:eastAsia="uk-UA"/>
        </w:rPr>
        <w:t>проводиться розтягування спеціальних зразків з попередньо утвореною тріщиною втомленності. При випробуваннях будують діаграму "навантаження - зміщення берегів тріщини". Аналіз цих діаграм дозволяє визначити опір розповсюдженню тріщин в залежності від розмірів зразку і тріщини. Величина в'язкості руйнування є</w:t>
      </w:r>
      <w:r w:rsidR="00817968" w:rsidRPr="005D087C">
        <w:rPr>
          <w:rStyle w:val="FontStyle53"/>
          <w:sz w:val="28"/>
          <w:szCs w:val="28"/>
          <w:lang w:val="uk-UA" w:eastAsia="uk-UA"/>
        </w:rPr>
        <w:t xml:space="preserve"> </w:t>
      </w:r>
      <w:r w:rsidRPr="005D087C">
        <w:rPr>
          <w:rStyle w:val="FontStyle53"/>
          <w:sz w:val="28"/>
          <w:szCs w:val="28"/>
          <w:lang w:val="uk-UA" w:eastAsia="uk-UA"/>
        </w:rPr>
        <w:t>структурно чутливою і, як правило, являється тим нижчою, чим вище межа текучості. (Рис.</w:t>
      </w:r>
      <w:r w:rsidRPr="005D087C">
        <w:rPr>
          <w:rStyle w:val="FontStyle53"/>
          <w:sz w:val="28"/>
          <w:szCs w:val="28"/>
          <w:lang w:eastAsia="uk-UA"/>
        </w:rPr>
        <w:t>1</w:t>
      </w:r>
      <w:r w:rsidRPr="005D087C">
        <w:rPr>
          <w:rStyle w:val="FontStyle53"/>
          <w:sz w:val="28"/>
          <w:szCs w:val="28"/>
          <w:lang w:val="uk-UA" w:eastAsia="uk-UA"/>
        </w:rPr>
        <w:t>.2).</w:t>
      </w:r>
    </w:p>
    <w:p w:rsidR="00A17174" w:rsidRPr="005D087C" w:rsidRDefault="00A17174" w:rsidP="005D087C">
      <w:pPr>
        <w:pStyle w:val="Style3"/>
        <w:widowControl/>
        <w:tabs>
          <w:tab w:val="left" w:pos="3307"/>
        </w:tabs>
        <w:spacing w:line="360" w:lineRule="auto"/>
        <w:ind w:firstLine="709"/>
        <w:rPr>
          <w:rStyle w:val="FontStyle53"/>
          <w:sz w:val="28"/>
          <w:szCs w:val="28"/>
          <w:lang w:val="uk-UA" w:eastAsia="uk-UA"/>
        </w:rPr>
      </w:pPr>
    </w:p>
    <w:p w:rsidR="006F0622" w:rsidRPr="005D087C" w:rsidRDefault="00E36E12" w:rsidP="005D087C">
      <w:pPr>
        <w:pStyle w:val="Style41"/>
        <w:widowControl/>
        <w:spacing w:line="360" w:lineRule="auto"/>
        <w:ind w:firstLine="709"/>
        <w:jc w:val="both"/>
        <w:rPr>
          <w:rStyle w:val="FontStyle50"/>
          <w:b w:val="0"/>
          <w:i w:val="0"/>
          <w:sz w:val="28"/>
          <w:szCs w:val="28"/>
          <w:lang w:val="en-US" w:eastAsia="uk-UA"/>
        </w:rPr>
      </w:pPr>
      <w:r>
        <w:rPr>
          <w:rStyle w:val="FontStyle50"/>
          <w:b w:val="0"/>
          <w:bCs w:val="0"/>
          <w:i w:val="0"/>
          <w:iCs w:val="0"/>
          <w:sz w:val="28"/>
          <w:szCs w:val="28"/>
          <w:lang w:val="uk-UA" w:eastAsia="uk-UA"/>
        </w:rPr>
      </w:r>
      <w:r>
        <w:rPr>
          <w:rStyle w:val="FontStyle50"/>
          <w:b w:val="0"/>
          <w:bCs w:val="0"/>
          <w:i w:val="0"/>
          <w:iCs w:val="0"/>
          <w:sz w:val="28"/>
          <w:szCs w:val="28"/>
          <w:lang w:val="uk-UA" w:eastAsia="uk-UA"/>
        </w:rPr>
        <w:pict>
          <v:group id="_x0000_s1032" style="width:165.35pt;height:96.2pt;mso-wrap-distance-left:1.9pt;mso-wrap-distance-right:1.9pt;mso-position-horizontal-relative:char;mso-position-vertical-relative:line" coordorigin="2131,5506" coordsize="3307,1924" wrapcoords="-98 0 -98 19406 687 21431 884 21431 21698 21431 21698 18900 20618 16200 20618 0 -98 0">
            <v:shape id="_x0000_s1033" type="#_x0000_t75" style="position:absolute;left:2131;top:5506;width:3135;height:1747;mso-wrap-edited:f" wrapcoords="0 0 0 21600 21600 21600 21600 0 0 0" o:allowincell="f">
              <v:imagedata r:id="rId45" o:title="" grayscale="t"/>
            </v:shape>
            <v:shape id="_x0000_s1034" type="#_x0000_t202" style="position:absolute;left:2304;top:7205;width:3134;height:225;mso-wrap-edited:f" o:allowincell="f" filled="f" strokecolor="white" strokeweight="0">
              <v:textbox inset="0,0,0,0">
                <w:txbxContent>
                  <w:p w:rsidR="006F0622" w:rsidRDefault="006F0622" w:rsidP="006F0622">
                    <w:pPr>
                      <w:pStyle w:val="Style14"/>
                      <w:widowControl/>
                      <w:tabs>
                        <w:tab w:val="left" w:pos="950"/>
                      </w:tabs>
                      <w:rPr>
                        <w:rStyle w:val="FontStyle49"/>
                        <w:spacing w:val="-20"/>
                        <w:lang w:val="uk-UA" w:eastAsia="uk-UA"/>
                      </w:rPr>
                    </w:pPr>
                    <w:r>
                      <w:rPr>
                        <w:rStyle w:val="FontStyle49"/>
                        <w:spacing w:val="-20"/>
                        <w:lang w:val="uk-UA" w:eastAsia="uk-UA"/>
                      </w:rPr>
                      <w:t>о</w:t>
                    </w:r>
                    <w:r>
                      <w:rPr>
                        <w:rStyle w:val="FontStyle49"/>
                        <w:lang w:val="uk-UA" w:eastAsia="uk-UA"/>
                      </w:rPr>
                      <w:tab/>
                    </w:r>
                    <w:r w:rsidRPr="00D10EED">
                      <w:rPr>
                        <w:rStyle w:val="FontStyle49"/>
                        <w:spacing w:val="-20"/>
                        <w:lang w:val="uk-UA" w:eastAsia="uk-UA"/>
                      </w:rPr>
                      <w:t xml:space="preserve">1000 </w:t>
                    </w:r>
                    <w:r>
                      <w:rPr>
                        <w:rStyle w:val="FontStyle49"/>
                        <w:lang w:val="uk-UA" w:eastAsia="uk-UA"/>
                      </w:rPr>
                      <w:t xml:space="preserve">      </w:t>
                    </w:r>
                    <w:r>
                      <w:rPr>
                        <w:rStyle w:val="FontStyle49"/>
                        <w:spacing w:val="-20"/>
                        <w:lang w:val="uk-UA" w:eastAsia="uk-UA"/>
                      </w:rPr>
                      <w:t>гооо</w:t>
                    </w:r>
                    <w:r>
                      <w:rPr>
                        <w:rStyle w:val="FontStyle49"/>
                        <w:lang w:val="uk-UA" w:eastAsia="uk-UA"/>
                      </w:rPr>
                      <w:t xml:space="preserve"> </w:t>
                    </w:r>
                    <w:r>
                      <w:rPr>
                        <w:rStyle w:val="FontStyle56"/>
                        <w:lang w:val="uk-UA" w:eastAsia="uk-UA"/>
                      </w:rPr>
                      <w:t>6</w:t>
                    </w:r>
                    <w:r>
                      <w:rPr>
                        <w:rStyle w:val="FontStyle56"/>
                        <w:vertAlign w:val="subscript"/>
                        <w:lang w:val="uk-UA" w:eastAsia="uk-UA"/>
                      </w:rPr>
                      <w:t>а</w:t>
                    </w:r>
                    <w:r>
                      <w:rPr>
                        <w:rStyle w:val="FontStyle56"/>
                        <w:lang w:val="uk-UA" w:eastAsia="uk-UA"/>
                      </w:rPr>
                      <w:t xml:space="preserve">,г </w:t>
                    </w:r>
                    <w:r>
                      <w:rPr>
                        <w:rStyle w:val="FontStyle49"/>
                        <w:spacing w:val="-20"/>
                        <w:lang w:val="uk-UA" w:eastAsia="uk-UA"/>
                      </w:rPr>
                      <w:t>,       Мпа</w:t>
                    </w:r>
                  </w:p>
                </w:txbxContent>
              </v:textbox>
            </v:shape>
            <w10:wrap type="none"/>
            <w10:anchorlock/>
          </v:group>
        </w:pict>
      </w:r>
    </w:p>
    <w:p w:rsidR="006F0622" w:rsidRPr="005D087C" w:rsidRDefault="006F0622" w:rsidP="005D087C">
      <w:pPr>
        <w:pStyle w:val="Style41"/>
        <w:widowControl/>
        <w:spacing w:line="360" w:lineRule="auto"/>
        <w:ind w:firstLine="709"/>
        <w:jc w:val="both"/>
        <w:rPr>
          <w:rStyle w:val="FontStyle50"/>
          <w:b w:val="0"/>
          <w:i w:val="0"/>
          <w:sz w:val="28"/>
          <w:szCs w:val="28"/>
          <w:lang w:val="uk-UA" w:eastAsia="uk-UA"/>
        </w:rPr>
      </w:pPr>
      <w:r w:rsidRPr="005D087C">
        <w:rPr>
          <w:rStyle w:val="FontStyle50"/>
          <w:b w:val="0"/>
          <w:i w:val="0"/>
          <w:sz w:val="28"/>
          <w:szCs w:val="28"/>
          <w:lang w:val="uk-UA" w:eastAsia="uk-UA"/>
        </w:rPr>
        <w:t>Рис</w:t>
      </w:r>
      <w:r w:rsidRPr="005D087C">
        <w:rPr>
          <w:rStyle w:val="FontStyle50"/>
          <w:b w:val="0"/>
          <w:i w:val="0"/>
          <w:sz w:val="28"/>
          <w:szCs w:val="28"/>
          <w:lang w:eastAsia="uk-UA"/>
        </w:rPr>
        <w:t xml:space="preserve"> 1</w:t>
      </w:r>
      <w:r w:rsidRPr="005D087C">
        <w:rPr>
          <w:rStyle w:val="FontStyle50"/>
          <w:b w:val="0"/>
          <w:i w:val="0"/>
          <w:sz w:val="28"/>
          <w:szCs w:val="28"/>
          <w:lang w:val="uk-UA" w:eastAsia="uk-UA"/>
        </w:rPr>
        <w:t>.2 Залежність К</w:t>
      </w:r>
      <w:r w:rsidRPr="005D087C">
        <w:rPr>
          <w:rStyle w:val="FontStyle50"/>
          <w:b w:val="0"/>
          <w:i w:val="0"/>
          <w:sz w:val="28"/>
          <w:szCs w:val="28"/>
          <w:vertAlign w:val="subscript"/>
          <w:lang w:val="uk-UA" w:eastAsia="uk-UA"/>
        </w:rPr>
        <w:t xml:space="preserve">1е </w:t>
      </w:r>
      <w:r w:rsidRPr="005D087C">
        <w:rPr>
          <w:rStyle w:val="FontStyle50"/>
          <w:b w:val="0"/>
          <w:i w:val="0"/>
          <w:sz w:val="28"/>
          <w:szCs w:val="28"/>
          <w:lang w:val="uk-UA" w:eastAsia="uk-UA"/>
        </w:rPr>
        <w:t xml:space="preserve">від </w:t>
      </w:r>
      <w:r w:rsidR="00E36E12">
        <w:rPr>
          <w:rStyle w:val="FontStyle53"/>
          <w:sz w:val="28"/>
          <w:szCs w:val="28"/>
          <w:lang w:val="uk-UA" w:eastAsia="uk-UA"/>
        </w:rPr>
        <w:pict>
          <v:shape id="_x0000_i1057" type="#_x0000_t75" style="width:21.75pt;height:18.75pt">
            <v:imagedata r:id="rId11" o:title=""/>
          </v:shape>
        </w:pict>
      </w:r>
      <w:r w:rsidRPr="005D087C">
        <w:rPr>
          <w:rStyle w:val="FontStyle52"/>
          <w:rFonts w:ascii="Times New Roman" w:hAnsi="Times New Roman" w:cs="Times New Roman"/>
          <w:i w:val="0"/>
          <w:sz w:val="28"/>
          <w:szCs w:val="28"/>
          <w:lang w:val="uk-UA" w:eastAsia="uk-UA"/>
        </w:rPr>
        <w:t xml:space="preserve"> </w:t>
      </w:r>
      <w:r w:rsidRPr="005D087C">
        <w:rPr>
          <w:rStyle w:val="FontStyle50"/>
          <w:b w:val="0"/>
          <w:i w:val="0"/>
          <w:sz w:val="28"/>
          <w:szCs w:val="28"/>
          <w:lang w:val="uk-UA" w:eastAsia="uk-UA"/>
        </w:rPr>
        <w:t xml:space="preserve">для сталі </w:t>
      </w:r>
      <w:r w:rsidRPr="005D087C">
        <w:rPr>
          <w:rStyle w:val="FontStyle70"/>
          <w:rFonts w:ascii="Times New Roman" w:hAnsi="Times New Roman" w:cs="Times New Roman"/>
          <w:sz w:val="28"/>
          <w:szCs w:val="28"/>
          <w:lang w:val="uk-UA" w:eastAsia="uk-UA"/>
        </w:rPr>
        <w:t xml:space="preserve">- </w:t>
      </w:r>
      <w:r w:rsidRPr="005D087C">
        <w:rPr>
          <w:rStyle w:val="FontStyle50"/>
          <w:b w:val="0"/>
          <w:i w:val="0"/>
          <w:sz w:val="28"/>
          <w:szCs w:val="28"/>
          <w:lang w:val="uk-UA" w:eastAsia="uk-UA"/>
        </w:rPr>
        <w:t>1; сплавів титану - 2; сплавів алюмінію - З</w:t>
      </w:r>
    </w:p>
    <w:p w:rsidR="00A17174" w:rsidRDefault="00A17174" w:rsidP="005D087C">
      <w:pPr>
        <w:pStyle w:val="Style3"/>
        <w:widowControl/>
        <w:spacing w:line="360" w:lineRule="auto"/>
        <w:ind w:firstLine="709"/>
        <w:rPr>
          <w:rStyle w:val="FontStyle53"/>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Визначення тріщиностійкості відповідальних конструкцій проводять з точністю до ±10%. Для конструкцій з обмеженою відповідальністю вимоги до визначення К</w:t>
      </w:r>
      <w:r w:rsidRPr="005D087C">
        <w:rPr>
          <w:rStyle w:val="FontStyle53"/>
          <w:sz w:val="28"/>
          <w:szCs w:val="28"/>
          <w:vertAlign w:val="subscript"/>
          <w:lang w:val="uk-UA" w:eastAsia="uk-UA"/>
        </w:rPr>
        <w:t>1с</w:t>
      </w:r>
      <w:r w:rsidRPr="005D087C">
        <w:rPr>
          <w:rStyle w:val="FontStyle53"/>
          <w:sz w:val="28"/>
          <w:szCs w:val="28"/>
          <w:lang w:val="uk-UA" w:eastAsia="uk-UA"/>
        </w:rPr>
        <w:t xml:space="preserve"> знижуються.</w:t>
      </w:r>
    </w:p>
    <w:p w:rsidR="00A17174" w:rsidRDefault="00A17174" w:rsidP="005D087C">
      <w:pPr>
        <w:pStyle w:val="2"/>
        <w:spacing w:before="0" w:after="0" w:line="360" w:lineRule="auto"/>
        <w:ind w:firstLine="709"/>
        <w:jc w:val="both"/>
        <w:rPr>
          <w:rFonts w:ascii="Times New Roman" w:hAnsi="Times New Roman" w:cs="Times New Roman"/>
          <w:b w:val="0"/>
          <w:i w:val="0"/>
          <w:lang w:val="uk-UA"/>
        </w:rPr>
      </w:pPr>
      <w:bookmarkStart w:id="4" w:name="_Toc277858815"/>
    </w:p>
    <w:p w:rsidR="006F0622" w:rsidRPr="00A17174" w:rsidRDefault="006F0622" w:rsidP="005D087C">
      <w:pPr>
        <w:pStyle w:val="2"/>
        <w:spacing w:before="0" w:after="0" w:line="360" w:lineRule="auto"/>
        <w:ind w:firstLine="709"/>
        <w:jc w:val="both"/>
        <w:rPr>
          <w:rFonts w:ascii="Times New Roman" w:hAnsi="Times New Roman" w:cs="Times New Roman"/>
          <w:b w:val="0"/>
          <w:i w:val="0"/>
          <w:lang w:val="uk-UA"/>
        </w:rPr>
      </w:pPr>
      <w:r w:rsidRPr="00A17174">
        <w:rPr>
          <w:rFonts w:ascii="Times New Roman" w:hAnsi="Times New Roman" w:cs="Times New Roman"/>
          <w:b w:val="0"/>
          <w:i w:val="0"/>
          <w:lang w:val="uk-UA"/>
        </w:rPr>
        <w:t>1.3 Механічні властивості, які визначають при динамічному навантаженні</w:t>
      </w:r>
      <w:bookmarkEnd w:id="4"/>
    </w:p>
    <w:p w:rsidR="00A17174" w:rsidRPr="00A17174" w:rsidRDefault="00A17174" w:rsidP="005D087C">
      <w:pPr>
        <w:pStyle w:val="Style3"/>
        <w:widowControl/>
        <w:spacing w:line="360" w:lineRule="auto"/>
        <w:ind w:firstLine="709"/>
        <w:rPr>
          <w:rStyle w:val="FontStyle53"/>
          <w:sz w:val="28"/>
          <w:szCs w:val="28"/>
          <w:lang w:val="uk-UA" w:eastAsia="uk-UA"/>
        </w:rPr>
      </w:pPr>
    </w:p>
    <w:p w:rsidR="006F0622"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Динамічні випробовування відрізняються від статичних більшою швидкістю навантаження. При цьому необхідно розділяти динамічні навантаження одноразові (імпульсивні) і циклічні - знакозмінні. При динамічних одноразових випробовуваннях визначається ударна в'язкість, холодноламкість і критична температура крихкості.</w:t>
      </w:r>
    </w:p>
    <w:p w:rsidR="006F0622" w:rsidRPr="005D087C" w:rsidRDefault="00A17174" w:rsidP="00A17174">
      <w:pPr>
        <w:pStyle w:val="Style3"/>
        <w:widowControl/>
        <w:spacing w:line="360" w:lineRule="auto"/>
        <w:ind w:firstLine="709"/>
      </w:pPr>
      <w:r>
        <w:rPr>
          <w:rStyle w:val="FontStyle53"/>
          <w:sz w:val="28"/>
          <w:szCs w:val="28"/>
          <w:lang w:val="uk-UA" w:eastAsia="uk-UA"/>
        </w:rPr>
        <w:br w:type="page"/>
      </w:r>
      <w:r w:rsidR="00E36E12">
        <w:lastRenderedPageBreak/>
        <w:pict>
          <v:shape id="_x0000_i1058" type="#_x0000_t75" style="width:151.5pt;height:78pt">
            <v:imagedata r:id="rId46" o:title=""/>
          </v:shape>
        </w:pict>
      </w:r>
    </w:p>
    <w:p w:rsidR="006F0622" w:rsidRPr="005D087C" w:rsidRDefault="006F0622" w:rsidP="005D087C">
      <w:pPr>
        <w:pStyle w:val="Style3"/>
        <w:widowControl/>
        <w:spacing w:line="360" w:lineRule="auto"/>
        <w:ind w:firstLine="709"/>
        <w:rPr>
          <w:rStyle w:val="FontStyle53"/>
          <w:sz w:val="28"/>
          <w:szCs w:val="28"/>
          <w:lang w:val="uk-UA" w:eastAsia="uk-UA"/>
        </w:rPr>
      </w:pPr>
    </w:p>
    <w:p w:rsidR="006F0622" w:rsidRPr="005D087C" w:rsidRDefault="006F0622" w:rsidP="005D087C">
      <w:pPr>
        <w:pStyle w:val="Style42"/>
        <w:widowControl/>
        <w:spacing w:line="360" w:lineRule="auto"/>
        <w:ind w:firstLine="709"/>
        <w:jc w:val="both"/>
        <w:rPr>
          <w:rStyle w:val="FontStyle50"/>
          <w:b w:val="0"/>
          <w:i w:val="0"/>
          <w:sz w:val="28"/>
          <w:szCs w:val="28"/>
          <w:lang w:val="uk-UA" w:eastAsia="uk-UA"/>
        </w:rPr>
      </w:pPr>
      <w:r w:rsidRPr="005D087C">
        <w:rPr>
          <w:rStyle w:val="FontStyle50"/>
          <w:b w:val="0"/>
          <w:i w:val="0"/>
          <w:sz w:val="28"/>
          <w:szCs w:val="28"/>
          <w:lang w:val="uk-UA" w:eastAsia="uk-UA"/>
        </w:rPr>
        <w:t>Рис. 1</w:t>
      </w:r>
      <w:r w:rsidRPr="005D087C">
        <w:rPr>
          <w:rStyle w:val="FontStyle50"/>
          <w:b w:val="0"/>
          <w:i w:val="0"/>
          <w:sz w:val="28"/>
          <w:szCs w:val="28"/>
          <w:lang w:eastAsia="uk-UA"/>
        </w:rPr>
        <w:t>.</w:t>
      </w:r>
      <w:r w:rsidRPr="005D087C">
        <w:rPr>
          <w:rStyle w:val="FontStyle50"/>
          <w:b w:val="0"/>
          <w:i w:val="0"/>
          <w:sz w:val="28"/>
          <w:szCs w:val="28"/>
          <w:lang w:val="uk-UA" w:eastAsia="uk-UA"/>
        </w:rPr>
        <w:t>3</w:t>
      </w:r>
      <w:r w:rsidRPr="005D087C">
        <w:rPr>
          <w:rStyle w:val="FontStyle50"/>
          <w:b w:val="0"/>
          <w:i w:val="0"/>
          <w:sz w:val="28"/>
          <w:szCs w:val="28"/>
          <w:lang w:eastAsia="uk-UA"/>
        </w:rPr>
        <w:t xml:space="preserve"> </w:t>
      </w:r>
      <w:r w:rsidRPr="005D087C">
        <w:rPr>
          <w:rStyle w:val="FontStyle50"/>
          <w:b w:val="0"/>
          <w:i w:val="0"/>
          <w:sz w:val="28"/>
          <w:szCs w:val="28"/>
          <w:lang w:val="uk-UA" w:eastAsia="uk-UA"/>
        </w:rPr>
        <w:t>Схема визначення ударної в’язкості від температури</w:t>
      </w:r>
    </w:p>
    <w:p w:rsidR="00A17174" w:rsidRDefault="00A17174" w:rsidP="005D087C">
      <w:pPr>
        <w:pStyle w:val="Style3"/>
        <w:widowControl/>
        <w:spacing w:line="360" w:lineRule="auto"/>
        <w:ind w:firstLine="709"/>
        <w:rPr>
          <w:rStyle w:val="FontStyle53"/>
          <w:sz w:val="28"/>
          <w:szCs w:val="28"/>
          <w:lang w:val="uk-UA" w:eastAsia="uk-UA"/>
        </w:rPr>
      </w:pPr>
    </w:p>
    <w:p w:rsidR="006F0622" w:rsidRPr="005D087C" w:rsidRDefault="006F0622" w:rsidP="00A17174">
      <w:pPr>
        <w:pStyle w:val="Style3"/>
        <w:widowControl/>
        <w:spacing w:line="360" w:lineRule="auto"/>
        <w:ind w:firstLine="709"/>
        <w:rPr>
          <w:rStyle w:val="FontStyle53"/>
          <w:bCs/>
          <w:iCs/>
          <w:sz w:val="28"/>
          <w:szCs w:val="28"/>
        </w:rPr>
      </w:pPr>
      <w:r w:rsidRPr="005D087C">
        <w:rPr>
          <w:rStyle w:val="FontStyle53"/>
          <w:sz w:val="28"/>
          <w:szCs w:val="28"/>
          <w:lang w:val="uk-UA" w:eastAsia="uk-UA"/>
        </w:rPr>
        <w:t>При циклічних (знакозмінних) навантаженнях визначають</w:t>
      </w:r>
      <w:r w:rsidR="00A17174">
        <w:rPr>
          <w:rStyle w:val="FontStyle53"/>
          <w:sz w:val="28"/>
          <w:szCs w:val="28"/>
          <w:lang w:val="uk-UA" w:eastAsia="uk-UA"/>
        </w:rPr>
        <w:t xml:space="preserve"> </w:t>
      </w:r>
      <w:r w:rsidRPr="005D087C">
        <w:rPr>
          <w:rStyle w:val="FontStyle53"/>
          <w:sz w:val="28"/>
          <w:szCs w:val="28"/>
          <w:lang w:val="uk-UA" w:eastAsia="uk-UA"/>
        </w:rPr>
        <w:t xml:space="preserve">межу витривалості, а також довговічність від моменту появи тріщини і до руйнування </w:t>
      </w:r>
      <w:r w:rsidRPr="005D087C">
        <w:rPr>
          <w:rStyle w:val="FontStyle53"/>
          <w:bCs/>
          <w:iCs/>
          <w:sz w:val="28"/>
          <w:szCs w:val="28"/>
        </w:rPr>
        <w:t>-живучість.</w:t>
      </w:r>
    </w:p>
    <w:p w:rsidR="006F0622" w:rsidRPr="005D087C" w:rsidRDefault="006F0622" w:rsidP="005D087C">
      <w:pPr>
        <w:pStyle w:val="Style8"/>
        <w:widowControl/>
        <w:spacing w:line="360" w:lineRule="auto"/>
        <w:ind w:firstLine="709"/>
        <w:jc w:val="both"/>
        <w:rPr>
          <w:rStyle w:val="FontStyle53"/>
          <w:bCs/>
          <w:iCs/>
          <w:sz w:val="28"/>
          <w:szCs w:val="28"/>
        </w:rPr>
      </w:pPr>
      <w:r w:rsidRPr="005D087C">
        <w:rPr>
          <w:rStyle w:val="FontStyle53"/>
          <w:bCs/>
          <w:iCs/>
          <w:sz w:val="28"/>
          <w:szCs w:val="28"/>
        </w:rPr>
        <w:t>Ударна</w:t>
      </w:r>
      <w:r w:rsidR="005D087C">
        <w:rPr>
          <w:rStyle w:val="FontStyle53"/>
          <w:bCs/>
          <w:iCs/>
          <w:sz w:val="28"/>
          <w:szCs w:val="28"/>
        </w:rPr>
        <w:t xml:space="preserve"> </w:t>
      </w:r>
      <w:r w:rsidRPr="005D087C">
        <w:rPr>
          <w:rStyle w:val="FontStyle53"/>
          <w:bCs/>
          <w:iCs/>
          <w:sz w:val="28"/>
          <w:szCs w:val="28"/>
        </w:rPr>
        <w:t>в'язкість(КС)</w:t>
      </w:r>
    </w:p>
    <w:p w:rsidR="006F0622" w:rsidRPr="005D087C" w:rsidRDefault="006F0622" w:rsidP="005D087C">
      <w:pPr>
        <w:pStyle w:val="Style8"/>
        <w:widowControl/>
        <w:spacing w:line="360" w:lineRule="auto"/>
        <w:ind w:firstLine="709"/>
        <w:jc w:val="both"/>
        <w:rPr>
          <w:rStyle w:val="FontStyle53"/>
          <w:sz w:val="28"/>
          <w:szCs w:val="28"/>
          <w:lang w:val="uk-UA" w:eastAsia="uk-UA"/>
        </w:rPr>
      </w:pPr>
      <w:r w:rsidRPr="005D087C">
        <w:rPr>
          <w:rStyle w:val="FontStyle53"/>
          <w:sz w:val="28"/>
          <w:szCs w:val="28"/>
          <w:lang w:val="uk-UA" w:eastAsia="uk-UA"/>
        </w:rPr>
        <w:t>визначається відношенням роботи, яка витрачається при ударному зламі на руйнуваннях</w:t>
      </w:r>
    </w:p>
    <w:p w:rsidR="006F0622" w:rsidRDefault="006F0622" w:rsidP="005D087C">
      <w:pPr>
        <w:pStyle w:val="Style40"/>
        <w:widowControl/>
        <w:tabs>
          <w:tab w:val="left" w:pos="696"/>
        </w:tabs>
        <w:spacing w:line="360" w:lineRule="auto"/>
        <w:ind w:firstLine="709"/>
        <w:rPr>
          <w:rStyle w:val="FontStyle53"/>
          <w:sz w:val="28"/>
          <w:szCs w:val="28"/>
          <w:lang w:val="uk-UA" w:eastAsia="uk-UA"/>
        </w:rPr>
      </w:pPr>
      <w:r w:rsidRPr="005D087C">
        <w:rPr>
          <w:rStyle w:val="FontStyle50"/>
          <w:b w:val="0"/>
          <w:i w:val="0"/>
          <w:sz w:val="28"/>
          <w:szCs w:val="28"/>
          <w:lang w:val="uk-UA" w:eastAsia="uk-UA"/>
        </w:rPr>
        <w:t xml:space="preserve">К </w:t>
      </w:r>
      <w:r w:rsidRPr="005D087C">
        <w:rPr>
          <w:rStyle w:val="FontStyle53"/>
          <w:sz w:val="28"/>
          <w:szCs w:val="28"/>
          <w:lang w:val="uk-UA" w:eastAsia="uk-UA"/>
        </w:rPr>
        <w:t xml:space="preserve">зразка з надрізом (концентратом) до площі перетину зразка </w:t>
      </w:r>
      <w:r w:rsidRPr="005D087C">
        <w:rPr>
          <w:rStyle w:val="FontStyle53"/>
          <w:sz w:val="28"/>
          <w:szCs w:val="28"/>
          <w:lang w:val="en-US" w:eastAsia="uk-UA"/>
        </w:rPr>
        <w:t>S</w:t>
      </w:r>
      <w:r w:rsidRPr="005D087C">
        <w:rPr>
          <w:rStyle w:val="FontStyle53"/>
          <w:sz w:val="28"/>
          <w:szCs w:val="28"/>
          <w:lang w:val="uk-UA" w:eastAsia="uk-UA"/>
        </w:rPr>
        <w:t xml:space="preserve"> в місті руйнування (Рис.</w:t>
      </w:r>
      <w:r w:rsidRPr="005D087C">
        <w:rPr>
          <w:rStyle w:val="FontStyle53"/>
          <w:sz w:val="28"/>
          <w:szCs w:val="28"/>
          <w:lang w:eastAsia="uk-UA"/>
        </w:rPr>
        <w:t>1</w:t>
      </w:r>
      <w:r w:rsidRPr="005D087C">
        <w:rPr>
          <w:rStyle w:val="FontStyle53"/>
          <w:sz w:val="28"/>
          <w:szCs w:val="28"/>
          <w:lang w:val="uk-UA" w:eastAsia="uk-UA"/>
        </w:rPr>
        <w:t>.</w:t>
      </w:r>
      <w:r w:rsidRPr="005D087C">
        <w:rPr>
          <w:rStyle w:val="FontStyle53"/>
          <w:sz w:val="28"/>
          <w:szCs w:val="28"/>
          <w:lang w:eastAsia="uk-UA"/>
        </w:rPr>
        <w:t>3</w:t>
      </w:r>
      <w:r w:rsidRPr="005D087C">
        <w:rPr>
          <w:rStyle w:val="FontStyle53"/>
          <w:sz w:val="28"/>
          <w:szCs w:val="28"/>
          <w:lang w:val="uk-UA" w:eastAsia="uk-UA"/>
        </w:rPr>
        <w:t>):</w:t>
      </w:r>
    </w:p>
    <w:p w:rsidR="00A17174" w:rsidRPr="005D087C" w:rsidRDefault="00A17174" w:rsidP="005D087C">
      <w:pPr>
        <w:pStyle w:val="Style40"/>
        <w:widowControl/>
        <w:tabs>
          <w:tab w:val="left" w:pos="696"/>
        </w:tabs>
        <w:spacing w:line="360" w:lineRule="auto"/>
        <w:ind w:firstLine="709"/>
        <w:rPr>
          <w:rStyle w:val="FontStyle53"/>
          <w:sz w:val="28"/>
          <w:szCs w:val="28"/>
          <w:lang w:val="uk-UA" w:eastAsia="uk-UA"/>
        </w:rPr>
      </w:pPr>
    </w:p>
    <w:p w:rsidR="006F0622" w:rsidRDefault="006F0622" w:rsidP="005D087C">
      <w:pPr>
        <w:pStyle w:val="Style33"/>
        <w:widowControl/>
        <w:tabs>
          <w:tab w:val="left" w:pos="3264"/>
        </w:tabs>
        <w:spacing w:line="360" w:lineRule="auto"/>
        <w:ind w:firstLine="709"/>
        <w:jc w:val="both"/>
        <w:rPr>
          <w:rStyle w:val="FontStyle53"/>
          <w:sz w:val="28"/>
          <w:szCs w:val="28"/>
          <w:lang w:val="uk-UA" w:eastAsia="uk-UA"/>
        </w:rPr>
      </w:pPr>
      <w:r w:rsidRPr="005D087C">
        <w:rPr>
          <w:rStyle w:val="FontStyle53"/>
          <w:sz w:val="28"/>
          <w:szCs w:val="28"/>
          <w:lang w:val="uk-UA" w:eastAsia="uk-UA"/>
        </w:rPr>
        <w:t>КС=К/8, Дж/м*</w:t>
      </w:r>
    </w:p>
    <w:p w:rsidR="00A17174" w:rsidRPr="005D087C" w:rsidRDefault="00A17174" w:rsidP="005D087C">
      <w:pPr>
        <w:pStyle w:val="Style33"/>
        <w:widowControl/>
        <w:tabs>
          <w:tab w:val="left" w:pos="3264"/>
        </w:tabs>
        <w:spacing w:line="360" w:lineRule="auto"/>
        <w:ind w:firstLine="709"/>
        <w:jc w:val="both"/>
        <w:rPr>
          <w:rStyle w:val="FontStyle53"/>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По відомим величинам маси бойка маятника і висоти падіння розраховується величина роботи на руйнування. Найбільш поширеними є зразки з величиною </w:t>
      </w:r>
      <w:r w:rsidRPr="005D087C">
        <w:rPr>
          <w:rStyle w:val="FontStyle53"/>
          <w:sz w:val="28"/>
          <w:szCs w:val="28"/>
          <w:lang w:val="en-US" w:eastAsia="uk-UA"/>
        </w:rPr>
        <w:t>R</w:t>
      </w:r>
      <w:r w:rsidRPr="005D087C">
        <w:rPr>
          <w:rStyle w:val="FontStyle53"/>
          <w:sz w:val="28"/>
          <w:szCs w:val="28"/>
          <w:lang w:val="uk-UA" w:eastAsia="uk-UA"/>
        </w:rPr>
        <w:t xml:space="preserve">= 1мм </w:t>
      </w:r>
      <w:r w:rsidRPr="005D087C">
        <w:rPr>
          <w:rStyle w:val="FontStyle48"/>
          <w:b w:val="0"/>
          <w:sz w:val="28"/>
          <w:szCs w:val="28"/>
          <w:lang w:val="uk-UA" w:eastAsia="uk-UA"/>
        </w:rPr>
        <w:t>(</w:t>
      </w:r>
      <w:r w:rsidRPr="005D087C">
        <w:rPr>
          <w:rStyle w:val="FontStyle48"/>
          <w:b w:val="0"/>
          <w:sz w:val="28"/>
          <w:szCs w:val="28"/>
          <w:lang w:val="en-US" w:eastAsia="uk-UA"/>
        </w:rPr>
        <w:t>U</w:t>
      </w:r>
      <w:r w:rsidRPr="005D087C">
        <w:rPr>
          <w:rStyle w:val="FontStyle48"/>
          <w:b w:val="0"/>
          <w:sz w:val="28"/>
          <w:szCs w:val="28"/>
          <w:lang w:val="uk-UA" w:eastAsia="uk-UA"/>
        </w:rPr>
        <w:t xml:space="preserve"> </w:t>
      </w:r>
      <w:r w:rsidRPr="005D087C">
        <w:rPr>
          <w:rStyle w:val="FontStyle53"/>
          <w:sz w:val="28"/>
          <w:szCs w:val="28"/>
          <w:lang w:val="uk-UA" w:eastAsia="uk-UA"/>
        </w:rPr>
        <w:t xml:space="preserve">- подібний надріз) і </w:t>
      </w:r>
      <w:r w:rsidRPr="005D087C">
        <w:rPr>
          <w:rStyle w:val="FontStyle53"/>
          <w:sz w:val="28"/>
          <w:szCs w:val="28"/>
          <w:lang w:val="en-US" w:eastAsia="uk-UA"/>
        </w:rPr>
        <w:t>R</w:t>
      </w:r>
      <w:r w:rsidRPr="005D087C">
        <w:rPr>
          <w:rStyle w:val="FontStyle53"/>
          <w:sz w:val="28"/>
          <w:szCs w:val="28"/>
          <w:lang w:val="uk-UA" w:eastAsia="uk-UA"/>
        </w:rPr>
        <w:t>=0,25мм (V подібний), а також з тріщиною від утомленості. Відповідно до цього величина ударної в'язкості позначається КС</w:t>
      </w:r>
      <w:r w:rsidRPr="005D087C">
        <w:rPr>
          <w:rStyle w:val="FontStyle53"/>
          <w:sz w:val="28"/>
          <w:szCs w:val="28"/>
          <w:lang w:val="en-US" w:eastAsia="uk-UA"/>
        </w:rPr>
        <w:t>U</w:t>
      </w:r>
      <w:r w:rsidRPr="005D087C">
        <w:rPr>
          <w:rStyle w:val="FontStyle53"/>
          <w:sz w:val="28"/>
          <w:szCs w:val="28"/>
          <w:lang w:val="uk-UA" w:eastAsia="uk-UA"/>
        </w:rPr>
        <w:t>; КС</w:t>
      </w:r>
      <w:r w:rsidRPr="005D087C">
        <w:rPr>
          <w:rStyle w:val="FontStyle53"/>
          <w:sz w:val="28"/>
          <w:szCs w:val="28"/>
          <w:lang w:val="en-US" w:eastAsia="uk-UA"/>
        </w:rPr>
        <w:t>V</w:t>
      </w:r>
      <w:r w:rsidRPr="005D087C">
        <w:rPr>
          <w:rStyle w:val="FontStyle53"/>
          <w:sz w:val="28"/>
          <w:szCs w:val="28"/>
          <w:lang w:val="uk-UA" w:eastAsia="uk-UA"/>
        </w:rPr>
        <w:t xml:space="preserve"> або КСТ.</w:t>
      </w:r>
    </w:p>
    <w:p w:rsidR="006F0622"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 реальних конструкціях робота на руйнування являється інтегральною величиною, яка складається з роботи на уворення тріщини - КСут і роботи на розповсюдження в'язкої тріщини -КСр:</w:t>
      </w:r>
    </w:p>
    <w:p w:rsidR="00A17174" w:rsidRPr="005D087C" w:rsidRDefault="00A17174" w:rsidP="005D087C">
      <w:pPr>
        <w:pStyle w:val="Style3"/>
        <w:widowControl/>
        <w:spacing w:line="360" w:lineRule="auto"/>
        <w:ind w:firstLine="709"/>
        <w:rPr>
          <w:rStyle w:val="FontStyle53"/>
          <w:sz w:val="28"/>
          <w:szCs w:val="28"/>
          <w:lang w:val="uk-UA" w:eastAsia="uk-UA"/>
        </w:rPr>
      </w:pPr>
    </w:p>
    <w:p w:rsidR="006F0622" w:rsidRDefault="006F0622" w:rsidP="005D087C">
      <w:pPr>
        <w:pStyle w:val="Style33"/>
        <w:widowControl/>
        <w:tabs>
          <w:tab w:val="left" w:pos="3235"/>
        </w:tabs>
        <w:spacing w:line="360" w:lineRule="auto"/>
        <w:ind w:firstLine="709"/>
        <w:jc w:val="both"/>
        <w:rPr>
          <w:rStyle w:val="FontStyle53"/>
          <w:sz w:val="28"/>
          <w:szCs w:val="28"/>
          <w:lang w:val="uk-UA" w:eastAsia="uk-UA"/>
        </w:rPr>
      </w:pPr>
      <w:r w:rsidRPr="005D087C">
        <w:rPr>
          <w:rStyle w:val="FontStyle53"/>
          <w:sz w:val="28"/>
          <w:szCs w:val="28"/>
          <w:lang w:val="uk-UA" w:eastAsia="uk-UA"/>
        </w:rPr>
        <w:t>КС=КС</w:t>
      </w:r>
      <w:r w:rsidRPr="005D087C">
        <w:rPr>
          <w:rStyle w:val="FontStyle53"/>
          <w:sz w:val="28"/>
          <w:szCs w:val="28"/>
          <w:vertAlign w:val="subscript"/>
          <w:lang w:val="uk-UA" w:eastAsia="uk-UA"/>
        </w:rPr>
        <w:t>ут</w:t>
      </w:r>
      <w:r w:rsidRPr="005D087C">
        <w:rPr>
          <w:rStyle w:val="FontStyle53"/>
          <w:sz w:val="28"/>
          <w:szCs w:val="28"/>
          <w:lang w:val="uk-UA" w:eastAsia="uk-UA"/>
        </w:rPr>
        <w:t xml:space="preserve"> + КС</w:t>
      </w:r>
      <w:r w:rsidRPr="005D087C">
        <w:rPr>
          <w:rStyle w:val="FontStyle53"/>
          <w:sz w:val="28"/>
          <w:szCs w:val="28"/>
          <w:vertAlign w:val="subscript"/>
          <w:lang w:val="en-US" w:eastAsia="uk-UA"/>
        </w:rPr>
        <w:t>p</w:t>
      </w:r>
      <w:r w:rsidR="005D087C">
        <w:rPr>
          <w:rStyle w:val="FontStyle53"/>
          <w:sz w:val="28"/>
          <w:szCs w:val="28"/>
          <w:lang w:val="uk-UA" w:eastAsia="uk-UA"/>
        </w:rPr>
        <w:t>;</w:t>
      </w:r>
    </w:p>
    <w:p w:rsidR="00A17174" w:rsidRPr="005D087C" w:rsidRDefault="00A17174" w:rsidP="005D087C">
      <w:pPr>
        <w:pStyle w:val="Style33"/>
        <w:widowControl/>
        <w:tabs>
          <w:tab w:val="left" w:pos="3235"/>
        </w:tabs>
        <w:spacing w:line="360" w:lineRule="auto"/>
        <w:ind w:firstLine="709"/>
        <w:jc w:val="both"/>
        <w:rPr>
          <w:rStyle w:val="FontStyle53"/>
          <w:sz w:val="28"/>
          <w:szCs w:val="28"/>
          <w:lang w:val="uk-UA" w:eastAsia="uk-UA"/>
        </w:rPr>
      </w:pPr>
    </w:p>
    <w:p w:rsidR="006F0622" w:rsidRPr="005D087C" w:rsidRDefault="00A17174" w:rsidP="005D087C">
      <w:pPr>
        <w:pStyle w:val="Style3"/>
        <w:widowControl/>
        <w:spacing w:line="360" w:lineRule="auto"/>
        <w:ind w:firstLine="709"/>
        <w:rPr>
          <w:rStyle w:val="FontStyle53"/>
          <w:sz w:val="28"/>
          <w:szCs w:val="28"/>
          <w:lang w:val="uk-UA" w:eastAsia="uk-UA"/>
        </w:rPr>
      </w:pPr>
      <w:r>
        <w:rPr>
          <w:rStyle w:val="FontStyle53"/>
          <w:sz w:val="28"/>
          <w:szCs w:val="28"/>
          <w:lang w:val="uk-UA" w:eastAsia="uk-UA"/>
        </w:rPr>
        <w:br w:type="page"/>
      </w:r>
      <w:r w:rsidR="006F0622" w:rsidRPr="005D087C">
        <w:rPr>
          <w:rStyle w:val="FontStyle53"/>
          <w:sz w:val="28"/>
          <w:szCs w:val="28"/>
          <w:lang w:val="uk-UA" w:eastAsia="uk-UA"/>
        </w:rPr>
        <w:t>При руйнуванні крихких матеріалів основна частина роботи витрачається на утворення тріщини, а її розповсюдження потребує незначної роботи. При руйнуванні пластичних матеріалів робота розповсюдження тріщини зіставима або більша по значенню, ніж робота по її утворенню.</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0"/>
          <w:b w:val="0"/>
          <w:i w:val="0"/>
          <w:sz w:val="28"/>
          <w:szCs w:val="28"/>
          <w:lang w:val="uk-UA" w:eastAsia="uk-UA"/>
        </w:rPr>
        <w:t xml:space="preserve">Холодноламкістю </w:t>
      </w:r>
      <w:r w:rsidRPr="005D087C">
        <w:rPr>
          <w:rStyle w:val="FontStyle53"/>
          <w:sz w:val="28"/>
          <w:szCs w:val="28"/>
          <w:lang w:val="uk-UA" w:eastAsia="uk-UA"/>
        </w:rPr>
        <w:t>називається властивість матеріалів мати абсолютно крихкий злам при низьких температурах. Різні матеріали і сплави в залежності від температури можуть руйнуватись крихко або в'язко. Це залежить в основному від типу кристалічної решітки і хімічного складу. Так, наприклад, метали з об'емноцентрованою кубічною решіткою (</w:t>
      </w:r>
      <w:r w:rsidRPr="005D087C">
        <w:rPr>
          <w:rStyle w:val="FontStyle53"/>
          <w:sz w:val="28"/>
          <w:szCs w:val="28"/>
          <w:lang w:val="en-US" w:eastAsia="uk-UA"/>
        </w:rPr>
        <w:t>F</w:t>
      </w:r>
      <w:r w:rsidRPr="005D087C">
        <w:rPr>
          <w:rStyle w:val="FontStyle53"/>
          <w:sz w:val="28"/>
          <w:szCs w:val="28"/>
          <w:lang w:val="uk-UA" w:eastAsia="uk-UA"/>
        </w:rPr>
        <w:t>е</w:t>
      </w:r>
      <w:r w:rsidRPr="005D087C">
        <w:rPr>
          <w:rStyle w:val="FontStyle53"/>
          <w:sz w:val="28"/>
          <w:szCs w:val="28"/>
          <w:vertAlign w:val="subscript"/>
          <w:lang w:val="uk-UA" w:eastAsia="uk-UA"/>
        </w:rPr>
        <w:t>а</w:t>
      </w:r>
      <w:r w:rsidRPr="005D087C">
        <w:rPr>
          <w:rStyle w:val="FontStyle53"/>
          <w:sz w:val="28"/>
          <w:szCs w:val="28"/>
          <w:lang w:val="uk-UA" w:eastAsia="uk-UA"/>
        </w:rPr>
        <w:t>; С</w:t>
      </w:r>
      <w:r w:rsidRPr="005D087C">
        <w:rPr>
          <w:rStyle w:val="FontStyle53"/>
          <w:sz w:val="28"/>
          <w:szCs w:val="28"/>
          <w:lang w:val="en-US" w:eastAsia="uk-UA"/>
        </w:rPr>
        <w:t>r</w:t>
      </w:r>
      <w:r w:rsidRPr="005D087C">
        <w:rPr>
          <w:rStyle w:val="FontStyle53"/>
          <w:sz w:val="28"/>
          <w:szCs w:val="28"/>
          <w:lang w:val="uk-UA" w:eastAsia="uk-UA"/>
        </w:rPr>
        <w:t>; Р</w:t>
      </w:r>
      <w:r w:rsidRPr="005D087C">
        <w:rPr>
          <w:rStyle w:val="FontStyle53"/>
          <w:sz w:val="28"/>
          <w:szCs w:val="28"/>
          <w:lang w:val="en-US" w:eastAsia="uk-UA"/>
        </w:rPr>
        <w:t>b</w:t>
      </w:r>
      <w:r w:rsidRPr="005D087C">
        <w:rPr>
          <w:rStyle w:val="FontStyle53"/>
          <w:sz w:val="28"/>
          <w:szCs w:val="28"/>
          <w:lang w:val="uk-UA" w:eastAsia="uk-UA"/>
        </w:rPr>
        <w:t>) мають схильність до різкого зниження ударної в'язкості при певній мінусовій температурі. Разом з тим, метали з решіткою гранецентрованого куба(</w:t>
      </w:r>
      <w:r w:rsidRPr="005D087C">
        <w:rPr>
          <w:rStyle w:val="FontStyle53"/>
          <w:sz w:val="28"/>
          <w:szCs w:val="28"/>
          <w:lang w:val="en-US" w:eastAsia="uk-UA"/>
        </w:rPr>
        <w:t>F</w:t>
      </w:r>
      <w:r w:rsidRPr="005D087C">
        <w:rPr>
          <w:rStyle w:val="FontStyle53"/>
          <w:sz w:val="28"/>
          <w:szCs w:val="28"/>
          <w:lang w:val="uk-UA" w:eastAsia="uk-UA"/>
        </w:rPr>
        <w:t>е</w:t>
      </w:r>
      <w:r w:rsidRPr="005D087C">
        <w:rPr>
          <w:rStyle w:val="FontStyle53"/>
          <w:sz w:val="28"/>
          <w:szCs w:val="28"/>
          <w:vertAlign w:val="subscript"/>
          <w:lang w:val="en-US" w:eastAsia="uk-UA"/>
        </w:rPr>
        <w:t>y</w:t>
      </w:r>
      <w:r w:rsidRPr="005D087C">
        <w:rPr>
          <w:rStyle w:val="FontStyle53"/>
          <w:sz w:val="28"/>
          <w:szCs w:val="28"/>
          <w:lang w:val="uk-UA" w:eastAsia="uk-UA"/>
        </w:rPr>
        <w:t xml:space="preserve">; </w:t>
      </w:r>
      <w:r w:rsidRPr="005D087C">
        <w:rPr>
          <w:rStyle w:val="FontStyle53"/>
          <w:sz w:val="28"/>
          <w:szCs w:val="28"/>
          <w:lang w:val="en-US" w:eastAsia="uk-UA"/>
        </w:rPr>
        <w:t>Ni</w:t>
      </w:r>
      <w:r w:rsidRPr="005D087C">
        <w:rPr>
          <w:rStyle w:val="FontStyle53"/>
          <w:sz w:val="28"/>
          <w:szCs w:val="28"/>
          <w:lang w:val="uk-UA" w:eastAsia="uk-UA"/>
        </w:rPr>
        <w:t xml:space="preserve">; </w:t>
      </w:r>
      <w:r w:rsidRPr="005D087C">
        <w:rPr>
          <w:rStyle w:val="FontStyle53"/>
          <w:sz w:val="28"/>
          <w:szCs w:val="28"/>
          <w:lang w:val="en-US" w:eastAsia="uk-UA"/>
        </w:rPr>
        <w:t>Cu</w:t>
      </w:r>
      <w:r w:rsidRPr="005D087C">
        <w:rPr>
          <w:rStyle w:val="FontStyle53"/>
          <w:sz w:val="28"/>
          <w:szCs w:val="28"/>
          <w:lang w:val="uk-UA" w:eastAsia="uk-UA"/>
        </w:rPr>
        <w:t>) відносяться до нехолодноламких.</w:t>
      </w:r>
    </w:p>
    <w:p w:rsidR="006F0622" w:rsidRDefault="006F0622" w:rsidP="005D087C">
      <w:pPr>
        <w:pStyle w:val="Style42"/>
        <w:widowControl/>
        <w:spacing w:line="360" w:lineRule="auto"/>
        <w:ind w:firstLine="709"/>
        <w:jc w:val="both"/>
        <w:rPr>
          <w:rStyle w:val="FontStyle53"/>
          <w:sz w:val="28"/>
          <w:szCs w:val="28"/>
          <w:lang w:val="uk-UA" w:eastAsia="uk-UA"/>
        </w:rPr>
      </w:pPr>
      <w:r w:rsidRPr="005D087C">
        <w:rPr>
          <w:rStyle w:val="FontStyle53"/>
          <w:sz w:val="28"/>
          <w:szCs w:val="28"/>
          <w:lang w:val="uk-UA" w:eastAsia="uk-UA"/>
        </w:rPr>
        <w:t xml:space="preserve">При виготовленні конструкцій необхідно оцінювати їх </w:t>
      </w:r>
      <w:r w:rsidRPr="005D087C">
        <w:rPr>
          <w:rStyle w:val="FontStyle50"/>
          <w:b w:val="0"/>
          <w:i w:val="0"/>
          <w:sz w:val="28"/>
          <w:szCs w:val="28"/>
          <w:lang w:val="uk-UA" w:eastAsia="uk-UA"/>
        </w:rPr>
        <w:t xml:space="preserve">температурний запас в'язкості. </w:t>
      </w:r>
      <w:r w:rsidRPr="005D087C">
        <w:rPr>
          <w:rStyle w:val="FontStyle53"/>
          <w:sz w:val="28"/>
          <w:szCs w:val="28"/>
          <w:lang w:val="uk-UA" w:eastAsia="uk-UA"/>
        </w:rPr>
        <w:t xml:space="preserve">Для цього необхідно знати </w:t>
      </w:r>
      <w:r w:rsidRPr="005D087C">
        <w:rPr>
          <w:rStyle w:val="FontStyle50"/>
          <w:b w:val="0"/>
          <w:i w:val="0"/>
          <w:sz w:val="28"/>
          <w:szCs w:val="28"/>
          <w:lang w:val="uk-UA" w:eastAsia="uk-UA"/>
        </w:rPr>
        <w:t xml:space="preserve">поріг холодноламкості </w:t>
      </w:r>
      <w:r w:rsidRPr="005D087C">
        <w:rPr>
          <w:rStyle w:val="FontStyle53"/>
          <w:sz w:val="28"/>
          <w:szCs w:val="28"/>
          <w:lang w:val="uk-UA" w:eastAsia="uk-UA"/>
        </w:rPr>
        <w:t xml:space="preserve">матеріалу, з якої виготовляється </w:t>
      </w:r>
      <w:r w:rsidRPr="005D087C">
        <w:rPr>
          <w:rStyle w:val="FontStyle59"/>
          <w:b w:val="0"/>
          <w:sz w:val="28"/>
          <w:szCs w:val="28"/>
          <w:lang w:val="uk-UA" w:eastAsia="uk-UA"/>
        </w:rPr>
        <w:t xml:space="preserve">конструкція і </w:t>
      </w:r>
      <w:r w:rsidRPr="005D087C">
        <w:rPr>
          <w:rStyle w:val="FontStyle53"/>
          <w:sz w:val="28"/>
          <w:szCs w:val="28"/>
          <w:lang w:val="uk-UA" w:eastAsia="uk-UA"/>
        </w:rPr>
        <w:t>температурні умови її експлуатації в майбутньому. Температурний інтервал між цими величинами і складає запас в'язкості. Поріг холодноламкості визначають при випробуванні ударним згином надрізаних зразків при різних температурах. По отриманим даним будують графіки залежності ударної в'язкості від температури(рис.1.4).</w:t>
      </w:r>
    </w:p>
    <w:p w:rsidR="00A17174" w:rsidRDefault="00A17174" w:rsidP="005D087C">
      <w:pPr>
        <w:pStyle w:val="Style42"/>
        <w:widowControl/>
        <w:spacing w:line="360" w:lineRule="auto"/>
        <w:ind w:firstLine="709"/>
        <w:jc w:val="both"/>
        <w:rPr>
          <w:rStyle w:val="FontStyle53"/>
          <w:sz w:val="28"/>
          <w:szCs w:val="28"/>
          <w:lang w:val="uk-UA" w:eastAsia="uk-UA"/>
        </w:rPr>
      </w:pPr>
      <w:r w:rsidRPr="005D087C">
        <w:rPr>
          <w:rStyle w:val="FontStyle71"/>
          <w:b w:val="0"/>
          <w:i w:val="0"/>
          <w:sz w:val="28"/>
          <w:szCs w:val="28"/>
          <w:lang w:val="uk-UA" w:eastAsia="uk-UA"/>
        </w:rPr>
        <w:t>Поріг</w:t>
      </w:r>
      <w:r>
        <w:rPr>
          <w:rStyle w:val="FontStyle71"/>
          <w:b w:val="0"/>
          <w:i w:val="0"/>
          <w:sz w:val="28"/>
          <w:szCs w:val="28"/>
          <w:lang w:val="uk-UA" w:eastAsia="uk-UA"/>
        </w:rPr>
        <w:t xml:space="preserve"> холодноламкості</w:t>
      </w:r>
    </w:p>
    <w:p w:rsidR="00A17174" w:rsidRDefault="00E36E12" w:rsidP="00A17174">
      <w:pPr>
        <w:pStyle w:val="Style45"/>
        <w:widowControl/>
        <w:tabs>
          <w:tab w:val="left" w:pos="3624"/>
        </w:tabs>
        <w:spacing w:line="360" w:lineRule="auto"/>
        <w:ind w:firstLine="709"/>
        <w:jc w:val="both"/>
        <w:rPr>
          <w:rStyle w:val="FontStyle71"/>
          <w:b w:val="0"/>
          <w:i w:val="0"/>
          <w:sz w:val="28"/>
          <w:szCs w:val="28"/>
          <w:lang w:val="uk-UA" w:eastAsia="uk-UA"/>
        </w:rPr>
      </w:pPr>
      <w:r>
        <w:rPr>
          <w:noProof/>
        </w:rPr>
        <w:pict>
          <v:shape id="_x0000_s1035" type="#_x0000_t202" style="position:absolute;left:0;text-align:left;margin-left:-4.1pt;margin-top:26.4pt;width:259.65pt;height:131.1pt;z-index:251658752;mso-wrap-style:none;mso-wrap-edited:f;mso-wrap-distance-left:1.9pt;mso-wrap-distance-right:1.9pt;mso-position-horizontal-relative:margin" filled="f" stroked="f">
            <v:textbox style="mso-next-textbox:#_x0000_s1035;mso-fit-shape-to-text:t" inset="0,0,0,0">
              <w:txbxContent>
                <w:p w:rsidR="00A17174" w:rsidRDefault="00E36E12" w:rsidP="00A17174">
                  <w:pPr>
                    <w:jc w:val="center"/>
                  </w:pPr>
                  <w:r>
                    <w:pict>
                      <v:shape id="_x0000_i1060" type="#_x0000_t75" style="width:258.75pt;height:130.5pt">
                        <v:imagedata r:id="rId47" o:title=""/>
                      </v:shape>
                    </w:pict>
                  </w:r>
                </w:p>
              </w:txbxContent>
            </v:textbox>
            <w10:wrap type="square" side="right" anchorx="margin"/>
          </v:shape>
        </w:pict>
      </w:r>
    </w:p>
    <w:p w:rsidR="00A17174" w:rsidRPr="005D087C" w:rsidRDefault="00A17174" w:rsidP="005D087C">
      <w:pPr>
        <w:pStyle w:val="Style42"/>
        <w:widowControl/>
        <w:spacing w:line="360" w:lineRule="auto"/>
        <w:ind w:firstLine="709"/>
        <w:jc w:val="both"/>
        <w:rPr>
          <w:rStyle w:val="FontStyle53"/>
          <w:sz w:val="28"/>
          <w:szCs w:val="28"/>
          <w:lang w:val="uk-UA" w:eastAsia="uk-UA"/>
        </w:rPr>
      </w:pPr>
    </w:p>
    <w:p w:rsidR="00A17174" w:rsidRDefault="00A17174" w:rsidP="005D087C">
      <w:pPr>
        <w:pStyle w:val="Style45"/>
        <w:widowControl/>
        <w:tabs>
          <w:tab w:val="left" w:pos="3624"/>
        </w:tabs>
        <w:spacing w:line="360" w:lineRule="auto"/>
        <w:ind w:firstLine="709"/>
        <w:jc w:val="both"/>
        <w:rPr>
          <w:rStyle w:val="FontStyle71"/>
          <w:b w:val="0"/>
          <w:i w:val="0"/>
          <w:sz w:val="28"/>
          <w:szCs w:val="28"/>
          <w:lang w:val="uk-UA" w:eastAsia="uk-UA"/>
        </w:rPr>
      </w:pPr>
    </w:p>
    <w:p w:rsidR="00A17174" w:rsidRDefault="00A17174" w:rsidP="005D087C">
      <w:pPr>
        <w:pStyle w:val="Style45"/>
        <w:widowControl/>
        <w:tabs>
          <w:tab w:val="left" w:pos="3624"/>
        </w:tabs>
        <w:spacing w:line="360" w:lineRule="auto"/>
        <w:ind w:firstLine="709"/>
        <w:jc w:val="both"/>
        <w:rPr>
          <w:rStyle w:val="FontStyle71"/>
          <w:b w:val="0"/>
          <w:i w:val="0"/>
          <w:sz w:val="28"/>
          <w:szCs w:val="28"/>
          <w:lang w:val="uk-UA" w:eastAsia="uk-UA"/>
        </w:rPr>
      </w:pPr>
    </w:p>
    <w:p w:rsidR="00A17174" w:rsidRDefault="00A17174" w:rsidP="005D087C">
      <w:pPr>
        <w:pStyle w:val="Style45"/>
        <w:widowControl/>
        <w:tabs>
          <w:tab w:val="left" w:pos="3624"/>
        </w:tabs>
        <w:spacing w:line="360" w:lineRule="auto"/>
        <w:ind w:firstLine="709"/>
        <w:jc w:val="both"/>
        <w:rPr>
          <w:rStyle w:val="FontStyle71"/>
          <w:b w:val="0"/>
          <w:i w:val="0"/>
          <w:sz w:val="28"/>
          <w:szCs w:val="28"/>
          <w:lang w:val="uk-UA" w:eastAsia="uk-UA"/>
        </w:rPr>
      </w:pPr>
    </w:p>
    <w:p w:rsidR="00A17174" w:rsidRDefault="00A17174" w:rsidP="005D087C">
      <w:pPr>
        <w:pStyle w:val="Style45"/>
        <w:widowControl/>
        <w:tabs>
          <w:tab w:val="left" w:pos="3624"/>
        </w:tabs>
        <w:spacing w:line="360" w:lineRule="auto"/>
        <w:ind w:firstLine="709"/>
        <w:jc w:val="both"/>
        <w:rPr>
          <w:rStyle w:val="FontStyle71"/>
          <w:b w:val="0"/>
          <w:i w:val="0"/>
          <w:sz w:val="28"/>
          <w:szCs w:val="28"/>
          <w:lang w:val="uk-UA" w:eastAsia="uk-UA"/>
        </w:rPr>
      </w:pPr>
    </w:p>
    <w:p w:rsidR="00A17174" w:rsidRDefault="00A17174" w:rsidP="005D087C">
      <w:pPr>
        <w:pStyle w:val="Style45"/>
        <w:widowControl/>
        <w:tabs>
          <w:tab w:val="left" w:pos="3624"/>
        </w:tabs>
        <w:spacing w:line="360" w:lineRule="auto"/>
        <w:ind w:firstLine="709"/>
        <w:jc w:val="both"/>
        <w:rPr>
          <w:rStyle w:val="FontStyle71"/>
          <w:b w:val="0"/>
          <w:i w:val="0"/>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Рис. 1.4 Залежність ударної в’язкості від температури</w:t>
      </w:r>
    </w:p>
    <w:p w:rsidR="00A17174" w:rsidRDefault="00A17174" w:rsidP="005D087C">
      <w:pPr>
        <w:pStyle w:val="Style3"/>
        <w:widowControl/>
        <w:spacing w:line="360" w:lineRule="auto"/>
        <w:ind w:firstLine="709"/>
        <w:rPr>
          <w:rStyle w:val="FontStyle53"/>
          <w:sz w:val="28"/>
          <w:szCs w:val="28"/>
          <w:lang w:val="uk-UA" w:eastAsia="uk-UA"/>
        </w:rPr>
      </w:pPr>
    </w:p>
    <w:p w:rsidR="006F0622" w:rsidRPr="005D087C" w:rsidRDefault="00A17174" w:rsidP="005D087C">
      <w:pPr>
        <w:pStyle w:val="Style3"/>
        <w:widowControl/>
        <w:spacing w:line="360" w:lineRule="auto"/>
        <w:ind w:firstLine="709"/>
        <w:rPr>
          <w:rStyle w:val="FontStyle53"/>
          <w:sz w:val="28"/>
          <w:szCs w:val="28"/>
          <w:lang w:val="uk-UA" w:eastAsia="uk-UA"/>
        </w:rPr>
      </w:pPr>
      <w:r>
        <w:rPr>
          <w:rStyle w:val="FontStyle53"/>
          <w:sz w:val="28"/>
          <w:szCs w:val="28"/>
          <w:lang w:val="uk-UA" w:eastAsia="uk-UA"/>
        </w:rPr>
        <w:br w:type="page"/>
      </w:r>
      <w:r w:rsidR="006F0622" w:rsidRPr="005D087C">
        <w:rPr>
          <w:rStyle w:val="FontStyle53"/>
          <w:sz w:val="28"/>
          <w:szCs w:val="28"/>
          <w:lang w:val="uk-UA" w:eastAsia="uk-UA"/>
        </w:rPr>
        <w:t>Зниження ударної в'язкості відбувається у певному інтервалі температур Т1-ТЗ, який називають порогом холодноламкості. В цьому інтервалі злами можуть бути як в'язкими, так і крихкими. Температура, яка відповідає заданій величині ударної в'язкості, називається критичною температурою крихкості Ткр.</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Поріг холодноламкості можливо визначити також по зовнішньому вигляду зламу, оцінюючу кількість волокна у відсотках матової волокнистої складової. Кількість волокна в зламі визначається як відношення площі волокнистого (в'язкого) зламу до площі перетину зразка. За поріг холодноламкості приймається температура, при якій в зламі спостерігається приблизно рівні площі: по 50% волокнистого і кристалічного (крихкого) зламів.</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Така температура і є критичною і позначається Т</w:t>
      </w:r>
      <w:r w:rsidRPr="005D087C">
        <w:rPr>
          <w:rStyle w:val="FontStyle53"/>
          <w:sz w:val="28"/>
          <w:szCs w:val="28"/>
          <w:vertAlign w:val="subscript"/>
          <w:lang w:val="uk-UA" w:eastAsia="uk-UA"/>
        </w:rPr>
        <w:t>50</w:t>
      </w:r>
      <w:r w:rsidRPr="005D087C">
        <w:rPr>
          <w:rStyle w:val="FontStyle53"/>
          <w:sz w:val="28"/>
          <w:szCs w:val="28"/>
          <w:lang w:val="uk-UA" w:eastAsia="uk-UA"/>
        </w:rPr>
        <w:t>. Для відповідальних деталей за критичну вважається температура, при якій зберігається 90% волокна (Т</w:t>
      </w:r>
      <w:r w:rsidRPr="005D087C">
        <w:rPr>
          <w:rStyle w:val="FontStyle53"/>
          <w:sz w:val="28"/>
          <w:szCs w:val="28"/>
          <w:vertAlign w:val="subscript"/>
          <w:lang w:val="uk-UA" w:eastAsia="uk-UA"/>
        </w:rPr>
        <w:t>90</w:t>
      </w:r>
      <w:r w:rsidRPr="005D087C">
        <w:rPr>
          <w:rStyle w:val="FontStyle53"/>
          <w:sz w:val="28"/>
          <w:szCs w:val="28"/>
          <w:lang w:val="uk-UA" w:eastAsia="uk-UA"/>
        </w:rPr>
        <w:t>).</w:t>
      </w:r>
    </w:p>
    <w:p w:rsidR="006F0622" w:rsidRPr="005D087C" w:rsidRDefault="006F0622" w:rsidP="005D087C">
      <w:pPr>
        <w:pStyle w:val="Style11"/>
        <w:widowControl/>
        <w:spacing w:line="360" w:lineRule="auto"/>
        <w:ind w:firstLine="709"/>
        <w:jc w:val="both"/>
        <w:rPr>
          <w:rStyle w:val="FontStyle60"/>
          <w:rFonts w:ascii="Times New Roman" w:hAnsi="Times New Roman" w:cs="Times New Roman"/>
          <w:spacing w:val="0"/>
          <w:sz w:val="28"/>
          <w:szCs w:val="28"/>
          <w:lang w:val="uk-UA" w:eastAsia="uk-UA"/>
        </w:rPr>
      </w:pPr>
      <w:r w:rsidRPr="005D087C">
        <w:rPr>
          <w:rStyle w:val="FontStyle60"/>
          <w:rFonts w:ascii="Times New Roman" w:hAnsi="Times New Roman" w:cs="Times New Roman"/>
          <w:spacing w:val="0"/>
          <w:sz w:val="28"/>
          <w:szCs w:val="28"/>
          <w:lang w:val="uk-UA" w:eastAsia="uk-UA"/>
        </w:rPr>
        <w:t>Вплив особливих умов експлуатації на поведінку металевих конструкційних матеріалів</w:t>
      </w:r>
    </w:p>
    <w:p w:rsidR="006F0622" w:rsidRPr="005D087C" w:rsidRDefault="006F0622" w:rsidP="005D087C">
      <w:pPr>
        <w:pStyle w:val="Style40"/>
        <w:widowControl/>
        <w:spacing w:line="360" w:lineRule="auto"/>
        <w:ind w:firstLine="709"/>
        <w:rPr>
          <w:rStyle w:val="FontStyle53"/>
          <w:sz w:val="28"/>
          <w:szCs w:val="28"/>
          <w:lang w:val="uk-UA" w:eastAsia="uk-UA"/>
        </w:rPr>
      </w:pPr>
      <w:r w:rsidRPr="005D087C">
        <w:rPr>
          <w:rStyle w:val="FontStyle53"/>
          <w:sz w:val="28"/>
          <w:szCs w:val="28"/>
          <w:lang w:val="uk-UA" w:eastAsia="uk-UA"/>
        </w:rPr>
        <w:t>До числа особливих експлуатаційних умов слід віднести: - підвищену температуру, низьку температуру, радіаційне випромінювання, глибокий вакуум.</w:t>
      </w:r>
    </w:p>
    <w:p w:rsidR="006F0622" w:rsidRPr="005D087C" w:rsidRDefault="006F0622" w:rsidP="005D087C">
      <w:pPr>
        <w:pStyle w:val="Style40"/>
        <w:widowControl/>
        <w:spacing w:line="360" w:lineRule="auto"/>
        <w:ind w:firstLine="709"/>
        <w:rPr>
          <w:rStyle w:val="FontStyle53"/>
          <w:sz w:val="28"/>
          <w:szCs w:val="28"/>
          <w:lang w:val="uk-UA" w:eastAsia="uk-UA"/>
        </w:rPr>
      </w:pPr>
      <w:r w:rsidRPr="005D087C">
        <w:rPr>
          <w:rStyle w:val="FontStyle53"/>
          <w:sz w:val="28"/>
          <w:szCs w:val="28"/>
          <w:lang w:val="uk-UA" w:eastAsia="uk-UA"/>
        </w:rPr>
        <w:t>При експлуатації металевих сплавів під дією підвищених</w:t>
      </w:r>
      <w:r w:rsidR="00A17174">
        <w:rPr>
          <w:rStyle w:val="FontStyle53"/>
          <w:sz w:val="28"/>
          <w:szCs w:val="28"/>
          <w:lang w:val="uk-UA" w:eastAsia="uk-UA"/>
        </w:rPr>
        <w:t xml:space="preserve"> </w:t>
      </w:r>
      <w:r w:rsidRPr="005D087C">
        <w:rPr>
          <w:rStyle w:val="FontStyle53"/>
          <w:sz w:val="28"/>
          <w:szCs w:val="28"/>
          <w:lang w:val="uk-UA" w:eastAsia="uk-UA"/>
        </w:rPr>
        <w:t xml:space="preserve">температур проявляються такі їх важливі характеристики як </w:t>
      </w:r>
      <w:r w:rsidRPr="005D087C">
        <w:rPr>
          <w:rStyle w:val="FontStyle54"/>
          <w:rFonts w:ascii="Times New Roman" w:hAnsi="Times New Roman" w:cs="Times New Roman"/>
          <w:spacing w:val="0"/>
          <w:sz w:val="28"/>
          <w:szCs w:val="28"/>
          <w:lang w:val="uk-UA" w:eastAsia="uk-UA"/>
        </w:rPr>
        <w:t xml:space="preserve">— </w:t>
      </w:r>
      <w:r w:rsidRPr="005D087C">
        <w:rPr>
          <w:rStyle w:val="FontStyle53"/>
          <w:sz w:val="28"/>
          <w:szCs w:val="28"/>
          <w:lang w:val="uk-UA" w:eastAsia="uk-UA"/>
        </w:rPr>
        <w:t xml:space="preserve">жаростійкість і жароміцність. </w:t>
      </w:r>
      <w:r w:rsidRPr="005D087C">
        <w:rPr>
          <w:rStyle w:val="FontStyle50"/>
          <w:b w:val="0"/>
          <w:i w:val="0"/>
          <w:sz w:val="28"/>
          <w:szCs w:val="28"/>
          <w:lang w:val="uk-UA" w:eastAsia="uk-UA"/>
        </w:rPr>
        <w:t xml:space="preserve">Жаростійкість </w:t>
      </w:r>
      <w:r w:rsidRPr="005D087C">
        <w:rPr>
          <w:rStyle w:val="FontStyle53"/>
          <w:sz w:val="28"/>
          <w:szCs w:val="28"/>
          <w:lang w:val="uk-UA" w:eastAsia="uk-UA"/>
        </w:rPr>
        <w:t>- властивість металів і сплавів створювати опір окисленню і газовій корозії при високих температурах. Підвищення жаростійкості досягають за рахунок легування хромом, алюмінієм, кремнієм, які утворюють на поверхні плівки, непроникнені для іонів основного металу і кисню-оксидні плівки (Сг</w:t>
      </w:r>
      <w:r w:rsidRPr="005D087C">
        <w:rPr>
          <w:rStyle w:val="FontStyle53"/>
          <w:sz w:val="28"/>
          <w:szCs w:val="28"/>
          <w:vertAlign w:val="subscript"/>
          <w:lang w:val="uk-UA" w:eastAsia="uk-UA"/>
        </w:rPr>
        <w:t>2</w:t>
      </w:r>
      <w:r w:rsidRPr="005D087C">
        <w:rPr>
          <w:rStyle w:val="FontStyle53"/>
          <w:sz w:val="28"/>
          <w:szCs w:val="28"/>
          <w:lang w:val="uk-UA" w:eastAsia="uk-UA"/>
        </w:rPr>
        <w:t>0</w:t>
      </w:r>
      <w:r w:rsidRPr="005D087C">
        <w:rPr>
          <w:rStyle w:val="FontStyle53"/>
          <w:sz w:val="28"/>
          <w:szCs w:val="28"/>
          <w:vertAlign w:val="subscript"/>
          <w:lang w:val="uk-UA" w:eastAsia="uk-UA"/>
        </w:rPr>
        <w:t>3</w:t>
      </w:r>
      <w:r w:rsidRPr="005D087C">
        <w:rPr>
          <w:rStyle w:val="FontStyle53"/>
          <w:sz w:val="28"/>
          <w:szCs w:val="28"/>
          <w:lang w:val="uk-UA" w:eastAsia="uk-UA"/>
        </w:rPr>
        <w:t>; А</w:t>
      </w:r>
      <w:r w:rsidRPr="005D087C">
        <w:rPr>
          <w:rStyle w:val="FontStyle53"/>
          <w:sz w:val="28"/>
          <w:szCs w:val="28"/>
          <w:lang w:val="en-US" w:eastAsia="uk-UA"/>
        </w:rPr>
        <w:t>l</w:t>
      </w:r>
      <w:r w:rsidRPr="005D087C">
        <w:rPr>
          <w:rStyle w:val="FontStyle53"/>
          <w:sz w:val="28"/>
          <w:szCs w:val="28"/>
          <w:vertAlign w:val="subscript"/>
          <w:lang w:val="uk-UA" w:eastAsia="uk-UA"/>
        </w:rPr>
        <w:t>2</w:t>
      </w:r>
      <w:r w:rsidRPr="005D087C">
        <w:rPr>
          <w:rStyle w:val="FontStyle53"/>
          <w:sz w:val="28"/>
          <w:szCs w:val="28"/>
          <w:lang w:val="uk-UA" w:eastAsia="uk-UA"/>
        </w:rPr>
        <w:t>0</w:t>
      </w:r>
      <w:r w:rsidRPr="005D087C">
        <w:rPr>
          <w:rStyle w:val="FontStyle53"/>
          <w:sz w:val="28"/>
          <w:szCs w:val="28"/>
          <w:vertAlign w:val="subscript"/>
          <w:lang w:val="uk-UA" w:eastAsia="uk-UA"/>
        </w:rPr>
        <w:t>3</w:t>
      </w:r>
      <w:r w:rsidRPr="005D087C">
        <w:rPr>
          <w:rStyle w:val="FontStyle53"/>
          <w:sz w:val="28"/>
          <w:szCs w:val="28"/>
          <w:lang w:val="uk-UA" w:eastAsia="uk-UA"/>
        </w:rPr>
        <w:t>). Сприяють підвищенню жаростійкості також захисні покриття, склад яких визначається умовами експлуатації і складом агресивного середовища.</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Структура жаростійких матеріалів повинна бути одно фазною і однорідною, чому сприяють такі види термообробки як відпал і нормалізація.</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Суттєво підвіщує жаростійкість такий фактор, як чистота обробки поверхні деталей. Поліровані деталі повільніше окислюються, оскільки оксиди більш рівномірно розподілені по поверхні.</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0"/>
          <w:b w:val="0"/>
          <w:i w:val="0"/>
          <w:sz w:val="28"/>
          <w:szCs w:val="28"/>
          <w:lang w:val="uk-UA" w:eastAsia="uk-UA"/>
        </w:rPr>
        <w:t xml:space="preserve">Жароміцність </w:t>
      </w:r>
      <w:r w:rsidRPr="005D087C">
        <w:rPr>
          <w:rStyle w:val="FontStyle53"/>
          <w:sz w:val="28"/>
          <w:szCs w:val="28"/>
          <w:lang w:val="uk-UA" w:eastAsia="uk-UA"/>
        </w:rPr>
        <w:t>- це властивість матеріалу довгий час чинити опір деформуванню і руйнуванню під дією навантажень при підвищених температурах, коли вони сягають величини більше 0,3 Т</w:t>
      </w:r>
      <w:r w:rsidRPr="005D087C">
        <w:rPr>
          <w:rStyle w:val="FontStyle53"/>
          <w:sz w:val="28"/>
          <w:szCs w:val="28"/>
          <w:vertAlign w:val="subscript"/>
          <w:lang w:val="uk-UA" w:eastAsia="uk-UA"/>
        </w:rPr>
        <w:t>пл</w:t>
      </w:r>
      <w:r w:rsidRPr="005D087C">
        <w:rPr>
          <w:rStyle w:val="FontStyle53"/>
          <w:sz w:val="28"/>
          <w:szCs w:val="28"/>
          <w:lang w:val="uk-UA" w:eastAsia="uk-UA"/>
        </w:rPr>
        <w:t>. В таких умовах працюють деталі двигунів внутрішнього згоряння, печей, котлів, турбін і т.ін.</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При навантаженні матеріалів довгий час в умовах високих температур спостерігаються процеси </w:t>
      </w:r>
      <w:r w:rsidRPr="005D087C">
        <w:rPr>
          <w:rStyle w:val="FontStyle50"/>
          <w:b w:val="0"/>
          <w:i w:val="0"/>
          <w:sz w:val="28"/>
          <w:szCs w:val="28"/>
          <w:lang w:val="uk-UA" w:eastAsia="uk-UA"/>
        </w:rPr>
        <w:t xml:space="preserve">повзучості (або крипу), </w:t>
      </w:r>
      <w:r w:rsidRPr="005D087C">
        <w:rPr>
          <w:rStyle w:val="FontStyle53"/>
          <w:sz w:val="28"/>
          <w:szCs w:val="28"/>
          <w:lang w:val="uk-UA" w:eastAsia="uk-UA"/>
        </w:rPr>
        <w:t>тобто з часом матеріал деформується з певною швидкістю. Найбільш важливий вид повзучості - повільна повзучесть виникає в області температур (0,4...0,7) Т</w:t>
      </w:r>
      <w:r w:rsidRPr="005D087C">
        <w:rPr>
          <w:rStyle w:val="FontStyle53"/>
          <w:sz w:val="28"/>
          <w:szCs w:val="28"/>
          <w:vertAlign w:val="subscript"/>
          <w:lang w:val="uk-UA" w:eastAsia="uk-UA"/>
        </w:rPr>
        <w:t>пл</w:t>
      </w:r>
      <w:r w:rsidRPr="005D087C">
        <w:rPr>
          <w:rStyle w:val="FontStyle53"/>
          <w:sz w:val="28"/>
          <w:szCs w:val="28"/>
          <w:lang w:val="uk-UA" w:eastAsia="uk-UA"/>
        </w:rPr>
        <w:t xml:space="preserve"> матеріалу.</w:t>
      </w:r>
    </w:p>
    <w:p w:rsidR="006F0622" w:rsidRPr="005D087C" w:rsidRDefault="006F0622" w:rsidP="005D087C">
      <w:pPr>
        <w:pStyle w:val="Style40"/>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Основними показниками повзучості є </w:t>
      </w:r>
      <w:r w:rsidRPr="005D087C">
        <w:rPr>
          <w:rStyle w:val="FontStyle50"/>
          <w:b w:val="0"/>
          <w:i w:val="0"/>
          <w:sz w:val="28"/>
          <w:szCs w:val="28"/>
          <w:lang w:val="uk-UA" w:eastAsia="uk-UA"/>
        </w:rPr>
        <w:t xml:space="preserve">швидкість повзучості </w:t>
      </w:r>
      <w:r w:rsidRPr="005D087C">
        <w:rPr>
          <w:rStyle w:val="FontStyle53"/>
          <w:sz w:val="28"/>
          <w:szCs w:val="28"/>
          <w:lang w:val="uk-UA" w:eastAsia="uk-UA"/>
        </w:rPr>
        <w:t xml:space="preserve">і </w:t>
      </w:r>
      <w:r w:rsidRPr="005D087C">
        <w:rPr>
          <w:rStyle w:val="FontStyle50"/>
          <w:b w:val="0"/>
          <w:i w:val="0"/>
          <w:sz w:val="28"/>
          <w:szCs w:val="28"/>
          <w:lang w:val="uk-UA" w:eastAsia="uk-UA"/>
        </w:rPr>
        <w:t xml:space="preserve">умовна межа повзучесті </w:t>
      </w:r>
      <w:r w:rsidRPr="005D087C">
        <w:rPr>
          <w:rStyle w:val="FontStyle53"/>
          <w:sz w:val="28"/>
          <w:szCs w:val="28"/>
          <w:lang w:val="uk-UA" w:eastAsia="uk-UA"/>
        </w:rPr>
        <w:t xml:space="preserve">- напруга, яка викликає при даній температурі задану деформацію за встановлений проміжок часу. Умовну межу повзучості позначають символом </w:t>
      </w:r>
      <w:r w:rsidRPr="005D087C">
        <w:rPr>
          <w:rStyle w:val="FontStyle53"/>
          <w:sz w:val="28"/>
          <w:szCs w:val="28"/>
          <w:lang w:val="uk-UA" w:eastAsia="uk-UA"/>
        </w:rPr>
        <w:object w:dxaOrig="499" w:dyaOrig="380">
          <v:shape id="_x0000_i1061" type="#_x0000_t75" style="width:45.75pt;height:34.5pt" o:ole="">
            <v:imagedata r:id="rId48" o:title=""/>
          </v:shape>
          <o:OLEObject Type="Embed" ProgID="Equation.3" ShapeID="_x0000_i1061" DrawAspect="Content" ObjectID="_1457582975" r:id="rId49"/>
        </w:object>
      </w:r>
      <w:r w:rsidRPr="005D087C">
        <w:rPr>
          <w:rStyle w:val="FontStyle53"/>
          <w:sz w:val="28"/>
          <w:szCs w:val="28"/>
          <w:lang w:val="uk-UA" w:eastAsia="uk-UA"/>
        </w:rPr>
        <w:t xml:space="preserve">, МПа. Напр., </w:t>
      </w:r>
      <w:r w:rsidRPr="005D087C">
        <w:rPr>
          <w:rStyle w:val="FontStyle53"/>
          <w:sz w:val="28"/>
          <w:szCs w:val="28"/>
          <w:lang w:val="uk-UA" w:eastAsia="uk-UA"/>
        </w:rPr>
        <w:object w:dxaOrig="480" w:dyaOrig="520">
          <v:shape id="_x0000_i1062" type="#_x0000_t75" style="width:45.75pt;height:49.5pt" o:ole="">
            <v:imagedata r:id="rId50" o:title=""/>
          </v:shape>
          <o:OLEObject Type="Embed" ProgID="Equation.3" ShapeID="_x0000_i1062" DrawAspect="Content" ObjectID="_1457582976" r:id="rId51"/>
        </w:object>
      </w:r>
      <w:r w:rsidRPr="005D087C">
        <w:rPr>
          <w:rStyle w:val="FontStyle53"/>
          <w:sz w:val="28"/>
          <w:szCs w:val="28"/>
          <w:lang w:val="uk-UA" w:eastAsia="uk-UA"/>
        </w:rPr>
        <w:t xml:space="preserve"> 130 МПа, позначає, що напруга 130 МПа викликає 1%</w:t>
      </w:r>
    </w:p>
    <w:p w:rsidR="006F0622" w:rsidRPr="005D087C" w:rsidRDefault="006F0622" w:rsidP="005D087C">
      <w:pPr>
        <w:pStyle w:val="Style40"/>
        <w:widowControl/>
        <w:spacing w:line="360" w:lineRule="auto"/>
        <w:ind w:firstLine="709"/>
        <w:rPr>
          <w:rStyle w:val="FontStyle53"/>
          <w:sz w:val="28"/>
          <w:szCs w:val="28"/>
          <w:lang w:val="uk-UA" w:eastAsia="uk-UA"/>
        </w:rPr>
      </w:pPr>
      <w:r w:rsidRPr="005D087C">
        <w:rPr>
          <w:rStyle w:val="FontStyle53"/>
          <w:sz w:val="28"/>
          <w:szCs w:val="28"/>
          <w:lang w:val="uk-UA" w:eastAsia="uk-UA"/>
        </w:rPr>
        <w:t>деформації за 10</w:t>
      </w:r>
      <w:r w:rsidRPr="005D087C">
        <w:rPr>
          <w:rStyle w:val="FontStyle53"/>
          <w:sz w:val="28"/>
          <w:szCs w:val="28"/>
          <w:vertAlign w:val="superscript"/>
          <w:lang w:val="uk-UA" w:eastAsia="uk-UA"/>
        </w:rPr>
        <w:t>5</w:t>
      </w:r>
      <w:r w:rsidRPr="005D087C">
        <w:rPr>
          <w:rStyle w:val="FontStyle53"/>
          <w:sz w:val="28"/>
          <w:szCs w:val="28"/>
          <w:lang w:val="uk-UA" w:eastAsia="uk-UA"/>
        </w:rPr>
        <w:t xml:space="preserve"> годин при Т=550° С. В умовах, коли проявляється повзучість при тривалих статичних навантаженнях проводять випробування на </w:t>
      </w:r>
      <w:r w:rsidRPr="005D087C">
        <w:rPr>
          <w:rStyle w:val="FontStyle50"/>
          <w:b w:val="0"/>
          <w:i w:val="0"/>
          <w:sz w:val="28"/>
          <w:szCs w:val="28"/>
          <w:lang w:val="uk-UA" w:eastAsia="uk-UA"/>
        </w:rPr>
        <w:t xml:space="preserve">тривалу міцність </w:t>
      </w:r>
      <w:r w:rsidRPr="005D087C">
        <w:rPr>
          <w:rStyle w:val="FontStyle53"/>
          <w:sz w:val="28"/>
          <w:szCs w:val="28"/>
          <w:lang w:val="uk-UA" w:eastAsia="uk-UA"/>
        </w:rPr>
        <w:t xml:space="preserve">- це властивість матеріалу чінити опір руйнуванню в умовах тривалого статичного навантаження. Межа тривалої міцності позначається символом </w:t>
      </w:r>
      <w:r w:rsidRPr="005D087C">
        <w:rPr>
          <w:rStyle w:val="FontStyle53"/>
          <w:sz w:val="28"/>
          <w:szCs w:val="28"/>
          <w:lang w:val="uk-UA" w:eastAsia="uk-UA"/>
        </w:rPr>
        <w:object w:dxaOrig="340" w:dyaOrig="400">
          <v:shape id="_x0000_i1063" type="#_x0000_t75" style="width:31.5pt;height:35.25pt" o:ole="">
            <v:imagedata r:id="rId52" o:title=""/>
          </v:shape>
          <o:OLEObject Type="Embed" ProgID="Equation.3" ShapeID="_x0000_i1063" DrawAspect="Content" ObjectID="_1457582977" r:id="rId53"/>
        </w:object>
      </w:r>
      <w:r w:rsidRPr="005D087C">
        <w:rPr>
          <w:rStyle w:val="FontStyle53"/>
          <w:sz w:val="28"/>
          <w:szCs w:val="28"/>
          <w:lang w:val="uk-UA" w:eastAsia="uk-UA"/>
        </w:rPr>
        <w:t xml:space="preserve">МПа. Наприклад, </w:t>
      </w:r>
      <w:r w:rsidRPr="005D087C">
        <w:rPr>
          <w:rStyle w:val="FontStyle53"/>
          <w:sz w:val="28"/>
          <w:szCs w:val="28"/>
          <w:lang w:val="uk-UA" w:eastAsia="uk-UA"/>
        </w:rPr>
        <w:object w:dxaOrig="460" w:dyaOrig="400">
          <v:shape id="_x0000_i1064" type="#_x0000_t75" style="width:42pt;height:36pt" o:ole="">
            <v:imagedata r:id="rId54" o:title=""/>
          </v:shape>
          <o:OLEObject Type="Embed" ProgID="Equation.3" ShapeID="_x0000_i1064" DrawAspect="Content" ObjectID="_1457582978" r:id="rId55"/>
        </w:object>
      </w:r>
      <w:r w:rsidRPr="005D087C">
        <w:rPr>
          <w:rStyle w:val="FontStyle53"/>
          <w:sz w:val="28"/>
          <w:szCs w:val="28"/>
          <w:lang w:val="uk-UA" w:eastAsia="uk-UA"/>
        </w:rPr>
        <w:t>=150МПа, що позначає - напруга 150 МПа призводить матеріал до руйнування за 10</w:t>
      </w:r>
      <w:r w:rsidRPr="005D087C">
        <w:rPr>
          <w:rStyle w:val="FontStyle53"/>
          <w:sz w:val="28"/>
          <w:szCs w:val="28"/>
          <w:vertAlign w:val="superscript"/>
          <w:lang w:val="uk-UA" w:eastAsia="uk-UA"/>
        </w:rPr>
        <w:t>5</w:t>
      </w:r>
      <w:r w:rsidRPr="005D087C">
        <w:rPr>
          <w:rStyle w:val="FontStyle53"/>
          <w:sz w:val="28"/>
          <w:szCs w:val="28"/>
          <w:lang w:val="uk-UA" w:eastAsia="uk-UA"/>
        </w:rPr>
        <w:t xml:space="preserve"> год при Т=550° С. Основними чинниками, які забезпечують вимоги до жароміцних сплавів є висока ступінь легування такими елементами як С</w:t>
      </w:r>
      <w:r w:rsidRPr="005D087C">
        <w:rPr>
          <w:rStyle w:val="FontStyle53"/>
          <w:sz w:val="28"/>
          <w:szCs w:val="28"/>
          <w:lang w:val="en-US" w:eastAsia="uk-UA"/>
        </w:rPr>
        <w:t>r</w:t>
      </w:r>
      <w:r w:rsidRPr="005D087C">
        <w:rPr>
          <w:rStyle w:val="FontStyle53"/>
          <w:sz w:val="28"/>
          <w:szCs w:val="28"/>
          <w:lang w:val="uk-UA" w:eastAsia="uk-UA"/>
        </w:rPr>
        <w:t>, Мо,</w:t>
      </w:r>
      <w:r w:rsidRPr="005D087C">
        <w:rPr>
          <w:rStyle w:val="FontStyle53"/>
          <w:sz w:val="28"/>
          <w:szCs w:val="28"/>
          <w:lang w:val="en-US" w:eastAsia="uk-UA"/>
        </w:rPr>
        <w:t>V</w:t>
      </w:r>
      <w:r w:rsidRPr="005D087C">
        <w:rPr>
          <w:rStyle w:val="FontStyle53"/>
          <w:sz w:val="28"/>
          <w:szCs w:val="28"/>
          <w:lang w:val="uk-UA" w:eastAsia="uk-UA"/>
        </w:rPr>
        <w:t xml:space="preserve"> і т.п., стабільність структури і міцність кордонів при великозернистій структурі.</w:t>
      </w:r>
    </w:p>
    <w:p w:rsidR="006F0622"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В реальних умовах при підвищенних температурах в металевих сплавах спостерігається одночасно з повзучістю і явище втомленості. Явище деформації і руйнування матеріалу під дією циклічних нагрівань і охолоджень носить назву термічної втомленості. В умовах втомленості при високих температурах, як і при повзучості формується субзеренна структура і тріщіни розповсюджуються по межах зерен. Термічна втомленість відрізняється від механічної в основному тим, що напруження визначаються пружно-пластичними властивостями матеріалу. Значення термічних напружень визначають з рів</w:t>
      </w:r>
      <w:r w:rsidR="00A17174">
        <w:rPr>
          <w:rStyle w:val="FontStyle53"/>
          <w:sz w:val="28"/>
          <w:szCs w:val="28"/>
          <w:lang w:val="uk-UA" w:eastAsia="uk-UA"/>
        </w:rPr>
        <w:t>няння</w:t>
      </w:r>
      <w:r w:rsidRPr="005D087C">
        <w:rPr>
          <w:rStyle w:val="FontStyle53"/>
          <w:sz w:val="28"/>
          <w:szCs w:val="28"/>
          <w:lang w:val="uk-UA" w:eastAsia="uk-UA"/>
        </w:rPr>
        <w:t>:</w:t>
      </w:r>
    </w:p>
    <w:p w:rsidR="00A17174" w:rsidRPr="005D087C" w:rsidRDefault="00A17174" w:rsidP="005D087C">
      <w:pPr>
        <w:pStyle w:val="Style3"/>
        <w:widowControl/>
        <w:spacing w:line="360" w:lineRule="auto"/>
        <w:ind w:firstLine="709"/>
        <w:rPr>
          <w:rStyle w:val="FontStyle53"/>
          <w:sz w:val="28"/>
          <w:szCs w:val="28"/>
          <w:lang w:val="uk-UA" w:eastAsia="uk-UA"/>
        </w:rPr>
      </w:pPr>
    </w:p>
    <w:p w:rsidR="006F0622" w:rsidRDefault="00E36E12" w:rsidP="005D087C">
      <w:pPr>
        <w:spacing w:line="360" w:lineRule="auto"/>
        <w:ind w:firstLine="709"/>
        <w:jc w:val="both"/>
        <w:rPr>
          <w:sz w:val="28"/>
          <w:szCs w:val="28"/>
          <w:lang w:val="uk-UA"/>
        </w:rPr>
      </w:pPr>
      <w:r>
        <w:rPr>
          <w:sz w:val="28"/>
          <w:szCs w:val="28"/>
        </w:rPr>
        <w:pict>
          <v:shape id="_x0000_i1065" type="#_x0000_t75" style="width:117.75pt;height:39pt">
            <v:imagedata r:id="rId56" o:title=""/>
          </v:shape>
        </w:pict>
      </w:r>
    </w:p>
    <w:p w:rsidR="00A17174" w:rsidRPr="00A17174" w:rsidRDefault="00A17174" w:rsidP="005D087C">
      <w:pPr>
        <w:spacing w:line="360" w:lineRule="auto"/>
        <w:ind w:firstLine="709"/>
        <w:jc w:val="both"/>
        <w:rPr>
          <w:sz w:val="28"/>
          <w:szCs w:val="28"/>
          <w:lang w:val="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де Е - модуль пружності; а - коефіцієнт лінійного розширення;</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object w:dxaOrig="300" w:dyaOrig="279">
          <v:shape id="_x0000_i1066" type="#_x0000_t75" style="width:26.25pt;height:24.75pt" o:ole="">
            <v:imagedata r:id="rId57" o:title=""/>
          </v:shape>
          <o:OLEObject Type="Embed" ProgID="Equation.3" ShapeID="_x0000_i1066" DrawAspect="Content" ObjectID="_1457582979" r:id="rId58"/>
        </w:object>
      </w:r>
      <w:r w:rsidRPr="005D087C">
        <w:rPr>
          <w:rStyle w:val="FontStyle53"/>
          <w:sz w:val="28"/>
          <w:szCs w:val="28"/>
          <w:lang w:val="uk-UA" w:eastAsia="uk-UA"/>
        </w:rPr>
        <w:t xml:space="preserve">- температурний інтервал; </w:t>
      </w:r>
      <w:r w:rsidRPr="005D087C">
        <w:rPr>
          <w:rStyle w:val="FontStyle55"/>
          <w:b w:val="0"/>
          <w:sz w:val="28"/>
          <w:szCs w:val="28"/>
          <w:lang w:val="uk-UA" w:eastAsia="uk-UA"/>
        </w:rPr>
        <w:t xml:space="preserve">V </w:t>
      </w:r>
      <w:r w:rsidRPr="005D087C">
        <w:rPr>
          <w:rStyle w:val="FontStyle53"/>
          <w:sz w:val="28"/>
          <w:szCs w:val="28"/>
          <w:lang w:val="uk-UA" w:eastAsia="uk-UA"/>
        </w:rPr>
        <w:t>- коефіцієнт Пуасона.</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Величина </w:t>
      </w:r>
      <w:r w:rsidRPr="005D087C">
        <w:rPr>
          <w:rStyle w:val="FontStyle53"/>
          <w:sz w:val="28"/>
          <w:szCs w:val="28"/>
          <w:lang w:val="uk-UA" w:eastAsia="uk-UA"/>
        </w:rPr>
        <w:object w:dxaOrig="300" w:dyaOrig="279">
          <v:shape id="_x0000_i1067" type="#_x0000_t75" style="width:26.25pt;height:24.75pt" o:ole="">
            <v:imagedata r:id="rId59" o:title=""/>
          </v:shape>
          <o:OLEObject Type="Embed" ProgID="Equation.3" ShapeID="_x0000_i1067" DrawAspect="Content" ObjectID="_1457582980" r:id="rId60"/>
        </w:object>
      </w:r>
      <w:r w:rsidRPr="005D087C">
        <w:rPr>
          <w:rStyle w:val="FontStyle69"/>
          <w:b w:val="0"/>
          <w:i w:val="0"/>
          <w:spacing w:val="0"/>
          <w:sz w:val="28"/>
          <w:szCs w:val="28"/>
          <w:lang w:val="uk-UA" w:eastAsia="uk-UA"/>
        </w:rPr>
        <w:t xml:space="preserve"> </w:t>
      </w:r>
      <w:r w:rsidRPr="005D087C">
        <w:rPr>
          <w:rStyle w:val="FontStyle53"/>
          <w:sz w:val="28"/>
          <w:szCs w:val="28"/>
          <w:lang w:val="uk-UA" w:eastAsia="uk-UA"/>
        </w:rPr>
        <w:t>залежить від теплопроводності матеріалу, умов нагрівання - охолодження і масштабного фактору.</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0"/>
          <w:b w:val="0"/>
          <w:i w:val="0"/>
          <w:sz w:val="28"/>
          <w:szCs w:val="28"/>
          <w:lang w:val="uk-UA" w:eastAsia="uk-UA"/>
        </w:rPr>
        <w:t xml:space="preserve">При експлуатації металевих конструкцій в умовах радіаційного випромінювання </w:t>
      </w:r>
      <w:r w:rsidRPr="005D087C">
        <w:rPr>
          <w:rStyle w:val="FontStyle53"/>
          <w:sz w:val="28"/>
          <w:szCs w:val="28"/>
          <w:lang w:val="uk-UA" w:eastAsia="uk-UA"/>
        </w:rPr>
        <w:t>(космічного, сонячного, технологічного) менш стійким виявляються метали с ГЦК решіткою, ніж метали з ОЦК і ГЩС решітками. Найбільший вплив на властивості мають нейтрони, які не маючи заряда, здатні проникати в глибину кристалічної решітки. При цьому вони викликають порушення електронної структури, локальні підвищення температури, радіаційну ерозію, яка виникає на поверхні під дією високошвидкісних частинок.</w:t>
      </w:r>
    </w:p>
    <w:p w:rsidR="006F0622" w:rsidRPr="005D087C" w:rsidRDefault="006F0622" w:rsidP="005D087C">
      <w:pPr>
        <w:pStyle w:val="Style15"/>
        <w:widowControl/>
        <w:spacing w:line="360" w:lineRule="auto"/>
        <w:ind w:firstLine="709"/>
        <w:jc w:val="both"/>
        <w:rPr>
          <w:rStyle w:val="FontStyle53"/>
          <w:sz w:val="28"/>
          <w:szCs w:val="28"/>
          <w:lang w:val="uk-UA" w:eastAsia="uk-UA"/>
        </w:rPr>
      </w:pPr>
      <w:r w:rsidRPr="005D087C">
        <w:rPr>
          <w:rStyle w:val="FontStyle53"/>
          <w:sz w:val="28"/>
          <w:szCs w:val="28"/>
          <w:lang w:val="uk-UA" w:eastAsia="uk-UA"/>
        </w:rPr>
        <w:t>Такі дефекти призводять до зміни структурно чутливих властивостивостей, а саме знижується</w:t>
      </w:r>
      <w:r w:rsidR="005D087C">
        <w:rPr>
          <w:rStyle w:val="FontStyle53"/>
          <w:sz w:val="28"/>
          <w:szCs w:val="28"/>
          <w:lang w:val="uk-UA" w:eastAsia="uk-UA"/>
        </w:rPr>
        <w:t xml:space="preserve"> </w:t>
      </w:r>
      <w:r w:rsidRPr="005D087C">
        <w:rPr>
          <w:rStyle w:val="FontStyle53"/>
          <w:sz w:val="28"/>
          <w:szCs w:val="28"/>
          <w:lang w:val="uk-UA" w:eastAsia="uk-UA"/>
        </w:rPr>
        <w:t>пластичність, в'язкість, підвищується питомий електроопір, міцність і опір малим пластичним деформаціям - о</w:t>
      </w:r>
      <w:r w:rsidRPr="005D087C">
        <w:rPr>
          <w:rStyle w:val="FontStyle53"/>
          <w:sz w:val="28"/>
          <w:szCs w:val="28"/>
          <w:vertAlign w:val="subscript"/>
          <w:lang w:val="uk-UA" w:eastAsia="uk-UA"/>
        </w:rPr>
        <w:t>а2</w:t>
      </w:r>
      <w:r w:rsidRPr="005D087C">
        <w:rPr>
          <w:rStyle w:val="FontStyle53"/>
          <w:sz w:val="28"/>
          <w:szCs w:val="28"/>
          <w:lang w:val="uk-UA" w:eastAsia="uk-UA"/>
        </w:rPr>
        <w:t xml:space="preserve">, тобто, зростає імовірність крихкого руйнування. Це і є </w:t>
      </w:r>
      <w:r w:rsidRPr="005D087C">
        <w:rPr>
          <w:rStyle w:val="FontStyle50"/>
          <w:b w:val="0"/>
          <w:i w:val="0"/>
          <w:sz w:val="28"/>
          <w:szCs w:val="28"/>
          <w:lang w:val="uk-UA" w:eastAsia="uk-UA"/>
        </w:rPr>
        <w:t xml:space="preserve">до дії радіації </w:t>
      </w:r>
      <w:r w:rsidRPr="005D087C">
        <w:rPr>
          <w:rStyle w:val="FontStyle53"/>
          <w:sz w:val="28"/>
          <w:szCs w:val="28"/>
          <w:lang w:val="uk-UA" w:eastAsia="uk-UA"/>
        </w:rPr>
        <w:t xml:space="preserve">найбільш небезпечним наслідком </w:t>
      </w:r>
      <w:r w:rsidRPr="005D087C">
        <w:rPr>
          <w:rStyle w:val="FontStyle50"/>
          <w:b w:val="0"/>
          <w:i w:val="0"/>
          <w:sz w:val="28"/>
          <w:szCs w:val="28"/>
          <w:lang w:val="uk-UA" w:eastAsia="uk-UA"/>
        </w:rPr>
        <w:t>— після дії радіації до</w:t>
      </w:r>
      <w:r w:rsidRPr="005D087C">
        <w:rPr>
          <w:rStyle w:val="FontStyle53"/>
          <w:sz w:val="28"/>
          <w:szCs w:val="28"/>
          <w:lang w:val="uk-UA" w:eastAsia="uk-UA"/>
        </w:rPr>
        <w:t xml:space="preserve"> радіаційного випромінювання. Наприклад, критична температура </w:t>
      </w:r>
      <w:r w:rsidRPr="005D087C">
        <w:rPr>
          <w:rStyle w:val="FontStyle50"/>
          <w:b w:val="0"/>
          <w:i w:val="0"/>
          <w:sz w:val="28"/>
          <w:szCs w:val="28"/>
          <w:lang w:val="uk-UA" w:eastAsia="uk-UA"/>
        </w:rPr>
        <w:t xml:space="preserve">температури крихкості при </w:t>
      </w:r>
      <w:r w:rsidRPr="005D087C">
        <w:rPr>
          <w:rStyle w:val="FontStyle53"/>
          <w:sz w:val="28"/>
          <w:szCs w:val="28"/>
          <w:lang w:val="uk-UA" w:eastAsia="uk-UA"/>
        </w:rPr>
        <w:t xml:space="preserve">крихкості молібдена після дії </w:t>
      </w:r>
      <w:r w:rsidRPr="005D087C">
        <w:rPr>
          <w:rStyle w:val="FontStyle50"/>
          <w:b w:val="0"/>
          <w:i w:val="0"/>
          <w:sz w:val="28"/>
          <w:szCs w:val="28"/>
          <w:lang w:val="uk-UA" w:eastAsia="uk-UA"/>
        </w:rPr>
        <w:t xml:space="preserve">охолодженні після дії </w:t>
      </w:r>
      <w:r w:rsidRPr="005D087C">
        <w:rPr>
          <w:rStyle w:val="FontStyle53"/>
          <w:sz w:val="28"/>
          <w:szCs w:val="28"/>
          <w:lang w:val="uk-UA" w:eastAsia="uk-UA"/>
        </w:rPr>
        <w:t xml:space="preserve">нейтронного випромінювання </w:t>
      </w:r>
      <w:r w:rsidRPr="005D087C">
        <w:rPr>
          <w:rStyle w:val="FontStyle50"/>
          <w:b w:val="0"/>
          <w:i w:val="0"/>
          <w:sz w:val="28"/>
          <w:szCs w:val="28"/>
          <w:lang w:val="uk-UA" w:eastAsia="uk-UA"/>
        </w:rPr>
        <w:t xml:space="preserve">нейтронного випромінювання </w:t>
      </w:r>
      <w:r w:rsidRPr="005D087C">
        <w:rPr>
          <w:rStyle w:val="FontStyle53"/>
          <w:sz w:val="28"/>
          <w:szCs w:val="28"/>
          <w:lang w:val="uk-UA" w:eastAsia="uk-UA"/>
        </w:rPr>
        <w:t xml:space="preserve">підвищується від -ЗО до + 70°С. Загальний характер впливу радіаційного випромінювання на </w:t>
      </w:r>
      <w:r w:rsidRPr="005D087C">
        <w:rPr>
          <w:rStyle w:val="FontStyle53"/>
          <w:sz w:val="28"/>
          <w:szCs w:val="28"/>
          <w:lang w:val="uk-UA" w:eastAsia="uk-UA"/>
        </w:rPr>
        <w:object w:dxaOrig="440" w:dyaOrig="380">
          <v:shape id="_x0000_i1068" type="#_x0000_t75" style="width:30pt;height:25.5pt" o:ole="">
            <v:imagedata r:id="rId11" o:title=""/>
          </v:shape>
          <o:OLEObject Type="Embed" ProgID="Equation.3" ShapeID="_x0000_i1068" DrawAspect="Content" ObjectID="_1457582981" r:id="rId61"/>
        </w:object>
      </w:r>
      <w:r w:rsidRPr="005D087C">
        <w:rPr>
          <w:rStyle w:val="FontStyle53"/>
          <w:sz w:val="28"/>
          <w:szCs w:val="28"/>
          <w:lang w:val="uk-UA" w:eastAsia="uk-UA"/>
        </w:rPr>
        <w:t xml:space="preserve"> і опір відриву наведені на графіку (рис. 1.5)</w:t>
      </w:r>
    </w:p>
    <w:p w:rsidR="006F0622" w:rsidRPr="005D087C" w:rsidRDefault="00E36E12" w:rsidP="005D087C">
      <w:pPr>
        <w:pStyle w:val="Style40"/>
        <w:widowControl/>
        <w:tabs>
          <w:tab w:val="left" w:pos="2818"/>
        </w:tabs>
        <w:spacing w:line="360" w:lineRule="auto"/>
        <w:ind w:firstLine="709"/>
        <w:rPr>
          <w:rStyle w:val="FontStyle53"/>
          <w:sz w:val="28"/>
          <w:szCs w:val="28"/>
          <w:lang w:val="uk-UA" w:eastAsia="uk-UA"/>
        </w:rPr>
      </w:pPr>
      <w:r>
        <w:rPr>
          <w:noProof/>
        </w:rPr>
        <w:pict>
          <v:shape id="_x0000_s1036" type="#_x0000_t75" style="position:absolute;left:0;text-align:left;margin-left:64.35pt;margin-top:16.45pt;width:129.15pt;height:99.85pt;z-index:-251658752;mso-wrap-edited:f;mso-wrap-distance-left:0;mso-wrap-distance-right:0" wrapcoords="0 0 0 19626 0 19626 0 21600 12927 21600 12927 19626 21600 19626 21600 0 0 0">
            <v:imagedata r:id="rId62" o:title="" grayscale="t"/>
            <w10:wrap type="through"/>
          </v:shape>
        </w:pict>
      </w:r>
    </w:p>
    <w:p w:rsidR="006F0622" w:rsidRPr="005D087C" w:rsidRDefault="006F0622" w:rsidP="005D087C">
      <w:pPr>
        <w:pStyle w:val="Style40"/>
        <w:widowControl/>
        <w:tabs>
          <w:tab w:val="left" w:pos="2818"/>
        </w:tabs>
        <w:spacing w:line="360" w:lineRule="auto"/>
        <w:ind w:firstLine="709"/>
        <w:rPr>
          <w:rStyle w:val="FontStyle53"/>
          <w:sz w:val="28"/>
          <w:szCs w:val="28"/>
          <w:lang w:val="uk-UA" w:eastAsia="uk-UA"/>
        </w:rPr>
      </w:pPr>
    </w:p>
    <w:p w:rsidR="006F0622" w:rsidRPr="005D087C" w:rsidRDefault="006F0622" w:rsidP="005D087C">
      <w:pPr>
        <w:pStyle w:val="Style40"/>
        <w:widowControl/>
        <w:tabs>
          <w:tab w:val="left" w:pos="2818"/>
        </w:tabs>
        <w:spacing w:line="360" w:lineRule="auto"/>
        <w:ind w:firstLine="709"/>
        <w:rPr>
          <w:rStyle w:val="FontStyle53"/>
          <w:sz w:val="28"/>
          <w:szCs w:val="28"/>
          <w:lang w:val="uk-UA" w:eastAsia="uk-UA"/>
        </w:rPr>
      </w:pPr>
    </w:p>
    <w:p w:rsidR="006F0622" w:rsidRPr="005D087C" w:rsidRDefault="006F0622" w:rsidP="005D087C">
      <w:pPr>
        <w:pStyle w:val="Style40"/>
        <w:widowControl/>
        <w:tabs>
          <w:tab w:val="left" w:pos="2818"/>
        </w:tabs>
        <w:spacing w:line="360" w:lineRule="auto"/>
        <w:ind w:firstLine="709"/>
        <w:rPr>
          <w:rStyle w:val="FontStyle53"/>
          <w:sz w:val="28"/>
          <w:szCs w:val="28"/>
          <w:lang w:val="uk-UA" w:eastAsia="uk-UA"/>
        </w:rPr>
      </w:pPr>
    </w:p>
    <w:p w:rsidR="006F0622" w:rsidRPr="005D087C" w:rsidRDefault="006F0622" w:rsidP="005D087C">
      <w:pPr>
        <w:pStyle w:val="Style40"/>
        <w:widowControl/>
        <w:tabs>
          <w:tab w:val="left" w:pos="2818"/>
        </w:tabs>
        <w:spacing w:line="360" w:lineRule="auto"/>
        <w:ind w:firstLine="709"/>
        <w:rPr>
          <w:rStyle w:val="FontStyle53"/>
          <w:sz w:val="28"/>
          <w:szCs w:val="28"/>
          <w:lang w:val="uk-UA" w:eastAsia="uk-UA"/>
        </w:rPr>
      </w:pPr>
    </w:p>
    <w:p w:rsidR="006F0622" w:rsidRPr="005D087C" w:rsidRDefault="006F0622" w:rsidP="005D087C">
      <w:pPr>
        <w:pStyle w:val="Style40"/>
        <w:widowControl/>
        <w:tabs>
          <w:tab w:val="left" w:pos="2818"/>
        </w:tabs>
        <w:spacing w:line="360" w:lineRule="auto"/>
        <w:ind w:firstLine="709"/>
        <w:rPr>
          <w:rStyle w:val="FontStyle53"/>
          <w:sz w:val="28"/>
          <w:szCs w:val="28"/>
          <w:lang w:eastAsia="uk-UA"/>
        </w:rPr>
      </w:pPr>
      <w:r w:rsidRPr="005D087C">
        <w:rPr>
          <w:rStyle w:val="FontStyle50"/>
          <w:b w:val="0"/>
          <w:i w:val="0"/>
          <w:sz w:val="28"/>
          <w:szCs w:val="28"/>
          <w:lang w:val="uk-UA" w:eastAsia="uk-UA"/>
        </w:rPr>
        <w:t xml:space="preserve">Рис. </w:t>
      </w:r>
      <w:r w:rsidRPr="005D087C">
        <w:rPr>
          <w:rStyle w:val="FontStyle50"/>
          <w:b w:val="0"/>
          <w:i w:val="0"/>
          <w:sz w:val="28"/>
          <w:szCs w:val="28"/>
          <w:lang w:eastAsia="uk-UA"/>
        </w:rPr>
        <w:t>1</w:t>
      </w:r>
      <w:r w:rsidRPr="005D087C">
        <w:rPr>
          <w:rStyle w:val="FontStyle50"/>
          <w:b w:val="0"/>
          <w:i w:val="0"/>
          <w:sz w:val="28"/>
          <w:szCs w:val="28"/>
          <w:lang w:val="uk-UA" w:eastAsia="uk-UA"/>
        </w:rPr>
        <w:t>.5 Зміна критичної температури крихкості при охолодженні після дії нейтронного випромінювання</w:t>
      </w:r>
      <w:r w:rsidR="005D087C">
        <w:rPr>
          <w:rStyle w:val="FontStyle50"/>
          <w:b w:val="0"/>
          <w:i w:val="0"/>
          <w:sz w:val="28"/>
          <w:szCs w:val="28"/>
          <w:lang w:val="uk-UA" w:eastAsia="uk-UA"/>
        </w:rPr>
        <w:t xml:space="preserve"> </w:t>
      </w:r>
    </w:p>
    <w:p w:rsidR="006F0622" w:rsidRPr="005D087C" w:rsidRDefault="006F0622" w:rsidP="005D087C">
      <w:pPr>
        <w:pStyle w:val="Style40"/>
        <w:widowControl/>
        <w:tabs>
          <w:tab w:val="left" w:pos="2818"/>
        </w:tabs>
        <w:spacing w:line="360" w:lineRule="auto"/>
        <w:ind w:firstLine="709"/>
        <w:rPr>
          <w:rStyle w:val="FontStyle53"/>
          <w:sz w:val="28"/>
          <w:szCs w:val="28"/>
          <w:lang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 xml:space="preserve">Як видно з графіків критична температура крихкості після дії випромінювання суттєво зростає. </w:t>
      </w:r>
      <w:r w:rsidRPr="005D087C">
        <w:rPr>
          <w:rStyle w:val="FontStyle50"/>
          <w:b w:val="0"/>
          <w:i w:val="0"/>
          <w:sz w:val="28"/>
          <w:szCs w:val="28"/>
          <w:lang w:val="uk-UA" w:eastAsia="uk-UA"/>
        </w:rPr>
        <w:t xml:space="preserve">Глибокий вакуум </w:t>
      </w:r>
      <w:r w:rsidRPr="005D087C">
        <w:rPr>
          <w:rStyle w:val="FontStyle53"/>
          <w:sz w:val="28"/>
          <w:szCs w:val="28"/>
          <w:lang w:val="uk-UA" w:eastAsia="uk-UA"/>
        </w:rPr>
        <w:t>характеризується зовнішнім тиском * 10</w:t>
      </w:r>
      <w:r w:rsidRPr="005D087C">
        <w:rPr>
          <w:rStyle w:val="FontStyle53"/>
          <w:sz w:val="28"/>
          <w:szCs w:val="28"/>
          <w:vertAlign w:val="superscript"/>
          <w:lang w:val="uk-UA" w:eastAsia="uk-UA"/>
        </w:rPr>
        <w:t>41</w:t>
      </w:r>
      <w:r w:rsidRPr="005D087C">
        <w:rPr>
          <w:rStyle w:val="FontStyle53"/>
          <w:sz w:val="28"/>
          <w:szCs w:val="28"/>
          <w:lang w:val="uk-UA" w:eastAsia="uk-UA"/>
        </w:rPr>
        <w:t>- 10</w:t>
      </w:r>
      <w:r w:rsidRPr="005D087C">
        <w:rPr>
          <w:rStyle w:val="FontStyle53"/>
          <w:sz w:val="28"/>
          <w:szCs w:val="28"/>
          <w:vertAlign w:val="superscript"/>
          <w:lang w:val="uk-UA" w:eastAsia="uk-UA"/>
        </w:rPr>
        <w:t>іг</w:t>
      </w:r>
      <w:r w:rsidRPr="005D087C">
        <w:rPr>
          <w:rStyle w:val="FontStyle53"/>
          <w:sz w:val="28"/>
          <w:szCs w:val="28"/>
          <w:lang w:val="uk-UA" w:eastAsia="uk-UA"/>
        </w:rPr>
        <w:t xml:space="preserve"> мм рт. ст. При цьому порушується термодинамічна рівновага металу з газовим середовищем і на кордоні виникають процеси конденсації або сублімації, тобто метали зразу перетворюються на пар, минаючи рідку фазу</w:t>
      </w:r>
    </w:p>
    <w:p w:rsidR="006F0622" w:rsidRDefault="006F0622" w:rsidP="005D087C">
      <w:pPr>
        <w:pStyle w:val="Style15"/>
        <w:widowControl/>
        <w:spacing w:line="360" w:lineRule="auto"/>
        <w:ind w:firstLine="709"/>
        <w:jc w:val="both"/>
        <w:rPr>
          <w:rStyle w:val="FontStyle53"/>
          <w:sz w:val="28"/>
          <w:szCs w:val="28"/>
          <w:lang w:val="uk-UA" w:eastAsia="uk-UA"/>
        </w:rPr>
      </w:pPr>
      <w:r w:rsidRPr="005D087C">
        <w:rPr>
          <w:rStyle w:val="FontStyle53"/>
          <w:sz w:val="28"/>
          <w:szCs w:val="28"/>
          <w:lang w:val="uk-UA" w:eastAsia="uk-UA"/>
        </w:rPr>
        <w:t xml:space="preserve">Крихке руйнування відбувається при умові рівності межі текучості </w:t>
      </w:r>
      <w:r w:rsidRPr="005D087C">
        <w:rPr>
          <w:rStyle w:val="FontStyle53"/>
          <w:sz w:val="28"/>
          <w:szCs w:val="28"/>
          <w:lang w:val="uk-UA" w:eastAsia="uk-UA"/>
        </w:rPr>
        <w:object w:dxaOrig="440" w:dyaOrig="380">
          <v:shape id="_x0000_i1069" type="#_x0000_t75" style="width:30pt;height:27pt" o:ole="">
            <v:imagedata r:id="rId11" o:title=""/>
          </v:shape>
          <o:OLEObject Type="Embed" ProgID="Equation.3" ShapeID="_x0000_i1069" DrawAspect="Content" ObjectID="_1457582982" r:id="rId63"/>
        </w:object>
      </w:r>
      <w:r w:rsidRPr="005D087C">
        <w:rPr>
          <w:rStyle w:val="FontStyle53"/>
          <w:sz w:val="28"/>
          <w:szCs w:val="28"/>
          <w:lang w:val="uk-UA" w:eastAsia="uk-UA"/>
        </w:rPr>
        <w:t xml:space="preserve"> і опору відриву </w:t>
      </w:r>
      <w:r w:rsidRPr="005D087C">
        <w:rPr>
          <w:rStyle w:val="FontStyle53"/>
          <w:sz w:val="28"/>
          <w:szCs w:val="28"/>
          <w:lang w:val="en-US" w:eastAsia="uk-UA"/>
        </w:rPr>
        <w:t>S</w:t>
      </w:r>
      <w:r w:rsidRPr="005D087C">
        <w:rPr>
          <w:rStyle w:val="FontStyle53"/>
          <w:sz w:val="28"/>
          <w:szCs w:val="28"/>
          <w:lang w:val="uk-UA" w:eastAsia="uk-UA"/>
        </w:rPr>
        <w:t xml:space="preserve"> при певній температурі:</w:t>
      </w:r>
    </w:p>
    <w:p w:rsidR="00A17174" w:rsidRPr="005D087C" w:rsidRDefault="00A17174" w:rsidP="005D087C">
      <w:pPr>
        <w:pStyle w:val="Style15"/>
        <w:widowControl/>
        <w:spacing w:line="360" w:lineRule="auto"/>
        <w:ind w:firstLine="709"/>
        <w:jc w:val="both"/>
        <w:rPr>
          <w:rStyle w:val="FontStyle53"/>
          <w:sz w:val="28"/>
          <w:szCs w:val="28"/>
          <w:lang w:val="uk-UA" w:eastAsia="uk-UA"/>
        </w:rPr>
      </w:pPr>
    </w:p>
    <w:p w:rsidR="006F0622" w:rsidRDefault="006F0622" w:rsidP="005D087C">
      <w:pPr>
        <w:pStyle w:val="Style15"/>
        <w:widowControl/>
        <w:spacing w:line="360" w:lineRule="auto"/>
        <w:ind w:firstLine="709"/>
        <w:jc w:val="both"/>
        <w:rPr>
          <w:rStyle w:val="FontStyle53"/>
          <w:sz w:val="28"/>
          <w:szCs w:val="28"/>
          <w:lang w:val="uk-UA" w:eastAsia="uk-UA"/>
        </w:rPr>
      </w:pPr>
      <w:r w:rsidRPr="005D087C">
        <w:rPr>
          <w:rStyle w:val="FontStyle53"/>
          <w:sz w:val="28"/>
          <w:szCs w:val="28"/>
          <w:lang w:val="uk-UA" w:eastAsia="uk-UA"/>
        </w:rPr>
        <w:object w:dxaOrig="440" w:dyaOrig="380">
          <v:shape id="_x0000_i1070" type="#_x0000_t75" style="width:27.75pt;height:23.25pt" o:ole="">
            <v:imagedata r:id="rId11" o:title=""/>
          </v:shape>
          <o:OLEObject Type="Embed" ProgID="Equation.3" ShapeID="_x0000_i1070" DrawAspect="Content" ObjectID="_1457582983" r:id="rId64"/>
        </w:object>
      </w:r>
      <w:r w:rsidRPr="005D087C">
        <w:rPr>
          <w:rStyle w:val="FontStyle53"/>
          <w:sz w:val="28"/>
          <w:szCs w:val="28"/>
          <w:lang w:val="uk-UA" w:eastAsia="uk-UA"/>
        </w:rPr>
        <w:t>=</w:t>
      </w:r>
      <w:r w:rsidRPr="005D087C">
        <w:rPr>
          <w:rStyle w:val="FontStyle53"/>
          <w:sz w:val="28"/>
          <w:szCs w:val="28"/>
          <w:lang w:val="en-US" w:eastAsia="uk-UA"/>
        </w:rPr>
        <w:t>S</w:t>
      </w:r>
    </w:p>
    <w:p w:rsidR="00A17174" w:rsidRPr="00A17174" w:rsidRDefault="00A17174" w:rsidP="005D087C">
      <w:pPr>
        <w:pStyle w:val="Style15"/>
        <w:widowControl/>
        <w:spacing w:line="360" w:lineRule="auto"/>
        <w:ind w:firstLine="709"/>
        <w:jc w:val="both"/>
        <w:rPr>
          <w:rStyle w:val="FontStyle53"/>
          <w:sz w:val="28"/>
          <w:szCs w:val="28"/>
          <w:lang w:val="uk-UA" w:eastAsia="uk-UA"/>
        </w:rPr>
      </w:pP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Один із шляхів боротьби з сублімацією є створення захисних покрить, які мають більшу стійкість у вакуумі, ніж основний метал.</w:t>
      </w:r>
    </w:p>
    <w:p w:rsidR="006F0622" w:rsidRPr="005D087C" w:rsidRDefault="006F0622" w:rsidP="005D087C">
      <w:pPr>
        <w:pStyle w:val="Style3"/>
        <w:widowControl/>
        <w:spacing w:line="360" w:lineRule="auto"/>
        <w:ind w:firstLine="709"/>
        <w:rPr>
          <w:rStyle w:val="FontStyle53"/>
          <w:sz w:val="28"/>
          <w:szCs w:val="28"/>
          <w:lang w:val="uk-UA" w:eastAsia="uk-UA"/>
        </w:rPr>
      </w:pPr>
      <w:r w:rsidRPr="005D087C">
        <w:rPr>
          <w:rStyle w:val="FontStyle53"/>
          <w:sz w:val="28"/>
          <w:szCs w:val="28"/>
          <w:lang w:val="uk-UA" w:eastAsia="uk-UA"/>
        </w:rPr>
        <w:t>Такими особливостями володіють керамічні матеріали</w:t>
      </w:r>
      <w:r w:rsidR="005D087C">
        <w:rPr>
          <w:rStyle w:val="FontStyle53"/>
          <w:sz w:val="28"/>
          <w:szCs w:val="28"/>
          <w:lang w:val="uk-UA" w:eastAsia="uk-UA"/>
        </w:rPr>
        <w:t>,</w:t>
      </w:r>
      <w:r w:rsidRPr="005D087C">
        <w:rPr>
          <w:rStyle w:val="FontStyle53"/>
          <w:sz w:val="28"/>
          <w:szCs w:val="28"/>
          <w:lang w:val="uk-UA" w:eastAsia="uk-UA"/>
        </w:rPr>
        <w:t xml:space="preserve"> які складаються із оксидів і інших з'єднань А</w:t>
      </w:r>
      <w:r w:rsidRPr="005D087C">
        <w:rPr>
          <w:rStyle w:val="FontStyle53"/>
          <w:sz w:val="28"/>
          <w:szCs w:val="28"/>
          <w:lang w:val="en-US" w:eastAsia="uk-UA"/>
        </w:rPr>
        <w:t>l</w:t>
      </w:r>
      <w:r w:rsidRPr="005D087C">
        <w:rPr>
          <w:rStyle w:val="FontStyle53"/>
          <w:sz w:val="28"/>
          <w:szCs w:val="28"/>
          <w:lang w:val="uk-UA" w:eastAsia="uk-UA"/>
        </w:rPr>
        <w:t>; Ве; С</w:t>
      </w:r>
      <w:r w:rsidRPr="005D087C">
        <w:rPr>
          <w:rStyle w:val="FontStyle53"/>
          <w:sz w:val="28"/>
          <w:szCs w:val="28"/>
          <w:lang w:val="en-US" w:eastAsia="uk-UA"/>
        </w:rPr>
        <w:t>r</w:t>
      </w:r>
      <w:r w:rsidRPr="005D087C">
        <w:rPr>
          <w:rStyle w:val="FontStyle53"/>
          <w:sz w:val="28"/>
          <w:szCs w:val="28"/>
          <w:lang w:val="uk-UA" w:eastAsia="uk-UA"/>
        </w:rPr>
        <w:t xml:space="preserve">; </w:t>
      </w:r>
      <w:r w:rsidRPr="005D087C">
        <w:rPr>
          <w:rStyle w:val="FontStyle72"/>
          <w:sz w:val="28"/>
          <w:szCs w:val="28"/>
          <w:lang w:val="uk-UA" w:eastAsia="uk-UA"/>
        </w:rPr>
        <w:t>М</w:t>
      </w:r>
      <w:r w:rsidRPr="005D087C">
        <w:rPr>
          <w:rStyle w:val="FontStyle53"/>
          <w:smallCaps/>
          <w:sz w:val="28"/>
          <w:szCs w:val="28"/>
          <w:lang w:val="uk-UA"/>
        </w:rPr>
        <w:t>g</w:t>
      </w:r>
      <w:r w:rsidRPr="005D087C">
        <w:rPr>
          <w:rStyle w:val="FontStyle72"/>
          <w:sz w:val="28"/>
          <w:szCs w:val="28"/>
          <w:lang w:val="uk-UA" w:eastAsia="uk-UA"/>
        </w:rPr>
        <w:t xml:space="preserve">; </w:t>
      </w:r>
      <w:r w:rsidRPr="005D087C">
        <w:rPr>
          <w:rStyle w:val="FontStyle72"/>
          <w:sz w:val="28"/>
          <w:szCs w:val="28"/>
          <w:lang w:val="en-US" w:eastAsia="uk-UA"/>
        </w:rPr>
        <w:t>S</w:t>
      </w:r>
      <w:r w:rsidRPr="005D087C">
        <w:rPr>
          <w:rStyle w:val="FontStyle72"/>
          <w:sz w:val="28"/>
          <w:szCs w:val="28"/>
          <w:lang w:val="uk-UA" w:eastAsia="uk-UA"/>
        </w:rPr>
        <w:t xml:space="preserve">і; Ті; </w:t>
      </w:r>
      <w:r w:rsidRPr="005D087C">
        <w:rPr>
          <w:rStyle w:val="FontStyle72"/>
          <w:sz w:val="28"/>
          <w:szCs w:val="28"/>
          <w:lang w:val="en-US" w:eastAsia="uk-UA"/>
        </w:rPr>
        <w:t>Zn</w:t>
      </w:r>
      <w:r w:rsidRPr="005D087C">
        <w:rPr>
          <w:rStyle w:val="FontStyle50"/>
          <w:b w:val="0"/>
          <w:i w:val="0"/>
          <w:sz w:val="28"/>
          <w:szCs w:val="28"/>
          <w:lang w:val="uk-UA" w:eastAsia="uk-UA"/>
        </w:rPr>
        <w:t xml:space="preserve">. </w:t>
      </w:r>
      <w:r w:rsidRPr="005D087C">
        <w:rPr>
          <w:rStyle w:val="FontStyle53"/>
          <w:sz w:val="28"/>
          <w:szCs w:val="28"/>
          <w:lang w:val="uk-UA" w:eastAsia="uk-UA"/>
        </w:rPr>
        <w:t>Такі з'єднання здатні довгий час працювати в умовах глибокого вакууму. Інша проблема, яка виникає при експлуатації деталей в умовах глибокого вакууму - холодне зварювання, яке пояснюється тим, що у вакуумі різко збільшується коефіцієнт тертя завдяки відсутності оксидних плівок. Це ускладнює процес ковзання в парах тертя і призводить до „схоплювання" деталей. Рідкі змащувальні матеріали при цьому використовувати не можливо, оскільки вони випаровуються. В таких умовах як змащувальні матеріали використовуються золото, срібло, кобальт, нікель і більш довговічні: графіт; М</w:t>
      </w:r>
      <w:r w:rsidRPr="005D087C">
        <w:rPr>
          <w:rStyle w:val="FontStyle53"/>
          <w:sz w:val="28"/>
          <w:szCs w:val="28"/>
          <w:lang w:val="en-US" w:eastAsia="uk-UA"/>
        </w:rPr>
        <w:t>oS</w:t>
      </w:r>
      <w:r w:rsidRPr="005D087C">
        <w:rPr>
          <w:rStyle w:val="FontStyle53"/>
          <w:sz w:val="28"/>
          <w:szCs w:val="28"/>
          <w:vertAlign w:val="subscript"/>
          <w:lang w:val="uk-UA" w:eastAsia="uk-UA"/>
        </w:rPr>
        <w:t>2</w:t>
      </w:r>
      <w:r w:rsidRPr="005D087C">
        <w:rPr>
          <w:rStyle w:val="FontStyle53"/>
          <w:sz w:val="28"/>
          <w:szCs w:val="28"/>
          <w:lang w:val="uk-UA" w:eastAsia="uk-UA"/>
        </w:rPr>
        <w:t>, вольфрам.</w:t>
      </w:r>
    </w:p>
    <w:p w:rsidR="006F0622" w:rsidRPr="005D087C" w:rsidRDefault="006F0622" w:rsidP="005D087C">
      <w:pPr>
        <w:spacing w:line="360" w:lineRule="auto"/>
        <w:ind w:firstLine="709"/>
        <w:jc w:val="both"/>
        <w:rPr>
          <w:rStyle w:val="FontStyle53"/>
          <w:sz w:val="28"/>
          <w:szCs w:val="28"/>
          <w:lang w:val="uk-UA" w:eastAsia="uk-UA"/>
        </w:rPr>
      </w:pPr>
    </w:p>
    <w:p w:rsidR="00F93FDD" w:rsidRDefault="006F0622" w:rsidP="005D087C">
      <w:pPr>
        <w:pStyle w:val="1"/>
        <w:spacing w:before="0" w:after="0" w:line="360" w:lineRule="auto"/>
        <w:ind w:firstLine="709"/>
        <w:jc w:val="both"/>
        <w:rPr>
          <w:rFonts w:ascii="Times New Roman" w:hAnsi="Times New Roman" w:cs="Times New Roman"/>
          <w:b w:val="0"/>
          <w:sz w:val="28"/>
          <w:lang w:val="uk-UA"/>
        </w:rPr>
      </w:pPr>
      <w:r w:rsidRPr="005D087C">
        <w:rPr>
          <w:rFonts w:ascii="Times New Roman" w:hAnsi="Times New Roman" w:cs="Times New Roman"/>
          <w:b w:val="0"/>
          <w:sz w:val="28"/>
          <w:lang w:val="uk-UA"/>
        </w:rPr>
        <w:br w:type="page"/>
      </w:r>
      <w:bookmarkStart w:id="5" w:name="_Toc277858816"/>
      <w:r w:rsidR="00F93FDD" w:rsidRPr="005D087C">
        <w:rPr>
          <w:rFonts w:ascii="Times New Roman" w:hAnsi="Times New Roman" w:cs="Times New Roman"/>
          <w:b w:val="0"/>
          <w:sz w:val="28"/>
          <w:lang w:val="uk-UA"/>
        </w:rPr>
        <w:t>Розд</w:t>
      </w:r>
      <w:r w:rsidRPr="005D087C">
        <w:rPr>
          <w:rFonts w:ascii="Times New Roman" w:hAnsi="Times New Roman" w:cs="Times New Roman"/>
          <w:b w:val="0"/>
          <w:sz w:val="28"/>
          <w:lang w:val="uk-UA"/>
        </w:rPr>
        <w:t>іл</w:t>
      </w:r>
      <w:r w:rsidR="00F93FDD" w:rsidRPr="005D087C">
        <w:rPr>
          <w:rFonts w:ascii="Times New Roman" w:hAnsi="Times New Roman" w:cs="Times New Roman"/>
          <w:b w:val="0"/>
          <w:sz w:val="28"/>
          <w:lang w:val="uk-UA"/>
        </w:rPr>
        <w:t xml:space="preserve"> 2. Практичне використовування випробувань механічних властивостей</w:t>
      </w:r>
      <w:bookmarkEnd w:id="5"/>
    </w:p>
    <w:p w:rsidR="00A17174" w:rsidRPr="00A17174" w:rsidRDefault="00A17174" w:rsidP="00A17174">
      <w:pPr>
        <w:rPr>
          <w:sz w:val="28"/>
          <w:szCs w:val="28"/>
          <w:lang w:val="uk-UA"/>
        </w:rPr>
      </w:pPr>
    </w:p>
    <w:p w:rsidR="00F93FDD" w:rsidRPr="005D087C" w:rsidRDefault="00F93FDD" w:rsidP="005D087C">
      <w:pPr>
        <w:pStyle w:val="2"/>
        <w:spacing w:before="0" w:after="0" w:line="360" w:lineRule="auto"/>
        <w:ind w:firstLine="709"/>
        <w:jc w:val="both"/>
        <w:rPr>
          <w:rFonts w:ascii="Times New Roman" w:hAnsi="Times New Roman" w:cs="Times New Roman"/>
          <w:b w:val="0"/>
          <w:i w:val="0"/>
          <w:lang w:val="uk-UA"/>
        </w:rPr>
      </w:pPr>
      <w:bookmarkStart w:id="6" w:name="_Toc277858817"/>
      <w:r w:rsidRPr="005D087C">
        <w:rPr>
          <w:rFonts w:ascii="Times New Roman" w:hAnsi="Times New Roman" w:cs="Times New Roman"/>
          <w:b w:val="0"/>
          <w:i w:val="0"/>
          <w:lang w:val="uk-UA"/>
        </w:rPr>
        <w:t>2.1 Випробування механічних властивостей</w:t>
      </w:r>
      <w:bookmarkEnd w:id="6"/>
    </w:p>
    <w:p w:rsidR="00F93FDD" w:rsidRPr="005D087C" w:rsidRDefault="00F93FDD" w:rsidP="005D087C">
      <w:pPr>
        <w:shd w:val="clear" w:color="auto" w:fill="FFFFFF"/>
        <w:spacing w:line="360" w:lineRule="auto"/>
        <w:ind w:firstLine="709"/>
        <w:jc w:val="both"/>
        <w:rPr>
          <w:sz w:val="28"/>
          <w:szCs w:val="28"/>
          <w:lang w:val="uk-UA"/>
        </w:rPr>
      </w:pPr>
    </w:p>
    <w:p w:rsidR="00F93FDD" w:rsidRPr="005D087C" w:rsidRDefault="00F93FDD" w:rsidP="005D087C">
      <w:pPr>
        <w:spacing w:line="360" w:lineRule="auto"/>
        <w:ind w:firstLine="709"/>
        <w:jc w:val="both"/>
        <w:rPr>
          <w:sz w:val="28"/>
          <w:szCs w:val="28"/>
          <w:lang w:val="uk-UA"/>
        </w:rPr>
      </w:pPr>
      <w:r w:rsidRPr="005D087C">
        <w:rPr>
          <w:sz w:val="28"/>
          <w:szCs w:val="28"/>
          <w:lang w:val="uk-UA"/>
        </w:rPr>
        <w:t>Поведінка металів під дією зовнішніх навантажень характеризується їх механічними властивостями, які дозволяють визначити межі навантаження для кожного конкретного матеріалу, провести зіставну оцінку різних матеріалів і здійснити контроль якості металу в заводських і лабораторних умовах.</w:t>
      </w:r>
    </w:p>
    <w:p w:rsidR="00F93FDD" w:rsidRPr="005D087C" w:rsidRDefault="00F93FDD" w:rsidP="005D087C">
      <w:pPr>
        <w:spacing w:line="360" w:lineRule="auto"/>
        <w:ind w:firstLine="709"/>
        <w:jc w:val="both"/>
        <w:rPr>
          <w:sz w:val="28"/>
          <w:szCs w:val="28"/>
          <w:lang w:val="uk-UA"/>
        </w:rPr>
      </w:pPr>
      <w:r w:rsidRPr="005D087C">
        <w:rPr>
          <w:sz w:val="28"/>
          <w:szCs w:val="28"/>
          <w:lang w:val="uk-UA"/>
        </w:rPr>
        <w:t>До випробувань механічних властивостей пред'являється ряд вимог. Температурно-силові умови проведення випробувань повинні бути по можливості наближен</w:t>
      </w:r>
      <w:r w:rsidR="00E33678" w:rsidRPr="005D087C">
        <w:rPr>
          <w:sz w:val="28"/>
          <w:szCs w:val="28"/>
          <w:lang w:val="uk-UA"/>
        </w:rPr>
        <w:t>і</w:t>
      </w:r>
      <w:r w:rsidRPr="005D087C">
        <w:rPr>
          <w:sz w:val="28"/>
          <w:szCs w:val="28"/>
          <w:lang w:val="uk-UA"/>
        </w:rPr>
        <w:t xml:space="preserve"> до службових умов роботи матеріалів в реальних машинах і конструкціях. Разом з тим методи випробувань повинні бути достатньо простими і придатними для масового контролю якості металургійної продукції. Враховуючи необхідність зіставлення якості різних конструкційних матеріалів, методи випробувань механічних властивостей повинні бути строго регламентован</w:t>
      </w:r>
      <w:r w:rsidR="00E33678" w:rsidRPr="005D087C">
        <w:rPr>
          <w:sz w:val="28"/>
          <w:szCs w:val="28"/>
          <w:lang w:val="uk-UA"/>
        </w:rPr>
        <w:t xml:space="preserve">і </w:t>
      </w:r>
      <w:r w:rsidRPr="005D087C">
        <w:rPr>
          <w:sz w:val="28"/>
          <w:szCs w:val="28"/>
          <w:lang w:val="uk-UA"/>
        </w:rPr>
        <w:t>стандартами.</w:t>
      </w:r>
    </w:p>
    <w:p w:rsidR="00F93FDD" w:rsidRPr="005D087C" w:rsidRDefault="00F93FDD" w:rsidP="005D087C">
      <w:pPr>
        <w:spacing w:line="360" w:lineRule="auto"/>
        <w:ind w:firstLine="709"/>
        <w:jc w:val="both"/>
        <w:rPr>
          <w:sz w:val="28"/>
          <w:szCs w:val="28"/>
          <w:lang w:val="uk-UA"/>
        </w:rPr>
      </w:pPr>
      <w:r w:rsidRPr="005D087C">
        <w:rPr>
          <w:sz w:val="28"/>
          <w:szCs w:val="28"/>
          <w:lang w:val="uk-UA"/>
        </w:rPr>
        <w:t>Результати визначення механічних властивостей використовують в розрахунковій конструкторській практиці при проектуванні машин і конструкцій. Найбільше розповсюдження мають наступні види механічних випробувань.</w:t>
      </w:r>
    </w:p>
    <w:p w:rsidR="00F93FDD" w:rsidRPr="005D087C" w:rsidRDefault="00F93FDD" w:rsidP="005D087C">
      <w:pPr>
        <w:widowControl w:val="0"/>
        <w:numPr>
          <w:ilvl w:val="0"/>
          <w:numId w:val="1"/>
        </w:numPr>
        <w:shd w:val="clear" w:color="auto" w:fill="FFFFFF"/>
        <w:tabs>
          <w:tab w:val="left" w:pos="514"/>
        </w:tabs>
        <w:autoSpaceDE w:val="0"/>
        <w:autoSpaceDN w:val="0"/>
        <w:adjustRightInd w:val="0"/>
        <w:spacing w:line="360" w:lineRule="auto"/>
        <w:ind w:firstLine="709"/>
        <w:jc w:val="both"/>
        <w:rPr>
          <w:sz w:val="28"/>
          <w:szCs w:val="28"/>
          <w:lang w:val="uk-UA"/>
        </w:rPr>
      </w:pPr>
      <w:r w:rsidRPr="005D087C">
        <w:rPr>
          <w:sz w:val="28"/>
          <w:szCs w:val="28"/>
          <w:lang w:val="uk-UA"/>
        </w:rPr>
        <w:t>Статичні короткочасні випробування однократним навантаженому</w:t>
      </w:r>
      <w:r w:rsidR="005D087C">
        <w:rPr>
          <w:sz w:val="28"/>
          <w:szCs w:val="28"/>
          <w:lang w:val="uk-UA"/>
        </w:rPr>
        <w:t xml:space="preserve"> </w:t>
      </w:r>
      <w:r w:rsidRPr="005D087C">
        <w:rPr>
          <w:sz w:val="28"/>
          <w:szCs w:val="28"/>
          <w:lang w:val="uk-UA"/>
        </w:rPr>
        <w:t>на одноосне розтягування - стиснення, твердість, вигин і кручення.</w:t>
      </w:r>
    </w:p>
    <w:p w:rsidR="00F93FDD" w:rsidRPr="005D087C" w:rsidRDefault="00F93FDD" w:rsidP="005D087C">
      <w:pPr>
        <w:widowControl w:val="0"/>
        <w:numPr>
          <w:ilvl w:val="0"/>
          <w:numId w:val="1"/>
        </w:numPr>
        <w:shd w:val="clear" w:color="auto" w:fill="FFFFFF"/>
        <w:tabs>
          <w:tab w:val="left" w:pos="514"/>
        </w:tabs>
        <w:autoSpaceDE w:val="0"/>
        <w:autoSpaceDN w:val="0"/>
        <w:adjustRightInd w:val="0"/>
        <w:spacing w:line="360" w:lineRule="auto"/>
        <w:ind w:firstLine="709"/>
        <w:jc w:val="both"/>
        <w:rPr>
          <w:sz w:val="28"/>
          <w:szCs w:val="28"/>
          <w:lang w:val="uk-UA"/>
        </w:rPr>
      </w:pPr>
      <w:r w:rsidRPr="005D087C">
        <w:rPr>
          <w:sz w:val="28"/>
          <w:szCs w:val="28"/>
          <w:lang w:val="uk-UA"/>
        </w:rPr>
        <w:t>Динамічні випробування з визначенням ударної в'язкості і її складових - питомої роботи зародження і розвитку тріщини.</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3.</w:t>
      </w:r>
      <w:r w:rsidR="00E85B5A" w:rsidRPr="005D087C">
        <w:rPr>
          <w:sz w:val="28"/>
          <w:szCs w:val="28"/>
          <w:lang w:val="uk-UA"/>
        </w:rPr>
        <w:t xml:space="preserve">Випробування </w:t>
      </w:r>
      <w:r w:rsidRPr="005D087C">
        <w:rPr>
          <w:sz w:val="28"/>
          <w:szCs w:val="28"/>
          <w:lang w:val="uk-UA"/>
        </w:rPr>
        <w:t>змінним навантаженням з визначенням межі витривалості матеріалу.</w:t>
      </w:r>
    </w:p>
    <w:p w:rsidR="00F93FDD" w:rsidRPr="005D087C" w:rsidRDefault="00F93FDD" w:rsidP="005D087C">
      <w:pPr>
        <w:spacing w:line="360" w:lineRule="auto"/>
        <w:ind w:firstLine="709"/>
        <w:jc w:val="both"/>
        <w:rPr>
          <w:sz w:val="28"/>
          <w:szCs w:val="28"/>
          <w:lang w:val="uk-UA"/>
        </w:rPr>
      </w:pPr>
      <w:r w:rsidRPr="005D087C">
        <w:rPr>
          <w:sz w:val="28"/>
          <w:szCs w:val="28"/>
          <w:lang w:val="uk-UA"/>
        </w:rPr>
        <w:t>4. Випробування на термічну утомленість.</w:t>
      </w:r>
    </w:p>
    <w:p w:rsidR="00F93FDD" w:rsidRPr="005D087C" w:rsidRDefault="00F93FDD" w:rsidP="005D087C">
      <w:pPr>
        <w:spacing w:line="360" w:lineRule="auto"/>
        <w:ind w:firstLine="709"/>
        <w:jc w:val="both"/>
        <w:rPr>
          <w:sz w:val="28"/>
          <w:szCs w:val="28"/>
          <w:lang w:val="uk-UA"/>
        </w:rPr>
      </w:pPr>
      <w:r w:rsidRPr="005D087C">
        <w:rPr>
          <w:sz w:val="28"/>
          <w:szCs w:val="28"/>
          <w:lang w:val="uk-UA"/>
        </w:rPr>
        <w:t>5.</w:t>
      </w:r>
      <w:r w:rsidR="00E85B5A" w:rsidRPr="005D087C">
        <w:rPr>
          <w:sz w:val="28"/>
          <w:szCs w:val="28"/>
          <w:lang w:val="uk-UA"/>
        </w:rPr>
        <w:t>Випробування</w:t>
      </w:r>
      <w:r w:rsidRPr="005D087C">
        <w:rPr>
          <w:sz w:val="28"/>
          <w:szCs w:val="28"/>
          <w:lang w:val="uk-UA"/>
        </w:rPr>
        <w:t xml:space="preserve"> на повзучість і тривалу міцність.</w:t>
      </w:r>
    </w:p>
    <w:p w:rsidR="00F93FDD" w:rsidRPr="005D087C" w:rsidRDefault="00F93FDD" w:rsidP="005D087C">
      <w:pPr>
        <w:widowControl w:val="0"/>
        <w:numPr>
          <w:ilvl w:val="0"/>
          <w:numId w:val="2"/>
        </w:numPr>
        <w:shd w:val="clear" w:color="auto" w:fill="FFFFFF"/>
        <w:tabs>
          <w:tab w:val="left" w:pos="504"/>
        </w:tabs>
        <w:autoSpaceDE w:val="0"/>
        <w:autoSpaceDN w:val="0"/>
        <w:adjustRightInd w:val="0"/>
        <w:spacing w:line="360" w:lineRule="auto"/>
        <w:ind w:firstLine="709"/>
        <w:jc w:val="both"/>
        <w:rPr>
          <w:sz w:val="28"/>
          <w:szCs w:val="28"/>
          <w:lang w:val="uk-UA"/>
        </w:rPr>
      </w:pPr>
      <w:r w:rsidRPr="005D087C">
        <w:rPr>
          <w:sz w:val="28"/>
          <w:szCs w:val="28"/>
          <w:lang w:val="uk-UA"/>
        </w:rPr>
        <w:t>Випробування на опір розвитку тріщини з визначенням параметрів в'язкості руйнування.</w:t>
      </w:r>
    </w:p>
    <w:p w:rsidR="00F93FDD" w:rsidRPr="005D087C" w:rsidRDefault="00F93FDD" w:rsidP="005D087C">
      <w:pPr>
        <w:widowControl w:val="0"/>
        <w:numPr>
          <w:ilvl w:val="0"/>
          <w:numId w:val="2"/>
        </w:numPr>
        <w:shd w:val="clear" w:color="auto" w:fill="FFFFFF"/>
        <w:tabs>
          <w:tab w:val="left" w:pos="504"/>
        </w:tabs>
        <w:autoSpaceDE w:val="0"/>
        <w:autoSpaceDN w:val="0"/>
        <w:adjustRightInd w:val="0"/>
        <w:spacing w:line="360" w:lineRule="auto"/>
        <w:ind w:firstLine="709"/>
        <w:jc w:val="both"/>
        <w:rPr>
          <w:sz w:val="28"/>
          <w:szCs w:val="28"/>
          <w:lang w:val="uk-UA"/>
        </w:rPr>
      </w:pPr>
      <w:r w:rsidRPr="005D087C">
        <w:rPr>
          <w:sz w:val="28"/>
          <w:szCs w:val="28"/>
          <w:lang w:val="uk-UA"/>
        </w:rPr>
        <w:t xml:space="preserve">Випробування матеріалів в умовах </w:t>
      </w:r>
      <w:r w:rsidR="00E8642E" w:rsidRPr="005D087C">
        <w:rPr>
          <w:sz w:val="28"/>
          <w:szCs w:val="28"/>
          <w:lang w:val="uk-UA"/>
        </w:rPr>
        <w:t>важконапруженого</w:t>
      </w:r>
      <w:r w:rsidRPr="005D087C">
        <w:rPr>
          <w:sz w:val="28"/>
          <w:szCs w:val="28"/>
          <w:lang w:val="uk-UA"/>
        </w:rPr>
        <w:t xml:space="preserve"> стану, а також натурні випробування деталей, вузлів і готових конструкцій.</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Статичні випробування</w:t>
      </w:r>
    </w:p>
    <w:p w:rsidR="00F93FDD" w:rsidRPr="005D087C" w:rsidRDefault="00F93FDD" w:rsidP="005D087C">
      <w:pPr>
        <w:spacing w:line="360" w:lineRule="auto"/>
        <w:ind w:firstLine="709"/>
        <w:jc w:val="both"/>
        <w:rPr>
          <w:sz w:val="28"/>
          <w:szCs w:val="28"/>
          <w:lang w:val="uk-UA"/>
        </w:rPr>
      </w:pPr>
      <w:r w:rsidRPr="005D087C">
        <w:rPr>
          <w:sz w:val="28"/>
          <w:szCs w:val="28"/>
          <w:lang w:val="uk-UA"/>
        </w:rPr>
        <w:t>Най</w:t>
      </w:r>
      <w:r w:rsidR="00E8642E" w:rsidRPr="005D087C">
        <w:rPr>
          <w:sz w:val="28"/>
          <w:szCs w:val="28"/>
          <w:lang w:val="uk-UA"/>
        </w:rPr>
        <w:t xml:space="preserve">частіше </w:t>
      </w:r>
      <w:r w:rsidRPr="005D087C">
        <w:rPr>
          <w:sz w:val="28"/>
          <w:szCs w:val="28"/>
          <w:lang w:val="uk-UA"/>
        </w:rPr>
        <w:t xml:space="preserve">проводять випробування на розтягування (ГОСТ 1497). Звичайно застосовують малий п'ятикратний зразок круглого перетину (діаметр </w:t>
      </w:r>
      <w:smartTag w:uri="urn:schemas-microsoft-com:office:smarttags" w:element="metricconverter">
        <w:smartTagPr>
          <w:attr w:name="ProductID" w:val="5 мм"/>
        </w:smartTagPr>
        <w:r w:rsidRPr="005D087C">
          <w:rPr>
            <w:sz w:val="28"/>
            <w:szCs w:val="28"/>
            <w:lang w:val="uk-UA"/>
          </w:rPr>
          <w:t>5 мм</w:t>
        </w:r>
      </w:smartTag>
      <w:r w:rsidRPr="005D087C">
        <w:rPr>
          <w:sz w:val="28"/>
          <w:szCs w:val="28"/>
          <w:lang w:val="uk-UA"/>
        </w:rPr>
        <w:t xml:space="preserve">, розрахункова довжина </w:t>
      </w:r>
      <w:smartTag w:uri="urn:schemas-microsoft-com:office:smarttags" w:element="metricconverter">
        <w:smartTagPr>
          <w:attr w:name="ProductID" w:val="25 мм"/>
        </w:smartTagPr>
        <w:r w:rsidRPr="005D087C">
          <w:rPr>
            <w:sz w:val="28"/>
            <w:szCs w:val="28"/>
            <w:lang w:val="uk-UA"/>
          </w:rPr>
          <w:t>25 мм</w:t>
        </w:r>
      </w:smartTag>
      <w:r w:rsidRPr="005D087C">
        <w:rPr>
          <w:sz w:val="28"/>
          <w:szCs w:val="28"/>
          <w:lang w:val="uk-UA"/>
        </w:rPr>
        <w:t xml:space="preserve">). На </w:t>
      </w:r>
      <w:r w:rsidR="00573E9C" w:rsidRPr="005D087C">
        <w:rPr>
          <w:sz w:val="28"/>
          <w:szCs w:val="28"/>
          <w:lang w:val="uk-UA"/>
        </w:rPr>
        <w:t>рис</w:t>
      </w:r>
      <w:r w:rsidRPr="005D087C">
        <w:rPr>
          <w:sz w:val="28"/>
          <w:szCs w:val="28"/>
          <w:lang w:val="uk-UA"/>
        </w:rPr>
        <w:t xml:space="preserve">. 2.1 приведено два види діаграм розтягування: з </w:t>
      </w:r>
      <w:r w:rsidR="00761A31" w:rsidRPr="005D087C">
        <w:rPr>
          <w:sz w:val="28"/>
          <w:szCs w:val="28"/>
          <w:lang w:val="uk-UA"/>
        </w:rPr>
        <w:t>ділянкою</w:t>
      </w:r>
      <w:r w:rsidRPr="005D087C">
        <w:rPr>
          <w:sz w:val="28"/>
          <w:szCs w:val="28"/>
          <w:lang w:val="uk-UA"/>
        </w:rPr>
        <w:t xml:space="preserve"> і без </w:t>
      </w:r>
      <w:r w:rsidR="00761A31" w:rsidRPr="005D087C">
        <w:rPr>
          <w:sz w:val="28"/>
          <w:szCs w:val="28"/>
          <w:lang w:val="uk-UA"/>
        </w:rPr>
        <w:t>ділянки</w:t>
      </w:r>
      <w:r w:rsidRPr="005D087C">
        <w:rPr>
          <w:sz w:val="28"/>
          <w:szCs w:val="28"/>
          <w:lang w:val="uk-UA"/>
        </w:rPr>
        <w:t xml:space="preserve"> текучості в координатах навантаження Р - подовження </w:t>
      </w:r>
      <w:r w:rsidR="00573E9C" w:rsidRPr="005D087C">
        <w:rPr>
          <w:sz w:val="28"/>
          <w:szCs w:val="28"/>
          <w:lang w:val="uk-UA"/>
        </w:rPr>
        <w:t>Δ</w:t>
      </w:r>
      <w:r w:rsidRPr="005D087C">
        <w:rPr>
          <w:sz w:val="28"/>
          <w:szCs w:val="28"/>
          <w:lang w:val="uk-UA"/>
        </w:rPr>
        <w:t xml:space="preserve">l. Діаграма просто перетвориться в діаграму в координатах напруга </w:t>
      </w:r>
      <w:r w:rsidR="00573E9C" w:rsidRPr="005D087C">
        <w:rPr>
          <w:sz w:val="28"/>
          <w:szCs w:val="28"/>
          <w:lang w:val="uk-UA"/>
        </w:rPr>
        <w:t>σ</w:t>
      </w:r>
      <w:r w:rsidRPr="005D087C">
        <w:rPr>
          <w:sz w:val="28"/>
          <w:szCs w:val="28"/>
          <w:lang w:val="uk-UA"/>
        </w:rPr>
        <w:t xml:space="preserve"> — відносна деформація </w:t>
      </w:r>
      <w:r w:rsidR="00573E9C" w:rsidRPr="005D087C">
        <w:rPr>
          <w:sz w:val="28"/>
          <w:szCs w:val="28"/>
          <w:lang w:val="uk-UA"/>
        </w:rPr>
        <w:t>δ</w:t>
      </w:r>
      <w:r w:rsidRPr="005D087C">
        <w:rPr>
          <w:sz w:val="28"/>
          <w:szCs w:val="28"/>
          <w:lang w:val="uk-UA"/>
        </w:rPr>
        <w:t xml:space="preserve">. При цьому </w:t>
      </w:r>
      <w:r w:rsidR="00573E9C" w:rsidRPr="005D087C">
        <w:rPr>
          <w:sz w:val="28"/>
          <w:szCs w:val="28"/>
          <w:lang w:val="uk-UA"/>
        </w:rPr>
        <w:t>σ</w:t>
      </w:r>
      <w:r w:rsidRPr="005D087C">
        <w:rPr>
          <w:sz w:val="28"/>
          <w:szCs w:val="28"/>
          <w:lang w:val="uk-UA"/>
        </w:rPr>
        <w:t xml:space="preserve"> = Р/F</w:t>
      </w:r>
      <w:r w:rsidRPr="005D087C">
        <w:rPr>
          <w:sz w:val="28"/>
          <w:szCs w:val="28"/>
          <w:vertAlign w:val="subscript"/>
          <w:lang w:val="uk-UA"/>
        </w:rPr>
        <w:t>0</w:t>
      </w:r>
      <w:r w:rsidR="005D087C">
        <w:rPr>
          <w:sz w:val="28"/>
          <w:szCs w:val="28"/>
          <w:lang w:val="uk-UA"/>
        </w:rPr>
        <w:t>;</w:t>
      </w:r>
      <w:r w:rsidRPr="005D087C">
        <w:rPr>
          <w:sz w:val="28"/>
          <w:szCs w:val="28"/>
          <w:lang w:val="uk-UA"/>
        </w:rPr>
        <w:t xml:space="preserve"> </w:t>
      </w:r>
      <w:r w:rsidR="000B74C1" w:rsidRPr="005D087C">
        <w:rPr>
          <w:sz w:val="28"/>
          <w:szCs w:val="28"/>
        </w:rPr>
        <w:t>δ =(∆</w:t>
      </w:r>
      <w:r w:rsidR="000B74C1" w:rsidRPr="005D087C">
        <w:rPr>
          <w:sz w:val="28"/>
          <w:szCs w:val="28"/>
          <w:lang w:val="en-US"/>
        </w:rPr>
        <w:t>l</w:t>
      </w:r>
      <w:r w:rsidR="000B74C1" w:rsidRPr="005D087C">
        <w:rPr>
          <w:sz w:val="28"/>
          <w:szCs w:val="28"/>
        </w:rPr>
        <w:t xml:space="preserve"> /</w:t>
      </w:r>
      <w:r w:rsidR="000B74C1" w:rsidRPr="005D087C">
        <w:rPr>
          <w:sz w:val="28"/>
          <w:szCs w:val="28"/>
          <w:lang w:val="en-US"/>
        </w:rPr>
        <w:t>l</w:t>
      </w:r>
      <w:r w:rsidR="000B74C1" w:rsidRPr="005D087C">
        <w:rPr>
          <w:sz w:val="28"/>
          <w:szCs w:val="28"/>
          <w:vertAlign w:val="subscript"/>
        </w:rPr>
        <w:t>0</w:t>
      </w:r>
      <w:r w:rsidR="000B74C1" w:rsidRPr="005D087C">
        <w:rPr>
          <w:sz w:val="28"/>
          <w:szCs w:val="28"/>
        </w:rPr>
        <w:t>)х100%,</w:t>
      </w:r>
      <w:r w:rsidRPr="005D087C">
        <w:rPr>
          <w:sz w:val="28"/>
          <w:szCs w:val="28"/>
          <w:lang w:val="uk-UA"/>
        </w:rPr>
        <w:t xml:space="preserve"> де </w:t>
      </w:r>
      <w:r w:rsidR="000B74C1" w:rsidRPr="005D087C">
        <w:rPr>
          <w:sz w:val="28"/>
          <w:szCs w:val="28"/>
          <w:lang w:val="en-US"/>
        </w:rPr>
        <w:t>F</w:t>
      </w:r>
      <w:r w:rsidR="000B74C1" w:rsidRPr="005D087C">
        <w:rPr>
          <w:sz w:val="28"/>
          <w:szCs w:val="28"/>
          <w:vertAlign w:val="subscript"/>
        </w:rPr>
        <w:t>0</w:t>
      </w:r>
      <w:r w:rsidR="000B74C1" w:rsidRPr="005D087C">
        <w:rPr>
          <w:sz w:val="28"/>
          <w:szCs w:val="28"/>
        </w:rPr>
        <w:t xml:space="preserve">, </w:t>
      </w:r>
      <w:r w:rsidR="000B74C1" w:rsidRPr="005D087C">
        <w:rPr>
          <w:sz w:val="28"/>
          <w:szCs w:val="28"/>
          <w:lang w:val="en-US"/>
        </w:rPr>
        <w:t>l</w:t>
      </w:r>
      <w:r w:rsidR="000B74C1" w:rsidRPr="005D087C">
        <w:rPr>
          <w:sz w:val="28"/>
          <w:szCs w:val="28"/>
        </w:rPr>
        <w:t xml:space="preserve">о </w:t>
      </w:r>
      <w:r w:rsidR="00761A31" w:rsidRPr="005D087C">
        <w:rPr>
          <w:sz w:val="28"/>
          <w:szCs w:val="28"/>
          <w:lang w:val="uk-UA"/>
        </w:rPr>
        <w:t>–</w:t>
      </w:r>
      <w:r w:rsidRPr="005D087C">
        <w:rPr>
          <w:sz w:val="28"/>
          <w:szCs w:val="28"/>
          <w:lang w:val="uk-UA"/>
        </w:rPr>
        <w:t xml:space="preserve"> </w:t>
      </w:r>
      <w:r w:rsidRPr="005D087C">
        <w:rPr>
          <w:sz w:val="28"/>
          <w:szCs w:val="28"/>
          <w:lang w:val="uk-UA" w:eastAsia="uk-UA"/>
        </w:rPr>
        <w:t>початков</w:t>
      </w:r>
      <w:r w:rsidR="00761A31" w:rsidRPr="005D087C">
        <w:rPr>
          <w:sz w:val="28"/>
          <w:szCs w:val="28"/>
          <w:lang w:val="uk-UA" w:eastAsia="uk-UA"/>
        </w:rPr>
        <w:t>а ділянка</w:t>
      </w:r>
      <w:r w:rsidRPr="005D087C">
        <w:rPr>
          <w:sz w:val="28"/>
          <w:szCs w:val="28"/>
          <w:lang w:val="uk-UA"/>
        </w:rPr>
        <w:t xml:space="preserve"> перетину і довжина зразка до випробування.</w:t>
      </w:r>
    </w:p>
    <w:p w:rsidR="00F93FDD" w:rsidRDefault="00F93FDD" w:rsidP="005D087C">
      <w:pPr>
        <w:spacing w:line="360" w:lineRule="auto"/>
        <w:ind w:firstLine="709"/>
        <w:jc w:val="both"/>
        <w:rPr>
          <w:sz w:val="28"/>
          <w:szCs w:val="28"/>
          <w:lang w:val="uk-UA"/>
        </w:rPr>
      </w:pPr>
      <w:r w:rsidRPr="005D087C">
        <w:rPr>
          <w:sz w:val="28"/>
          <w:szCs w:val="28"/>
          <w:lang w:val="uk-UA"/>
        </w:rPr>
        <w:t xml:space="preserve">Діаграма розтягування складається з трьох ділянок: пружної деформації ОА, рівномірної пластичної деформації АВ і зосередженої деформації шийки </w:t>
      </w:r>
      <w:r w:rsidR="00761A31" w:rsidRPr="005D087C">
        <w:rPr>
          <w:sz w:val="28"/>
          <w:szCs w:val="28"/>
          <w:lang w:val="uk-UA"/>
        </w:rPr>
        <w:t>ВС</w:t>
      </w:r>
      <w:r w:rsidRPr="005D087C">
        <w:rPr>
          <w:sz w:val="28"/>
          <w:szCs w:val="28"/>
          <w:lang w:val="uk-UA"/>
        </w:rPr>
        <w:t>.</w:t>
      </w:r>
    </w:p>
    <w:p w:rsidR="00A17174" w:rsidRPr="005D087C" w:rsidRDefault="00A17174" w:rsidP="005D087C">
      <w:pPr>
        <w:spacing w:line="360" w:lineRule="auto"/>
        <w:ind w:firstLine="709"/>
        <w:jc w:val="both"/>
        <w:rPr>
          <w:sz w:val="28"/>
          <w:szCs w:val="28"/>
          <w:lang w:val="uk-UA"/>
        </w:rPr>
      </w:pPr>
    </w:p>
    <w:p w:rsidR="00F93FDD" w:rsidRPr="005D087C" w:rsidRDefault="00E36E12" w:rsidP="005D087C">
      <w:pPr>
        <w:spacing w:line="360" w:lineRule="auto"/>
        <w:ind w:firstLine="709"/>
        <w:jc w:val="both"/>
        <w:rPr>
          <w:sz w:val="28"/>
          <w:szCs w:val="28"/>
        </w:rPr>
      </w:pPr>
      <w:r>
        <w:rPr>
          <w:noProof/>
          <w:sz w:val="28"/>
          <w:szCs w:val="28"/>
        </w:rPr>
        <w:pict>
          <v:shape id="Рисунок 3" o:spid="_x0000_i1071" type="#_x0000_t75" style="width:327pt;height:111.75pt;visibility:visible;mso-wrap-distance-left:2pt;mso-wrap-distance-top:2.85pt;mso-wrap-distance-right:2pt;mso-wrap-distance-bottom:2.85pt" o:allowincell="f" o:allowoverlap="f">
            <v:imagedata r:id="rId65" o:title=""/>
          </v:shape>
        </w:pict>
      </w:r>
    </w:p>
    <w:p w:rsidR="00F93FDD" w:rsidRPr="005D087C" w:rsidRDefault="00DD5D95" w:rsidP="005D087C">
      <w:pPr>
        <w:shd w:val="clear" w:color="auto" w:fill="FFFFFF"/>
        <w:spacing w:line="360" w:lineRule="auto"/>
        <w:ind w:firstLine="709"/>
        <w:jc w:val="both"/>
        <w:rPr>
          <w:sz w:val="28"/>
          <w:szCs w:val="28"/>
          <w:lang w:val="uk-UA"/>
        </w:rPr>
      </w:pPr>
      <w:r w:rsidRPr="005D087C">
        <w:rPr>
          <w:sz w:val="28"/>
          <w:szCs w:val="28"/>
          <w:lang w:val="uk-UA"/>
        </w:rPr>
        <w:t>Рис</w:t>
      </w:r>
      <w:r w:rsidR="00F93FDD" w:rsidRPr="005D087C">
        <w:rPr>
          <w:sz w:val="28"/>
          <w:szCs w:val="28"/>
          <w:lang w:val="uk-UA"/>
        </w:rPr>
        <w:t>. 2.1. Діаграми розтягувань:</w:t>
      </w:r>
    </w:p>
    <w:p w:rsidR="00F93FDD" w:rsidRPr="005D087C" w:rsidRDefault="00F93FDD" w:rsidP="005D087C">
      <w:pPr>
        <w:spacing w:line="360" w:lineRule="auto"/>
        <w:ind w:firstLine="709"/>
        <w:jc w:val="both"/>
        <w:rPr>
          <w:sz w:val="28"/>
          <w:szCs w:val="28"/>
          <w:lang w:val="uk-UA"/>
        </w:rPr>
      </w:pPr>
      <w:r w:rsidRPr="005D087C">
        <w:rPr>
          <w:sz w:val="28"/>
          <w:szCs w:val="28"/>
          <w:lang w:val="uk-UA"/>
        </w:rPr>
        <w:t>а - з майданчиком текучості; б - без майданчика текучості; в - діаграма істинних напруг</w:t>
      </w:r>
    </w:p>
    <w:p w:rsidR="00A17174" w:rsidRDefault="00A17174" w:rsidP="005D087C">
      <w:pPr>
        <w:spacing w:line="360" w:lineRule="auto"/>
        <w:ind w:firstLine="709"/>
        <w:jc w:val="both"/>
        <w:rPr>
          <w:sz w:val="28"/>
          <w:szCs w:val="28"/>
          <w:lang w:val="uk-UA"/>
        </w:rPr>
      </w:pPr>
    </w:p>
    <w:p w:rsidR="00F93FDD" w:rsidRPr="005D087C" w:rsidRDefault="00F93FDD" w:rsidP="005D087C">
      <w:pPr>
        <w:spacing w:line="360" w:lineRule="auto"/>
        <w:ind w:firstLine="709"/>
        <w:jc w:val="both"/>
        <w:rPr>
          <w:sz w:val="28"/>
          <w:szCs w:val="28"/>
          <w:lang w:val="uk-UA"/>
        </w:rPr>
      </w:pPr>
      <w:r w:rsidRPr="005D087C">
        <w:rPr>
          <w:sz w:val="28"/>
          <w:szCs w:val="28"/>
          <w:lang w:val="uk-UA"/>
        </w:rPr>
        <w:t>Ділянка пружної деформації має прямолінійний ви</w:t>
      </w:r>
      <w:r w:rsidR="00E97498" w:rsidRPr="005D087C">
        <w:rPr>
          <w:sz w:val="28"/>
          <w:szCs w:val="28"/>
          <w:lang w:val="uk-UA"/>
        </w:rPr>
        <w:t>гля</w:t>
      </w:r>
      <w:r w:rsidRPr="005D087C">
        <w:rPr>
          <w:sz w:val="28"/>
          <w:szCs w:val="28"/>
          <w:lang w:val="uk-UA"/>
        </w:rPr>
        <w:t>д і характеризує жорсткість матеріалу. Чим меншу пружну деформацію зазнає</w:t>
      </w:r>
      <w:r w:rsidR="005D087C">
        <w:rPr>
          <w:sz w:val="28"/>
          <w:szCs w:val="28"/>
          <w:lang w:val="uk-UA"/>
        </w:rPr>
        <w:t xml:space="preserve"> </w:t>
      </w:r>
      <w:r w:rsidRPr="005D087C">
        <w:rPr>
          <w:sz w:val="28"/>
          <w:szCs w:val="28"/>
          <w:lang w:val="uk-UA"/>
        </w:rPr>
        <w:t xml:space="preserve">матеріал під дією навантаження, тим вище його жорсткість, яка характеризується модулем пружності: </w:t>
      </w:r>
      <w:r w:rsidR="00E97498" w:rsidRPr="005D087C">
        <w:rPr>
          <w:sz w:val="28"/>
          <w:szCs w:val="28"/>
          <w:lang w:val="en-US"/>
        </w:rPr>
        <w:t>E</w:t>
      </w:r>
      <w:r w:rsidR="00E97498" w:rsidRPr="005D087C">
        <w:rPr>
          <w:sz w:val="28"/>
          <w:szCs w:val="28"/>
          <w:lang w:val="uk-UA"/>
        </w:rPr>
        <w:t xml:space="preserve">= </w:t>
      </w:r>
      <w:r w:rsidR="00E97498" w:rsidRPr="005D087C">
        <w:rPr>
          <w:sz w:val="28"/>
          <w:szCs w:val="28"/>
        </w:rPr>
        <w:t>σ</w:t>
      </w:r>
      <w:r w:rsidR="00E97498" w:rsidRPr="005D087C">
        <w:rPr>
          <w:sz w:val="28"/>
          <w:szCs w:val="28"/>
          <w:lang w:val="uk-UA"/>
        </w:rPr>
        <w:t xml:space="preserve"> / </w:t>
      </w:r>
      <w:r w:rsidR="00E97498" w:rsidRPr="005D087C">
        <w:rPr>
          <w:sz w:val="28"/>
          <w:szCs w:val="28"/>
        </w:rPr>
        <w:t>δ</w:t>
      </w:r>
      <w:r w:rsidRPr="005D087C">
        <w:rPr>
          <w:sz w:val="28"/>
          <w:szCs w:val="28"/>
          <w:lang w:val="uk-UA"/>
        </w:rPr>
        <w:t>.</w:t>
      </w:r>
    </w:p>
    <w:p w:rsidR="00F93FDD" w:rsidRPr="005D087C" w:rsidRDefault="00F93FDD" w:rsidP="005D087C">
      <w:pPr>
        <w:spacing w:line="360" w:lineRule="auto"/>
        <w:ind w:firstLine="709"/>
        <w:jc w:val="both"/>
        <w:rPr>
          <w:sz w:val="28"/>
          <w:szCs w:val="28"/>
          <w:lang w:val="uk-UA"/>
        </w:rPr>
      </w:pPr>
      <w:r w:rsidRPr="005D087C">
        <w:rPr>
          <w:sz w:val="28"/>
          <w:szCs w:val="28"/>
          <w:lang w:val="uk-UA"/>
        </w:rPr>
        <w:t>Модуль пружності - структурно нечутлива характеристика, визначувана силами міжатомної взаємодії, є константою матеріалу.</w:t>
      </w: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Пружні властивості залежать від температури металу. При пониженні температури міжатомні відстані зменшуються, кристали стискаються, що приводить до збільшення модуля пружності. Основне зростання модуля пружності відбувається в області температур до 77 </w:t>
      </w:r>
      <w:r w:rsidR="00E97498" w:rsidRPr="005D087C">
        <w:rPr>
          <w:sz w:val="28"/>
          <w:szCs w:val="28"/>
          <w:lang w:val="uk-UA"/>
        </w:rPr>
        <w:t>К</w:t>
      </w:r>
      <w:r w:rsidRPr="005D087C">
        <w:rPr>
          <w:sz w:val="28"/>
          <w:szCs w:val="28"/>
          <w:lang w:val="uk-UA"/>
        </w:rPr>
        <w:t>, нижче за температури рідкого азоту зростання сповільнюється, а поблизу температури абсолютного нуля модуль пружності стає незалежний від температури.</w:t>
      </w:r>
    </w:p>
    <w:p w:rsidR="00F93FDD" w:rsidRDefault="00E97498" w:rsidP="005D087C">
      <w:pPr>
        <w:spacing w:line="360" w:lineRule="auto"/>
        <w:ind w:firstLine="709"/>
        <w:jc w:val="both"/>
        <w:rPr>
          <w:sz w:val="28"/>
          <w:szCs w:val="28"/>
          <w:lang w:val="uk-UA"/>
        </w:rPr>
      </w:pPr>
      <w:r w:rsidRPr="005D087C">
        <w:rPr>
          <w:sz w:val="28"/>
          <w:szCs w:val="28"/>
          <w:lang w:val="uk-UA"/>
        </w:rPr>
        <w:t>Н</w:t>
      </w:r>
      <w:r w:rsidR="00F93FDD" w:rsidRPr="005D087C">
        <w:rPr>
          <w:sz w:val="28"/>
          <w:szCs w:val="28"/>
          <w:lang w:val="uk-UA"/>
        </w:rPr>
        <w:t xml:space="preserve">айменша напруга, при якій зразок деформується без помітного збільшення навантаження («тече»), називається фізичною межею текучості </w:t>
      </w:r>
      <w:r w:rsidR="00E44B5B" w:rsidRPr="005D087C">
        <w:rPr>
          <w:sz w:val="28"/>
          <w:szCs w:val="28"/>
        </w:rPr>
        <w:t>σ</w:t>
      </w:r>
      <w:r w:rsidR="00E44B5B" w:rsidRPr="005D087C">
        <w:rPr>
          <w:sz w:val="28"/>
          <w:szCs w:val="28"/>
          <w:vertAlign w:val="subscript"/>
          <w:lang w:val="uk-UA"/>
        </w:rPr>
        <w:t xml:space="preserve"> т</w:t>
      </w:r>
      <w:r w:rsidR="00F93FDD" w:rsidRPr="005D087C">
        <w:rPr>
          <w:sz w:val="28"/>
          <w:szCs w:val="28"/>
          <w:lang w:val="uk-UA"/>
        </w:rPr>
        <w:t xml:space="preserve">, він вимірюється в мегапаскалях (МПа). Якщо немає </w:t>
      </w:r>
      <w:r w:rsidR="006432B4" w:rsidRPr="005D087C">
        <w:rPr>
          <w:sz w:val="28"/>
          <w:szCs w:val="28"/>
          <w:lang w:val="uk-UA"/>
        </w:rPr>
        <w:t>ділянки</w:t>
      </w:r>
      <w:r w:rsidR="00F93FDD" w:rsidRPr="005D087C">
        <w:rPr>
          <w:sz w:val="28"/>
          <w:szCs w:val="28"/>
          <w:lang w:val="uk-UA"/>
        </w:rPr>
        <w:t xml:space="preserve"> текучості, то визначають умовну межу текучості </w:t>
      </w:r>
      <w:r w:rsidR="006432B4" w:rsidRPr="005D087C">
        <w:rPr>
          <w:sz w:val="28"/>
          <w:szCs w:val="28"/>
        </w:rPr>
        <w:t>σ</w:t>
      </w:r>
      <w:r w:rsidR="006432B4" w:rsidRPr="005D087C">
        <w:rPr>
          <w:sz w:val="28"/>
          <w:szCs w:val="28"/>
          <w:vertAlign w:val="subscript"/>
          <w:lang w:val="uk-UA"/>
        </w:rPr>
        <w:t xml:space="preserve"> 0.2</w:t>
      </w:r>
      <w:r w:rsidR="00F93FDD" w:rsidRPr="005D087C">
        <w:rPr>
          <w:sz w:val="28"/>
          <w:szCs w:val="28"/>
          <w:lang w:val="uk-UA"/>
        </w:rPr>
        <w:t>, при якому зразок одержує залишкове подовження, рівне 0,2 % первинної розрахункової довжини:</w:t>
      </w:r>
    </w:p>
    <w:p w:rsidR="00A17174" w:rsidRPr="005D087C" w:rsidRDefault="00A17174" w:rsidP="005D087C">
      <w:pPr>
        <w:spacing w:line="360" w:lineRule="auto"/>
        <w:ind w:firstLine="709"/>
        <w:jc w:val="both"/>
        <w:rPr>
          <w:sz w:val="28"/>
          <w:szCs w:val="28"/>
          <w:lang w:val="uk-UA"/>
        </w:rPr>
      </w:pPr>
    </w:p>
    <w:p w:rsidR="00F93FDD" w:rsidRDefault="00E36E12" w:rsidP="005D087C">
      <w:pPr>
        <w:spacing w:line="360" w:lineRule="auto"/>
        <w:ind w:firstLine="709"/>
        <w:jc w:val="both"/>
        <w:rPr>
          <w:noProof/>
          <w:sz w:val="28"/>
          <w:szCs w:val="28"/>
          <w:lang w:val="uk-UA"/>
        </w:rPr>
      </w:pPr>
      <w:r>
        <w:rPr>
          <w:noProof/>
          <w:sz w:val="28"/>
          <w:szCs w:val="28"/>
        </w:rPr>
        <w:pict>
          <v:shape id="Рисунок 4" o:spid="_x0000_i1072" type="#_x0000_t75" style="width:101.25pt;height:32.25pt;visibility:visible">
            <v:imagedata r:id="rId66" o:title=""/>
          </v:shape>
        </w:pict>
      </w:r>
    </w:p>
    <w:p w:rsidR="00A17174" w:rsidRPr="00A17174" w:rsidRDefault="00A17174" w:rsidP="005D087C">
      <w:pPr>
        <w:spacing w:line="360" w:lineRule="auto"/>
        <w:ind w:firstLine="709"/>
        <w:jc w:val="both"/>
        <w:rPr>
          <w:sz w:val="28"/>
          <w:szCs w:val="28"/>
          <w:lang w:val="uk-UA"/>
        </w:rPr>
      </w:pP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Межа текучості - основний показник міцності при розрахунку допустимих напруг, що характеризують опір малим пластичним деформаціям.</w:t>
      </w:r>
    </w:p>
    <w:p w:rsidR="00F93FDD" w:rsidRDefault="00F93FDD" w:rsidP="005D087C">
      <w:pPr>
        <w:spacing w:line="360" w:lineRule="auto"/>
        <w:ind w:firstLine="709"/>
        <w:jc w:val="both"/>
        <w:rPr>
          <w:sz w:val="28"/>
          <w:szCs w:val="28"/>
          <w:lang w:val="uk-UA"/>
        </w:rPr>
      </w:pPr>
      <w:r w:rsidRPr="005D087C">
        <w:rPr>
          <w:sz w:val="28"/>
          <w:szCs w:val="28"/>
          <w:lang w:val="uk-UA"/>
        </w:rPr>
        <w:t>Напруга, відповідна найбільшому навантаженню, передуючому руйнуванню, називається тимчасовим опором (</w:t>
      </w:r>
      <w:r w:rsidR="006432B4" w:rsidRPr="005D087C">
        <w:rPr>
          <w:sz w:val="28"/>
          <w:szCs w:val="28"/>
        </w:rPr>
        <w:t>σ</w:t>
      </w:r>
      <w:r w:rsidR="006432B4" w:rsidRPr="005D087C">
        <w:rPr>
          <w:sz w:val="28"/>
          <w:szCs w:val="28"/>
          <w:vertAlign w:val="subscript"/>
        </w:rPr>
        <w:t xml:space="preserve"> в</w:t>
      </w:r>
      <w:r w:rsidRPr="005D087C">
        <w:rPr>
          <w:sz w:val="28"/>
          <w:szCs w:val="28"/>
          <w:lang w:val="uk-UA"/>
        </w:rPr>
        <w:t>); в</w:t>
      </w:r>
      <w:r w:rsidR="006432B4" w:rsidRPr="005D087C">
        <w:rPr>
          <w:sz w:val="28"/>
          <w:szCs w:val="28"/>
          <w:lang w:val="uk-UA"/>
        </w:rPr>
        <w:t>ін</w:t>
      </w:r>
      <w:r w:rsidRPr="005D087C">
        <w:rPr>
          <w:sz w:val="28"/>
          <w:szCs w:val="28"/>
          <w:lang w:val="uk-UA"/>
        </w:rPr>
        <w:t xml:space="preserve"> вимірюється в МПа:</w:t>
      </w:r>
    </w:p>
    <w:p w:rsidR="00A17174" w:rsidRPr="005D087C" w:rsidRDefault="00A17174" w:rsidP="005D087C">
      <w:pPr>
        <w:spacing w:line="360" w:lineRule="auto"/>
        <w:ind w:firstLine="709"/>
        <w:jc w:val="both"/>
        <w:rPr>
          <w:sz w:val="28"/>
          <w:szCs w:val="28"/>
          <w:lang w:val="uk-UA"/>
        </w:rPr>
      </w:pPr>
    </w:p>
    <w:p w:rsidR="00F93FDD" w:rsidRDefault="00E36E12" w:rsidP="005D087C">
      <w:pPr>
        <w:spacing w:line="360" w:lineRule="auto"/>
        <w:ind w:firstLine="709"/>
        <w:jc w:val="both"/>
        <w:rPr>
          <w:noProof/>
          <w:sz w:val="28"/>
          <w:szCs w:val="28"/>
          <w:lang w:val="uk-UA"/>
        </w:rPr>
      </w:pPr>
      <w:r>
        <w:rPr>
          <w:noProof/>
          <w:sz w:val="28"/>
          <w:szCs w:val="28"/>
        </w:rPr>
        <w:pict>
          <v:shape id="Рисунок 5" o:spid="_x0000_i1073" type="#_x0000_t75" style="width:99.75pt;height:36pt;visibility:visible">
            <v:imagedata r:id="rId67" o:title=""/>
          </v:shape>
        </w:pict>
      </w:r>
    </w:p>
    <w:p w:rsidR="00A17174" w:rsidRPr="00A17174" w:rsidRDefault="00A17174" w:rsidP="005D087C">
      <w:pPr>
        <w:spacing w:line="360" w:lineRule="auto"/>
        <w:ind w:firstLine="709"/>
        <w:jc w:val="both"/>
        <w:rPr>
          <w:sz w:val="28"/>
          <w:szCs w:val="28"/>
          <w:lang w:val="uk-UA"/>
        </w:rPr>
      </w:pPr>
    </w:p>
    <w:p w:rsidR="00F93FDD" w:rsidRDefault="00F93FDD" w:rsidP="005D087C">
      <w:pPr>
        <w:shd w:val="clear" w:color="auto" w:fill="FFFFFF"/>
        <w:spacing w:line="360" w:lineRule="auto"/>
        <w:ind w:firstLine="709"/>
        <w:jc w:val="both"/>
        <w:rPr>
          <w:sz w:val="28"/>
          <w:szCs w:val="28"/>
          <w:lang w:val="uk-UA"/>
        </w:rPr>
      </w:pPr>
      <w:r w:rsidRPr="005D087C">
        <w:rPr>
          <w:sz w:val="28"/>
          <w:szCs w:val="28"/>
          <w:lang w:val="uk-UA"/>
        </w:rPr>
        <w:t xml:space="preserve">Величина пластичної деформації до моменту руйнування характеризує пластичність матеріалу. Розрізняють дві характеристики пластичності: відносне подовження 8,%, і відносне звуження </w:t>
      </w:r>
      <w:r w:rsidR="00D91916" w:rsidRPr="005D087C">
        <w:rPr>
          <w:sz w:val="28"/>
          <w:szCs w:val="28"/>
        </w:rPr>
        <w:t>ψ</w:t>
      </w:r>
      <w:r w:rsidRPr="005D087C">
        <w:rPr>
          <w:sz w:val="28"/>
          <w:szCs w:val="28"/>
          <w:lang w:val="uk-UA"/>
        </w:rPr>
        <w:t xml:space="preserve"> %:</w:t>
      </w:r>
    </w:p>
    <w:p w:rsidR="00A17174" w:rsidRPr="005D087C" w:rsidRDefault="00A17174" w:rsidP="005D087C">
      <w:pPr>
        <w:shd w:val="clear" w:color="auto" w:fill="FFFFFF"/>
        <w:spacing w:line="360" w:lineRule="auto"/>
        <w:ind w:firstLine="709"/>
        <w:jc w:val="both"/>
        <w:rPr>
          <w:sz w:val="28"/>
          <w:szCs w:val="28"/>
          <w:lang w:val="uk-UA"/>
        </w:rPr>
      </w:pPr>
    </w:p>
    <w:p w:rsidR="00D91916" w:rsidRPr="005D087C" w:rsidRDefault="00A17174" w:rsidP="005D087C">
      <w:pPr>
        <w:spacing w:line="360" w:lineRule="auto"/>
        <w:ind w:firstLine="709"/>
        <w:jc w:val="both"/>
        <w:rPr>
          <w:sz w:val="28"/>
          <w:szCs w:val="28"/>
          <w:lang w:val="uk-UA"/>
        </w:rPr>
      </w:pPr>
      <w:r>
        <w:rPr>
          <w:sz w:val="28"/>
          <w:szCs w:val="28"/>
        </w:rPr>
        <w:br w:type="page"/>
      </w:r>
      <w:r w:rsidR="00D91916" w:rsidRPr="005D087C">
        <w:rPr>
          <w:sz w:val="28"/>
          <w:szCs w:val="28"/>
        </w:rPr>
        <w:t xml:space="preserve">σ =[( </w:t>
      </w:r>
      <w:r w:rsidR="00D91916" w:rsidRPr="005D087C">
        <w:rPr>
          <w:sz w:val="28"/>
          <w:szCs w:val="28"/>
          <w:lang w:val="en-US"/>
        </w:rPr>
        <w:t>l</w:t>
      </w:r>
      <w:r w:rsidR="00D91916" w:rsidRPr="005D087C">
        <w:rPr>
          <w:sz w:val="28"/>
          <w:szCs w:val="28"/>
        </w:rPr>
        <w:t xml:space="preserve">- </w:t>
      </w:r>
      <w:r w:rsidR="00D91916" w:rsidRPr="005D087C">
        <w:rPr>
          <w:sz w:val="28"/>
          <w:szCs w:val="28"/>
          <w:lang w:val="en-US"/>
        </w:rPr>
        <w:t>l</w:t>
      </w:r>
      <w:r w:rsidR="00D91916" w:rsidRPr="005D087C">
        <w:rPr>
          <w:sz w:val="28"/>
          <w:szCs w:val="28"/>
          <w:vertAlign w:val="subscript"/>
        </w:rPr>
        <w:t>0</w:t>
      </w:r>
      <w:r w:rsidR="00D91916" w:rsidRPr="005D087C">
        <w:rPr>
          <w:sz w:val="28"/>
          <w:szCs w:val="28"/>
        </w:rPr>
        <w:t xml:space="preserve">)/ </w:t>
      </w:r>
      <w:r w:rsidR="00D91916" w:rsidRPr="005D087C">
        <w:rPr>
          <w:sz w:val="28"/>
          <w:szCs w:val="28"/>
          <w:lang w:val="en-US"/>
        </w:rPr>
        <w:t>l</w:t>
      </w:r>
      <w:r w:rsidR="00D91916" w:rsidRPr="005D087C">
        <w:rPr>
          <w:sz w:val="28"/>
          <w:szCs w:val="28"/>
          <w:vertAlign w:val="subscript"/>
        </w:rPr>
        <w:t>0</w:t>
      </w:r>
      <w:r w:rsidR="00D91916" w:rsidRPr="005D087C">
        <w:rPr>
          <w:sz w:val="28"/>
          <w:szCs w:val="28"/>
        </w:rPr>
        <w:t>]*100</w:t>
      </w:r>
    </w:p>
    <w:p w:rsidR="00A17174" w:rsidRDefault="00A17174" w:rsidP="005D087C">
      <w:pPr>
        <w:spacing w:line="360" w:lineRule="auto"/>
        <w:ind w:firstLine="709"/>
        <w:jc w:val="both"/>
        <w:rPr>
          <w:sz w:val="28"/>
          <w:szCs w:val="28"/>
          <w:lang w:val="uk-UA"/>
        </w:rPr>
      </w:pPr>
    </w:p>
    <w:p w:rsidR="00F93FDD" w:rsidRDefault="00F93FDD" w:rsidP="005D087C">
      <w:pPr>
        <w:spacing w:line="360" w:lineRule="auto"/>
        <w:ind w:firstLine="709"/>
        <w:jc w:val="both"/>
        <w:rPr>
          <w:sz w:val="28"/>
          <w:szCs w:val="28"/>
          <w:lang w:val="uk-UA"/>
        </w:rPr>
      </w:pPr>
      <w:r w:rsidRPr="005D087C">
        <w:rPr>
          <w:sz w:val="28"/>
          <w:szCs w:val="28"/>
          <w:lang w:val="uk-UA"/>
        </w:rPr>
        <w:t xml:space="preserve">де </w:t>
      </w:r>
      <w:r w:rsidRPr="005D087C">
        <w:rPr>
          <w:sz w:val="28"/>
          <w:szCs w:val="28"/>
          <w:lang w:val="uk-UA" w:eastAsia="uk-UA"/>
        </w:rPr>
        <w:t xml:space="preserve">l </w:t>
      </w:r>
      <w:r w:rsidRPr="005D087C">
        <w:rPr>
          <w:sz w:val="28"/>
          <w:szCs w:val="28"/>
          <w:lang w:val="uk-UA"/>
        </w:rPr>
        <w:t xml:space="preserve">- довжина зразка після розриву; </w:t>
      </w:r>
      <w:r w:rsidRPr="005D087C">
        <w:rPr>
          <w:sz w:val="28"/>
          <w:szCs w:val="28"/>
          <w:lang w:val="uk-UA" w:eastAsia="uk-UA"/>
        </w:rPr>
        <w:t>l</w:t>
      </w:r>
      <w:r w:rsidRPr="005D087C">
        <w:rPr>
          <w:sz w:val="28"/>
          <w:szCs w:val="28"/>
          <w:vertAlign w:val="subscript"/>
          <w:lang w:val="uk-UA" w:eastAsia="uk-UA"/>
        </w:rPr>
        <w:t>0</w:t>
      </w:r>
      <w:r w:rsidRPr="005D087C">
        <w:rPr>
          <w:sz w:val="28"/>
          <w:szCs w:val="28"/>
          <w:lang w:val="uk-UA"/>
        </w:rPr>
        <w:t xml:space="preserve"> - первинна довжина зразка;</w:t>
      </w:r>
    </w:p>
    <w:p w:rsidR="00A17174" w:rsidRPr="005D087C" w:rsidRDefault="00A17174" w:rsidP="005D087C">
      <w:pPr>
        <w:spacing w:line="360" w:lineRule="auto"/>
        <w:ind w:firstLine="709"/>
        <w:jc w:val="both"/>
        <w:rPr>
          <w:sz w:val="28"/>
          <w:szCs w:val="28"/>
          <w:lang w:val="uk-UA"/>
        </w:rPr>
      </w:pPr>
    </w:p>
    <w:p w:rsidR="00F93FDD" w:rsidRDefault="00E36E12" w:rsidP="005D087C">
      <w:pPr>
        <w:spacing w:line="360" w:lineRule="auto"/>
        <w:ind w:firstLine="709"/>
        <w:jc w:val="both"/>
        <w:rPr>
          <w:noProof/>
          <w:sz w:val="28"/>
          <w:szCs w:val="28"/>
          <w:lang w:val="uk-UA"/>
        </w:rPr>
      </w:pPr>
      <w:r>
        <w:rPr>
          <w:noProof/>
          <w:sz w:val="28"/>
          <w:szCs w:val="28"/>
        </w:rPr>
        <w:pict>
          <v:shape id="Рисунок 6" o:spid="_x0000_i1074" type="#_x0000_t75" style="width:114pt;height:24.75pt;visibility:visible">
            <v:imagedata r:id="rId68" o:title=""/>
          </v:shape>
        </w:pict>
      </w:r>
    </w:p>
    <w:p w:rsidR="00A17174" w:rsidRPr="00A17174" w:rsidRDefault="00A17174" w:rsidP="005D087C">
      <w:pPr>
        <w:spacing w:line="360" w:lineRule="auto"/>
        <w:ind w:firstLine="709"/>
        <w:jc w:val="both"/>
        <w:rPr>
          <w:sz w:val="28"/>
          <w:szCs w:val="28"/>
          <w:lang w:val="uk-UA"/>
        </w:rPr>
      </w:pP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 xml:space="preserve">де </w:t>
      </w:r>
      <w:r w:rsidRPr="005D087C">
        <w:rPr>
          <w:sz w:val="28"/>
          <w:szCs w:val="28"/>
          <w:lang w:val="uk-UA" w:eastAsia="uk-UA"/>
        </w:rPr>
        <w:t xml:space="preserve">F </w:t>
      </w:r>
      <w:r w:rsidRPr="005D087C">
        <w:rPr>
          <w:sz w:val="28"/>
          <w:szCs w:val="28"/>
          <w:lang w:val="uk-UA"/>
        </w:rPr>
        <w:t xml:space="preserve">- площа перетину </w:t>
      </w:r>
      <w:r w:rsidR="00D91916" w:rsidRPr="005D087C">
        <w:rPr>
          <w:sz w:val="28"/>
          <w:szCs w:val="28"/>
          <w:lang w:val="uk-UA"/>
        </w:rPr>
        <w:t xml:space="preserve">зруйнованого </w:t>
      </w:r>
      <w:r w:rsidRPr="005D087C">
        <w:rPr>
          <w:sz w:val="28"/>
          <w:szCs w:val="28"/>
          <w:lang w:val="uk-UA"/>
        </w:rPr>
        <w:t xml:space="preserve">зразка в місці розриву; </w:t>
      </w:r>
      <w:r w:rsidRPr="005D087C">
        <w:rPr>
          <w:sz w:val="28"/>
          <w:szCs w:val="28"/>
          <w:lang w:val="uk-UA" w:eastAsia="uk-UA"/>
        </w:rPr>
        <w:t>F</w:t>
      </w:r>
      <w:r w:rsidRPr="005D087C">
        <w:rPr>
          <w:sz w:val="28"/>
          <w:szCs w:val="28"/>
          <w:vertAlign w:val="subscript"/>
          <w:lang w:val="uk-UA" w:eastAsia="uk-UA"/>
        </w:rPr>
        <w:t>0</w:t>
      </w:r>
      <w:r w:rsidRPr="005D087C">
        <w:rPr>
          <w:sz w:val="28"/>
          <w:szCs w:val="28"/>
          <w:lang w:val="uk-UA"/>
        </w:rPr>
        <w:t xml:space="preserve"> </w:t>
      </w:r>
      <w:r w:rsidR="00D91916" w:rsidRPr="005D087C">
        <w:rPr>
          <w:sz w:val="28"/>
          <w:szCs w:val="28"/>
        </w:rPr>
        <w:t>–</w:t>
      </w:r>
      <w:r w:rsidRPr="005D087C">
        <w:rPr>
          <w:sz w:val="28"/>
          <w:szCs w:val="28"/>
        </w:rPr>
        <w:t>перв</w:t>
      </w:r>
      <w:r w:rsidR="00D91916" w:rsidRPr="005D087C">
        <w:rPr>
          <w:sz w:val="28"/>
          <w:szCs w:val="28"/>
          <w:lang w:val="uk-UA"/>
        </w:rPr>
        <w:t xml:space="preserve">инна </w:t>
      </w:r>
      <w:r w:rsidRPr="005D087C">
        <w:rPr>
          <w:sz w:val="28"/>
          <w:szCs w:val="28"/>
          <w:lang w:val="uk-UA"/>
        </w:rPr>
        <w:t>площа перетину зразка.</w:t>
      </w: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Умовно прийнято вважати метал надійним при </w:t>
      </w:r>
      <w:r w:rsidR="00A17942" w:rsidRPr="005D087C">
        <w:rPr>
          <w:sz w:val="28"/>
          <w:szCs w:val="28"/>
        </w:rPr>
        <w:t>δ ≥ 15 %, ψ ≥45 %.</w:t>
      </w:r>
    </w:p>
    <w:p w:rsidR="00F93FDD" w:rsidRDefault="00F93FDD" w:rsidP="005D087C">
      <w:pPr>
        <w:spacing w:line="360" w:lineRule="auto"/>
        <w:ind w:firstLine="709"/>
        <w:jc w:val="both"/>
        <w:rPr>
          <w:sz w:val="28"/>
          <w:szCs w:val="28"/>
          <w:lang w:val="uk-UA"/>
        </w:rPr>
      </w:pPr>
      <w:r w:rsidRPr="005D087C">
        <w:rPr>
          <w:sz w:val="28"/>
          <w:szCs w:val="28"/>
          <w:lang w:val="uk-UA"/>
        </w:rPr>
        <w:t>Більш точну залежність між деформацією зразка і напругою показують діаграми істинних напруг (</w:t>
      </w:r>
      <w:r w:rsidR="00A17942" w:rsidRPr="005D087C">
        <w:rPr>
          <w:sz w:val="28"/>
          <w:szCs w:val="28"/>
          <w:lang w:val="uk-UA"/>
        </w:rPr>
        <w:t>рис</w:t>
      </w:r>
      <w:r w:rsidRPr="005D087C">
        <w:rPr>
          <w:sz w:val="28"/>
          <w:szCs w:val="28"/>
          <w:lang w:val="uk-UA"/>
        </w:rPr>
        <w:t>. 2.1, в). Істинну напругу визначають розподілом навантаження на площу поперечного перетину зразка у момент випробування.</w:t>
      </w:r>
    </w:p>
    <w:p w:rsidR="00A17174" w:rsidRPr="005D087C" w:rsidRDefault="00A17174" w:rsidP="005D087C">
      <w:pPr>
        <w:spacing w:line="360" w:lineRule="auto"/>
        <w:ind w:firstLine="709"/>
        <w:jc w:val="both"/>
        <w:rPr>
          <w:sz w:val="28"/>
          <w:szCs w:val="28"/>
          <w:lang w:val="uk-UA"/>
        </w:rPr>
      </w:pPr>
    </w:p>
    <w:p w:rsidR="00F93FDD" w:rsidRPr="005D087C" w:rsidRDefault="00E36E12" w:rsidP="005D087C">
      <w:pPr>
        <w:spacing w:line="360" w:lineRule="auto"/>
        <w:ind w:firstLine="709"/>
        <w:jc w:val="both"/>
        <w:rPr>
          <w:sz w:val="28"/>
          <w:szCs w:val="28"/>
        </w:rPr>
      </w:pPr>
      <w:r>
        <w:rPr>
          <w:noProof/>
          <w:sz w:val="28"/>
          <w:szCs w:val="28"/>
        </w:rPr>
        <w:pict>
          <v:shape id="Рисунок 7" o:spid="_x0000_i1075" type="#_x0000_t75" style="width:288.75pt;height:117pt;visibility:visible">
            <v:imagedata r:id="rId69" o:title=""/>
          </v:shape>
        </w:pict>
      </w:r>
    </w:p>
    <w:p w:rsidR="00F93FDD" w:rsidRPr="005D087C" w:rsidRDefault="00DD5D95" w:rsidP="005D087C">
      <w:pPr>
        <w:shd w:val="clear" w:color="auto" w:fill="FFFFFF"/>
        <w:spacing w:line="360" w:lineRule="auto"/>
        <w:ind w:firstLine="709"/>
        <w:jc w:val="both"/>
        <w:rPr>
          <w:sz w:val="28"/>
          <w:szCs w:val="28"/>
          <w:lang w:val="uk-UA"/>
        </w:rPr>
      </w:pPr>
      <w:r w:rsidRPr="005D087C">
        <w:rPr>
          <w:sz w:val="28"/>
          <w:szCs w:val="28"/>
          <w:lang w:val="uk-UA"/>
        </w:rPr>
        <w:t>Рис</w:t>
      </w:r>
      <w:r w:rsidR="00F93FDD" w:rsidRPr="005D087C">
        <w:rPr>
          <w:sz w:val="28"/>
          <w:szCs w:val="28"/>
          <w:lang w:val="uk-UA"/>
        </w:rPr>
        <w:t>. 2.2. Схема визначення твердості:</w:t>
      </w:r>
    </w:p>
    <w:p w:rsidR="00F93FDD" w:rsidRPr="005D087C" w:rsidRDefault="00F93FDD" w:rsidP="005D087C">
      <w:pPr>
        <w:spacing w:line="360" w:lineRule="auto"/>
        <w:ind w:firstLine="709"/>
        <w:jc w:val="both"/>
        <w:rPr>
          <w:sz w:val="28"/>
          <w:szCs w:val="28"/>
          <w:lang w:val="uk-UA"/>
        </w:rPr>
      </w:pPr>
      <w:r w:rsidRPr="005D087C">
        <w:rPr>
          <w:sz w:val="28"/>
          <w:szCs w:val="28"/>
          <w:lang w:val="uk-UA"/>
        </w:rPr>
        <w:t>а - по Брінеллю; б - по Роквеллу; в - по Віккерсу</w:t>
      </w:r>
    </w:p>
    <w:p w:rsidR="00A17174" w:rsidRDefault="00A17174" w:rsidP="005D087C">
      <w:pPr>
        <w:spacing w:line="360" w:lineRule="auto"/>
        <w:ind w:firstLine="709"/>
        <w:jc w:val="both"/>
        <w:rPr>
          <w:sz w:val="28"/>
          <w:szCs w:val="28"/>
          <w:lang w:val="uk-UA"/>
        </w:rPr>
      </w:pP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Найпростішим методом випробування властивостей є вимірювання твердості. Твердістю називають властивість матеріалу чинити опір деформації в поверхневому шарі при місцевих контактних діях. Розрізняють наступні методи визначення твердості: по Брінеллю (по діаметру відбитка кульки); по Роквеллу (по глибині вдавлювання алмазного конуса або загартованої кульки); по Віккерсу (для деталей малої товщини або тонких поверхневих шарів твердість визначають по діагоналі відбитка алмазної піраміди). Схеми цих методів приведені на </w:t>
      </w:r>
      <w:r w:rsidR="00A17942" w:rsidRPr="005D087C">
        <w:rPr>
          <w:sz w:val="28"/>
          <w:szCs w:val="28"/>
          <w:lang w:val="uk-UA"/>
        </w:rPr>
        <w:t>рис</w:t>
      </w:r>
      <w:r w:rsidRPr="005D087C">
        <w:rPr>
          <w:sz w:val="28"/>
          <w:szCs w:val="28"/>
          <w:lang w:val="uk-UA"/>
        </w:rPr>
        <w:t>. 2.2.</w:t>
      </w:r>
    </w:p>
    <w:p w:rsidR="00F93FDD" w:rsidRPr="005D087C" w:rsidRDefault="00F93FDD" w:rsidP="005D087C">
      <w:pPr>
        <w:spacing w:line="360" w:lineRule="auto"/>
        <w:ind w:firstLine="709"/>
        <w:jc w:val="both"/>
        <w:rPr>
          <w:sz w:val="28"/>
          <w:szCs w:val="28"/>
          <w:lang w:val="uk-UA"/>
        </w:rPr>
      </w:pPr>
      <w:r w:rsidRPr="005D087C">
        <w:rPr>
          <w:sz w:val="28"/>
          <w:szCs w:val="28"/>
          <w:lang w:val="uk-UA"/>
        </w:rPr>
        <w:t>Випробування по методу Брінелля (</w:t>
      </w:r>
      <w:r w:rsidR="00A17942" w:rsidRPr="005D087C">
        <w:rPr>
          <w:sz w:val="28"/>
          <w:szCs w:val="28"/>
          <w:lang w:val="uk-UA"/>
        </w:rPr>
        <w:t>рис</w:t>
      </w:r>
      <w:r w:rsidRPr="005D087C">
        <w:rPr>
          <w:sz w:val="28"/>
          <w:szCs w:val="28"/>
          <w:lang w:val="uk-UA"/>
        </w:rPr>
        <w:t>. 2.2, а) полягає у вдавлюванні у випробовуване тіло сталевої кульки діаметром D під дією постійного навантаження Р і вимірюванні діаметра відбитка d</w:t>
      </w:r>
      <w:r w:rsidRPr="005D087C">
        <w:rPr>
          <w:sz w:val="28"/>
          <w:szCs w:val="28"/>
          <w:lang w:val="uk-UA" w:eastAsia="uk-UA"/>
        </w:rPr>
        <w:t>.</w:t>
      </w:r>
      <w:r w:rsidRPr="005D087C">
        <w:rPr>
          <w:sz w:val="28"/>
          <w:szCs w:val="28"/>
          <w:lang w:val="uk-UA"/>
        </w:rPr>
        <w:t xml:space="preserve"> Число твердості по Брінеллю НВ визначається величиною навантаження Р, діленого на сферичну поверхню відбитка. Чим менше діаметр відбитка, тим вище твердість металу. На практиці твердість визначають не по формулах, а по спеціальних таблицях, виходячи з діаметра відбитка d</w:t>
      </w:r>
      <w:r w:rsidRPr="005D087C">
        <w:rPr>
          <w:sz w:val="28"/>
          <w:szCs w:val="28"/>
          <w:lang w:val="uk-UA" w:eastAsia="uk-UA"/>
        </w:rPr>
        <w:t>.</w:t>
      </w:r>
      <w:r w:rsidRPr="005D087C">
        <w:rPr>
          <w:sz w:val="28"/>
          <w:szCs w:val="28"/>
          <w:lang w:val="uk-UA"/>
        </w:rPr>
        <w:t xml:space="preserve"> З побоювання можливої деформації кульки метод Брінелля не рекомендується застосовувати для сталі з твердістю більше 450 НВ.</w:t>
      </w: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Тимчасовий опір і число твердості по Брінеллю зв'язаний між собою: для сталі </w:t>
      </w:r>
      <w:r w:rsidR="005B3D8F" w:rsidRPr="005D087C">
        <w:rPr>
          <w:sz w:val="28"/>
          <w:szCs w:val="28"/>
        </w:rPr>
        <w:t>σ</w:t>
      </w:r>
      <w:r w:rsidR="005B3D8F" w:rsidRPr="005D087C">
        <w:rPr>
          <w:sz w:val="28"/>
          <w:szCs w:val="28"/>
          <w:vertAlign w:val="subscript"/>
        </w:rPr>
        <w:t xml:space="preserve"> в</w:t>
      </w:r>
      <w:r w:rsidRPr="005D087C">
        <w:rPr>
          <w:sz w:val="28"/>
          <w:szCs w:val="28"/>
          <w:lang w:val="uk-UA"/>
        </w:rPr>
        <w:t xml:space="preserve"> = 0,34 НВ, для мідних сплавів </w:t>
      </w:r>
      <w:r w:rsidR="005B3D8F" w:rsidRPr="005D087C">
        <w:rPr>
          <w:sz w:val="28"/>
          <w:szCs w:val="28"/>
        </w:rPr>
        <w:t>σ</w:t>
      </w:r>
      <w:r w:rsidR="005B3D8F" w:rsidRPr="005D087C">
        <w:rPr>
          <w:sz w:val="28"/>
          <w:szCs w:val="28"/>
          <w:vertAlign w:val="subscript"/>
        </w:rPr>
        <w:t xml:space="preserve"> в</w:t>
      </w:r>
      <w:r w:rsidRPr="005D087C">
        <w:rPr>
          <w:sz w:val="28"/>
          <w:szCs w:val="28"/>
          <w:lang w:val="uk-UA"/>
        </w:rPr>
        <w:t xml:space="preserve"> = 0,45 НВ, для алюмінієвих сплавів </w:t>
      </w:r>
      <w:r w:rsidR="005B3D8F" w:rsidRPr="005D087C">
        <w:rPr>
          <w:sz w:val="28"/>
          <w:szCs w:val="28"/>
        </w:rPr>
        <w:t>σ</w:t>
      </w:r>
      <w:r w:rsidR="005B3D8F" w:rsidRPr="005D087C">
        <w:rPr>
          <w:sz w:val="28"/>
          <w:szCs w:val="28"/>
          <w:vertAlign w:val="subscript"/>
        </w:rPr>
        <w:t xml:space="preserve"> в</w:t>
      </w:r>
      <w:r w:rsidRPr="005D087C">
        <w:rPr>
          <w:sz w:val="28"/>
          <w:szCs w:val="28"/>
          <w:lang w:val="uk-UA"/>
        </w:rPr>
        <w:t xml:space="preserve"> = 0,35 НВ.</w:t>
      </w:r>
    </w:p>
    <w:p w:rsidR="00F93FDD" w:rsidRPr="005D087C" w:rsidRDefault="00F93FDD" w:rsidP="005D087C">
      <w:pPr>
        <w:spacing w:line="360" w:lineRule="auto"/>
        <w:ind w:firstLine="709"/>
        <w:jc w:val="both"/>
        <w:rPr>
          <w:sz w:val="28"/>
          <w:szCs w:val="28"/>
          <w:lang w:val="uk-UA"/>
        </w:rPr>
      </w:pPr>
      <w:r w:rsidRPr="005D087C">
        <w:rPr>
          <w:sz w:val="28"/>
          <w:szCs w:val="28"/>
          <w:lang w:val="uk-UA"/>
        </w:rPr>
        <w:t>При випробуванні по методу Роквелла (</w:t>
      </w:r>
      <w:r w:rsidR="005B3D8F" w:rsidRPr="005D087C">
        <w:rPr>
          <w:sz w:val="28"/>
          <w:szCs w:val="28"/>
          <w:lang w:val="uk-UA"/>
        </w:rPr>
        <w:t>рис</w:t>
      </w:r>
      <w:r w:rsidRPr="005D087C">
        <w:rPr>
          <w:sz w:val="28"/>
          <w:szCs w:val="28"/>
          <w:lang w:val="uk-UA"/>
        </w:rPr>
        <w:t xml:space="preserve">. 2.2, б) </w:t>
      </w:r>
      <w:r w:rsidR="005B3D8F" w:rsidRPr="005D087C">
        <w:rPr>
          <w:sz w:val="28"/>
          <w:szCs w:val="28"/>
          <w:lang w:val="uk-UA"/>
        </w:rPr>
        <w:t>і</w:t>
      </w:r>
      <w:r w:rsidRPr="005D087C">
        <w:rPr>
          <w:sz w:val="28"/>
          <w:szCs w:val="28"/>
        </w:rPr>
        <w:t>ндентором</w:t>
      </w:r>
      <w:r w:rsidRPr="005D087C">
        <w:rPr>
          <w:sz w:val="28"/>
          <w:szCs w:val="28"/>
          <w:lang w:val="uk-UA"/>
        </w:rPr>
        <w:t xml:space="preserve"> служить алмазний конус (для більш м'яких матеріалів маленька сталева кулька). Конус і кулька вдавлюються в метал двома послідовними навантаженнями: попереднім Р</w:t>
      </w:r>
      <w:r w:rsidRPr="005D087C">
        <w:rPr>
          <w:sz w:val="28"/>
          <w:szCs w:val="28"/>
          <w:vertAlign w:val="subscript"/>
          <w:lang w:val="uk-UA"/>
        </w:rPr>
        <w:t>0</w:t>
      </w:r>
      <w:r w:rsidRPr="005D087C">
        <w:rPr>
          <w:sz w:val="28"/>
          <w:szCs w:val="28"/>
          <w:lang w:val="uk-UA"/>
        </w:rPr>
        <w:t>= 100 Н і основним Р</w:t>
      </w:r>
      <w:r w:rsidRPr="005D087C">
        <w:rPr>
          <w:sz w:val="28"/>
          <w:szCs w:val="28"/>
          <w:vertAlign w:val="subscript"/>
          <w:lang w:val="uk-UA"/>
        </w:rPr>
        <w:t>1</w:t>
      </w:r>
      <w:r w:rsidRPr="005D087C">
        <w:rPr>
          <w:sz w:val="28"/>
          <w:szCs w:val="28"/>
          <w:lang w:val="uk-UA"/>
        </w:rPr>
        <w:t xml:space="preserve">, </w:t>
      </w:r>
      <w:r w:rsidR="00604368" w:rsidRPr="005D087C">
        <w:rPr>
          <w:sz w:val="28"/>
          <w:szCs w:val="28"/>
          <w:lang w:val="uk-UA"/>
        </w:rPr>
        <w:t>Існує</w:t>
      </w:r>
      <w:r w:rsidRPr="005D087C">
        <w:rPr>
          <w:sz w:val="28"/>
          <w:szCs w:val="28"/>
          <w:lang w:val="uk-UA"/>
        </w:rPr>
        <w:t xml:space="preserve"> три шкали</w:t>
      </w:r>
      <w:r w:rsidRPr="005D087C">
        <w:rPr>
          <w:sz w:val="28"/>
          <w:szCs w:val="28"/>
          <w:vertAlign w:val="subscript"/>
          <w:lang w:val="uk-UA"/>
        </w:rPr>
        <w:t>.</w:t>
      </w:r>
      <w:r w:rsidRPr="005D087C">
        <w:rPr>
          <w:sz w:val="28"/>
          <w:szCs w:val="28"/>
          <w:lang w:val="uk-UA"/>
        </w:rPr>
        <w:t xml:space="preserve"> При випробуванні алмазним конусом і навантаженню Р</w:t>
      </w:r>
      <w:r w:rsidRPr="005D087C">
        <w:rPr>
          <w:sz w:val="28"/>
          <w:szCs w:val="28"/>
          <w:vertAlign w:val="subscript"/>
          <w:lang w:val="uk-UA"/>
        </w:rPr>
        <w:t>1</w:t>
      </w:r>
      <w:r w:rsidRPr="005D087C">
        <w:rPr>
          <w:sz w:val="28"/>
          <w:szCs w:val="28"/>
          <w:lang w:val="uk-UA"/>
        </w:rPr>
        <w:t xml:space="preserve"> = 1400 Н - шкала </w:t>
      </w:r>
      <w:r w:rsidR="00604368" w:rsidRPr="005D087C">
        <w:rPr>
          <w:sz w:val="28"/>
          <w:szCs w:val="28"/>
          <w:lang w:val="uk-UA"/>
        </w:rPr>
        <w:t>С</w:t>
      </w:r>
      <w:r w:rsidRPr="005D087C">
        <w:rPr>
          <w:sz w:val="28"/>
          <w:szCs w:val="28"/>
          <w:lang w:val="uk-UA"/>
        </w:rPr>
        <w:t>, твердість позначається HRC, те ж при Р</w:t>
      </w:r>
      <w:r w:rsidRPr="005D087C">
        <w:rPr>
          <w:sz w:val="28"/>
          <w:szCs w:val="28"/>
          <w:vertAlign w:val="subscript"/>
          <w:lang w:val="uk-UA"/>
        </w:rPr>
        <w:t>1</w:t>
      </w:r>
      <w:r w:rsidRPr="005D087C">
        <w:rPr>
          <w:sz w:val="28"/>
          <w:szCs w:val="28"/>
          <w:lang w:val="uk-UA"/>
        </w:rPr>
        <w:t xml:space="preserve"> = 500 Н - шкала А (НRА), а при випробуванні сталевою кулькою і Р</w:t>
      </w:r>
      <w:r w:rsidRPr="005D087C">
        <w:rPr>
          <w:sz w:val="28"/>
          <w:szCs w:val="28"/>
          <w:vertAlign w:val="subscript"/>
          <w:lang w:val="uk-UA"/>
        </w:rPr>
        <w:t>1</w:t>
      </w:r>
      <w:r w:rsidRPr="005D087C">
        <w:rPr>
          <w:sz w:val="28"/>
          <w:szCs w:val="28"/>
          <w:lang w:val="uk-UA"/>
        </w:rPr>
        <w:t xml:space="preserve"> = 900 Н - шкала В (НRВ).</w:t>
      </w: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Одиниця твердості по Роквеллу — безрозмірна величина, відповідна осьовому переміщенню індикатора на </w:t>
      </w:r>
      <w:smartTag w:uri="urn:schemas-microsoft-com:office:smarttags" w:element="metricconverter">
        <w:smartTagPr>
          <w:attr w:name="ProductID" w:val="0,002 мм"/>
        </w:smartTagPr>
        <w:r w:rsidRPr="005D087C">
          <w:rPr>
            <w:sz w:val="28"/>
            <w:szCs w:val="28"/>
            <w:lang w:val="uk-UA"/>
          </w:rPr>
          <w:t>0,002 мм</w:t>
        </w:r>
      </w:smartTag>
      <w:r w:rsidR="00796C76" w:rsidRPr="005D087C">
        <w:rPr>
          <w:sz w:val="28"/>
          <w:szCs w:val="28"/>
          <w:lang w:val="uk-UA"/>
        </w:rPr>
        <w:t>.</w:t>
      </w:r>
      <w:r w:rsidRPr="005D087C">
        <w:rPr>
          <w:sz w:val="28"/>
          <w:szCs w:val="28"/>
          <w:lang w:val="uk-UA"/>
        </w:rPr>
        <w:t xml:space="preserve"> </w:t>
      </w: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По шкалі </w:t>
      </w:r>
      <w:r w:rsidR="00796C76" w:rsidRPr="005D087C">
        <w:rPr>
          <w:sz w:val="28"/>
          <w:szCs w:val="28"/>
          <w:lang w:val="uk-UA"/>
        </w:rPr>
        <w:t>С</w:t>
      </w:r>
      <w:r w:rsidRPr="005D087C">
        <w:rPr>
          <w:sz w:val="28"/>
          <w:szCs w:val="28"/>
          <w:lang w:val="uk-UA"/>
        </w:rPr>
        <w:t xml:space="preserve"> визначають значення твердості більш твердих матеріалів, ніж методом Брінелля (твердість більше 450 НВ).</w:t>
      </w:r>
    </w:p>
    <w:p w:rsidR="00F93FDD" w:rsidRPr="005D087C" w:rsidRDefault="00F93FDD" w:rsidP="005D087C">
      <w:pPr>
        <w:spacing w:line="360" w:lineRule="auto"/>
        <w:ind w:firstLine="709"/>
        <w:jc w:val="both"/>
        <w:rPr>
          <w:sz w:val="28"/>
          <w:szCs w:val="28"/>
          <w:lang w:val="uk-UA"/>
        </w:rPr>
      </w:pPr>
      <w:r w:rsidRPr="005D087C">
        <w:rPr>
          <w:sz w:val="28"/>
          <w:szCs w:val="28"/>
          <w:lang w:val="uk-UA"/>
        </w:rPr>
        <w:t>Твердість по Віккерсу (</w:t>
      </w:r>
      <w:r w:rsidR="00DD5D95" w:rsidRPr="005D087C">
        <w:rPr>
          <w:sz w:val="28"/>
          <w:szCs w:val="28"/>
          <w:lang w:val="uk-UA"/>
        </w:rPr>
        <w:t>рис</w:t>
      </w:r>
      <w:r w:rsidRPr="005D087C">
        <w:rPr>
          <w:sz w:val="28"/>
          <w:szCs w:val="28"/>
          <w:lang w:val="uk-UA"/>
        </w:rPr>
        <w:t xml:space="preserve">. 2.2, в) визначають шляхом вдавлювання правильної чотиригранної піраміди під дією навантаження Р і вимірювання діагоналі відбитка </w:t>
      </w:r>
      <w:r w:rsidRPr="005D087C">
        <w:rPr>
          <w:sz w:val="28"/>
          <w:szCs w:val="28"/>
          <w:lang w:val="uk-UA" w:eastAsia="uk-UA"/>
        </w:rPr>
        <w:t>d</w:t>
      </w:r>
      <w:r w:rsidRPr="005D087C">
        <w:rPr>
          <w:sz w:val="28"/>
          <w:szCs w:val="28"/>
          <w:lang w:val="uk-UA"/>
        </w:rPr>
        <w:t>. Навантаження міняється від 10 до 1000 Н. Ч</w:t>
      </w:r>
      <w:r w:rsidR="00796C76" w:rsidRPr="005D087C">
        <w:rPr>
          <w:sz w:val="28"/>
          <w:szCs w:val="28"/>
          <w:lang w:val="uk-UA"/>
        </w:rPr>
        <w:t>и</w:t>
      </w:r>
      <w:r w:rsidRPr="005D087C">
        <w:rPr>
          <w:sz w:val="28"/>
          <w:szCs w:val="28"/>
          <w:lang w:val="uk-UA"/>
        </w:rPr>
        <w:t>м тонше матеріал, тим менше повинне бути прикладене навантаження. Число твердості по Віккерсу НV визначають за допомогою спеціальних таблиць по величині діагоналі відбитка.</w:t>
      </w:r>
    </w:p>
    <w:p w:rsidR="00F93FDD" w:rsidRPr="005D087C" w:rsidRDefault="00F93FDD" w:rsidP="005D087C">
      <w:pPr>
        <w:spacing w:line="360" w:lineRule="auto"/>
        <w:ind w:firstLine="709"/>
        <w:jc w:val="both"/>
        <w:rPr>
          <w:sz w:val="28"/>
          <w:szCs w:val="28"/>
          <w:lang w:val="uk-UA"/>
        </w:rPr>
      </w:pPr>
      <w:r w:rsidRPr="005D087C">
        <w:rPr>
          <w:sz w:val="28"/>
          <w:szCs w:val="28"/>
          <w:lang w:val="uk-UA"/>
        </w:rPr>
        <w:t>В деяких випадках визначають мікротвердість окремих ділянок металу. Цей метод використовують для вимірювання твердості окремих зерен або дуже тонких шарів.</w:t>
      </w:r>
    </w:p>
    <w:p w:rsidR="00A17174" w:rsidRDefault="00A17174" w:rsidP="005D087C">
      <w:pPr>
        <w:pStyle w:val="2"/>
        <w:spacing w:before="0" w:after="0" w:line="360" w:lineRule="auto"/>
        <w:ind w:firstLine="709"/>
        <w:jc w:val="both"/>
        <w:rPr>
          <w:rFonts w:ascii="Times New Roman" w:hAnsi="Times New Roman" w:cs="Times New Roman"/>
          <w:b w:val="0"/>
          <w:i w:val="0"/>
          <w:lang w:val="uk-UA"/>
        </w:rPr>
      </w:pPr>
      <w:bookmarkStart w:id="7" w:name="_Toc277858818"/>
    </w:p>
    <w:p w:rsidR="00F93FDD" w:rsidRPr="005D087C" w:rsidRDefault="00F93FDD" w:rsidP="005D087C">
      <w:pPr>
        <w:pStyle w:val="2"/>
        <w:spacing w:before="0" w:after="0" w:line="360" w:lineRule="auto"/>
        <w:ind w:firstLine="709"/>
        <w:jc w:val="both"/>
        <w:rPr>
          <w:rFonts w:ascii="Times New Roman" w:hAnsi="Times New Roman" w:cs="Times New Roman"/>
          <w:b w:val="0"/>
          <w:i w:val="0"/>
          <w:lang w:val="uk-UA"/>
        </w:rPr>
      </w:pPr>
      <w:r w:rsidRPr="005D087C">
        <w:rPr>
          <w:rFonts w:ascii="Times New Roman" w:hAnsi="Times New Roman" w:cs="Times New Roman"/>
          <w:b w:val="0"/>
          <w:i w:val="0"/>
          <w:lang w:val="uk-UA"/>
        </w:rPr>
        <w:t>2.2 Динамічні випробування</w:t>
      </w:r>
      <w:bookmarkEnd w:id="7"/>
    </w:p>
    <w:p w:rsidR="00A17174" w:rsidRDefault="00A17174" w:rsidP="005D087C">
      <w:pPr>
        <w:spacing w:line="360" w:lineRule="auto"/>
        <w:ind w:firstLine="709"/>
        <w:jc w:val="both"/>
        <w:rPr>
          <w:sz w:val="28"/>
          <w:szCs w:val="28"/>
          <w:lang w:val="uk-UA"/>
        </w:rPr>
      </w:pPr>
    </w:p>
    <w:p w:rsidR="00F93FDD" w:rsidRPr="005D087C" w:rsidRDefault="00F93FDD" w:rsidP="005D087C">
      <w:pPr>
        <w:spacing w:line="360" w:lineRule="auto"/>
        <w:ind w:firstLine="709"/>
        <w:jc w:val="both"/>
        <w:rPr>
          <w:sz w:val="28"/>
          <w:szCs w:val="28"/>
          <w:lang w:val="uk-UA"/>
        </w:rPr>
      </w:pPr>
      <w:r w:rsidRPr="005D087C">
        <w:rPr>
          <w:sz w:val="28"/>
          <w:szCs w:val="28"/>
          <w:lang w:val="uk-UA"/>
        </w:rPr>
        <w:t>Основним динамічним випробуванням є метод випробування на ударний вигин (ГОСТ 9454) з визначенням ударної в'язкості металу. Метод заснований на руйнуванні зразка з надрізом одним ударом маятникового копра (мал. 2.3).</w:t>
      </w:r>
    </w:p>
    <w:p w:rsidR="00F93FDD" w:rsidRDefault="00F93FDD" w:rsidP="005D087C">
      <w:pPr>
        <w:spacing w:line="360" w:lineRule="auto"/>
        <w:ind w:firstLine="709"/>
        <w:jc w:val="both"/>
        <w:rPr>
          <w:sz w:val="28"/>
          <w:szCs w:val="28"/>
          <w:lang w:val="uk-UA"/>
        </w:rPr>
      </w:pPr>
      <w:r w:rsidRPr="005D087C">
        <w:rPr>
          <w:sz w:val="28"/>
          <w:szCs w:val="28"/>
          <w:lang w:val="uk-UA"/>
        </w:rPr>
        <w:t xml:space="preserve">Зразок встановлюють на опорах копра і завдають удару по стороні зразка, протилежній надрізу. Робота, що </w:t>
      </w:r>
      <w:r w:rsidR="009B519F" w:rsidRPr="005D087C">
        <w:rPr>
          <w:sz w:val="28"/>
          <w:szCs w:val="28"/>
          <w:lang w:val="uk-UA"/>
        </w:rPr>
        <w:t>втитрачається</w:t>
      </w:r>
      <w:r w:rsidRPr="005D087C">
        <w:rPr>
          <w:sz w:val="28"/>
          <w:szCs w:val="28"/>
          <w:lang w:val="uk-UA"/>
        </w:rPr>
        <w:t xml:space="preserve"> на руйнування зразка, визначається так:</w:t>
      </w:r>
    </w:p>
    <w:p w:rsidR="00A17174" w:rsidRPr="005D087C" w:rsidRDefault="00A17174" w:rsidP="00A17174">
      <w:pPr>
        <w:spacing w:line="360" w:lineRule="auto"/>
        <w:ind w:firstLine="709"/>
        <w:jc w:val="both"/>
        <w:rPr>
          <w:sz w:val="28"/>
          <w:szCs w:val="28"/>
          <w:lang w:val="uk-UA"/>
        </w:rPr>
      </w:pPr>
      <w:r w:rsidRPr="005D087C">
        <w:rPr>
          <w:sz w:val="28"/>
          <w:szCs w:val="28"/>
          <w:lang w:val="uk-UA"/>
        </w:rPr>
        <w:t>К= Рg (Н-h) = Рg1 (соs а2 - соs а1)</w:t>
      </w:r>
    </w:p>
    <w:p w:rsidR="00A17174" w:rsidRPr="005D087C" w:rsidRDefault="00A17174" w:rsidP="005D087C">
      <w:pPr>
        <w:spacing w:line="360" w:lineRule="auto"/>
        <w:ind w:firstLine="709"/>
        <w:jc w:val="both"/>
        <w:rPr>
          <w:sz w:val="28"/>
          <w:szCs w:val="28"/>
          <w:lang w:val="uk-UA"/>
        </w:rPr>
      </w:pPr>
    </w:p>
    <w:p w:rsidR="00A17174" w:rsidRDefault="00E36E12" w:rsidP="005D087C">
      <w:pPr>
        <w:shd w:val="clear" w:color="auto" w:fill="FFFFFF"/>
        <w:spacing w:line="360" w:lineRule="auto"/>
        <w:ind w:firstLine="709"/>
        <w:jc w:val="both"/>
        <w:rPr>
          <w:sz w:val="28"/>
          <w:szCs w:val="28"/>
          <w:lang w:val="uk-UA"/>
        </w:rPr>
      </w:pPr>
      <w:r>
        <w:rPr>
          <w:noProof/>
          <w:sz w:val="28"/>
          <w:szCs w:val="28"/>
        </w:rPr>
        <w:pict>
          <v:shape id="Рисунок 8" o:spid="_x0000_i1076" type="#_x0000_t75" style="width:303pt;height:169.5pt;visibility:visible">
            <v:imagedata r:id="rId70" o:title=""/>
          </v:shape>
        </w:pict>
      </w:r>
    </w:p>
    <w:p w:rsidR="00F93FDD" w:rsidRPr="005D087C" w:rsidRDefault="00DD5D95" w:rsidP="005D087C">
      <w:pPr>
        <w:shd w:val="clear" w:color="auto" w:fill="FFFFFF"/>
        <w:spacing w:line="360" w:lineRule="auto"/>
        <w:ind w:firstLine="709"/>
        <w:jc w:val="both"/>
        <w:rPr>
          <w:sz w:val="28"/>
          <w:szCs w:val="28"/>
          <w:lang w:val="uk-UA"/>
        </w:rPr>
      </w:pPr>
      <w:r w:rsidRPr="005D087C">
        <w:rPr>
          <w:sz w:val="28"/>
          <w:szCs w:val="28"/>
          <w:lang w:val="uk-UA"/>
        </w:rPr>
        <w:t>Рис</w:t>
      </w:r>
      <w:r w:rsidR="00F93FDD" w:rsidRPr="005D087C">
        <w:rPr>
          <w:sz w:val="28"/>
          <w:szCs w:val="28"/>
          <w:lang w:val="uk-UA"/>
        </w:rPr>
        <w:t>. 2.3. Схема випробувань на ударну в'язкість</w:t>
      </w:r>
    </w:p>
    <w:p w:rsidR="00A17174" w:rsidRDefault="00A17174" w:rsidP="005D087C">
      <w:pPr>
        <w:shd w:val="clear" w:color="auto" w:fill="FFFFFF"/>
        <w:spacing w:line="360" w:lineRule="auto"/>
        <w:ind w:firstLine="709"/>
        <w:jc w:val="both"/>
        <w:rPr>
          <w:sz w:val="28"/>
          <w:szCs w:val="28"/>
          <w:lang w:val="uk-UA"/>
        </w:rPr>
      </w:pP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 xml:space="preserve">де Р - маса маятника; </w:t>
      </w:r>
      <w:r w:rsidRPr="005D087C">
        <w:rPr>
          <w:sz w:val="28"/>
          <w:szCs w:val="28"/>
          <w:lang w:val="uk-UA" w:eastAsia="uk-UA"/>
        </w:rPr>
        <w:t xml:space="preserve">g </w:t>
      </w:r>
      <w:r w:rsidRPr="005D087C">
        <w:rPr>
          <w:sz w:val="28"/>
          <w:szCs w:val="28"/>
          <w:lang w:val="uk-UA"/>
        </w:rPr>
        <w:t>- прискорення сили тяж</w:t>
      </w:r>
      <w:r w:rsidR="009B519F" w:rsidRPr="005D087C">
        <w:rPr>
          <w:sz w:val="28"/>
          <w:szCs w:val="28"/>
          <w:lang w:val="uk-UA"/>
        </w:rPr>
        <w:t>іння</w:t>
      </w:r>
      <w:r w:rsidRPr="005D087C">
        <w:rPr>
          <w:sz w:val="28"/>
          <w:szCs w:val="28"/>
          <w:lang w:val="uk-UA"/>
        </w:rPr>
        <w:t xml:space="preserve">, Н, </w:t>
      </w:r>
      <w:r w:rsidRPr="005D087C">
        <w:rPr>
          <w:sz w:val="28"/>
          <w:szCs w:val="28"/>
          <w:lang w:val="uk-UA" w:eastAsia="uk-UA"/>
        </w:rPr>
        <w:t xml:space="preserve">h </w:t>
      </w:r>
      <w:r w:rsidRPr="005D087C">
        <w:rPr>
          <w:sz w:val="28"/>
          <w:szCs w:val="28"/>
          <w:lang w:val="uk-UA"/>
        </w:rPr>
        <w:t xml:space="preserve">- висота підйому маятника до удару і після руйнування зразка; </w:t>
      </w:r>
      <w:r w:rsidRPr="005D087C">
        <w:rPr>
          <w:sz w:val="28"/>
          <w:szCs w:val="28"/>
          <w:lang w:val="uk-UA" w:eastAsia="uk-UA"/>
        </w:rPr>
        <w:t xml:space="preserve">l </w:t>
      </w:r>
      <w:r w:rsidRPr="005D087C">
        <w:rPr>
          <w:sz w:val="28"/>
          <w:szCs w:val="28"/>
          <w:lang w:val="uk-UA"/>
        </w:rPr>
        <w:t>- довжина маятника; а</w:t>
      </w:r>
      <w:r w:rsidRPr="005D087C">
        <w:rPr>
          <w:sz w:val="28"/>
          <w:szCs w:val="28"/>
          <w:vertAlign w:val="subscript"/>
          <w:lang w:val="uk-UA"/>
        </w:rPr>
        <w:t>1</w:t>
      </w:r>
      <w:r w:rsidRPr="005D087C">
        <w:rPr>
          <w:sz w:val="28"/>
          <w:szCs w:val="28"/>
          <w:lang w:val="uk-UA"/>
        </w:rPr>
        <w:t>, а</w:t>
      </w:r>
      <w:r w:rsidRPr="005D087C">
        <w:rPr>
          <w:sz w:val="28"/>
          <w:szCs w:val="28"/>
          <w:vertAlign w:val="subscript"/>
          <w:lang w:val="uk-UA"/>
        </w:rPr>
        <w:t>2</w:t>
      </w:r>
      <w:r w:rsidRPr="005D087C">
        <w:rPr>
          <w:sz w:val="28"/>
          <w:szCs w:val="28"/>
          <w:lang w:val="uk-UA"/>
        </w:rPr>
        <w:t xml:space="preserve"> </w:t>
      </w:r>
      <w:r w:rsidRPr="005D087C">
        <w:rPr>
          <w:sz w:val="28"/>
          <w:szCs w:val="28"/>
        </w:rPr>
        <w:t>-</w:t>
      </w:r>
      <w:r w:rsidR="009B519F" w:rsidRPr="005D087C">
        <w:rPr>
          <w:sz w:val="28"/>
          <w:szCs w:val="28"/>
          <w:lang w:val="uk-UA"/>
        </w:rPr>
        <w:t>кути</w:t>
      </w:r>
      <w:r w:rsidRPr="005D087C">
        <w:rPr>
          <w:sz w:val="28"/>
          <w:szCs w:val="28"/>
          <w:lang w:val="uk-UA"/>
        </w:rPr>
        <w:t xml:space="preserve"> підйому маятника до удару і після руйнування зразка. Величини Р, Н, </w:t>
      </w:r>
      <w:r w:rsidRPr="005D087C">
        <w:rPr>
          <w:sz w:val="28"/>
          <w:szCs w:val="28"/>
          <w:lang w:val="uk-UA" w:eastAsia="uk-UA"/>
        </w:rPr>
        <w:t>l</w:t>
      </w:r>
      <w:r w:rsidRPr="005D087C">
        <w:rPr>
          <w:sz w:val="28"/>
          <w:szCs w:val="28"/>
          <w:lang w:val="uk-UA"/>
        </w:rPr>
        <w:t>, а</w:t>
      </w:r>
      <w:r w:rsidRPr="005D087C">
        <w:rPr>
          <w:sz w:val="28"/>
          <w:szCs w:val="28"/>
          <w:vertAlign w:val="subscript"/>
          <w:lang w:val="uk-UA"/>
        </w:rPr>
        <w:t>1</w:t>
      </w:r>
      <w:r w:rsidRPr="005D087C">
        <w:rPr>
          <w:sz w:val="28"/>
          <w:szCs w:val="28"/>
          <w:lang w:val="uk-UA"/>
        </w:rPr>
        <w:t xml:space="preserve"> - постійні, тому при випробуваннях значення роботи руйнування визначають за допомогою спеціальних таблиць по значенню а</w:t>
      </w:r>
      <w:r w:rsidRPr="005D087C">
        <w:rPr>
          <w:sz w:val="28"/>
          <w:szCs w:val="28"/>
          <w:vertAlign w:val="subscript"/>
          <w:lang w:val="uk-UA"/>
        </w:rPr>
        <w:t>2</w:t>
      </w:r>
      <w:r w:rsidRPr="005D087C">
        <w:rPr>
          <w:sz w:val="28"/>
          <w:szCs w:val="28"/>
          <w:lang w:val="uk-UA"/>
        </w:rPr>
        <w:t xml:space="preserve"> (</w:t>
      </w:r>
      <w:r w:rsidRPr="005D087C">
        <w:rPr>
          <w:sz w:val="28"/>
          <w:szCs w:val="28"/>
          <w:lang w:val="uk-UA" w:eastAsia="uk-UA"/>
        </w:rPr>
        <w:t>h</w:t>
      </w:r>
      <w:r w:rsidRPr="005D087C">
        <w:rPr>
          <w:sz w:val="28"/>
          <w:szCs w:val="28"/>
          <w:lang w:val="uk-UA"/>
        </w:rPr>
        <w:t>).</w:t>
      </w:r>
    </w:p>
    <w:p w:rsidR="00F93FDD" w:rsidRPr="005D087C" w:rsidRDefault="00F93FDD" w:rsidP="005D087C">
      <w:pPr>
        <w:spacing w:line="360" w:lineRule="auto"/>
        <w:ind w:firstLine="709"/>
        <w:jc w:val="both"/>
        <w:rPr>
          <w:sz w:val="28"/>
          <w:szCs w:val="28"/>
          <w:lang w:val="uk-UA"/>
        </w:rPr>
      </w:pPr>
      <w:r w:rsidRPr="005D087C">
        <w:rPr>
          <w:sz w:val="28"/>
          <w:szCs w:val="28"/>
          <w:lang w:val="uk-UA"/>
        </w:rPr>
        <w:t>Ударна в'язкість КС, Дж/см</w:t>
      </w:r>
      <w:r w:rsidRPr="005D087C">
        <w:rPr>
          <w:sz w:val="28"/>
          <w:szCs w:val="28"/>
          <w:vertAlign w:val="superscript"/>
          <w:lang w:val="uk-UA"/>
        </w:rPr>
        <w:t>2</w:t>
      </w:r>
      <w:r w:rsidRPr="005D087C">
        <w:rPr>
          <w:sz w:val="28"/>
          <w:szCs w:val="28"/>
          <w:lang w:val="uk-UA"/>
        </w:rPr>
        <w:t xml:space="preserve">, визначається як відношення роботи руйнування </w:t>
      </w:r>
      <w:r w:rsidR="00A411EE" w:rsidRPr="005D087C">
        <w:rPr>
          <w:sz w:val="28"/>
          <w:szCs w:val="28"/>
          <w:lang w:val="uk-UA"/>
        </w:rPr>
        <w:t>К</w:t>
      </w:r>
      <w:r w:rsidRPr="005D087C">
        <w:rPr>
          <w:sz w:val="28"/>
          <w:szCs w:val="28"/>
          <w:lang w:val="uk-UA"/>
        </w:rPr>
        <w:t>, що затрачує</w:t>
      </w:r>
      <w:r w:rsidR="00A411EE" w:rsidRPr="005D087C">
        <w:rPr>
          <w:sz w:val="28"/>
          <w:szCs w:val="28"/>
          <w:lang w:val="uk-UA"/>
        </w:rPr>
        <w:t>ться</w:t>
      </w:r>
      <w:r w:rsidRPr="005D087C">
        <w:rPr>
          <w:sz w:val="28"/>
          <w:szCs w:val="28"/>
          <w:lang w:val="uk-UA"/>
        </w:rPr>
        <w:t xml:space="preserve"> на деформацію і руйнування ударним вигином надрізаного зразка, до початкової площі поперечного перетину зразка в місці надрізу </w:t>
      </w:r>
      <w:r w:rsidRPr="005D087C">
        <w:rPr>
          <w:sz w:val="28"/>
          <w:szCs w:val="28"/>
          <w:lang w:val="uk-UA" w:eastAsia="uk-UA"/>
        </w:rPr>
        <w:t>S</w:t>
      </w:r>
      <w:r w:rsidRPr="005D087C">
        <w:rPr>
          <w:sz w:val="28"/>
          <w:szCs w:val="28"/>
          <w:vertAlign w:val="subscript"/>
          <w:lang w:val="uk-UA" w:eastAsia="uk-UA"/>
        </w:rPr>
        <w:t>0</w:t>
      </w:r>
      <w:r w:rsidRPr="005D087C">
        <w:rPr>
          <w:sz w:val="28"/>
          <w:szCs w:val="28"/>
          <w:lang w:val="uk-UA"/>
        </w:rPr>
        <w:t xml:space="preserve"> по формулі КС = К/S</w:t>
      </w:r>
      <w:r w:rsidRPr="005D087C">
        <w:rPr>
          <w:sz w:val="28"/>
          <w:szCs w:val="28"/>
          <w:vertAlign w:val="subscript"/>
          <w:lang w:val="uk-UA"/>
        </w:rPr>
        <w:t>0</w:t>
      </w:r>
      <w:r w:rsidRPr="005D087C">
        <w:rPr>
          <w:sz w:val="28"/>
          <w:szCs w:val="28"/>
          <w:lang w:val="uk-UA"/>
        </w:rPr>
        <w:t>.</w:t>
      </w: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Залежно від виду концентратора напруг розрізняють зразки трьох типів, з радіусом дна надрізу </w:t>
      </w:r>
      <w:smartTag w:uri="urn:schemas-microsoft-com:office:smarttags" w:element="metricconverter">
        <w:smartTagPr>
          <w:attr w:name="ProductID" w:val="1,0 мм"/>
        </w:smartTagPr>
        <w:r w:rsidRPr="005D087C">
          <w:rPr>
            <w:sz w:val="28"/>
            <w:szCs w:val="28"/>
            <w:lang w:val="uk-UA"/>
          </w:rPr>
          <w:t>1,0 мм</w:t>
        </w:r>
      </w:smartTag>
      <w:r w:rsidRPr="005D087C">
        <w:rPr>
          <w:sz w:val="28"/>
          <w:szCs w:val="28"/>
          <w:lang w:val="uk-UA"/>
        </w:rPr>
        <w:t xml:space="preserve"> (тип </w:t>
      </w:r>
      <w:r w:rsidRPr="005D087C">
        <w:rPr>
          <w:sz w:val="28"/>
          <w:szCs w:val="28"/>
          <w:lang w:val="uk-UA" w:eastAsia="uk-UA"/>
        </w:rPr>
        <w:t>U</w:t>
      </w:r>
      <w:r w:rsidRPr="005D087C">
        <w:rPr>
          <w:sz w:val="28"/>
          <w:szCs w:val="28"/>
          <w:lang w:val="uk-UA"/>
        </w:rPr>
        <w:t xml:space="preserve">); </w:t>
      </w:r>
      <w:smartTag w:uri="urn:schemas-microsoft-com:office:smarttags" w:element="metricconverter">
        <w:smartTagPr>
          <w:attr w:name="ProductID" w:val="0,25 мм"/>
        </w:smartTagPr>
        <w:r w:rsidRPr="005D087C">
          <w:rPr>
            <w:sz w:val="28"/>
            <w:szCs w:val="28"/>
            <w:lang w:val="uk-UA"/>
          </w:rPr>
          <w:t>0,25 мм</w:t>
        </w:r>
      </w:smartTag>
      <w:r w:rsidRPr="005D087C">
        <w:rPr>
          <w:sz w:val="28"/>
          <w:szCs w:val="28"/>
          <w:lang w:val="uk-UA"/>
        </w:rPr>
        <w:t xml:space="preserve"> (тип </w:t>
      </w:r>
      <w:r w:rsidRPr="005D087C">
        <w:rPr>
          <w:sz w:val="28"/>
          <w:szCs w:val="28"/>
          <w:lang w:val="uk-UA" w:eastAsia="uk-UA"/>
        </w:rPr>
        <w:t>V</w:t>
      </w:r>
      <w:r w:rsidRPr="005D087C">
        <w:rPr>
          <w:sz w:val="28"/>
          <w:szCs w:val="28"/>
          <w:lang w:val="uk-UA"/>
        </w:rPr>
        <w:t>) і ініційованою тріщиною (тип Т) (</w:t>
      </w:r>
      <w:r w:rsidR="00BB1C5B" w:rsidRPr="005D087C">
        <w:rPr>
          <w:sz w:val="28"/>
          <w:szCs w:val="28"/>
          <w:lang w:val="uk-UA"/>
        </w:rPr>
        <w:t>рис</w:t>
      </w:r>
      <w:r w:rsidRPr="005D087C">
        <w:rPr>
          <w:sz w:val="28"/>
          <w:szCs w:val="28"/>
          <w:lang w:val="uk-UA"/>
        </w:rPr>
        <w:t>. 2.4).</w:t>
      </w:r>
    </w:p>
    <w:p w:rsidR="00F93FDD" w:rsidRDefault="00F93FDD" w:rsidP="005D087C">
      <w:pPr>
        <w:spacing w:line="360" w:lineRule="auto"/>
        <w:ind w:firstLine="709"/>
        <w:jc w:val="both"/>
        <w:rPr>
          <w:sz w:val="28"/>
          <w:szCs w:val="28"/>
          <w:lang w:val="uk-UA"/>
        </w:rPr>
      </w:pPr>
      <w:r w:rsidRPr="005D087C">
        <w:rPr>
          <w:sz w:val="28"/>
          <w:szCs w:val="28"/>
          <w:lang w:val="uk-UA"/>
        </w:rPr>
        <w:t>Введення ударних випробувань зразків з тріщинами є слідством того, що працездатність матеріалу визначається не стільки опором зародженню тріщини, скільки опором її розповсюдженн</w:t>
      </w:r>
      <w:r w:rsidR="00BB1C5B" w:rsidRPr="005D087C">
        <w:rPr>
          <w:sz w:val="28"/>
          <w:szCs w:val="28"/>
          <w:lang w:val="uk-UA"/>
        </w:rPr>
        <w:t>я</w:t>
      </w:r>
      <w:r w:rsidRPr="005D087C">
        <w:rPr>
          <w:sz w:val="28"/>
          <w:szCs w:val="28"/>
          <w:lang w:val="uk-UA"/>
        </w:rPr>
        <w:t>. Звичайні зразки мають перетин 10x10 мм, але для особливо відповідальних випадків і для оцінки працездатності крупних деталей застосовують зразки перетином 25x25 мм з ініційованою тріщиною. Чим гостріше надріз, тим більше жорстким випробуванням піддається метал. Вид надрізу входить в позначення роботи удару і ударної в'язкості.</w:t>
      </w:r>
    </w:p>
    <w:p w:rsidR="00A17174" w:rsidRPr="005D087C" w:rsidRDefault="00A17174" w:rsidP="005D087C">
      <w:pPr>
        <w:spacing w:line="360" w:lineRule="auto"/>
        <w:ind w:firstLine="709"/>
        <w:jc w:val="both"/>
        <w:rPr>
          <w:sz w:val="28"/>
          <w:szCs w:val="28"/>
          <w:lang w:val="uk-UA"/>
        </w:rPr>
      </w:pPr>
    </w:p>
    <w:p w:rsidR="00F93FDD" w:rsidRPr="005D087C" w:rsidRDefault="00E36E12" w:rsidP="005D087C">
      <w:pPr>
        <w:spacing w:line="360" w:lineRule="auto"/>
        <w:ind w:firstLine="709"/>
        <w:jc w:val="both"/>
        <w:rPr>
          <w:sz w:val="28"/>
          <w:szCs w:val="28"/>
        </w:rPr>
      </w:pPr>
      <w:r>
        <w:rPr>
          <w:noProof/>
          <w:sz w:val="28"/>
          <w:szCs w:val="28"/>
        </w:rPr>
        <w:pict>
          <v:shape id="Рисунок 10" o:spid="_x0000_i1077" type="#_x0000_t75" style="width:110.25pt;height:184.5pt;visibility:visible">
            <v:imagedata r:id="rId71" o:title=""/>
          </v:shape>
        </w:pict>
      </w:r>
    </w:p>
    <w:p w:rsidR="00F93FDD" w:rsidRPr="005D087C" w:rsidRDefault="00DD5D95" w:rsidP="005D087C">
      <w:pPr>
        <w:shd w:val="clear" w:color="auto" w:fill="FFFFFF"/>
        <w:spacing w:line="360" w:lineRule="auto"/>
        <w:ind w:firstLine="709"/>
        <w:jc w:val="both"/>
        <w:rPr>
          <w:sz w:val="28"/>
          <w:szCs w:val="28"/>
          <w:lang w:val="uk-UA"/>
        </w:rPr>
      </w:pPr>
      <w:r w:rsidRPr="005D087C">
        <w:rPr>
          <w:sz w:val="28"/>
          <w:szCs w:val="28"/>
          <w:lang w:val="uk-UA"/>
        </w:rPr>
        <w:t>Рис</w:t>
      </w:r>
      <w:r w:rsidR="00F93FDD" w:rsidRPr="005D087C">
        <w:rPr>
          <w:sz w:val="28"/>
          <w:szCs w:val="28"/>
          <w:lang w:val="uk-UA"/>
        </w:rPr>
        <w:t>. 2.4. Основні види зразків для випробувань в'язкості (ГОСТ 9454):</w:t>
      </w:r>
    </w:p>
    <w:p w:rsidR="00F93FDD" w:rsidRPr="005D087C" w:rsidRDefault="00F93FDD" w:rsidP="00A17174">
      <w:pPr>
        <w:spacing w:line="360" w:lineRule="auto"/>
        <w:ind w:hanging="57"/>
        <w:jc w:val="both"/>
        <w:rPr>
          <w:sz w:val="28"/>
          <w:szCs w:val="22"/>
          <w:lang w:val="uk-UA"/>
        </w:rPr>
      </w:pPr>
      <w:r w:rsidRPr="005D087C">
        <w:rPr>
          <w:sz w:val="28"/>
          <w:szCs w:val="22"/>
          <w:lang w:val="uk-UA"/>
        </w:rPr>
        <w:t xml:space="preserve">а - тип </w:t>
      </w:r>
      <w:r w:rsidRPr="005D087C">
        <w:rPr>
          <w:sz w:val="28"/>
          <w:szCs w:val="22"/>
          <w:lang w:val="uk-UA" w:eastAsia="uk-UA"/>
        </w:rPr>
        <w:t>I</w:t>
      </w:r>
      <w:r w:rsidRPr="005D087C">
        <w:rPr>
          <w:sz w:val="28"/>
          <w:szCs w:val="22"/>
          <w:lang w:val="uk-UA"/>
        </w:rPr>
        <w:t xml:space="preserve"> (тип Менаже); б - тип </w:t>
      </w:r>
      <w:r w:rsidRPr="005D087C">
        <w:rPr>
          <w:sz w:val="28"/>
          <w:szCs w:val="22"/>
          <w:lang w:val="uk-UA" w:eastAsia="uk-UA"/>
        </w:rPr>
        <w:t>II</w:t>
      </w:r>
      <w:r w:rsidRPr="005D087C">
        <w:rPr>
          <w:sz w:val="28"/>
          <w:szCs w:val="22"/>
          <w:lang w:val="uk-UA"/>
        </w:rPr>
        <w:t xml:space="preserve"> (тип Шарлі); в - тип 15 (з ініційованою</w:t>
      </w:r>
      <w:r w:rsidR="00A17174">
        <w:rPr>
          <w:sz w:val="28"/>
          <w:szCs w:val="22"/>
          <w:lang w:val="uk-UA"/>
        </w:rPr>
        <w:t xml:space="preserve"> </w:t>
      </w:r>
      <w:r w:rsidRPr="005D087C">
        <w:rPr>
          <w:sz w:val="28"/>
          <w:szCs w:val="22"/>
          <w:lang w:val="uk-UA"/>
        </w:rPr>
        <w:t>тріщиною)</w:t>
      </w:r>
    </w:p>
    <w:p w:rsidR="00F93FDD" w:rsidRPr="005D087C" w:rsidRDefault="00A17174" w:rsidP="005D087C">
      <w:pPr>
        <w:spacing w:line="360" w:lineRule="auto"/>
        <w:ind w:firstLine="709"/>
        <w:jc w:val="both"/>
        <w:rPr>
          <w:sz w:val="28"/>
          <w:szCs w:val="28"/>
          <w:lang w:val="uk-UA"/>
        </w:rPr>
      </w:pPr>
      <w:r>
        <w:rPr>
          <w:sz w:val="28"/>
          <w:szCs w:val="28"/>
          <w:lang w:val="uk-UA"/>
        </w:rPr>
        <w:br w:type="page"/>
      </w:r>
      <w:r w:rsidR="00F93FDD" w:rsidRPr="005D087C">
        <w:rPr>
          <w:sz w:val="28"/>
          <w:szCs w:val="28"/>
          <w:lang w:val="uk-UA"/>
        </w:rPr>
        <w:t xml:space="preserve">Роботу удару позначають двома буквами КU, КV, КT, а ударну в'язкість </w:t>
      </w:r>
      <w:r w:rsidR="00F93FDD" w:rsidRPr="005D087C">
        <w:rPr>
          <w:sz w:val="28"/>
          <w:szCs w:val="28"/>
        </w:rPr>
        <w:t>-</w:t>
      </w:r>
      <w:r w:rsidR="00DD0632" w:rsidRPr="005D087C">
        <w:rPr>
          <w:sz w:val="28"/>
          <w:szCs w:val="28"/>
          <w:lang w:val="uk-UA"/>
        </w:rPr>
        <w:t xml:space="preserve"> </w:t>
      </w:r>
      <w:r w:rsidR="00F93FDD" w:rsidRPr="005D087C">
        <w:rPr>
          <w:sz w:val="28"/>
          <w:szCs w:val="28"/>
        </w:rPr>
        <w:t>тр</w:t>
      </w:r>
      <w:r w:rsidR="00DD0632" w:rsidRPr="005D087C">
        <w:rPr>
          <w:sz w:val="28"/>
          <w:szCs w:val="28"/>
          <w:lang w:val="uk-UA"/>
        </w:rPr>
        <w:t>ьо</w:t>
      </w:r>
      <w:r w:rsidR="00F93FDD" w:rsidRPr="005D087C">
        <w:rPr>
          <w:sz w:val="28"/>
          <w:szCs w:val="28"/>
        </w:rPr>
        <w:t>м</w:t>
      </w:r>
      <w:r w:rsidR="00DD0632" w:rsidRPr="005D087C">
        <w:rPr>
          <w:sz w:val="28"/>
          <w:szCs w:val="28"/>
          <w:lang w:val="uk-UA"/>
        </w:rPr>
        <w:t>а</w:t>
      </w:r>
      <w:r w:rsidR="00F93FDD" w:rsidRPr="005D087C">
        <w:rPr>
          <w:sz w:val="28"/>
          <w:szCs w:val="28"/>
          <w:lang w:val="uk-UA"/>
        </w:rPr>
        <w:t xml:space="preserve"> буквами КСU, КСV, КСТ. В цих позначеннях останні букви є символами концентраторів напруг.</w:t>
      </w:r>
    </w:p>
    <w:p w:rsidR="00F93FDD" w:rsidRDefault="00F93FDD" w:rsidP="005D087C">
      <w:pPr>
        <w:spacing w:line="360" w:lineRule="auto"/>
        <w:ind w:firstLine="709"/>
        <w:jc w:val="both"/>
        <w:rPr>
          <w:sz w:val="28"/>
          <w:szCs w:val="28"/>
          <w:lang w:val="uk-UA"/>
        </w:rPr>
      </w:pPr>
      <w:r w:rsidRPr="005D087C">
        <w:rPr>
          <w:sz w:val="28"/>
          <w:szCs w:val="28"/>
          <w:lang w:val="uk-UA"/>
        </w:rPr>
        <w:t xml:space="preserve">Випробування ударної в'язкості широко застосовують для оцінки схильності металу до крихкого руйнування при низьких температурах. Перевагою цього методу є простота експерименту, </w:t>
      </w:r>
      <w:r w:rsidR="00DD0632" w:rsidRPr="005D087C">
        <w:rPr>
          <w:sz w:val="28"/>
          <w:szCs w:val="28"/>
          <w:lang w:val="uk-UA"/>
        </w:rPr>
        <w:t>врахування</w:t>
      </w:r>
      <w:r w:rsidRPr="005D087C">
        <w:rPr>
          <w:sz w:val="28"/>
          <w:szCs w:val="28"/>
          <w:lang w:val="uk-UA"/>
        </w:rPr>
        <w:t xml:space="preserve"> впливу швидкості навантаження і концентрацій. Для оцінки холодноламкості звичайно проводять випробування серії зразків при температурах, що знижуються. Криву залежність ударної в'язкості від температури називають сер</w:t>
      </w:r>
      <w:r w:rsidR="00DD0632" w:rsidRPr="005D087C">
        <w:rPr>
          <w:sz w:val="28"/>
          <w:szCs w:val="28"/>
          <w:lang w:val="uk-UA"/>
        </w:rPr>
        <w:t>і</w:t>
      </w:r>
      <w:r w:rsidRPr="005D087C">
        <w:rPr>
          <w:sz w:val="28"/>
          <w:szCs w:val="28"/>
          <w:lang w:val="uk-UA"/>
        </w:rPr>
        <w:t>альн</w:t>
      </w:r>
      <w:r w:rsidR="00DD0632" w:rsidRPr="005D087C">
        <w:rPr>
          <w:sz w:val="28"/>
          <w:szCs w:val="28"/>
          <w:lang w:val="uk-UA"/>
        </w:rPr>
        <w:t>и</w:t>
      </w:r>
      <w:r w:rsidRPr="005D087C">
        <w:rPr>
          <w:sz w:val="28"/>
          <w:szCs w:val="28"/>
          <w:lang w:val="uk-UA"/>
        </w:rPr>
        <w:t>ми кривими холодноламкості (</w:t>
      </w:r>
      <w:r w:rsidR="008C24C4" w:rsidRPr="005D087C">
        <w:rPr>
          <w:sz w:val="28"/>
          <w:szCs w:val="28"/>
          <w:lang w:val="uk-UA"/>
        </w:rPr>
        <w:t>рис</w:t>
      </w:r>
      <w:r w:rsidRPr="005D087C">
        <w:rPr>
          <w:sz w:val="28"/>
          <w:szCs w:val="28"/>
          <w:lang w:val="uk-UA"/>
        </w:rPr>
        <w:t>. 2.5).</w:t>
      </w:r>
    </w:p>
    <w:p w:rsidR="00A17174" w:rsidRPr="005D087C" w:rsidRDefault="00A17174" w:rsidP="005D087C">
      <w:pPr>
        <w:spacing w:line="360" w:lineRule="auto"/>
        <w:ind w:firstLine="709"/>
        <w:jc w:val="both"/>
        <w:rPr>
          <w:sz w:val="28"/>
          <w:szCs w:val="28"/>
          <w:lang w:val="uk-UA"/>
        </w:rPr>
      </w:pPr>
    </w:p>
    <w:p w:rsidR="00F93FDD" w:rsidRPr="005D087C" w:rsidRDefault="00E36E12" w:rsidP="005D087C">
      <w:pPr>
        <w:spacing w:line="360" w:lineRule="auto"/>
        <w:ind w:firstLine="709"/>
        <w:jc w:val="both"/>
        <w:rPr>
          <w:sz w:val="28"/>
          <w:szCs w:val="28"/>
        </w:rPr>
      </w:pPr>
      <w:r>
        <w:rPr>
          <w:sz w:val="28"/>
          <w:szCs w:val="28"/>
        </w:rPr>
        <w:pict>
          <v:shape id="Рисунок 9" o:spid="_x0000_i1078" type="#_x0000_t75" style="width:100.5pt;height:103.5pt;visibility:visible" o:allowoverlap="f">
            <v:imagedata r:id="rId72" o:title="" cropbottom="10611f"/>
          </v:shape>
        </w:pict>
      </w:r>
    </w:p>
    <w:p w:rsidR="00F93FDD" w:rsidRPr="005D087C" w:rsidRDefault="00DD0632" w:rsidP="005D087C">
      <w:pPr>
        <w:spacing w:line="360" w:lineRule="auto"/>
        <w:ind w:firstLine="709"/>
        <w:jc w:val="both"/>
        <w:rPr>
          <w:sz w:val="28"/>
          <w:szCs w:val="28"/>
          <w:lang w:val="uk-UA"/>
        </w:rPr>
      </w:pPr>
      <w:r w:rsidRPr="005D087C">
        <w:rPr>
          <w:sz w:val="28"/>
          <w:szCs w:val="28"/>
          <w:lang w:val="uk-UA"/>
        </w:rPr>
        <w:t>Рис</w:t>
      </w:r>
      <w:r w:rsidR="00F93FDD" w:rsidRPr="005D087C">
        <w:rPr>
          <w:sz w:val="28"/>
          <w:szCs w:val="28"/>
          <w:lang w:val="uk-UA"/>
        </w:rPr>
        <w:t>. 2.5. Зміна ударної в'язкості сталі СтЗ при пониженні температури випробувань</w:t>
      </w:r>
    </w:p>
    <w:p w:rsidR="00A17174" w:rsidRDefault="00A17174" w:rsidP="005D087C">
      <w:pPr>
        <w:shd w:val="clear" w:color="auto" w:fill="FFFFFF"/>
        <w:spacing w:line="360" w:lineRule="auto"/>
        <w:ind w:firstLine="709"/>
        <w:jc w:val="both"/>
        <w:rPr>
          <w:sz w:val="28"/>
          <w:szCs w:val="28"/>
          <w:lang w:val="uk-UA"/>
        </w:rPr>
      </w:pP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За допомогою цих кривих визначають температурний поріг холодноламкості. При температурі експлуатації нижче порогу холодноламкості метал застосовувати не слід.</w:t>
      </w:r>
    </w:p>
    <w:p w:rsidR="00F93FDD" w:rsidRPr="005D087C" w:rsidRDefault="00F93FDD" w:rsidP="005D087C">
      <w:pPr>
        <w:spacing w:line="360" w:lineRule="auto"/>
        <w:ind w:firstLine="709"/>
        <w:jc w:val="both"/>
        <w:rPr>
          <w:sz w:val="28"/>
          <w:szCs w:val="28"/>
          <w:lang w:val="uk-UA"/>
        </w:rPr>
      </w:pPr>
      <w:r w:rsidRPr="005D087C">
        <w:rPr>
          <w:sz w:val="28"/>
          <w:szCs w:val="28"/>
          <w:lang w:val="uk-UA"/>
        </w:rPr>
        <w:t>Технічними умовами на поставку металопродукції відповідального призначення звичайно обумовлюють мінімально допустиме значення ударної в'язкості при заданій температурі.</w:t>
      </w:r>
    </w:p>
    <w:p w:rsidR="00F93FDD" w:rsidRPr="005D087C" w:rsidRDefault="00F93FDD" w:rsidP="005D087C">
      <w:pPr>
        <w:spacing w:line="360" w:lineRule="auto"/>
        <w:ind w:firstLine="709"/>
        <w:jc w:val="both"/>
        <w:rPr>
          <w:sz w:val="28"/>
          <w:szCs w:val="28"/>
          <w:lang w:val="uk-UA"/>
        </w:rPr>
      </w:pPr>
      <w:r w:rsidRPr="005D087C">
        <w:rPr>
          <w:sz w:val="28"/>
          <w:szCs w:val="28"/>
          <w:lang w:val="uk-UA"/>
        </w:rPr>
        <w:t>Оцінку холодноламкості можна також проводити по виду зламу зразка, що руйнувався. Метод заснований на визначенні співвідношення площ в'язких і крихких ділянок зламу ударних зразків. В'язкий злам має характерну волоконну будову з попелястим відтінком. З пониженням температури кількість волоконної складової в зламі знижується, з'являються кристалічні блискучі ділянки.</w:t>
      </w:r>
    </w:p>
    <w:p w:rsidR="00F93FDD" w:rsidRPr="005D087C" w:rsidRDefault="00F93FDD" w:rsidP="005D087C">
      <w:pPr>
        <w:spacing w:line="360" w:lineRule="auto"/>
        <w:ind w:firstLine="709"/>
        <w:jc w:val="both"/>
        <w:rPr>
          <w:sz w:val="28"/>
          <w:szCs w:val="28"/>
          <w:lang w:val="uk-UA"/>
        </w:rPr>
      </w:pPr>
      <w:r w:rsidRPr="005D087C">
        <w:rPr>
          <w:sz w:val="28"/>
          <w:szCs w:val="28"/>
          <w:lang w:val="uk-UA"/>
        </w:rPr>
        <w:t>Звичайно за критичну температуру приймають таку, при якій частка волоконної складової структури рівна 50 %.</w:t>
      </w:r>
    </w:p>
    <w:p w:rsidR="00F93FDD" w:rsidRPr="005D087C" w:rsidRDefault="00F93FDD" w:rsidP="005D087C">
      <w:pPr>
        <w:spacing w:line="360" w:lineRule="auto"/>
        <w:ind w:firstLine="709"/>
        <w:jc w:val="both"/>
        <w:rPr>
          <w:sz w:val="28"/>
          <w:szCs w:val="28"/>
          <w:lang w:val="uk-UA"/>
        </w:rPr>
      </w:pPr>
      <w:r w:rsidRPr="005D087C">
        <w:rPr>
          <w:sz w:val="28"/>
          <w:szCs w:val="28"/>
          <w:lang w:val="uk-UA"/>
        </w:rPr>
        <w:t>Визначення складових ударної в'язкості дозволяє виявити вплив різних чинників на обидві стадії руйнування.</w:t>
      </w:r>
    </w:p>
    <w:p w:rsidR="00A17174" w:rsidRDefault="00A17174" w:rsidP="005D087C">
      <w:pPr>
        <w:pStyle w:val="2"/>
        <w:spacing w:before="0" w:after="0" w:line="360" w:lineRule="auto"/>
        <w:ind w:firstLine="709"/>
        <w:jc w:val="both"/>
        <w:rPr>
          <w:rFonts w:ascii="Times New Roman" w:hAnsi="Times New Roman" w:cs="Times New Roman"/>
          <w:b w:val="0"/>
          <w:i w:val="0"/>
          <w:lang w:val="uk-UA"/>
        </w:rPr>
      </w:pPr>
      <w:bookmarkStart w:id="8" w:name="_Toc277858819"/>
    </w:p>
    <w:p w:rsidR="00F93FDD" w:rsidRPr="005D087C" w:rsidRDefault="00F93FDD" w:rsidP="005D087C">
      <w:pPr>
        <w:pStyle w:val="2"/>
        <w:spacing w:before="0" w:after="0" w:line="360" w:lineRule="auto"/>
        <w:ind w:firstLine="709"/>
        <w:jc w:val="both"/>
        <w:rPr>
          <w:rFonts w:ascii="Times New Roman" w:hAnsi="Times New Roman" w:cs="Times New Roman"/>
          <w:b w:val="0"/>
          <w:i w:val="0"/>
          <w:lang w:val="uk-UA"/>
        </w:rPr>
      </w:pPr>
      <w:r w:rsidRPr="005D087C">
        <w:rPr>
          <w:rFonts w:ascii="Times New Roman" w:hAnsi="Times New Roman" w:cs="Times New Roman"/>
          <w:b w:val="0"/>
          <w:i w:val="0"/>
          <w:lang w:val="uk-UA"/>
        </w:rPr>
        <w:t>2.</w:t>
      </w:r>
      <w:r w:rsidR="00AD624B" w:rsidRPr="005D087C">
        <w:rPr>
          <w:rFonts w:ascii="Times New Roman" w:hAnsi="Times New Roman" w:cs="Times New Roman"/>
          <w:b w:val="0"/>
          <w:i w:val="0"/>
          <w:lang w:val="uk-UA"/>
        </w:rPr>
        <w:t>3</w:t>
      </w:r>
      <w:r w:rsidRPr="005D087C">
        <w:rPr>
          <w:rFonts w:ascii="Times New Roman" w:hAnsi="Times New Roman" w:cs="Times New Roman"/>
          <w:b w:val="0"/>
          <w:i w:val="0"/>
          <w:lang w:val="uk-UA"/>
        </w:rPr>
        <w:t xml:space="preserve"> Тр</w:t>
      </w:r>
      <w:r w:rsidR="000A6DF8" w:rsidRPr="005D087C">
        <w:rPr>
          <w:rFonts w:ascii="Times New Roman" w:hAnsi="Times New Roman" w:cs="Times New Roman"/>
          <w:b w:val="0"/>
          <w:i w:val="0"/>
          <w:lang w:val="uk-UA"/>
        </w:rPr>
        <w:t>и</w:t>
      </w:r>
      <w:r w:rsidRPr="005D087C">
        <w:rPr>
          <w:rFonts w:ascii="Times New Roman" w:hAnsi="Times New Roman" w:cs="Times New Roman"/>
          <w:b w:val="0"/>
          <w:i w:val="0"/>
          <w:lang w:val="uk-UA"/>
        </w:rPr>
        <w:t>болог</w:t>
      </w:r>
      <w:r w:rsidR="003001EC" w:rsidRPr="005D087C">
        <w:rPr>
          <w:rFonts w:ascii="Times New Roman" w:hAnsi="Times New Roman" w:cs="Times New Roman"/>
          <w:b w:val="0"/>
          <w:i w:val="0"/>
          <w:lang w:val="uk-UA"/>
        </w:rPr>
        <w:t>ічне</w:t>
      </w:r>
      <w:r w:rsidR="005D087C">
        <w:rPr>
          <w:rFonts w:ascii="Times New Roman" w:hAnsi="Times New Roman" w:cs="Times New Roman"/>
          <w:b w:val="0"/>
          <w:i w:val="0"/>
          <w:lang w:val="uk-UA"/>
        </w:rPr>
        <w:t xml:space="preserve"> </w:t>
      </w:r>
      <w:r w:rsidRPr="005D087C">
        <w:rPr>
          <w:rFonts w:ascii="Times New Roman" w:hAnsi="Times New Roman" w:cs="Times New Roman"/>
          <w:b w:val="0"/>
          <w:i w:val="0"/>
          <w:lang w:val="uk-UA"/>
        </w:rPr>
        <w:t>випробування</w:t>
      </w:r>
      <w:bookmarkEnd w:id="8"/>
    </w:p>
    <w:p w:rsidR="00A17174" w:rsidRDefault="00A17174" w:rsidP="005D087C">
      <w:pPr>
        <w:spacing w:line="360" w:lineRule="auto"/>
        <w:ind w:firstLine="709"/>
        <w:jc w:val="both"/>
        <w:rPr>
          <w:sz w:val="28"/>
          <w:szCs w:val="28"/>
          <w:lang w:val="uk-UA"/>
        </w:rPr>
      </w:pPr>
    </w:p>
    <w:p w:rsidR="00F93FDD" w:rsidRPr="005D087C" w:rsidRDefault="00F93FDD" w:rsidP="005D087C">
      <w:pPr>
        <w:spacing w:line="360" w:lineRule="auto"/>
        <w:ind w:firstLine="709"/>
        <w:jc w:val="both"/>
        <w:rPr>
          <w:sz w:val="28"/>
          <w:szCs w:val="28"/>
          <w:lang w:val="uk-UA"/>
        </w:rPr>
      </w:pPr>
      <w:r w:rsidRPr="005D087C">
        <w:rPr>
          <w:sz w:val="28"/>
          <w:szCs w:val="28"/>
          <w:lang w:val="uk-UA"/>
        </w:rPr>
        <w:t>При триболог</w:t>
      </w:r>
      <w:r w:rsidR="000A6DF8" w:rsidRPr="005D087C">
        <w:rPr>
          <w:sz w:val="28"/>
          <w:szCs w:val="28"/>
          <w:lang w:val="uk-UA"/>
        </w:rPr>
        <w:t>ічних</w:t>
      </w:r>
      <w:r w:rsidRPr="005D087C">
        <w:rPr>
          <w:sz w:val="28"/>
          <w:szCs w:val="28"/>
          <w:lang w:val="uk-UA"/>
        </w:rPr>
        <w:t xml:space="preserve"> випробуваннях (випробуваннях на знос, зносостійкість) основними поняттями є зношування, знос і зносостійкість.</w:t>
      </w:r>
    </w:p>
    <w:p w:rsidR="00F93FDD" w:rsidRPr="005D087C" w:rsidRDefault="00F93FDD" w:rsidP="005D087C">
      <w:pPr>
        <w:spacing w:line="360" w:lineRule="auto"/>
        <w:ind w:firstLine="709"/>
        <w:jc w:val="both"/>
        <w:rPr>
          <w:sz w:val="28"/>
          <w:szCs w:val="28"/>
          <w:lang w:val="uk-UA"/>
        </w:rPr>
      </w:pPr>
      <w:r w:rsidRPr="005D087C">
        <w:rPr>
          <w:sz w:val="28"/>
          <w:szCs w:val="28"/>
          <w:lang w:val="uk-UA"/>
        </w:rPr>
        <w:t>Зношуванням називається процес поступової зміни розмірів, форми або стану поверхні зразка або деталі унаслідок руйнування поверхневого шару в процесі тертя.</w:t>
      </w:r>
    </w:p>
    <w:p w:rsidR="00F93FDD" w:rsidRPr="005D087C" w:rsidRDefault="00F93FDD" w:rsidP="005D087C">
      <w:pPr>
        <w:spacing w:line="360" w:lineRule="auto"/>
        <w:ind w:firstLine="709"/>
        <w:jc w:val="both"/>
        <w:rPr>
          <w:sz w:val="28"/>
          <w:szCs w:val="28"/>
          <w:lang w:val="uk-UA"/>
        </w:rPr>
      </w:pPr>
      <w:r w:rsidRPr="005D087C">
        <w:rPr>
          <w:sz w:val="28"/>
          <w:szCs w:val="28"/>
          <w:lang w:val="uk-UA"/>
        </w:rPr>
        <w:t>Знос - результат зношування, визначуваний за допомогою кількісної оцінки процесу зношування.</w:t>
      </w:r>
    </w:p>
    <w:p w:rsidR="00F93FDD" w:rsidRPr="005D087C" w:rsidRDefault="00F93FDD" w:rsidP="005D087C">
      <w:pPr>
        <w:spacing w:line="360" w:lineRule="auto"/>
        <w:ind w:firstLine="709"/>
        <w:jc w:val="both"/>
        <w:rPr>
          <w:sz w:val="28"/>
          <w:szCs w:val="28"/>
          <w:lang w:val="uk-UA"/>
        </w:rPr>
      </w:pPr>
      <w:r w:rsidRPr="005D087C">
        <w:rPr>
          <w:sz w:val="28"/>
          <w:szCs w:val="28"/>
          <w:lang w:val="uk-UA"/>
        </w:rPr>
        <w:t>Зносостійкість - здатність матеріалів або деталей чинити опір зношуванню в умовах зовнішнього тертя.</w:t>
      </w:r>
    </w:p>
    <w:p w:rsidR="00F93FDD" w:rsidRPr="005D087C" w:rsidRDefault="00F93FDD" w:rsidP="005D087C">
      <w:pPr>
        <w:spacing w:line="360" w:lineRule="auto"/>
        <w:ind w:firstLine="709"/>
        <w:jc w:val="both"/>
        <w:rPr>
          <w:sz w:val="28"/>
          <w:szCs w:val="28"/>
          <w:lang w:val="uk-UA"/>
        </w:rPr>
      </w:pPr>
      <w:r w:rsidRPr="005D087C">
        <w:rPr>
          <w:sz w:val="28"/>
          <w:szCs w:val="28"/>
          <w:lang w:val="uk-UA"/>
        </w:rPr>
        <w:t>Знос конкретних деталей і вузлів визначається природою контактуючих матеріалів і умовами тертя.</w:t>
      </w:r>
    </w:p>
    <w:p w:rsidR="00F93FDD" w:rsidRPr="005D087C" w:rsidRDefault="00F93FDD" w:rsidP="005D087C">
      <w:pPr>
        <w:spacing w:line="360" w:lineRule="auto"/>
        <w:ind w:firstLine="709"/>
        <w:jc w:val="both"/>
        <w:rPr>
          <w:sz w:val="28"/>
          <w:szCs w:val="28"/>
          <w:lang w:val="uk-UA"/>
        </w:rPr>
      </w:pPr>
      <w:r w:rsidRPr="005D087C">
        <w:rPr>
          <w:sz w:val="28"/>
          <w:szCs w:val="28"/>
          <w:lang w:val="uk-UA"/>
        </w:rPr>
        <w:t>Велике число чинників, що впливають на процес зношування деталей машин, обумовлює виконання наступних етапів випробувань:</w:t>
      </w:r>
    </w:p>
    <w:p w:rsidR="00F93FDD" w:rsidRPr="005D087C" w:rsidRDefault="00F93FDD" w:rsidP="005D087C">
      <w:pPr>
        <w:widowControl w:val="0"/>
        <w:numPr>
          <w:ilvl w:val="0"/>
          <w:numId w:val="3"/>
        </w:numPr>
        <w:shd w:val="clear" w:color="auto" w:fill="FFFFFF"/>
        <w:tabs>
          <w:tab w:val="left" w:pos="576"/>
        </w:tabs>
        <w:autoSpaceDE w:val="0"/>
        <w:autoSpaceDN w:val="0"/>
        <w:adjustRightInd w:val="0"/>
        <w:spacing w:line="360" w:lineRule="auto"/>
        <w:ind w:firstLine="709"/>
        <w:jc w:val="both"/>
        <w:rPr>
          <w:sz w:val="28"/>
          <w:szCs w:val="28"/>
          <w:lang w:val="uk-UA"/>
        </w:rPr>
      </w:pPr>
      <w:r w:rsidRPr="005D087C">
        <w:rPr>
          <w:sz w:val="28"/>
          <w:szCs w:val="28"/>
          <w:lang w:val="uk-UA"/>
        </w:rPr>
        <w:t>звичайні лабораторні випробування фізичних і механічних</w:t>
      </w:r>
      <w:r w:rsidR="005D087C">
        <w:rPr>
          <w:sz w:val="28"/>
          <w:szCs w:val="28"/>
          <w:lang w:val="uk-UA"/>
        </w:rPr>
        <w:t xml:space="preserve"> </w:t>
      </w:r>
      <w:r w:rsidRPr="005D087C">
        <w:rPr>
          <w:sz w:val="28"/>
          <w:szCs w:val="28"/>
          <w:lang w:val="uk-UA"/>
        </w:rPr>
        <w:t>властивостей матеріалів;</w:t>
      </w:r>
    </w:p>
    <w:p w:rsidR="00F93FDD" w:rsidRPr="005D087C" w:rsidRDefault="00F93FDD" w:rsidP="005D087C">
      <w:pPr>
        <w:widowControl w:val="0"/>
        <w:numPr>
          <w:ilvl w:val="0"/>
          <w:numId w:val="3"/>
        </w:numPr>
        <w:shd w:val="clear" w:color="auto" w:fill="FFFFFF"/>
        <w:tabs>
          <w:tab w:val="left" w:pos="576"/>
        </w:tabs>
        <w:autoSpaceDE w:val="0"/>
        <w:autoSpaceDN w:val="0"/>
        <w:adjustRightInd w:val="0"/>
        <w:spacing w:line="360" w:lineRule="auto"/>
        <w:ind w:firstLine="709"/>
        <w:jc w:val="both"/>
        <w:rPr>
          <w:sz w:val="28"/>
          <w:szCs w:val="28"/>
          <w:lang w:val="uk-UA"/>
        </w:rPr>
      </w:pPr>
      <w:r w:rsidRPr="005D087C">
        <w:rPr>
          <w:sz w:val="28"/>
          <w:szCs w:val="28"/>
          <w:lang w:val="uk-UA"/>
        </w:rPr>
        <w:t>випробування матеріалів на тертя і знос на лабораторних установках;</w:t>
      </w:r>
    </w:p>
    <w:p w:rsidR="00F93FDD" w:rsidRPr="005D087C" w:rsidRDefault="00F93FDD" w:rsidP="005D087C">
      <w:pPr>
        <w:widowControl w:val="0"/>
        <w:numPr>
          <w:ilvl w:val="0"/>
          <w:numId w:val="3"/>
        </w:numPr>
        <w:shd w:val="clear" w:color="auto" w:fill="FFFFFF"/>
        <w:tabs>
          <w:tab w:val="left" w:pos="576"/>
        </w:tabs>
        <w:autoSpaceDE w:val="0"/>
        <w:autoSpaceDN w:val="0"/>
        <w:adjustRightInd w:val="0"/>
        <w:spacing w:line="360" w:lineRule="auto"/>
        <w:ind w:firstLine="709"/>
        <w:jc w:val="both"/>
        <w:rPr>
          <w:sz w:val="28"/>
          <w:szCs w:val="28"/>
          <w:lang w:val="uk-UA"/>
        </w:rPr>
      </w:pPr>
      <w:r w:rsidRPr="005D087C">
        <w:rPr>
          <w:sz w:val="28"/>
          <w:szCs w:val="28"/>
          <w:lang w:val="uk-UA"/>
        </w:rPr>
        <w:t>стендові випробування вузлів тертя;</w:t>
      </w:r>
    </w:p>
    <w:p w:rsidR="00F93FDD" w:rsidRPr="005D087C" w:rsidRDefault="00F93FDD" w:rsidP="005D087C">
      <w:pPr>
        <w:widowControl w:val="0"/>
        <w:numPr>
          <w:ilvl w:val="0"/>
          <w:numId w:val="3"/>
        </w:numPr>
        <w:shd w:val="clear" w:color="auto" w:fill="FFFFFF"/>
        <w:tabs>
          <w:tab w:val="left" w:pos="576"/>
        </w:tabs>
        <w:autoSpaceDE w:val="0"/>
        <w:autoSpaceDN w:val="0"/>
        <w:adjustRightInd w:val="0"/>
        <w:spacing w:line="360" w:lineRule="auto"/>
        <w:ind w:firstLine="709"/>
        <w:jc w:val="both"/>
        <w:rPr>
          <w:sz w:val="28"/>
          <w:szCs w:val="28"/>
          <w:lang w:val="uk-UA"/>
        </w:rPr>
      </w:pPr>
      <w:r w:rsidRPr="005D087C">
        <w:rPr>
          <w:sz w:val="28"/>
          <w:szCs w:val="28"/>
          <w:lang w:val="uk-UA"/>
        </w:rPr>
        <w:t>натурні (експлуатаційні) випробування деталей машин і механізмів.</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 xml:space="preserve">При вивченні на першому етапі фізичних і механічних властивостей матеріалів і прогнозуванні на їх основі зносостійкості цих матеріалів звичайно </w:t>
      </w:r>
      <w:r w:rsidR="00DC6083" w:rsidRPr="005D087C">
        <w:rPr>
          <w:sz w:val="28"/>
          <w:szCs w:val="28"/>
          <w:lang w:val="uk-UA"/>
        </w:rPr>
        <w:t>ґрунтуються</w:t>
      </w:r>
      <w:r w:rsidRPr="005D087C">
        <w:rPr>
          <w:sz w:val="28"/>
          <w:szCs w:val="28"/>
          <w:lang w:val="uk-UA"/>
        </w:rPr>
        <w:t xml:space="preserve"> на тому, що між зносостійкістю і твердістю, зносостійкістю і модулем пружності або коефіцієнтом жорсткості існує близька до прямолінійної залежність.</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На другому етапі випробувань звичайно проводиться оцінка впливу рівня заданих ф</w:t>
      </w:r>
      <w:r w:rsidR="00DC6083" w:rsidRPr="005D087C">
        <w:rPr>
          <w:sz w:val="28"/>
          <w:szCs w:val="28"/>
          <w:lang w:val="uk-UA"/>
        </w:rPr>
        <w:t>і</w:t>
      </w:r>
      <w:r w:rsidRPr="005D087C">
        <w:rPr>
          <w:sz w:val="28"/>
          <w:szCs w:val="28"/>
          <w:lang w:val="uk-UA"/>
        </w:rPr>
        <w:t>зико-механічних властивостей матеріалів в поєднанні з вибраними режимами тертя на зносостійкість цих матеріалів.</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Для правильного вибору методики і умов випробувань на лабораторній установці слід детально ознайомитися з умовами роботи досліджуваної деталі або вузла тертя, тобто виявити характер мастила поверхонь, що труть, швидкість ковзання, тиск в зоні контакту, температуру в поверхневому шарі деталей, що труть, і інші характеристики, а також визначити основний механізм зношування пари.</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При проведенні випробувань на лабораторних установках потрібне відтворення всієї сукупності основних умов на поверхні тертя, які мають місце при реальній експлуатації деталей і вузлів з обов'язковим збереженням основного механізму зношування пари.</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Виявити основний механізм зношування можливо тільки при детальному вивченні пошкоджень поверхні шарів деталей, а також при виявленні структурних змін, що відбуваються в активних шарах деталей в процесі тертя.</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В тих випадках, коли пряме відтворення експлуатаційних умов тертя на лабораторних установках утруднено, використовуються наступні принципи правильності вибору умов випробувань.</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Принцип В.А.</w:t>
      </w:r>
      <w:r w:rsidR="00A17174">
        <w:rPr>
          <w:sz w:val="28"/>
          <w:szCs w:val="28"/>
          <w:lang w:val="uk-UA"/>
        </w:rPr>
        <w:t xml:space="preserve"> </w:t>
      </w:r>
      <w:r w:rsidRPr="005D087C">
        <w:rPr>
          <w:sz w:val="28"/>
          <w:szCs w:val="28"/>
          <w:lang w:val="uk-UA"/>
        </w:rPr>
        <w:t>Кисліка - забезпечення однакової форми руйнування</w:t>
      </w:r>
      <w:r w:rsidR="005D087C">
        <w:rPr>
          <w:sz w:val="28"/>
          <w:szCs w:val="28"/>
          <w:lang w:val="uk-UA"/>
        </w:rPr>
        <w:t xml:space="preserve"> </w:t>
      </w:r>
      <w:r w:rsidRPr="005D087C">
        <w:rPr>
          <w:sz w:val="28"/>
          <w:szCs w:val="28"/>
          <w:lang w:val="uk-UA"/>
        </w:rPr>
        <w:t>матеріалу при випробуванні на лабораторній установці і при експлуатації</w:t>
      </w:r>
      <w:r w:rsidR="005D087C">
        <w:rPr>
          <w:sz w:val="28"/>
          <w:szCs w:val="28"/>
          <w:lang w:val="uk-UA"/>
        </w:rPr>
        <w:t xml:space="preserve"> </w:t>
      </w:r>
      <w:r w:rsidRPr="005D087C">
        <w:rPr>
          <w:sz w:val="28"/>
          <w:szCs w:val="28"/>
          <w:lang w:val="uk-UA"/>
        </w:rPr>
        <w:t>деталі.</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Принцип Б.І.</w:t>
      </w:r>
      <w:r w:rsidR="00A17174">
        <w:rPr>
          <w:sz w:val="28"/>
          <w:szCs w:val="28"/>
          <w:lang w:val="uk-UA"/>
        </w:rPr>
        <w:t xml:space="preserve"> </w:t>
      </w:r>
      <w:r w:rsidRPr="005D087C">
        <w:rPr>
          <w:sz w:val="28"/>
          <w:szCs w:val="28"/>
          <w:lang w:val="uk-UA"/>
        </w:rPr>
        <w:t>Костец</w:t>
      </w:r>
      <w:r w:rsidR="006D4D48" w:rsidRPr="005D087C">
        <w:rPr>
          <w:sz w:val="28"/>
          <w:szCs w:val="28"/>
          <w:lang w:val="uk-UA"/>
        </w:rPr>
        <w:t>ь</w:t>
      </w:r>
      <w:r w:rsidRPr="005D087C">
        <w:rPr>
          <w:sz w:val="28"/>
          <w:szCs w:val="28"/>
          <w:lang w:val="uk-UA"/>
        </w:rPr>
        <w:t>кого - забезпечення однакового характеру пошкоджень поверхні, структурних змін і змін мікротвердості поверхневого шару матеріалу, випробуваного на лабораторних установках і в умовах реальної експлуатації.</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Лабораторні машини для випробування на зношування підрозділяються на наступні групи:</w:t>
      </w:r>
    </w:p>
    <w:p w:rsidR="00F93FDD" w:rsidRPr="005D087C" w:rsidRDefault="00F93FDD" w:rsidP="005D087C">
      <w:pPr>
        <w:numPr>
          <w:ilvl w:val="0"/>
          <w:numId w:val="17"/>
        </w:numPr>
        <w:shd w:val="clear" w:color="auto" w:fill="FFFFFF"/>
        <w:spacing w:line="360" w:lineRule="auto"/>
        <w:ind w:left="0" w:firstLine="709"/>
        <w:jc w:val="both"/>
        <w:rPr>
          <w:sz w:val="28"/>
          <w:szCs w:val="28"/>
          <w:lang w:val="uk-UA"/>
        </w:rPr>
      </w:pPr>
      <w:r w:rsidRPr="005D087C">
        <w:rPr>
          <w:sz w:val="28"/>
          <w:szCs w:val="28"/>
          <w:lang w:val="uk-UA"/>
        </w:rPr>
        <w:t>машини, відтворюючі певний заданий вид зношування;</w:t>
      </w:r>
    </w:p>
    <w:p w:rsidR="00F93FDD" w:rsidRPr="005D087C" w:rsidRDefault="00F93FDD" w:rsidP="005D087C">
      <w:pPr>
        <w:numPr>
          <w:ilvl w:val="0"/>
          <w:numId w:val="17"/>
        </w:numPr>
        <w:shd w:val="clear" w:color="auto" w:fill="FFFFFF"/>
        <w:spacing w:line="360" w:lineRule="auto"/>
        <w:ind w:left="0" w:firstLine="709"/>
        <w:jc w:val="both"/>
        <w:rPr>
          <w:sz w:val="28"/>
          <w:szCs w:val="28"/>
          <w:lang w:val="uk-UA"/>
        </w:rPr>
      </w:pPr>
      <w:r w:rsidRPr="005D087C">
        <w:rPr>
          <w:sz w:val="28"/>
          <w:szCs w:val="28"/>
          <w:lang w:val="uk-UA"/>
        </w:rPr>
        <w:t>машини, відтворюючі певне задане поєднання умов тертя;</w:t>
      </w:r>
    </w:p>
    <w:p w:rsidR="00F93FDD" w:rsidRPr="005D087C" w:rsidRDefault="00F93FDD" w:rsidP="005D087C">
      <w:pPr>
        <w:numPr>
          <w:ilvl w:val="0"/>
          <w:numId w:val="17"/>
        </w:numPr>
        <w:shd w:val="clear" w:color="auto" w:fill="FFFFFF"/>
        <w:spacing w:line="360" w:lineRule="auto"/>
        <w:ind w:left="0" w:firstLine="709"/>
        <w:jc w:val="both"/>
        <w:rPr>
          <w:sz w:val="28"/>
          <w:szCs w:val="28"/>
          <w:lang w:val="uk-UA"/>
        </w:rPr>
      </w:pPr>
      <w:r w:rsidRPr="005D087C">
        <w:rPr>
          <w:sz w:val="28"/>
          <w:szCs w:val="28"/>
          <w:lang w:val="uk-UA"/>
        </w:rPr>
        <w:t>машини універсального типу;</w:t>
      </w:r>
    </w:p>
    <w:p w:rsidR="00F93FDD" w:rsidRPr="005D087C" w:rsidRDefault="00F93FDD" w:rsidP="005D087C">
      <w:pPr>
        <w:numPr>
          <w:ilvl w:val="0"/>
          <w:numId w:val="17"/>
        </w:numPr>
        <w:shd w:val="clear" w:color="auto" w:fill="FFFFFF"/>
        <w:spacing w:line="360" w:lineRule="auto"/>
        <w:ind w:left="0" w:firstLine="709"/>
        <w:jc w:val="both"/>
        <w:rPr>
          <w:sz w:val="28"/>
          <w:szCs w:val="28"/>
          <w:lang w:val="uk-UA"/>
        </w:rPr>
      </w:pPr>
      <w:r w:rsidRPr="005D087C">
        <w:rPr>
          <w:sz w:val="28"/>
          <w:szCs w:val="28"/>
          <w:lang w:val="uk-UA"/>
        </w:rPr>
        <w:t>машини для випробування в приватних умовах тертя (відмінних від</w:t>
      </w:r>
      <w:r w:rsidR="005D087C">
        <w:rPr>
          <w:sz w:val="28"/>
          <w:szCs w:val="28"/>
          <w:lang w:val="uk-UA"/>
        </w:rPr>
        <w:t xml:space="preserve"> </w:t>
      </w:r>
      <w:r w:rsidRPr="005D087C">
        <w:rPr>
          <w:sz w:val="28"/>
          <w:szCs w:val="28"/>
          <w:lang w:val="uk-UA"/>
        </w:rPr>
        <w:t>перших двох груп).</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Всього існує вісім типів лабораторних установок, що дозволяють відтворювати умови тертя і зношування, що виникають при експлуатації машин і механізмів.</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 xml:space="preserve">Оскільки найпоширенішим є абразивний вид зношування, то серед лабораторних установок, призначених для випробування матеріалів на зношування можна виділити машину Х4-Б, на якій проводяться випробування на абразивне зношування при терті об абразивне полотно або </w:t>
      </w:r>
      <w:r w:rsidR="007817AD" w:rsidRPr="005D087C">
        <w:rPr>
          <w:sz w:val="28"/>
          <w:szCs w:val="28"/>
          <w:lang w:val="uk-UA"/>
        </w:rPr>
        <w:t>папір</w:t>
      </w:r>
      <w:r w:rsidRPr="005D087C">
        <w:rPr>
          <w:sz w:val="28"/>
          <w:szCs w:val="28"/>
          <w:lang w:val="uk-UA"/>
        </w:rPr>
        <w:t xml:space="preserve"> (зношування закріпленим абразивом). </w:t>
      </w:r>
    </w:p>
    <w:p w:rsidR="00F93FDD" w:rsidRPr="005D087C" w:rsidRDefault="00F93FDD" w:rsidP="005D087C">
      <w:pPr>
        <w:shd w:val="clear" w:color="auto" w:fill="FFFFFF"/>
        <w:spacing w:line="360" w:lineRule="auto"/>
        <w:ind w:firstLine="709"/>
        <w:jc w:val="both"/>
        <w:rPr>
          <w:sz w:val="28"/>
          <w:szCs w:val="28"/>
          <w:lang w:val="uk-UA"/>
        </w:rPr>
      </w:pPr>
    </w:p>
    <w:p w:rsidR="00F93FDD" w:rsidRPr="005D087C" w:rsidRDefault="00E36E12" w:rsidP="005D087C">
      <w:pPr>
        <w:spacing w:line="360" w:lineRule="auto"/>
        <w:ind w:firstLine="709"/>
        <w:jc w:val="both"/>
        <w:rPr>
          <w:sz w:val="28"/>
          <w:szCs w:val="28"/>
        </w:rPr>
      </w:pPr>
      <w:r>
        <w:rPr>
          <w:noProof/>
          <w:sz w:val="28"/>
          <w:szCs w:val="28"/>
        </w:rPr>
        <w:pict>
          <v:shape id="Рисунок 25" o:spid="_x0000_i1079" type="#_x0000_t75" style="width:206.25pt;height:96pt;visibility:visible">
            <v:imagedata r:id="rId73" o:title=""/>
          </v:shape>
        </w:pict>
      </w:r>
    </w:p>
    <w:p w:rsidR="00F93FDD" w:rsidRDefault="007817AD" w:rsidP="005D087C">
      <w:pPr>
        <w:shd w:val="clear" w:color="auto" w:fill="FFFFFF"/>
        <w:spacing w:line="360" w:lineRule="auto"/>
        <w:ind w:firstLine="709"/>
        <w:jc w:val="both"/>
        <w:rPr>
          <w:sz w:val="28"/>
          <w:szCs w:val="22"/>
          <w:lang w:val="uk-UA"/>
        </w:rPr>
      </w:pPr>
      <w:r w:rsidRPr="005D087C">
        <w:rPr>
          <w:sz w:val="28"/>
          <w:szCs w:val="28"/>
          <w:lang w:val="uk-UA"/>
        </w:rPr>
        <w:t>Рис</w:t>
      </w:r>
      <w:r w:rsidR="00F93FDD" w:rsidRPr="005D087C">
        <w:rPr>
          <w:sz w:val="28"/>
          <w:szCs w:val="28"/>
          <w:lang w:val="uk-UA"/>
        </w:rPr>
        <w:t>. 2.</w:t>
      </w:r>
      <w:r w:rsidR="00AD624B" w:rsidRPr="005D087C">
        <w:rPr>
          <w:sz w:val="28"/>
          <w:szCs w:val="28"/>
          <w:lang w:val="uk-UA"/>
        </w:rPr>
        <w:t>6</w:t>
      </w:r>
      <w:r w:rsidR="00F93FDD" w:rsidRPr="005D087C">
        <w:rPr>
          <w:sz w:val="28"/>
          <w:szCs w:val="28"/>
          <w:lang w:val="uk-UA"/>
        </w:rPr>
        <w:t xml:space="preserve"> Форма і розміри зразків дня випробування на зношування на машині типу Амслера: </w:t>
      </w:r>
      <w:r w:rsidR="00F93FDD" w:rsidRPr="005D087C">
        <w:rPr>
          <w:sz w:val="28"/>
          <w:szCs w:val="22"/>
          <w:lang w:val="uk-UA"/>
        </w:rPr>
        <w:t>а - при чистому к</w:t>
      </w:r>
      <w:r w:rsidRPr="005D087C">
        <w:rPr>
          <w:sz w:val="28"/>
          <w:szCs w:val="22"/>
          <w:lang w:val="uk-UA"/>
        </w:rPr>
        <w:t>очінні</w:t>
      </w:r>
      <w:r w:rsidR="00F93FDD" w:rsidRPr="005D087C">
        <w:rPr>
          <w:sz w:val="28"/>
          <w:szCs w:val="22"/>
          <w:lang w:val="uk-UA"/>
        </w:rPr>
        <w:t xml:space="preserve"> (верхній зразок вільний на осі) і при к</w:t>
      </w:r>
      <w:r w:rsidRPr="005D087C">
        <w:rPr>
          <w:sz w:val="28"/>
          <w:szCs w:val="22"/>
          <w:lang w:val="uk-UA"/>
        </w:rPr>
        <w:t>очінні</w:t>
      </w:r>
      <w:r w:rsidR="00F93FDD" w:rsidRPr="005D087C">
        <w:rPr>
          <w:sz w:val="28"/>
          <w:szCs w:val="22"/>
          <w:lang w:val="uk-UA"/>
        </w:rPr>
        <w:t xml:space="preserve"> з прослизанням (верхній зразок обертається </w:t>
      </w:r>
      <w:r w:rsidRPr="005D087C">
        <w:rPr>
          <w:sz w:val="28"/>
          <w:szCs w:val="22"/>
          <w:lang w:val="uk-UA"/>
        </w:rPr>
        <w:t>навколо осі</w:t>
      </w:r>
      <w:r w:rsidR="00F93FDD" w:rsidRPr="005D087C">
        <w:rPr>
          <w:sz w:val="28"/>
          <w:szCs w:val="22"/>
          <w:lang w:val="uk-UA"/>
        </w:rPr>
        <w:t>); б - при ковзанні; в -</w:t>
      </w:r>
      <w:r w:rsidR="00A17174">
        <w:rPr>
          <w:sz w:val="28"/>
          <w:szCs w:val="22"/>
          <w:lang w:val="uk-UA"/>
        </w:rPr>
        <w:t xml:space="preserve"> </w:t>
      </w:r>
      <w:r w:rsidR="00F93FDD" w:rsidRPr="005D087C">
        <w:rPr>
          <w:sz w:val="28"/>
          <w:szCs w:val="22"/>
          <w:lang w:val="uk-UA"/>
        </w:rPr>
        <w:t>при ковзанні, схема випробування «урізуванням»</w:t>
      </w:r>
    </w:p>
    <w:p w:rsidR="00A17174" w:rsidRPr="005D087C" w:rsidRDefault="00A17174" w:rsidP="005D087C">
      <w:pPr>
        <w:shd w:val="clear" w:color="auto" w:fill="FFFFFF"/>
        <w:spacing w:line="360" w:lineRule="auto"/>
        <w:ind w:firstLine="709"/>
        <w:jc w:val="both"/>
        <w:rPr>
          <w:sz w:val="28"/>
          <w:szCs w:val="28"/>
          <w:lang w:val="uk-UA"/>
        </w:rPr>
      </w:pPr>
    </w:p>
    <w:p w:rsidR="00F93FDD" w:rsidRPr="005D087C" w:rsidRDefault="00F93FDD" w:rsidP="005D087C">
      <w:pPr>
        <w:spacing w:line="360" w:lineRule="auto"/>
        <w:ind w:firstLine="709"/>
        <w:jc w:val="both"/>
        <w:rPr>
          <w:sz w:val="28"/>
          <w:szCs w:val="28"/>
          <w:lang w:val="uk-UA"/>
        </w:rPr>
      </w:pPr>
      <w:r w:rsidRPr="005D087C">
        <w:rPr>
          <w:sz w:val="28"/>
          <w:szCs w:val="28"/>
          <w:lang w:val="uk-UA"/>
        </w:rPr>
        <w:t xml:space="preserve">На результат випробування великий вплив надає відношення твердості абразиву до твердості випробовуваного матеріалу </w:t>
      </w:r>
      <w:r w:rsidRPr="005D087C">
        <w:rPr>
          <w:sz w:val="28"/>
          <w:szCs w:val="28"/>
          <w:lang w:val="uk-UA"/>
        </w:rPr>
        <w:fldChar w:fldCharType="begin"/>
      </w:r>
      <w:r w:rsidRPr="005D087C">
        <w:rPr>
          <w:sz w:val="28"/>
          <w:szCs w:val="28"/>
          <w:lang w:val="uk-UA"/>
        </w:rPr>
        <w:instrText xml:space="preserve"> QUOTE </w:instrText>
      </w:r>
      <w:r w:rsidR="00E36E12">
        <w:rPr>
          <w:sz w:val="28"/>
          <w:szCs w:val="28"/>
          <w:lang w:val="uk-UA"/>
        </w:rPr>
        <w:pict>
          <v:shape id="_x0000_i1080" type="#_x0000_t75" style="width:17.25pt;height:13.5pt">
            <v:imagedata r:id="rId74" o:title="" chromakey="white"/>
          </v:shape>
        </w:pict>
      </w:r>
      <w:r w:rsidRPr="005D087C">
        <w:rPr>
          <w:sz w:val="28"/>
          <w:szCs w:val="28"/>
          <w:lang w:val="uk-UA"/>
        </w:rPr>
        <w:instrText xml:space="preserve"> </w:instrText>
      </w:r>
      <w:r w:rsidRPr="005D087C">
        <w:rPr>
          <w:sz w:val="28"/>
          <w:szCs w:val="28"/>
          <w:lang w:val="uk-UA"/>
        </w:rPr>
        <w:fldChar w:fldCharType="separate"/>
      </w:r>
      <w:r w:rsidR="00E36E12">
        <w:rPr>
          <w:sz w:val="28"/>
          <w:szCs w:val="28"/>
          <w:lang w:val="uk-UA"/>
        </w:rPr>
        <w:pict>
          <v:shape id="_x0000_i1081" type="#_x0000_t75" style="width:17.25pt;height:13.5pt">
            <v:imagedata r:id="rId74" o:title="" chromakey="white"/>
          </v:shape>
        </w:pict>
      </w:r>
      <w:r w:rsidRPr="005D087C">
        <w:rPr>
          <w:sz w:val="28"/>
          <w:szCs w:val="28"/>
          <w:lang w:val="uk-UA"/>
        </w:rPr>
        <w:fldChar w:fldCharType="end"/>
      </w:r>
      <w:r w:rsidRPr="005D087C">
        <w:rPr>
          <w:sz w:val="28"/>
          <w:szCs w:val="28"/>
          <w:lang w:val="uk-UA"/>
        </w:rPr>
        <w:t>,/</w:t>
      </w:r>
      <w:r w:rsidRPr="005D087C">
        <w:rPr>
          <w:sz w:val="28"/>
          <w:szCs w:val="28"/>
          <w:lang w:val="uk-UA"/>
        </w:rPr>
        <w:fldChar w:fldCharType="begin"/>
      </w:r>
      <w:r w:rsidRPr="005D087C">
        <w:rPr>
          <w:sz w:val="28"/>
          <w:szCs w:val="28"/>
          <w:lang w:val="uk-UA"/>
        </w:rPr>
        <w:instrText xml:space="preserve"> QUOTE </w:instrText>
      </w:r>
      <w:r w:rsidR="00E36E12">
        <w:rPr>
          <w:sz w:val="28"/>
          <w:szCs w:val="28"/>
          <w:lang w:val="uk-UA"/>
        </w:rPr>
        <w:pict>
          <v:shape id="_x0000_i1082" type="#_x0000_t75" style="width:19.5pt;height:13.5pt">
            <v:imagedata r:id="rId75" o:title="" chromakey="white"/>
          </v:shape>
        </w:pict>
      </w:r>
      <w:r w:rsidRPr="005D087C">
        <w:rPr>
          <w:sz w:val="28"/>
          <w:szCs w:val="28"/>
          <w:lang w:val="uk-UA"/>
        </w:rPr>
        <w:instrText xml:space="preserve"> </w:instrText>
      </w:r>
      <w:r w:rsidRPr="005D087C">
        <w:rPr>
          <w:sz w:val="28"/>
          <w:szCs w:val="28"/>
          <w:lang w:val="uk-UA"/>
        </w:rPr>
        <w:fldChar w:fldCharType="separate"/>
      </w:r>
      <w:r w:rsidR="00E36E12">
        <w:rPr>
          <w:sz w:val="28"/>
          <w:szCs w:val="28"/>
          <w:lang w:val="uk-UA"/>
        </w:rPr>
        <w:pict>
          <v:shape id="_x0000_i1083" type="#_x0000_t75" style="width:19.5pt;height:13.5pt">
            <v:imagedata r:id="rId75" o:title="" chromakey="white"/>
          </v:shape>
        </w:pict>
      </w:r>
      <w:r w:rsidRPr="005D087C">
        <w:rPr>
          <w:sz w:val="28"/>
          <w:szCs w:val="28"/>
          <w:lang w:val="uk-UA"/>
        </w:rPr>
        <w:fldChar w:fldCharType="end"/>
      </w:r>
      <w:r w:rsidRPr="005D087C">
        <w:rPr>
          <w:sz w:val="28"/>
          <w:szCs w:val="28"/>
          <w:lang w:val="uk-UA"/>
        </w:rPr>
        <w:t>„. При H</w:t>
      </w:r>
      <w:r w:rsidRPr="005D087C">
        <w:rPr>
          <w:sz w:val="28"/>
          <w:szCs w:val="28"/>
          <w:vertAlign w:val="subscript"/>
          <w:lang w:val="uk-UA"/>
        </w:rPr>
        <w:t>а</w:t>
      </w:r>
      <w:r w:rsidRPr="005D087C">
        <w:rPr>
          <w:sz w:val="28"/>
          <w:szCs w:val="28"/>
          <w:lang w:val="uk-UA"/>
        </w:rPr>
        <w:t xml:space="preserve"> &lt;H</w:t>
      </w:r>
      <w:r w:rsidRPr="005D087C">
        <w:rPr>
          <w:sz w:val="28"/>
          <w:szCs w:val="28"/>
          <w:vertAlign w:val="subscript"/>
          <w:lang w:val="uk-UA"/>
        </w:rPr>
        <w:t>М</w:t>
      </w:r>
      <w:r w:rsidRPr="005D087C">
        <w:rPr>
          <w:sz w:val="28"/>
          <w:szCs w:val="28"/>
          <w:lang w:val="uk-UA"/>
        </w:rPr>
        <w:t xml:space="preserve"> знос зразка дуже малий або взагалі відсутній, при </w:t>
      </w:r>
      <w:r w:rsidRPr="005D087C">
        <w:rPr>
          <w:sz w:val="28"/>
          <w:szCs w:val="28"/>
          <w:lang w:val="uk-UA"/>
        </w:rPr>
        <w:fldChar w:fldCharType="begin"/>
      </w:r>
      <w:r w:rsidRPr="005D087C">
        <w:rPr>
          <w:sz w:val="28"/>
          <w:szCs w:val="28"/>
          <w:lang w:val="uk-UA"/>
        </w:rPr>
        <w:instrText xml:space="preserve"> QUOTE </w:instrText>
      </w:r>
      <w:r w:rsidR="00E36E12">
        <w:rPr>
          <w:sz w:val="28"/>
          <w:szCs w:val="28"/>
          <w:lang w:val="uk-UA"/>
        </w:rPr>
        <w:pict>
          <v:shape id="_x0000_i1084" type="#_x0000_t75" style="width:17.25pt;height:13.5pt">
            <v:imagedata r:id="rId74" o:title="" chromakey="white"/>
          </v:shape>
        </w:pict>
      </w:r>
      <w:r w:rsidRPr="005D087C">
        <w:rPr>
          <w:sz w:val="28"/>
          <w:szCs w:val="28"/>
          <w:lang w:val="uk-UA"/>
        </w:rPr>
        <w:instrText xml:space="preserve"> </w:instrText>
      </w:r>
      <w:r w:rsidRPr="005D087C">
        <w:rPr>
          <w:sz w:val="28"/>
          <w:szCs w:val="28"/>
          <w:lang w:val="uk-UA"/>
        </w:rPr>
        <w:fldChar w:fldCharType="separate"/>
      </w:r>
      <w:r w:rsidR="00E36E12">
        <w:rPr>
          <w:sz w:val="28"/>
          <w:szCs w:val="28"/>
          <w:lang w:val="uk-UA"/>
        </w:rPr>
        <w:pict>
          <v:shape id="_x0000_i1085" type="#_x0000_t75" style="width:17.25pt;height:13.5pt">
            <v:imagedata r:id="rId74" o:title="" chromakey="white"/>
          </v:shape>
        </w:pict>
      </w:r>
      <w:r w:rsidRPr="005D087C">
        <w:rPr>
          <w:sz w:val="28"/>
          <w:szCs w:val="28"/>
          <w:lang w:val="uk-UA"/>
        </w:rPr>
        <w:fldChar w:fldCharType="end"/>
      </w:r>
      <w:r w:rsidRPr="005D087C">
        <w:rPr>
          <w:sz w:val="28"/>
          <w:szCs w:val="28"/>
          <w:lang w:val="uk-UA"/>
        </w:rPr>
        <w:t>/</w:t>
      </w:r>
      <w:r w:rsidRPr="005D087C">
        <w:rPr>
          <w:sz w:val="28"/>
          <w:szCs w:val="28"/>
          <w:lang w:val="uk-UA"/>
        </w:rPr>
        <w:fldChar w:fldCharType="begin"/>
      </w:r>
      <w:r w:rsidRPr="005D087C">
        <w:rPr>
          <w:sz w:val="28"/>
          <w:szCs w:val="28"/>
          <w:lang w:val="uk-UA"/>
        </w:rPr>
        <w:instrText xml:space="preserve"> QUOTE </w:instrText>
      </w:r>
      <w:r w:rsidR="00E36E12">
        <w:rPr>
          <w:sz w:val="28"/>
          <w:szCs w:val="28"/>
          <w:lang w:val="uk-UA"/>
        </w:rPr>
        <w:pict>
          <v:shape id="_x0000_i1086" type="#_x0000_t75" style="width:36pt;height:15pt">
            <v:imagedata r:id="rId76" o:title="" chromakey="white"/>
          </v:shape>
        </w:pict>
      </w:r>
      <w:r w:rsidRPr="005D087C">
        <w:rPr>
          <w:sz w:val="28"/>
          <w:szCs w:val="28"/>
          <w:lang w:val="uk-UA"/>
        </w:rPr>
        <w:instrText xml:space="preserve"> </w:instrText>
      </w:r>
      <w:r w:rsidRPr="005D087C">
        <w:rPr>
          <w:sz w:val="28"/>
          <w:szCs w:val="28"/>
          <w:lang w:val="uk-UA"/>
        </w:rPr>
        <w:fldChar w:fldCharType="separate"/>
      </w:r>
      <w:r w:rsidR="00E36E12">
        <w:rPr>
          <w:sz w:val="28"/>
          <w:szCs w:val="28"/>
          <w:lang w:val="uk-UA"/>
        </w:rPr>
        <w:pict>
          <v:shape id="_x0000_i1087" type="#_x0000_t75" style="width:36pt;height:15pt">
            <v:imagedata r:id="rId76" o:title="" chromakey="white"/>
          </v:shape>
        </w:pict>
      </w:r>
      <w:r w:rsidRPr="005D087C">
        <w:rPr>
          <w:sz w:val="28"/>
          <w:szCs w:val="28"/>
          <w:lang w:val="uk-UA"/>
        </w:rPr>
        <w:fldChar w:fldCharType="end"/>
      </w:r>
      <w:r w:rsidRPr="005D087C">
        <w:rPr>
          <w:sz w:val="28"/>
          <w:szCs w:val="28"/>
          <w:lang w:val="uk-UA"/>
        </w:rPr>
        <w:t xml:space="preserve"> 1,4... 1,6 знос зберігає постійні значення, тобто вже не залежить від твердості абразиву. В цьому випадку основним механізмом зношування матеріалу закріпленим абразивом є мікрорізання.</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 xml:space="preserve">З машин універсального типу можна виділити машину для випробування на зношування типу МІ, аналогічну по конструкції широко вживаній машині Амслера. На цій машині можна вести випробування при терті ковзання, терті </w:t>
      </w:r>
      <w:r w:rsidRPr="005D087C">
        <w:rPr>
          <w:sz w:val="28"/>
          <w:szCs w:val="28"/>
        </w:rPr>
        <w:t>к</w:t>
      </w:r>
      <w:r w:rsidR="008F44B6" w:rsidRPr="005D087C">
        <w:rPr>
          <w:sz w:val="28"/>
          <w:szCs w:val="28"/>
          <w:lang w:val="uk-UA"/>
        </w:rPr>
        <w:t>очіння</w:t>
      </w:r>
      <w:r w:rsidRPr="005D087C">
        <w:rPr>
          <w:sz w:val="28"/>
          <w:szCs w:val="28"/>
          <w:lang w:val="uk-UA"/>
        </w:rPr>
        <w:t xml:space="preserve">, терті </w:t>
      </w:r>
      <w:r w:rsidRPr="005D087C">
        <w:rPr>
          <w:sz w:val="28"/>
          <w:szCs w:val="28"/>
        </w:rPr>
        <w:t>к</w:t>
      </w:r>
      <w:r w:rsidR="008F44B6" w:rsidRPr="005D087C">
        <w:rPr>
          <w:sz w:val="28"/>
          <w:szCs w:val="28"/>
          <w:lang w:val="uk-UA"/>
        </w:rPr>
        <w:t>очіння</w:t>
      </w:r>
      <w:r w:rsidRPr="005D087C">
        <w:rPr>
          <w:sz w:val="28"/>
          <w:szCs w:val="28"/>
          <w:lang w:val="uk-UA"/>
        </w:rPr>
        <w:t xml:space="preserve"> з прослизанням, як з мастилом, так і без неї. Види зразків для випробування на зношування на машині МІ показані на </w:t>
      </w:r>
      <w:r w:rsidR="008F44B6" w:rsidRPr="005D087C">
        <w:rPr>
          <w:sz w:val="28"/>
          <w:szCs w:val="28"/>
          <w:lang w:val="uk-UA"/>
        </w:rPr>
        <w:t>рис</w:t>
      </w:r>
      <w:r w:rsidRPr="005D087C">
        <w:rPr>
          <w:sz w:val="28"/>
          <w:szCs w:val="28"/>
          <w:lang w:val="uk-UA"/>
        </w:rPr>
        <w:t>. 2.</w:t>
      </w:r>
      <w:r w:rsidR="00AD624B" w:rsidRPr="005D087C">
        <w:rPr>
          <w:sz w:val="28"/>
          <w:szCs w:val="28"/>
          <w:lang w:val="uk-UA"/>
        </w:rPr>
        <w:t>6</w:t>
      </w:r>
      <w:r w:rsidRPr="005D087C">
        <w:rPr>
          <w:sz w:val="28"/>
          <w:szCs w:val="28"/>
          <w:lang w:val="uk-UA"/>
        </w:rPr>
        <w:t>.</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При проведенні стендових випробувань проводиться оцінка фактичного зносу самих деталей або вузлів в умовах, близьких до тих, в яких вони експлуатуються. Для цієї мети конструюються спеціальні стенди, що дозволяють імітувати реальні умови навантаження і зносу деталей і вузлів.</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При випробуванні деталей машин і вузлів на зношування в умовах експлуатації (натурні випробування) визначають ресурс роботи деталей і вузлів і роблять остаточні висновки про правильність вибору матеріалів для пари тертя, що вивчається.</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 xml:space="preserve">Зміна вихідних параметрів деталі і вузла дає лише непряме уявлення про величину зносу. </w:t>
      </w:r>
      <w:r w:rsidR="00B62CF3" w:rsidRPr="005D087C">
        <w:rPr>
          <w:sz w:val="28"/>
          <w:szCs w:val="28"/>
          <w:lang w:val="uk-UA"/>
        </w:rPr>
        <w:t>Н</w:t>
      </w:r>
      <w:r w:rsidRPr="005D087C">
        <w:rPr>
          <w:sz w:val="28"/>
          <w:szCs w:val="28"/>
          <w:lang w:val="uk-UA"/>
        </w:rPr>
        <w:t>айповнішу інформацію про величину зносу і його розподіл по поверхні тертя дають диференціальні методи вимірювання зносу: м</w:t>
      </w:r>
      <w:r w:rsidR="00B62CF3" w:rsidRPr="005D087C">
        <w:rPr>
          <w:sz w:val="28"/>
          <w:szCs w:val="28"/>
          <w:lang w:val="uk-UA"/>
        </w:rPr>
        <w:t>і</w:t>
      </w:r>
      <w:r w:rsidRPr="005D087C">
        <w:rPr>
          <w:sz w:val="28"/>
          <w:szCs w:val="28"/>
          <w:lang w:val="uk-UA"/>
        </w:rPr>
        <w:t>крометр</w:t>
      </w:r>
      <w:r w:rsidR="00B62CF3" w:rsidRPr="005D087C">
        <w:rPr>
          <w:sz w:val="28"/>
          <w:szCs w:val="28"/>
          <w:lang w:val="uk-UA"/>
        </w:rPr>
        <w:t>ування</w:t>
      </w:r>
      <w:r w:rsidRPr="005D087C">
        <w:rPr>
          <w:sz w:val="28"/>
          <w:szCs w:val="28"/>
          <w:lang w:val="uk-UA"/>
        </w:rPr>
        <w:t>, метод штучних баз, метод поверхневої активації.</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 Метод м</w:t>
      </w:r>
      <w:r w:rsidR="00B62CF3" w:rsidRPr="005D087C">
        <w:rPr>
          <w:sz w:val="28"/>
          <w:szCs w:val="28"/>
          <w:lang w:val="uk-UA"/>
        </w:rPr>
        <w:t>і</w:t>
      </w:r>
      <w:r w:rsidRPr="005D087C">
        <w:rPr>
          <w:sz w:val="28"/>
          <w:szCs w:val="28"/>
          <w:lang w:val="uk-UA"/>
        </w:rPr>
        <w:t>крометр</w:t>
      </w:r>
      <w:r w:rsidR="00B62CF3" w:rsidRPr="005D087C">
        <w:rPr>
          <w:sz w:val="28"/>
          <w:szCs w:val="28"/>
          <w:lang w:val="uk-UA"/>
        </w:rPr>
        <w:t>ування</w:t>
      </w:r>
      <w:r w:rsidRPr="005D087C">
        <w:rPr>
          <w:sz w:val="28"/>
          <w:szCs w:val="28"/>
          <w:lang w:val="uk-UA"/>
        </w:rPr>
        <w:t xml:space="preserve"> заснований на вимірюванні деталей до і після випробувань за допомогою інструментальних мікроскопів, мікрометрів, індикаторів і інших приладів. Для визначення малих величин зносу і характеру розподілу його по робочій поверхні деталей застосовують метод </w:t>
      </w:r>
      <w:r w:rsidRPr="005D087C">
        <w:rPr>
          <w:sz w:val="28"/>
          <w:szCs w:val="28"/>
        </w:rPr>
        <w:t>проф</w:t>
      </w:r>
      <w:r w:rsidR="00B62CF3" w:rsidRPr="005D087C">
        <w:rPr>
          <w:sz w:val="28"/>
          <w:szCs w:val="28"/>
          <w:lang w:val="uk-UA"/>
        </w:rPr>
        <w:t>і</w:t>
      </w:r>
      <w:r w:rsidRPr="005D087C">
        <w:rPr>
          <w:sz w:val="28"/>
          <w:szCs w:val="28"/>
        </w:rPr>
        <w:t>лограф</w:t>
      </w:r>
      <w:r w:rsidR="00B62CF3" w:rsidRPr="005D087C">
        <w:rPr>
          <w:sz w:val="28"/>
          <w:szCs w:val="28"/>
          <w:lang w:val="uk-UA"/>
        </w:rPr>
        <w:t>ування</w:t>
      </w:r>
      <w:r w:rsidRPr="005D087C">
        <w:rPr>
          <w:sz w:val="28"/>
          <w:szCs w:val="28"/>
          <w:lang w:val="uk-UA"/>
        </w:rPr>
        <w:t xml:space="preserve"> поверхні за допомогою </w:t>
      </w:r>
      <w:r w:rsidRPr="005D087C">
        <w:rPr>
          <w:sz w:val="28"/>
          <w:szCs w:val="28"/>
        </w:rPr>
        <w:t>проф</w:t>
      </w:r>
      <w:r w:rsidR="00B62CF3" w:rsidRPr="005D087C">
        <w:rPr>
          <w:sz w:val="28"/>
          <w:szCs w:val="28"/>
          <w:lang w:val="uk-UA"/>
        </w:rPr>
        <w:t>і</w:t>
      </w:r>
      <w:r w:rsidRPr="005D087C">
        <w:rPr>
          <w:sz w:val="28"/>
          <w:szCs w:val="28"/>
        </w:rPr>
        <w:t>лограф</w:t>
      </w:r>
      <w:r w:rsidR="00B62CF3" w:rsidRPr="005D087C">
        <w:rPr>
          <w:sz w:val="28"/>
          <w:szCs w:val="28"/>
          <w:lang w:val="uk-UA"/>
        </w:rPr>
        <w:t>і</w:t>
      </w:r>
      <w:r w:rsidRPr="005D087C">
        <w:rPr>
          <w:sz w:val="28"/>
          <w:szCs w:val="28"/>
        </w:rPr>
        <w:t>в</w:t>
      </w:r>
      <w:r w:rsidRPr="005D087C">
        <w:rPr>
          <w:sz w:val="28"/>
          <w:szCs w:val="28"/>
          <w:lang w:val="uk-UA"/>
        </w:rPr>
        <w:t xml:space="preserve"> різних типів. Вертикальне збільшення </w:t>
      </w:r>
      <w:r w:rsidRPr="005D087C">
        <w:rPr>
          <w:sz w:val="28"/>
          <w:szCs w:val="28"/>
        </w:rPr>
        <w:t>проф</w:t>
      </w:r>
      <w:r w:rsidR="00B62CF3" w:rsidRPr="005D087C">
        <w:rPr>
          <w:sz w:val="28"/>
          <w:szCs w:val="28"/>
          <w:lang w:val="uk-UA"/>
        </w:rPr>
        <w:t>і</w:t>
      </w:r>
      <w:r w:rsidRPr="005D087C">
        <w:rPr>
          <w:sz w:val="28"/>
          <w:szCs w:val="28"/>
        </w:rPr>
        <w:t>лограф</w:t>
      </w:r>
      <w:r w:rsidR="00B62CF3" w:rsidRPr="005D087C">
        <w:rPr>
          <w:sz w:val="28"/>
          <w:szCs w:val="28"/>
          <w:lang w:val="uk-UA"/>
        </w:rPr>
        <w:t>і</w:t>
      </w:r>
      <w:r w:rsidRPr="005D087C">
        <w:rPr>
          <w:sz w:val="28"/>
          <w:szCs w:val="28"/>
        </w:rPr>
        <w:t>в</w:t>
      </w:r>
      <w:r w:rsidRPr="005D087C">
        <w:rPr>
          <w:sz w:val="28"/>
          <w:szCs w:val="28"/>
          <w:lang w:val="uk-UA"/>
        </w:rPr>
        <w:t xml:space="preserve"> складає 400-200000, що дозволяє з великою точністю визначати знос. Про величину зносу судять на основі зіставлення </w:t>
      </w:r>
      <w:r w:rsidRPr="005D087C">
        <w:rPr>
          <w:sz w:val="28"/>
          <w:szCs w:val="28"/>
        </w:rPr>
        <w:t>проф</w:t>
      </w:r>
      <w:r w:rsidR="00851B1C" w:rsidRPr="005D087C">
        <w:rPr>
          <w:sz w:val="28"/>
          <w:szCs w:val="28"/>
          <w:lang w:val="uk-UA"/>
        </w:rPr>
        <w:t>і</w:t>
      </w:r>
      <w:r w:rsidRPr="005D087C">
        <w:rPr>
          <w:sz w:val="28"/>
          <w:szCs w:val="28"/>
        </w:rPr>
        <w:t>лограм</w:t>
      </w:r>
      <w:r w:rsidRPr="005D087C">
        <w:rPr>
          <w:sz w:val="28"/>
          <w:szCs w:val="28"/>
          <w:lang w:val="uk-UA"/>
        </w:rPr>
        <w:t>, знятих з робочої поверхні деталей до і після випробувань.</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•Метод штучних баз полягає в тому, що на робочу поверхню деталей наносять поглиблення строго певної геометричної форми (конус, піраміда, сфера і ін.). При зношуванні поверхні і шару деталі відбувається зменшення глибини і інших розмірів поглиблення, по яких судять про величину лінійного зносу даної ділянки поверхні.</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Метод штучних баз призначений для оцінки місцевого або локального лінійного зносу деталей. Система поглиблень дозволяє оцінювати характер руйнування зносу на робочій поверхні деталей. Використовування відбитків, що наносяться за допомогою приладу ПМТ-3 (для визначення мікротвердості), дозволяє оцінювати величину зношування окремих структурних складових матеріалу (наприклад, фази карбіду).</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У виробничих умовах при вимірюванні лінійного зносу в труднодоступних місцях деталей великих розмірів відбитки наносять конічними кернами або висвердлюють отвори конічної форми.</w:t>
      </w:r>
    </w:p>
    <w:p w:rsidR="00F93FDD" w:rsidRPr="005D087C" w:rsidRDefault="00F93FDD" w:rsidP="005D087C">
      <w:pPr>
        <w:shd w:val="clear" w:color="auto" w:fill="FFFFFF"/>
        <w:spacing w:line="360" w:lineRule="auto"/>
        <w:ind w:firstLine="709"/>
        <w:jc w:val="both"/>
        <w:rPr>
          <w:sz w:val="28"/>
          <w:szCs w:val="28"/>
          <w:lang w:val="uk-UA"/>
        </w:rPr>
      </w:pPr>
      <w:r w:rsidRPr="005D087C">
        <w:rPr>
          <w:sz w:val="28"/>
          <w:szCs w:val="28"/>
          <w:lang w:val="uk-UA"/>
        </w:rPr>
        <w:t>•Метод поверхневої активації, розроблений В.І.</w:t>
      </w:r>
      <w:r w:rsidR="00A17174">
        <w:rPr>
          <w:sz w:val="28"/>
          <w:szCs w:val="28"/>
          <w:lang w:val="uk-UA"/>
        </w:rPr>
        <w:t xml:space="preserve"> </w:t>
      </w:r>
      <w:r w:rsidRPr="005D087C">
        <w:rPr>
          <w:sz w:val="28"/>
          <w:szCs w:val="28"/>
          <w:lang w:val="uk-UA"/>
        </w:rPr>
        <w:t>Постниковим, заснований на створенні радіоактивного поверхневого шару глибиною 0,05-</w:t>
      </w:r>
      <w:smartTag w:uri="urn:schemas-microsoft-com:office:smarttags" w:element="metricconverter">
        <w:smartTagPr>
          <w:attr w:name="ProductID" w:val="0,5 мм"/>
        </w:smartTagPr>
        <w:r w:rsidRPr="005D087C">
          <w:rPr>
            <w:sz w:val="28"/>
            <w:szCs w:val="28"/>
            <w:lang w:val="uk-UA"/>
          </w:rPr>
          <w:t>0,5 мм</w:t>
        </w:r>
      </w:smartTag>
      <w:r w:rsidRPr="005D087C">
        <w:rPr>
          <w:sz w:val="28"/>
          <w:szCs w:val="28"/>
          <w:lang w:val="uk-UA"/>
        </w:rPr>
        <w:t xml:space="preserve"> в заданій ділянці поверхні деталі за допомогою опромінювання його зарядженими частинками (протонами, нейтронами, </w:t>
      </w:r>
      <w:r w:rsidRPr="005D087C">
        <w:rPr>
          <w:sz w:val="28"/>
          <w:szCs w:val="28"/>
        </w:rPr>
        <w:t>а-части</w:t>
      </w:r>
      <w:r w:rsidR="00851B1C" w:rsidRPr="005D087C">
        <w:rPr>
          <w:sz w:val="28"/>
          <w:szCs w:val="28"/>
          <w:lang w:val="uk-UA"/>
        </w:rPr>
        <w:t>нками)</w:t>
      </w:r>
      <w:r w:rsidRPr="005D087C">
        <w:rPr>
          <w:sz w:val="28"/>
          <w:szCs w:val="28"/>
          <w:lang w:val="uk-UA"/>
        </w:rPr>
        <w:t>, прискореними до енергії 10-20 МЕВ. Опромінювання деталей здійснюється на спеціальному прискорювачі (циклотроні). Одночасно з деталями активізуються зразки, які потім використовуються для побудови тарировочного графіка залежності зміни радіоактивності поверхні від глибини зношеного шару. Тар</w:t>
      </w:r>
      <w:r w:rsidR="00026D4A" w:rsidRPr="005D087C">
        <w:rPr>
          <w:sz w:val="28"/>
          <w:szCs w:val="28"/>
          <w:lang w:val="uk-UA"/>
        </w:rPr>
        <w:t>и</w:t>
      </w:r>
      <w:r w:rsidRPr="005D087C">
        <w:rPr>
          <w:sz w:val="28"/>
          <w:szCs w:val="28"/>
          <w:lang w:val="uk-UA"/>
        </w:rPr>
        <w:t xml:space="preserve">ровочний графік будують на основі лабораторних випробувань активованих зразків, а потім використовують для визначення величини зносу деталі в процесі їх експлуатації по зменшенню радіоактивності поверхні. Чутливість методу 1-2 </w:t>
      </w:r>
      <w:r w:rsidRPr="005D087C">
        <w:rPr>
          <w:sz w:val="28"/>
          <w:szCs w:val="28"/>
        </w:rPr>
        <w:t>мкм</w:t>
      </w:r>
      <w:r w:rsidRPr="005D087C">
        <w:rPr>
          <w:sz w:val="28"/>
          <w:szCs w:val="28"/>
          <w:lang w:val="uk-UA"/>
        </w:rPr>
        <w:t>.</w:t>
      </w:r>
    </w:p>
    <w:p w:rsidR="00F93FDD" w:rsidRPr="005D087C" w:rsidRDefault="00F93FDD" w:rsidP="005D087C">
      <w:pPr>
        <w:spacing w:line="360" w:lineRule="auto"/>
        <w:ind w:firstLine="709"/>
        <w:jc w:val="both"/>
        <w:rPr>
          <w:sz w:val="28"/>
          <w:szCs w:val="28"/>
          <w:lang w:val="uk-UA"/>
        </w:rPr>
      </w:pPr>
    </w:p>
    <w:p w:rsidR="00973BC4" w:rsidRPr="005D087C" w:rsidRDefault="008118FD" w:rsidP="005D087C">
      <w:pPr>
        <w:pStyle w:val="1"/>
        <w:spacing w:before="0" w:after="0" w:line="360" w:lineRule="auto"/>
        <w:ind w:firstLine="709"/>
        <w:jc w:val="both"/>
        <w:rPr>
          <w:rFonts w:ascii="Times New Roman" w:hAnsi="Times New Roman" w:cs="Times New Roman"/>
          <w:b w:val="0"/>
          <w:sz w:val="28"/>
          <w:lang w:val="uk-UA"/>
        </w:rPr>
      </w:pPr>
      <w:r w:rsidRPr="005D087C">
        <w:rPr>
          <w:rFonts w:ascii="Times New Roman" w:hAnsi="Times New Roman" w:cs="Times New Roman"/>
          <w:b w:val="0"/>
          <w:sz w:val="28"/>
          <w:lang w:val="uk-UA"/>
        </w:rPr>
        <w:br w:type="page"/>
      </w:r>
      <w:bookmarkStart w:id="9" w:name="_Toc277858820"/>
      <w:r w:rsidRPr="005D087C">
        <w:rPr>
          <w:rFonts w:ascii="Times New Roman" w:hAnsi="Times New Roman" w:cs="Times New Roman"/>
          <w:b w:val="0"/>
          <w:sz w:val="28"/>
          <w:lang w:val="uk-UA"/>
        </w:rPr>
        <w:t>Висновк</w:t>
      </w:r>
      <w:r w:rsidR="00B81501" w:rsidRPr="005D087C">
        <w:rPr>
          <w:rFonts w:ascii="Times New Roman" w:hAnsi="Times New Roman" w:cs="Times New Roman"/>
          <w:b w:val="0"/>
          <w:sz w:val="28"/>
          <w:lang w:val="uk-UA"/>
        </w:rPr>
        <w:t>и</w:t>
      </w:r>
      <w:bookmarkEnd w:id="9"/>
    </w:p>
    <w:p w:rsidR="00817968" w:rsidRPr="005D087C" w:rsidRDefault="00817968" w:rsidP="005D087C">
      <w:pPr>
        <w:pStyle w:val="Style3"/>
        <w:widowControl/>
        <w:spacing w:line="360" w:lineRule="auto"/>
        <w:ind w:firstLine="709"/>
        <w:rPr>
          <w:rStyle w:val="FontStyle53"/>
          <w:sz w:val="28"/>
          <w:szCs w:val="28"/>
          <w:lang w:val="uk-UA" w:eastAsia="uk-UA"/>
        </w:rPr>
      </w:pPr>
    </w:p>
    <w:p w:rsidR="00817968" w:rsidRPr="005D087C" w:rsidRDefault="0039634E" w:rsidP="005D087C">
      <w:pPr>
        <w:spacing w:line="360" w:lineRule="auto"/>
        <w:ind w:firstLine="709"/>
        <w:jc w:val="both"/>
        <w:rPr>
          <w:sz w:val="28"/>
          <w:szCs w:val="28"/>
          <w:lang w:val="uk-UA"/>
        </w:rPr>
      </w:pPr>
      <w:r w:rsidRPr="005D087C">
        <w:rPr>
          <w:sz w:val="28"/>
          <w:szCs w:val="28"/>
          <w:lang w:val="uk-UA"/>
        </w:rPr>
        <w:t>Як ми бачимо, д</w:t>
      </w:r>
      <w:r w:rsidR="00817968" w:rsidRPr="005D087C">
        <w:rPr>
          <w:sz w:val="28"/>
          <w:szCs w:val="28"/>
          <w:lang w:val="uk-UA"/>
        </w:rPr>
        <w:t>о випробувань механічних властивостей пред'являється ряд вимог. Температурно-силові умови проведення випробувань повинні бути по можливості наближені до службових умов роботи матеріалів в реальних машинах і конструкціях. Разом з тим методи випробувань повинні бути достатньо простими і придатними для масового контролю якості металургійної продукції. Враховуючи необхідність зіставлення якості різних конструкційних матеріалів, методи випробувань механічних властивостей повинні бути строго регламентовані стандартами.</w:t>
      </w:r>
    </w:p>
    <w:p w:rsidR="00817968" w:rsidRPr="005D087C" w:rsidRDefault="00817968" w:rsidP="005D087C">
      <w:pPr>
        <w:spacing w:line="360" w:lineRule="auto"/>
        <w:ind w:firstLine="709"/>
        <w:jc w:val="both"/>
        <w:rPr>
          <w:sz w:val="28"/>
          <w:szCs w:val="28"/>
          <w:lang w:val="uk-UA"/>
        </w:rPr>
      </w:pPr>
      <w:r w:rsidRPr="005D087C">
        <w:rPr>
          <w:sz w:val="28"/>
          <w:szCs w:val="28"/>
          <w:lang w:val="uk-UA"/>
        </w:rPr>
        <w:t>Результати визначення механічних властивостей використовують в розрахунковій конструкторській практиці при проектуванні машин і конструкцій. Найбільше розповсюдження мають наступні види механічних випробувань.</w:t>
      </w:r>
    </w:p>
    <w:p w:rsidR="00AD624B" w:rsidRPr="005D087C" w:rsidRDefault="00AD624B" w:rsidP="005D087C">
      <w:pPr>
        <w:pStyle w:val="Style3"/>
        <w:widowControl/>
        <w:spacing w:line="360" w:lineRule="auto"/>
        <w:ind w:firstLine="709"/>
        <w:rPr>
          <w:rStyle w:val="FontStyle53"/>
          <w:sz w:val="28"/>
          <w:szCs w:val="28"/>
          <w:lang w:val="uk-UA" w:eastAsia="uk-UA"/>
        </w:rPr>
      </w:pPr>
      <w:r w:rsidRPr="005D087C">
        <w:rPr>
          <w:rStyle w:val="FontStyle50"/>
          <w:b w:val="0"/>
          <w:i w:val="0"/>
          <w:sz w:val="28"/>
          <w:szCs w:val="28"/>
          <w:lang w:val="uk-UA" w:eastAsia="uk-UA"/>
        </w:rPr>
        <w:t xml:space="preserve">При експлуатації металевих конструкцій в умовах радіаційного випромінювання </w:t>
      </w:r>
      <w:r w:rsidRPr="005D087C">
        <w:rPr>
          <w:rStyle w:val="FontStyle53"/>
          <w:sz w:val="28"/>
          <w:szCs w:val="28"/>
          <w:lang w:val="uk-UA" w:eastAsia="uk-UA"/>
        </w:rPr>
        <w:t>(космічного, сонячного, технологічного) менш стійким виявляються метали с ГЦК решіткою, ніж метали з ОЦК і ГЩС решітками. Найбільший вплив на властивості мають нейтрони, які не маючи заряда, здатні проникати в глибину кристалічної решітки. При цьому вони викликають порушення електронної структури, локальні підвищення температури, радіаційну ерозію, яка виникає на поверхні під дією високошвидкісних частинок.</w:t>
      </w:r>
    </w:p>
    <w:p w:rsidR="00AD624B" w:rsidRPr="005D087C" w:rsidRDefault="00AD624B" w:rsidP="005D087C">
      <w:pPr>
        <w:spacing w:line="360" w:lineRule="auto"/>
        <w:ind w:firstLine="709"/>
        <w:jc w:val="both"/>
        <w:rPr>
          <w:rStyle w:val="FontStyle53"/>
          <w:sz w:val="28"/>
          <w:szCs w:val="28"/>
          <w:lang w:val="uk-UA" w:eastAsia="uk-UA"/>
        </w:rPr>
      </w:pPr>
      <w:r w:rsidRPr="005D087C">
        <w:rPr>
          <w:rStyle w:val="FontStyle53"/>
          <w:sz w:val="28"/>
          <w:szCs w:val="28"/>
          <w:lang w:val="uk-UA" w:eastAsia="uk-UA"/>
        </w:rPr>
        <w:t>Такі дефекти призводять до зміни структурно чутливих властивостивостей, а саме знижується</w:t>
      </w:r>
      <w:r w:rsidR="005D087C">
        <w:rPr>
          <w:rStyle w:val="FontStyle53"/>
          <w:sz w:val="28"/>
          <w:szCs w:val="28"/>
          <w:lang w:val="uk-UA" w:eastAsia="uk-UA"/>
        </w:rPr>
        <w:t xml:space="preserve"> </w:t>
      </w:r>
      <w:r w:rsidRPr="005D087C">
        <w:rPr>
          <w:rStyle w:val="FontStyle53"/>
          <w:sz w:val="28"/>
          <w:szCs w:val="28"/>
          <w:lang w:val="uk-UA" w:eastAsia="uk-UA"/>
        </w:rPr>
        <w:t>пластичність, в'язкість, підвищується питомий електроопір, міцність і опір малим пластичним деформаціям - о</w:t>
      </w:r>
      <w:r w:rsidRPr="005D087C">
        <w:rPr>
          <w:rStyle w:val="FontStyle53"/>
          <w:sz w:val="28"/>
          <w:szCs w:val="28"/>
          <w:vertAlign w:val="subscript"/>
          <w:lang w:val="uk-UA" w:eastAsia="uk-UA"/>
        </w:rPr>
        <w:t>а2</w:t>
      </w:r>
      <w:r w:rsidRPr="005D087C">
        <w:rPr>
          <w:rStyle w:val="FontStyle53"/>
          <w:sz w:val="28"/>
          <w:szCs w:val="28"/>
          <w:lang w:val="uk-UA" w:eastAsia="uk-UA"/>
        </w:rPr>
        <w:t xml:space="preserve">, тобто, зростає імовірність крихкого руйнування. Це і є </w:t>
      </w:r>
      <w:r w:rsidRPr="005D087C">
        <w:rPr>
          <w:rStyle w:val="FontStyle50"/>
          <w:b w:val="0"/>
          <w:i w:val="0"/>
          <w:sz w:val="28"/>
          <w:szCs w:val="28"/>
          <w:lang w:val="uk-UA" w:eastAsia="uk-UA"/>
        </w:rPr>
        <w:t xml:space="preserve">до дії радіації </w:t>
      </w:r>
      <w:r w:rsidRPr="005D087C">
        <w:rPr>
          <w:rStyle w:val="FontStyle53"/>
          <w:sz w:val="28"/>
          <w:szCs w:val="28"/>
          <w:lang w:val="uk-UA" w:eastAsia="uk-UA"/>
        </w:rPr>
        <w:t xml:space="preserve">найбільш небезпечним наслідком </w:t>
      </w:r>
      <w:r w:rsidRPr="005D087C">
        <w:rPr>
          <w:rStyle w:val="FontStyle50"/>
          <w:b w:val="0"/>
          <w:i w:val="0"/>
          <w:sz w:val="28"/>
          <w:szCs w:val="28"/>
          <w:lang w:val="uk-UA" w:eastAsia="uk-UA"/>
        </w:rPr>
        <w:t>— після дії радіації до</w:t>
      </w:r>
      <w:r w:rsidRPr="005D087C">
        <w:rPr>
          <w:rStyle w:val="FontStyle53"/>
          <w:sz w:val="28"/>
          <w:szCs w:val="28"/>
          <w:lang w:val="uk-UA" w:eastAsia="uk-UA"/>
        </w:rPr>
        <w:t xml:space="preserve"> радіаційного випромінювання. Наприклад, критична температура </w:t>
      </w:r>
      <w:r w:rsidRPr="005D087C">
        <w:rPr>
          <w:rStyle w:val="FontStyle50"/>
          <w:b w:val="0"/>
          <w:i w:val="0"/>
          <w:sz w:val="28"/>
          <w:szCs w:val="28"/>
          <w:lang w:val="uk-UA" w:eastAsia="uk-UA"/>
        </w:rPr>
        <w:t xml:space="preserve">температури крихкості при </w:t>
      </w:r>
      <w:r w:rsidRPr="005D087C">
        <w:rPr>
          <w:rStyle w:val="FontStyle53"/>
          <w:sz w:val="28"/>
          <w:szCs w:val="28"/>
          <w:lang w:val="uk-UA" w:eastAsia="uk-UA"/>
        </w:rPr>
        <w:t xml:space="preserve">крихкості молібдена після дії </w:t>
      </w:r>
      <w:r w:rsidRPr="005D087C">
        <w:rPr>
          <w:rStyle w:val="FontStyle50"/>
          <w:b w:val="0"/>
          <w:i w:val="0"/>
          <w:sz w:val="28"/>
          <w:szCs w:val="28"/>
          <w:lang w:val="uk-UA" w:eastAsia="uk-UA"/>
        </w:rPr>
        <w:t xml:space="preserve">охолодженні після дії </w:t>
      </w:r>
      <w:r w:rsidRPr="005D087C">
        <w:rPr>
          <w:rStyle w:val="FontStyle53"/>
          <w:sz w:val="28"/>
          <w:szCs w:val="28"/>
          <w:lang w:val="uk-UA" w:eastAsia="uk-UA"/>
        </w:rPr>
        <w:t xml:space="preserve">нейтронного випромінювання </w:t>
      </w:r>
      <w:r w:rsidRPr="005D087C">
        <w:rPr>
          <w:rStyle w:val="FontStyle50"/>
          <w:b w:val="0"/>
          <w:i w:val="0"/>
          <w:sz w:val="28"/>
          <w:szCs w:val="28"/>
          <w:lang w:val="uk-UA" w:eastAsia="uk-UA"/>
        </w:rPr>
        <w:t xml:space="preserve">нейтронного випромінювання </w:t>
      </w:r>
      <w:r w:rsidRPr="005D087C">
        <w:rPr>
          <w:rStyle w:val="FontStyle53"/>
          <w:sz w:val="28"/>
          <w:szCs w:val="28"/>
          <w:lang w:val="uk-UA" w:eastAsia="uk-UA"/>
        </w:rPr>
        <w:t>підвищується від -ЗО до + 70°С.</w:t>
      </w:r>
    </w:p>
    <w:p w:rsidR="00AD624B" w:rsidRPr="005D087C" w:rsidRDefault="00AD624B" w:rsidP="005D087C">
      <w:pPr>
        <w:spacing w:line="360" w:lineRule="auto"/>
        <w:ind w:firstLine="709"/>
        <w:jc w:val="both"/>
        <w:rPr>
          <w:sz w:val="28"/>
          <w:szCs w:val="28"/>
          <w:lang w:val="uk-UA"/>
        </w:rPr>
      </w:pPr>
      <w:r w:rsidRPr="005D087C">
        <w:rPr>
          <w:rStyle w:val="FontStyle53"/>
          <w:sz w:val="28"/>
          <w:szCs w:val="28"/>
          <w:lang w:val="uk-UA" w:eastAsia="uk-UA"/>
        </w:rPr>
        <w:t xml:space="preserve">При виготовленні конструкцій необхідно оцінювати їх </w:t>
      </w:r>
      <w:r w:rsidRPr="005D087C">
        <w:rPr>
          <w:rStyle w:val="FontStyle50"/>
          <w:b w:val="0"/>
          <w:i w:val="0"/>
          <w:sz w:val="28"/>
          <w:szCs w:val="28"/>
          <w:lang w:val="uk-UA" w:eastAsia="uk-UA"/>
        </w:rPr>
        <w:t xml:space="preserve">температурний запас в'язкості. </w:t>
      </w:r>
      <w:r w:rsidRPr="005D087C">
        <w:rPr>
          <w:rStyle w:val="FontStyle53"/>
          <w:sz w:val="28"/>
          <w:szCs w:val="28"/>
          <w:lang w:val="uk-UA" w:eastAsia="uk-UA"/>
        </w:rPr>
        <w:t xml:space="preserve">Для цього необхідно знати </w:t>
      </w:r>
      <w:r w:rsidRPr="005D087C">
        <w:rPr>
          <w:rStyle w:val="FontStyle50"/>
          <w:b w:val="0"/>
          <w:i w:val="0"/>
          <w:sz w:val="28"/>
          <w:szCs w:val="28"/>
          <w:lang w:val="uk-UA" w:eastAsia="uk-UA"/>
        </w:rPr>
        <w:t xml:space="preserve">поріг холодноламкості </w:t>
      </w:r>
      <w:r w:rsidRPr="005D087C">
        <w:rPr>
          <w:rStyle w:val="FontStyle53"/>
          <w:sz w:val="28"/>
          <w:szCs w:val="28"/>
          <w:lang w:val="uk-UA" w:eastAsia="uk-UA"/>
        </w:rPr>
        <w:t xml:space="preserve">матеріалу, з якої виготовляється </w:t>
      </w:r>
      <w:r w:rsidRPr="005D087C">
        <w:rPr>
          <w:rStyle w:val="FontStyle59"/>
          <w:b w:val="0"/>
          <w:sz w:val="28"/>
          <w:szCs w:val="28"/>
          <w:lang w:val="uk-UA" w:eastAsia="uk-UA"/>
        </w:rPr>
        <w:t xml:space="preserve">конструкція і </w:t>
      </w:r>
      <w:r w:rsidRPr="005D087C">
        <w:rPr>
          <w:rStyle w:val="FontStyle53"/>
          <w:sz w:val="28"/>
          <w:szCs w:val="28"/>
          <w:lang w:val="uk-UA" w:eastAsia="uk-UA"/>
        </w:rPr>
        <w:t>температурні умови її експлуатації в майбутньому. Температурний інтервал між цими величинами і складає запас в'язкості. Поріг холодноламкості визначають при випробуванні ударним згином надрізаних зразків при різних температурах. По отриманим даним будують графіки залежності ударної в'язкості від температури</w:t>
      </w:r>
    </w:p>
    <w:p w:rsidR="00AD624B" w:rsidRPr="005D087C" w:rsidRDefault="00817968" w:rsidP="005D087C">
      <w:pPr>
        <w:spacing w:line="360" w:lineRule="auto"/>
        <w:ind w:firstLine="709"/>
        <w:jc w:val="both"/>
        <w:rPr>
          <w:rStyle w:val="FontStyle53"/>
          <w:sz w:val="28"/>
          <w:szCs w:val="28"/>
          <w:lang w:val="uk-UA" w:eastAsia="uk-UA"/>
        </w:rPr>
      </w:pPr>
      <w:r w:rsidRPr="005D087C">
        <w:rPr>
          <w:rStyle w:val="FontStyle53"/>
          <w:sz w:val="28"/>
          <w:szCs w:val="28"/>
          <w:lang w:val="uk-UA" w:eastAsia="uk-UA"/>
        </w:rPr>
        <w:t>Такими особливостями володіють керамічні матеріали</w:t>
      </w:r>
      <w:r w:rsidR="005D087C">
        <w:rPr>
          <w:rStyle w:val="FontStyle53"/>
          <w:sz w:val="28"/>
          <w:szCs w:val="28"/>
          <w:lang w:val="uk-UA" w:eastAsia="uk-UA"/>
        </w:rPr>
        <w:t>,</w:t>
      </w:r>
      <w:r w:rsidRPr="005D087C">
        <w:rPr>
          <w:rStyle w:val="FontStyle53"/>
          <w:sz w:val="28"/>
          <w:szCs w:val="28"/>
          <w:lang w:val="uk-UA" w:eastAsia="uk-UA"/>
        </w:rPr>
        <w:t xml:space="preserve"> які складаються із оксидів і інших з'єднань А</w:t>
      </w:r>
      <w:r w:rsidRPr="005D087C">
        <w:rPr>
          <w:rStyle w:val="FontStyle53"/>
          <w:sz w:val="28"/>
          <w:szCs w:val="28"/>
          <w:lang w:val="en-US" w:eastAsia="uk-UA"/>
        </w:rPr>
        <w:t>l</w:t>
      </w:r>
      <w:r w:rsidRPr="005D087C">
        <w:rPr>
          <w:rStyle w:val="FontStyle53"/>
          <w:sz w:val="28"/>
          <w:szCs w:val="28"/>
          <w:lang w:val="uk-UA" w:eastAsia="uk-UA"/>
        </w:rPr>
        <w:t>; Ве; С</w:t>
      </w:r>
      <w:r w:rsidRPr="005D087C">
        <w:rPr>
          <w:rStyle w:val="FontStyle53"/>
          <w:sz w:val="28"/>
          <w:szCs w:val="28"/>
          <w:lang w:val="en-US" w:eastAsia="uk-UA"/>
        </w:rPr>
        <w:t>r</w:t>
      </w:r>
      <w:r w:rsidRPr="005D087C">
        <w:rPr>
          <w:rStyle w:val="FontStyle53"/>
          <w:sz w:val="28"/>
          <w:szCs w:val="28"/>
          <w:lang w:val="uk-UA" w:eastAsia="uk-UA"/>
        </w:rPr>
        <w:t xml:space="preserve">; </w:t>
      </w:r>
      <w:r w:rsidRPr="005D087C">
        <w:rPr>
          <w:rStyle w:val="FontStyle72"/>
          <w:sz w:val="28"/>
          <w:szCs w:val="28"/>
          <w:lang w:val="uk-UA" w:eastAsia="uk-UA"/>
        </w:rPr>
        <w:t>М</w:t>
      </w:r>
      <w:r w:rsidRPr="005D087C">
        <w:rPr>
          <w:rStyle w:val="FontStyle53"/>
          <w:smallCaps/>
          <w:sz w:val="28"/>
          <w:szCs w:val="28"/>
          <w:lang w:val="uk-UA"/>
        </w:rPr>
        <w:t>g</w:t>
      </w:r>
      <w:r w:rsidRPr="005D087C">
        <w:rPr>
          <w:rStyle w:val="FontStyle72"/>
          <w:sz w:val="28"/>
          <w:szCs w:val="28"/>
          <w:lang w:val="uk-UA" w:eastAsia="uk-UA"/>
        </w:rPr>
        <w:t xml:space="preserve">; </w:t>
      </w:r>
      <w:r w:rsidRPr="005D087C">
        <w:rPr>
          <w:rStyle w:val="FontStyle72"/>
          <w:sz w:val="28"/>
          <w:szCs w:val="28"/>
          <w:lang w:val="en-US" w:eastAsia="uk-UA"/>
        </w:rPr>
        <w:t>S</w:t>
      </w:r>
      <w:r w:rsidRPr="005D087C">
        <w:rPr>
          <w:rStyle w:val="FontStyle72"/>
          <w:sz w:val="28"/>
          <w:szCs w:val="28"/>
          <w:lang w:val="uk-UA" w:eastAsia="uk-UA"/>
        </w:rPr>
        <w:t xml:space="preserve">і; Ті; </w:t>
      </w:r>
      <w:r w:rsidRPr="005D087C">
        <w:rPr>
          <w:rStyle w:val="FontStyle72"/>
          <w:sz w:val="28"/>
          <w:szCs w:val="28"/>
          <w:lang w:val="en-US" w:eastAsia="uk-UA"/>
        </w:rPr>
        <w:t>Zn</w:t>
      </w:r>
      <w:r w:rsidRPr="005D087C">
        <w:rPr>
          <w:rStyle w:val="FontStyle50"/>
          <w:b w:val="0"/>
          <w:i w:val="0"/>
          <w:sz w:val="28"/>
          <w:szCs w:val="28"/>
          <w:lang w:val="uk-UA" w:eastAsia="uk-UA"/>
        </w:rPr>
        <w:t xml:space="preserve">. </w:t>
      </w:r>
      <w:r w:rsidRPr="005D087C">
        <w:rPr>
          <w:rStyle w:val="FontStyle53"/>
          <w:sz w:val="28"/>
          <w:szCs w:val="28"/>
          <w:lang w:val="uk-UA" w:eastAsia="uk-UA"/>
        </w:rPr>
        <w:t xml:space="preserve">Такі з'єднання здатні довгий час працювати в умовах глибокого вакууму. </w:t>
      </w:r>
    </w:p>
    <w:p w:rsidR="008118FD" w:rsidRDefault="00817968" w:rsidP="005D087C">
      <w:pPr>
        <w:spacing w:line="360" w:lineRule="auto"/>
        <w:ind w:firstLine="709"/>
        <w:jc w:val="both"/>
        <w:rPr>
          <w:rStyle w:val="FontStyle53"/>
          <w:sz w:val="28"/>
          <w:szCs w:val="28"/>
          <w:lang w:val="uk-UA" w:eastAsia="uk-UA"/>
        </w:rPr>
      </w:pPr>
      <w:r w:rsidRPr="005D087C">
        <w:rPr>
          <w:rStyle w:val="FontStyle53"/>
          <w:sz w:val="28"/>
          <w:szCs w:val="28"/>
          <w:lang w:val="uk-UA" w:eastAsia="uk-UA"/>
        </w:rPr>
        <w:t>Інша проблема, яка виникає при експлуатації деталей в умовах глибокого вакууму - холодне зварювання, яке пояснюється тим, що у вакуумі різко збільшується коефіцієнт тертя завдяки відсутності оксидних плівок. Це ускладнює процес ковзання в парах тертя і призводить до „схоплювання" деталей. Рідкі змащувальні матеріали при цьому використовувати не можливо, оскільки вони випаровуються. В таких умовах як змащувальні матеріали використовуються золото, срібло, кобальт, нікель і більш довговічні: графіт; М</w:t>
      </w:r>
      <w:r w:rsidRPr="005D087C">
        <w:rPr>
          <w:rStyle w:val="FontStyle53"/>
          <w:sz w:val="28"/>
          <w:szCs w:val="28"/>
          <w:lang w:val="en-US" w:eastAsia="uk-UA"/>
        </w:rPr>
        <w:t>oS</w:t>
      </w:r>
      <w:r w:rsidRPr="005D087C">
        <w:rPr>
          <w:rStyle w:val="FontStyle53"/>
          <w:sz w:val="28"/>
          <w:szCs w:val="28"/>
          <w:vertAlign w:val="subscript"/>
          <w:lang w:val="uk-UA" w:eastAsia="uk-UA"/>
        </w:rPr>
        <w:t>2</w:t>
      </w:r>
      <w:r w:rsidRPr="005D087C">
        <w:rPr>
          <w:rStyle w:val="FontStyle53"/>
          <w:sz w:val="28"/>
          <w:szCs w:val="28"/>
          <w:lang w:val="uk-UA" w:eastAsia="uk-UA"/>
        </w:rPr>
        <w:t>, вольфрам.</w:t>
      </w:r>
    </w:p>
    <w:p w:rsidR="00A17174" w:rsidRPr="005D087C" w:rsidRDefault="00A17174" w:rsidP="005D087C">
      <w:pPr>
        <w:spacing w:line="360" w:lineRule="auto"/>
        <w:ind w:firstLine="709"/>
        <w:jc w:val="both"/>
        <w:rPr>
          <w:sz w:val="28"/>
          <w:szCs w:val="28"/>
          <w:lang w:val="uk-UA"/>
        </w:rPr>
      </w:pPr>
    </w:p>
    <w:p w:rsidR="008118FD" w:rsidRPr="005D087C" w:rsidRDefault="008118FD" w:rsidP="005D087C">
      <w:pPr>
        <w:pStyle w:val="1"/>
        <w:spacing w:before="0" w:after="0" w:line="360" w:lineRule="auto"/>
        <w:ind w:firstLine="709"/>
        <w:jc w:val="both"/>
        <w:rPr>
          <w:rFonts w:ascii="Times New Roman" w:hAnsi="Times New Roman" w:cs="Times New Roman"/>
          <w:b w:val="0"/>
          <w:sz w:val="28"/>
          <w:lang w:val="uk-UA"/>
        </w:rPr>
      </w:pPr>
      <w:r w:rsidRPr="005D087C">
        <w:rPr>
          <w:rFonts w:ascii="Times New Roman" w:hAnsi="Times New Roman" w:cs="Times New Roman"/>
          <w:b w:val="0"/>
          <w:sz w:val="28"/>
          <w:lang w:val="uk-UA"/>
        </w:rPr>
        <w:br w:type="page"/>
      </w:r>
      <w:bookmarkStart w:id="10" w:name="_Toc277858821"/>
      <w:r w:rsidRPr="005D087C">
        <w:rPr>
          <w:rFonts w:ascii="Times New Roman" w:hAnsi="Times New Roman" w:cs="Times New Roman"/>
          <w:b w:val="0"/>
          <w:sz w:val="28"/>
          <w:lang w:val="uk-UA"/>
        </w:rPr>
        <w:t xml:space="preserve">Список </w:t>
      </w:r>
      <w:r w:rsidR="00B81501" w:rsidRPr="005D087C">
        <w:rPr>
          <w:rFonts w:ascii="Times New Roman" w:hAnsi="Times New Roman" w:cs="Times New Roman"/>
          <w:b w:val="0"/>
          <w:sz w:val="28"/>
          <w:lang w:val="uk-UA"/>
        </w:rPr>
        <w:t>використаних джерел</w:t>
      </w:r>
      <w:bookmarkEnd w:id="10"/>
    </w:p>
    <w:p w:rsidR="008118FD" w:rsidRPr="005D087C" w:rsidRDefault="008118FD" w:rsidP="005D087C">
      <w:pPr>
        <w:spacing w:line="360" w:lineRule="auto"/>
        <w:ind w:firstLine="709"/>
        <w:jc w:val="both"/>
        <w:rPr>
          <w:sz w:val="28"/>
          <w:szCs w:val="28"/>
          <w:lang w:val="uk-UA"/>
        </w:rPr>
      </w:pP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Арзамасов Б.Н., Брострем В.А., Буше Н.А. и др. Конструкционные материалы Справочник. М.: Маш-е, 1990</w:t>
      </w: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Богородицкий Н.П. и др. Электротехнические материалы: Учебник для электротехн. и энерг. спец.</w:t>
      </w:r>
      <w:r w:rsidR="005D087C">
        <w:rPr>
          <w:sz w:val="28"/>
          <w:szCs w:val="28"/>
        </w:rPr>
        <w:t xml:space="preserve"> </w:t>
      </w:r>
      <w:r w:rsidR="00B81501" w:rsidRPr="005D087C">
        <w:rPr>
          <w:sz w:val="28"/>
          <w:szCs w:val="28"/>
        </w:rPr>
        <w:t>вузов / Н.П.Богородицкий, В.В.Пасынков, Б.М.Тареев. - 7-е изд., перераб. и доп. - Л.: Энергоатомиздат. Ленингр. отд-ние, 1985. - 304 с.</w:t>
      </w: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Г.И.</w:t>
      </w:r>
      <w:r w:rsidR="0079129D">
        <w:rPr>
          <w:sz w:val="28"/>
          <w:szCs w:val="28"/>
          <w:lang w:val="uk-UA"/>
        </w:rPr>
        <w:t xml:space="preserve"> </w:t>
      </w:r>
      <w:r w:rsidR="00B81501" w:rsidRPr="005D087C">
        <w:rPr>
          <w:sz w:val="28"/>
          <w:szCs w:val="28"/>
        </w:rPr>
        <w:t>Горчаков, Ю.М.</w:t>
      </w:r>
      <w:r w:rsidR="0079129D">
        <w:rPr>
          <w:sz w:val="28"/>
          <w:szCs w:val="28"/>
          <w:lang w:val="uk-UA"/>
        </w:rPr>
        <w:t xml:space="preserve"> </w:t>
      </w:r>
      <w:r w:rsidR="00B81501" w:rsidRPr="005D087C">
        <w:rPr>
          <w:sz w:val="28"/>
          <w:szCs w:val="28"/>
        </w:rPr>
        <w:t>Баженов «Строительные материалы»,</w:t>
      </w: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Гуревич Л.М. Составление технологического процесса на поверхностное упрочнение деталей термической и химико-термической обработкой. Сост. Л. М. Гуревич; Волгоград. гос. техн. ун-т. Волгоград, 2003.</w:t>
      </w: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 xml:space="preserve">И.А.Рыбьев «Строительное материаловедение», </w:t>
      </w:r>
    </w:p>
    <w:p w:rsidR="00B81501" w:rsidRPr="005D087C" w:rsidRDefault="00B81501" w:rsidP="00A17174">
      <w:pPr>
        <w:numPr>
          <w:ilvl w:val="0"/>
          <w:numId w:val="16"/>
        </w:numPr>
        <w:spacing w:line="360" w:lineRule="auto"/>
        <w:jc w:val="both"/>
        <w:rPr>
          <w:sz w:val="28"/>
          <w:szCs w:val="28"/>
        </w:rPr>
      </w:pPr>
      <w:r w:rsidRPr="005D087C">
        <w:rPr>
          <w:sz w:val="28"/>
          <w:szCs w:val="28"/>
        </w:rPr>
        <w:t xml:space="preserve"> Изучение влияния температуры на магнитные свойства ферромагнетиков Авторы: издательство "Lion &amp; K", 2009</w:t>
      </w: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Материаловедение.</w:t>
      </w:r>
      <w:r w:rsidR="005D087C">
        <w:rPr>
          <w:sz w:val="28"/>
          <w:szCs w:val="28"/>
        </w:rPr>
        <w:t xml:space="preserve"> </w:t>
      </w:r>
      <w:r w:rsidR="00B81501" w:rsidRPr="005D087C">
        <w:rPr>
          <w:sz w:val="28"/>
          <w:szCs w:val="28"/>
        </w:rPr>
        <w:t>Технология</w:t>
      </w:r>
      <w:r w:rsidR="005D087C">
        <w:rPr>
          <w:sz w:val="28"/>
          <w:szCs w:val="28"/>
        </w:rPr>
        <w:t xml:space="preserve"> </w:t>
      </w:r>
      <w:r w:rsidR="00B81501" w:rsidRPr="005D087C">
        <w:rPr>
          <w:sz w:val="28"/>
          <w:szCs w:val="28"/>
        </w:rPr>
        <w:t>конструкционных</w:t>
      </w:r>
      <w:r w:rsidR="005D087C">
        <w:rPr>
          <w:sz w:val="28"/>
          <w:szCs w:val="28"/>
        </w:rPr>
        <w:t xml:space="preserve"> </w:t>
      </w:r>
      <w:r w:rsidR="00B81501" w:rsidRPr="005D087C">
        <w:rPr>
          <w:sz w:val="28"/>
          <w:szCs w:val="28"/>
        </w:rPr>
        <w:t>материалов:</w:t>
      </w:r>
      <w:r w:rsidR="005D087C">
        <w:rPr>
          <w:sz w:val="28"/>
          <w:szCs w:val="28"/>
        </w:rPr>
        <w:t xml:space="preserve"> </w:t>
      </w:r>
      <w:r w:rsidR="00B81501" w:rsidRPr="005D087C">
        <w:rPr>
          <w:sz w:val="28"/>
          <w:szCs w:val="28"/>
        </w:rPr>
        <w:t xml:space="preserve">Учеб. для вузов. В 2 т. / А.В.Шишкин, В.С.Чередниченко, А.Н.Черепанов, В.В.Марусин; под ред. В.С.Чередниченко. – Новосибирск: Изд-во НГТУ, 2004. – Т.1. Элементы теоретических основ материаловедения и технологии получения материалов. – 448 с. – (Серия «Учебники НГТУ»). </w:t>
      </w: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Правила безпечної роботи з інструментом та пристроями.- К.: ФОРТ, 1998.- 174с.</w:t>
      </w:r>
    </w:p>
    <w:p w:rsidR="00B81501" w:rsidRPr="005D087C" w:rsidRDefault="00A17174" w:rsidP="00A17174">
      <w:pPr>
        <w:numPr>
          <w:ilvl w:val="0"/>
          <w:numId w:val="16"/>
        </w:numPr>
        <w:spacing w:line="360" w:lineRule="auto"/>
        <w:jc w:val="both"/>
        <w:rPr>
          <w:sz w:val="28"/>
          <w:szCs w:val="28"/>
        </w:rPr>
      </w:pPr>
      <w:r>
        <w:rPr>
          <w:sz w:val="28"/>
          <w:szCs w:val="28"/>
          <w:lang w:val="uk-UA"/>
        </w:rPr>
        <w:t xml:space="preserve"> </w:t>
      </w:r>
      <w:r w:rsidR="00B81501" w:rsidRPr="005D087C">
        <w:rPr>
          <w:sz w:val="28"/>
          <w:szCs w:val="28"/>
        </w:rPr>
        <w:t>Практические вопросы испытания металлов.</w:t>
      </w:r>
      <w:r w:rsidR="0079129D">
        <w:rPr>
          <w:sz w:val="28"/>
          <w:szCs w:val="28"/>
          <w:lang w:val="uk-UA"/>
        </w:rPr>
        <w:t xml:space="preserve"> </w:t>
      </w:r>
      <w:r w:rsidR="00B81501" w:rsidRPr="005D087C">
        <w:rPr>
          <w:sz w:val="28"/>
          <w:szCs w:val="28"/>
        </w:rPr>
        <w:t>- М.: Металлургия, 1979.- 280с.</w:t>
      </w:r>
    </w:p>
    <w:p w:rsidR="00B81501" w:rsidRPr="005D087C" w:rsidRDefault="00B81501" w:rsidP="00A17174">
      <w:pPr>
        <w:numPr>
          <w:ilvl w:val="0"/>
          <w:numId w:val="16"/>
        </w:numPr>
        <w:spacing w:line="360" w:lineRule="auto"/>
        <w:jc w:val="both"/>
        <w:rPr>
          <w:sz w:val="28"/>
          <w:szCs w:val="28"/>
        </w:rPr>
      </w:pPr>
      <w:r w:rsidRPr="005D087C">
        <w:rPr>
          <w:sz w:val="28"/>
          <w:szCs w:val="28"/>
        </w:rPr>
        <w:t>Прикладная механика композитов.</w:t>
      </w:r>
      <w:r w:rsidR="0079129D">
        <w:rPr>
          <w:sz w:val="28"/>
          <w:szCs w:val="28"/>
          <w:lang w:val="uk-UA"/>
        </w:rPr>
        <w:t xml:space="preserve"> </w:t>
      </w:r>
      <w:r w:rsidRPr="005D087C">
        <w:rPr>
          <w:sz w:val="28"/>
          <w:szCs w:val="28"/>
        </w:rPr>
        <w:t>- М: "Мир", 1989.- 358с.</w:t>
      </w:r>
    </w:p>
    <w:p w:rsidR="00B81501" w:rsidRPr="005D087C" w:rsidRDefault="00B81501" w:rsidP="00A17174">
      <w:pPr>
        <w:numPr>
          <w:ilvl w:val="0"/>
          <w:numId w:val="16"/>
        </w:numPr>
        <w:spacing w:line="360" w:lineRule="auto"/>
        <w:jc w:val="both"/>
        <w:rPr>
          <w:sz w:val="28"/>
          <w:szCs w:val="28"/>
        </w:rPr>
      </w:pPr>
      <w:r w:rsidRPr="005D087C">
        <w:rPr>
          <w:sz w:val="28"/>
          <w:szCs w:val="28"/>
        </w:rPr>
        <w:t>Прочность материалов и конструкций.- К.: Академпериодика, 2005.-</w:t>
      </w:r>
    </w:p>
    <w:p w:rsidR="00B81501" w:rsidRPr="005D087C" w:rsidRDefault="0079129D" w:rsidP="00A17174">
      <w:pPr>
        <w:numPr>
          <w:ilvl w:val="0"/>
          <w:numId w:val="16"/>
        </w:numPr>
        <w:spacing w:line="360" w:lineRule="auto"/>
        <w:jc w:val="both"/>
        <w:rPr>
          <w:sz w:val="28"/>
          <w:szCs w:val="28"/>
        </w:rPr>
      </w:pPr>
      <w:r>
        <w:rPr>
          <w:sz w:val="28"/>
          <w:szCs w:val="28"/>
        </w:rPr>
        <w:t>Рябикина М. А., Щеглова А.</w:t>
      </w:r>
      <w:r w:rsidR="00B81501" w:rsidRPr="005D087C">
        <w:rPr>
          <w:sz w:val="28"/>
          <w:szCs w:val="28"/>
        </w:rPr>
        <w:t>М. Методическое пособие по курсу Металловедение и термообработка (углублённый анализ микро- и макроструктуры металлов и сплавов). -</w:t>
      </w:r>
      <w:r>
        <w:rPr>
          <w:sz w:val="28"/>
          <w:szCs w:val="28"/>
          <w:lang w:val="uk-UA"/>
        </w:rPr>
        <w:t xml:space="preserve"> </w:t>
      </w:r>
      <w:r w:rsidR="00B81501" w:rsidRPr="005D087C">
        <w:rPr>
          <w:sz w:val="28"/>
          <w:szCs w:val="28"/>
        </w:rPr>
        <w:t xml:space="preserve">Мариуполь: ПГТУ, 2008. </w:t>
      </w:r>
    </w:p>
    <w:p w:rsidR="00B81501" w:rsidRPr="005D087C" w:rsidRDefault="00B81501" w:rsidP="00A17174">
      <w:pPr>
        <w:numPr>
          <w:ilvl w:val="0"/>
          <w:numId w:val="16"/>
        </w:numPr>
        <w:spacing w:line="360" w:lineRule="auto"/>
        <w:jc w:val="both"/>
        <w:rPr>
          <w:sz w:val="28"/>
          <w:szCs w:val="28"/>
        </w:rPr>
      </w:pPr>
      <w:r w:rsidRPr="005D087C">
        <w:rPr>
          <w:sz w:val="28"/>
          <w:szCs w:val="28"/>
        </w:rPr>
        <w:t>Солнцев Ю.П., Пряхин Е.И. Материаловедение. Химиздат, 2007.</w:t>
      </w:r>
    </w:p>
    <w:p w:rsidR="00B81501" w:rsidRPr="005D087C" w:rsidRDefault="00B81501" w:rsidP="00A17174">
      <w:pPr>
        <w:numPr>
          <w:ilvl w:val="0"/>
          <w:numId w:val="16"/>
        </w:numPr>
        <w:spacing w:line="360" w:lineRule="auto"/>
        <w:jc w:val="both"/>
        <w:rPr>
          <w:sz w:val="28"/>
          <w:szCs w:val="28"/>
        </w:rPr>
      </w:pPr>
      <w:r w:rsidRPr="005D087C">
        <w:rPr>
          <w:sz w:val="28"/>
          <w:szCs w:val="28"/>
        </w:rPr>
        <w:t>Справочник по электротехническим материалам: В 3 т. Т.1/ Под ред Ю.В.</w:t>
      </w:r>
      <w:r w:rsidR="0079129D">
        <w:rPr>
          <w:sz w:val="28"/>
          <w:szCs w:val="28"/>
          <w:lang w:val="uk-UA"/>
        </w:rPr>
        <w:t xml:space="preserve"> </w:t>
      </w:r>
      <w:r w:rsidRPr="005D087C">
        <w:rPr>
          <w:sz w:val="28"/>
          <w:szCs w:val="28"/>
        </w:rPr>
        <w:t>Корицкого и др.- 3-е изд., перераб. - М,: Энергоатомиздат, 1986. - 368 с.</w:t>
      </w:r>
    </w:p>
    <w:p w:rsidR="00B81501" w:rsidRPr="005D087C" w:rsidRDefault="00B81501" w:rsidP="00A17174">
      <w:pPr>
        <w:numPr>
          <w:ilvl w:val="0"/>
          <w:numId w:val="16"/>
        </w:numPr>
        <w:spacing w:line="360" w:lineRule="auto"/>
        <w:jc w:val="both"/>
        <w:rPr>
          <w:sz w:val="28"/>
          <w:szCs w:val="28"/>
          <w:lang w:val="uk-UA"/>
        </w:rPr>
      </w:pPr>
      <w:r w:rsidRPr="005D087C">
        <w:rPr>
          <w:sz w:val="28"/>
          <w:szCs w:val="28"/>
        </w:rPr>
        <w:t>Электротехнический справочник в 4 т. Т.1. Общие вопросы. Электротехнические материалы / Под общ. ред.</w:t>
      </w:r>
      <w:r w:rsidR="005D087C">
        <w:rPr>
          <w:sz w:val="28"/>
          <w:szCs w:val="28"/>
        </w:rPr>
        <w:t xml:space="preserve"> </w:t>
      </w:r>
      <w:r w:rsidRPr="005D087C">
        <w:rPr>
          <w:sz w:val="28"/>
          <w:szCs w:val="28"/>
        </w:rPr>
        <w:t>профессоров МЭИ В.Г. Герасимова и др. – 9-е изд. Стер. – М.: Издательство МЭИ, 2003. -440 с.</w:t>
      </w:r>
      <w:bookmarkStart w:id="11" w:name="_GoBack"/>
      <w:bookmarkEnd w:id="11"/>
    </w:p>
    <w:sectPr w:rsidR="00B81501" w:rsidRPr="005D087C" w:rsidSect="00A17174">
      <w:headerReference w:type="even" r:id="rId77"/>
      <w:headerReference w:type="default" r:id="rId78"/>
      <w:pgSz w:w="11909" w:h="16834"/>
      <w:pgMar w:top="1134" w:right="850" w:bottom="1134" w:left="1701" w:header="709" w:footer="709" w:gutter="0"/>
      <w:pgNumType w:start="1"/>
      <w:cols w:sep="1" w:space="1157"/>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BA7" w:rsidRDefault="00582BA7" w:rsidP="002F3FDD">
      <w:pPr>
        <w:pStyle w:val="Style30"/>
      </w:pPr>
      <w:r>
        <w:separator/>
      </w:r>
    </w:p>
  </w:endnote>
  <w:endnote w:type="continuationSeparator" w:id="0">
    <w:p w:rsidR="00582BA7" w:rsidRDefault="00582BA7" w:rsidP="002F3FDD">
      <w:pPr>
        <w:pStyle w:val="Style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BA7" w:rsidRDefault="00582BA7" w:rsidP="002F3FDD">
      <w:pPr>
        <w:pStyle w:val="Style30"/>
      </w:pPr>
      <w:r>
        <w:separator/>
      </w:r>
    </w:p>
  </w:footnote>
  <w:footnote w:type="continuationSeparator" w:id="0">
    <w:p w:rsidR="00582BA7" w:rsidRDefault="00582BA7" w:rsidP="002F3FDD">
      <w:pPr>
        <w:pStyle w:val="Style3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34E" w:rsidRDefault="0039634E" w:rsidP="002F3FD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9634E" w:rsidRDefault="0039634E" w:rsidP="0039634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34E" w:rsidRDefault="0039634E" w:rsidP="002F3FD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36E12">
      <w:rPr>
        <w:rStyle w:val="a5"/>
        <w:noProof/>
      </w:rPr>
      <w:t>1</w:t>
    </w:r>
    <w:r>
      <w:rPr>
        <w:rStyle w:val="a5"/>
      </w:rPr>
      <w:fldChar w:fldCharType="end"/>
    </w:r>
  </w:p>
  <w:p w:rsidR="0039634E" w:rsidRDefault="0039634E" w:rsidP="0039634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12pt" o:bullet="t">
        <v:imagedata r:id="rId1" o:title=""/>
      </v:shape>
    </w:pict>
  </w:numPicBullet>
  <w:abstractNum w:abstractNumId="0">
    <w:nsid w:val="FFFFFFFE"/>
    <w:multiLevelType w:val="singleLevel"/>
    <w:tmpl w:val="74184BA4"/>
    <w:lvl w:ilvl="0">
      <w:numFmt w:val="bullet"/>
      <w:lvlText w:val="*"/>
      <w:lvlJc w:val="left"/>
    </w:lvl>
  </w:abstractNum>
  <w:abstractNum w:abstractNumId="1">
    <w:nsid w:val="00F14B5B"/>
    <w:multiLevelType w:val="hybridMultilevel"/>
    <w:tmpl w:val="442CC10A"/>
    <w:lvl w:ilvl="0" w:tplc="F63C001C">
      <w:start w:val="1"/>
      <w:numFmt w:val="decimal"/>
      <w:lvlText w:val="%1."/>
      <w:legacy w:legacy="1" w:legacySpace="0" w:legacyIndent="168"/>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513D4C"/>
    <w:multiLevelType w:val="hybridMultilevel"/>
    <w:tmpl w:val="A336FD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1A201B"/>
    <w:multiLevelType w:val="hybridMultilevel"/>
    <w:tmpl w:val="DF16FE9A"/>
    <w:lvl w:ilvl="0" w:tplc="F63C001C">
      <w:start w:val="1"/>
      <w:numFmt w:val="decimal"/>
      <w:lvlText w:val="%1."/>
      <w:legacy w:legacy="1" w:legacySpace="0" w:legacyIndent="168"/>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7F37026"/>
    <w:multiLevelType w:val="hybridMultilevel"/>
    <w:tmpl w:val="65FA8F80"/>
    <w:lvl w:ilvl="0" w:tplc="F63C001C">
      <w:start w:val="1"/>
      <w:numFmt w:val="decimal"/>
      <w:lvlText w:val="%1."/>
      <w:legacy w:legacy="1" w:legacySpace="0" w:legacyIndent="168"/>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ACF2F72"/>
    <w:multiLevelType w:val="singleLevel"/>
    <w:tmpl w:val="D39481BE"/>
    <w:lvl w:ilvl="0">
      <w:start w:val="1"/>
      <w:numFmt w:val="decimal"/>
      <w:lvlText w:val="%1)"/>
      <w:legacy w:legacy="1" w:legacySpace="0" w:legacyIndent="298"/>
      <w:lvlJc w:val="left"/>
      <w:rPr>
        <w:rFonts w:ascii="Times New Roman" w:hAnsi="Times New Roman" w:cs="Times New Roman" w:hint="default"/>
      </w:rPr>
    </w:lvl>
  </w:abstractNum>
  <w:abstractNum w:abstractNumId="6">
    <w:nsid w:val="222B1046"/>
    <w:multiLevelType w:val="multilevel"/>
    <w:tmpl w:val="E460D2B2"/>
    <w:lvl w:ilvl="0">
      <w:start w:val="100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CF0303F"/>
    <w:multiLevelType w:val="hybridMultilevel"/>
    <w:tmpl w:val="3312840A"/>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04B6F50"/>
    <w:multiLevelType w:val="singleLevel"/>
    <w:tmpl w:val="F63C001C"/>
    <w:lvl w:ilvl="0">
      <w:start w:val="1"/>
      <w:numFmt w:val="decimal"/>
      <w:lvlText w:val="%1."/>
      <w:legacy w:legacy="1" w:legacySpace="0" w:legacyIndent="168"/>
      <w:lvlJc w:val="left"/>
      <w:rPr>
        <w:rFonts w:ascii="Times New Roman" w:hAnsi="Times New Roman" w:cs="Times New Roman" w:hint="default"/>
      </w:rPr>
    </w:lvl>
  </w:abstractNum>
  <w:abstractNum w:abstractNumId="9">
    <w:nsid w:val="384E4C08"/>
    <w:multiLevelType w:val="singleLevel"/>
    <w:tmpl w:val="18BE8E5C"/>
    <w:lvl w:ilvl="0">
      <w:start w:val="6"/>
      <w:numFmt w:val="decimal"/>
      <w:lvlText w:val="%1."/>
      <w:legacy w:legacy="1" w:legacySpace="0" w:legacyIndent="168"/>
      <w:lvlJc w:val="left"/>
      <w:rPr>
        <w:rFonts w:ascii="Times New Roman" w:hAnsi="Times New Roman" w:cs="Times New Roman" w:hint="default"/>
      </w:rPr>
    </w:lvl>
  </w:abstractNum>
  <w:abstractNum w:abstractNumId="10">
    <w:nsid w:val="3874028E"/>
    <w:multiLevelType w:val="hybridMultilevel"/>
    <w:tmpl w:val="3FAACB46"/>
    <w:lvl w:ilvl="0" w:tplc="F63C001C">
      <w:start w:val="1"/>
      <w:numFmt w:val="decimal"/>
      <w:lvlText w:val="%1."/>
      <w:legacy w:legacy="1" w:legacySpace="0" w:legacyIndent="168"/>
      <w:lvlJc w:val="left"/>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E4F1644"/>
    <w:multiLevelType w:val="hybridMultilevel"/>
    <w:tmpl w:val="AE7C6CF8"/>
    <w:lvl w:ilvl="0" w:tplc="F63C001C">
      <w:start w:val="1"/>
      <w:numFmt w:val="decimal"/>
      <w:lvlText w:val="%1."/>
      <w:legacy w:legacy="1" w:legacySpace="0" w:legacyIndent="168"/>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E75375D"/>
    <w:multiLevelType w:val="singleLevel"/>
    <w:tmpl w:val="7812E090"/>
    <w:lvl w:ilvl="0">
      <w:start w:val="1"/>
      <w:numFmt w:val="decimal"/>
      <w:lvlText w:val="%1)"/>
      <w:legacy w:legacy="1" w:legacySpace="0" w:legacyIndent="221"/>
      <w:lvlJc w:val="left"/>
      <w:rPr>
        <w:rFonts w:ascii="Times New Roman" w:hAnsi="Times New Roman" w:cs="Times New Roman" w:hint="default"/>
      </w:rPr>
    </w:lvl>
  </w:abstractNum>
  <w:abstractNum w:abstractNumId="13">
    <w:nsid w:val="53495F73"/>
    <w:multiLevelType w:val="hybridMultilevel"/>
    <w:tmpl w:val="1BD641BC"/>
    <w:lvl w:ilvl="0" w:tplc="F63C001C">
      <w:start w:val="1"/>
      <w:numFmt w:val="decimal"/>
      <w:lvlText w:val="%1."/>
      <w:legacy w:legacy="1" w:legacySpace="0" w:legacyIndent="168"/>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1123F2D"/>
    <w:multiLevelType w:val="hybridMultilevel"/>
    <w:tmpl w:val="A8E83D3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D3C65D3"/>
    <w:multiLevelType w:val="hybridMultilevel"/>
    <w:tmpl w:val="47F63062"/>
    <w:lvl w:ilvl="0" w:tplc="F63C001C">
      <w:start w:val="1"/>
      <w:numFmt w:val="decimal"/>
      <w:lvlText w:val="%1."/>
      <w:legacy w:legacy="1" w:legacySpace="0" w:legacyIndent="168"/>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9"/>
  </w:num>
  <w:num w:numId="3">
    <w:abstractNumId w:val="12"/>
  </w:num>
  <w:num w:numId="4">
    <w:abstractNumId w:val="0"/>
    <w:lvlOverride w:ilvl="0">
      <w:lvl w:ilvl="0">
        <w:numFmt w:val="bullet"/>
        <w:lvlText w:val="-"/>
        <w:legacy w:legacy="1" w:legacySpace="0" w:legacyIndent="331"/>
        <w:lvlJc w:val="left"/>
        <w:rPr>
          <w:rFonts w:ascii="Times New Roman" w:hAnsi="Times New Roman" w:hint="default"/>
        </w:rPr>
      </w:lvl>
    </w:lvlOverride>
  </w:num>
  <w:num w:numId="5">
    <w:abstractNumId w:val="0"/>
    <w:lvlOverride w:ilvl="0">
      <w:lvl w:ilvl="0">
        <w:numFmt w:val="bullet"/>
        <w:lvlText w:val="-"/>
        <w:legacy w:legacy="1" w:legacySpace="0" w:legacyIndent="336"/>
        <w:lvlJc w:val="left"/>
        <w:rPr>
          <w:rFonts w:ascii="Times New Roman" w:hAnsi="Times New Roman" w:hint="default"/>
        </w:rPr>
      </w:lvl>
    </w:lvlOverride>
  </w:num>
  <w:num w:numId="6">
    <w:abstractNumId w:val="5"/>
  </w:num>
  <w:num w:numId="7">
    <w:abstractNumId w:val="6"/>
    <w:lvlOverride w:ilvl="0">
      <w:startOverride w:val="1010"/>
    </w:lvlOverride>
  </w:num>
  <w:num w:numId="8">
    <w:abstractNumId w:val="14"/>
  </w:num>
  <w:num w:numId="9">
    <w:abstractNumId w:val="2"/>
  </w:num>
  <w:num w:numId="10">
    <w:abstractNumId w:val="4"/>
  </w:num>
  <w:num w:numId="11">
    <w:abstractNumId w:val="13"/>
  </w:num>
  <w:num w:numId="12">
    <w:abstractNumId w:val="3"/>
  </w:num>
  <w:num w:numId="13">
    <w:abstractNumId w:val="15"/>
  </w:num>
  <w:num w:numId="14">
    <w:abstractNumId w:val="11"/>
  </w:num>
  <w:num w:numId="15">
    <w:abstractNumId w:val="1"/>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FDD"/>
    <w:rsid w:val="0000139F"/>
    <w:rsid w:val="00026D4A"/>
    <w:rsid w:val="00067947"/>
    <w:rsid w:val="00097A9F"/>
    <w:rsid w:val="000A6DF8"/>
    <w:rsid w:val="000B74C1"/>
    <w:rsid w:val="00101A1A"/>
    <w:rsid w:val="001D4AB0"/>
    <w:rsid w:val="001E04C1"/>
    <w:rsid w:val="00222002"/>
    <w:rsid w:val="002470A6"/>
    <w:rsid w:val="002619E6"/>
    <w:rsid w:val="002F3FDD"/>
    <w:rsid w:val="003001EC"/>
    <w:rsid w:val="0039634E"/>
    <w:rsid w:val="003F397F"/>
    <w:rsid w:val="004E6D4E"/>
    <w:rsid w:val="00537B60"/>
    <w:rsid w:val="00560414"/>
    <w:rsid w:val="00573E9C"/>
    <w:rsid w:val="00582BA7"/>
    <w:rsid w:val="005B3D8F"/>
    <w:rsid w:val="005D087C"/>
    <w:rsid w:val="00604368"/>
    <w:rsid w:val="006432B4"/>
    <w:rsid w:val="006C3093"/>
    <w:rsid w:val="006D4D48"/>
    <w:rsid w:val="006F0622"/>
    <w:rsid w:val="00761A31"/>
    <w:rsid w:val="007817AD"/>
    <w:rsid w:val="0079129D"/>
    <w:rsid w:val="00796C76"/>
    <w:rsid w:val="007C1BB6"/>
    <w:rsid w:val="008118FD"/>
    <w:rsid w:val="00817968"/>
    <w:rsid w:val="00851B1C"/>
    <w:rsid w:val="008C24C4"/>
    <w:rsid w:val="008F44B6"/>
    <w:rsid w:val="008F7307"/>
    <w:rsid w:val="00973BC4"/>
    <w:rsid w:val="009B519F"/>
    <w:rsid w:val="00A001A8"/>
    <w:rsid w:val="00A17174"/>
    <w:rsid w:val="00A17942"/>
    <w:rsid w:val="00A33514"/>
    <w:rsid w:val="00A411EE"/>
    <w:rsid w:val="00A83AD7"/>
    <w:rsid w:val="00A84BE2"/>
    <w:rsid w:val="00AD624B"/>
    <w:rsid w:val="00AF31E8"/>
    <w:rsid w:val="00B62CF3"/>
    <w:rsid w:val="00B81501"/>
    <w:rsid w:val="00BA74F0"/>
    <w:rsid w:val="00BB1C5B"/>
    <w:rsid w:val="00BB4162"/>
    <w:rsid w:val="00BE3B12"/>
    <w:rsid w:val="00C23490"/>
    <w:rsid w:val="00D10EED"/>
    <w:rsid w:val="00D91916"/>
    <w:rsid w:val="00DA5170"/>
    <w:rsid w:val="00DC6083"/>
    <w:rsid w:val="00DD0632"/>
    <w:rsid w:val="00DD5D95"/>
    <w:rsid w:val="00E33678"/>
    <w:rsid w:val="00E36E12"/>
    <w:rsid w:val="00E44B5B"/>
    <w:rsid w:val="00E85B5A"/>
    <w:rsid w:val="00E8642E"/>
    <w:rsid w:val="00E97498"/>
    <w:rsid w:val="00F13E3D"/>
    <w:rsid w:val="00F43877"/>
    <w:rsid w:val="00F93FDD"/>
    <w:rsid w:val="00FB27A8"/>
    <w:rsid w:val="00FB5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9"/>
    <o:shapelayout v:ext="edit">
      <o:idmap v:ext="edit" data="1"/>
    </o:shapelayout>
  </w:shapeDefaults>
  <w:decimalSymbol w:val=","/>
  <w:listSeparator w:val=";"/>
  <w14:defaultImageDpi w14:val="0"/>
  <w15:docId w15:val="{CD7E44F8-960B-4F3F-BDD7-6ED55B718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968"/>
    <w:pPr>
      <w:spacing w:after="0" w:line="240" w:lineRule="auto"/>
    </w:pPr>
    <w:rPr>
      <w:sz w:val="24"/>
      <w:szCs w:val="24"/>
    </w:rPr>
  </w:style>
  <w:style w:type="paragraph" w:styleId="1">
    <w:name w:val="heading 1"/>
    <w:basedOn w:val="a"/>
    <w:next w:val="a"/>
    <w:link w:val="10"/>
    <w:uiPriority w:val="99"/>
    <w:qFormat/>
    <w:rsid w:val="006F0622"/>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F0622"/>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Style1">
    <w:name w:val="Style1"/>
    <w:basedOn w:val="a"/>
    <w:uiPriority w:val="99"/>
    <w:rsid w:val="006F0622"/>
    <w:pPr>
      <w:widowControl w:val="0"/>
      <w:autoSpaceDE w:val="0"/>
      <w:autoSpaceDN w:val="0"/>
      <w:adjustRightInd w:val="0"/>
      <w:spacing w:line="238" w:lineRule="exact"/>
      <w:jc w:val="both"/>
    </w:pPr>
  </w:style>
  <w:style w:type="paragraph" w:customStyle="1" w:styleId="Style2">
    <w:name w:val="Style2"/>
    <w:basedOn w:val="a"/>
    <w:uiPriority w:val="99"/>
    <w:rsid w:val="006F0622"/>
    <w:pPr>
      <w:widowControl w:val="0"/>
      <w:autoSpaceDE w:val="0"/>
      <w:autoSpaceDN w:val="0"/>
      <w:adjustRightInd w:val="0"/>
      <w:spacing w:line="230" w:lineRule="exact"/>
      <w:ind w:firstLine="230"/>
      <w:jc w:val="both"/>
    </w:pPr>
  </w:style>
  <w:style w:type="paragraph" w:customStyle="1" w:styleId="Style3">
    <w:name w:val="Style3"/>
    <w:basedOn w:val="a"/>
    <w:uiPriority w:val="99"/>
    <w:rsid w:val="006F0622"/>
    <w:pPr>
      <w:widowControl w:val="0"/>
      <w:autoSpaceDE w:val="0"/>
      <w:autoSpaceDN w:val="0"/>
      <w:adjustRightInd w:val="0"/>
      <w:spacing w:line="240" w:lineRule="exact"/>
      <w:ind w:firstLine="230"/>
      <w:jc w:val="both"/>
    </w:pPr>
  </w:style>
  <w:style w:type="paragraph" w:customStyle="1" w:styleId="Style4">
    <w:name w:val="Style4"/>
    <w:basedOn w:val="a"/>
    <w:uiPriority w:val="99"/>
    <w:rsid w:val="006F0622"/>
    <w:pPr>
      <w:widowControl w:val="0"/>
      <w:autoSpaceDE w:val="0"/>
      <w:autoSpaceDN w:val="0"/>
      <w:adjustRightInd w:val="0"/>
    </w:pPr>
  </w:style>
  <w:style w:type="paragraph" w:customStyle="1" w:styleId="Style8">
    <w:name w:val="Style8"/>
    <w:basedOn w:val="a"/>
    <w:uiPriority w:val="99"/>
    <w:rsid w:val="006F0622"/>
    <w:pPr>
      <w:widowControl w:val="0"/>
      <w:autoSpaceDE w:val="0"/>
      <w:autoSpaceDN w:val="0"/>
      <w:adjustRightInd w:val="0"/>
    </w:pPr>
  </w:style>
  <w:style w:type="paragraph" w:customStyle="1" w:styleId="Style9">
    <w:name w:val="Style9"/>
    <w:basedOn w:val="a"/>
    <w:uiPriority w:val="99"/>
    <w:rsid w:val="006F0622"/>
    <w:pPr>
      <w:widowControl w:val="0"/>
      <w:autoSpaceDE w:val="0"/>
      <w:autoSpaceDN w:val="0"/>
      <w:adjustRightInd w:val="0"/>
      <w:spacing w:line="269" w:lineRule="exact"/>
      <w:ind w:hanging="850"/>
    </w:pPr>
  </w:style>
  <w:style w:type="paragraph" w:customStyle="1" w:styleId="Style10">
    <w:name w:val="Style10"/>
    <w:basedOn w:val="a"/>
    <w:uiPriority w:val="99"/>
    <w:rsid w:val="006F0622"/>
    <w:pPr>
      <w:widowControl w:val="0"/>
      <w:autoSpaceDE w:val="0"/>
      <w:autoSpaceDN w:val="0"/>
      <w:adjustRightInd w:val="0"/>
    </w:pPr>
  </w:style>
  <w:style w:type="paragraph" w:customStyle="1" w:styleId="Style11">
    <w:name w:val="Style11"/>
    <w:basedOn w:val="a"/>
    <w:uiPriority w:val="99"/>
    <w:rsid w:val="006F0622"/>
    <w:pPr>
      <w:widowControl w:val="0"/>
      <w:autoSpaceDE w:val="0"/>
      <w:autoSpaceDN w:val="0"/>
      <w:adjustRightInd w:val="0"/>
      <w:spacing w:line="269" w:lineRule="exact"/>
      <w:ind w:hanging="859"/>
    </w:pPr>
  </w:style>
  <w:style w:type="paragraph" w:customStyle="1" w:styleId="Style12">
    <w:name w:val="Style12"/>
    <w:basedOn w:val="a"/>
    <w:uiPriority w:val="99"/>
    <w:rsid w:val="006F0622"/>
    <w:pPr>
      <w:widowControl w:val="0"/>
      <w:autoSpaceDE w:val="0"/>
      <w:autoSpaceDN w:val="0"/>
      <w:adjustRightInd w:val="0"/>
      <w:spacing w:line="221" w:lineRule="exact"/>
      <w:ind w:hanging="336"/>
      <w:jc w:val="both"/>
    </w:pPr>
  </w:style>
  <w:style w:type="paragraph" w:customStyle="1" w:styleId="Style14">
    <w:name w:val="Style14"/>
    <w:basedOn w:val="a"/>
    <w:uiPriority w:val="99"/>
    <w:rsid w:val="006F0622"/>
    <w:pPr>
      <w:widowControl w:val="0"/>
      <w:autoSpaceDE w:val="0"/>
      <w:autoSpaceDN w:val="0"/>
      <w:adjustRightInd w:val="0"/>
    </w:pPr>
  </w:style>
  <w:style w:type="paragraph" w:customStyle="1" w:styleId="Style15">
    <w:name w:val="Style15"/>
    <w:basedOn w:val="a"/>
    <w:uiPriority w:val="99"/>
    <w:rsid w:val="006F0622"/>
    <w:pPr>
      <w:widowControl w:val="0"/>
      <w:autoSpaceDE w:val="0"/>
      <w:autoSpaceDN w:val="0"/>
      <w:adjustRightInd w:val="0"/>
      <w:spacing w:line="246" w:lineRule="exact"/>
      <w:jc w:val="right"/>
    </w:pPr>
  </w:style>
  <w:style w:type="paragraph" w:customStyle="1" w:styleId="Style17">
    <w:name w:val="Style17"/>
    <w:basedOn w:val="a"/>
    <w:uiPriority w:val="99"/>
    <w:rsid w:val="006F0622"/>
    <w:pPr>
      <w:widowControl w:val="0"/>
      <w:autoSpaceDE w:val="0"/>
      <w:autoSpaceDN w:val="0"/>
      <w:adjustRightInd w:val="0"/>
      <w:spacing w:line="252" w:lineRule="exact"/>
    </w:pPr>
  </w:style>
  <w:style w:type="paragraph" w:customStyle="1" w:styleId="Style18">
    <w:name w:val="Style18"/>
    <w:basedOn w:val="a"/>
    <w:uiPriority w:val="99"/>
    <w:rsid w:val="006F0622"/>
    <w:pPr>
      <w:widowControl w:val="0"/>
      <w:autoSpaceDE w:val="0"/>
      <w:autoSpaceDN w:val="0"/>
      <w:adjustRightInd w:val="0"/>
      <w:spacing w:line="224" w:lineRule="exact"/>
      <w:ind w:firstLine="274"/>
    </w:pPr>
  </w:style>
  <w:style w:type="paragraph" w:customStyle="1" w:styleId="Style20">
    <w:name w:val="Style20"/>
    <w:basedOn w:val="a"/>
    <w:uiPriority w:val="99"/>
    <w:rsid w:val="006F0622"/>
    <w:pPr>
      <w:widowControl w:val="0"/>
      <w:autoSpaceDE w:val="0"/>
      <w:autoSpaceDN w:val="0"/>
      <w:adjustRightInd w:val="0"/>
    </w:pPr>
  </w:style>
  <w:style w:type="paragraph" w:customStyle="1" w:styleId="Style21">
    <w:name w:val="Style21"/>
    <w:basedOn w:val="a"/>
    <w:uiPriority w:val="99"/>
    <w:rsid w:val="006F0622"/>
    <w:pPr>
      <w:widowControl w:val="0"/>
      <w:autoSpaceDE w:val="0"/>
      <w:autoSpaceDN w:val="0"/>
      <w:adjustRightInd w:val="0"/>
      <w:spacing w:line="154" w:lineRule="exact"/>
      <w:ind w:firstLine="62"/>
    </w:pPr>
  </w:style>
  <w:style w:type="paragraph" w:customStyle="1" w:styleId="Style22">
    <w:name w:val="Style22"/>
    <w:basedOn w:val="a"/>
    <w:uiPriority w:val="99"/>
    <w:rsid w:val="006F0622"/>
    <w:pPr>
      <w:widowControl w:val="0"/>
      <w:autoSpaceDE w:val="0"/>
      <w:autoSpaceDN w:val="0"/>
      <w:adjustRightInd w:val="0"/>
      <w:spacing w:line="211" w:lineRule="exact"/>
      <w:jc w:val="center"/>
    </w:pPr>
  </w:style>
  <w:style w:type="paragraph" w:customStyle="1" w:styleId="Style23">
    <w:name w:val="Style23"/>
    <w:basedOn w:val="a"/>
    <w:uiPriority w:val="99"/>
    <w:rsid w:val="006F0622"/>
    <w:pPr>
      <w:widowControl w:val="0"/>
      <w:autoSpaceDE w:val="0"/>
      <w:autoSpaceDN w:val="0"/>
      <w:adjustRightInd w:val="0"/>
    </w:pPr>
  </w:style>
  <w:style w:type="paragraph" w:customStyle="1" w:styleId="Style24">
    <w:name w:val="Style24"/>
    <w:basedOn w:val="a"/>
    <w:uiPriority w:val="99"/>
    <w:rsid w:val="006F0622"/>
    <w:pPr>
      <w:widowControl w:val="0"/>
      <w:autoSpaceDE w:val="0"/>
      <w:autoSpaceDN w:val="0"/>
      <w:adjustRightInd w:val="0"/>
    </w:pPr>
  </w:style>
  <w:style w:type="paragraph" w:customStyle="1" w:styleId="Style26">
    <w:name w:val="Style26"/>
    <w:basedOn w:val="a"/>
    <w:uiPriority w:val="99"/>
    <w:rsid w:val="006F0622"/>
    <w:pPr>
      <w:widowControl w:val="0"/>
      <w:autoSpaceDE w:val="0"/>
      <w:autoSpaceDN w:val="0"/>
      <w:adjustRightInd w:val="0"/>
    </w:pPr>
  </w:style>
  <w:style w:type="paragraph" w:customStyle="1" w:styleId="Style28">
    <w:name w:val="Style28"/>
    <w:basedOn w:val="a"/>
    <w:uiPriority w:val="99"/>
    <w:rsid w:val="006F0622"/>
    <w:pPr>
      <w:widowControl w:val="0"/>
      <w:autoSpaceDE w:val="0"/>
      <w:autoSpaceDN w:val="0"/>
      <w:adjustRightInd w:val="0"/>
      <w:spacing w:line="161" w:lineRule="exact"/>
      <w:jc w:val="center"/>
    </w:pPr>
  </w:style>
  <w:style w:type="paragraph" w:customStyle="1" w:styleId="Style29">
    <w:name w:val="Style29"/>
    <w:basedOn w:val="a"/>
    <w:uiPriority w:val="99"/>
    <w:rsid w:val="006F0622"/>
    <w:pPr>
      <w:widowControl w:val="0"/>
      <w:autoSpaceDE w:val="0"/>
      <w:autoSpaceDN w:val="0"/>
      <w:adjustRightInd w:val="0"/>
      <w:spacing w:line="199" w:lineRule="exact"/>
      <w:ind w:firstLine="3686"/>
    </w:pPr>
  </w:style>
  <w:style w:type="paragraph" w:customStyle="1" w:styleId="Style30">
    <w:name w:val="Style30"/>
    <w:basedOn w:val="a"/>
    <w:uiPriority w:val="99"/>
    <w:rsid w:val="006F0622"/>
    <w:pPr>
      <w:widowControl w:val="0"/>
      <w:autoSpaceDE w:val="0"/>
      <w:autoSpaceDN w:val="0"/>
      <w:adjustRightInd w:val="0"/>
      <w:spacing w:line="206" w:lineRule="exact"/>
      <w:jc w:val="both"/>
    </w:pPr>
  </w:style>
  <w:style w:type="paragraph" w:customStyle="1" w:styleId="Style31">
    <w:name w:val="Style31"/>
    <w:basedOn w:val="a"/>
    <w:uiPriority w:val="99"/>
    <w:rsid w:val="006F0622"/>
    <w:pPr>
      <w:widowControl w:val="0"/>
      <w:autoSpaceDE w:val="0"/>
      <w:autoSpaceDN w:val="0"/>
      <w:adjustRightInd w:val="0"/>
      <w:spacing w:line="240" w:lineRule="exact"/>
      <w:jc w:val="right"/>
    </w:pPr>
  </w:style>
  <w:style w:type="paragraph" w:customStyle="1" w:styleId="Style32">
    <w:name w:val="Style32"/>
    <w:basedOn w:val="a"/>
    <w:uiPriority w:val="99"/>
    <w:rsid w:val="006F0622"/>
    <w:pPr>
      <w:widowControl w:val="0"/>
      <w:autoSpaceDE w:val="0"/>
      <w:autoSpaceDN w:val="0"/>
      <w:adjustRightInd w:val="0"/>
      <w:spacing w:line="235" w:lineRule="exact"/>
    </w:pPr>
  </w:style>
  <w:style w:type="paragraph" w:customStyle="1" w:styleId="Style33">
    <w:name w:val="Style33"/>
    <w:basedOn w:val="a"/>
    <w:uiPriority w:val="99"/>
    <w:rsid w:val="006F0622"/>
    <w:pPr>
      <w:widowControl w:val="0"/>
      <w:autoSpaceDE w:val="0"/>
      <w:autoSpaceDN w:val="0"/>
      <w:adjustRightInd w:val="0"/>
      <w:spacing w:line="226" w:lineRule="exact"/>
      <w:jc w:val="center"/>
    </w:pPr>
  </w:style>
  <w:style w:type="paragraph" w:customStyle="1" w:styleId="Style34">
    <w:name w:val="Style34"/>
    <w:basedOn w:val="a"/>
    <w:uiPriority w:val="99"/>
    <w:rsid w:val="006F0622"/>
    <w:pPr>
      <w:widowControl w:val="0"/>
      <w:autoSpaceDE w:val="0"/>
      <w:autoSpaceDN w:val="0"/>
      <w:adjustRightInd w:val="0"/>
      <w:spacing w:line="233" w:lineRule="exact"/>
      <w:jc w:val="center"/>
    </w:pPr>
  </w:style>
  <w:style w:type="paragraph" w:customStyle="1" w:styleId="Style35">
    <w:name w:val="Style35"/>
    <w:basedOn w:val="a"/>
    <w:uiPriority w:val="99"/>
    <w:rsid w:val="006F0622"/>
    <w:pPr>
      <w:widowControl w:val="0"/>
      <w:autoSpaceDE w:val="0"/>
      <w:autoSpaceDN w:val="0"/>
      <w:adjustRightInd w:val="0"/>
    </w:pPr>
  </w:style>
  <w:style w:type="paragraph" w:customStyle="1" w:styleId="Style37">
    <w:name w:val="Style37"/>
    <w:basedOn w:val="a"/>
    <w:uiPriority w:val="99"/>
    <w:rsid w:val="006F0622"/>
    <w:pPr>
      <w:widowControl w:val="0"/>
      <w:autoSpaceDE w:val="0"/>
      <w:autoSpaceDN w:val="0"/>
      <w:adjustRightInd w:val="0"/>
      <w:spacing w:line="250" w:lineRule="exact"/>
      <w:ind w:firstLine="226"/>
      <w:jc w:val="both"/>
    </w:pPr>
  </w:style>
  <w:style w:type="paragraph" w:customStyle="1" w:styleId="Style38">
    <w:name w:val="Style38"/>
    <w:basedOn w:val="a"/>
    <w:uiPriority w:val="99"/>
    <w:rsid w:val="006F0622"/>
    <w:pPr>
      <w:widowControl w:val="0"/>
      <w:autoSpaceDE w:val="0"/>
      <w:autoSpaceDN w:val="0"/>
      <w:adjustRightInd w:val="0"/>
      <w:spacing w:line="274" w:lineRule="exact"/>
      <w:jc w:val="both"/>
    </w:pPr>
  </w:style>
  <w:style w:type="paragraph" w:customStyle="1" w:styleId="Style40">
    <w:name w:val="Style40"/>
    <w:basedOn w:val="a"/>
    <w:uiPriority w:val="99"/>
    <w:rsid w:val="006F0622"/>
    <w:pPr>
      <w:widowControl w:val="0"/>
      <w:autoSpaceDE w:val="0"/>
      <w:autoSpaceDN w:val="0"/>
      <w:adjustRightInd w:val="0"/>
      <w:spacing w:line="235" w:lineRule="exact"/>
      <w:jc w:val="both"/>
    </w:pPr>
  </w:style>
  <w:style w:type="paragraph" w:customStyle="1" w:styleId="Style41">
    <w:name w:val="Style41"/>
    <w:basedOn w:val="a"/>
    <w:uiPriority w:val="99"/>
    <w:rsid w:val="006F0622"/>
    <w:pPr>
      <w:widowControl w:val="0"/>
      <w:autoSpaceDE w:val="0"/>
      <w:autoSpaceDN w:val="0"/>
      <w:adjustRightInd w:val="0"/>
      <w:spacing w:line="222" w:lineRule="exact"/>
      <w:ind w:hanging="154"/>
    </w:pPr>
  </w:style>
  <w:style w:type="paragraph" w:customStyle="1" w:styleId="Style42">
    <w:name w:val="Style42"/>
    <w:basedOn w:val="a"/>
    <w:uiPriority w:val="99"/>
    <w:rsid w:val="006F0622"/>
    <w:pPr>
      <w:widowControl w:val="0"/>
      <w:autoSpaceDE w:val="0"/>
      <w:autoSpaceDN w:val="0"/>
      <w:adjustRightInd w:val="0"/>
      <w:spacing w:line="226" w:lineRule="exact"/>
      <w:jc w:val="center"/>
    </w:pPr>
  </w:style>
  <w:style w:type="paragraph" w:customStyle="1" w:styleId="Style45">
    <w:name w:val="Style45"/>
    <w:basedOn w:val="a"/>
    <w:uiPriority w:val="99"/>
    <w:rsid w:val="006F0622"/>
    <w:pPr>
      <w:widowControl w:val="0"/>
      <w:autoSpaceDE w:val="0"/>
      <w:autoSpaceDN w:val="0"/>
      <w:adjustRightInd w:val="0"/>
    </w:pPr>
  </w:style>
  <w:style w:type="character" w:customStyle="1" w:styleId="FontStyle48">
    <w:name w:val="Font Style48"/>
    <w:basedOn w:val="a0"/>
    <w:uiPriority w:val="99"/>
    <w:rsid w:val="006F0622"/>
    <w:rPr>
      <w:rFonts w:ascii="Times New Roman" w:hAnsi="Times New Roman" w:cs="Times New Roman"/>
      <w:b/>
      <w:bCs/>
      <w:sz w:val="26"/>
      <w:szCs w:val="26"/>
    </w:rPr>
  </w:style>
  <w:style w:type="character" w:customStyle="1" w:styleId="FontStyle49">
    <w:name w:val="Font Style49"/>
    <w:basedOn w:val="a0"/>
    <w:uiPriority w:val="99"/>
    <w:rsid w:val="006F0622"/>
    <w:rPr>
      <w:rFonts w:ascii="Times New Roman" w:hAnsi="Times New Roman" w:cs="Times New Roman"/>
      <w:i/>
      <w:iCs/>
      <w:sz w:val="20"/>
      <w:szCs w:val="20"/>
    </w:rPr>
  </w:style>
  <w:style w:type="character" w:customStyle="1" w:styleId="FontStyle50">
    <w:name w:val="Font Style50"/>
    <w:basedOn w:val="a0"/>
    <w:uiPriority w:val="99"/>
    <w:rsid w:val="006F0622"/>
    <w:rPr>
      <w:rFonts w:ascii="Times New Roman" w:hAnsi="Times New Roman" w:cs="Times New Roman"/>
      <w:b/>
      <w:bCs/>
      <w:i/>
      <w:iCs/>
      <w:sz w:val="20"/>
      <w:szCs w:val="20"/>
    </w:rPr>
  </w:style>
  <w:style w:type="character" w:customStyle="1" w:styleId="FontStyle51">
    <w:name w:val="Font Style51"/>
    <w:basedOn w:val="a0"/>
    <w:uiPriority w:val="99"/>
    <w:rsid w:val="006F0622"/>
    <w:rPr>
      <w:rFonts w:ascii="Tahoma" w:hAnsi="Tahoma" w:cs="Tahoma"/>
      <w:b/>
      <w:bCs/>
      <w:sz w:val="22"/>
      <w:szCs w:val="22"/>
    </w:rPr>
  </w:style>
  <w:style w:type="character" w:customStyle="1" w:styleId="FontStyle52">
    <w:name w:val="Font Style52"/>
    <w:basedOn w:val="a0"/>
    <w:uiPriority w:val="99"/>
    <w:rsid w:val="006F0622"/>
    <w:rPr>
      <w:rFonts w:ascii="Bookman Old Style" w:hAnsi="Bookman Old Style" w:cs="Bookman Old Style"/>
      <w:i/>
      <w:iCs/>
      <w:sz w:val="26"/>
      <w:szCs w:val="26"/>
    </w:rPr>
  </w:style>
  <w:style w:type="character" w:customStyle="1" w:styleId="FontStyle53">
    <w:name w:val="Font Style53"/>
    <w:basedOn w:val="a0"/>
    <w:uiPriority w:val="99"/>
    <w:rsid w:val="006F0622"/>
    <w:rPr>
      <w:rFonts w:ascii="Times New Roman" w:hAnsi="Times New Roman" w:cs="Times New Roman"/>
      <w:sz w:val="20"/>
      <w:szCs w:val="20"/>
    </w:rPr>
  </w:style>
  <w:style w:type="character" w:customStyle="1" w:styleId="FontStyle54">
    <w:name w:val="Font Style54"/>
    <w:basedOn w:val="a0"/>
    <w:uiPriority w:val="99"/>
    <w:rsid w:val="006F0622"/>
    <w:rPr>
      <w:rFonts w:ascii="Tahoma" w:hAnsi="Tahoma" w:cs="Tahoma"/>
      <w:spacing w:val="20"/>
      <w:sz w:val="20"/>
      <w:szCs w:val="20"/>
    </w:rPr>
  </w:style>
  <w:style w:type="character" w:customStyle="1" w:styleId="FontStyle55">
    <w:name w:val="Font Style55"/>
    <w:basedOn w:val="a0"/>
    <w:uiPriority w:val="99"/>
    <w:rsid w:val="006F0622"/>
    <w:rPr>
      <w:rFonts w:ascii="Times New Roman" w:hAnsi="Times New Roman" w:cs="Times New Roman"/>
      <w:b/>
      <w:bCs/>
      <w:sz w:val="18"/>
      <w:szCs w:val="18"/>
    </w:rPr>
  </w:style>
  <w:style w:type="character" w:customStyle="1" w:styleId="FontStyle56">
    <w:name w:val="Font Style56"/>
    <w:basedOn w:val="a0"/>
    <w:uiPriority w:val="99"/>
    <w:rsid w:val="006F0622"/>
    <w:rPr>
      <w:rFonts w:ascii="Times New Roman" w:hAnsi="Times New Roman" w:cs="Times New Roman"/>
      <w:b/>
      <w:bCs/>
      <w:i/>
      <w:iCs/>
      <w:sz w:val="16"/>
      <w:szCs w:val="16"/>
    </w:rPr>
  </w:style>
  <w:style w:type="character" w:customStyle="1" w:styleId="FontStyle59">
    <w:name w:val="Font Style59"/>
    <w:basedOn w:val="a0"/>
    <w:uiPriority w:val="99"/>
    <w:rsid w:val="006F0622"/>
    <w:rPr>
      <w:rFonts w:ascii="Times New Roman" w:hAnsi="Times New Roman" w:cs="Times New Roman"/>
      <w:b/>
      <w:bCs/>
      <w:sz w:val="18"/>
      <w:szCs w:val="18"/>
    </w:rPr>
  </w:style>
  <w:style w:type="character" w:customStyle="1" w:styleId="FontStyle60">
    <w:name w:val="Font Style60"/>
    <w:basedOn w:val="a0"/>
    <w:uiPriority w:val="99"/>
    <w:rsid w:val="006F0622"/>
    <w:rPr>
      <w:rFonts w:ascii="Arial Black" w:hAnsi="Arial Black" w:cs="Arial Black"/>
      <w:spacing w:val="-10"/>
      <w:sz w:val="22"/>
      <w:szCs w:val="22"/>
    </w:rPr>
  </w:style>
  <w:style w:type="character" w:customStyle="1" w:styleId="FontStyle61">
    <w:name w:val="Font Style61"/>
    <w:basedOn w:val="a0"/>
    <w:uiPriority w:val="99"/>
    <w:rsid w:val="006F0622"/>
    <w:rPr>
      <w:rFonts w:ascii="Times New Roman" w:hAnsi="Times New Roman" w:cs="Times New Roman"/>
      <w:sz w:val="18"/>
      <w:szCs w:val="18"/>
    </w:rPr>
  </w:style>
  <w:style w:type="character" w:customStyle="1" w:styleId="FontStyle63">
    <w:name w:val="Font Style63"/>
    <w:basedOn w:val="a0"/>
    <w:uiPriority w:val="99"/>
    <w:rsid w:val="006F0622"/>
    <w:rPr>
      <w:rFonts w:ascii="Times New Roman" w:hAnsi="Times New Roman" w:cs="Times New Roman"/>
      <w:sz w:val="20"/>
      <w:szCs w:val="20"/>
    </w:rPr>
  </w:style>
  <w:style w:type="character" w:customStyle="1" w:styleId="FontStyle65">
    <w:name w:val="Font Style65"/>
    <w:basedOn w:val="a0"/>
    <w:uiPriority w:val="99"/>
    <w:rsid w:val="006F0622"/>
    <w:rPr>
      <w:rFonts w:ascii="Times New Roman" w:hAnsi="Times New Roman" w:cs="Times New Roman"/>
      <w:b/>
      <w:bCs/>
      <w:sz w:val="18"/>
      <w:szCs w:val="18"/>
    </w:rPr>
  </w:style>
  <w:style w:type="character" w:customStyle="1" w:styleId="FontStyle66">
    <w:name w:val="Font Style66"/>
    <w:basedOn w:val="a0"/>
    <w:uiPriority w:val="99"/>
    <w:rsid w:val="006F0622"/>
    <w:rPr>
      <w:rFonts w:ascii="Times New Roman" w:hAnsi="Times New Roman" w:cs="Times New Roman"/>
      <w:b/>
      <w:bCs/>
      <w:sz w:val="12"/>
      <w:szCs w:val="12"/>
    </w:rPr>
  </w:style>
  <w:style w:type="character" w:customStyle="1" w:styleId="FontStyle67">
    <w:name w:val="Font Style67"/>
    <w:basedOn w:val="a0"/>
    <w:uiPriority w:val="99"/>
    <w:rsid w:val="006F0622"/>
    <w:rPr>
      <w:rFonts w:ascii="Times New Roman" w:hAnsi="Times New Roman" w:cs="Times New Roman"/>
      <w:b/>
      <w:bCs/>
      <w:sz w:val="16"/>
      <w:szCs w:val="16"/>
    </w:rPr>
  </w:style>
  <w:style w:type="character" w:customStyle="1" w:styleId="FontStyle69">
    <w:name w:val="Font Style69"/>
    <w:basedOn w:val="a0"/>
    <w:uiPriority w:val="99"/>
    <w:rsid w:val="006F0622"/>
    <w:rPr>
      <w:rFonts w:ascii="Times New Roman" w:hAnsi="Times New Roman" w:cs="Times New Roman"/>
      <w:b/>
      <w:bCs/>
      <w:i/>
      <w:iCs/>
      <w:spacing w:val="-20"/>
      <w:sz w:val="18"/>
      <w:szCs w:val="18"/>
    </w:rPr>
  </w:style>
  <w:style w:type="character" w:customStyle="1" w:styleId="FontStyle70">
    <w:name w:val="Font Style70"/>
    <w:basedOn w:val="a0"/>
    <w:uiPriority w:val="99"/>
    <w:rsid w:val="006F0622"/>
    <w:rPr>
      <w:rFonts w:ascii="Bookman Old Style" w:hAnsi="Bookman Old Style" w:cs="Bookman Old Style"/>
      <w:sz w:val="38"/>
      <w:szCs w:val="38"/>
    </w:rPr>
  </w:style>
  <w:style w:type="character" w:customStyle="1" w:styleId="FontStyle71">
    <w:name w:val="Font Style71"/>
    <w:basedOn w:val="a0"/>
    <w:uiPriority w:val="99"/>
    <w:rsid w:val="006F0622"/>
    <w:rPr>
      <w:rFonts w:ascii="Times New Roman" w:hAnsi="Times New Roman" w:cs="Times New Roman"/>
      <w:b/>
      <w:bCs/>
      <w:i/>
      <w:iCs/>
      <w:sz w:val="14"/>
      <w:szCs w:val="14"/>
    </w:rPr>
  </w:style>
  <w:style w:type="character" w:customStyle="1" w:styleId="FontStyle72">
    <w:name w:val="Font Style72"/>
    <w:basedOn w:val="a0"/>
    <w:uiPriority w:val="99"/>
    <w:rsid w:val="006F0622"/>
    <w:rPr>
      <w:rFonts w:ascii="Times New Roman" w:hAnsi="Times New Roman" w:cs="Times New Roman"/>
      <w:smallCaps/>
      <w:sz w:val="20"/>
      <w:szCs w:val="20"/>
    </w:rPr>
  </w:style>
  <w:style w:type="paragraph" w:styleId="11">
    <w:name w:val="toc 1"/>
    <w:basedOn w:val="a"/>
    <w:next w:val="a"/>
    <w:autoRedefine/>
    <w:uiPriority w:val="99"/>
    <w:semiHidden/>
    <w:rsid w:val="0039634E"/>
  </w:style>
  <w:style w:type="paragraph" w:styleId="21">
    <w:name w:val="toc 2"/>
    <w:basedOn w:val="a"/>
    <w:next w:val="a"/>
    <w:autoRedefine/>
    <w:uiPriority w:val="99"/>
    <w:semiHidden/>
    <w:rsid w:val="0039634E"/>
    <w:pPr>
      <w:ind w:left="240"/>
    </w:pPr>
  </w:style>
  <w:style w:type="paragraph" w:styleId="a3">
    <w:name w:val="header"/>
    <w:basedOn w:val="a"/>
    <w:link w:val="a4"/>
    <w:uiPriority w:val="99"/>
    <w:rsid w:val="0039634E"/>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rsid w:val="003963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603409">
      <w:marLeft w:val="0"/>
      <w:marRight w:val="0"/>
      <w:marTop w:val="0"/>
      <w:marBottom w:val="0"/>
      <w:divBdr>
        <w:top w:val="none" w:sz="0" w:space="0" w:color="auto"/>
        <w:left w:val="none" w:sz="0" w:space="0" w:color="auto"/>
        <w:bottom w:val="none" w:sz="0" w:space="0" w:color="auto"/>
        <w:right w:val="none" w:sz="0" w:space="0" w:color="auto"/>
      </w:divBdr>
    </w:div>
    <w:div w:id="437603410">
      <w:marLeft w:val="0"/>
      <w:marRight w:val="0"/>
      <w:marTop w:val="0"/>
      <w:marBottom w:val="0"/>
      <w:divBdr>
        <w:top w:val="none" w:sz="0" w:space="0" w:color="auto"/>
        <w:left w:val="none" w:sz="0" w:space="0" w:color="auto"/>
        <w:bottom w:val="none" w:sz="0" w:space="0" w:color="auto"/>
        <w:right w:val="none" w:sz="0" w:space="0" w:color="auto"/>
      </w:divBdr>
    </w:div>
    <w:div w:id="437603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9.jpeg"/><Relationship Id="rId21" Type="http://schemas.openxmlformats.org/officeDocument/2006/relationships/image" Target="media/image9.wmf"/><Relationship Id="rId34" Type="http://schemas.openxmlformats.org/officeDocument/2006/relationships/image" Target="media/image14.jpeg"/><Relationship Id="rId42" Type="http://schemas.openxmlformats.org/officeDocument/2006/relationships/image" Target="media/image22.wmf"/><Relationship Id="rId47" Type="http://schemas.openxmlformats.org/officeDocument/2006/relationships/image" Target="media/image27.jpeg"/><Relationship Id="rId50" Type="http://schemas.openxmlformats.org/officeDocument/2006/relationships/image" Target="media/image29.wmf"/><Relationship Id="rId55" Type="http://schemas.openxmlformats.org/officeDocument/2006/relationships/oleObject" Target="embeddings/oleObject18.bin"/><Relationship Id="rId63" Type="http://schemas.openxmlformats.org/officeDocument/2006/relationships/oleObject" Target="embeddings/oleObject22.bin"/><Relationship Id="rId68" Type="http://schemas.openxmlformats.org/officeDocument/2006/relationships/image" Target="media/image39.png"/><Relationship Id="rId76" Type="http://schemas.openxmlformats.org/officeDocument/2006/relationships/image" Target="media/image47.png"/><Relationship Id="rId7" Type="http://schemas.openxmlformats.org/officeDocument/2006/relationships/image" Target="media/image2.wmf"/><Relationship Id="rId71"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3.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3.wmf"/><Relationship Id="rId37" Type="http://schemas.openxmlformats.org/officeDocument/2006/relationships/image" Target="media/image17.jpeg"/><Relationship Id="rId40" Type="http://schemas.openxmlformats.org/officeDocument/2006/relationships/image" Target="media/image20.jpeg"/><Relationship Id="rId45" Type="http://schemas.openxmlformats.org/officeDocument/2006/relationships/image" Target="media/image25.jpeg"/><Relationship Id="rId53" Type="http://schemas.openxmlformats.org/officeDocument/2006/relationships/oleObject" Target="embeddings/oleObject17.bin"/><Relationship Id="rId58" Type="http://schemas.openxmlformats.org/officeDocument/2006/relationships/oleObject" Target="embeddings/oleObject19.bin"/><Relationship Id="rId66" Type="http://schemas.openxmlformats.org/officeDocument/2006/relationships/image" Target="media/image37.png"/><Relationship Id="rId74" Type="http://schemas.openxmlformats.org/officeDocument/2006/relationships/image" Target="media/image45.png"/><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oleObject" Target="embeddings/oleObject21.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2.jpeg"/><Relationship Id="rId44" Type="http://schemas.openxmlformats.org/officeDocument/2006/relationships/image" Target="media/image24.jpeg"/><Relationship Id="rId52" Type="http://schemas.openxmlformats.org/officeDocument/2006/relationships/image" Target="media/image30.wmf"/><Relationship Id="rId60" Type="http://schemas.openxmlformats.org/officeDocument/2006/relationships/oleObject" Target="embeddings/oleObject20.bin"/><Relationship Id="rId65" Type="http://schemas.openxmlformats.org/officeDocument/2006/relationships/image" Target="media/image36.png"/><Relationship Id="rId73" Type="http://schemas.openxmlformats.org/officeDocument/2006/relationships/image" Target="media/image44.png"/><Relationship Id="rId7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image" Target="media/image15.jpeg"/><Relationship Id="rId43" Type="http://schemas.openxmlformats.org/officeDocument/2006/relationships/image" Target="media/image23.jpeg"/><Relationship Id="rId48" Type="http://schemas.openxmlformats.org/officeDocument/2006/relationships/image" Target="media/image28.wmf"/><Relationship Id="rId56" Type="http://schemas.openxmlformats.org/officeDocument/2006/relationships/image" Target="media/image32.jpeg"/><Relationship Id="rId64" Type="http://schemas.openxmlformats.org/officeDocument/2006/relationships/oleObject" Target="embeddings/oleObject23.bin"/><Relationship Id="rId69" Type="http://schemas.openxmlformats.org/officeDocument/2006/relationships/image" Target="media/image40.png"/><Relationship Id="rId77"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oleObject" Target="embeddings/oleObject16.bin"/><Relationship Id="rId72" Type="http://schemas.openxmlformats.org/officeDocument/2006/relationships/image" Target="media/image43.png"/><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oleObject" Target="embeddings/oleObject9.bin"/><Relationship Id="rId33" Type="http://schemas.openxmlformats.org/officeDocument/2006/relationships/image" Target="media/image1.jpeg"/><Relationship Id="rId38" Type="http://schemas.openxmlformats.org/officeDocument/2006/relationships/image" Target="media/image18.jpeg"/><Relationship Id="rId46" Type="http://schemas.openxmlformats.org/officeDocument/2006/relationships/image" Target="media/image26.jpeg"/><Relationship Id="rId59" Type="http://schemas.openxmlformats.org/officeDocument/2006/relationships/image" Target="media/image34.wmf"/><Relationship Id="rId67" Type="http://schemas.openxmlformats.org/officeDocument/2006/relationships/image" Target="media/image38.png"/><Relationship Id="rId20" Type="http://schemas.openxmlformats.org/officeDocument/2006/relationships/oleObject" Target="embeddings/oleObject7.bin"/><Relationship Id="rId41" Type="http://schemas.openxmlformats.org/officeDocument/2006/relationships/image" Target="media/image21.wmf"/><Relationship Id="rId54" Type="http://schemas.openxmlformats.org/officeDocument/2006/relationships/image" Target="media/image31.wmf"/><Relationship Id="rId62" Type="http://schemas.openxmlformats.org/officeDocument/2006/relationships/image" Target="media/image35.jpeg"/><Relationship Id="rId70" Type="http://schemas.openxmlformats.org/officeDocument/2006/relationships/image" Target="media/image41.png"/><Relationship Id="rId75" Type="http://schemas.openxmlformats.org/officeDocument/2006/relationships/image" Target="media/image4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jpeg"/><Relationship Id="rId28" Type="http://schemas.openxmlformats.org/officeDocument/2006/relationships/oleObject" Target="embeddings/oleObject12.bin"/><Relationship Id="rId36" Type="http://schemas.openxmlformats.org/officeDocument/2006/relationships/image" Target="media/image16.jpeg"/><Relationship Id="rId49" Type="http://schemas.openxmlformats.org/officeDocument/2006/relationships/oleObject" Target="embeddings/oleObject15.bin"/><Relationship Id="rId57" Type="http://schemas.openxmlformats.org/officeDocument/2006/relationships/image" Target="media/image33.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8114</Words>
  <Characters>46251</Characters>
  <Application>Microsoft Office Word</Application>
  <DocSecurity>0</DocSecurity>
  <Lines>385</Lines>
  <Paragraphs>108</Paragraphs>
  <ScaleCrop>false</ScaleCrop>
  <Company>Microsoft</Company>
  <LinksUpToDate>false</LinksUpToDate>
  <CharactersWithSpaces>54257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Роздягнув 2</dc:title>
  <dc:subject/>
  <dc:creator>Алексей</dc:creator>
  <cp:keywords/>
  <dc:description/>
  <cp:lastModifiedBy>admin</cp:lastModifiedBy>
  <cp:revision>2</cp:revision>
  <dcterms:created xsi:type="dcterms:W3CDTF">2014-03-29T05:22:00Z</dcterms:created>
  <dcterms:modified xsi:type="dcterms:W3CDTF">2014-03-29T05:22:00Z</dcterms:modified>
</cp:coreProperties>
</file>