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35" w:rsidRPr="00356595" w:rsidRDefault="00544D35" w:rsidP="00544D35">
      <w:pPr>
        <w:spacing w:before="120"/>
        <w:jc w:val="center"/>
        <w:rPr>
          <w:b/>
          <w:sz w:val="32"/>
        </w:rPr>
      </w:pPr>
      <w:r w:rsidRPr="00356595">
        <w:rPr>
          <w:b/>
          <w:sz w:val="32"/>
        </w:rPr>
        <w:t xml:space="preserve">Священный град - Царьград - «Царицыно» </w:t>
      </w:r>
    </w:p>
    <w:p w:rsidR="00544D35" w:rsidRPr="00356595" w:rsidRDefault="00544D35" w:rsidP="00544D35">
      <w:pPr>
        <w:spacing w:before="120"/>
        <w:jc w:val="center"/>
        <w:rPr>
          <w:sz w:val="28"/>
        </w:rPr>
      </w:pPr>
      <w:r w:rsidRPr="00356595">
        <w:rPr>
          <w:sz w:val="28"/>
        </w:rPr>
        <w:t>Г.Наумкин, кандидат архитектуры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«Царицыно»</w:t>
      </w:r>
      <w:r>
        <w:t xml:space="preserve"> - </w:t>
      </w:r>
      <w:r w:rsidRPr="00356595">
        <w:t>это философский взгляд на картину мира</w:t>
      </w:r>
      <w:r>
        <w:t xml:space="preserve">, </w:t>
      </w:r>
      <w:r w:rsidRPr="00356595">
        <w:t>где сооружения теряют земное притяжение и устремляются ввысь. Великий гений создает его не только как резиденцию императрицы</w:t>
      </w:r>
      <w:r>
        <w:t xml:space="preserve">, </w:t>
      </w:r>
      <w:r w:rsidRPr="00356595">
        <w:t>но и как священный град</w:t>
      </w:r>
      <w:r>
        <w:t xml:space="preserve"> - </w:t>
      </w:r>
      <w:r w:rsidRPr="00356595">
        <w:t>Царьград.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Среди исторических памятников эпохи Екатерины II «Царицыно » занимает особое место</w:t>
      </w:r>
      <w:r>
        <w:t xml:space="preserve">, </w:t>
      </w:r>
      <w:r w:rsidRPr="00356595">
        <w:t>магически притягивая своей загадочностью. Долгое время царицынский ансамбль относили к романтическому направлению в архитектуре XVIII века. О нем сложилось стереотипное мнение</w:t>
      </w:r>
      <w:r>
        <w:t xml:space="preserve"> - </w:t>
      </w:r>
      <w:r w:rsidRPr="00356595">
        <w:t>летняя резиденция для увеселения императрицы. Однако в этом ансамбле творчество Баженова вышло далеко за рамки</w:t>
      </w:r>
      <w:r>
        <w:t xml:space="preserve">, </w:t>
      </w:r>
      <w:r w:rsidRPr="00356595">
        <w:t>установленные для него авторитетными учеными.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Проведенные автором типологические исследования выявили ранее не известные грани творчества великого зодчего.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Исследование материалов ансамбля показало</w:t>
      </w:r>
      <w:r>
        <w:t xml:space="preserve">, </w:t>
      </w:r>
      <w:r w:rsidRPr="00356595">
        <w:t>все композиционные приемы имеют единую идейную основу</w:t>
      </w:r>
      <w:r>
        <w:t xml:space="preserve">, </w:t>
      </w:r>
      <w:r w:rsidRPr="00356595">
        <w:t>хотя в специальной литературе подчеркивается бессистемное</w:t>
      </w:r>
      <w:r>
        <w:t xml:space="preserve">, </w:t>
      </w:r>
      <w:r w:rsidRPr="00356595">
        <w:t>живописное расположение царицынских построек на местности. Программное развитие объектов ансамбля формируется по тематическо-сюжетным композиционным осям. Одна из них запечатлена на панораме и проходит вдоль пруда. Духовную тематическую направленность и программное осевое развитие ансамбля подтверждает генплан</w:t>
      </w:r>
      <w:r>
        <w:t xml:space="preserve">, </w:t>
      </w:r>
      <w:r w:rsidRPr="00356595">
        <w:t>найденный в фондах Военно-исторического архива. Одна из главных осей</w:t>
      </w:r>
      <w:r>
        <w:t xml:space="preserve">, </w:t>
      </w:r>
      <w:r w:rsidRPr="00356595">
        <w:t>изображенная как на панораме</w:t>
      </w:r>
      <w:r>
        <w:t xml:space="preserve">, </w:t>
      </w:r>
      <w:r w:rsidRPr="00356595">
        <w:t>так и на генплане</w:t>
      </w:r>
      <w:r>
        <w:t xml:space="preserve">, </w:t>
      </w:r>
      <w:r w:rsidRPr="00356595">
        <w:t>отражает христианский путь духовного развития человечества. Другая обозначает иерархический путь развития. Пересекаясь</w:t>
      </w:r>
      <w:r>
        <w:t xml:space="preserve">, </w:t>
      </w:r>
      <w:r w:rsidRPr="00356595">
        <w:t>они образуют матрицу всей композиции ансамбля</w:t>
      </w:r>
      <w:r>
        <w:t xml:space="preserve">, </w:t>
      </w:r>
      <w:r w:rsidRPr="00356595">
        <w:t>на основе которой формируются сюжетные группы.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Солнце как главный элемент панорамы является ключевым объектом в развитии идейной основы ансамбля. Оно движется слева направо</w:t>
      </w:r>
      <w:r>
        <w:t xml:space="preserve">, </w:t>
      </w:r>
      <w:r w:rsidRPr="00356595">
        <w:t>переходит от объекта к объекту</w:t>
      </w:r>
      <w:r>
        <w:t xml:space="preserve">, </w:t>
      </w:r>
      <w:r w:rsidRPr="00356595">
        <w:t>пересекает центральную часть панорамы и «зависает» над высоким холмом</w:t>
      </w:r>
      <w:r>
        <w:t xml:space="preserve">, </w:t>
      </w:r>
      <w:r w:rsidRPr="00356595">
        <w:t>образующим пьедестал для дворца Солнца (Малый дворец). Форма</w:t>
      </w:r>
      <w:r>
        <w:t xml:space="preserve">, </w:t>
      </w:r>
      <w:r w:rsidRPr="00356595">
        <w:t>образующая его купол</w:t>
      </w:r>
      <w:r>
        <w:t xml:space="preserve">, </w:t>
      </w:r>
      <w:r w:rsidRPr="00356595">
        <w:t>проникает во внутреннее пространство корпуса. К сожалению</w:t>
      </w:r>
      <w:r>
        <w:t xml:space="preserve">, </w:t>
      </w:r>
      <w:r w:rsidRPr="00356595">
        <w:t>незнание символического значения дворца и отсутствие разъясняющих материалов привели к тому</w:t>
      </w:r>
      <w:r>
        <w:t xml:space="preserve">, </w:t>
      </w:r>
      <w:r w:rsidRPr="00356595">
        <w:t>что в процессе реконструкции авторский замысел был нарушен</w:t>
      </w:r>
      <w:r>
        <w:t xml:space="preserve"> - </w:t>
      </w:r>
      <w:r w:rsidRPr="00356595">
        <w:t>купол стал полукупольным</w:t>
      </w:r>
      <w:r>
        <w:t xml:space="preserve">, </w:t>
      </w:r>
      <w:r w:rsidRPr="00356595">
        <w:t>значительно искажена и общая линия свода. Общей темой с Солнцем связан Фигурный мост</w:t>
      </w:r>
      <w:r>
        <w:t xml:space="preserve"> - </w:t>
      </w:r>
      <w:r w:rsidRPr="00356595">
        <w:t>главные въездные ворота в летнюю резиденцию императрицы. Арка его имеет просвет</w:t>
      </w:r>
      <w:r>
        <w:t xml:space="preserve">, </w:t>
      </w:r>
      <w:r w:rsidRPr="00356595">
        <w:t>в створе которого не видно построек. Это своеобразный солнечный коридор</w:t>
      </w:r>
      <w:r>
        <w:t xml:space="preserve">, </w:t>
      </w:r>
      <w:r w:rsidRPr="00356595">
        <w:t>благодаря которому солнце</w:t>
      </w:r>
      <w:r>
        <w:t xml:space="preserve">, </w:t>
      </w:r>
      <w:r w:rsidRPr="00356595">
        <w:t>поднимаясь из-за горизонта</w:t>
      </w:r>
      <w:r>
        <w:t xml:space="preserve">, </w:t>
      </w:r>
      <w:r w:rsidRPr="00356595">
        <w:t>заполняет проем арки и «растворяет» лучами белокаменное основание фланкирующих башен. Проемы и люкарны на башнях</w:t>
      </w:r>
      <w:r>
        <w:t xml:space="preserve">, </w:t>
      </w:r>
      <w:r w:rsidRPr="00356595">
        <w:t>олицетворяющие 12 апостолов</w:t>
      </w:r>
      <w:r>
        <w:t xml:space="preserve">, </w:t>
      </w:r>
      <w:r w:rsidRPr="00356595">
        <w:t>насыщаются светом. Так фигурный мост превращается в свето-воздушный храм. В образном отношении его можно сравнить с собором Парижской Богоматери</w:t>
      </w:r>
      <w:r>
        <w:t xml:space="preserve">, </w:t>
      </w:r>
      <w:r w:rsidRPr="00356595">
        <w:t>где солнечный диск изображен в виде розы и выполнен из стекла и камня. В царицынском ансамбле солнечный диск олицетворяет просвет арки моста-храма</w:t>
      </w:r>
      <w:r>
        <w:t xml:space="preserve">, </w:t>
      </w:r>
      <w:r w:rsidRPr="00356595">
        <w:t>а материалом для него служит естественный солнечный свет. Солнце заставляет лучиться и белокаменные кресты из пластинчатого камня на башнях и стене моста. (Ранее исследователи считали их масонскими). Тема лучистых крестов переходит в кресты-ромбы</w:t>
      </w:r>
      <w:r>
        <w:t xml:space="preserve">, </w:t>
      </w:r>
      <w:r w:rsidRPr="00356595">
        <w:t>выступающие из массива кирпичной стены над въездной аркой и окружающие герб Российской империи. Одна из сюжетных групп включает первый и второй кавалерские корпуса</w:t>
      </w:r>
      <w:r>
        <w:t xml:space="preserve">, </w:t>
      </w:r>
      <w:r w:rsidRPr="00356595">
        <w:t>а также Терновый венец</w:t>
      </w:r>
      <w:r>
        <w:t xml:space="preserve"> - </w:t>
      </w:r>
      <w:r w:rsidRPr="00356595">
        <w:t>арку галереи (Игольчатая арка). Это сюжетное образование относится к управлению духовным</w:t>
      </w:r>
      <w:r>
        <w:t xml:space="preserve">, </w:t>
      </w:r>
      <w:r w:rsidRPr="00356595">
        <w:t>царствующим. Второй кавалерский корпус</w:t>
      </w:r>
      <w:r>
        <w:t xml:space="preserve">, </w:t>
      </w:r>
      <w:r w:rsidRPr="00356595">
        <w:t>имеющий в плане форму восьмигранника</w:t>
      </w:r>
      <w:r>
        <w:t xml:space="preserve">, </w:t>
      </w:r>
      <w:r w:rsidRPr="00356595">
        <w:t>олицетворяет образ короны</w:t>
      </w:r>
      <w:r>
        <w:t xml:space="preserve">, </w:t>
      </w:r>
      <w:r w:rsidRPr="00356595">
        <w:t>символа царской власти. Колонны портиков напоминают кристаллы камней. Венчающие их кокошники также инкрустированы белым камнем. Постоянно меняющийся естественный свет</w:t>
      </w:r>
      <w:r>
        <w:t xml:space="preserve">, </w:t>
      </w:r>
      <w:r w:rsidRPr="00356595">
        <w:t>проходя через просветы белокаменного ожерелья</w:t>
      </w:r>
      <w:r>
        <w:t xml:space="preserve">, </w:t>
      </w:r>
      <w:r w:rsidRPr="00356595">
        <w:t>имитирует сияние алмазных граней. Духовный образ Тернового венца формирует полуциркульная арка с шипами</w:t>
      </w:r>
      <w:r>
        <w:t xml:space="preserve">, </w:t>
      </w:r>
      <w:r w:rsidRPr="00356595">
        <w:t>которые обручем сжимают невидимый свето-воздушный лик Спасителя. (В работах искусствоведов эта арка фигурирует как «гигантская гусеница с каменными колючками»). Чтобы закрепить этот образ</w:t>
      </w:r>
      <w:r>
        <w:t xml:space="preserve">, </w:t>
      </w:r>
      <w:r w:rsidRPr="00356595">
        <w:t>зодчий помещает между шипами белокаменный крест</w:t>
      </w:r>
      <w:r>
        <w:t xml:space="preserve">, </w:t>
      </w:r>
      <w:r w:rsidRPr="00356595">
        <w:t>обозначающий духовность темы. К сожалению</w:t>
      </w:r>
      <w:r>
        <w:t xml:space="preserve">, </w:t>
      </w:r>
      <w:r w:rsidRPr="00356595">
        <w:t>сбитый когда-то крест из-за непонимания его значения при реставрации так и не восстановили. Терновый венец и Корону объединяет первый кавалерский корпус</w:t>
      </w:r>
      <w:r>
        <w:t xml:space="preserve">, </w:t>
      </w:r>
      <w:r w:rsidRPr="00356595">
        <w:t>имеющий в плане форму уголка-галочки</w:t>
      </w:r>
      <w:r>
        <w:t xml:space="preserve">, </w:t>
      </w:r>
      <w:r w:rsidRPr="00356595">
        <w:t>ранее тоже вызывавшую недоуменные вопросы.</w:t>
      </w:r>
    </w:p>
    <w:p w:rsidR="00544D35" w:rsidRPr="00356595" w:rsidRDefault="00544D35" w:rsidP="00544D35">
      <w:pPr>
        <w:spacing w:before="120"/>
        <w:ind w:firstLine="567"/>
        <w:jc w:val="both"/>
      </w:pPr>
      <w:r w:rsidRPr="00356595">
        <w:t>Из всех построенных здесь объектов самым загадочным считается Средний дворец (Оперный дом)</w:t>
      </w:r>
      <w:r>
        <w:t xml:space="preserve">, </w:t>
      </w:r>
      <w:r w:rsidRPr="00356595">
        <w:t>имеющий очень противоречивые характеристики. Широкий профилированный карниз как бы делит боковой одноэтажный фасад дворца на два этажа</w:t>
      </w:r>
      <w:r>
        <w:t xml:space="preserve">, </w:t>
      </w:r>
      <w:r w:rsidRPr="00356595">
        <w:t>подчеркивая это двухъярусным расположением окон. Почему Баженов применил этот прием? Очевидно</w:t>
      </w:r>
      <w:r>
        <w:t xml:space="preserve">, </w:t>
      </w:r>
      <w:r w:rsidRPr="00356595">
        <w:t>чтобы сформировать иконостас России. Неслучайно фасад имеет трехчастное членение как по вертикали</w:t>
      </w:r>
      <w:r>
        <w:t xml:space="preserve">, </w:t>
      </w:r>
      <w:r w:rsidRPr="00356595">
        <w:t>так и по горизонтали</w:t>
      </w:r>
      <w:r>
        <w:t xml:space="preserve">, </w:t>
      </w:r>
      <w:r w:rsidRPr="00356595">
        <w:t>а оконные проемы выполнены в форме киотов. В храмовом строительстве в них размещают иконы с ликами святых. По православным канонам на иконостасах над царскими вратами изображают главных святых. На дворце светского назначения расположенные над главным входом окна-киоты несут иконографическое изображение первых лиц России</w:t>
      </w:r>
      <w:r>
        <w:t xml:space="preserve"> - </w:t>
      </w:r>
      <w:r w:rsidRPr="00356595">
        <w:t>Петра I и Екатерины II. Эту адресную персонификацию подтверждают свечи обелисков славы</w:t>
      </w:r>
      <w:r>
        <w:t xml:space="preserve">, </w:t>
      </w:r>
      <w:r w:rsidRPr="00356595">
        <w:t>которые размещены в простенках верхнего ряда окон-киотов. В искусствоведческих публикациях характеристики этого удивительного здания сводятся к «замечательным своей пластичностью фигурам двух гербовых орлов»</w:t>
      </w:r>
      <w:r>
        <w:t xml:space="preserve">, </w:t>
      </w:r>
      <w:r w:rsidRPr="00356595">
        <w:t>«обилию белого камня» «сводящимся к верху пилонам окон второго уровня» и прочим прекрасным</w:t>
      </w:r>
      <w:r>
        <w:t xml:space="preserve">, </w:t>
      </w:r>
      <w:r w:rsidRPr="00356595">
        <w:t>но никак не объясненным деталям.</w:t>
      </w:r>
    </w:p>
    <w:p w:rsidR="00544D35" w:rsidRDefault="00544D35" w:rsidP="00544D35">
      <w:pPr>
        <w:spacing w:before="120"/>
        <w:ind w:firstLine="567"/>
        <w:jc w:val="both"/>
      </w:pPr>
      <w:r w:rsidRPr="00356595">
        <w:t>Проведенные типологические исследования дают основание утверждать</w:t>
      </w:r>
      <w:r>
        <w:t xml:space="preserve">, </w:t>
      </w:r>
      <w:r w:rsidRPr="00356595">
        <w:t>что царицынский ансамбль имеет иконографическую идейную основу</w:t>
      </w:r>
      <w:r>
        <w:t xml:space="preserve">, </w:t>
      </w:r>
      <w:r w:rsidRPr="00356595">
        <w:t>где автор широко использует свето-воздушный бассейн как строительный материал для передачи образа святых. Идеальная градостроительная модель «Царицына » с иерархической организацией архитектурного пространства</w:t>
      </w:r>
      <w:r>
        <w:t xml:space="preserve"> - </w:t>
      </w:r>
      <w:r w:rsidRPr="00356595">
        <w:t>это микрокосм</w:t>
      </w:r>
      <w:r>
        <w:t xml:space="preserve">, </w:t>
      </w:r>
      <w:r w:rsidRPr="00356595">
        <w:t>в котором каждый объект магически встроен в идеально организованное целое и где все упорядочено в ритмические сюжетные циклы.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D35"/>
    <w:rsid w:val="00084837"/>
    <w:rsid w:val="001A35F6"/>
    <w:rsid w:val="00356595"/>
    <w:rsid w:val="00544D35"/>
    <w:rsid w:val="007266AB"/>
    <w:rsid w:val="00811DD4"/>
    <w:rsid w:val="0082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60FD54-B1E4-45AE-BE52-4C353CB5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D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4D3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Священный град - Царьград - «Царицыно» </vt:lpstr>
    </vt:vector>
  </TitlesOfParts>
  <Company>Home</Company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Священный град - Царьград - «Царицыно» </dc:title>
  <dc:subject/>
  <dc:creator>User</dc:creator>
  <cp:keywords/>
  <dc:description/>
  <cp:lastModifiedBy>admin</cp:lastModifiedBy>
  <cp:revision>2</cp:revision>
  <dcterms:created xsi:type="dcterms:W3CDTF">2014-03-28T14:19:00Z</dcterms:created>
  <dcterms:modified xsi:type="dcterms:W3CDTF">2014-03-28T14:19:00Z</dcterms:modified>
</cp:coreProperties>
</file>