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AFA" w:rsidRPr="008B2FEF" w:rsidRDefault="008B2FEF" w:rsidP="008B2FEF">
      <w:pPr>
        <w:spacing w:line="360" w:lineRule="auto"/>
        <w:ind w:firstLine="709"/>
        <w:jc w:val="both"/>
      </w:pPr>
      <w:r w:rsidRPr="008B2FEF">
        <w:rPr>
          <w:b/>
        </w:rPr>
        <w:t>Введение</w:t>
      </w:r>
    </w:p>
    <w:p w:rsidR="00471AD0" w:rsidRPr="008B2FEF" w:rsidRDefault="00471AD0" w:rsidP="008B2FEF">
      <w:pPr>
        <w:spacing w:line="360" w:lineRule="auto"/>
        <w:ind w:firstLine="709"/>
        <w:jc w:val="both"/>
      </w:pPr>
    </w:p>
    <w:p w:rsidR="00BF1AFA" w:rsidRPr="008B2FEF" w:rsidRDefault="00471AD0" w:rsidP="008B2FEF">
      <w:pPr>
        <w:spacing w:line="360" w:lineRule="auto"/>
        <w:ind w:firstLine="709"/>
        <w:jc w:val="both"/>
      </w:pPr>
      <w:r w:rsidRPr="008B2FEF">
        <w:t xml:space="preserve">Совокупность методов и приемов изготовления машин, выработанных в течение длительного времени и используемых в определенной области производства, составляет технологию этой области. В связи с этим возникли понятия: технология литья, </w:t>
      </w:r>
      <w:r w:rsidR="00F449E8" w:rsidRPr="008B2FEF">
        <w:t xml:space="preserve">технология сварки, технология механической обработки </w:t>
      </w:r>
      <w:r w:rsidR="008B2FEF">
        <w:t>и т.д.</w:t>
      </w:r>
      <w:r w:rsidR="00F449E8" w:rsidRPr="008B2FEF">
        <w:t xml:space="preserve"> Все эти области производства относятся к технологии машиностроения, охватывающей все этапы процесса изготовления машиностроительной продукции.</w:t>
      </w:r>
    </w:p>
    <w:p w:rsidR="00F449E8" w:rsidRPr="008B2FEF" w:rsidRDefault="00F449E8" w:rsidP="008B2FEF">
      <w:pPr>
        <w:spacing w:line="360" w:lineRule="auto"/>
        <w:ind w:firstLine="709"/>
        <w:jc w:val="both"/>
      </w:pPr>
      <w:r w:rsidRPr="008B2FEF">
        <w:t>В дисциплине «Технология машиностроения» комплексно изучаются вопросы взаимодействия станка, приспособления, режущего инструмента и обрабатываемой детали, пути построения наиболее рациональных технологических процессов обработки деталей машин, включая выбор оборудования и технологической оснастки, методы рационального построения технологических процессов сборки машин.</w:t>
      </w:r>
    </w:p>
    <w:p w:rsidR="008B2FEF" w:rsidRDefault="00490F2F" w:rsidP="008B2FEF">
      <w:pPr>
        <w:spacing w:line="360" w:lineRule="auto"/>
        <w:ind w:firstLine="709"/>
        <w:jc w:val="both"/>
      </w:pPr>
      <w:r w:rsidRPr="008B2FEF">
        <w:t>Учение о технологии машиностроения в своем развитии прошло в течение немногих лет</w:t>
      </w:r>
      <w:r w:rsidR="00471AD0" w:rsidRPr="008B2FEF">
        <w:t xml:space="preserve"> путь от простой систематизации производственного опыта механической обработки деталей</w:t>
      </w:r>
      <w:r w:rsidR="008B2FEF">
        <w:t xml:space="preserve"> </w:t>
      </w:r>
      <w:r w:rsidR="00471AD0" w:rsidRPr="008B2FEF">
        <w:t>и сборки машин до создания научно обоснованных положений, разработанных на базе теоретических исследований, научно проведенных экспериментов и обобщения передового опыта машиностроительных заводов.</w:t>
      </w:r>
      <w:r w:rsidR="00C40D79" w:rsidRPr="008B2FEF">
        <w:t xml:space="preserve"> Развитие технологии механической обработки и сборки и ее направленность определяются стоящими перед машиностроительной промышленностью задачами совершенствования технологических процессов, изыскания и изучения новых методов производства, дальнейшего развития и внедрения комплексной механизации и автоматизации производственных процессов на базе достижений науки и техники, обеспечивающих наиболее высокую производительность труда при надлежащем качестве и наименьшей себестоимости выпускаемой продукции.</w:t>
      </w:r>
    </w:p>
    <w:p w:rsidR="00C40D79" w:rsidRPr="008B2FEF" w:rsidRDefault="00C40D79" w:rsidP="008B2FEF">
      <w:pPr>
        <w:tabs>
          <w:tab w:val="left" w:pos="7470"/>
        </w:tabs>
        <w:spacing w:line="360" w:lineRule="auto"/>
        <w:ind w:firstLine="709"/>
        <w:jc w:val="both"/>
      </w:pPr>
    </w:p>
    <w:p w:rsidR="00C40D79" w:rsidRPr="008B2FEF" w:rsidRDefault="008B2FEF" w:rsidP="008B2FEF">
      <w:pPr>
        <w:numPr>
          <w:ilvl w:val="0"/>
          <w:numId w:val="6"/>
        </w:numPr>
        <w:tabs>
          <w:tab w:val="clear" w:pos="720"/>
          <w:tab w:val="num" w:pos="1120"/>
          <w:tab w:val="left" w:pos="7470"/>
        </w:tabs>
        <w:spacing w:line="360" w:lineRule="auto"/>
        <w:ind w:left="0" w:firstLine="709"/>
        <w:jc w:val="both"/>
        <w:rPr>
          <w:b/>
        </w:rPr>
      </w:pPr>
      <w:r>
        <w:br w:type="page"/>
      </w:r>
      <w:r w:rsidRPr="008B2FEF">
        <w:rPr>
          <w:b/>
        </w:rPr>
        <w:t>Производственный и технологический процессы</w:t>
      </w:r>
    </w:p>
    <w:p w:rsidR="00F62172" w:rsidRPr="008B2FEF" w:rsidRDefault="00F62172" w:rsidP="008B2FEF">
      <w:pPr>
        <w:tabs>
          <w:tab w:val="left" w:pos="7470"/>
        </w:tabs>
        <w:spacing w:line="360" w:lineRule="auto"/>
        <w:ind w:firstLine="709"/>
        <w:jc w:val="both"/>
      </w:pPr>
    </w:p>
    <w:p w:rsidR="00F920D9" w:rsidRPr="008B2FEF" w:rsidRDefault="00F920D9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 xml:space="preserve">Под производственным процессом понимают совокупность </w:t>
      </w:r>
      <w:r w:rsidR="00123108" w:rsidRPr="008B2FEF">
        <w:t>всех действий</w:t>
      </w:r>
      <w:r w:rsidR="00BE2F12" w:rsidRPr="008B2FEF">
        <w:t xml:space="preserve"> людей</w:t>
      </w:r>
      <w:r w:rsidR="00123108" w:rsidRPr="008B2FEF">
        <w:t xml:space="preserve"> и</w:t>
      </w:r>
      <w:r w:rsidR="00BE2F12" w:rsidRPr="008B2FEF">
        <w:t xml:space="preserve"> орудий труда</w:t>
      </w:r>
      <w:r w:rsidRPr="008B2FEF">
        <w:t>, осуществляемых</w:t>
      </w:r>
      <w:r w:rsidR="00BE2F12" w:rsidRPr="008B2FEF">
        <w:t xml:space="preserve"> на предприятии</w:t>
      </w:r>
      <w:r w:rsidRPr="008B2FEF">
        <w:t xml:space="preserve"> для получения из материалов и полуфабрикатов готовых изделий.</w:t>
      </w:r>
    </w:p>
    <w:p w:rsidR="00F920D9" w:rsidRPr="008B2FEF" w:rsidRDefault="00F920D9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В производственный процесс входят не только основные, непосредственно связанные с изготовлением деталей и сборкой из них машины, процессы, но и все вспомогательные процессы, обеспечивающие возможность изготовления продукции (например</w:t>
      </w:r>
      <w:r w:rsidR="00E64DA8" w:rsidRPr="008B2FEF">
        <w:t xml:space="preserve">, </w:t>
      </w:r>
      <w:r w:rsidRPr="008B2FEF">
        <w:t xml:space="preserve">транспортирование материалов и </w:t>
      </w:r>
      <w:r w:rsidR="00E64DA8" w:rsidRPr="008B2FEF">
        <w:t xml:space="preserve">деталей, контроль деталей, изготовление приспособлений и инструмента </w:t>
      </w:r>
      <w:r w:rsidR="008B2FEF">
        <w:t>и т.д.</w:t>
      </w:r>
      <w:r w:rsidRPr="008B2FEF">
        <w:t>)</w:t>
      </w:r>
      <w:r w:rsidR="00E64DA8" w:rsidRPr="008B2FEF">
        <w:t>.</w:t>
      </w:r>
    </w:p>
    <w:p w:rsidR="00E64DA8" w:rsidRPr="008B2FEF" w:rsidRDefault="00E64DA8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Технологическим процессом называют последовательное изменение формы, размеров, свойств материала или полуфабриката в целях получения детали или изделия в соответствии с заданными техническими требованиями.</w:t>
      </w:r>
    </w:p>
    <w:p w:rsidR="0047479E" w:rsidRPr="008B2FEF" w:rsidRDefault="0047479E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 xml:space="preserve">Технологический процесс механической обработки деталей должен проектироваться и выполняться таким образом, чтобы посредством наиболее рациональных и экономичных способов обработки удовлетворялись требования к деталям (точность обработки, шероховатость поверхности, взаимное расположение осей и поверхностей, правильность контуров </w:t>
      </w:r>
      <w:r w:rsidR="008B2FEF">
        <w:t>и т.д.</w:t>
      </w:r>
      <w:r w:rsidRPr="008B2FEF">
        <w:t>), обеспечивающие правильную работу собранной машины.</w:t>
      </w:r>
    </w:p>
    <w:p w:rsidR="00B55D1A" w:rsidRPr="008B2FEF" w:rsidRDefault="00B55D1A" w:rsidP="008B2FEF">
      <w:pPr>
        <w:tabs>
          <w:tab w:val="left" w:pos="7470"/>
        </w:tabs>
        <w:spacing w:line="360" w:lineRule="auto"/>
        <w:ind w:firstLine="709"/>
        <w:jc w:val="both"/>
      </w:pPr>
    </w:p>
    <w:p w:rsidR="00E137C7" w:rsidRPr="008B2FEF" w:rsidRDefault="008B2FEF" w:rsidP="008B2FEF">
      <w:pPr>
        <w:numPr>
          <w:ilvl w:val="0"/>
          <w:numId w:val="6"/>
        </w:numPr>
        <w:tabs>
          <w:tab w:val="clear" w:pos="720"/>
          <w:tab w:val="num" w:pos="1120"/>
          <w:tab w:val="left" w:pos="7470"/>
        </w:tabs>
        <w:spacing w:line="360" w:lineRule="auto"/>
        <w:ind w:left="0" w:firstLine="709"/>
        <w:jc w:val="both"/>
        <w:rPr>
          <w:b/>
        </w:rPr>
      </w:pPr>
      <w:r w:rsidRPr="008B2FEF">
        <w:rPr>
          <w:b/>
        </w:rPr>
        <w:t>Структура технологического процесса</w:t>
      </w:r>
    </w:p>
    <w:p w:rsidR="00E137C7" w:rsidRPr="008B2FEF" w:rsidRDefault="00E137C7" w:rsidP="008B2FEF">
      <w:pPr>
        <w:tabs>
          <w:tab w:val="left" w:pos="7470"/>
        </w:tabs>
        <w:spacing w:line="360" w:lineRule="auto"/>
        <w:ind w:firstLine="709"/>
        <w:jc w:val="both"/>
      </w:pPr>
    </w:p>
    <w:p w:rsidR="00B55D1A" w:rsidRPr="008B2FEF" w:rsidRDefault="00B61467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В целях обеспечения наиболее рационального процесса механической обработки заготовки составляется план обработки с указанием, какие поверхности надо обработать, в каком порядке и какими способами.</w:t>
      </w:r>
    </w:p>
    <w:p w:rsidR="00101AFB" w:rsidRPr="008B2FEF" w:rsidRDefault="00101AFB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В связи с этим весь процесс механической обработки расчленяется на отдельные составные части: технологические операции, позиции, переходы, ходы, приемы.</w:t>
      </w:r>
    </w:p>
    <w:p w:rsidR="00101AFB" w:rsidRPr="008B2FEF" w:rsidRDefault="00101AFB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rPr>
          <w:u w:val="single"/>
        </w:rPr>
        <w:t>Технологической операцией</w:t>
      </w:r>
      <w:r w:rsidRPr="008B2FEF">
        <w:t xml:space="preserve"> называется часть технологического процесса, выполняемая на одном рабочем месте и охватывающая все последовательные действия рабочего (или группы рабочих) и станка по обработке заготовки (одной или нескольких одновременно).</w:t>
      </w:r>
    </w:p>
    <w:p w:rsidR="00BE7315" w:rsidRPr="008B2FEF" w:rsidRDefault="00BE7315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 xml:space="preserve">Например, обтачивание вала, выполняемое последовательно сначала на одном конце, а потом после поворота, </w:t>
      </w:r>
      <w:r w:rsidR="008B2FEF">
        <w:t>т.е.</w:t>
      </w:r>
      <w:r w:rsidRPr="008B2FEF">
        <w:t xml:space="preserve"> перестановки вала в центрах, без снятия его со станка, </w:t>
      </w:r>
      <w:r w:rsidR="008B2FEF">
        <w:t>–</w:t>
      </w:r>
      <w:r w:rsidR="008B2FEF" w:rsidRPr="008B2FEF">
        <w:t xml:space="preserve"> </w:t>
      </w:r>
      <w:r w:rsidRPr="008B2FEF">
        <w:t>на другом конце, является одной операцией.</w:t>
      </w:r>
    </w:p>
    <w:p w:rsidR="00BE7315" w:rsidRPr="008B2FEF" w:rsidRDefault="00BE7315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Если же все заготовки данной партии обтачиваются сначала на одном конце, а потом на другом, то это составит две операции.</w:t>
      </w:r>
    </w:p>
    <w:p w:rsidR="00BE7315" w:rsidRPr="008B2FEF" w:rsidRDefault="00A94FAC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rPr>
          <w:u w:val="single"/>
        </w:rPr>
        <w:t>Установом</w:t>
      </w:r>
      <w:r w:rsidRPr="008B2FEF">
        <w:t xml:space="preserve"> называют часть операции, выполняемую при одном закреплении заготовки (или нескольких одновременно обрабатываемых) на станке или в приспособлении, или собираемой сборочной единицы.</w:t>
      </w:r>
    </w:p>
    <w:p w:rsidR="00A94FAC" w:rsidRPr="008B2FEF" w:rsidRDefault="00A94FAC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Например, обтачивание вала при закреплении в центрах – первый установ; обтачивание вала после его поворота и закрепления в центрах для обработки другого конца – второй установ. При каждом повороте детали на какой-либо угол создается новый установ.</w:t>
      </w:r>
    </w:p>
    <w:p w:rsidR="00A94FAC" w:rsidRPr="008B2FEF" w:rsidRDefault="00A94FAC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Установленная и закрепленная заготовка может изменять свое положение на станке относительно его рабочих органов под воздействием перемещающих или поворотных устройств, занимая новую позицию.</w:t>
      </w:r>
    </w:p>
    <w:p w:rsidR="00A94FAC" w:rsidRPr="008B2FEF" w:rsidRDefault="00A94FAC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rPr>
          <w:u w:val="single"/>
        </w:rPr>
        <w:t>Позицией</w:t>
      </w:r>
      <w:r w:rsidRPr="008B2FEF">
        <w:t xml:space="preserve"> называется каждое отдельное положение заготовки, занимаемое ею относительно станка при неизменном ее закреплении.</w:t>
      </w:r>
    </w:p>
    <w:p w:rsidR="00B3186E" w:rsidRPr="008B2FEF" w:rsidRDefault="00B3186E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Например, при обработке на многошпиндельных полуавтоматах и автоматах деталь при одном ее закреплении занимает различные положения относительно станка путем вращения стола (или барабана), последовательно подводящего деталь к разным инструментам.</w:t>
      </w:r>
    </w:p>
    <w:p w:rsidR="00B3186E" w:rsidRPr="008B2FEF" w:rsidRDefault="00B3186E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Операция разделяется на переходы – технологические и вспомогательные.</w:t>
      </w:r>
    </w:p>
    <w:p w:rsidR="00B3186E" w:rsidRPr="008B2FEF" w:rsidRDefault="008114F9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rPr>
          <w:u w:val="single"/>
        </w:rPr>
        <w:t>Т</w:t>
      </w:r>
      <w:r w:rsidR="00B3186E" w:rsidRPr="008B2FEF">
        <w:rPr>
          <w:u w:val="single"/>
        </w:rPr>
        <w:t>е</w:t>
      </w:r>
      <w:r w:rsidRPr="008B2FEF">
        <w:rPr>
          <w:u w:val="single"/>
        </w:rPr>
        <w:t>хнологический переход</w:t>
      </w:r>
      <w:r w:rsidRPr="008B2FEF">
        <w:t xml:space="preserve"> – законченная часть технологической операции, характеризуемая постоянством применяемого инструмента, поверхностей, образуемых обработкой, или режима работы станка.</w:t>
      </w:r>
    </w:p>
    <w:p w:rsidR="00F25373" w:rsidRPr="008B2FEF" w:rsidRDefault="008114F9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rPr>
          <w:u w:val="single"/>
        </w:rPr>
        <w:t>Вспомогательный переход</w:t>
      </w:r>
      <w:r w:rsidRPr="008B2FEF">
        <w:t xml:space="preserve"> – законченная часть технологической операции, состоящая из действия человека и или оборудования</w:t>
      </w:r>
      <w:r w:rsidR="00F25373" w:rsidRPr="008B2FEF">
        <w:t xml:space="preserve">, которые не сопровождаются изменением формы, размеров и шероховатости поверхности, но необходимы для выполнения технологического перехода. Примерами вспомогательных переходов являются установка заготовки, смена инструмента </w:t>
      </w:r>
      <w:r w:rsidR="008B2FEF">
        <w:t>и т.д.</w:t>
      </w:r>
    </w:p>
    <w:p w:rsidR="00F25373" w:rsidRPr="008B2FEF" w:rsidRDefault="00F25373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Изменение только одного из перечисленных элементов (обрабатываемой поверхности, инструмента или режима резания) определяет новый переход.</w:t>
      </w:r>
    </w:p>
    <w:p w:rsidR="00F25373" w:rsidRPr="008B2FEF" w:rsidRDefault="00F25373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Переход состоит из рабочих и вспомогательных ходов.</w:t>
      </w:r>
    </w:p>
    <w:p w:rsidR="008114F9" w:rsidRPr="008B2FEF" w:rsidRDefault="00F25373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 xml:space="preserve">Под рабочим </w:t>
      </w:r>
      <w:r w:rsidRPr="008B2FEF">
        <w:rPr>
          <w:u w:val="single"/>
        </w:rPr>
        <w:t>ходом</w:t>
      </w:r>
      <w:r w:rsidR="008B2FEF">
        <w:t xml:space="preserve"> </w:t>
      </w:r>
      <w:r w:rsidR="00D82682" w:rsidRPr="008B2FEF">
        <w:t>понимают часть технологического перехода, охватывающую все действия, связанные со снятием одного слоя материала при неизменности инструмента, поверхности обработки и режима работы станка.</w:t>
      </w:r>
    </w:p>
    <w:p w:rsidR="00BE7315" w:rsidRPr="008B2FEF" w:rsidRDefault="00D82682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На станках, обрабатывающих тела вращения, под рабочим ходом понимают непрерывную работу инструмента, например на токарном станке снятие резцом одного слоя стружки непрерывно, на строгальном станке – снятие одного слоя металла по всей поверхности. Если слой материала не снимается, а подвергается пластической деформации (например, при образовании рифлений или при обкатывании поверхности гладким роликом с целью ее уплотнения), также применяют понятие рабочего хода</w:t>
      </w:r>
      <w:r w:rsidR="007B2F2F" w:rsidRPr="008B2FEF">
        <w:t>, как и при снятии стружки.</w:t>
      </w:r>
    </w:p>
    <w:p w:rsidR="007B2F2F" w:rsidRPr="008B2FEF" w:rsidRDefault="007B2F2F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rPr>
          <w:u w:val="single"/>
        </w:rPr>
        <w:t>Вспомогательный ход</w:t>
      </w:r>
      <w:r w:rsidRPr="008B2FEF">
        <w:t xml:space="preserve"> – законченная часть технологического перехода, состоящая из однократного перемещения инструмента относительно заготовки, не сопровождаемого изменением формы, размеров, шероховатости поверхности или свойств заготовки, но необходимого для выполнения рабочего хода.</w:t>
      </w:r>
    </w:p>
    <w:p w:rsidR="007B2F2F" w:rsidRPr="008B2FEF" w:rsidRDefault="007B2F2F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 xml:space="preserve">Все действия рабочего, совершаемые им при выполнении технологической операции, </w:t>
      </w:r>
      <w:r w:rsidR="00F75CF7" w:rsidRPr="008B2FEF">
        <w:t>расчленяются на отдельные приемы.</w:t>
      </w:r>
    </w:p>
    <w:p w:rsidR="00F75CF7" w:rsidRPr="008B2FEF" w:rsidRDefault="00F75CF7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 xml:space="preserve">Под </w:t>
      </w:r>
      <w:r w:rsidRPr="008B2FEF">
        <w:rPr>
          <w:u w:val="single"/>
        </w:rPr>
        <w:t>приемом</w:t>
      </w:r>
      <w:r w:rsidRPr="008B2FEF">
        <w:t xml:space="preserve"> понимают законченное действие рабочего, обычно приемами являются вспомогательные действия, например постановка или снятие детали, пуск станка, переключение скорости или подачи </w:t>
      </w:r>
      <w:r w:rsidR="008B2FEF">
        <w:t>и т.п.</w:t>
      </w:r>
      <w:r w:rsidRPr="008B2FEF">
        <w:t xml:space="preserve"> Понятие прием используется при техническом нормировании операции.</w:t>
      </w:r>
    </w:p>
    <w:p w:rsidR="00F75CF7" w:rsidRPr="008B2FEF" w:rsidRDefault="00F75CF7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 xml:space="preserve">В план механической обработки включают также промежуточные работы – контрольные, слесарные и др., необходимые для дальнейшей обработки, например спайка, сборка двух деталей, запрессовка сопрягаемых деталей, термическая обработка </w:t>
      </w:r>
      <w:r w:rsidR="008B2FEF">
        <w:t>и т.д.</w:t>
      </w:r>
      <w:r w:rsidRPr="008B2FEF">
        <w:t xml:space="preserve"> Окончательные операции для других видов работ, выполняемых после механической обработки, вносятся в план соответствующих видов обработки.</w:t>
      </w:r>
    </w:p>
    <w:p w:rsidR="006863F7" w:rsidRDefault="006863F7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Производственная структура предприятия с технологической специализацией</w:t>
      </w:r>
    </w:p>
    <w:p w:rsidR="008B2FEF" w:rsidRPr="008B2FEF" w:rsidRDefault="008B2FEF" w:rsidP="008B2FEF">
      <w:pPr>
        <w:tabs>
          <w:tab w:val="left" w:pos="7470"/>
        </w:tabs>
        <w:spacing w:line="360" w:lineRule="auto"/>
        <w:ind w:firstLine="709"/>
        <w:jc w:val="both"/>
      </w:pPr>
    </w:p>
    <w:p w:rsidR="005F3371" w:rsidRPr="008B2FEF" w:rsidRDefault="00376C65" w:rsidP="008B2FEF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324pt">
            <v:imagedata r:id="rId7" o:title=""/>
          </v:shape>
        </w:pict>
      </w:r>
    </w:p>
    <w:p w:rsidR="004C449B" w:rsidRDefault="004C449B" w:rsidP="008B2FEF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8B2FEF" w:rsidRDefault="008B2FEF" w:rsidP="008B2FEF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123108" w:rsidRPr="008B2FEF" w:rsidRDefault="008B2FEF" w:rsidP="008B2FEF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376C65">
        <w:rPr>
          <w:color w:val="000000"/>
          <w:sz w:val="28"/>
        </w:rPr>
        <w:pict>
          <v:shape id="_x0000_i1026" type="#_x0000_t75" style="width:404.25pt;height:287.25pt">
            <v:imagedata r:id="rId8" o:title=""/>
          </v:shape>
        </w:pict>
      </w:r>
    </w:p>
    <w:p w:rsidR="004C449B" w:rsidRPr="008B2FEF" w:rsidRDefault="004C449B" w:rsidP="008B2FEF">
      <w:pPr>
        <w:tabs>
          <w:tab w:val="left" w:pos="7470"/>
        </w:tabs>
        <w:spacing w:line="360" w:lineRule="auto"/>
        <w:ind w:firstLine="709"/>
        <w:jc w:val="both"/>
      </w:pPr>
    </w:p>
    <w:p w:rsidR="00F62172" w:rsidRPr="008B2FEF" w:rsidRDefault="00E137C7" w:rsidP="008B2FEF">
      <w:pPr>
        <w:numPr>
          <w:ilvl w:val="0"/>
          <w:numId w:val="6"/>
        </w:numPr>
        <w:tabs>
          <w:tab w:val="clear" w:pos="720"/>
          <w:tab w:val="num" w:pos="1120"/>
          <w:tab w:val="left" w:pos="7470"/>
        </w:tabs>
        <w:spacing w:line="360" w:lineRule="auto"/>
        <w:ind w:left="0" w:firstLine="709"/>
        <w:jc w:val="both"/>
        <w:rPr>
          <w:b/>
        </w:rPr>
      </w:pPr>
      <w:r w:rsidRPr="008B2FEF">
        <w:rPr>
          <w:b/>
        </w:rPr>
        <w:t>Трудоемкость технологической операции</w:t>
      </w:r>
    </w:p>
    <w:p w:rsidR="00BE2F12" w:rsidRPr="008B2FEF" w:rsidRDefault="00BE2F12" w:rsidP="008B2FEF">
      <w:pPr>
        <w:tabs>
          <w:tab w:val="left" w:pos="7470"/>
        </w:tabs>
        <w:spacing w:line="360" w:lineRule="auto"/>
        <w:ind w:firstLine="709"/>
        <w:jc w:val="both"/>
      </w:pPr>
    </w:p>
    <w:p w:rsidR="00BE2F12" w:rsidRPr="008B2FEF" w:rsidRDefault="00BE2F12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 xml:space="preserve">Время и затраты на выполнение операций являются важнейшими критериями характеризующими ее эффективность в условиях заданной программы выпуска изделий. Программа выпуска изделий </w:t>
      </w:r>
      <w:r w:rsidR="008B2FEF">
        <w:t>–</w:t>
      </w:r>
      <w:r w:rsidR="008B2FEF" w:rsidRPr="008B2FEF">
        <w:t xml:space="preserve"> </w:t>
      </w:r>
      <w:r w:rsidRPr="008B2FEF">
        <w:t>это установленный для данного предприятия перечень изготовляемых изделий с указанием объема выпуска по каждому наименованию за планируемый период времени.</w:t>
      </w:r>
    </w:p>
    <w:p w:rsidR="005F3371" w:rsidRPr="008B2FEF" w:rsidRDefault="005F3371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Объем выпуска это количество изделий, определенных наименований, типа размеров и исполнений, изготавливаемых в течение планируемого периода времени. Объем выпуска в значительной степени определяют принципы построения технологического процесса. Расчетный</w:t>
      </w:r>
      <w:r w:rsidR="000B67FB" w:rsidRPr="008B2FEF">
        <w:t>,</w:t>
      </w:r>
      <w:r w:rsidRPr="008B2FEF">
        <w:t xml:space="preserve"> максим</w:t>
      </w:r>
      <w:r w:rsidR="000B67FB" w:rsidRPr="008B2FEF">
        <w:t>ально</w:t>
      </w:r>
      <w:r w:rsidRPr="008B2FEF">
        <w:t xml:space="preserve"> возмож</w:t>
      </w:r>
      <w:r w:rsidR="000B67FB" w:rsidRPr="008B2FEF">
        <w:t>ный</w:t>
      </w:r>
      <w:r w:rsidRPr="008B2FEF">
        <w:t xml:space="preserve"> в определенных условиях</w:t>
      </w:r>
      <w:r w:rsidR="000B67FB" w:rsidRPr="008B2FEF">
        <w:t xml:space="preserve"> объем выпуска изделий за единицу времени называют производственной мощностью.</w:t>
      </w:r>
    </w:p>
    <w:p w:rsidR="000B67FB" w:rsidRPr="008B2FEF" w:rsidRDefault="000B67FB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При заданном объеме выпуска, изделия изготавливают партиями. Это количество штук деталей или комплекта изделий одновременно запущенных в производство. Производственную партию или ее часть, поступившую на рабочее место для выполнения технологической операции, называют операционной партией.</w:t>
      </w:r>
    </w:p>
    <w:p w:rsidR="000B67FB" w:rsidRPr="008B2FEF" w:rsidRDefault="000B67FB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Серия – это общее количество изделий, подлежащее</w:t>
      </w:r>
      <w:r w:rsidR="008B2FEF">
        <w:t xml:space="preserve"> </w:t>
      </w:r>
      <w:r w:rsidRPr="008B2FEF">
        <w:t>изготовлению по неизменным чертежам.</w:t>
      </w:r>
    </w:p>
    <w:p w:rsidR="008B2FEF" w:rsidRDefault="008E1425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Для выполнения каждой операции рабочий затрачивает определенное количество труда. Трудоемкость операции – это количество времени затраченное рабочим требуемой квалификации при нормальной интенсивности труда и условиях на выполнение данной работы. Единицы измерения – человеко/час.</w:t>
      </w:r>
    </w:p>
    <w:p w:rsidR="000B67FB" w:rsidRPr="008B2FEF" w:rsidRDefault="000B67FB" w:rsidP="008B2FEF">
      <w:pPr>
        <w:tabs>
          <w:tab w:val="left" w:pos="7470"/>
        </w:tabs>
        <w:spacing w:line="360" w:lineRule="auto"/>
        <w:ind w:firstLine="709"/>
        <w:jc w:val="both"/>
      </w:pPr>
    </w:p>
    <w:p w:rsidR="00E137C7" w:rsidRPr="008B2FEF" w:rsidRDefault="008B2FEF" w:rsidP="008B2FEF">
      <w:pPr>
        <w:numPr>
          <w:ilvl w:val="0"/>
          <w:numId w:val="6"/>
        </w:numPr>
        <w:tabs>
          <w:tab w:val="clear" w:pos="720"/>
          <w:tab w:val="num" w:pos="1120"/>
          <w:tab w:val="left" w:pos="7470"/>
        </w:tabs>
        <w:spacing w:line="360" w:lineRule="auto"/>
        <w:ind w:left="0" w:firstLine="709"/>
        <w:jc w:val="both"/>
        <w:rPr>
          <w:b/>
        </w:rPr>
      </w:pPr>
      <w:r w:rsidRPr="008B2FEF">
        <w:rPr>
          <w:b/>
        </w:rPr>
        <w:t xml:space="preserve">Норма </w:t>
      </w:r>
      <w:r w:rsidR="00E137C7" w:rsidRPr="008B2FEF">
        <w:rPr>
          <w:b/>
        </w:rPr>
        <w:t>времени</w:t>
      </w:r>
    </w:p>
    <w:p w:rsidR="007262E6" w:rsidRPr="008B2FEF" w:rsidRDefault="007262E6" w:rsidP="008B2FEF">
      <w:pPr>
        <w:tabs>
          <w:tab w:val="left" w:pos="7470"/>
        </w:tabs>
        <w:spacing w:line="360" w:lineRule="auto"/>
        <w:ind w:firstLine="709"/>
        <w:jc w:val="both"/>
      </w:pPr>
    </w:p>
    <w:p w:rsidR="004C449B" w:rsidRPr="008B2FEF" w:rsidRDefault="004C449B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Правильное нормирование затраты рабочего времени на обработку деталей, сборку и изготовление всей машины имеет большое значение для производства.</w:t>
      </w:r>
    </w:p>
    <w:p w:rsidR="004C449B" w:rsidRPr="008B2FEF" w:rsidRDefault="004C449B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 xml:space="preserve">Норма времени </w:t>
      </w:r>
      <w:r w:rsidR="008B2FEF">
        <w:t>–</w:t>
      </w:r>
      <w:r w:rsidR="008B2FEF" w:rsidRPr="008B2FEF">
        <w:t xml:space="preserve"> </w:t>
      </w:r>
      <w:r w:rsidRPr="008B2FEF">
        <w:t>время, отведенное на производство единицы продукции или выполнение определенной работы (в часах, минутах, секундах).</w:t>
      </w:r>
    </w:p>
    <w:p w:rsidR="002F454E" w:rsidRPr="008B2FEF" w:rsidRDefault="002F454E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Норму времени определяют на основе технического расчета и анализа, исходя из условий возможно более полного использования технических возможностей оборудования и инструмента в соответствии с требованиями к обработке данной детали или сборке изделия.</w:t>
      </w:r>
    </w:p>
    <w:p w:rsidR="002F454E" w:rsidRPr="008B2FEF" w:rsidRDefault="002F454E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В машиностроительном производстве при обработке деталей на металлорежущих станках определяется норма времени на отдельные операции (комплекс операций) или норма выработки деталей (изделий) в штуках в единицу времени (час, смену).</w:t>
      </w:r>
    </w:p>
    <w:p w:rsidR="002F454E" w:rsidRPr="008B2FEF" w:rsidRDefault="002F454E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Техническая норма времени, определяющая затрату времени на обработку (</w:t>
      </w:r>
      <w:r w:rsidR="006863F7" w:rsidRPr="008B2FEF">
        <w:t>сборку или другие работы</w:t>
      </w:r>
      <w:r w:rsidRPr="008B2FEF">
        <w:t>)</w:t>
      </w:r>
      <w:r w:rsidR="006863F7" w:rsidRPr="008B2FEF">
        <w:t>, служит основой для оплаты работы, калькуляции себестоимости детали и изделия. На основе технических норм рассчитываются длительность производственного цикла, необходимое количество станков, инструментов и рабочих, определяется производственная мощность цехов (или отдельных участков), производится все планирование производства.</w:t>
      </w:r>
    </w:p>
    <w:p w:rsidR="006863F7" w:rsidRPr="008B2FEF" w:rsidRDefault="006863F7" w:rsidP="008B2FEF">
      <w:pPr>
        <w:tabs>
          <w:tab w:val="left" w:pos="7470"/>
        </w:tabs>
        <w:spacing w:line="360" w:lineRule="auto"/>
        <w:ind w:firstLine="709"/>
        <w:jc w:val="both"/>
      </w:pPr>
      <w:r w:rsidRPr="008B2FEF">
        <w:t>Классификация норм труда</w:t>
      </w:r>
    </w:p>
    <w:p w:rsidR="006863F7" w:rsidRPr="008B2FEF" w:rsidRDefault="006863F7" w:rsidP="008B2FEF">
      <w:pPr>
        <w:tabs>
          <w:tab w:val="left" w:pos="7470"/>
        </w:tabs>
        <w:spacing w:line="360" w:lineRule="auto"/>
        <w:ind w:firstLine="709"/>
        <w:jc w:val="both"/>
      </w:pPr>
    </w:p>
    <w:p w:rsidR="00F62172" w:rsidRPr="008B2FEF" w:rsidRDefault="00376C65" w:rsidP="008B2FEF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419.25pt;height:516pt">
            <v:imagedata r:id="rId9" o:title=""/>
          </v:shape>
        </w:pict>
      </w:r>
    </w:p>
    <w:p w:rsidR="007262E6" w:rsidRPr="008B2FEF" w:rsidRDefault="007262E6" w:rsidP="008B2FEF">
      <w:pPr>
        <w:tabs>
          <w:tab w:val="left" w:pos="7470"/>
        </w:tabs>
        <w:spacing w:line="360" w:lineRule="auto"/>
        <w:ind w:firstLine="709"/>
        <w:jc w:val="both"/>
      </w:pPr>
    </w:p>
    <w:p w:rsidR="007262E6" w:rsidRPr="008B2FEF" w:rsidRDefault="008B2FEF" w:rsidP="008B2FEF">
      <w:pPr>
        <w:tabs>
          <w:tab w:val="left" w:pos="7470"/>
        </w:tabs>
        <w:spacing w:line="360" w:lineRule="auto"/>
        <w:ind w:left="709"/>
        <w:jc w:val="both"/>
      </w:pPr>
      <w:r>
        <w:br w:type="page"/>
      </w:r>
      <w:r w:rsidRPr="008B2FEF">
        <w:rPr>
          <w:b/>
        </w:rPr>
        <w:t>Заключение</w:t>
      </w:r>
    </w:p>
    <w:p w:rsidR="007262E6" w:rsidRPr="008B2FEF" w:rsidRDefault="007262E6" w:rsidP="008B2FEF">
      <w:pPr>
        <w:tabs>
          <w:tab w:val="left" w:pos="7470"/>
        </w:tabs>
        <w:spacing w:line="360" w:lineRule="auto"/>
        <w:ind w:firstLine="709"/>
        <w:jc w:val="both"/>
      </w:pPr>
    </w:p>
    <w:p w:rsidR="009E55F9" w:rsidRPr="008B2FEF" w:rsidRDefault="009E55F9" w:rsidP="008B2FEF">
      <w:pPr>
        <w:spacing w:line="360" w:lineRule="auto"/>
        <w:ind w:firstLine="709"/>
        <w:jc w:val="both"/>
      </w:pPr>
      <w:r w:rsidRPr="008B2FEF">
        <w:t>Развитие технологии механической обработки и сборки и ее направленность определяются стоящими перед машиностроительной промышленностью задачами совершенствования технологических процессов, изыскания и изучения новых методов производства, дальнейшего развития и внедрения комплексной механизации и автоматизации производственных процессов на базе достижений науки и техники, обеспечивающих наиболее высокую производительность труда при надлежащем качестве и наименьшей себестоимости выпускаемой продукции.</w:t>
      </w:r>
      <w:r w:rsidR="008C7F23" w:rsidRPr="008B2FEF">
        <w:t xml:space="preserve"> Для совершенствования технологического процесса в любом производстве необходимо использовать управленческий, научно-исследовательский, опытно-конструкторский, а также человеческий потенциал.</w:t>
      </w:r>
    </w:p>
    <w:p w:rsidR="008C7F23" w:rsidRPr="008B2FEF" w:rsidRDefault="008C7F23" w:rsidP="008B2FEF">
      <w:pPr>
        <w:spacing w:line="360" w:lineRule="auto"/>
        <w:ind w:firstLine="709"/>
        <w:jc w:val="both"/>
      </w:pPr>
    </w:p>
    <w:p w:rsidR="00E85A8C" w:rsidRPr="008B2FEF" w:rsidRDefault="00E85A8C" w:rsidP="008B2FEF">
      <w:pPr>
        <w:spacing w:line="360" w:lineRule="auto"/>
        <w:ind w:firstLine="709"/>
        <w:jc w:val="both"/>
      </w:pPr>
    </w:p>
    <w:p w:rsidR="008C7F23" w:rsidRPr="008B2FEF" w:rsidRDefault="008B2FEF" w:rsidP="008B2FEF">
      <w:pPr>
        <w:spacing w:line="360" w:lineRule="auto"/>
        <w:ind w:left="709"/>
        <w:jc w:val="both"/>
        <w:rPr>
          <w:b/>
        </w:rPr>
      </w:pPr>
      <w:r>
        <w:br w:type="page"/>
      </w:r>
      <w:r w:rsidRPr="008B2FEF">
        <w:rPr>
          <w:b/>
        </w:rPr>
        <w:t>Использованная литература</w:t>
      </w:r>
    </w:p>
    <w:p w:rsidR="00E85A8C" w:rsidRPr="008B2FEF" w:rsidRDefault="00E85A8C" w:rsidP="008B2FEF">
      <w:pPr>
        <w:spacing w:line="360" w:lineRule="auto"/>
        <w:ind w:firstLine="709"/>
        <w:jc w:val="both"/>
      </w:pPr>
    </w:p>
    <w:p w:rsidR="008C7F23" w:rsidRPr="008B2FEF" w:rsidRDefault="008B2FEF" w:rsidP="008B2FEF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8B2FEF">
        <w:t>Егоров</w:t>
      </w:r>
      <w:r>
        <w:t> </w:t>
      </w:r>
      <w:r w:rsidRPr="008B2FEF">
        <w:t>М.Е.</w:t>
      </w:r>
      <w:r w:rsidR="008C7F23" w:rsidRPr="008B2FEF">
        <w:t xml:space="preserve"> и др. Технология машиностроения. Учебник для втузов. Издание 2</w:t>
      </w:r>
      <w:r>
        <w:t>-</w:t>
      </w:r>
      <w:r w:rsidRPr="008B2FEF">
        <w:t>е</w:t>
      </w:r>
      <w:r w:rsidR="008C7F23" w:rsidRPr="008B2FEF">
        <w:t>, доп. М., «</w:t>
      </w:r>
      <w:r w:rsidR="00C07C05" w:rsidRPr="008B2FEF">
        <w:t>Высш. школа</w:t>
      </w:r>
      <w:r w:rsidR="008C7F23" w:rsidRPr="008B2FEF">
        <w:t>»</w:t>
      </w:r>
      <w:r w:rsidR="00C07C05" w:rsidRPr="008B2FEF">
        <w:t>, 1976.</w:t>
      </w:r>
    </w:p>
    <w:p w:rsidR="00C07C05" w:rsidRPr="008B2FEF" w:rsidRDefault="008B2FEF" w:rsidP="008B2FEF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8B2FEF">
        <w:t>Гусев</w:t>
      </w:r>
      <w:r>
        <w:t> </w:t>
      </w:r>
      <w:r w:rsidRPr="008B2FEF">
        <w:t>А.А.</w:t>
      </w:r>
      <w:r w:rsidR="00C07C05" w:rsidRPr="008B2FEF">
        <w:t xml:space="preserve">, </w:t>
      </w:r>
      <w:r w:rsidRPr="008B2FEF">
        <w:t>Ковальчук</w:t>
      </w:r>
      <w:r>
        <w:t> </w:t>
      </w:r>
      <w:r w:rsidRPr="008B2FEF">
        <w:t>Е.Р.</w:t>
      </w:r>
      <w:r w:rsidR="00C07C05" w:rsidRPr="008B2FEF">
        <w:t xml:space="preserve">, </w:t>
      </w:r>
      <w:r w:rsidRPr="008B2FEF">
        <w:t>Комсов</w:t>
      </w:r>
      <w:r>
        <w:t> </w:t>
      </w:r>
      <w:r w:rsidRPr="008B2FEF">
        <w:t>И.М.</w:t>
      </w:r>
      <w:r w:rsidR="00C07C05" w:rsidRPr="008B2FEF">
        <w:t xml:space="preserve"> и др. учебник для машиностроит. спец. вузов. 1986.</w:t>
      </w:r>
    </w:p>
    <w:p w:rsidR="00C07C05" w:rsidRPr="008B2FEF" w:rsidRDefault="008B2FEF" w:rsidP="008B2FEF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</w:pPr>
      <w:r w:rsidRPr="008B2FEF">
        <w:t>Схиртладзе</w:t>
      </w:r>
      <w:r>
        <w:t> </w:t>
      </w:r>
      <w:r w:rsidRPr="008B2FEF">
        <w:t>А.Г.</w:t>
      </w:r>
      <w:r>
        <w:t> </w:t>
      </w:r>
      <w:r w:rsidRPr="008B2FEF">
        <w:t>Технологические</w:t>
      </w:r>
      <w:r w:rsidR="00E85A8C" w:rsidRPr="008B2FEF">
        <w:t xml:space="preserve"> процессы в машиностроении. Для студентов машиностроительных специальностей ВУЗов, «Высшая школа», 2007.</w:t>
      </w:r>
      <w:bookmarkStart w:id="0" w:name="_GoBack"/>
      <w:bookmarkEnd w:id="0"/>
    </w:p>
    <w:sectPr w:rsidR="00C07C05" w:rsidRPr="008B2FEF" w:rsidSect="008B2FEF">
      <w:footerReference w:type="even" r:id="rId10"/>
      <w:pgSz w:w="11906" w:h="16838"/>
      <w:pgMar w:top="1134" w:right="850" w:bottom="1134" w:left="1701" w:header="720" w:footer="720" w:gutter="0"/>
      <w:pgNumType w:fmt="numberInDash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CC1" w:rsidRDefault="002C0CC1">
      <w:r>
        <w:separator/>
      </w:r>
    </w:p>
  </w:endnote>
  <w:endnote w:type="continuationSeparator" w:id="0">
    <w:p w:rsidR="002C0CC1" w:rsidRDefault="002C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FE" w:rsidRDefault="00270EFE" w:rsidP="00F14020">
    <w:pPr>
      <w:pStyle w:val="a4"/>
      <w:framePr w:wrap="around" w:vAnchor="text" w:hAnchor="margin" w:xAlign="center" w:y="1"/>
      <w:rPr>
        <w:rStyle w:val="a6"/>
      </w:rPr>
    </w:pPr>
  </w:p>
  <w:p w:rsidR="00270EFE" w:rsidRDefault="00270EF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CC1" w:rsidRDefault="002C0CC1">
      <w:r>
        <w:separator/>
      </w:r>
    </w:p>
  </w:footnote>
  <w:footnote w:type="continuationSeparator" w:id="0">
    <w:p w:rsidR="002C0CC1" w:rsidRDefault="002C0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9468F"/>
    <w:multiLevelType w:val="hybridMultilevel"/>
    <w:tmpl w:val="9766A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54005C"/>
    <w:multiLevelType w:val="multilevel"/>
    <w:tmpl w:val="9766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C360A3"/>
    <w:multiLevelType w:val="multilevel"/>
    <w:tmpl w:val="2CD8AA32"/>
    <w:styleLink w:val="2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124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1247"/>
        </w:tabs>
        <w:ind w:left="1247" w:hanging="887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1247"/>
        </w:tabs>
        <w:ind w:left="1247" w:hanging="680"/>
      </w:pPr>
      <w:rPr>
        <w:rFonts w:cs="Times New Roman" w:hint="default"/>
      </w:rPr>
    </w:lvl>
    <w:lvl w:ilvl="3">
      <w:start w:val="1"/>
      <w:numFmt w:val="none"/>
      <w:lvlText w:val=" - "/>
      <w:lvlJc w:val="left"/>
      <w:pPr>
        <w:tabs>
          <w:tab w:val="num" w:pos="1021"/>
        </w:tabs>
        <w:ind w:left="1021" w:hanging="17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814"/>
        </w:tabs>
        <w:ind w:left="1021"/>
      </w:pPr>
      <w:rPr>
        <w:rFonts w:cs="Times New Roman" w:hint="default"/>
      </w:rPr>
    </w:lvl>
    <w:lvl w:ilvl="5">
      <w:start w:val="1"/>
      <w:numFmt w:val="none"/>
      <w:lvlText w:val=" - "/>
      <w:lvlJc w:val="left"/>
      <w:pPr>
        <w:tabs>
          <w:tab w:val="num" w:pos="1021"/>
        </w:tabs>
        <w:ind w:left="1758" w:hanging="907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758"/>
        </w:tabs>
        <w:ind w:left="2520" w:hanging="1669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758"/>
        </w:tabs>
        <w:ind w:left="2880" w:hanging="2200"/>
      </w:pPr>
      <w:rPr>
        <w:rFonts w:cs="Times New Roman" w:hint="default"/>
      </w:rPr>
    </w:lvl>
    <w:lvl w:ilvl="8">
      <w:start w:val="1"/>
      <w:numFmt w:val="none"/>
      <w:lvlText w:val="2."/>
      <w:lvlJc w:val="left"/>
      <w:pPr>
        <w:tabs>
          <w:tab w:val="num" w:pos="1247"/>
        </w:tabs>
        <w:ind w:left="1247" w:hanging="1247"/>
      </w:pPr>
      <w:rPr>
        <w:rFonts w:cs="Times New Roman" w:hint="default"/>
      </w:rPr>
    </w:lvl>
  </w:abstractNum>
  <w:abstractNum w:abstractNumId="3">
    <w:nsid w:val="5BD65D35"/>
    <w:multiLevelType w:val="hybridMultilevel"/>
    <w:tmpl w:val="290CF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5D845FB1"/>
    <w:multiLevelType w:val="singleLevel"/>
    <w:tmpl w:val="7B42FD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8"/>
        <w:u w:val="none"/>
      </w:rPr>
    </w:lvl>
  </w:abstractNum>
  <w:abstractNum w:abstractNumId="5">
    <w:nsid w:val="5F297F0D"/>
    <w:multiLevelType w:val="hybridMultilevel"/>
    <w:tmpl w:val="23607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9D4298"/>
    <w:multiLevelType w:val="multilevel"/>
    <w:tmpl w:val="26ACFE9C"/>
    <w:styleLink w:val="12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1247"/>
      </w:pPr>
      <w:rPr>
        <w:rFonts w:ascii="Times New Roman" w:hAnsi="Times New Roman" w:cs="Times New Roman"/>
        <w:spacing w:val="2"/>
        <w:w w:val="50"/>
        <w:sz w:val="16"/>
        <w:szCs w:val="16"/>
      </w:rPr>
    </w:lvl>
    <w:lvl w:ilvl="1">
      <w:start w:val="1"/>
      <w:numFmt w:val="none"/>
      <w:lvlText w:val=""/>
      <w:lvlJc w:val="left"/>
      <w:pPr>
        <w:tabs>
          <w:tab w:val="num" w:pos="1247"/>
        </w:tabs>
        <w:ind w:left="1247" w:hanging="887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1247"/>
        </w:tabs>
        <w:ind w:left="1247" w:hanging="680"/>
      </w:pPr>
      <w:rPr>
        <w:rFonts w:cs="Times New Roman" w:hint="default"/>
      </w:rPr>
    </w:lvl>
    <w:lvl w:ilvl="3">
      <w:start w:val="1"/>
      <w:numFmt w:val="none"/>
      <w:lvlText w:val=" - "/>
      <w:lvlJc w:val="left"/>
      <w:pPr>
        <w:tabs>
          <w:tab w:val="num" w:pos="1021"/>
        </w:tabs>
        <w:ind w:left="1021" w:hanging="17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814"/>
        </w:tabs>
        <w:ind w:left="1134"/>
      </w:pPr>
      <w:rPr>
        <w:rFonts w:cs="Times New Roman" w:hint="default"/>
      </w:rPr>
    </w:lvl>
    <w:lvl w:ilvl="5">
      <w:start w:val="1"/>
      <w:numFmt w:val="none"/>
      <w:lvlText w:val=" - "/>
      <w:lvlJc w:val="left"/>
      <w:pPr>
        <w:tabs>
          <w:tab w:val="num" w:pos="1021"/>
        </w:tabs>
        <w:ind w:left="1758" w:hanging="907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758"/>
        </w:tabs>
        <w:ind w:left="2520" w:hanging="1669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758"/>
        </w:tabs>
        <w:ind w:left="2880" w:hanging="2200"/>
      </w:pPr>
      <w:rPr>
        <w:rFonts w:cs="Times New Roman" w:hint="default"/>
      </w:rPr>
    </w:lvl>
    <w:lvl w:ilvl="8">
      <w:start w:val="1"/>
      <w:numFmt w:val="none"/>
      <w:lvlText w:val="2."/>
      <w:lvlJc w:val="left"/>
      <w:pPr>
        <w:tabs>
          <w:tab w:val="num" w:pos="1247"/>
        </w:tabs>
        <w:ind w:left="1247" w:hanging="1247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EFE"/>
    <w:rsid w:val="000B67FB"/>
    <w:rsid w:val="00101AFB"/>
    <w:rsid w:val="00123108"/>
    <w:rsid w:val="00155DC1"/>
    <w:rsid w:val="0016174A"/>
    <w:rsid w:val="00270EFE"/>
    <w:rsid w:val="002C0CC1"/>
    <w:rsid w:val="002F454E"/>
    <w:rsid w:val="00376C65"/>
    <w:rsid w:val="00471AD0"/>
    <w:rsid w:val="0047479E"/>
    <w:rsid w:val="00490F2F"/>
    <w:rsid w:val="004C449B"/>
    <w:rsid w:val="005F3371"/>
    <w:rsid w:val="00645604"/>
    <w:rsid w:val="00666D16"/>
    <w:rsid w:val="006863F7"/>
    <w:rsid w:val="006A1781"/>
    <w:rsid w:val="007262E6"/>
    <w:rsid w:val="007B2F2F"/>
    <w:rsid w:val="007E70AE"/>
    <w:rsid w:val="008114F9"/>
    <w:rsid w:val="008B2FEF"/>
    <w:rsid w:val="008C7F23"/>
    <w:rsid w:val="008E1425"/>
    <w:rsid w:val="009E55F9"/>
    <w:rsid w:val="00A94FAC"/>
    <w:rsid w:val="00B3186E"/>
    <w:rsid w:val="00B55D1A"/>
    <w:rsid w:val="00B61467"/>
    <w:rsid w:val="00BE2F12"/>
    <w:rsid w:val="00BE7315"/>
    <w:rsid w:val="00BF1AFA"/>
    <w:rsid w:val="00C07C05"/>
    <w:rsid w:val="00C40D79"/>
    <w:rsid w:val="00D82682"/>
    <w:rsid w:val="00DA01CB"/>
    <w:rsid w:val="00E137C7"/>
    <w:rsid w:val="00E64DA8"/>
    <w:rsid w:val="00E85A8C"/>
    <w:rsid w:val="00F14020"/>
    <w:rsid w:val="00F25373"/>
    <w:rsid w:val="00F449E8"/>
    <w:rsid w:val="00F62172"/>
    <w:rsid w:val="00F75CF7"/>
    <w:rsid w:val="00F920D9"/>
    <w:rsid w:val="00FC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7262E5B3-E609-4142-A94B-90A93D24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FE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0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270EFE"/>
  </w:style>
  <w:style w:type="paragraph" w:styleId="a4">
    <w:name w:val="footer"/>
    <w:basedOn w:val="a"/>
    <w:link w:val="a5"/>
    <w:uiPriority w:val="99"/>
    <w:rsid w:val="00270EF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color w:val="000000"/>
      <w:sz w:val="28"/>
      <w:szCs w:val="28"/>
    </w:rPr>
  </w:style>
  <w:style w:type="character" w:styleId="a6">
    <w:name w:val="page number"/>
    <w:uiPriority w:val="99"/>
    <w:rsid w:val="00270EFE"/>
    <w:rPr>
      <w:rFonts w:cs="Times New Roman"/>
    </w:rPr>
  </w:style>
  <w:style w:type="paragraph" w:styleId="a7">
    <w:name w:val="Normal (Web)"/>
    <w:basedOn w:val="a"/>
    <w:uiPriority w:val="99"/>
    <w:rsid w:val="00123108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8">
    <w:name w:val="Hyperlink"/>
    <w:uiPriority w:val="99"/>
    <w:rsid w:val="00C07C05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6456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rsid w:val="008B2F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color w:val="000000"/>
      <w:sz w:val="28"/>
      <w:szCs w:val="28"/>
    </w:rPr>
  </w:style>
  <w:style w:type="numbering" w:customStyle="1" w:styleId="2">
    <w:name w:val="Стиль2"/>
    <w:pPr>
      <w:numPr>
        <w:numId w:val="1"/>
      </w:numPr>
    </w:pPr>
  </w:style>
  <w:style w:type="numbering" w:customStyle="1" w:styleId="12">
    <w:name w:val="Стиль1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StNew</dc:creator>
  <cp:keywords/>
  <dc:description/>
  <cp:lastModifiedBy>admin</cp:lastModifiedBy>
  <cp:revision>2</cp:revision>
  <cp:lastPrinted>2009-10-24T02:52:00Z</cp:lastPrinted>
  <dcterms:created xsi:type="dcterms:W3CDTF">2014-03-21T14:56:00Z</dcterms:created>
  <dcterms:modified xsi:type="dcterms:W3CDTF">2014-03-21T14:56:00Z</dcterms:modified>
</cp:coreProperties>
</file>