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4C9" w:rsidRPr="00A73B46" w:rsidRDefault="009024C9" w:rsidP="00A73B46">
      <w:pPr>
        <w:spacing w:line="360" w:lineRule="auto"/>
        <w:ind w:firstLine="709"/>
        <w:jc w:val="center"/>
        <w:rPr>
          <w:b/>
          <w:bCs/>
          <w:iCs/>
          <w:color w:val="000000"/>
          <w:sz w:val="28"/>
          <w:szCs w:val="28"/>
        </w:rPr>
      </w:pPr>
      <w:r w:rsidRPr="00A73B46">
        <w:rPr>
          <w:b/>
          <w:bCs/>
          <w:iCs/>
          <w:color w:val="000000"/>
          <w:sz w:val="28"/>
          <w:szCs w:val="28"/>
        </w:rPr>
        <w:t>СОДЕРЖАНИЕ</w:t>
      </w:r>
    </w:p>
    <w:p w:rsidR="009024C9" w:rsidRPr="00A73B46" w:rsidRDefault="009024C9" w:rsidP="00A73B46">
      <w:pPr>
        <w:spacing w:line="360" w:lineRule="auto"/>
        <w:ind w:firstLine="709"/>
        <w:jc w:val="center"/>
        <w:rPr>
          <w:b/>
          <w:bCs/>
          <w:iCs/>
          <w:color w:val="000000"/>
          <w:sz w:val="28"/>
          <w:szCs w:val="28"/>
        </w:rPr>
      </w:pPr>
    </w:p>
    <w:p w:rsidR="004E3B61" w:rsidRPr="00A73B46" w:rsidRDefault="004E3B61" w:rsidP="00A73B46">
      <w:pPr>
        <w:autoSpaceDE w:val="0"/>
        <w:autoSpaceDN w:val="0"/>
        <w:adjustRightInd w:val="0"/>
        <w:spacing w:line="360" w:lineRule="auto"/>
        <w:rPr>
          <w:bCs/>
          <w:iCs/>
          <w:color w:val="000000"/>
          <w:sz w:val="28"/>
          <w:szCs w:val="28"/>
        </w:rPr>
      </w:pPr>
      <w:r w:rsidRPr="00A73B46">
        <w:rPr>
          <w:bCs/>
          <w:iCs/>
          <w:color w:val="000000"/>
          <w:sz w:val="28"/>
          <w:szCs w:val="28"/>
        </w:rPr>
        <w:t xml:space="preserve">ВВЕДЕНИЕ </w:t>
      </w:r>
    </w:p>
    <w:p w:rsidR="004E3B61" w:rsidRPr="00A73B46" w:rsidRDefault="004E3B61" w:rsidP="00A73B46">
      <w:pPr>
        <w:autoSpaceDE w:val="0"/>
        <w:autoSpaceDN w:val="0"/>
        <w:adjustRightInd w:val="0"/>
        <w:spacing w:line="360" w:lineRule="auto"/>
        <w:rPr>
          <w:bCs/>
          <w:iCs/>
          <w:color w:val="000000"/>
          <w:sz w:val="28"/>
          <w:szCs w:val="28"/>
        </w:rPr>
      </w:pPr>
      <w:r w:rsidRPr="00A73B46">
        <w:rPr>
          <w:bCs/>
          <w:iCs/>
          <w:color w:val="000000"/>
          <w:sz w:val="28"/>
          <w:szCs w:val="28"/>
        </w:rPr>
        <w:t xml:space="preserve">ИНФОРМАЦИОННОЕ ПРОИЗВОДСТВО В РАСШИРЕННОМ ОБЩЕСТВЕННОМ ВОСПРОИЗВОДСТВЕ </w:t>
      </w:r>
    </w:p>
    <w:p w:rsidR="004E3B61" w:rsidRPr="00A73B46" w:rsidRDefault="004E3B61" w:rsidP="00A73B46">
      <w:pPr>
        <w:autoSpaceDE w:val="0"/>
        <w:autoSpaceDN w:val="0"/>
        <w:adjustRightInd w:val="0"/>
        <w:spacing w:line="360" w:lineRule="auto"/>
        <w:rPr>
          <w:bCs/>
          <w:i/>
          <w:iCs/>
          <w:color w:val="000000"/>
          <w:sz w:val="28"/>
          <w:szCs w:val="28"/>
        </w:rPr>
      </w:pPr>
      <w:r w:rsidRPr="00A73B46">
        <w:rPr>
          <w:bCs/>
          <w:iCs/>
          <w:color w:val="000000"/>
          <w:sz w:val="28"/>
          <w:szCs w:val="28"/>
        </w:rPr>
        <w:t>1.</w:t>
      </w:r>
      <w:r w:rsidR="00A73B46">
        <w:rPr>
          <w:bCs/>
          <w:iCs/>
          <w:color w:val="000000"/>
          <w:sz w:val="28"/>
          <w:szCs w:val="28"/>
        </w:rPr>
        <w:t xml:space="preserve"> </w:t>
      </w:r>
      <w:r w:rsidRPr="00A73B46">
        <w:rPr>
          <w:bCs/>
          <w:iCs/>
          <w:color w:val="000000"/>
          <w:sz w:val="28"/>
          <w:szCs w:val="28"/>
        </w:rPr>
        <w:t>Политическая экономия как наука о расширенном воспроизводстве</w:t>
      </w:r>
    </w:p>
    <w:p w:rsidR="004E3B61" w:rsidRPr="00A73B46" w:rsidRDefault="004E3B61" w:rsidP="00A73B46">
      <w:pPr>
        <w:autoSpaceDE w:val="0"/>
        <w:autoSpaceDN w:val="0"/>
        <w:adjustRightInd w:val="0"/>
        <w:spacing w:line="360" w:lineRule="auto"/>
        <w:rPr>
          <w:bCs/>
          <w:iCs/>
          <w:color w:val="000000"/>
          <w:sz w:val="28"/>
          <w:szCs w:val="28"/>
        </w:rPr>
      </w:pPr>
      <w:r w:rsidRPr="00A73B46">
        <w:rPr>
          <w:bCs/>
          <w:iCs/>
          <w:color w:val="000000"/>
          <w:sz w:val="28"/>
          <w:szCs w:val="28"/>
        </w:rPr>
        <w:t>2.</w:t>
      </w:r>
      <w:r w:rsidR="00A73B46">
        <w:rPr>
          <w:bCs/>
          <w:iCs/>
          <w:color w:val="000000"/>
          <w:sz w:val="28"/>
          <w:szCs w:val="28"/>
        </w:rPr>
        <w:t xml:space="preserve"> </w:t>
      </w:r>
      <w:r w:rsidRPr="00A73B46">
        <w:rPr>
          <w:bCs/>
          <w:iCs/>
          <w:color w:val="000000"/>
          <w:sz w:val="28"/>
          <w:szCs w:val="28"/>
        </w:rPr>
        <w:t>Особенности использования информации в расширенном воспроизводстве</w:t>
      </w:r>
      <w:r w:rsidR="000C2C6F" w:rsidRPr="00A73B46">
        <w:rPr>
          <w:bCs/>
          <w:iCs/>
          <w:color w:val="000000"/>
          <w:sz w:val="28"/>
          <w:szCs w:val="28"/>
        </w:rPr>
        <w:t xml:space="preserve"> </w:t>
      </w:r>
    </w:p>
    <w:p w:rsidR="004E3B61" w:rsidRPr="00A73B46" w:rsidRDefault="004E3B61" w:rsidP="00A73B46">
      <w:pPr>
        <w:autoSpaceDE w:val="0"/>
        <w:autoSpaceDN w:val="0"/>
        <w:adjustRightInd w:val="0"/>
        <w:spacing w:line="360" w:lineRule="auto"/>
        <w:rPr>
          <w:bCs/>
          <w:iCs/>
          <w:color w:val="000000"/>
          <w:sz w:val="28"/>
          <w:szCs w:val="28"/>
        </w:rPr>
      </w:pPr>
      <w:r w:rsidRPr="00A73B46">
        <w:rPr>
          <w:bCs/>
          <w:iCs/>
          <w:color w:val="000000"/>
          <w:sz w:val="28"/>
          <w:szCs w:val="28"/>
        </w:rPr>
        <w:t>3.</w:t>
      </w:r>
      <w:r w:rsidR="00A73B46">
        <w:rPr>
          <w:bCs/>
          <w:iCs/>
          <w:color w:val="000000"/>
          <w:sz w:val="28"/>
          <w:szCs w:val="28"/>
        </w:rPr>
        <w:t xml:space="preserve"> </w:t>
      </w:r>
      <w:r w:rsidRPr="00A73B46">
        <w:rPr>
          <w:bCs/>
          <w:iCs/>
          <w:color w:val="000000"/>
          <w:sz w:val="28"/>
          <w:szCs w:val="28"/>
        </w:rPr>
        <w:t>Информационное производство: определение, классификация, характеристика основных элементов</w:t>
      </w:r>
    </w:p>
    <w:p w:rsidR="004E3B61" w:rsidRPr="00A73B46" w:rsidRDefault="004E3B61" w:rsidP="00A73B46">
      <w:pPr>
        <w:autoSpaceDE w:val="0"/>
        <w:autoSpaceDN w:val="0"/>
        <w:adjustRightInd w:val="0"/>
        <w:spacing w:line="360" w:lineRule="auto"/>
        <w:rPr>
          <w:bCs/>
          <w:iCs/>
          <w:color w:val="000000"/>
          <w:sz w:val="28"/>
          <w:szCs w:val="28"/>
        </w:rPr>
      </w:pPr>
      <w:r w:rsidRPr="00A73B46">
        <w:rPr>
          <w:bCs/>
          <w:iCs/>
          <w:color w:val="000000"/>
          <w:sz w:val="28"/>
          <w:szCs w:val="28"/>
        </w:rPr>
        <w:t>4.</w:t>
      </w:r>
      <w:r w:rsidR="00A73B46">
        <w:rPr>
          <w:bCs/>
          <w:iCs/>
          <w:color w:val="000000"/>
          <w:sz w:val="28"/>
          <w:szCs w:val="28"/>
        </w:rPr>
        <w:t xml:space="preserve"> </w:t>
      </w:r>
      <w:r w:rsidRPr="00A73B46">
        <w:rPr>
          <w:bCs/>
          <w:iCs/>
          <w:color w:val="000000"/>
          <w:sz w:val="28"/>
          <w:szCs w:val="28"/>
        </w:rPr>
        <w:t>Основные этапы развития информационного производства</w:t>
      </w:r>
      <w:r w:rsidR="000C2C6F" w:rsidRPr="00A73B46">
        <w:rPr>
          <w:bCs/>
          <w:iCs/>
          <w:color w:val="000000"/>
          <w:sz w:val="28"/>
          <w:szCs w:val="28"/>
        </w:rPr>
        <w:t xml:space="preserve"> </w:t>
      </w:r>
    </w:p>
    <w:p w:rsidR="004E3B61" w:rsidRPr="00A73B46" w:rsidRDefault="004E3B61" w:rsidP="00A73B46">
      <w:pPr>
        <w:autoSpaceDE w:val="0"/>
        <w:autoSpaceDN w:val="0"/>
        <w:adjustRightInd w:val="0"/>
        <w:spacing w:line="360" w:lineRule="auto"/>
        <w:rPr>
          <w:bCs/>
          <w:iCs/>
          <w:color w:val="000000"/>
          <w:sz w:val="28"/>
          <w:szCs w:val="28"/>
        </w:rPr>
      </w:pPr>
      <w:r w:rsidRPr="00A73B46">
        <w:rPr>
          <w:bCs/>
          <w:iCs/>
          <w:color w:val="000000"/>
          <w:sz w:val="28"/>
          <w:szCs w:val="28"/>
        </w:rPr>
        <w:t>5.</w:t>
      </w:r>
      <w:r w:rsidR="00A73B46">
        <w:rPr>
          <w:bCs/>
          <w:iCs/>
          <w:color w:val="000000"/>
          <w:sz w:val="28"/>
          <w:szCs w:val="28"/>
        </w:rPr>
        <w:t xml:space="preserve"> </w:t>
      </w:r>
      <w:r w:rsidRPr="00A73B46">
        <w:rPr>
          <w:bCs/>
          <w:iCs/>
          <w:color w:val="000000"/>
          <w:sz w:val="28"/>
          <w:szCs w:val="28"/>
        </w:rPr>
        <w:t>Организация информационной деятельности</w:t>
      </w:r>
      <w:r w:rsidR="000C2C6F" w:rsidRPr="00A73B46">
        <w:rPr>
          <w:bCs/>
          <w:iCs/>
          <w:color w:val="000000"/>
          <w:sz w:val="28"/>
          <w:szCs w:val="28"/>
        </w:rPr>
        <w:t xml:space="preserve"> </w:t>
      </w:r>
    </w:p>
    <w:p w:rsidR="004E3B61" w:rsidRPr="00A73B46" w:rsidRDefault="004E3B61" w:rsidP="00A73B46">
      <w:pPr>
        <w:autoSpaceDE w:val="0"/>
        <w:autoSpaceDN w:val="0"/>
        <w:adjustRightInd w:val="0"/>
        <w:spacing w:line="360" w:lineRule="auto"/>
        <w:rPr>
          <w:color w:val="000000"/>
          <w:sz w:val="28"/>
          <w:szCs w:val="28"/>
        </w:rPr>
      </w:pPr>
      <w:r w:rsidRPr="00A73B46">
        <w:rPr>
          <w:bCs/>
          <w:iCs/>
          <w:color w:val="000000"/>
          <w:sz w:val="28"/>
          <w:szCs w:val="28"/>
        </w:rPr>
        <w:t>6.</w:t>
      </w:r>
      <w:r w:rsidR="00A73B46">
        <w:rPr>
          <w:bCs/>
          <w:iCs/>
          <w:color w:val="000000"/>
          <w:sz w:val="28"/>
          <w:szCs w:val="28"/>
        </w:rPr>
        <w:t xml:space="preserve"> </w:t>
      </w:r>
      <w:r w:rsidRPr="00A73B46">
        <w:rPr>
          <w:bCs/>
          <w:iCs/>
          <w:color w:val="000000"/>
          <w:sz w:val="28"/>
          <w:szCs w:val="28"/>
        </w:rPr>
        <w:t>Развитие информационного производства в эпоху информационного общества</w:t>
      </w:r>
      <w:r w:rsidRPr="00A73B46">
        <w:rPr>
          <w:color w:val="000000"/>
          <w:sz w:val="28"/>
          <w:szCs w:val="28"/>
        </w:rPr>
        <w:t xml:space="preserve"> </w:t>
      </w:r>
    </w:p>
    <w:p w:rsidR="004E3B61" w:rsidRPr="00A73B46" w:rsidRDefault="004E3B61" w:rsidP="00A73B46">
      <w:pPr>
        <w:spacing w:line="360" w:lineRule="auto"/>
        <w:rPr>
          <w:bCs/>
          <w:iCs/>
          <w:color w:val="000000"/>
          <w:sz w:val="28"/>
          <w:szCs w:val="28"/>
        </w:rPr>
      </w:pPr>
      <w:r w:rsidRPr="00A73B46">
        <w:rPr>
          <w:bCs/>
          <w:iCs/>
          <w:color w:val="000000"/>
          <w:sz w:val="28"/>
          <w:szCs w:val="28"/>
        </w:rPr>
        <w:t>7.</w:t>
      </w:r>
      <w:r w:rsidR="00A73B46">
        <w:rPr>
          <w:bCs/>
          <w:iCs/>
          <w:color w:val="000000"/>
          <w:sz w:val="28"/>
          <w:szCs w:val="28"/>
        </w:rPr>
        <w:t xml:space="preserve"> </w:t>
      </w:r>
      <w:r w:rsidRPr="00A73B46">
        <w:rPr>
          <w:bCs/>
          <w:iCs/>
          <w:color w:val="000000"/>
          <w:sz w:val="28"/>
          <w:szCs w:val="28"/>
        </w:rPr>
        <w:t>Библиотека как участник информационного производства</w:t>
      </w:r>
      <w:r w:rsidR="000C2C6F" w:rsidRPr="00A73B46">
        <w:rPr>
          <w:bCs/>
          <w:iCs/>
          <w:color w:val="000000"/>
          <w:sz w:val="28"/>
          <w:szCs w:val="28"/>
        </w:rPr>
        <w:t xml:space="preserve"> </w:t>
      </w:r>
    </w:p>
    <w:p w:rsidR="004E3B61" w:rsidRPr="00A73B46" w:rsidRDefault="004E3B61" w:rsidP="00A73B46">
      <w:pPr>
        <w:spacing w:line="360" w:lineRule="auto"/>
        <w:rPr>
          <w:bCs/>
          <w:iCs/>
          <w:color w:val="000000"/>
          <w:sz w:val="28"/>
          <w:szCs w:val="28"/>
        </w:rPr>
      </w:pPr>
      <w:r w:rsidRPr="00A73B46">
        <w:rPr>
          <w:bCs/>
          <w:iCs/>
          <w:color w:val="000000"/>
          <w:sz w:val="28"/>
          <w:szCs w:val="28"/>
        </w:rPr>
        <w:t>ВЫВОДЫ</w:t>
      </w:r>
      <w:r w:rsidR="000C2C6F" w:rsidRPr="00A73B46">
        <w:rPr>
          <w:bCs/>
          <w:iCs/>
          <w:color w:val="000000"/>
          <w:sz w:val="28"/>
          <w:szCs w:val="28"/>
        </w:rPr>
        <w:t xml:space="preserve"> </w:t>
      </w:r>
    </w:p>
    <w:p w:rsidR="004E3B61" w:rsidRPr="00A73B46" w:rsidRDefault="004E3B61" w:rsidP="00A73B46">
      <w:pPr>
        <w:autoSpaceDE w:val="0"/>
        <w:autoSpaceDN w:val="0"/>
        <w:adjustRightInd w:val="0"/>
        <w:spacing w:line="360" w:lineRule="auto"/>
        <w:rPr>
          <w:bCs/>
          <w:iCs/>
          <w:color w:val="000000"/>
          <w:sz w:val="28"/>
          <w:szCs w:val="28"/>
        </w:rPr>
      </w:pPr>
      <w:r w:rsidRPr="00A73B46">
        <w:rPr>
          <w:bCs/>
          <w:iCs/>
          <w:color w:val="000000"/>
          <w:sz w:val="28"/>
          <w:szCs w:val="28"/>
        </w:rPr>
        <w:t>ЛИТЕРАТУРА</w:t>
      </w:r>
      <w:r w:rsidR="000C2C6F" w:rsidRPr="00A73B46">
        <w:rPr>
          <w:bCs/>
          <w:iCs/>
          <w:color w:val="000000"/>
          <w:sz w:val="28"/>
          <w:szCs w:val="28"/>
        </w:rPr>
        <w:t xml:space="preserve"> </w:t>
      </w:r>
    </w:p>
    <w:p w:rsidR="00756D60" w:rsidRPr="00A73B46" w:rsidRDefault="00167B3F" w:rsidP="00A73B46">
      <w:pPr>
        <w:spacing w:line="360" w:lineRule="auto"/>
        <w:ind w:firstLine="709"/>
        <w:jc w:val="center"/>
        <w:rPr>
          <w:b/>
          <w:bCs/>
          <w:iCs/>
          <w:color w:val="000000"/>
          <w:sz w:val="28"/>
          <w:szCs w:val="28"/>
        </w:rPr>
      </w:pPr>
      <w:r w:rsidRPr="00A73B46">
        <w:rPr>
          <w:b/>
          <w:bCs/>
          <w:i/>
          <w:iCs/>
          <w:color w:val="000000"/>
          <w:sz w:val="28"/>
          <w:szCs w:val="28"/>
        </w:rPr>
        <w:br w:type="page"/>
      </w:r>
      <w:r w:rsidR="00756D60" w:rsidRPr="00A73B46">
        <w:rPr>
          <w:b/>
          <w:bCs/>
          <w:iCs/>
          <w:color w:val="000000"/>
          <w:sz w:val="28"/>
          <w:szCs w:val="28"/>
        </w:rPr>
        <w:t>ВВЕДЕНИЕ</w:t>
      </w:r>
    </w:p>
    <w:p w:rsidR="00167B3F" w:rsidRPr="00A73B46" w:rsidRDefault="00167B3F" w:rsidP="00A73B46">
      <w:pPr>
        <w:autoSpaceDE w:val="0"/>
        <w:autoSpaceDN w:val="0"/>
        <w:adjustRightInd w:val="0"/>
        <w:spacing w:line="360" w:lineRule="auto"/>
        <w:ind w:firstLine="709"/>
        <w:jc w:val="both"/>
        <w:rPr>
          <w:color w:val="000000"/>
          <w:sz w:val="28"/>
          <w:szCs w:val="28"/>
        </w:rPr>
      </w:pPr>
    </w:p>
    <w:p w:rsidR="00167B3F" w:rsidRPr="00A73B46" w:rsidRDefault="00167B3F" w:rsidP="00A73B46">
      <w:pPr>
        <w:autoSpaceDE w:val="0"/>
        <w:autoSpaceDN w:val="0"/>
        <w:adjustRightInd w:val="0"/>
        <w:spacing w:line="360" w:lineRule="auto"/>
        <w:ind w:firstLine="709"/>
        <w:jc w:val="both"/>
        <w:rPr>
          <w:color w:val="000000"/>
          <w:sz w:val="28"/>
          <w:szCs w:val="28"/>
        </w:rPr>
      </w:pPr>
      <w:r w:rsidRPr="00A73B46">
        <w:rPr>
          <w:color w:val="000000"/>
          <w:sz w:val="28"/>
          <w:szCs w:val="28"/>
        </w:rPr>
        <w:t>Тема курсовой работы «Информационное производство в расширенном общественном воспроизводстве».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Рубеж XX—XXI вв. примечателен не только формальной сменой тысячелетий, в этот период произошли радикальные изменения во многих сферах общественных отношений. Они затронули жизнь каждого человека, оказали существенное влияние на его практическую деятельность, спектр научных интересов. В полной мере это относится и к области информации.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Минувшее столетие и, конечно же, вторая его половина, стало знаменательной вехой в эволюции информационной отрасли многих государств мира,</w:t>
      </w:r>
      <w:r w:rsidRPr="00A73B46">
        <w:rPr>
          <w:color w:val="000000"/>
          <w:sz w:val="28"/>
          <w:szCs w:val="28"/>
          <w:lang w:val="uk-UA"/>
        </w:rPr>
        <w:t xml:space="preserve"> втом</w:t>
      </w:r>
      <w:r w:rsidRPr="00A73B46">
        <w:rPr>
          <w:color w:val="000000"/>
          <w:sz w:val="28"/>
          <w:szCs w:val="28"/>
        </w:rPr>
        <w:t xml:space="preserve"> числе России. В нашей стране были созданы ГСНТИ и ее подсистемы, разработаны основы информационной деятельности, появилась новая научная дисциплина — информатика.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Разработка концепции развития информационного общества способствовала увеличению социальной значимости информации, возрастанию потребностей в ее оперативном получении с помощью новейших технических средств коммуникации и нетрадиционных носителей информации. Можно констатировать, что к концу XX в. общество достигло уровня, обеспечивающего условия для формирования полноценной информационной среды, в которой стало возможным компактно хранить и перерабатывать с использованием компьютеров большие массивы данных и почти мгновенно доводить информацию до потребителя.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По мере усиления зависимости общественной и личной практики от информационной деятельности информация становилась особым самостоятельным фактором процесса производства, особой сферой общественного разделения труда (инфосфера), особым видом экономического ресурса (информационный ресурс).</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глобальном постиндустриальном мире одни страны занимаются разработкой инновационных технологий, другие — производством на их основе материальных благ, потребляемых повсеместно. За счет интеллектуального труда творческой</w:t>
      </w:r>
      <w:r w:rsidR="00167B3F" w:rsidRPr="00A73B46">
        <w:rPr>
          <w:color w:val="000000"/>
          <w:sz w:val="28"/>
          <w:szCs w:val="28"/>
        </w:rPr>
        <w:t xml:space="preserve"> части населения расширяется ин</w:t>
      </w:r>
      <w:r w:rsidRPr="00A73B46">
        <w:rPr>
          <w:color w:val="000000"/>
          <w:sz w:val="28"/>
          <w:szCs w:val="28"/>
        </w:rPr>
        <w:t>формационно-знаниевое поле. Информационные ресурсы становятся движущей силой социально-экономического, политического, культурного развития государства, важнейшим фактором обеспечения его безопасности. В связи с этим неслучайно появление в современном рыночном хозяйстве наряду с рынками труда, денег, ценных бумаг, средств производства и потребительских благ рынка информационных продуктов и услуг.</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Возрастающая роль информации в обществе вызвала необходимость изучения информационной деятельности, представляющей собой «часть общественного производства, связанную с подготовкой информационных продуктов</w:t>
      </w:r>
      <w:r w:rsidR="00167B3F" w:rsidRPr="00A73B46">
        <w:rPr>
          <w:color w:val="000000"/>
          <w:sz w:val="28"/>
          <w:szCs w:val="28"/>
        </w:rPr>
        <w:t xml:space="preserve"> </w:t>
      </w:r>
      <w:r w:rsidRPr="00A73B46">
        <w:rPr>
          <w:color w:val="000000"/>
          <w:sz w:val="28"/>
          <w:szCs w:val="28"/>
        </w:rPr>
        <w:t>и услуг, направленных на удовлетворение определенной группы общественных потребностей».</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Производство, распределение и потребление информации характеризуются целым рядом специфических особенностей. Наиболее отчетливо они проявляются в условиях рыночной организации процесса воспроизводства.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Что следует понимать под информационным продуктом и услугами? Единого подхода к трактованию этого термина до сих пор нет, поскольку специалисты по-разному толкуют даже такие понятия, как «информация», «документ», «информационные ресурсы», «информационные массивы». Нет и четкого определения терминов «информационная отрасль», «информационный бизнес». Нередко вспомогательные службы, предназначенные для обеспечения эффективности процесса сбора, обработки и распространения информации (разработка программного обеспечения, техническая реализация, телекоммуникационные услуги и т. п.), рассматриваются в качестве главных структур информационной сферы, выполняющих задачи собственно информационных служб. Все это не позволяет четко разграничить функции участников рынка информационных продуктов.</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Основная цель учебной дисциплины «Организация информационного производства» сос</w:t>
      </w:r>
      <w:r w:rsidR="00167B3F" w:rsidRPr="00A73B46">
        <w:rPr>
          <w:color w:val="000000"/>
          <w:sz w:val="28"/>
          <w:szCs w:val="28"/>
        </w:rPr>
        <w:t>тоит в том, чтобы дать</w:t>
      </w:r>
      <w:r w:rsidR="00FE3D09">
        <w:rPr>
          <w:color w:val="000000"/>
          <w:sz w:val="28"/>
          <w:szCs w:val="28"/>
        </w:rPr>
        <w:t xml:space="preserve"> </w:t>
      </w:r>
      <w:r w:rsidRPr="00A73B46">
        <w:rPr>
          <w:color w:val="000000"/>
          <w:sz w:val="28"/>
          <w:szCs w:val="28"/>
        </w:rPr>
        <w:t>знания и умения, необходимые им для организации в библиотеке, информационном центре работы по накоплению информационных ресурсов и обеспечению доступа к ним пользователей.</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iCs/>
          <w:color w:val="000000"/>
          <w:sz w:val="28"/>
          <w:szCs w:val="28"/>
        </w:rPr>
        <w:t xml:space="preserve">Информация </w:t>
      </w:r>
      <w:r w:rsidRPr="00A73B46">
        <w:rPr>
          <w:color w:val="000000"/>
          <w:sz w:val="28"/>
          <w:szCs w:val="28"/>
        </w:rPr>
        <w:t>есть знания для других, отчужденные от их первоначального носителя (генератора) и ставшие сообщениями (в той или иной степени переработанными). К ним относятся знания, сконцентрированные в статьях, книгах, патентных описаниях, устных сообщениях (по телефону, радио, телевидению), в управленческих документах (отчетах, планах, предписаниях и т. п.), проектной документации, моделях, алгоритмах, программах и т. д. Книги, патенты, программы можно понимать как знания, ставшие сообщениями. Все это и представляет собой информационный ресурс человечества (разного значения, разной степени доступности и готовности к использованию).</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Информационный ресурс, представление о котором требует нового понимания информационного процесса, выступает краеугольным</w:t>
      </w:r>
      <w:r w:rsidR="00167B3F" w:rsidRPr="00A73B46">
        <w:rPr>
          <w:color w:val="000000"/>
          <w:sz w:val="28"/>
          <w:szCs w:val="28"/>
        </w:rPr>
        <w:t xml:space="preserve"> </w:t>
      </w:r>
      <w:r w:rsidRPr="00A73B46">
        <w:rPr>
          <w:color w:val="000000"/>
          <w:sz w:val="28"/>
          <w:szCs w:val="28"/>
        </w:rPr>
        <w:t>понятием информатики как новой фундаментальной науки, по-своему синтезирующей выводы теории познания и выводы теории информации. Только понятие информационного ресурса позволяет правильно определить предмет информатики и соотнести эту науку с теорией познания, семиотикой, теорией информации и, конечно, с кибернетикой (поскольку теория информации есть раздел кибернетики).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Теория информатики базируется на трех взаимосвязанных компонентах: человек — общество — информация.</w:t>
      </w:r>
    </w:p>
    <w:p w:rsidR="00167B3F" w:rsidRPr="00A73B46" w:rsidRDefault="00167B3F" w:rsidP="00FE3D09">
      <w:pPr>
        <w:spacing w:line="360" w:lineRule="auto"/>
        <w:ind w:firstLine="709"/>
        <w:jc w:val="center"/>
        <w:rPr>
          <w:b/>
          <w:bCs/>
          <w:i/>
          <w:iCs/>
          <w:color w:val="000000"/>
          <w:sz w:val="28"/>
          <w:szCs w:val="28"/>
        </w:rPr>
      </w:pPr>
      <w:r w:rsidRPr="00A73B46">
        <w:rPr>
          <w:b/>
          <w:bCs/>
          <w:color w:val="000000"/>
          <w:sz w:val="28"/>
          <w:szCs w:val="28"/>
        </w:rPr>
        <w:br w:type="page"/>
      </w:r>
      <w:r w:rsidRPr="00A73B46">
        <w:rPr>
          <w:b/>
          <w:bCs/>
          <w:iCs/>
          <w:color w:val="000000"/>
          <w:sz w:val="28"/>
          <w:szCs w:val="28"/>
        </w:rPr>
        <w:t>1.</w:t>
      </w:r>
      <w:r w:rsidR="00756D60" w:rsidRPr="00A73B46">
        <w:rPr>
          <w:b/>
          <w:bCs/>
          <w:iCs/>
          <w:color w:val="000000"/>
          <w:sz w:val="28"/>
          <w:szCs w:val="28"/>
        </w:rPr>
        <w:t>Политическая экономия как наука о расширенном воспроизводстве</w:t>
      </w:r>
    </w:p>
    <w:p w:rsidR="00167B3F" w:rsidRPr="00A73B46" w:rsidRDefault="00167B3F" w:rsidP="00A73B46">
      <w:pPr>
        <w:autoSpaceDE w:val="0"/>
        <w:autoSpaceDN w:val="0"/>
        <w:adjustRightInd w:val="0"/>
        <w:spacing w:line="360" w:lineRule="auto"/>
        <w:ind w:firstLine="709"/>
        <w:jc w:val="both"/>
        <w:rPr>
          <w:b/>
          <w:bCs/>
          <w:i/>
          <w:iCs/>
          <w:color w:val="000000"/>
          <w:sz w:val="28"/>
          <w:szCs w:val="28"/>
        </w:rPr>
      </w:pP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Политическая экономия как наука о расширенном воспроизводстве очень долгое время исследовала</w:t>
      </w:r>
      <w:r w:rsidRPr="00A73B46">
        <w:rPr>
          <w:color w:val="000000"/>
          <w:sz w:val="28"/>
          <w:szCs w:val="28"/>
          <w:lang w:val="uk-UA"/>
        </w:rPr>
        <w:t xml:space="preserve"> однокомпонентную</w:t>
      </w:r>
      <w:r w:rsidRPr="00A73B46">
        <w:rPr>
          <w:color w:val="000000"/>
          <w:sz w:val="28"/>
          <w:szCs w:val="28"/>
        </w:rPr>
        <w:t xml:space="preserve"> модель этого процесса. В качестве единственного компонента такой модели выступало производство материальных благ — материальное производство. Остальные виды человеческой деятельности (наука, культура, образование и др.) рассматривались как подчиненные материальному производству виды общественной деятельности. Следуя этой модели, политическая экономия исправно служила экономической практике, выявляя закономерности движения материальных ценностей и вырабатывая рекомендации для специалистов и организаций, управляющих экономикой как на макро-, так и на микроуровне.</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период становления информационного производства под лозунгом политической экономии подавляющее большинство населения занималось производством материальных благ в интересах материального обеспечения жизни всех людей. Первый нау</w:t>
      </w:r>
      <w:r w:rsidR="00167B3F" w:rsidRPr="00A73B46">
        <w:rPr>
          <w:color w:val="000000"/>
          <w:sz w:val="28"/>
          <w:szCs w:val="28"/>
        </w:rPr>
        <w:t>чный труд под названи</w:t>
      </w:r>
      <w:r w:rsidRPr="00A73B46">
        <w:rPr>
          <w:color w:val="000000"/>
          <w:sz w:val="28"/>
          <w:szCs w:val="28"/>
        </w:rPr>
        <w:t>ем «Теория благосостояния» был посвящен исследованию процессов движения материальных благ. Под благосостоянием в нем понималось материальное благополучие человека. Безусловно, основоположники политической экономии не могли не осознавать значимости науки, изобретательства, творчества вообще для развития материального производства, однако в своей однокомпонентной модели расширенного воспроизводства они отводили ученым и изобретателям (которых тогда было очень мало) роль хороших машин. Такой подход был оправдан. Он подчинялся действию закона информационного тяготения. Тогда преобладал интерес к сведениям о производстве, распределении, транспортировке, хранении и потреблении материальных благ.</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XX в. с ростом объемов информационного производства одно-компонентная модель общественного воспроизводства перестала удовлетворять теоретиков и тем более практиков. Западные экономисты отказались эксплуатировать догматы марксистской политической экономии, нацеленные на обоснование теории классовой борьбы и неотвратимость движения общества к коммунизму. Они занялись изучением макропроцессов в экономике демократического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свою очередь, в авторитарных странах социалистического лагеря экономисты пытались сохранить постулаты марксистской политэкономии и подвергали критике буржуазные экономические «лжетеории». Если западные экономисты, анализируя рост объемов продаж продуктов информационного производства в обществе, смогли разработать макромодели развития экономик своих государств, то экономисты социалистических стран не пошли дальше маловразумительных толкований теории о базисе и надстройке.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последние годы своего существования политическая экономия социализма все-таки была вынуждена включить информационное производство в модель расширенного общественного воспроизводства в качестве самостоятельного компонента. Российским экономистам было нелегко сделать шаг к признанию важности информационного производства для всех сфер государственной, экономической и общественной жизни страны, а позднее и острой необходимости его совершенствования.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Итак, в расширенном общественном воспроизводстве участвуют и тесно взаимодействуют две компоненты — материальное производство, или производство материальных продуктов, и информационное производство, или производство нематериальных продуктов, а точнее — производство информации.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Продукты обоих производств участвуют в расширенном общественном воспроизводстве либо как средства потребления, либо как средства производства.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Следует заметить, что при анализе совокупного национального продукта развитых стран принято выделять три вида товаров: материальные продукты, информационные продукты и услуги. Под услугами понимается такой товар, при продаже которого не происходит передачи</w:t>
      </w:r>
      <w:r w:rsidR="00A9463C" w:rsidRPr="00A73B46">
        <w:rPr>
          <w:color w:val="000000"/>
          <w:sz w:val="28"/>
          <w:szCs w:val="28"/>
        </w:rPr>
        <w:t xml:space="preserve"> </w:t>
      </w:r>
      <w:r w:rsidRPr="00A73B46">
        <w:rPr>
          <w:color w:val="000000"/>
          <w:sz w:val="28"/>
          <w:szCs w:val="28"/>
        </w:rPr>
        <w:t>материальной ответственности. Подавляющая часть услуг в развитых странах фактически представляет собой продажу некоторого информационного продукта или продукта информационного производства фирмы, оказывающей услугу.</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Развитие информатики, информационного производства приводит к качественному изменению компонентов всей системы общественного воспроизводства. Эти качественные изменения проявляются в так называемой информационной составляющей всех традиционных компонентов системы общественного производства.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Общественное воспроизводство включает следующие компоненты: «простые моменты процесса труда» (труд, средства труда и предметы труда) и его фазы, ресурсы, подразделения. Информационными составляющими «простых моментов процесса труда», или производительных сил, являются: информационный труд, информационные предметы труда и информационные средства труда (информационные средства производства).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К информационным составляющим фаз общественного воспроизводства относятся: само информационное производство, то есть процесс производства информационного продукта, а также его обмен, обращение, распределение и потребление.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Информационное производство можно рассматривать как процесс воздействия человека с помощью орудий информационного труда на информацию (предмет труда) в целях получения новой информации (продукта труда), необходимой для создания материальных, духовных и других благ, обеспечивающих существование и развитие человека и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Информационные ресурсы, в том числе информация как ресурс, служат информационной составляющей ресурсов общественного производства.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К информационным составляющим подразделений общественного производства относятся информационное производство (производство средств информационного производства и производство информации как предмета потребления) и информационные услуги (материальные и нематериальные, товарные и нетоварные). Эти элементы системы общественного производства и составляют систему информационного общественного производства.</w:t>
      </w:r>
    </w:p>
    <w:p w:rsidR="00A9463C" w:rsidRPr="00A73B46" w:rsidRDefault="00A9463C" w:rsidP="00A73B46">
      <w:pPr>
        <w:spacing w:line="360" w:lineRule="auto"/>
        <w:ind w:firstLine="709"/>
        <w:rPr>
          <w:b/>
          <w:bCs/>
          <w:i/>
          <w:iCs/>
          <w:color w:val="000000"/>
          <w:sz w:val="28"/>
          <w:szCs w:val="28"/>
        </w:rPr>
      </w:pPr>
    </w:p>
    <w:p w:rsidR="00A9463C" w:rsidRPr="00A73B46" w:rsidRDefault="00A9463C" w:rsidP="00FE3D09">
      <w:pPr>
        <w:autoSpaceDE w:val="0"/>
        <w:autoSpaceDN w:val="0"/>
        <w:adjustRightInd w:val="0"/>
        <w:spacing w:line="360" w:lineRule="auto"/>
        <w:ind w:firstLine="709"/>
        <w:jc w:val="center"/>
        <w:rPr>
          <w:b/>
          <w:bCs/>
          <w:iCs/>
          <w:color w:val="000000"/>
          <w:sz w:val="28"/>
          <w:szCs w:val="28"/>
        </w:rPr>
      </w:pPr>
      <w:r w:rsidRPr="00A73B46">
        <w:rPr>
          <w:b/>
          <w:bCs/>
          <w:iCs/>
          <w:color w:val="000000"/>
          <w:sz w:val="28"/>
          <w:szCs w:val="28"/>
        </w:rPr>
        <w:t>2.</w:t>
      </w:r>
      <w:r w:rsidR="00756D60" w:rsidRPr="00A73B46">
        <w:rPr>
          <w:b/>
          <w:bCs/>
          <w:iCs/>
          <w:color w:val="000000"/>
          <w:sz w:val="28"/>
          <w:szCs w:val="28"/>
        </w:rPr>
        <w:t>Особенности использования информации в расширенном воспроизводстве</w:t>
      </w:r>
    </w:p>
    <w:p w:rsidR="00A9463C" w:rsidRPr="00A73B46" w:rsidRDefault="00A9463C" w:rsidP="00A73B46">
      <w:pPr>
        <w:autoSpaceDE w:val="0"/>
        <w:autoSpaceDN w:val="0"/>
        <w:adjustRightInd w:val="0"/>
        <w:spacing w:line="360" w:lineRule="auto"/>
        <w:ind w:firstLine="709"/>
        <w:jc w:val="both"/>
        <w:rPr>
          <w:b/>
          <w:bCs/>
          <w:iCs/>
          <w:color w:val="000000"/>
          <w:sz w:val="28"/>
          <w:szCs w:val="28"/>
        </w:rPr>
      </w:pP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Главной особенностью использования информации в расширенном воспроизводстве является ее неистребимость. Отдавая материальный продукт, человек утрачивает его, а отдавая информацию, он не теряет ее. Информационные средства производства не расходуются и не амортизируются. Они могут лишь устаревать и забываться.</w:t>
      </w:r>
    </w:p>
    <w:p w:rsidR="00756D60" w:rsidRPr="00A73B46" w:rsidRDefault="00756D60" w:rsidP="00A73B46">
      <w:pPr>
        <w:spacing w:line="360" w:lineRule="auto"/>
        <w:ind w:firstLine="709"/>
        <w:jc w:val="both"/>
        <w:rPr>
          <w:iCs/>
          <w:color w:val="000000"/>
          <w:sz w:val="28"/>
          <w:szCs w:val="28"/>
        </w:rPr>
      </w:pPr>
      <w:r w:rsidRPr="00A73B46">
        <w:rPr>
          <w:color w:val="000000"/>
          <w:sz w:val="28"/>
          <w:szCs w:val="28"/>
        </w:rPr>
        <w:t xml:space="preserve">Итак, продукты информационного производства подчиняются </w:t>
      </w:r>
      <w:r w:rsidRPr="00A73B46">
        <w:rPr>
          <w:iCs/>
          <w:color w:val="000000"/>
          <w:sz w:val="28"/>
          <w:szCs w:val="28"/>
        </w:rPr>
        <w:t xml:space="preserve">закону неистребимости, </w:t>
      </w:r>
      <w:r w:rsidRPr="00A73B46">
        <w:rPr>
          <w:color w:val="000000"/>
          <w:sz w:val="28"/>
          <w:szCs w:val="28"/>
        </w:rPr>
        <w:t xml:space="preserve">согласно которому </w:t>
      </w:r>
      <w:r w:rsidRPr="00A73B46">
        <w:rPr>
          <w:iCs/>
          <w:color w:val="000000"/>
          <w:sz w:val="28"/>
          <w:szCs w:val="28"/>
        </w:rPr>
        <w:t>«информация не исчезает при ее потреблении или использовании в качестве предмета труда и не амортизируется при ее использовании в качестве средства труда».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Использование информации в качестве средства производства имеет некоторые особенности, не связанные с ее неистребимостью.</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Материальные продукты как в материальном, так и в информационном производстве используются в качестве предмета труда и в качестве средств труда. Металлы и металлообрабатывающие станки являются простым примером материальных предметов и средств труда в материальном производстве. Вычислительные машины служат средством труда для большинства информационных производств, они же могут быть предметом труда в информационном производстве, сертифицирующем эти машины.</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Информация, продукт информационного производства, используется в качестве средства труда в каждом материальном и информационном производстве, ибо ни одно из них не обходится без технологических инструкций и другой документации, обеспечивающей управление производством.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информационном производстве информация может быть предметом труда. В теоретических исследованиях, в разработках, в изобретательстве используются результаты подобных предшествующих производств, причем материализация этих результатов вовсе не обязательна. Продукты одного информационного производства используются в качестве предмета труда в другом информационном производстве, этим обеспечивается самодостаточность информационного производства, его малая зависимость от продуктов материального производства. Полной независимости информационного производства от этих продуктов не будет никогда, потому что без материальных средств труда нет ни одного информационного производства.</w:t>
      </w:r>
    </w:p>
    <w:p w:rsidR="00756D60" w:rsidRPr="00A73B46" w:rsidRDefault="00756D60" w:rsidP="00A73B46">
      <w:pPr>
        <w:autoSpaceDE w:val="0"/>
        <w:autoSpaceDN w:val="0"/>
        <w:adjustRightInd w:val="0"/>
        <w:spacing w:line="360" w:lineRule="auto"/>
        <w:ind w:firstLine="709"/>
        <w:jc w:val="both"/>
        <w:rPr>
          <w:iCs/>
          <w:color w:val="000000"/>
          <w:sz w:val="28"/>
          <w:szCs w:val="28"/>
        </w:rPr>
      </w:pPr>
      <w:r w:rsidRPr="00A73B46">
        <w:rPr>
          <w:color w:val="000000"/>
          <w:sz w:val="28"/>
          <w:szCs w:val="28"/>
        </w:rPr>
        <w:t xml:space="preserve">Отмеченная особенность информационного производства может быть названа </w:t>
      </w:r>
      <w:r w:rsidRPr="00A73B46">
        <w:rPr>
          <w:iCs/>
          <w:color w:val="000000"/>
          <w:sz w:val="28"/>
          <w:szCs w:val="28"/>
        </w:rPr>
        <w:t xml:space="preserve">законом самодостаточности информационного производства, </w:t>
      </w:r>
      <w:r w:rsidRPr="00A73B46">
        <w:rPr>
          <w:color w:val="000000"/>
          <w:sz w:val="28"/>
          <w:szCs w:val="28"/>
        </w:rPr>
        <w:t xml:space="preserve">согласно которому </w:t>
      </w:r>
      <w:r w:rsidRPr="00A73B46">
        <w:rPr>
          <w:iCs/>
          <w:color w:val="000000"/>
          <w:sz w:val="28"/>
          <w:szCs w:val="28"/>
        </w:rPr>
        <w:t>«информационное производство может развиваться за счет использования в качестве предмета труда собственных продуктов, а в материальном производстве информация никогда не может использоваться в качестве предмета труда».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начале 1980-х годов, как показывали статистические данные, в СССР и США внедрялось только 25-30% зарегистрированных изобретений. Советские экономисты объясняли подобную ситуацию в США тем, что «акулы капитализма» скрывают изобретения от своих конкурентов. В СССР же, по их мнению, причина такого явления заключалась в нерадивости отдельных чиновников, управляющих «самым эффективным в мире социалистическим производством». На самом деле указанная ситуация возникала из-за длительности процесса создания, освоения и окупаемости средств какого-либо производства, что не позволяло одновременно внедрять новые изобретения в то же производство. Но работу по созданию новых и новейших средств производства нельзя остановить, а потому все изобретения, появляющиеся в тот или иной период, часто оказываются нематериализованными, то есть невнедренными.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советские времена одним из критериев эффективности деятельности научно-исследовательских и конструкторских организаций была доля вне</w:t>
      </w:r>
      <w:r w:rsidR="00A9463C" w:rsidRPr="00A73B46">
        <w:rPr>
          <w:color w:val="000000"/>
          <w:sz w:val="28"/>
          <w:szCs w:val="28"/>
        </w:rPr>
        <w:t>дряемости</w:t>
      </w:r>
      <w:r w:rsidRPr="00A73B46">
        <w:rPr>
          <w:color w:val="000000"/>
          <w:sz w:val="28"/>
          <w:szCs w:val="28"/>
        </w:rPr>
        <w:t xml:space="preserve"> их проектов. Если она была далека от 100%, считалось, что организация работает «на полку». Таких организаций было подавляющее большинство. В те же 1980-е годы американские исследователи отмечали, что из 100НИОК.Р завершались только 30, а из них лишь 8 содержали принципиально новые решения. Таким образом, в информационном производстве социалистических и капиталистических стран реально росла степень самодостаточности этих производств, ибо отсутствие материализации изобретений и НИОКР не означало их потери для расширенного общественного воспроизводства. Изобретения стали предметом труда в информационном производстве, чем обеспечили прогресс материального производства. Сохранение этой тенденции позволяет говорить о том, что доля материализуемых изобретений и результатов научных исследований и конструкторских разработок будет сокращаться по мере развития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последние десятилетия XX в. наблюдалось еще одно явление в общественном производстве — ускоренное развитие информационных средств труда в информационном и материальном производствах, что было вызвано появлением новых технологий программирования на электронных вычислительных машинах, слабо связанных с их материальной составляющей. Программы могут долгое время жить и развиваться без замены материальных средств. Более того, создание новых материальных средств подчиняется требованиям преемственности действующих программных средств. Поэтому изобретения, исследования и разработки в сфере программ для ЭВМ материализуются путем их реализации в виде действующего программного продукта, что усиливает самодостаточность информационного производства. При этом доля реализуемых разработчиками новых информационных средств труда в информационном производстве будет постоянно уменьшаться, как и доля материализуемых изобретений, исследований и разработок в области материального производства. Однако уменьшение доли изобретений, исследований и разработок, реализуемых в действующих материальном и информационном производствах, не замедляет модернизацию этих производств. Уже сейчас при создании сложных технических и информационных систем, технологий и производств для сертификации предлагаемых решений используются приемы математического моделирования, которые позволяют оценить многие показатели, характеризующие качество этих решений, не прибегая к их экспериментальной проверке в реальных условиях.</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Развитие информационных средств оценки качества новых решений может способствовать формированию промежуточной фазы в оценке их значимости для общества. Между фазой выдачи патента, удостоверяющего новизну предлагаемого решения, и фазой его внедрения появится фаза информационной сертификации предлагаемого решения, устанавливающая степень превыше</w:t>
      </w:r>
      <w:r w:rsidR="00A9463C" w:rsidRPr="00A73B46">
        <w:rPr>
          <w:color w:val="000000"/>
          <w:sz w:val="28"/>
          <w:szCs w:val="28"/>
        </w:rPr>
        <w:t>ния его эффективности по сравне</w:t>
      </w:r>
      <w:r w:rsidRPr="00A73B46">
        <w:rPr>
          <w:color w:val="000000"/>
          <w:sz w:val="28"/>
          <w:szCs w:val="28"/>
          <w:lang w:val="uk-UA" w:eastAsia="uk-UA"/>
        </w:rPr>
        <w:t>нию</w:t>
      </w:r>
      <w:r w:rsidRPr="00A73B46">
        <w:rPr>
          <w:color w:val="000000"/>
          <w:sz w:val="28"/>
          <w:szCs w:val="28"/>
          <w:lang w:eastAsia="uk-UA"/>
        </w:rPr>
        <w:t xml:space="preserve"> с действующими или ранее информационно сертифицированными решениями.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Необходимо отметить коренное различие технологий транспортировки продуктов материальных и информационных производств. Перемещение материальных продуктов на большие расстояния связано с существенными затратами материальных ресурсов и времени. Современные средства передачи информации создают возможность передачи ее практически мгновенно в пределах земного пространства и ближайшего космоса, что позволяет организовывать сложные информационные производства, распределенные в пространстве и во времени. Телеконференции и телеобразование активно осваиваются в настоящее время, и нет принципиальных препятствий к полному отказу от привязки людей, участвующих в информационном производстве, к определенному рабочему времени.</w:t>
      </w:r>
    </w:p>
    <w:p w:rsidR="00FE3D09" w:rsidRDefault="00FE3D09" w:rsidP="00A73B46">
      <w:pPr>
        <w:autoSpaceDE w:val="0"/>
        <w:autoSpaceDN w:val="0"/>
        <w:adjustRightInd w:val="0"/>
        <w:spacing w:line="360" w:lineRule="auto"/>
        <w:ind w:firstLine="709"/>
        <w:jc w:val="both"/>
        <w:rPr>
          <w:b/>
          <w:bCs/>
          <w:iCs/>
          <w:color w:val="000000"/>
          <w:sz w:val="28"/>
          <w:szCs w:val="28"/>
        </w:rPr>
      </w:pPr>
    </w:p>
    <w:p w:rsidR="00A9463C" w:rsidRPr="00A73B46" w:rsidRDefault="00A9463C" w:rsidP="00FE3D09">
      <w:pPr>
        <w:autoSpaceDE w:val="0"/>
        <w:autoSpaceDN w:val="0"/>
        <w:adjustRightInd w:val="0"/>
        <w:spacing w:line="360" w:lineRule="auto"/>
        <w:ind w:firstLine="709"/>
        <w:jc w:val="center"/>
        <w:rPr>
          <w:b/>
          <w:bCs/>
          <w:i/>
          <w:iCs/>
          <w:color w:val="000000"/>
          <w:sz w:val="28"/>
          <w:szCs w:val="28"/>
        </w:rPr>
      </w:pPr>
      <w:r w:rsidRPr="00A73B46">
        <w:rPr>
          <w:b/>
          <w:bCs/>
          <w:iCs/>
          <w:color w:val="000000"/>
          <w:sz w:val="28"/>
          <w:szCs w:val="28"/>
        </w:rPr>
        <w:t>3.</w:t>
      </w:r>
      <w:r w:rsidR="00756D60" w:rsidRPr="00A73B46">
        <w:rPr>
          <w:b/>
          <w:bCs/>
          <w:iCs/>
          <w:color w:val="000000"/>
          <w:sz w:val="28"/>
          <w:szCs w:val="28"/>
        </w:rPr>
        <w:t>Информационное производство: определение, классификация, характеристика основных элементов</w:t>
      </w:r>
    </w:p>
    <w:p w:rsidR="00A9463C" w:rsidRPr="00A73B46" w:rsidRDefault="00A9463C" w:rsidP="00A73B46">
      <w:pPr>
        <w:autoSpaceDE w:val="0"/>
        <w:autoSpaceDN w:val="0"/>
        <w:adjustRightInd w:val="0"/>
        <w:spacing w:line="360" w:lineRule="auto"/>
        <w:ind w:firstLine="709"/>
        <w:jc w:val="both"/>
        <w:rPr>
          <w:b/>
          <w:bCs/>
          <w:i/>
          <w:iCs/>
          <w:color w:val="000000"/>
          <w:sz w:val="28"/>
          <w:szCs w:val="28"/>
        </w:rPr>
      </w:pP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Развитие науки и техники как элементов производительных сил, а также производства инициировало процесс общественного разделения труда, который, в свою очередь, привел к специализации, а затем и к обособлению (в рамках коллективного производства и использования знаний) конкретного труда по обеспечению обращения научных и деловых знаний в общественном производстве. Из сфер деятельности, в которых используются, а следовательно, и производятся эти знания, выделилось информационное производство, направленное на подготовку информационных продуктов и оказание информационных услуг в целях снабжения на основе обмена результатами деятельности всех заинтересованных подразделений общественного производства. Информация, содержащаяся в информационных продуктах и услугах и принимающая форму потребительных стоимостей и полезных эффектов труда в вещественной и невещественной форме, выступает сегодня средством практически любого труда, и ее можно соотнести с теми из материальных условий этого труда, без которых он может существовать лишь в несовершенном виде.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Развитие информационного производства было вызвано возрастающими потребностями научно-технического прогресса по мере охвата им наряду с наукой и техникой самого производства и процессов управления им. Рост этих потребностей был связан с передачей информационной деятельности все большего числа рутинных функций информационно-коммуникативного процесса, которые ранее выполняли сами творческие работники. Теперь они стали пользоваться услугами информационного производства, что, естественно, повысило требования к информационным продуктам и услугам, к обеспечению тематической и проблемной полноты информации, ее географической широты, а также видового (по видам документов) охвата.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Таким образом, общественная потребность обусловила выделение информационного производства в отдельный вид научного труда.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iCs/>
          <w:color w:val="000000"/>
          <w:sz w:val="28"/>
          <w:szCs w:val="28"/>
        </w:rPr>
        <w:t>Информационное производство</w:t>
      </w:r>
      <w:r w:rsidRPr="00A73B46">
        <w:rPr>
          <w:i/>
          <w:iCs/>
          <w:color w:val="000000"/>
          <w:sz w:val="28"/>
          <w:szCs w:val="28"/>
        </w:rPr>
        <w:t xml:space="preserve"> </w:t>
      </w:r>
      <w:r w:rsidRPr="00A73B46">
        <w:rPr>
          <w:color w:val="000000"/>
          <w:sz w:val="28"/>
          <w:szCs w:val="28"/>
        </w:rPr>
        <w:t>— это организационно оформленная разновидность научного труда, которая заключается в сборе, ана-литико-синтетической переработке, хранении и поиске закрепленной в документах информации, а также в предоставлении этой информации всем нуждающимся в ней в соответствующее время и в удобной для них форме. Однако определение понятия «информационное производство» будет полным, если, помимо перечисленных процессов, отнести к нему и деятельность по созданию новой информации, то есть превращению научных знаний в научную информацию.</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Итак, информационное производство представляет собой часть общественного производства, связанную с подготовкой информационных продуктов и услуг, направленных на удовлетворение определенной группы общественных потребностей. Информационная деятельность предусматривает выполнение следующих основных функций: сбор, переработка, хранение и поиск информации, распространение информационных продуктов и услуг.</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Историческую роль в оформлении информационного производства в относительно самостоятельный вид деятельности сыграло наличие общественных потребностей в обмене продуктами научно-технической деятельности. На ранних стадиях развития науки и техники обмен осуществлялся в форме контактов производителей научно-технических результатов и потребителей. По мере развития общественных отношений, становления науки в качестве непосредственной производительной силы стали обнаруживаться ограниченные возможности такого рода обмена. Возникла необходимость специализации функции обмена. В настоящее время с помощью документальных источников информации обеспечиваются передача во времени и пространстве продукта информационного производства, его распространение среди потребителей. Благодаря научно-информационной деятельности акт обмена продуктами научно-технического творчества стал подразделять</w:t>
      </w:r>
      <w:r w:rsidR="00A9463C" w:rsidRPr="00A73B46">
        <w:rPr>
          <w:color w:val="000000"/>
          <w:sz w:val="28"/>
          <w:szCs w:val="28"/>
        </w:rPr>
        <w:t>ся на два этапа: этап документа</w:t>
      </w:r>
      <w:r w:rsidRPr="00A73B46">
        <w:rPr>
          <w:color w:val="000000"/>
          <w:sz w:val="28"/>
          <w:szCs w:val="28"/>
        </w:rPr>
        <w:t>лизации научно-технических идей, то есть превращения новых научных знаний и технических решений в научно-техническую информацию, и этап распространения, доведения этих результатов до потребителя.</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За трудом исследователя, инженера, разработчика, производителя новых знаний и технических решений начинается деятельность по документализации, оформлению научно-технических результатов. Для специалистов в области документализации предметом труда являются научно-технические знания и решения, а продуктом труда — документ, первичная научно-техническая информация. Научно-технический документ представляет собой материальный носитель, который содержит в себе научное знание или техническое решение, предназначен для обмена результатами научно-технической деятельности, передачи их во времени и пространстве от производителя к потребителю и используется в различных сферах общественной деятельности. К научно-техническим документам относятся статьи, книги, отчеты, описания открытий и изобретений, диссертации и т. п.</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Процесс обретения научно-техническим продуктом документальной формы сопряжен с затратами живого и овеществленного труда по оформлению, оценке, обработке и тиражированию научно-технических результатов. Превращением научных знаний и технических решений в научно-техническую информацию занимаются работники редакций, издательств, типографий. Степень участия ученых, инженеров и разработчиков в подготовке, оценке и создании того или иного научно-технического документа определяется видом информационного источника, поступаемого в сферу обращения. Если научно-технический документ поступает в сферу обращения в рукописном виде, то вклад информационных работников по его созданию минимален по сравнению с подготовкой опубликованного научно-технического документа. Рукописный документ подготавливается и оценивается в основном в процессе НИОКР, тогда как на создание публикаций затрачивается труд не только исследователей и разработчиков, но и редакционно-издатель-ских и типографских работников. В с</w:t>
      </w:r>
      <w:r w:rsidR="00A9463C" w:rsidRPr="00A73B46">
        <w:rPr>
          <w:color w:val="000000"/>
          <w:sz w:val="28"/>
          <w:szCs w:val="28"/>
        </w:rPr>
        <w:t>феру обращения в виде непублику</w:t>
      </w:r>
      <w:r w:rsidRPr="00A73B46">
        <w:rPr>
          <w:color w:val="000000"/>
          <w:sz w:val="28"/>
          <w:szCs w:val="28"/>
        </w:rPr>
        <w:t>емых (рукописных) материалов поступают в основном результаты диссертационных исследований; в форме публикации — все виды научно-технических произведений печати (научные статьи, книги, брошюры, тематические сборники и т. п.). Рукопись работы, подготовленная научным работником для издания типографским способом, передается автором в редакцию журнала или издательства. В редакции (или до передачи в редакцию) она проходит процедуру оценки — рецензирование, а после положительных отзывов рецензентов подвергается редактированию. Высококвалифицированные редакторы, имеющие подготовку в соответствующей области науки и техники, а также обладающие знаниями в области лексики и стилистики, добиваются четкого изложения основной концепции автора, правильного истолкования и использования терминов, достоверности приводимых в работе фактов. После научно-литературного редактирования, вычитки рукописи и подготовки экземпляра для печати, согласования объема тиражирования, размера шрифта, формата набора, качества бумаги и т. п. рукопись передается в типографию.</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Полученные таким способом источники первичной научно-технической информации распространяются через книготорговую сеть, поступают в общественное и личное пользование. Информационный поток, создаваемый только в отдельной области науки и техники, огромен, а слежение за всеми публикациями даже по узкой специальности сопряжено со значительными затратами времени. Поэтому в научно-информационной деятельности существует отдельное звено, которое занимается превращением научно-технических знаний в первичную научно-техническую информацию. Выполняют эти функции специалисты по аналитико-синтетической переработке информации. Предметом их труда являются источники первичной научно-технической информации, а продуктом — вторичная, третичная и другие ви</w:t>
      </w:r>
      <w:r w:rsidR="00A9463C" w:rsidRPr="00A73B46">
        <w:rPr>
          <w:color w:val="000000"/>
          <w:sz w:val="28"/>
          <w:szCs w:val="28"/>
        </w:rPr>
        <w:t>ды метаинфор</w:t>
      </w:r>
      <w:r w:rsidRPr="00A73B46">
        <w:rPr>
          <w:color w:val="000000"/>
          <w:sz w:val="28"/>
          <w:szCs w:val="28"/>
        </w:rPr>
        <w:t>мации (рефераты, аннотации, переводы, обзоры, библиографические описания и т. п.).</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Аналитико-синтетическая переработка информации состоит в редуцировании первичных информационных материалов, подготовке сообщений, сигналов о первичных источниках и снижении информационного шума при распространении научно-технических результатов. В процессе аналитико-синтетической переработки первичной научно-технической информации не создается ни новых научных знаний, ни новых технических решени</w:t>
      </w:r>
      <w:r w:rsidR="00A9463C" w:rsidRPr="00A73B46">
        <w:rPr>
          <w:color w:val="000000"/>
          <w:sz w:val="28"/>
          <w:szCs w:val="28"/>
        </w:rPr>
        <w:t>й. Вторичная и другие виды мета</w:t>
      </w:r>
      <w:r w:rsidRPr="00A73B46">
        <w:rPr>
          <w:color w:val="000000"/>
          <w:sz w:val="28"/>
          <w:szCs w:val="28"/>
        </w:rPr>
        <w:t>информации позволяют в компактной форме довести до потребителя сведения о полученных результатах научно-технической деятельности. Заканчивается процесс аналитико-синтетической переработки научно-технической информации выпуском сборников вторичных источников информации. Деятельность по аналитико-синтетической переработке информации направлена на сокращение времени пoльзoвaтeлeJ на информационные процессы.</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Первичные и вторичные источники информации появляются как продукты разных видов труда: первичные — труда по производству и документализации, вторичные — труда по аналитико-синтетической переработке и документализации.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Первичная информация, по определению, отражает познанные закономерности свойства и явления, закономерности развития природы, общества и мышления, вторичная же, хотя и имеет в качестве исходного объекта своего отражения внешний мир, но отражает его посредством первичной информации. И если первичная научно-техническая информация есть непосредственное отражение объективной действительности, то вторичная научная информация есть информация об информации, или отражение отражения.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силу различия социально-экономических целей получения первичной и вторичной информации последняя существует в отличном от первичной информации виде. Вторичная информация существует в виде библиографий, аннотаций, рецензий, рефератов, переводов, обзоров первичных источников. Исторически ранними формами вторичной информации были библиографические описания, аннотации, более поздними — рефераты, переводы, обзоры. В настоящее время наибольшую часть потоков вторичной информации составляют рефераты и библиографии, распространяемые как на бумажных носителях, так и в электронном виде. Объемы этих видов вторичной информации настолько возросли, что по многим областям науки выпускаются свои публикации — реферативные журналы. Вторичная информация, как и первичная, поступает в обращение, публикуется и распространяется по тем же информационным каналам, что и первичная. Первичные и вторичные источники информации поступают в хранилища, где они классифицируются, кодируются, выдаются по запросам потребителей.</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информационном производстве используется информационная техника — технические средства, способствующие повышению эффективности и качества информационных услуг, удешевлению и ускорению информационного обслуживания. К ним относятся технические средства</w:t>
      </w:r>
      <w:r w:rsidR="00A9463C" w:rsidRPr="00A73B46">
        <w:rPr>
          <w:color w:val="000000"/>
          <w:sz w:val="28"/>
          <w:szCs w:val="28"/>
        </w:rPr>
        <w:t xml:space="preserve"> </w:t>
      </w:r>
      <w:r w:rsidRPr="00A73B46">
        <w:rPr>
          <w:color w:val="000000"/>
          <w:sz w:val="28"/>
          <w:szCs w:val="28"/>
        </w:rPr>
        <w:t>сбора, хранения и передачи научно-технической информации, устройства ввода и вывода, системы обработки данных, копировально-множительная техника, средства реализации информационно-поисковых и информационно-логических систем, современные электронно-вычислительные машины, полиграфическое оборудование. Создание интегральных информационных систем позволило при однократном индексировании и реферировании научных документов, преобразовании полученных данных в машиночитаемую форму обеспечить использование одних и тех же источников для удовлетворения разнообразных информационных потребностей. В таких информационных системах успешно выполняются все основные виды информационных работ: избирательное распространение информации, подготовка сигнальной информации, издание реферативных журналов с указателями, ретроспективный поиск и т. п.</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Поскольку средства информатики вносят существенные изменения в состав и содержание системы общественного производства, становятся ее органической частью, постольку информатика, ее отрасли становятся частью организационной структуры народного хозяйства, вносят существенные изменения в состав и содержание ее компонентов.</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Экономической наукой (отечественной и зарубежной) не выработано единой трактовки понятия информационной сферы общественного производства. Для ее обозначения используются различные термины: «информационная экономика» (</w:t>
      </w:r>
      <w:r w:rsidRPr="00A73B46">
        <w:rPr>
          <w:color w:val="000000"/>
          <w:sz w:val="28"/>
          <w:szCs w:val="28"/>
          <w:lang w:val="en-US"/>
        </w:rPr>
        <w:t>information</w:t>
      </w:r>
      <w:r w:rsidRPr="00A73B46">
        <w:rPr>
          <w:color w:val="000000"/>
          <w:sz w:val="28"/>
          <w:szCs w:val="28"/>
        </w:rPr>
        <w:t xml:space="preserve"> </w:t>
      </w:r>
      <w:r w:rsidRPr="00A73B46">
        <w:rPr>
          <w:color w:val="000000"/>
          <w:sz w:val="28"/>
          <w:szCs w:val="28"/>
          <w:lang w:val="en-US"/>
        </w:rPr>
        <w:t>economy</w:t>
      </w:r>
      <w:r w:rsidRPr="00A73B46">
        <w:rPr>
          <w:color w:val="000000"/>
          <w:sz w:val="28"/>
          <w:szCs w:val="28"/>
        </w:rPr>
        <w:t>), «производство знаний» (</w:t>
      </w:r>
      <w:r w:rsidRPr="00A73B46">
        <w:rPr>
          <w:color w:val="000000"/>
          <w:sz w:val="28"/>
          <w:szCs w:val="28"/>
          <w:lang w:val="en-US"/>
        </w:rPr>
        <w:t>knowledge</w:t>
      </w:r>
      <w:r w:rsidRPr="00A73B46">
        <w:rPr>
          <w:color w:val="000000"/>
          <w:sz w:val="28"/>
          <w:szCs w:val="28"/>
        </w:rPr>
        <w:t xml:space="preserve"> </w:t>
      </w:r>
      <w:r w:rsidRPr="00A73B46">
        <w:rPr>
          <w:color w:val="000000"/>
          <w:sz w:val="28"/>
          <w:szCs w:val="28"/>
          <w:lang w:val="en-US"/>
        </w:rPr>
        <w:t>industry</w:t>
      </w:r>
      <w:r w:rsidRPr="00A73B46">
        <w:rPr>
          <w:color w:val="000000"/>
          <w:sz w:val="28"/>
          <w:szCs w:val="28"/>
        </w:rPr>
        <w:t>), «информационная отрасль» (</w:t>
      </w:r>
      <w:r w:rsidRPr="00A73B46">
        <w:rPr>
          <w:color w:val="000000"/>
          <w:sz w:val="28"/>
          <w:szCs w:val="28"/>
          <w:lang w:val="en-US"/>
        </w:rPr>
        <w:t>information</w:t>
      </w:r>
      <w:r w:rsidRPr="00A73B46">
        <w:rPr>
          <w:color w:val="000000"/>
          <w:sz w:val="28"/>
          <w:szCs w:val="28"/>
        </w:rPr>
        <w:t xml:space="preserve"> </w:t>
      </w:r>
      <w:r w:rsidRPr="00A73B46">
        <w:rPr>
          <w:color w:val="000000"/>
          <w:sz w:val="28"/>
          <w:szCs w:val="28"/>
          <w:lang w:val="en-US"/>
        </w:rPr>
        <w:t>industry</w:t>
      </w:r>
      <w:r w:rsidRPr="00A73B46">
        <w:rPr>
          <w:color w:val="000000"/>
          <w:sz w:val="28"/>
          <w:szCs w:val="28"/>
        </w:rPr>
        <w:t>) и др.</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Автор концепции информационной отрасли как «производства знаний» Ф. Махлуп определяет эту часть экономики в качестве совокупности различных объектов, производящих знания, информационный товар и услуги как для себя, так и для других. Он вводит новое понятие «сфера производства и распространение знаний». Знание есть «что-то известное кому-то», а производство знаний — это процесс, посредством которого «кто-то узнает что-либо, ему до того неизвестное», даже если это известно другим.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«Производство знаний», по Ф. Махлупу, включает различные виды человеческой деятельности, которые объединяются в пять групп: научные исследования и разработки, образование, средства массового общения, информационные машины, информационные услуги. В этом производстве заняты представители различных специальностей: «творцы оригинальных знаний», анализаторы, передатчики, преобразователи и интерпретаторы информации.</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1977 г. в США был завершен выпуск девятитомного издания под названием «Экономика информации». Авторы этого исследования к информационной сфере экономики относят восемь крупных отраслей: производство знаний, распространение знаний, страхование, переработка и передача информации, информационные товары (от авторучки до ЭВМ), отдельные виды деятельности правительственных учреждений, здания, контрольное и деловое оборудование и мебель.</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конце 1970-х годов М. Порэт значительно усовершенствовал концепцию информационной экономики и разработал методологию ее всестороннего анализа. В основу своей концепции он вводит понятие «информационная деятельность». Информация, по М. Порэту, есть данные, которые организуются и передаются. Информационная деятельность включает все ресурсы, потребляемые в производстве, обработке и распределении информационных товаров и услуг.</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информационной экономике как части национальной экономики М. Порэт выделяет две сферы: первичную, включающую отрасли, для которых информационная деятельность является определяющей, и вторичную, включающую отрасли, для которых информационная деятельность является вспомогательной.</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Первичная сфера информационной экономики производит товары и услуги, связанные с производством, обработкой, распределением и передачей информации. Эта часть экономики обеспечивает технологическую основу информационных процессов и включает товары и услуги, которые непосредственно переносят информацию (например, книги), а также прямо используются в производстве, обработке и распределении информации (например, ЭВМ).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первичную сферу информационной экономики М. Порэт включает следующие виды деятельности: производство знаний и изобретательство; распределение информации и связь; страхование; координационные отрасли; обработку информации; производство информационных товаров; управленческую деятельность; информационную структуру. Вторичная сфера информационной экономики охватывает отрасли, в которых информационная деятельность осуществляется при производстве «неинформационных» товаров и услуг.</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Информационных работников М. Порэт подразделяет на следующие четыре группы:</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производители информации, создающие новую информацию или подготавливающие уже существующую для использования в удобной для потребителя форме; научные работники, «сборщики» информации в научно-технической деятельности, «производители» рыночной информации, консультативные организации;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обработчики информации, получающие данные и реагирующие на полученные данные: административный и управленческий персонал, персонал, осуществляющий контроль и диспетчеризацию, клерки;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распределители информации, занимающиеся передачей информации: преподаватели, работники связи;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информационная инфраструктура, включающая виды деятельности, связанные с обслуживанием информационной технологии.</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отечественной литературе уже высказывались предложения отнести те или иные виды информационной деятельности к той или иной специфической отрасли народного хозяйства. Так, например, академик В. М. Глушков в 1977 г., практически одновременно с введением М. Порэтом термина «информ</w:t>
      </w:r>
      <w:r w:rsidR="00A9463C" w:rsidRPr="00A73B46">
        <w:rPr>
          <w:color w:val="000000"/>
          <w:sz w:val="28"/>
          <w:szCs w:val="28"/>
        </w:rPr>
        <w:t>ационная экономика», ввел в оте</w:t>
      </w:r>
      <w:r w:rsidRPr="00A73B46">
        <w:rPr>
          <w:color w:val="000000"/>
          <w:sz w:val="28"/>
          <w:szCs w:val="28"/>
        </w:rPr>
        <w:t>чественную науку понятие «индустрия переработки информации», а К. В. Казанцева называет информационными отраслями народного хозяйства научно-информационную деятельность и системы научно-технической документации.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Что касается нашего подхода к решению названной проблемы, то мы уже определили информационную экономику как информационную сферу народного хозяйства. Видами информационной деятельности являются производство информации, распределение и распространение информации, потребление информации, обслуживание информационной деятельности.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Указанные виды информационной деятельности реализуют информационные работники следующих обобщенных профессий: производители информации; распределители и распространители информации, потребители информации; работники, обслуживающие основную информационную деятельность. Перечисленные виды информационной деятельности и профессий включают и более «узкие» сферы деятельности и специальности.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Производители информации подразделяются на тех, кто:</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создает информацию;</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подготавливает уже существующую информацию для использования в форме, удобной для потребителя;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собирает и хранит информацию.</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Распределители и распространители информации занимаются передачей и предоставлением информации потребителям. Среди них можно выделить работников, специализирующихся на передаче информации с использованием тех или иных видов информации и связи.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Потребители информации получают информацию и реагируют на</w:t>
      </w:r>
      <w:r w:rsidR="00A9463C" w:rsidRPr="00A73B46">
        <w:rPr>
          <w:color w:val="000000"/>
          <w:sz w:val="28"/>
          <w:szCs w:val="28"/>
        </w:rPr>
        <w:t xml:space="preserve"> </w:t>
      </w:r>
      <w:r w:rsidRPr="00A73B46">
        <w:rPr>
          <w:color w:val="000000"/>
          <w:sz w:val="28"/>
          <w:szCs w:val="28"/>
        </w:rPr>
        <w:t>нее.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Работники обслуживающих видов информационной деятельности занимаются обслуживанием информационной техники, информационной технологии и информационных систем.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Та или иная совокупность видов информационной деятельности образует те или иные специфичные виды информационного производства, которые могут переплетаться как сферы деятельности внутри информационных и «неинформационных» отраслей народного хозяйства.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отраслевой структуре информационного сектора народного хозяйства прежде всего выделяется совокупность отраслей, где преобладающими (но не единственными) являются виды деятельности, относящиеся к производству информации — отрасли информационного производства. Причем в отраслях информационного производства в зависимости от отношения тех или иных видов информационной деятельности к собственно производству информации можно выделить три группы более специфических информационных отраслей: производство информации как новых знаний; подготовка существующей информации к использованию в удобной для потребителя форме; накопление и хранение информации.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К первой группе информационных отраслей относятся такие традиционные сферы деятельности, как идеология и политика, искусство, наука, изобретательство и рационализация. Известно, что все эти виды информационной деятельности представляют собой различные формы отражения действительности и общественного сознания.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Ко второй группе отраслей информационного производства, занимающихся подготовкой информации к потреблению (использованию), относятся такие традиционные сферы деятельности и виды производства, как издательство и полиграфия; радио-, теле-, кино- и фотопроизводство; проектирование и опытно-конструкторская деятельность. Все эти информационные отрасли не создают новой информации, однако с их участием производство информации получает определенное завершение. Например, новое научное знание оформляется в виде проектов и ОКР, новое знание в искусстве — в виде радио- или телепостановок, кинофильмов, фоторабот и т. п.</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Третья группа отраслей производства информации, занимающихся накоплением и хранением информации, объединяет такие отрасли человеческой деятельности и виды производства, как архивное и библиотечное дело, создание и ведение различных информационных фондов и т. п. С их участием производство информации получает также определенное завершение («продукция на складе»). Эту «продукцию со склада» доводят до потребителя информационные отрасли, входящие в состав следующей специфической совокупности отраслей первичного информационного сектора — отраслей распределения и распространения информации. К этой совокупности отраслей можно отнести такие традиционные сферы деятельности, виды производства и отрасли народного хозяйства, как просвещение, образование, повышение квалификации кадров и консультирование; почту, телефон, телеграф, телевидение; театры и кинотеатры; систему научно-технической информации; книжную торговлю.</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Отраслями — потребителями информации, относящимися к первичной информационной сфере, являются управленческие структуры (включая аппараты управления министерств, предприятий, объединений и организаций, входящих во вторичный информационный сектор); политические и общественные институты; органы кредитования и государственного страхования.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Вспомогательные отрасли информационной сферы включают сферы деятельности и виды производств по обслуживанию основных информационных отраслей первичного информационного сектора и информационной деятельности отраслей вторичного информационного сектора. Это прежде всего отрасли, обслуживающие информационную технику, технологии и системы, а также их компоненты.</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Таким образом, информационное производство представляет собой процесс преобразования информационных ресурсов в блага, прямо или косвенно служащие удовлетворению потребностей человечества. Каждый конкретный процесс про</w:t>
      </w:r>
      <w:r w:rsidR="00A9463C" w:rsidRPr="00A73B46">
        <w:rPr>
          <w:color w:val="000000"/>
          <w:sz w:val="28"/>
          <w:szCs w:val="28"/>
        </w:rPr>
        <w:t>изводства информационных продук</w:t>
      </w:r>
      <w:r w:rsidRPr="00A73B46">
        <w:rPr>
          <w:color w:val="000000"/>
          <w:sz w:val="28"/>
          <w:szCs w:val="28"/>
        </w:rPr>
        <w:t>тов и услуг характеризуется определенным набором факторов и устойчивым соотношением между ними, что выражается в форме используемой технологии как определенной устойчивой комбинации факторов информационного производства. Информация становится основой средств производства, определяя ход производственных процессов, контролируя основные его этапы и компоненты и все больше занимает место предметов труда, ибо в ведущих странах доля затрат, связанных с информационными факторами, составляет больше половины общих производственных издержек. Важной чертой информационного производства является неделимость информации как предмета и средства труда. В компьютерных информационных технологиях информация выступает то предметом, то средством труда — обрабатываемая и передаваемая информация служит орудием обработки и передачи новых знаний.</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Несмотря на все возрастающую роль в общественном производстве, информационное производство не является самостоятельным, оно обеспечивает нормальную и эффективную работу других сфер деятельности и подразделений общественного производства, то есть выступает его инфраструктурным сектором. Услуги по преобразованию информации и обеспечению доступа потребителей к ней как раз и являются основными результатами информационного производства — информационными продуктами и услугами.</w:t>
      </w:r>
    </w:p>
    <w:p w:rsidR="00FE3D09" w:rsidRDefault="00FE3D09" w:rsidP="00A73B46">
      <w:pPr>
        <w:autoSpaceDE w:val="0"/>
        <w:autoSpaceDN w:val="0"/>
        <w:adjustRightInd w:val="0"/>
        <w:spacing w:line="360" w:lineRule="auto"/>
        <w:ind w:firstLine="709"/>
        <w:jc w:val="both"/>
        <w:rPr>
          <w:b/>
          <w:bCs/>
          <w:iCs/>
          <w:color w:val="000000"/>
          <w:sz w:val="28"/>
          <w:szCs w:val="28"/>
        </w:rPr>
      </w:pPr>
    </w:p>
    <w:p w:rsidR="00A9463C" w:rsidRPr="00A73B46" w:rsidRDefault="00A9463C" w:rsidP="00FE3D09">
      <w:pPr>
        <w:autoSpaceDE w:val="0"/>
        <w:autoSpaceDN w:val="0"/>
        <w:adjustRightInd w:val="0"/>
        <w:spacing w:line="360" w:lineRule="auto"/>
        <w:ind w:firstLine="709"/>
        <w:jc w:val="center"/>
        <w:rPr>
          <w:b/>
          <w:bCs/>
          <w:iCs/>
          <w:color w:val="000000"/>
          <w:sz w:val="28"/>
          <w:szCs w:val="28"/>
        </w:rPr>
      </w:pPr>
      <w:r w:rsidRPr="00A73B46">
        <w:rPr>
          <w:b/>
          <w:bCs/>
          <w:iCs/>
          <w:color w:val="000000"/>
          <w:sz w:val="28"/>
          <w:szCs w:val="28"/>
        </w:rPr>
        <w:t>4.</w:t>
      </w:r>
      <w:r w:rsidR="00756D60" w:rsidRPr="00A73B46">
        <w:rPr>
          <w:b/>
          <w:bCs/>
          <w:iCs/>
          <w:color w:val="000000"/>
          <w:sz w:val="28"/>
          <w:szCs w:val="28"/>
        </w:rPr>
        <w:t>Основные этапы развития информационного производства</w:t>
      </w:r>
    </w:p>
    <w:p w:rsidR="00A9463C" w:rsidRPr="00A73B46" w:rsidRDefault="00A9463C" w:rsidP="00A73B46">
      <w:pPr>
        <w:autoSpaceDE w:val="0"/>
        <w:autoSpaceDN w:val="0"/>
        <w:adjustRightInd w:val="0"/>
        <w:spacing w:line="360" w:lineRule="auto"/>
        <w:ind w:firstLine="709"/>
        <w:jc w:val="both"/>
        <w:rPr>
          <w:b/>
          <w:bCs/>
          <w:iCs/>
          <w:color w:val="000000"/>
          <w:sz w:val="28"/>
          <w:szCs w:val="28"/>
        </w:rPr>
      </w:pP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Информационное производство выделилось из научной деятельности и деятельности по политическому и хозяйственному управлению в качестве одного из направлений разделения интеллектуального труда и специализации в нематериальной сфере для осуществления части рутинных функций еще в доэкономическую эпоху.</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Первыми специализированными информационными органами стали государственные (доступные лишь ограниченному кругу пользователей) и академические библиотеки — хранилища знаний в виде документов, главным образом рукописных книг. С этого времени существенная часть информационной деятельности являлась государственной и финансировалась из бюджета.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Первыми тематическими областями информационной деятельности были области научной и технической, правовой и социальной информации, другими словами, рынок информационных продуктов и услуг формировался как рынок информации для специалиста.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Первыми видами информационных продуктов и услуг стали услуги по хранению информации (документов в виде рукописей и рукописных книг), а также ее поиску (авторские и систематические каталоги библиотек, облегчающие поиск необходимой информации). В это время возникли и такие виды информационных услуг, как копирование документов и их фрагментов, а также подготовка обзорной, аналитической информации по заданной теме, осуществляемая работниками библиотек.</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Появление новой информационной технологии — книгопечатания и переход общества на индустриальную стадию не изменили состава участников информационного производства. Библиотеки, работающие бесплатно при финансировании из государственного бюджета, способствовали продвижению информационных продуктов и услуг к массовому потребителю, заинтересованному в доступе к информации в целях самосовершенствования. В таком виде информационная деятельность пребывала до середины XIX в., когда в связи с резко возросшим темпом прироста знаний и информации в отдельных областях, прежде всего в химии и физике, появилась необходимость издания первого реферативного журнала — информационного продукта, позволяющего получить представление о содержании документа до обращения непосредственно к документу. Использование реферативного журнала позволяло пользователю быть в курсе изменения системы знаний при приемлемых затратах времени.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Книгоиздание способствовало возникновению рынка книг и периодики, который, в свою очередь, стал моделью рынка информационных продуктов. Кроме того, нюансы развития общества, экономических и социальных отношений находили свое отражение в других видах документов, которые стали храниться не в библиотеках, а в архивах, по функциям, устройству, продуктам, услугам и системе финансирования аналогичных библиотекам.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С середины 60-х годов XX в. началось формирование новых элементов структуры информационной деятельности, принесших на рынок новые виды информационных продуктов и услуг (при этом большая часть уже существовавших, в частности библиотеки и архивы, а также первичные и вторичные документы — описания документов и рефераты, осталась неизменной).</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результате широкого внедрения в информационное производство новых информационных технологий, созданных на базе вычислительной техники, сформировался важнейший вид информационных услуг — базы данных. Они содержали библиографическую, реферативную, фактографическую, справочную, научно-техническую и другую информацию для специалистов, а также во все большей степени деловую и коммерческую, торгово-экономическую, статистическую и демографическую текстовую и цифровую информацию.</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Базы данных, первоначально используемые как промежуточный продукт при подготовке печатных изданий, при их предоставлении потребителю на магнитной ленте приобрели самостоятельное значение информационных продуктов и услуг. На основе баз данных, помимо подготовки информационных изданий, стало возможным обслуживать потребителей в рамках избирательного распространения информации (ИРИ) и ретроспективного поиска информации с использованием сначала пакетного, а затем и диалогового поиска.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Среди поставщиков информационных услуг выделились фирмы, специализирующиеся на создании баз данных (издатели баз данных), и</w:t>
      </w:r>
      <w:r w:rsidR="00A9463C" w:rsidRPr="00A73B46">
        <w:rPr>
          <w:color w:val="000000"/>
          <w:sz w:val="28"/>
          <w:szCs w:val="28"/>
        </w:rPr>
        <w:t xml:space="preserve"> </w:t>
      </w:r>
      <w:r w:rsidRPr="00A73B46">
        <w:rPr>
          <w:color w:val="000000"/>
          <w:sz w:val="28"/>
          <w:szCs w:val="28"/>
        </w:rPr>
        <w:t>фирмы, специализирующиеся на проведении информационного обслуживания с использованием баз данных (операторы баз данных), рабо</w:t>
      </w:r>
      <w:r w:rsidR="00A9463C" w:rsidRPr="00A73B46">
        <w:rPr>
          <w:color w:val="000000"/>
          <w:sz w:val="28"/>
          <w:szCs w:val="28"/>
        </w:rPr>
        <w:t>таю</w:t>
      </w:r>
      <w:r w:rsidRPr="00A73B46">
        <w:rPr>
          <w:color w:val="000000"/>
          <w:sz w:val="28"/>
          <w:szCs w:val="28"/>
          <w:lang w:val="uk-UA"/>
        </w:rPr>
        <w:t>щие</w:t>
      </w:r>
      <w:r w:rsidRPr="00A73B46">
        <w:rPr>
          <w:color w:val="000000"/>
          <w:sz w:val="28"/>
          <w:szCs w:val="28"/>
        </w:rPr>
        <w:t xml:space="preserve"> преимущественно на коммерческой основе. На коммерческой основе стало работать и большинство всех ранее существовавших информационных органов и систем (за исключением публичных библиотек), занимавшихся оказанием простейших услуг.</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Коммерциализация информационной деятельности стала магистральной линией развития информационной деятельности и была вызвана изменениями условий ее осуществления. Развитие и усложнение науки, техники и бизнеса, формирование межотраслевых и проблемно-ориентированных знаний породили потребности в значительных объемах новых видов информационных продуктов и услуг. В то же время использование новой информационной технологии, несмотря на существенно возросшие затраты на осуществление информационной деятельности, резко повысило производительность труда и эффективность работы информационных органов.</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С 1960-х годов информационное производство стало занимать важное место в работе не специализирующихся на нем организаций (прежде всего научно-технических), научно-исследовательских институтов, аналитических центров и органов государственного управления. В таких структурах создавались базы данных (в основном фактографические) и фонды труднодоступных и непубликуемых первоисточников в удобной для оперативного копирования форме.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Начиная с середины 1970-х годов с созданием национальных и глобальных сетей передачи данных ведущим видом информационных услуг стал диалоговый поиск информации в удаленных от пользователя базах данных. Развитие услуг диалогового доступа к удаленным базам данных вызвало рост числа мелких информационных служб, которые имели возможность эффективно работать за счет предоставления посреднических услуг потребителям, не располагающим опытом использования новых видов диалоговых услуг. Осознание полезности и ценности информационных услуг, рост потребностей в них способствовали появлению на рынке информационных посредников — брокеров, то есть организаций или лиц, профессионально занимающихся платным информационным обслуживанием внешних клиентов на коммерческой основе с использован</w:t>
      </w:r>
      <w:r w:rsidR="00A9463C" w:rsidRPr="00A73B46">
        <w:rPr>
          <w:color w:val="000000"/>
          <w:sz w:val="28"/>
          <w:szCs w:val="28"/>
        </w:rPr>
        <w:t>ием продуктов и услуг специализи</w:t>
      </w:r>
      <w:r w:rsidRPr="00A73B46">
        <w:rPr>
          <w:color w:val="000000"/>
          <w:sz w:val="28"/>
          <w:szCs w:val="28"/>
        </w:rPr>
        <w:t>рованных информационных служб. Основная специализация посредников — диалоговый поиск информации в удаленных базах данных, дополнительные услуги — копирование первоисточников и консультации.</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 xml:space="preserve">Вторая половина 1980-х годов была связана с развитием коммерческих систем массовой информации, базирующихся на сетях, объединяющих владельцев персональных компьютеров, и глобализацией информационной деятельности. Эволюция информационной инфраструктуры в первой половине 1990-х годов определялась развитием Интернета, </w:t>
      </w:r>
      <w:r w:rsidRPr="00A73B46">
        <w:rPr>
          <w:color w:val="000000"/>
          <w:sz w:val="28"/>
          <w:szCs w:val="28"/>
          <w:lang w:val="uk-UA"/>
        </w:rPr>
        <w:t>неформального</w:t>
      </w:r>
      <w:r w:rsidRPr="00A73B46">
        <w:rPr>
          <w:color w:val="000000"/>
          <w:sz w:val="28"/>
          <w:szCs w:val="28"/>
        </w:rPr>
        <w:t xml:space="preserve"> объединения поставщи</w:t>
      </w:r>
      <w:r w:rsidR="00A9463C" w:rsidRPr="00A73B46">
        <w:rPr>
          <w:color w:val="000000"/>
          <w:sz w:val="28"/>
          <w:szCs w:val="28"/>
        </w:rPr>
        <w:t>ков и потребителей информа</w:t>
      </w:r>
      <w:r w:rsidRPr="00A73B46">
        <w:rPr>
          <w:color w:val="000000"/>
          <w:sz w:val="28"/>
          <w:szCs w:val="28"/>
        </w:rPr>
        <w:t>ции в масштабах всего мира, как своего рода альтернативы существующим структурам.</w:t>
      </w:r>
    </w:p>
    <w:p w:rsidR="00756D60" w:rsidRPr="00A73B46" w:rsidRDefault="00756D60" w:rsidP="00A73B46">
      <w:pPr>
        <w:autoSpaceDE w:val="0"/>
        <w:autoSpaceDN w:val="0"/>
        <w:adjustRightInd w:val="0"/>
        <w:spacing w:line="360" w:lineRule="auto"/>
        <w:ind w:firstLine="709"/>
        <w:jc w:val="both"/>
        <w:rPr>
          <w:b/>
          <w:bCs/>
          <w:i/>
          <w:iCs/>
          <w:smallCaps/>
          <w:color w:val="000000"/>
          <w:sz w:val="28"/>
          <w:szCs w:val="28"/>
        </w:rPr>
      </w:pPr>
      <w:r w:rsidRPr="00A73B46">
        <w:rPr>
          <w:color w:val="000000"/>
          <w:sz w:val="28"/>
          <w:szCs w:val="28"/>
        </w:rPr>
        <w:t>Таким образом, широкое использование компьютеров в информационном производстве и формирование системы информационных продуктов и услуг на основе баз данных способствовало завершению про</w:t>
      </w:r>
      <w:r w:rsidR="00A9463C" w:rsidRPr="00A73B46">
        <w:rPr>
          <w:color w:val="000000"/>
          <w:sz w:val="28"/>
          <w:szCs w:val="28"/>
        </w:rPr>
        <w:t>цесса формирования информационно</w:t>
      </w:r>
      <w:r w:rsidRPr="00A73B46">
        <w:rPr>
          <w:color w:val="000000"/>
          <w:sz w:val="28"/>
          <w:szCs w:val="28"/>
        </w:rPr>
        <w:t xml:space="preserve">й деятельности, а также и рынка информационных продуктов и услуг, его интеграции в систему рыночного хозяйства. Революция в информационной технологии в значительной степени обусловила начало социально-экономической трансформации индустриального общества в развитых странах в постиндустриальное. Информация, информационные продукты и услуги стали важным фактором, добавляющим стоимость на каждом из этапов цикла «наука-техника-производство-сбыт-потребление». </w:t>
      </w:r>
    </w:p>
    <w:p w:rsidR="00A9463C" w:rsidRPr="00A73B46" w:rsidRDefault="00A9463C" w:rsidP="00A73B46">
      <w:pPr>
        <w:spacing w:line="360" w:lineRule="auto"/>
        <w:ind w:firstLine="709"/>
        <w:rPr>
          <w:b/>
          <w:bCs/>
          <w:i/>
          <w:iCs/>
          <w:color w:val="000000"/>
          <w:sz w:val="28"/>
          <w:szCs w:val="28"/>
        </w:rPr>
      </w:pPr>
    </w:p>
    <w:p w:rsidR="00A9463C" w:rsidRPr="00A73B46" w:rsidRDefault="00A9463C" w:rsidP="00FE3D09">
      <w:pPr>
        <w:autoSpaceDE w:val="0"/>
        <w:autoSpaceDN w:val="0"/>
        <w:adjustRightInd w:val="0"/>
        <w:spacing w:line="360" w:lineRule="auto"/>
        <w:ind w:firstLine="709"/>
        <w:jc w:val="center"/>
        <w:rPr>
          <w:b/>
          <w:bCs/>
          <w:iCs/>
          <w:color w:val="000000"/>
          <w:sz w:val="28"/>
          <w:szCs w:val="28"/>
        </w:rPr>
      </w:pPr>
      <w:r w:rsidRPr="00A73B46">
        <w:rPr>
          <w:b/>
          <w:bCs/>
          <w:iCs/>
          <w:color w:val="000000"/>
          <w:sz w:val="28"/>
          <w:szCs w:val="28"/>
        </w:rPr>
        <w:t>5.</w:t>
      </w:r>
      <w:r w:rsidR="00756D60" w:rsidRPr="00A73B46">
        <w:rPr>
          <w:b/>
          <w:bCs/>
          <w:iCs/>
          <w:color w:val="000000"/>
          <w:sz w:val="28"/>
          <w:szCs w:val="28"/>
        </w:rPr>
        <w:t>Организация информационной деятельности</w:t>
      </w:r>
    </w:p>
    <w:p w:rsidR="00A9463C" w:rsidRPr="00A73B46" w:rsidRDefault="00A9463C" w:rsidP="00A73B46">
      <w:pPr>
        <w:autoSpaceDE w:val="0"/>
        <w:autoSpaceDN w:val="0"/>
        <w:adjustRightInd w:val="0"/>
        <w:spacing w:line="360" w:lineRule="auto"/>
        <w:ind w:firstLine="709"/>
        <w:jc w:val="both"/>
        <w:rPr>
          <w:b/>
          <w:bCs/>
          <w:iCs/>
          <w:color w:val="000000"/>
          <w:sz w:val="28"/>
          <w:szCs w:val="28"/>
        </w:rPr>
      </w:pP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При оценке состояния информационной структуры и ее роли в информационном обеспечении науки и техники в России следует исходить из того, что информационная структура есть совокупность информационных организаций (организационная составляющая), информационных ресурсов, которые обрабатываются и производятся информационными организациями, включая информационные продукты и услуги (информационная составляющая), информационных технологий (технико-технологическая составляющая), систем распространения информационных продуктов и услуг, включая традиционные и телекоммуникативные средства (транспортные магистрали), нормативно-правового и методического обеспечения и кадров (в том числе системы подготовки и переподготовки кадров).</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Основными организационными структурами хранения, накопления, распределения и распространения информации являются архивы, библиотеки, музеи, магазины, подразделения и службы системы научно-технической, экономической, правовой и других видов социальной информации.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Основными организационными структурами производства информации являются структурные компоненты организационных систем науки и научного обслуживания, культуры и других сфер человеческой деятельности, где эта информация производится и подготавливается к потреблению человеком (институты, конструкторские бюро, киностудии, издательства, типографии и т. п.).</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Организационная структура научно-информационной деятельности в нашей стране начала формироваться сразу же после Октябрьской революции. В 1919 г. частное книгоиздательство и частная книготорговля были заменены системой специализированных государственных органов — Государственным издательством (Госиздатом) и его отделениями на местах. Госиздат представлял собой ряд самостоятельных издательств с единым административно-хозяйственным аппаратом, общей полиграфической базой и системой распространения произведений печати.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С 1920-х годов в стране начало развиваться реферирование, и уже в 1921 г. был выпущен первый реферативный журнал. В эти годы в нашей стране был заложен фундамент структуры научно-информационной деятельности: для нужд науки и всего народного хозяйства были организованы учреждения по изданию, библиографированию и реферированию научно-технической литературы.</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Главными органами информационной сети стали библиотеки. В 1930-е годы началось формирование сети специализированных информационных органов: в 1931 г. был о</w:t>
      </w:r>
      <w:r w:rsidR="00A9463C" w:rsidRPr="00A73B46">
        <w:rPr>
          <w:color w:val="000000"/>
          <w:sz w:val="28"/>
          <w:szCs w:val="28"/>
        </w:rPr>
        <w:t>снован Центральный институт техни</w:t>
      </w:r>
      <w:r w:rsidRPr="00A73B46">
        <w:rPr>
          <w:color w:val="000000"/>
          <w:sz w:val="28"/>
          <w:szCs w:val="28"/>
        </w:rPr>
        <w:t>ко-экономической информации (ЦИТЭИН), а в научно-исследовательских учреждениях и на крупных промышленных предприятиях появились отделы и бюро научной и технической информации.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50-е годы XX в. характеризовались резким увеличением количества специализированных информационных органов, большая часть которых создавалась на базе научно-технических библиотек. Часть библиотек органически влилась в общегосударственную систему научно-технической информации. Наглядное представление о такой трансформации дает эволюция одной из крупнейших научных библиотек. В течение полувека она называлась Фундаментальной библиотекой по общественным наукам, затем, расширив свои функции, а ал а именоваться одновременно Институтом научной информации и Фундаментальной библиотекой по общественным наукам. В дальнейшем упоминание библиотеки из названия исчезло, и эта структура была переименована в Институт научной информации по общественным наукам (ИНИОН), хотя библиотека по-прежнему функционирует в ее составе.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С конца 1960-х годов, помимо традиционных форм библиографирования и реферирования, стали внедряться новые виды информационного обслуживания — активное и адресное информирование потребителей, подготовка аналитических обзоров по отдельным областям науки и техники, важным проблемам научно-технической революции в пашей стране и за рубежом. Поток первичной научной информации пополнился большим потоком вторичных документов.</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К началу 70-х годов XX в. окончательно сложилась государственная система научно-технической информации (ГСНТИ), которая включала в себя 10 всесоюзных институтов, 83 центральных отраслевых и межотраслевых,</w:t>
      </w:r>
      <w:r w:rsidRPr="00A73B46">
        <w:rPr>
          <w:color w:val="000000"/>
          <w:sz w:val="28"/>
          <w:szCs w:val="28"/>
          <w:lang w:val="uk-UA"/>
        </w:rPr>
        <w:t xml:space="preserve"> і</w:t>
      </w:r>
      <w:r w:rsidRPr="00A73B46">
        <w:rPr>
          <w:color w:val="000000"/>
          <w:sz w:val="28"/>
          <w:szCs w:val="28"/>
        </w:rPr>
        <w:t xml:space="preserve"> 5 республиканских институтов. Еще 12 тысяч органов НТИ действовали на предприятиях и в организациях. Возглавлял эту систему ВИНИТИ — Всесоюзный (теперь Всероссийский) институт научной и технической информации, образованный по инициативе</w:t>
      </w:r>
      <w:r w:rsidR="00074BF7" w:rsidRPr="00A73B46">
        <w:rPr>
          <w:color w:val="000000"/>
          <w:sz w:val="28"/>
          <w:szCs w:val="28"/>
          <w:lang w:val="uk-UA"/>
        </w:rPr>
        <w:t xml:space="preserve"> президент</w:t>
      </w:r>
      <w:r w:rsidRPr="00A73B46">
        <w:rPr>
          <w:color w:val="000000"/>
          <w:sz w:val="28"/>
          <w:szCs w:val="28"/>
          <w:lang w:val="uk-UA"/>
        </w:rPr>
        <w:t>а</w:t>
      </w:r>
      <w:r w:rsidRPr="00A73B46">
        <w:rPr>
          <w:color w:val="000000"/>
          <w:sz w:val="28"/>
          <w:szCs w:val="28"/>
        </w:rPr>
        <w:t xml:space="preserve"> Академии наук СССР А. Н. Несм</w:t>
      </w:r>
      <w:r w:rsidR="00074BF7" w:rsidRPr="00A73B46">
        <w:rPr>
          <w:color w:val="000000"/>
          <w:sz w:val="28"/>
          <w:szCs w:val="28"/>
        </w:rPr>
        <w:t>еянова. За время своего существо</w:t>
      </w:r>
      <w:r w:rsidRPr="00A73B46">
        <w:rPr>
          <w:color w:val="000000"/>
          <w:sz w:val="28"/>
          <w:szCs w:val="28"/>
        </w:rPr>
        <w:t>вания ВИНИТИ в специально выпускае</w:t>
      </w:r>
      <w:r w:rsidR="00074BF7" w:rsidRPr="00A73B46">
        <w:rPr>
          <w:color w:val="000000"/>
          <w:sz w:val="28"/>
          <w:szCs w:val="28"/>
        </w:rPr>
        <w:t>мых реферативны</w:t>
      </w:r>
      <w:r w:rsidRPr="00A73B46">
        <w:rPr>
          <w:color w:val="000000"/>
          <w:sz w:val="28"/>
          <w:szCs w:val="28"/>
        </w:rPr>
        <w:t>х журналах опубликовал 35 млн</w:t>
      </w:r>
      <w:r w:rsidR="00074BF7" w:rsidRPr="00A73B46">
        <w:rPr>
          <w:color w:val="000000"/>
          <w:sz w:val="28"/>
          <w:szCs w:val="28"/>
        </w:rPr>
        <w:t>.</w:t>
      </w:r>
      <w:r w:rsidRPr="00A73B46">
        <w:rPr>
          <w:color w:val="000000"/>
          <w:sz w:val="28"/>
          <w:szCs w:val="28"/>
        </w:rPr>
        <w:t xml:space="preserve"> материалов по основным направлениям науки и </w:t>
      </w:r>
      <w:r w:rsidR="00074BF7" w:rsidRPr="00A73B46">
        <w:rPr>
          <w:color w:val="000000"/>
          <w:sz w:val="28"/>
          <w:szCs w:val="28"/>
        </w:rPr>
        <w:t>техн</w:t>
      </w:r>
      <w:r w:rsidRPr="00A73B46">
        <w:rPr>
          <w:color w:val="000000"/>
          <w:sz w:val="28"/>
          <w:szCs w:val="28"/>
        </w:rPr>
        <w:t>ики</w:t>
      </w:r>
      <w:r w:rsidRPr="00A73B46">
        <w:rPr>
          <w:color w:val="000000"/>
          <w:sz w:val="28"/>
          <w:szCs w:val="28"/>
          <w:lang w:val="uk-UA"/>
        </w:rPr>
        <w:t>,</w:t>
      </w:r>
      <w:r w:rsidRPr="00A73B46">
        <w:rPr>
          <w:color w:val="000000"/>
          <w:sz w:val="28"/>
          <w:szCs w:val="28"/>
        </w:rPr>
        <w:t xml:space="preserve"> включая документалистику и информатику.</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1967 г. был открыт Всесоюзный (сейчас Всероссийский) научно-технический информационный</w:t>
      </w:r>
      <w:r w:rsidR="00074BF7" w:rsidRPr="00A73B46">
        <w:rPr>
          <w:color w:val="000000"/>
          <w:sz w:val="28"/>
          <w:szCs w:val="28"/>
        </w:rPr>
        <w:t xml:space="preserve"> центр (ВНТИЦ), которому переда</w:t>
      </w:r>
      <w:r w:rsidRPr="00A73B46">
        <w:rPr>
          <w:color w:val="000000"/>
          <w:sz w:val="28"/>
          <w:szCs w:val="28"/>
        </w:rPr>
        <w:t>вались функции депозитария и страхового фонда диссертаций и отчетов о НИОКР, алгоритмов и программ, созданных за предшествующие 30 лет. По истечении срока хранения наиболее ценные в практическом и теоретическом отношении издания предполагалось выделять из общего массива данных и переводить в новую базу данных на современных носителях. Фонд ВНТИЦ превышает 2 млн</w:t>
      </w:r>
      <w:r w:rsidR="00074BF7" w:rsidRPr="00A73B46">
        <w:rPr>
          <w:color w:val="000000"/>
          <w:sz w:val="28"/>
          <w:szCs w:val="28"/>
        </w:rPr>
        <w:t>.</w:t>
      </w:r>
      <w:r w:rsidRPr="00A73B46">
        <w:rPr>
          <w:color w:val="000000"/>
          <w:sz w:val="28"/>
          <w:szCs w:val="28"/>
        </w:rPr>
        <w:t xml:space="preserve"> микрокопий.</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конце 1960-х годов при министерствах появились административные информационные центры, которые получили название ГИВЦ — главные информационные вычислительные центры. ГИВЦ занимались преимущественно сбором и обработкой статистической информации по своему министерству или ведомству. Такие же, только меньшего масштаба, информационные или справочно-информационные центры стали создаваться на каждом более или менее крупном предприятии и в учреждении. Активизация этого процесса способствовала созданию центров информации не только научно-технического, но и другого профиля — по общественным наукам (уже упомянутый ИНИОН), культуре (Информкультура в составе Государственной библиотеки имени В. И. Ленина, теперь РГБ) и т. д. Сейчас информационные центры охватывают все сферы деятельности, в частности правовую, средств массовой информации, финансовую, политическую, кадровую, рекламную, коммерческую).</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Первоначально между органами информации и библиотеками существовала острая конфронтация. Инфоцентры сразу стали развиваться на автоматизированной основе. Библиотеки же оказались более консервативными учреждениями, отвергавшими попытки внедрения автоматизации. Новые технологии внедрялись в библиотечное дело медленно, да и то скорее под влиянием инфоцентров. Психологический рубеж недоверия к новой технике был преодолен лишь в середине 1970-х годов. К тому же государство, направлявшее средства на автоматизацию органов НТИ, библиотекам должного внимания не уделяло. Медленно оснащались новой техникой даже ведущие библиотеки страны. С распадом Советского Союза органы НТИ, а вместе с ними и вся стройная информационная система распались. Библиотеки же и другие документальные системы с тысячелетней историей еще раз доказали свою живучесть, то есть общественную необходимость.</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Однако, преодолев глубокий кризис, крупные центры информации начали возрождаться, и к середине последнего десятилетия XX в. «государственная система научно-технической информации» была возрождена. Стали бурно развиваться и негосударственные информационные центры, возможность существования которых прежде была полностью исключена. Сейчас инфоцентры переживают период подъема.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1997 г. было принято правительственное Положение о государственной системе научно-технической информации, в котором указывалось, что эта система является совокупностью научно-технических библиотек и юридических лиц независимо от формы собственности и ведомственной принадлежности, с</w:t>
      </w:r>
      <w:r w:rsidR="00074BF7" w:rsidRPr="00A73B46">
        <w:rPr>
          <w:color w:val="000000"/>
          <w:sz w:val="28"/>
          <w:szCs w:val="28"/>
        </w:rPr>
        <w:t>пециализирующихся на сборе и об</w:t>
      </w:r>
      <w:r w:rsidRPr="00A73B46">
        <w:rPr>
          <w:color w:val="000000"/>
          <w:sz w:val="28"/>
          <w:szCs w:val="28"/>
        </w:rPr>
        <w:t>работке научно-технической информации. Библиотекам в этой системе отводилось первое место.</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указанном положении определялся и профиль ведущих инфоцентров: ВНТИЦ должен информировать об открытиях, научно-исследовательских и опытно-конструкторских разработках, диссертациях, алгоритмах и программах; Всероссийский институт межотраслевой информации (ВИМИ) — о НИОКР оборонного характера; Российское объединение информационных ресурсов научно-технического развития (Росинформресурс) — об использовании результатов научно-технической деятельности предприятий и организаций (он должен отвечать и за обмен этой информацией между регионами).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Другие центры профилировались по отраслевому принципу. В частности, ВИНИТИ, Государственная публичная научно-техническая библиотека России, такая же библиотека Сибирского отделения Академии наук, Библиотека Российской академии наук, Библиотека естественных наук РАН должны были осуществлять информирование по естественным и техническим наукам, Государственная центральная научная медицинская библиотека — по медицине и здравоохранению и т. д. В итоге государственная система научно-технической информации предусматривала информирование по всем отраслям знания.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государственную систему НТИ вошли и документальные системы, базирующиеся на различных видах документов:</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Федеральный фонд государственных стандартов, общероссийских классификаторов технико-экономической информации, международных (региональных) стандартов, правил, норм и рекомендаций по стандартизации, национальных стандартов зарубежных стран — на нормативных документах в области стандартизации, метрологии и сертификации;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Федеральный институт промышленной собственности, Информационно-издательский центр Российского агентства по патентным и товарным знакам — на патентной документации по изобретениям, полезным моделям, промышленных образцах, товарных знаках, знаках обслуживания и наименования мест происхождения товаров, а также на компьютерных программах, базах данных и топологии интегральных микросхем;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Российская книжная палата — на произведениях печати государственной библиографии;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Всероссийский НИИ проблем машиностроения и Всероссийский ПИИ стандартизации — на промышленных каталогах;</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xml:space="preserve">— Всероссийский научно-исследовательский центр стандартизации, информации и сертификации сырья, материалов и веществ — на </w:t>
      </w:r>
      <w:r w:rsidRPr="00A73B46">
        <w:rPr>
          <w:color w:val="000000"/>
          <w:sz w:val="28"/>
          <w:szCs w:val="28"/>
          <w:lang w:val="uk-UA"/>
        </w:rPr>
        <w:t>і</w:t>
      </w:r>
      <w:r w:rsidRPr="00A73B46">
        <w:rPr>
          <w:color w:val="000000"/>
          <w:sz w:val="28"/>
          <w:szCs w:val="28"/>
        </w:rPr>
        <w:t xml:space="preserve"> ведениях о материалах и веществах;</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Научно-технический центр «Информрегистр» — на электронных изданиях.</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системе НТИ представлен также один архив — Российский государственный архив научно-технич</w:t>
      </w:r>
      <w:r w:rsidR="00074BF7" w:rsidRPr="00A73B46">
        <w:rPr>
          <w:color w:val="000000"/>
          <w:sz w:val="28"/>
          <w:szCs w:val="28"/>
        </w:rPr>
        <w:t>еской документации. Он специали</w:t>
      </w:r>
      <w:r w:rsidRPr="00A73B46">
        <w:rPr>
          <w:color w:val="000000"/>
          <w:sz w:val="28"/>
          <w:szCs w:val="28"/>
        </w:rPr>
        <w:t>зируется на информировании о документах постоянного хранения научно-исследовательских, проектных, конструкторских, технологических организаций и предприятий.</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Правительственным Положением предусмотрено налаживание научно-технического информирования и на региональном уровне. Здесь ведущими выступают региональные центры НТИ и Росинформресурса.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Работа в области НТИ финансируется государством, и это правильно, поскольку система государственная. Выдача информации в этом случае должна была бы осуществляться безвозмездно, тем не менее Положение предусматривает повторное возмещение, теперь уже самими потребителями, расходов на создание информационной продукции и оказание услуг. %</w:t>
      </w:r>
    </w:p>
    <w:p w:rsidR="00074BF7" w:rsidRPr="00A73B46" w:rsidRDefault="00074BF7" w:rsidP="00A73B46">
      <w:pPr>
        <w:spacing w:line="360" w:lineRule="auto"/>
        <w:ind w:firstLine="709"/>
        <w:rPr>
          <w:b/>
          <w:bCs/>
          <w:i/>
          <w:iCs/>
          <w:color w:val="000000"/>
          <w:sz w:val="28"/>
          <w:szCs w:val="28"/>
        </w:rPr>
      </w:pPr>
    </w:p>
    <w:p w:rsidR="00074BF7" w:rsidRPr="00A73B46" w:rsidRDefault="00074BF7" w:rsidP="00FE3D09">
      <w:pPr>
        <w:autoSpaceDE w:val="0"/>
        <w:autoSpaceDN w:val="0"/>
        <w:adjustRightInd w:val="0"/>
        <w:spacing w:line="360" w:lineRule="auto"/>
        <w:ind w:firstLine="709"/>
        <w:jc w:val="center"/>
        <w:rPr>
          <w:color w:val="000000"/>
          <w:sz w:val="28"/>
          <w:szCs w:val="28"/>
        </w:rPr>
      </w:pPr>
      <w:r w:rsidRPr="00A73B46">
        <w:rPr>
          <w:b/>
          <w:bCs/>
          <w:iCs/>
          <w:color w:val="000000"/>
          <w:sz w:val="28"/>
          <w:szCs w:val="28"/>
        </w:rPr>
        <w:t>6.</w:t>
      </w:r>
      <w:r w:rsidR="00756D60" w:rsidRPr="00A73B46">
        <w:rPr>
          <w:b/>
          <w:bCs/>
          <w:iCs/>
          <w:color w:val="000000"/>
          <w:sz w:val="28"/>
          <w:szCs w:val="28"/>
        </w:rPr>
        <w:t>Развитие информационного производства в эпоху информационного общества</w:t>
      </w:r>
    </w:p>
    <w:p w:rsidR="00074BF7" w:rsidRPr="00A73B46" w:rsidRDefault="00074BF7" w:rsidP="00A73B46">
      <w:pPr>
        <w:autoSpaceDE w:val="0"/>
        <w:autoSpaceDN w:val="0"/>
        <w:adjustRightInd w:val="0"/>
        <w:spacing w:line="360" w:lineRule="auto"/>
        <w:ind w:firstLine="709"/>
        <w:jc w:val="both"/>
        <w:rPr>
          <w:color w:val="000000"/>
          <w:sz w:val="28"/>
          <w:szCs w:val="28"/>
        </w:rPr>
      </w:pP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определенное время (и в определенных условиях) развитие информационных потребностей и средств их реализации приводит к такой ситуации, когда становится очевидным, что одно только количественное наращивание все более совершенных средств информатизации не способствует достижению поставленных целей получения качественной, своевременной и достоверной информации и что необходимо качественное изменение информационных отношений, которое, в свою очередь, обусловит новое качественное состояние общества. Это новое состояние общества сейчас все чаще называют информационным обществом. Термин «информационное общество» впервые был использован в Японии в 1966 г. в докладе группы по научным, техническим и экономическим исследованиям. В докладе утверждалось, что для информационного общества характерно изобилие высокой по качеству информации и всех необходимых средств для ее распространения.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Информационное общество, по мнению И. С. Мелюхина, имеет три отличительные черты: во-первых, информация используется как один из экономических ресурсов с целью повысить эффективность производства, укрепить его конкурентоспособность, стимулировать инновации; во-вторых, информация становится предметом массового потребления; в-третьих, происходит формирование информационного сектора в экономике, который растет более быстрыми темпами, чем остальные.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Рассмотрим истоки концепции информационного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Успешное применение ЭВМ в автоматизации производственных систем в США привело к появлению в 50-х годах XX в. в США представлений о возможности полного устранения человека из материального производства. В 60-х годах в США были разработаны первые версии технотронного постиндустриального общества, в котором все противоречия будут решены в результате социальной эволюции на основе новых технологий.</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70-х годах стала формироваться концепция информационного общества (Д. Белл, О. Тоффлер, Г. Масуда и др.) — модификация версий постиндустриального общества. О</w:t>
      </w:r>
      <w:r w:rsidR="00E3277B" w:rsidRPr="00A73B46">
        <w:rPr>
          <w:color w:val="000000"/>
          <w:sz w:val="28"/>
          <w:szCs w:val="28"/>
        </w:rPr>
        <w:t>сновной смысл концепции информаци</w:t>
      </w:r>
      <w:r w:rsidRPr="00A73B46">
        <w:rPr>
          <w:color w:val="000000"/>
          <w:sz w:val="28"/>
          <w:szCs w:val="28"/>
          <w:lang w:eastAsia="uk-UA"/>
        </w:rPr>
        <w:t>онного общества, сформулированной этими учеными, наиболее отчетливо выражается в следующем: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1. Большая часть населения развитых капиталистических стран букет занята в сфере так называемой информационной деятельности.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2. Высшей ценностью, главным продуктом производства и основным товаром становится информация.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3. Власть в обществе переходит в руки информационной элиты («демократов», «инфократов»),</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4. Классовая структура общества лишается смысла, постепенно нивелируется и уступает место элитарно-массовой структуре. Исчезает пролетариат, а с ним и все противоречия, появляется «когнитариат» и новое компьютерное поколение свободных людей — «гомо интеллектус».</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80-х годах XX в. исследования проблем информационного общества за рубежом значительно расширились. Следует отметить две характерные для этого периода тенденции: во-первых, широкое использование выдвинутых в предыдущие десятилетия концепций «научного общества» Ж. Фурастье, «новой технологии и организации» Дж. Гэлбрейта, «информационной техноструктуры» П. Дракера, «общества знания», «интеллектуальной технологии», «электронного общества» Д. Белла, «человеческой техники» Ж. Эллюля, «технотронного общества» 3. Бжезинского; во-вторых, определенную поляризацию мнений. Например, применительно к социальному аспекту одни теоретики считают информационное общество инструментом подавления демократии и свобод, другие же категорично утверждают, что оно — средство освобождения от государственных оков, а третьи доказывают, что любая технология, в том числе информационная, всегда нейтральна, а ее роль и значение, ее последствия определяются тем, в чьих руках она находится. С этой точки зрения заслуживает внимания определение информационного общества, данное Р. Брайтенштайном: «Промышленное общество тогда превращается в информационное, когда значение коммуникации между людьми превосходит роль промышленного производства».</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социальном аспекте информационное общество предоставляет широкие возможности для решения основной проблемы — проблемы занятости большинства трудоспособного населения общественно полезным трудом. С ростом производительности труда в материальном производстве занять людей в этом производстве оказывается все труднее, поскольку увеличиваются затраты ограниченных материальных ресурсов. Занятость людей в информационном производстве требует значительно меньших затрат материальных ресурсов. Это качественно изменяет приоритеты развития расширенного общественного воспроизводства при его переходе к информационному обществу. Если приоритеты в развитии расширенн</w:t>
      </w:r>
      <w:r w:rsidR="00E3277B" w:rsidRPr="00A73B46">
        <w:rPr>
          <w:color w:val="000000"/>
          <w:sz w:val="28"/>
          <w:szCs w:val="28"/>
        </w:rPr>
        <w:t>ого воспроизводства в доинфор-ма</w:t>
      </w:r>
      <w:r w:rsidRPr="00A73B46">
        <w:rPr>
          <w:color w:val="000000"/>
          <w:sz w:val="28"/>
          <w:szCs w:val="28"/>
        </w:rPr>
        <w:t xml:space="preserve">ционном обществе задаются формулой </w:t>
      </w:r>
      <w:r w:rsidRPr="00A73B46">
        <w:rPr>
          <w:iCs/>
          <w:color w:val="000000"/>
          <w:sz w:val="28"/>
          <w:szCs w:val="28"/>
        </w:rPr>
        <w:t xml:space="preserve">«максимальное развитие материального производства при минимальном развитии информационного производства», </w:t>
      </w:r>
      <w:r w:rsidRPr="00A73B46">
        <w:rPr>
          <w:color w:val="000000"/>
          <w:sz w:val="28"/>
          <w:szCs w:val="28"/>
        </w:rPr>
        <w:t>то приоритеты в развитии информационного общества</w:t>
      </w:r>
      <w:r w:rsidR="00E3277B" w:rsidRPr="00A73B46">
        <w:rPr>
          <w:color w:val="000000"/>
          <w:sz w:val="28"/>
          <w:szCs w:val="28"/>
        </w:rPr>
        <w:t xml:space="preserve"> </w:t>
      </w:r>
      <w:r w:rsidRPr="00A73B46">
        <w:rPr>
          <w:color w:val="000000"/>
          <w:sz w:val="28"/>
          <w:szCs w:val="28"/>
        </w:rPr>
        <w:t xml:space="preserve">определяются формулой </w:t>
      </w:r>
      <w:r w:rsidRPr="00A73B46">
        <w:rPr>
          <w:iCs/>
          <w:color w:val="000000"/>
          <w:sz w:val="28"/>
          <w:szCs w:val="28"/>
        </w:rPr>
        <w:t>«бесконечное развитие информационного производства при минимальном развитии материального производства».</w:t>
      </w:r>
      <w:r w:rsidRPr="00A73B46">
        <w:rPr>
          <w:i/>
          <w:iCs/>
          <w:color w:val="000000"/>
          <w:sz w:val="28"/>
          <w:szCs w:val="28"/>
        </w:rPr>
        <w:t xml:space="preserve"> </w:t>
      </w:r>
      <w:r w:rsidRPr="00A73B46">
        <w:rPr>
          <w:color w:val="000000"/>
          <w:sz w:val="28"/>
          <w:szCs w:val="28"/>
        </w:rPr>
        <w:t>В информационном обществе производятся и потребляются интеллект, знания, что приводит к увеличению доли умственного труда. От человека потребуется способность к творчеству, поэтому возрастет спрос на знания.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Смена приоритетов в расширенном общественном воспроизводстве будет сопровождаться сменой приоритетов в потреблении. Если в доин-формационном обществе определяющим признаком высокого благосостояния человека являются объем и качество доступных ему материальных благ, то в развитом информационном обществе такими признаками будут объем и качество доступных ему информационных продуктов и услуг, то есть доступных ему информационных благ.</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По мнению японских ученых, в информационном обществе процесс компьютеризации облегчит людям доступ к надежным источникам информации, избавит их от рутинной работы, обеспечит высокий уровень автоматизации обработки информации в производственной и социальной сферах.</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 настоящее время существует несколько определений понятия «информационное общество». С точки зрения А. И. Ракитова, общество считается информационным, если: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любой индивид, группа лиц, предприятие или организация в любой точке страны и в любое время могут получить за соответствующую плату или бесплатно на основе автоматизированного доступа и систем связи любую информацию и знания, необходимые для их жизнедеятельности и решения личных и социально значимых задач;</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в обществе производится, функционирует и доступна любому индивиду, группе или организации современная информационная технология;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имеются развитые инфраструктуры, обеспечивающие создание национальных информационных ресурсов в объеме, необходимом для поддержания постоянно убыстряющегося научно-технологического и социально-исторического прогресса;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происходят радикальные изменения социальных структур, следствием которых оказывается расширение сферы информационной деятельности и услуг.</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Можно выделить пять главных особенностей информационного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iCs/>
          <w:color w:val="000000"/>
          <w:sz w:val="28"/>
          <w:szCs w:val="28"/>
        </w:rPr>
        <w:t xml:space="preserve">Первая </w:t>
      </w:r>
      <w:r w:rsidRPr="00A73B46">
        <w:rPr>
          <w:color w:val="000000"/>
          <w:sz w:val="28"/>
          <w:szCs w:val="28"/>
        </w:rPr>
        <w:t>заключается в том, что в нем более 50 % населения занято в сфере информационных услуг. В ряде публикаций отмечается, что США стали информационным обществом в 1974 году.</w:t>
      </w:r>
    </w:p>
    <w:p w:rsidR="00756D60" w:rsidRPr="00A73B46" w:rsidRDefault="00756D60" w:rsidP="00A73B46">
      <w:pPr>
        <w:spacing w:line="360" w:lineRule="auto"/>
        <w:ind w:firstLine="709"/>
        <w:jc w:val="both"/>
        <w:rPr>
          <w:color w:val="000000"/>
          <w:sz w:val="28"/>
          <w:szCs w:val="28"/>
        </w:rPr>
      </w:pPr>
      <w:r w:rsidRPr="00A73B46">
        <w:rPr>
          <w:iCs/>
          <w:color w:val="000000"/>
          <w:sz w:val="28"/>
          <w:szCs w:val="28"/>
        </w:rPr>
        <w:t>Вторая</w:t>
      </w:r>
      <w:r w:rsidRPr="00A73B46">
        <w:rPr>
          <w:i/>
          <w:iCs/>
          <w:color w:val="000000"/>
          <w:sz w:val="28"/>
          <w:szCs w:val="28"/>
        </w:rPr>
        <w:t xml:space="preserve"> </w:t>
      </w:r>
      <w:r w:rsidRPr="00A73B46">
        <w:rPr>
          <w:color w:val="000000"/>
          <w:sz w:val="28"/>
          <w:szCs w:val="28"/>
        </w:rPr>
        <w:t>особенность состоит в том, что в информационном обществе процессами высококачественного, системного создания, распространения, обмена и особенно потребления информации пронизаны все области жизнедеятельности, что эти процессы добровольно и активно осуществляются абсолютным</w:t>
      </w:r>
      <w:r w:rsidR="00E3277B" w:rsidRPr="00A73B46">
        <w:rPr>
          <w:color w:val="000000"/>
          <w:sz w:val="28"/>
          <w:szCs w:val="28"/>
        </w:rPr>
        <w:t xml:space="preserve"> большинством людей и, таким об</w:t>
      </w:r>
      <w:r w:rsidRPr="00A73B46">
        <w:rPr>
          <w:color w:val="000000"/>
          <w:sz w:val="28"/>
          <w:szCs w:val="28"/>
        </w:rPr>
        <w:t>разом, на смену произвольному, хаотичному отношению к информации приходит массовое «информационное сознание (менталитет)». Обычными становятся «информационное поведение», «информационный образ жизни». Развивается и широко распространяется культура создания, обмена, потребления информации. Отношение общества, государства к информации выражается и в том, что уровень оплаты труда основной массы работников не оказывается ниже средней заработной платы в стране.</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iCs/>
          <w:color w:val="000000"/>
          <w:sz w:val="28"/>
          <w:szCs w:val="28"/>
        </w:rPr>
        <w:t xml:space="preserve">Третья </w:t>
      </w:r>
      <w:r w:rsidRPr="00A73B46">
        <w:rPr>
          <w:color w:val="000000"/>
          <w:sz w:val="28"/>
          <w:szCs w:val="28"/>
        </w:rPr>
        <w:t>особенность заключается в том, что общество обладает техническими средствами и экономическими ресурсами, позволяющими в любое время и везде обеспечивать наиболее полной и точной информацией всех граждан.</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iCs/>
          <w:color w:val="000000"/>
          <w:sz w:val="28"/>
          <w:szCs w:val="28"/>
        </w:rPr>
        <w:t xml:space="preserve">Четвертая </w:t>
      </w:r>
      <w:r w:rsidRPr="00A73B46">
        <w:rPr>
          <w:color w:val="000000"/>
          <w:sz w:val="28"/>
          <w:szCs w:val="28"/>
        </w:rPr>
        <w:t>особенность состоит в том, что информационному обществу присуща демократическая организация общественных отношений. В нем законодательно закреплена и реализуется свобода слова и печати, производства и распространения информации. В здоровом информационном обществе уровень общественного сознания очень высок, и государство не только не скрывает информацию от населения, а, напротив, стремится довести ее до каждого гражданина. При этом каждый человек имеет реальную возможность получить существующую организованную информацию, которую он ищет и запрашивает (за исключением той, доступ к которой ограничен законом).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xml:space="preserve">И наконец, </w:t>
      </w:r>
      <w:r w:rsidRPr="00A73B46">
        <w:rPr>
          <w:iCs/>
          <w:color w:val="000000"/>
          <w:sz w:val="28"/>
          <w:szCs w:val="28"/>
        </w:rPr>
        <w:t>пятой</w:t>
      </w:r>
      <w:r w:rsidRPr="00A73B46">
        <w:rPr>
          <w:i/>
          <w:iCs/>
          <w:color w:val="000000"/>
          <w:sz w:val="28"/>
          <w:szCs w:val="28"/>
        </w:rPr>
        <w:t xml:space="preserve"> </w:t>
      </w:r>
      <w:r w:rsidRPr="00A73B46">
        <w:rPr>
          <w:color w:val="000000"/>
          <w:sz w:val="28"/>
          <w:szCs w:val="28"/>
        </w:rPr>
        <w:t>особенностью является то, что в информационном обществе господствует гуманистическое общественное сознание, большинство граждан ценят и сохраняют права человека, превыше всего ставят общечеловеческие ценности.</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В настоящее время практически все промышленно развитые страны выдвинули программы перехода к информационному обществу. Одним из первых такую программу приняло правительство США. По инициативе Клинтона — Гора был разработан план американской администрации в области национальной информационной инфраструктуры. Согласно этому документу, «информация становится одним из наиболее критических национальных ресурсов не только для сферы услуг, но и для производства, экономики в целом и для национальной безопасности страны». Усилия американского правительства не остались незамеченными и послужили импульсом для выработки странами Европейс</w:t>
      </w:r>
      <w:r w:rsidR="00E3277B" w:rsidRPr="00A73B46">
        <w:rPr>
          <w:color w:val="000000"/>
          <w:sz w:val="28"/>
          <w:szCs w:val="28"/>
        </w:rPr>
        <w:t>кого сообщества государст</w:t>
      </w:r>
      <w:r w:rsidRPr="00A73B46">
        <w:rPr>
          <w:color w:val="000000"/>
          <w:sz w:val="28"/>
          <w:szCs w:val="28"/>
        </w:rPr>
        <w:t>венной политики и программ по формированию информационного общества. В 1994 г. принята программа под названием «Европейский путь в информационное общество». В этом документе отмечается, что государства, которые первыми войдут в информационное общество, приобретут «...величайшие преимущества. Они будут определять условия для тех, кто будет за ними». Есть ли шанс на успех у новой России? Да, наша страна уже встала на путь информатизации. В 1999 г. правительством была примята «Концепция государственной инфор</w:t>
      </w:r>
      <w:r w:rsidR="00E3277B" w:rsidRPr="00A73B46">
        <w:rPr>
          <w:color w:val="000000"/>
          <w:sz w:val="28"/>
          <w:szCs w:val="28"/>
        </w:rPr>
        <w:t>мационной политики». В связи с э</w:t>
      </w:r>
      <w:r w:rsidRPr="00A73B46">
        <w:rPr>
          <w:color w:val="000000"/>
          <w:sz w:val="28"/>
          <w:szCs w:val="28"/>
        </w:rPr>
        <w:t>тим необходимо отметить, что России для вхождения в информационное общество необходимо решить целый ряд проблем: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отставание в развитии информационной инфраструктуры страны, включая недостаточное обеспечение средствами связи и телекоммуникаций, особенно неравномерность их распределения по регионам;</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недостаточное законодательное обеспечение процессов информатизации, слабое исполнение принятых законов, низкая информационно-правовая культура членов общества на всех уровнях;</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недостаточное внимание государственных структур к процессам информатизации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слабая финансовая поддержка научных исследований в области информатики.</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Вместе с тем отмеченные препятствия не стали сильным тормозом для процессов информатизации. Он идет достаточно быстрыми темпами. Основными фактора</w:t>
      </w:r>
      <w:r w:rsidR="00E3277B" w:rsidRPr="00A73B46">
        <w:rPr>
          <w:color w:val="000000"/>
          <w:sz w:val="28"/>
          <w:szCs w:val="28"/>
        </w:rPr>
        <w:t>ми, способствующими созданию в Р</w:t>
      </w:r>
      <w:r w:rsidRPr="00A73B46">
        <w:rPr>
          <w:color w:val="000000"/>
          <w:sz w:val="28"/>
          <w:szCs w:val="28"/>
        </w:rPr>
        <w:t>оссии информационного общества, являются: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развитие высоких технологий и конкурентоспособного наукоемкого производства, требующее быстрых темпов роста информационных ресурсов, а также оперативных и надежных систем их распространения;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создание условий для развития и удовлетворения информационных потребностей населения, которые сдерживаются сегодня низким уровнем доходов основной массы населения;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разработка, принятие и исполнение нормативно-правовых актов, охватывающих все аспекты информатизации и обеспечивающих права и гарантии этих прав для каждого члена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 активные усилия России по продвижению на мировой информационный рынок.</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На современном этапе в основу информационных стратегий, разрабатываемых как в нашей стране, так и за рубежом, положена концепция устойчивого развития общества. Под информационной стратегией понимаются основные направления информатизации общества на базе совершенствования информационных систем, от эффективности которых в значительной степени зависят темпы развития науки и техники и степень их внедрения в производство. Долгосрочной стратегической целью государственной информационной политики является обеспечение перехода к новому этапу развития страны — построению информационного общества и вхождению страны в мировое информационное сообщество. Именно с этого момента начинается новый этап не только научно-технической, но и социальной революции.</w:t>
      </w:r>
    </w:p>
    <w:p w:rsidR="00E3277B" w:rsidRPr="00A73B46" w:rsidRDefault="00E3277B" w:rsidP="00A73B46">
      <w:pPr>
        <w:spacing w:line="360" w:lineRule="auto"/>
        <w:ind w:firstLine="709"/>
        <w:rPr>
          <w:b/>
          <w:bCs/>
          <w:i/>
          <w:iCs/>
          <w:color w:val="000000"/>
          <w:sz w:val="28"/>
          <w:szCs w:val="28"/>
        </w:rPr>
      </w:pPr>
    </w:p>
    <w:p w:rsidR="00E3277B" w:rsidRPr="00A73B46" w:rsidRDefault="00E3277B" w:rsidP="00FE3D09">
      <w:pPr>
        <w:spacing w:line="360" w:lineRule="auto"/>
        <w:ind w:firstLine="709"/>
        <w:jc w:val="center"/>
        <w:rPr>
          <w:b/>
          <w:bCs/>
          <w:iCs/>
          <w:color w:val="000000"/>
          <w:sz w:val="28"/>
          <w:szCs w:val="28"/>
        </w:rPr>
      </w:pPr>
      <w:r w:rsidRPr="00A73B46">
        <w:rPr>
          <w:b/>
          <w:bCs/>
          <w:iCs/>
          <w:color w:val="000000"/>
          <w:sz w:val="28"/>
          <w:szCs w:val="28"/>
        </w:rPr>
        <w:t>7.</w:t>
      </w:r>
      <w:r w:rsidR="00756D60" w:rsidRPr="00A73B46">
        <w:rPr>
          <w:b/>
          <w:bCs/>
          <w:iCs/>
          <w:color w:val="000000"/>
          <w:sz w:val="28"/>
          <w:szCs w:val="28"/>
        </w:rPr>
        <w:t>Библиотека как участник информационного производства</w:t>
      </w:r>
    </w:p>
    <w:p w:rsidR="00E3277B" w:rsidRPr="00A73B46" w:rsidRDefault="00E3277B" w:rsidP="00A73B46">
      <w:pPr>
        <w:spacing w:line="360" w:lineRule="auto"/>
        <w:ind w:firstLine="709"/>
        <w:jc w:val="both"/>
        <w:rPr>
          <w:b/>
          <w:bCs/>
          <w:iCs/>
          <w:color w:val="000000"/>
          <w:sz w:val="28"/>
          <w:szCs w:val="28"/>
        </w:rPr>
      </w:pPr>
    </w:p>
    <w:p w:rsidR="00756D60" w:rsidRPr="00A73B46" w:rsidRDefault="00756D60" w:rsidP="00A73B46">
      <w:pPr>
        <w:spacing w:line="360" w:lineRule="auto"/>
        <w:ind w:firstLine="709"/>
        <w:jc w:val="both"/>
        <w:rPr>
          <w:color w:val="000000"/>
          <w:sz w:val="28"/>
          <w:szCs w:val="28"/>
        </w:rPr>
      </w:pPr>
      <w:r w:rsidRPr="00A73B46">
        <w:rPr>
          <w:color w:val="000000"/>
          <w:sz w:val="28"/>
          <w:szCs w:val="28"/>
        </w:rPr>
        <w:t xml:space="preserve">Информационная индустрия, будучи основой информационного общества, оказывает большое влияние на все стороны его жизнедеятельности — политику, технологии, образование, коммуникативные отношения. Она воздействует и на библиотечную сферу. Библиотеке в информационном обществе отводится особая роль — из структуры, занимающейся хранением локальных информационных </w:t>
      </w:r>
      <w:r w:rsidR="00E3277B" w:rsidRPr="00A73B46">
        <w:rPr>
          <w:color w:val="000000"/>
          <w:sz w:val="28"/>
          <w:szCs w:val="28"/>
        </w:rPr>
        <w:t>ресурсов, она превращается в ог</w:t>
      </w:r>
      <w:r w:rsidRPr="00A73B46">
        <w:rPr>
          <w:color w:val="000000"/>
          <w:sz w:val="28"/>
          <w:szCs w:val="28"/>
        </w:rPr>
        <w:t>ромный генератор человеческих знаний и становится одним из самых важных факторов в социокоммуникативной деятельности общества.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Библиотека, цель и смысл деятельности которой заключается в выполнении информационных процессов и подготовке информационных услуг, никогда не рассматривалась как производственная система. Однако, являясь местом концентрации информационных ресурсов, объединенной памяти человечества, местом сосредоточения методов структуризации и поиска знаний, библиотека в информационном обществе призвана направлять свои усилия на создание информационных продуктов и услуг, всеобъемлющих стратегий поиска, структурирования, использования и предоставления электронных ресурсов, интегрированного знания предшествующих веков, на производство упорядоченного знания.</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Становление библиотечного производства в качестве самостоятельного и массового вида деятельности связано с процессом информатизации библиотек, который характеризуется активной компьютеризацией, внедрением автоматизированных информационно-библиотечных систем и использованием современных средств коммуникации для обработки и предоставления информации. Компьютеризация библиотек обусловила коренные преобразования в материально-технической базе библиотеки, в библиотечной технологии, а также способствовала изменению на этой основе методов и принципов организации труда.</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Внедрение автоматизированных библиотечно-информационных систем стало качественно новым этапом в области развития библиотечного производства. Индустриальная обработка информационных ресурсов в автоматизированных информационных системах (АИС) потребовала наличия широкого спектра баз данных для обеспечения спроса и окупаемости затрат на создание и поддержание АИС, высокопроизводительной вычислительной техники и систем передачи данных, необходимых для обеспечения одновременного доступа большого количества пользователей к информационным ресурсам, в чем и заключается рентабельность АИС.</w:t>
      </w:r>
    </w:p>
    <w:p w:rsidR="00756D60"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Активное использование индустриальных методов организации информационного производства привело к резкому расширению арсенала административно-управленческих методов, смене способа произведши, характера труда, к перестройке организационно-функциональных связей в структуре библиотеки, повысило требования к профессионально-квалификационному уровню кадров.</w:t>
      </w:r>
    </w:p>
    <w:p w:rsidR="00756D60" w:rsidRPr="00A73B46" w:rsidRDefault="00756D60" w:rsidP="00A73B46">
      <w:pPr>
        <w:spacing w:line="360" w:lineRule="auto"/>
        <w:ind w:firstLine="709"/>
        <w:jc w:val="both"/>
        <w:rPr>
          <w:color w:val="000000"/>
          <w:sz w:val="28"/>
          <w:szCs w:val="28"/>
        </w:rPr>
      </w:pPr>
      <w:r w:rsidRPr="00A73B46">
        <w:rPr>
          <w:color w:val="000000"/>
          <w:sz w:val="28"/>
          <w:szCs w:val="28"/>
        </w:rPr>
        <w:t>Следующим этапом развития библиотечного производства становится создание корпоративных библиотечных с</w:t>
      </w:r>
      <w:r w:rsidR="00E3277B" w:rsidRPr="00A73B46">
        <w:rPr>
          <w:color w:val="000000"/>
          <w:sz w:val="28"/>
          <w:szCs w:val="28"/>
        </w:rPr>
        <w:t>истем, которые дают возможност</w:t>
      </w:r>
      <w:r w:rsidRPr="00A73B46">
        <w:rPr>
          <w:color w:val="000000"/>
          <w:sz w:val="28"/>
          <w:szCs w:val="28"/>
        </w:rPr>
        <w:t>ь библиотекам выйти на новый уровень развития и требуют решения и</w:t>
      </w:r>
      <w:r w:rsidR="00E3277B" w:rsidRPr="00A73B46">
        <w:rPr>
          <w:color w:val="000000"/>
          <w:sz w:val="28"/>
          <w:szCs w:val="28"/>
          <w:lang w:val="uk-UA"/>
        </w:rPr>
        <w:t xml:space="preserve"> задач</w:t>
      </w:r>
      <w:r w:rsidRPr="00A73B46">
        <w:rPr>
          <w:color w:val="000000"/>
          <w:sz w:val="28"/>
          <w:szCs w:val="28"/>
        </w:rPr>
        <w:t xml:space="preserve"> обеспечения информационной, л</w:t>
      </w:r>
      <w:r w:rsidR="00E3277B" w:rsidRPr="00A73B46">
        <w:rPr>
          <w:color w:val="000000"/>
          <w:sz w:val="28"/>
          <w:szCs w:val="28"/>
        </w:rPr>
        <w:t>ингвистической, программной и тех</w:t>
      </w:r>
      <w:r w:rsidRPr="00A73B46">
        <w:rPr>
          <w:color w:val="000000"/>
          <w:sz w:val="28"/>
          <w:szCs w:val="28"/>
        </w:rPr>
        <w:t>нической совместимости автоматизированных библиотечно-и</w:t>
      </w:r>
      <w:r w:rsidR="00E3277B" w:rsidRPr="00A73B46">
        <w:rPr>
          <w:color w:val="000000"/>
          <w:sz w:val="28"/>
          <w:szCs w:val="28"/>
        </w:rPr>
        <w:t>нформаци</w:t>
      </w:r>
      <w:r w:rsidRPr="00A73B46">
        <w:rPr>
          <w:color w:val="000000"/>
          <w:sz w:val="28"/>
          <w:szCs w:val="28"/>
        </w:rPr>
        <w:t>онных систем. Наличие коммуник</w:t>
      </w:r>
      <w:r w:rsidR="00E3277B" w:rsidRPr="00A73B46">
        <w:rPr>
          <w:color w:val="000000"/>
          <w:sz w:val="28"/>
          <w:szCs w:val="28"/>
        </w:rPr>
        <w:t>ационных каналов, автоматизирова</w:t>
      </w:r>
      <w:r w:rsidRPr="00A73B46">
        <w:rPr>
          <w:color w:val="000000"/>
          <w:sz w:val="28"/>
          <w:szCs w:val="28"/>
        </w:rPr>
        <w:t>нных информационно-библиотечных систем, информационных ресурсом, позволяющих создавать полноценные информационные продукты и</w:t>
      </w:r>
      <w:r w:rsidR="00E3277B" w:rsidRPr="00A73B46">
        <w:rPr>
          <w:color w:val="000000"/>
          <w:sz w:val="28"/>
          <w:szCs w:val="28"/>
        </w:rPr>
        <w:t xml:space="preserve"> </w:t>
      </w:r>
      <w:r w:rsidRPr="00A73B46">
        <w:rPr>
          <w:color w:val="000000"/>
          <w:sz w:val="28"/>
          <w:szCs w:val="28"/>
        </w:rPr>
        <w:t>услуги, дает возможность библиотекам в процессе создания корпоративных систем решать задачи интеграции, внедрения и сопровождения общего программного обеспечения проектирования и баз данных, а также хранения и использования общих информационных ресурсов.</w:t>
      </w:r>
    </w:p>
    <w:p w:rsidR="004E3B61" w:rsidRPr="00A73B46" w:rsidRDefault="00756D60" w:rsidP="00A73B46">
      <w:pPr>
        <w:autoSpaceDE w:val="0"/>
        <w:autoSpaceDN w:val="0"/>
        <w:adjustRightInd w:val="0"/>
        <w:spacing w:line="360" w:lineRule="auto"/>
        <w:ind w:firstLine="709"/>
        <w:jc w:val="both"/>
        <w:rPr>
          <w:color w:val="000000"/>
          <w:sz w:val="28"/>
          <w:szCs w:val="28"/>
        </w:rPr>
      </w:pPr>
      <w:r w:rsidRPr="00A73B46">
        <w:rPr>
          <w:color w:val="000000"/>
          <w:sz w:val="28"/>
          <w:szCs w:val="28"/>
        </w:rPr>
        <w:t>Мировая информационная практика свидетельствует о том, что решительные изменения, связанные с компьютеризацией, а затем и автоматизацией библиотек, уже состоялись. Услуги, оказываемые корпоративными библиотечными сетями зарубежных стран, хорошо организованы, экономически жизнеспособны, широта их охвата растет и становится международной. Роль библиотеки как производственной системы, решающей задачи индустриальной обработки информационных потоков, возрастает, выдвигая на первый план проблемы гуманизации библиотечно-информационного производства.</w:t>
      </w:r>
    </w:p>
    <w:p w:rsidR="00756D60" w:rsidRPr="00A73B46" w:rsidRDefault="00FE3D09" w:rsidP="00FE3D09">
      <w:pPr>
        <w:spacing w:line="360" w:lineRule="auto"/>
        <w:ind w:firstLine="709"/>
        <w:jc w:val="center"/>
        <w:rPr>
          <w:b/>
          <w:color w:val="000000"/>
          <w:sz w:val="28"/>
          <w:szCs w:val="28"/>
        </w:rPr>
      </w:pPr>
      <w:r>
        <w:rPr>
          <w:b/>
          <w:color w:val="000000"/>
          <w:sz w:val="28"/>
          <w:szCs w:val="28"/>
        </w:rPr>
        <w:br w:type="page"/>
      </w:r>
      <w:r w:rsidR="004E3B61" w:rsidRPr="00A73B46">
        <w:rPr>
          <w:b/>
          <w:color w:val="000000"/>
          <w:sz w:val="28"/>
          <w:szCs w:val="28"/>
        </w:rPr>
        <w:t>ВЫВОДЫ</w:t>
      </w:r>
    </w:p>
    <w:p w:rsidR="004E3B61" w:rsidRPr="00A73B46" w:rsidRDefault="004E3B61" w:rsidP="00A73B46">
      <w:pPr>
        <w:autoSpaceDE w:val="0"/>
        <w:autoSpaceDN w:val="0"/>
        <w:adjustRightInd w:val="0"/>
        <w:spacing w:line="360" w:lineRule="auto"/>
        <w:ind w:firstLine="709"/>
        <w:jc w:val="both"/>
        <w:rPr>
          <w:b/>
          <w:color w:val="000000"/>
          <w:sz w:val="28"/>
          <w:szCs w:val="28"/>
        </w:rPr>
      </w:pPr>
    </w:p>
    <w:p w:rsidR="004E3B61" w:rsidRPr="00A73B46" w:rsidRDefault="004E3B61" w:rsidP="00A73B46">
      <w:pPr>
        <w:autoSpaceDE w:val="0"/>
        <w:autoSpaceDN w:val="0"/>
        <w:adjustRightInd w:val="0"/>
        <w:spacing w:line="360" w:lineRule="auto"/>
        <w:ind w:firstLine="709"/>
        <w:jc w:val="both"/>
        <w:rPr>
          <w:bCs/>
          <w:iCs/>
          <w:color w:val="000000"/>
          <w:sz w:val="28"/>
          <w:szCs w:val="28"/>
        </w:rPr>
      </w:pPr>
      <w:r w:rsidRPr="00A73B46">
        <w:rPr>
          <w:bCs/>
          <w:iCs/>
          <w:color w:val="000000"/>
          <w:sz w:val="28"/>
          <w:szCs w:val="28"/>
        </w:rPr>
        <w:t xml:space="preserve">В процессе выполнения курсовой работы мы ознакомились и проработали следующие вопросы </w:t>
      </w:r>
      <w:r w:rsidR="00352C3D" w:rsidRPr="00A73B46">
        <w:rPr>
          <w:bCs/>
          <w:iCs/>
          <w:color w:val="000000"/>
          <w:sz w:val="28"/>
          <w:szCs w:val="28"/>
        </w:rPr>
        <w:t>по теме «Информационное производство в расширенном общественном воспроизводстве»:</w:t>
      </w:r>
    </w:p>
    <w:p w:rsidR="004E3B61" w:rsidRPr="00A73B46" w:rsidRDefault="004E3B61" w:rsidP="00A73B46">
      <w:pPr>
        <w:autoSpaceDE w:val="0"/>
        <w:autoSpaceDN w:val="0"/>
        <w:adjustRightInd w:val="0"/>
        <w:spacing w:line="360" w:lineRule="auto"/>
        <w:ind w:firstLine="709"/>
        <w:jc w:val="both"/>
        <w:rPr>
          <w:bCs/>
          <w:i/>
          <w:iCs/>
          <w:color w:val="000000"/>
          <w:sz w:val="28"/>
          <w:szCs w:val="28"/>
        </w:rPr>
      </w:pPr>
      <w:r w:rsidRPr="00A73B46">
        <w:rPr>
          <w:bCs/>
          <w:iCs/>
          <w:color w:val="000000"/>
          <w:sz w:val="28"/>
          <w:szCs w:val="28"/>
        </w:rPr>
        <w:t>- политическая экономия как наука о расширенном воспроизводстве;</w:t>
      </w:r>
    </w:p>
    <w:p w:rsidR="00352C3D" w:rsidRPr="00A73B46" w:rsidRDefault="004E3B61" w:rsidP="00A73B46">
      <w:pPr>
        <w:autoSpaceDE w:val="0"/>
        <w:autoSpaceDN w:val="0"/>
        <w:adjustRightInd w:val="0"/>
        <w:spacing w:line="360" w:lineRule="auto"/>
        <w:ind w:firstLine="709"/>
        <w:jc w:val="both"/>
        <w:rPr>
          <w:bCs/>
          <w:iCs/>
          <w:color w:val="000000"/>
          <w:sz w:val="28"/>
          <w:szCs w:val="28"/>
        </w:rPr>
      </w:pPr>
      <w:r w:rsidRPr="00A73B46">
        <w:rPr>
          <w:bCs/>
          <w:iCs/>
          <w:color w:val="000000"/>
          <w:sz w:val="28"/>
          <w:szCs w:val="28"/>
        </w:rPr>
        <w:t>- особенностями использования информации в расширенном</w:t>
      </w:r>
      <w:r w:rsidR="00FE3D09">
        <w:rPr>
          <w:bCs/>
          <w:iCs/>
          <w:color w:val="000000"/>
          <w:sz w:val="28"/>
          <w:szCs w:val="28"/>
        </w:rPr>
        <w:t xml:space="preserve"> </w:t>
      </w:r>
      <w:r w:rsidRPr="00A73B46">
        <w:rPr>
          <w:bCs/>
          <w:iCs/>
          <w:color w:val="000000"/>
          <w:sz w:val="28"/>
          <w:szCs w:val="28"/>
        </w:rPr>
        <w:t>воспроизводстве;</w:t>
      </w:r>
    </w:p>
    <w:p w:rsidR="00352C3D" w:rsidRPr="00A73B46" w:rsidRDefault="00352C3D" w:rsidP="00A73B46">
      <w:pPr>
        <w:autoSpaceDE w:val="0"/>
        <w:autoSpaceDN w:val="0"/>
        <w:adjustRightInd w:val="0"/>
        <w:spacing w:line="360" w:lineRule="auto"/>
        <w:ind w:firstLine="709"/>
        <w:jc w:val="both"/>
        <w:rPr>
          <w:bCs/>
          <w:iCs/>
          <w:color w:val="000000"/>
          <w:sz w:val="28"/>
          <w:szCs w:val="28"/>
        </w:rPr>
      </w:pPr>
      <w:r w:rsidRPr="00A73B46">
        <w:rPr>
          <w:bCs/>
          <w:iCs/>
          <w:color w:val="000000"/>
          <w:sz w:val="28"/>
          <w:szCs w:val="28"/>
        </w:rPr>
        <w:t xml:space="preserve">- классификацией информационного производства: </w:t>
      </w:r>
      <w:r w:rsidR="004E3B61" w:rsidRPr="00A73B46">
        <w:rPr>
          <w:bCs/>
          <w:iCs/>
          <w:color w:val="000000"/>
          <w:sz w:val="28"/>
          <w:szCs w:val="28"/>
        </w:rPr>
        <w:t>определение</w:t>
      </w:r>
      <w:r w:rsidRPr="00A73B46">
        <w:rPr>
          <w:bCs/>
          <w:iCs/>
          <w:color w:val="000000"/>
          <w:sz w:val="28"/>
          <w:szCs w:val="28"/>
        </w:rPr>
        <w:t>м</w:t>
      </w:r>
      <w:r w:rsidR="004E3B61" w:rsidRPr="00A73B46">
        <w:rPr>
          <w:bCs/>
          <w:iCs/>
          <w:color w:val="000000"/>
          <w:sz w:val="28"/>
          <w:szCs w:val="28"/>
        </w:rPr>
        <w:t>, классифика</w:t>
      </w:r>
      <w:r w:rsidRPr="00A73B46">
        <w:rPr>
          <w:bCs/>
          <w:iCs/>
          <w:color w:val="000000"/>
          <w:sz w:val="28"/>
          <w:szCs w:val="28"/>
        </w:rPr>
        <w:t>цией</w:t>
      </w:r>
      <w:r w:rsidR="004E3B61" w:rsidRPr="00A73B46">
        <w:rPr>
          <w:bCs/>
          <w:iCs/>
          <w:color w:val="000000"/>
          <w:sz w:val="28"/>
          <w:szCs w:val="28"/>
        </w:rPr>
        <w:t xml:space="preserve">, </w:t>
      </w:r>
      <w:r w:rsidRPr="00A73B46">
        <w:rPr>
          <w:bCs/>
          <w:iCs/>
          <w:color w:val="000000"/>
          <w:sz w:val="28"/>
          <w:szCs w:val="28"/>
        </w:rPr>
        <w:t>характеристикой</w:t>
      </w:r>
      <w:r w:rsidR="004E3B61" w:rsidRPr="00A73B46">
        <w:rPr>
          <w:bCs/>
          <w:iCs/>
          <w:color w:val="000000"/>
          <w:sz w:val="28"/>
          <w:szCs w:val="28"/>
        </w:rPr>
        <w:t xml:space="preserve"> основных элементов</w:t>
      </w:r>
      <w:r w:rsidRPr="00A73B46">
        <w:rPr>
          <w:bCs/>
          <w:iCs/>
          <w:color w:val="000000"/>
          <w:sz w:val="28"/>
          <w:szCs w:val="28"/>
        </w:rPr>
        <w:t>;</w:t>
      </w:r>
      <w:r w:rsidR="004E3B61" w:rsidRPr="00A73B46">
        <w:rPr>
          <w:bCs/>
          <w:i/>
          <w:iCs/>
          <w:color w:val="000000"/>
          <w:sz w:val="28"/>
          <w:szCs w:val="28"/>
        </w:rPr>
        <w:t xml:space="preserve"> </w:t>
      </w:r>
    </w:p>
    <w:p w:rsidR="00352C3D" w:rsidRPr="00A73B46" w:rsidRDefault="00352C3D" w:rsidP="00A73B46">
      <w:pPr>
        <w:autoSpaceDE w:val="0"/>
        <w:autoSpaceDN w:val="0"/>
        <w:adjustRightInd w:val="0"/>
        <w:spacing w:line="360" w:lineRule="auto"/>
        <w:ind w:firstLine="709"/>
        <w:jc w:val="both"/>
        <w:rPr>
          <w:bCs/>
          <w:iCs/>
          <w:color w:val="000000"/>
          <w:sz w:val="28"/>
          <w:szCs w:val="28"/>
        </w:rPr>
      </w:pPr>
      <w:r w:rsidRPr="00A73B46">
        <w:rPr>
          <w:bCs/>
          <w:iCs/>
          <w:color w:val="000000"/>
          <w:sz w:val="28"/>
          <w:szCs w:val="28"/>
        </w:rPr>
        <w:t>- основными этапами</w:t>
      </w:r>
      <w:r w:rsidR="004E3B61" w:rsidRPr="00A73B46">
        <w:rPr>
          <w:bCs/>
          <w:iCs/>
          <w:color w:val="000000"/>
          <w:sz w:val="28"/>
          <w:szCs w:val="28"/>
        </w:rPr>
        <w:t xml:space="preserve"> развития информационного производства</w:t>
      </w:r>
      <w:r w:rsidRPr="00A73B46">
        <w:rPr>
          <w:bCs/>
          <w:iCs/>
          <w:color w:val="000000"/>
          <w:sz w:val="28"/>
          <w:szCs w:val="28"/>
        </w:rPr>
        <w:t>;</w:t>
      </w:r>
    </w:p>
    <w:p w:rsidR="00352C3D" w:rsidRPr="00A73B46" w:rsidRDefault="00352C3D" w:rsidP="00A73B46">
      <w:pPr>
        <w:autoSpaceDE w:val="0"/>
        <w:autoSpaceDN w:val="0"/>
        <w:adjustRightInd w:val="0"/>
        <w:spacing w:line="360" w:lineRule="auto"/>
        <w:ind w:firstLine="709"/>
        <w:jc w:val="both"/>
        <w:rPr>
          <w:bCs/>
          <w:iCs/>
          <w:color w:val="000000"/>
          <w:sz w:val="28"/>
          <w:szCs w:val="28"/>
        </w:rPr>
      </w:pPr>
      <w:r w:rsidRPr="00A73B46">
        <w:rPr>
          <w:bCs/>
          <w:iCs/>
          <w:color w:val="000000"/>
          <w:sz w:val="28"/>
          <w:szCs w:val="28"/>
        </w:rPr>
        <w:t>- организацией</w:t>
      </w:r>
      <w:r w:rsidR="004E3B61" w:rsidRPr="00A73B46">
        <w:rPr>
          <w:bCs/>
          <w:iCs/>
          <w:color w:val="000000"/>
          <w:sz w:val="28"/>
          <w:szCs w:val="28"/>
        </w:rPr>
        <w:t xml:space="preserve"> информационной деятельности</w:t>
      </w:r>
      <w:r w:rsidRPr="00A73B46">
        <w:rPr>
          <w:bCs/>
          <w:iCs/>
          <w:color w:val="000000"/>
          <w:sz w:val="28"/>
          <w:szCs w:val="28"/>
        </w:rPr>
        <w:t>;</w:t>
      </w:r>
    </w:p>
    <w:p w:rsidR="004E3B61" w:rsidRPr="00A73B46" w:rsidRDefault="00352C3D" w:rsidP="00A73B46">
      <w:pPr>
        <w:autoSpaceDE w:val="0"/>
        <w:autoSpaceDN w:val="0"/>
        <w:adjustRightInd w:val="0"/>
        <w:spacing w:line="360" w:lineRule="auto"/>
        <w:ind w:firstLine="709"/>
        <w:jc w:val="both"/>
        <w:rPr>
          <w:bCs/>
          <w:iCs/>
          <w:color w:val="000000"/>
          <w:sz w:val="28"/>
          <w:szCs w:val="28"/>
        </w:rPr>
      </w:pPr>
      <w:r w:rsidRPr="00A73B46">
        <w:rPr>
          <w:bCs/>
          <w:iCs/>
          <w:color w:val="000000"/>
          <w:sz w:val="28"/>
          <w:szCs w:val="28"/>
        </w:rPr>
        <w:t>- р</w:t>
      </w:r>
      <w:r w:rsidR="004E3B61" w:rsidRPr="00A73B46">
        <w:rPr>
          <w:bCs/>
          <w:iCs/>
          <w:color w:val="000000"/>
          <w:sz w:val="28"/>
          <w:szCs w:val="28"/>
        </w:rPr>
        <w:t>азвитие</w:t>
      </w:r>
      <w:r w:rsidRPr="00A73B46">
        <w:rPr>
          <w:bCs/>
          <w:iCs/>
          <w:color w:val="000000"/>
          <w:sz w:val="28"/>
          <w:szCs w:val="28"/>
        </w:rPr>
        <w:t>м</w:t>
      </w:r>
      <w:r w:rsidR="004E3B61" w:rsidRPr="00A73B46">
        <w:rPr>
          <w:bCs/>
          <w:iCs/>
          <w:color w:val="000000"/>
          <w:sz w:val="28"/>
          <w:szCs w:val="28"/>
        </w:rPr>
        <w:t xml:space="preserve"> информационного производства в эпоху информационного </w:t>
      </w:r>
    </w:p>
    <w:p w:rsidR="00352C3D" w:rsidRPr="00A73B46" w:rsidRDefault="00352C3D" w:rsidP="00A73B46">
      <w:pPr>
        <w:autoSpaceDE w:val="0"/>
        <w:autoSpaceDN w:val="0"/>
        <w:adjustRightInd w:val="0"/>
        <w:spacing w:line="360" w:lineRule="auto"/>
        <w:ind w:firstLine="709"/>
        <w:jc w:val="both"/>
        <w:rPr>
          <w:color w:val="000000"/>
          <w:sz w:val="28"/>
          <w:szCs w:val="28"/>
        </w:rPr>
      </w:pPr>
      <w:r w:rsidRPr="00A73B46">
        <w:rPr>
          <w:bCs/>
          <w:iCs/>
          <w:color w:val="000000"/>
          <w:sz w:val="28"/>
          <w:szCs w:val="28"/>
        </w:rPr>
        <w:t>о</w:t>
      </w:r>
      <w:r w:rsidR="004E3B61" w:rsidRPr="00A73B46">
        <w:rPr>
          <w:bCs/>
          <w:iCs/>
          <w:color w:val="000000"/>
          <w:sz w:val="28"/>
          <w:szCs w:val="28"/>
        </w:rPr>
        <w:t>бщества</w:t>
      </w:r>
      <w:r w:rsidRPr="00A73B46">
        <w:rPr>
          <w:bCs/>
          <w:iCs/>
          <w:color w:val="000000"/>
          <w:sz w:val="28"/>
          <w:szCs w:val="28"/>
        </w:rPr>
        <w:t>;</w:t>
      </w:r>
      <w:r w:rsidR="004E3B61" w:rsidRPr="00A73B46">
        <w:rPr>
          <w:color w:val="000000"/>
          <w:sz w:val="28"/>
          <w:szCs w:val="28"/>
        </w:rPr>
        <w:t xml:space="preserve"> </w:t>
      </w:r>
    </w:p>
    <w:p w:rsidR="004E3B61" w:rsidRPr="00A73B46" w:rsidRDefault="00352C3D" w:rsidP="00A73B46">
      <w:pPr>
        <w:autoSpaceDE w:val="0"/>
        <w:autoSpaceDN w:val="0"/>
        <w:adjustRightInd w:val="0"/>
        <w:spacing w:line="360" w:lineRule="auto"/>
        <w:ind w:firstLine="709"/>
        <w:jc w:val="both"/>
        <w:rPr>
          <w:color w:val="000000"/>
          <w:sz w:val="28"/>
          <w:szCs w:val="28"/>
        </w:rPr>
      </w:pPr>
      <w:r w:rsidRPr="00A73B46">
        <w:rPr>
          <w:color w:val="000000"/>
          <w:sz w:val="28"/>
          <w:szCs w:val="28"/>
        </w:rPr>
        <w:t>- б</w:t>
      </w:r>
      <w:r w:rsidRPr="00A73B46">
        <w:rPr>
          <w:bCs/>
          <w:iCs/>
          <w:color w:val="000000"/>
          <w:sz w:val="28"/>
          <w:szCs w:val="28"/>
        </w:rPr>
        <w:t>иблиотекой</w:t>
      </w:r>
      <w:r w:rsidR="004E3B61" w:rsidRPr="00A73B46">
        <w:rPr>
          <w:bCs/>
          <w:iCs/>
          <w:color w:val="000000"/>
          <w:sz w:val="28"/>
          <w:szCs w:val="28"/>
        </w:rPr>
        <w:t xml:space="preserve"> как участник</w:t>
      </w:r>
      <w:r w:rsidRPr="00A73B46">
        <w:rPr>
          <w:bCs/>
          <w:iCs/>
          <w:color w:val="000000"/>
          <w:sz w:val="28"/>
          <w:szCs w:val="28"/>
        </w:rPr>
        <w:t>ом</w:t>
      </w:r>
      <w:r w:rsidR="004E3B61" w:rsidRPr="00A73B46">
        <w:rPr>
          <w:bCs/>
          <w:iCs/>
          <w:color w:val="000000"/>
          <w:sz w:val="28"/>
          <w:szCs w:val="28"/>
        </w:rPr>
        <w:t xml:space="preserve"> информационного производства</w:t>
      </w:r>
      <w:r w:rsidRPr="00A73B46">
        <w:rPr>
          <w:bCs/>
          <w:iCs/>
          <w:color w:val="000000"/>
          <w:sz w:val="28"/>
          <w:szCs w:val="28"/>
        </w:rPr>
        <w:t>.</w:t>
      </w:r>
    </w:p>
    <w:p w:rsidR="00756D60" w:rsidRPr="00A73B46" w:rsidRDefault="00E3277B" w:rsidP="00FE3D09">
      <w:pPr>
        <w:spacing w:line="360" w:lineRule="auto"/>
        <w:ind w:firstLine="709"/>
        <w:jc w:val="center"/>
        <w:rPr>
          <w:b/>
          <w:bCs/>
          <w:iCs/>
          <w:color w:val="000000"/>
          <w:sz w:val="28"/>
          <w:szCs w:val="28"/>
        </w:rPr>
      </w:pPr>
      <w:r w:rsidRPr="00A73B46">
        <w:rPr>
          <w:b/>
          <w:bCs/>
          <w:i/>
          <w:iCs/>
          <w:color w:val="000000"/>
          <w:sz w:val="28"/>
          <w:szCs w:val="28"/>
        </w:rPr>
        <w:br w:type="page"/>
      </w:r>
      <w:r w:rsidR="00756D60" w:rsidRPr="00A73B46">
        <w:rPr>
          <w:b/>
          <w:bCs/>
          <w:iCs/>
          <w:color w:val="000000"/>
          <w:sz w:val="28"/>
          <w:szCs w:val="28"/>
        </w:rPr>
        <w:t>ЛИТЕРАТУРА</w:t>
      </w:r>
    </w:p>
    <w:p w:rsidR="00E3277B" w:rsidRPr="00A73B46" w:rsidRDefault="00E3277B" w:rsidP="00A73B46">
      <w:pPr>
        <w:autoSpaceDE w:val="0"/>
        <w:autoSpaceDN w:val="0"/>
        <w:adjustRightInd w:val="0"/>
        <w:spacing w:line="360" w:lineRule="auto"/>
        <w:ind w:firstLine="709"/>
        <w:jc w:val="both"/>
        <w:rPr>
          <w:color w:val="000000"/>
          <w:sz w:val="28"/>
          <w:szCs w:val="28"/>
        </w:rPr>
      </w:pP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1. </w:t>
      </w:r>
      <w:r w:rsidRPr="00A73B46">
        <w:rPr>
          <w:bCs/>
          <w:iCs/>
          <w:color w:val="000000"/>
          <w:sz w:val="28"/>
          <w:szCs w:val="28"/>
        </w:rPr>
        <w:t xml:space="preserve">Артамонов Г.Т. </w:t>
      </w:r>
      <w:r w:rsidRPr="00A73B46">
        <w:rPr>
          <w:color w:val="000000"/>
          <w:sz w:val="28"/>
          <w:szCs w:val="28"/>
        </w:rPr>
        <w:t>Информатика: теория и практика (заголовки к книге) // НТИ. Сер. 1. - 1998. - № 1. - С. 29-34.</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2. </w:t>
      </w:r>
      <w:r w:rsidRPr="00A73B46">
        <w:rPr>
          <w:bCs/>
          <w:iCs/>
          <w:color w:val="000000"/>
          <w:sz w:val="28"/>
          <w:szCs w:val="28"/>
        </w:rPr>
        <w:t xml:space="preserve">Бубекина Н.В. </w:t>
      </w:r>
      <w:r w:rsidRPr="00A73B46">
        <w:rPr>
          <w:color w:val="000000"/>
          <w:sz w:val="28"/>
          <w:szCs w:val="28"/>
        </w:rPr>
        <w:t>Экономические аспекты деятельности библиотек на современном этапе : метод, пособие. — М. : Либерея, 1999. — 87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3. </w:t>
      </w:r>
      <w:r w:rsidRPr="00A73B46">
        <w:rPr>
          <w:bCs/>
          <w:iCs/>
          <w:color w:val="000000"/>
          <w:sz w:val="28"/>
          <w:szCs w:val="28"/>
        </w:rPr>
        <w:t xml:space="preserve">Бурый-Шмарьян О.Е. </w:t>
      </w:r>
      <w:r w:rsidRPr="00A73B46">
        <w:rPr>
          <w:color w:val="000000"/>
          <w:sz w:val="28"/>
          <w:szCs w:val="28"/>
        </w:rPr>
        <w:t>Наука — производство — информация. — Саратов, 1975. - 144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4. </w:t>
      </w:r>
      <w:r w:rsidRPr="00A73B46">
        <w:rPr>
          <w:bCs/>
          <w:iCs/>
          <w:color w:val="000000"/>
          <w:sz w:val="28"/>
          <w:szCs w:val="28"/>
        </w:rPr>
        <w:t xml:space="preserve">Закутана Г.П., Иванкин В.И. </w:t>
      </w:r>
      <w:r w:rsidRPr="00A73B46">
        <w:rPr>
          <w:color w:val="000000"/>
          <w:sz w:val="28"/>
          <w:szCs w:val="28"/>
        </w:rPr>
        <w:t xml:space="preserve">Теоретические основы научно-информационной деятельности : учеб. пособие. </w:t>
      </w:r>
      <w:r w:rsidRPr="00A73B46">
        <w:rPr>
          <w:bCs/>
          <w:color w:val="000000"/>
          <w:sz w:val="28"/>
          <w:szCs w:val="28"/>
        </w:rPr>
        <w:t xml:space="preserve">— </w:t>
      </w:r>
      <w:r w:rsidRPr="00A73B46">
        <w:rPr>
          <w:color w:val="000000"/>
          <w:sz w:val="28"/>
          <w:szCs w:val="28"/>
        </w:rPr>
        <w:t>М., 1990. — 103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5. Информационное пространство новых независимых государств / Ю.М. Арский и др. — Всероссийск. ин-т науч. и техн. информации РАН. </w:t>
      </w:r>
      <w:r w:rsidRPr="00A73B46">
        <w:rPr>
          <w:bCs/>
          <w:color w:val="000000"/>
          <w:sz w:val="28"/>
          <w:szCs w:val="28"/>
        </w:rPr>
        <w:t xml:space="preserve">— </w:t>
      </w:r>
      <w:r w:rsidRPr="00A73B46">
        <w:rPr>
          <w:color w:val="000000"/>
          <w:sz w:val="28"/>
          <w:szCs w:val="28"/>
        </w:rPr>
        <w:t>М. : ВИНИТИ, 2000. - 200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6. Инфосфера : Информационные структуры, системы и процессы в науке и обществе / Ю.М. Арский, Р.С. Гиляревский, И.С. Туров, А.И. Черный. — М.: ВИНИТИ, 1996. -489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7. </w:t>
      </w:r>
      <w:r w:rsidRPr="00A73B46">
        <w:rPr>
          <w:bCs/>
          <w:iCs/>
          <w:color w:val="000000"/>
          <w:sz w:val="28"/>
          <w:szCs w:val="28"/>
        </w:rPr>
        <w:t xml:space="preserve">Казанцева К.В. </w:t>
      </w:r>
      <w:r w:rsidRPr="00A73B46">
        <w:rPr>
          <w:color w:val="000000"/>
          <w:sz w:val="28"/>
          <w:szCs w:val="28"/>
        </w:rPr>
        <w:t>Научная организация информационной деятельности. — М.: Наука, 1985. - 156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8. </w:t>
      </w:r>
      <w:r w:rsidRPr="00A73B46">
        <w:rPr>
          <w:bCs/>
          <w:iCs/>
          <w:color w:val="000000"/>
          <w:sz w:val="28"/>
          <w:szCs w:val="28"/>
        </w:rPr>
        <w:t xml:space="preserve">Короткевич Л.С. </w:t>
      </w:r>
      <w:r w:rsidRPr="00A73B46">
        <w:rPr>
          <w:color w:val="000000"/>
          <w:sz w:val="28"/>
          <w:szCs w:val="28"/>
        </w:rPr>
        <w:t xml:space="preserve">Государственная система научной и технической информации в СССР : итоги и уроки. </w:t>
      </w:r>
      <w:r w:rsidRPr="00A73B46">
        <w:rPr>
          <w:bCs/>
          <w:color w:val="000000"/>
          <w:sz w:val="28"/>
          <w:szCs w:val="28"/>
        </w:rPr>
        <w:t xml:space="preserve">— </w:t>
      </w:r>
      <w:r w:rsidRPr="00A73B46">
        <w:rPr>
          <w:color w:val="000000"/>
          <w:sz w:val="28"/>
          <w:szCs w:val="28"/>
        </w:rPr>
        <w:t>М.: ВИНИТИ, 1999. — 273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9. </w:t>
      </w:r>
      <w:r w:rsidRPr="00A73B46">
        <w:rPr>
          <w:bCs/>
          <w:iCs/>
          <w:color w:val="000000"/>
          <w:sz w:val="28"/>
          <w:szCs w:val="28"/>
        </w:rPr>
        <w:t xml:space="preserve">Моргенштерн И.Г. </w:t>
      </w:r>
      <w:r w:rsidRPr="00A73B46">
        <w:rPr>
          <w:color w:val="000000"/>
          <w:sz w:val="28"/>
          <w:szCs w:val="28"/>
        </w:rPr>
        <w:t>Информационное общество : учеб. пособие. — Челябинск, 1996. — 97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10. Положение о государственной системе научно-технической информации // Науч. и техн. б-ки. — 1997. — № 12. — С. 5-10.</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 xml:space="preserve">11. </w:t>
      </w:r>
      <w:r w:rsidRPr="00A73B46">
        <w:rPr>
          <w:bCs/>
          <w:iCs/>
          <w:color w:val="000000"/>
          <w:sz w:val="28"/>
          <w:szCs w:val="28"/>
        </w:rPr>
        <w:t xml:space="preserve">Румянцева Н.Л. </w:t>
      </w:r>
      <w:r w:rsidRPr="00A73B46">
        <w:rPr>
          <w:color w:val="000000"/>
          <w:sz w:val="28"/>
          <w:szCs w:val="28"/>
        </w:rPr>
        <w:t>Информационные центры России, обрабатывающие и распространяющие научно-техническую информацию / ВНИИПИ. — М., 1997. - 26 с.</w:t>
      </w:r>
    </w:p>
    <w:p w:rsidR="00756D60" w:rsidRPr="00A73B46" w:rsidRDefault="00756D60" w:rsidP="00FE3D09">
      <w:pPr>
        <w:autoSpaceDE w:val="0"/>
        <w:autoSpaceDN w:val="0"/>
        <w:adjustRightInd w:val="0"/>
        <w:spacing w:line="360" w:lineRule="auto"/>
        <w:jc w:val="both"/>
        <w:rPr>
          <w:color w:val="000000"/>
          <w:sz w:val="28"/>
          <w:szCs w:val="28"/>
        </w:rPr>
      </w:pPr>
      <w:r w:rsidRPr="00A73B46">
        <w:rPr>
          <w:color w:val="000000"/>
          <w:sz w:val="28"/>
          <w:szCs w:val="28"/>
        </w:rPr>
        <w:t>12. Современная информатика: наука, технология, деятельность / Р.С. Гиляревский, Г.3. Залаев, И.И. Родионов, В.А. Цветкова ; под ред. Ю.М. Арского. - М. : ВИНИТИ, 1998. - 220 с.</w:t>
      </w:r>
    </w:p>
    <w:p w:rsidR="00756D60" w:rsidRPr="00A73B46" w:rsidRDefault="00756D60" w:rsidP="00FE3D09">
      <w:pPr>
        <w:spacing w:line="360" w:lineRule="auto"/>
        <w:jc w:val="both"/>
        <w:rPr>
          <w:sz w:val="28"/>
          <w:szCs w:val="28"/>
        </w:rPr>
      </w:pPr>
      <w:r w:rsidRPr="00A73B46">
        <w:rPr>
          <w:color w:val="000000"/>
          <w:sz w:val="28"/>
          <w:szCs w:val="28"/>
        </w:rPr>
        <w:t xml:space="preserve">13. </w:t>
      </w:r>
      <w:r w:rsidRPr="00A73B46">
        <w:rPr>
          <w:bCs/>
          <w:iCs/>
          <w:color w:val="000000"/>
          <w:sz w:val="28"/>
          <w:szCs w:val="28"/>
        </w:rPr>
        <w:t xml:space="preserve">Тамбовцев В.Л. </w:t>
      </w:r>
      <w:r w:rsidRPr="00A73B46">
        <w:rPr>
          <w:color w:val="000000"/>
          <w:sz w:val="28"/>
          <w:szCs w:val="28"/>
        </w:rPr>
        <w:t>Пятый рынок: экономические проблемы производства информации. — М. : Изд-во МГУ, 1993. — 127 с.</w:t>
      </w:r>
      <w:bookmarkStart w:id="0" w:name="_GoBack"/>
      <w:bookmarkEnd w:id="0"/>
    </w:p>
    <w:sectPr w:rsidR="00756D60" w:rsidRPr="00A73B46" w:rsidSect="00A73B46">
      <w:pgSz w:w="11906" w:h="16838" w:code="9"/>
      <w:pgMar w:top="1134" w:right="851" w:bottom="1134" w:left="1701" w:header="624" w:footer="624"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689" w:rsidRDefault="009B2689" w:rsidP="004E3B61">
      <w:r>
        <w:separator/>
      </w:r>
    </w:p>
  </w:endnote>
  <w:endnote w:type="continuationSeparator" w:id="0">
    <w:p w:rsidR="009B2689" w:rsidRDefault="009B2689" w:rsidP="004E3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689" w:rsidRDefault="009B2689" w:rsidP="004E3B61">
      <w:r>
        <w:separator/>
      </w:r>
    </w:p>
  </w:footnote>
  <w:footnote w:type="continuationSeparator" w:id="0">
    <w:p w:rsidR="009B2689" w:rsidRDefault="009B2689" w:rsidP="004E3B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D60"/>
    <w:rsid w:val="000741C5"/>
    <w:rsid w:val="00074BF7"/>
    <w:rsid w:val="000C2C6F"/>
    <w:rsid w:val="001252D3"/>
    <w:rsid w:val="00167B3F"/>
    <w:rsid w:val="00222CDC"/>
    <w:rsid w:val="00352C3D"/>
    <w:rsid w:val="003718A4"/>
    <w:rsid w:val="004E3B61"/>
    <w:rsid w:val="00564618"/>
    <w:rsid w:val="00756D60"/>
    <w:rsid w:val="009024C9"/>
    <w:rsid w:val="009B2689"/>
    <w:rsid w:val="00A253E5"/>
    <w:rsid w:val="00A42363"/>
    <w:rsid w:val="00A73B46"/>
    <w:rsid w:val="00A9463C"/>
    <w:rsid w:val="00BA7330"/>
    <w:rsid w:val="00CB1E00"/>
    <w:rsid w:val="00E157E0"/>
    <w:rsid w:val="00E3277B"/>
    <w:rsid w:val="00FE3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A17316-FAC1-4477-A50A-32243A460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3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3B61"/>
    <w:pPr>
      <w:tabs>
        <w:tab w:val="center" w:pos="4677"/>
        <w:tab w:val="right" w:pos="9355"/>
      </w:tabs>
    </w:pPr>
  </w:style>
  <w:style w:type="character" w:customStyle="1" w:styleId="a4">
    <w:name w:val="Верхний колонтитул Знак"/>
    <w:link w:val="a3"/>
    <w:uiPriority w:val="99"/>
    <w:locked/>
    <w:rsid w:val="004E3B61"/>
    <w:rPr>
      <w:rFonts w:cs="Times New Roman"/>
      <w:sz w:val="24"/>
      <w:szCs w:val="24"/>
    </w:rPr>
  </w:style>
  <w:style w:type="paragraph" w:styleId="a5">
    <w:name w:val="footer"/>
    <w:basedOn w:val="a"/>
    <w:link w:val="a6"/>
    <w:uiPriority w:val="99"/>
    <w:rsid w:val="004E3B61"/>
    <w:pPr>
      <w:tabs>
        <w:tab w:val="center" w:pos="4677"/>
        <w:tab w:val="right" w:pos="9355"/>
      </w:tabs>
    </w:pPr>
  </w:style>
  <w:style w:type="character" w:customStyle="1" w:styleId="a6">
    <w:name w:val="Нижний колонтитул Знак"/>
    <w:link w:val="a5"/>
    <w:uiPriority w:val="99"/>
    <w:locked/>
    <w:rsid w:val="004E3B6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11670</Words>
  <Characters>66519</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78033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2014-03-21T11:01:00Z</dcterms:created>
  <dcterms:modified xsi:type="dcterms:W3CDTF">2014-03-21T11:01:00Z</dcterms:modified>
</cp:coreProperties>
</file>