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79E0">
        <w:rPr>
          <w:b/>
          <w:sz w:val="28"/>
          <w:szCs w:val="28"/>
        </w:rPr>
        <w:t>. БЕЛОРУССКИЙ  ГОСУДРАСТВЕННЫЙ УНИВЕРСИТЕТ ИНФОРМАТИКИ И РАДИОЭЛЕКТРОНИКИ</w:t>
      </w: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79E0">
        <w:rPr>
          <w:b/>
          <w:sz w:val="28"/>
          <w:szCs w:val="28"/>
        </w:rPr>
        <w:t>Кафедра инженерной графики</w:t>
      </w: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79E0">
        <w:rPr>
          <w:b/>
          <w:sz w:val="28"/>
          <w:szCs w:val="28"/>
        </w:rPr>
        <w:t>РЕФЕРАТ</w:t>
      </w: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79E0">
        <w:rPr>
          <w:b/>
          <w:sz w:val="28"/>
          <w:szCs w:val="28"/>
        </w:rPr>
        <w:t>На тему:</w:t>
      </w: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79E0">
        <w:rPr>
          <w:b/>
          <w:sz w:val="28"/>
          <w:szCs w:val="28"/>
        </w:rPr>
        <w:t>«Валы и оси»</w:t>
      </w: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308" w:rsidRPr="004479E0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79E0">
        <w:rPr>
          <w:b/>
          <w:sz w:val="28"/>
          <w:szCs w:val="28"/>
        </w:rPr>
        <w:t>МИНСК, 2008</w:t>
      </w:r>
    </w:p>
    <w:p w:rsidR="005F7308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4479E0">
        <w:rPr>
          <w:b/>
          <w:caps/>
          <w:sz w:val="28"/>
          <w:szCs w:val="28"/>
        </w:rPr>
        <w:br w:type="page"/>
      </w:r>
      <w:r w:rsidRPr="004479E0">
        <w:rPr>
          <w:b/>
          <w:sz w:val="28"/>
          <w:szCs w:val="28"/>
        </w:rPr>
        <w:lastRenderedPageBreak/>
        <w:t>Назначение, конструкции и материалы валов и осей</w:t>
      </w:r>
    </w:p>
    <w:p w:rsidR="004479E0" w:rsidRPr="004479E0" w:rsidRDefault="004479E0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В механизмах имеются звенья, передающие вращающее движение. Валы (валики) и оси предназначены для поддержания, установки и крепления на них вращающихся деталей механизмов типа зубчатых колес, шкивов, полумуфт, муфт, маховичков, указателей и т.д.</w:t>
      </w: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При работе валы нагружены поперечными, а иногда и продольными силами, всегда передают вращающий момент, т.е. подвижны, и испытывают деформацию кручения и изгиба. Оси, в отличие от валов, не передают вращающий момент, т.е. не испытывают кручения, они могут быть подвижными и неподвижными. Нагрузки, действующие на оси, вызывают в них деформацию изгиба.</w:t>
      </w: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В зависимости от положения геометрической оси валы могут быть с прямолинейной (прямые), ступенчатой (коленчатые) и изменяющейся (гибкие) осью. Наибольшее распространение получили прямые валы и оси. Коленчатые валы применяют для преобразования вращательного движения в возвратно-поступательное или наоборот, они совмещают функции вала и кривошипа. Гибкие валы состоят из нескольких плотно навитых на сердечник слоев стальных проволок с чередующимся направлением навивки. Их подбирают по допустимому крутящему моменту и частоте вращения. Они стандартизированы. С их помощью можно передавать вращение под любым углом. Используют гибкие валики в приводах измерительных приборов и дистанционного контроля, например спидометров, тахометров, роботов. Долговечность и КПД (0,85 … 0,9) гибких валов зависят от величины радиуса кривизны их оси, который рекомендуют принимать равным 15 … 20 диаметрам вала.</w:t>
      </w:r>
    </w:p>
    <w:p w:rsidR="005F7308" w:rsidRPr="004479E0" w:rsidRDefault="005F7308" w:rsidP="004479E0">
      <w:pPr>
        <w:pStyle w:val="214pt"/>
        <w:spacing w:after="0" w:line="360" w:lineRule="auto"/>
        <w:ind w:firstLine="709"/>
        <w:rPr>
          <w:szCs w:val="28"/>
        </w:rPr>
      </w:pPr>
      <w:r w:rsidRPr="004479E0">
        <w:rPr>
          <w:szCs w:val="28"/>
        </w:rPr>
        <w:t>В зависимости от изменения сечения вдоль геометрической оси валы могут быть гладкие, ступенчатые с цилиндрическими и коническими участками, валы – зубчатые колеса, валы – червяки (рис. 1). Гладкие валы и оси встречаются сравнительно редко, например, при использовании калиброванных прутков и соответственно посадок в системе вала или при отсутствии продольных сил. Ступенчатые валы обеспечивают равнопрочность по длине, более удобны при сборке, установке сопряженных деталей, но менее технологичны. Число и расположение ступеней вала зависят от числа закрепленных на нем деталей (зубчатых колес и т.д.) и от принятого способа сборки, фиксации вала в осевом направлении. Посадочные поверхности под ступицы насаживаемых на вал деталей выполняют цилиндрическими, реже коническими. Конические поверхности сложнее в изготовлении, но позволяют повысить точность центрирования и соосности соединяемых деталей.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Опорные части валов и осей называют цапфами. Цапфы, передающие на опоры радиальную нагрузку, называют шипами, а осевую нагрузку – пятами. По форме шипы могут быть цилиндрическими, коническими и сферическими, а пяты – плоскими и шаровыми. Если ось неподвижна, ее опорные части необязательно должны иметь форму тел вращения. Обычно цапфы валов и осей выполняют цилиндрическими. Конические цапфы используют при осевом фиксировании валов. Шаровые цапфы применяют, когда необходимы угловые отклонения осей. Опоры, на которых лежат шипы, называют подшипниками, а опоры пят – подпятниками.</w:t>
      </w:r>
    </w:p>
    <w:p w:rsidR="005F7308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479E0">
        <w:rPr>
          <w:sz w:val="28"/>
          <w:szCs w:val="28"/>
        </w:rPr>
        <w:t>Диаметры посадочных поверхностей валов и осей под ступицы насаживаемых деталей выбирают по ГОСТу из стандартного ряда линейных размеров, а диаметры цапф под подшипники качения – из стандартного ряда диаметров внутреннего кольца подшипников качения.</w:t>
      </w:r>
    </w:p>
    <w:p w:rsidR="005F7308" w:rsidRPr="004479E0" w:rsidRDefault="00420EE6" w:rsidP="00420E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E9397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7.05pt;margin-top:74.4pt;width:16.55pt;height:35pt;z-index:251656192" stroked="f">
            <v:textbox inset="0,0,0,0">
              <w:txbxContent>
                <w:p w:rsidR="005F7308" w:rsidRDefault="005F7308" w:rsidP="005F7308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в</w:t>
                  </w:r>
                </w:p>
              </w:txbxContent>
            </v:textbox>
          </v:shape>
        </w:pict>
      </w:r>
      <w:r w:rsidR="00E93970">
        <w:rPr>
          <w:noProof/>
        </w:rPr>
        <w:pict>
          <v:shape id="_x0000_s1027" type="#_x0000_t202" style="position:absolute;left:0;text-align:left;margin-left:137.05pt;margin-top:109.4pt;width:16.55pt;height:35.65pt;z-index:251655168" stroked="f">
            <v:textbox inset="0,0,0,0">
              <w:txbxContent>
                <w:p w:rsidR="005F7308" w:rsidRDefault="005F7308" w:rsidP="005F7308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г</w:t>
                  </w:r>
                </w:p>
              </w:txbxContent>
            </v:textbox>
          </v:shape>
        </w:pict>
      </w:r>
      <w:r w:rsidR="00E93970">
        <w:rPr>
          <w:noProof/>
        </w:rPr>
        <w:pict>
          <v:shape id="_x0000_s1028" type="#_x0000_t202" style="position:absolute;left:0;text-align:left;margin-left:147.1pt;margin-top:24.55pt;width:16.55pt;height:20.65pt;z-index:251657216" stroked="f">
            <v:textbox inset="0,0,0,0">
              <w:txbxContent>
                <w:p w:rsidR="005F7308" w:rsidRDefault="005F7308" w:rsidP="005F7308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б</w:t>
                  </w:r>
                </w:p>
              </w:txbxContent>
            </v:textbox>
          </v:shape>
        </w:pict>
      </w:r>
      <w:r w:rsidR="00E93970">
        <w:rPr>
          <w:noProof/>
        </w:rPr>
        <w:pict>
          <v:shape id="_x0000_s1029" type="#_x0000_t202" style="position:absolute;left:0;text-align:left;margin-left:147.1pt;margin-top:1.4pt;width:18.45pt;height:23.15pt;z-index:251658240" stroked="f">
            <v:textbox inset="0,0,0,0">
              <w:txbxContent>
                <w:p w:rsidR="005F7308" w:rsidRDefault="005F7308" w:rsidP="005F7308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</w:t>
                  </w:r>
                </w:p>
              </w:txbxContent>
            </v:textbox>
          </v:shape>
        </w:pict>
      </w:r>
      <w:r w:rsidR="00E93970">
        <w:rPr>
          <w:noProof/>
        </w:rPr>
        <w:pict>
          <v:shape id="_x0000_s1030" type="#_x0000_t202" style="position:absolute;left:0;text-align:left;margin-left:153pt;margin-top:279pt;width:16.55pt;height:19.4pt;z-index:251654144" stroked="f">
            <v:textbox inset="0,0,0,0">
              <w:txbxContent>
                <w:p w:rsidR="005F7308" w:rsidRDefault="005F7308" w:rsidP="005F7308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д</w:t>
                  </w:r>
                </w:p>
              </w:txbxContent>
            </v:textbox>
          </v:shape>
        </w:pict>
      </w:r>
      <w:r w:rsidR="00E93970">
        <w:rPr>
          <w:noProof/>
        </w:rPr>
        <w:pict>
          <v:shape id="_x0000_s1031" type="#_x0000_t202" style="position:absolute;left:0;text-align:left;margin-left:149pt;margin-top:1.4pt;width:16.55pt;height:19.4pt;z-index:251659264" stroked="f">
            <v:textbox inset="0,0,0,0">
              <w:txbxContent>
                <w:p w:rsidR="005F7308" w:rsidRDefault="005F7308" w:rsidP="005F7308">
                  <w:pPr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9397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132.75pt">
            <v:imagedata r:id="rId4" o:title=""/>
          </v:shape>
        </w:pict>
      </w:r>
    </w:p>
    <w:p w:rsidR="005F7308" w:rsidRPr="004479E0" w:rsidRDefault="005F7308" w:rsidP="004479E0">
      <w:pPr>
        <w:pStyle w:val="21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Рис. 1</w:t>
      </w:r>
    </w:p>
    <w:p w:rsidR="00420EE6" w:rsidRDefault="00420EE6" w:rsidP="004479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Для уменьшения концентрации напряжений изменение диаметра ступенчатого вала выполняют плавным переходом – галтелью – по возможно большему радиусу </w:t>
      </w:r>
      <w:r w:rsidRPr="004479E0">
        <w:rPr>
          <w:b/>
          <w:sz w:val="28"/>
          <w:szCs w:val="28"/>
        </w:rPr>
        <w:t>r</w:t>
      </w:r>
      <w:r w:rsidRPr="004479E0">
        <w:rPr>
          <w:sz w:val="28"/>
          <w:szCs w:val="28"/>
        </w:rPr>
        <w:t xml:space="preserve">, r </w:t>
      </w:r>
      <w:r w:rsidRPr="004479E0">
        <w:rPr>
          <w:sz w:val="28"/>
          <w:szCs w:val="28"/>
        </w:rPr>
        <w:sym w:font="Symbol" w:char="F0B3"/>
      </w:r>
      <w:r w:rsidRPr="004479E0">
        <w:rPr>
          <w:sz w:val="28"/>
          <w:szCs w:val="28"/>
        </w:rPr>
        <w:t xml:space="preserve"> 0,1d. Радиус галтели </w:t>
      </w:r>
      <w:r w:rsidRPr="004479E0">
        <w:rPr>
          <w:b/>
          <w:sz w:val="28"/>
          <w:szCs w:val="28"/>
        </w:rPr>
        <w:t>r</w:t>
      </w:r>
      <w:r w:rsidRPr="004479E0">
        <w:rPr>
          <w:sz w:val="28"/>
          <w:szCs w:val="28"/>
        </w:rPr>
        <w:t xml:space="preserve"> должен быть меньше радиуса закругления </w:t>
      </w:r>
      <w:r w:rsidRPr="004479E0">
        <w:rPr>
          <w:b/>
          <w:sz w:val="28"/>
          <w:szCs w:val="28"/>
        </w:rPr>
        <w:t>r</w:t>
      </w:r>
      <w:r w:rsidRPr="004479E0">
        <w:rPr>
          <w:b/>
          <w:sz w:val="28"/>
          <w:szCs w:val="28"/>
          <w:vertAlign w:val="subscript"/>
        </w:rPr>
        <w:t>1</w:t>
      </w:r>
      <w:r w:rsidRPr="004479E0">
        <w:rPr>
          <w:sz w:val="28"/>
          <w:szCs w:val="28"/>
        </w:rPr>
        <w:t xml:space="preserve"> или радиального размера фаски насаживаемой детали (рис. 2, а). Участок перехода диаметров может выполняться и в виде кольцевой проточки глубиной 0,15 … </w:t>
      </w:r>
      <w:smartTag w:uri="urn:schemas-microsoft-com:office:smarttags" w:element="metricconverter">
        <w:smartTagPr>
          <w:attr w:name="ProductID" w:val="0,25 мм"/>
        </w:smartTagPr>
        <w:r w:rsidRPr="004479E0">
          <w:rPr>
            <w:sz w:val="28"/>
            <w:szCs w:val="28"/>
          </w:rPr>
          <w:t>0,25 мм</w:t>
        </w:r>
      </w:smartTag>
      <w:r w:rsidRPr="004479E0">
        <w:rPr>
          <w:sz w:val="28"/>
          <w:szCs w:val="28"/>
        </w:rPr>
        <w:t xml:space="preserve"> и шириной 1 … </w:t>
      </w:r>
      <w:smartTag w:uri="urn:schemas-microsoft-com:office:smarttags" w:element="metricconverter">
        <w:smartTagPr>
          <w:attr w:name="ProductID" w:val="2 мм"/>
        </w:smartTagPr>
        <w:r w:rsidRPr="004479E0">
          <w:rPr>
            <w:sz w:val="28"/>
            <w:szCs w:val="28"/>
          </w:rPr>
          <w:t>2 мм</w:t>
        </w:r>
      </w:smartTag>
      <w:r w:rsidRPr="004479E0">
        <w:rPr>
          <w:sz w:val="28"/>
          <w:szCs w:val="28"/>
        </w:rPr>
        <w:t xml:space="preserve"> для выхода шлифовального круга при обработке (рис. 2, б). Но проточки снижают прочность, их рекомендуют выполнять на концевых участках валов и осей в местах наименьших напряжений.</w:t>
      </w: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7308" w:rsidRPr="004479E0" w:rsidRDefault="00E93970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2" type="#_x0000_t202" style="position:absolute;left:0;text-align:left;margin-left:174.15pt;margin-top:63.15pt;width:16.55pt;height:19.4pt;z-index:251661312" stroked="f">
            <v:textbox inset="0,0,0,0">
              <w:txbxContent>
                <w:p w:rsidR="005F7308" w:rsidRDefault="005F7308" w:rsidP="005F7308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121pt;margin-top:63.15pt;width:16.55pt;height:19.4pt;z-index:251660288" stroked="f">
            <v:textbox inset="0,0,0,0">
              <w:txbxContent>
                <w:p w:rsidR="005F7308" w:rsidRDefault="005F7308" w:rsidP="005F7308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26" type="#_x0000_t75" style="width:167.25pt;height:71.25pt">
            <v:imagedata r:id="rId5" o:title=""/>
          </v:shape>
        </w:pict>
      </w: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Рис. 2</w:t>
      </w: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Длина каждой ступени вала определяется шириной насаженных на него деталей: ступиц зубчатых колес, муфт, подшипников, крышек подшипников и т.д. Она должна обеспечивать возможности точной обработки, сборки и съема деталей.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Детали на валах и осях крепятся с помощью цилиндрических или конических штифтов при d </w:t>
      </w:r>
      <w:r w:rsidRPr="004479E0">
        <w:rPr>
          <w:sz w:val="28"/>
          <w:szCs w:val="28"/>
        </w:rPr>
        <w:sym w:font="Symbol" w:char="F0B3"/>
      </w:r>
      <w:r w:rsidRPr="004479E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 мм"/>
        </w:smartTagPr>
        <w:r w:rsidRPr="004479E0">
          <w:rPr>
            <w:sz w:val="28"/>
            <w:szCs w:val="28"/>
          </w:rPr>
          <w:t>6 мм</w:t>
        </w:r>
      </w:smartTag>
      <w:r w:rsidRPr="004479E0">
        <w:rPr>
          <w:sz w:val="28"/>
          <w:szCs w:val="28"/>
        </w:rPr>
        <w:t>, – с помощью призматических или сегментных шпонок. Размеры штифтов, шпонок должны соответствовать размерам вала, например диаметр штифта d</w:t>
      </w:r>
      <w:r w:rsidRPr="004479E0">
        <w:rPr>
          <w:sz w:val="28"/>
          <w:szCs w:val="28"/>
          <w:vertAlign w:val="subscript"/>
        </w:rPr>
        <w:t>ш</w:t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</w:rPr>
        <w:sym w:font="Symbol" w:char="F0A3"/>
      </w:r>
      <w:r w:rsidRPr="004479E0">
        <w:rPr>
          <w:sz w:val="28"/>
          <w:szCs w:val="28"/>
        </w:rPr>
        <w:t xml:space="preserve"> (0,2 … 0,25)d.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Торцы осей и валов и их ступеней выполняют с конусными фасками для облегчения посадки деталей и снятия заусенцев, которые могут быть причиной травматизма при сборке.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Сопряжение вала с насаженными на него деталями осуществляется, как правило, в системе отверстия по переходным посадкам или посадкам с минимальным зазором (H/h), обеспечивающим точное центрирование и допускающим разборку и повторную сборку узла.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Размеры посадочных поверхностей вала выполняются по шестому квалитету, в особо точных узлах – по пятому, при соответствии требуемой точности параметров шероховатости. Точность отверстия насаженных деталей принимается, как правило, на один квалитет грубее, т.е. квалитет отверстия больше квалитета вала.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Валы и оси по назначению являются ответственными деталями механизмов. Материал валов и осей должен хорошо обрабатываться и быть прочным. Чаще всего в качестве материалов применяют следующие углеродистые и легированные стали: качественные стали 40, 45, 50, сталь 40Х – для валов с термообработкой; стали 20, 20Х – для быстроходных валов на подшипниках скольжения с поверхностной цементацией цапф; углеродистые стали обыкновенного качества Ст4, Ст5 – для неответственных валов без термообработки; сталь Х18Н10Т – для коррозионно-стойких, немагнитных валов. Для уменьшения массы валов и осей применяют дюралюминий,  для обеспечения электроизоляционных свойств – пластмассы или керамические материалы. Для валов – червяков, валов – зубчатых колес материал выбирают в соответствии с требованиями, предъявляемыми к материалу червяка, зубчатого колеса.</w:t>
      </w:r>
    </w:p>
    <w:p w:rsidR="005F7308" w:rsidRDefault="004479E0" w:rsidP="004479E0">
      <w:pPr>
        <w:pStyle w:val="3"/>
        <w:spacing w:after="0"/>
        <w:ind w:firstLine="709"/>
      </w:pPr>
      <w:r>
        <w:rPr>
          <w:b w:val="0"/>
        </w:rPr>
        <w:br w:type="page"/>
      </w:r>
      <w:r w:rsidR="005F7308" w:rsidRPr="004479E0">
        <w:t>Расчет валов и осей</w:t>
      </w:r>
    </w:p>
    <w:p w:rsidR="004479E0" w:rsidRPr="004479E0" w:rsidRDefault="004479E0" w:rsidP="004479E0"/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Целью расчета на прочность является определение диаметра вала или оси в наиболее нагруженном сечении. При расчете необходимо учитывать выточки, отверстия под штифты, шпоночные пазы, резьбы, которые понижают прочность.</w:t>
      </w: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Диаметр оси, исходя из условия ее работы только на изгиб, равен</w:t>
      </w:r>
    </w:p>
    <w:p w:rsidR="005F7308" w:rsidRPr="004479E0" w:rsidRDefault="005F7308" w:rsidP="004479E0">
      <w:pPr>
        <w:widowControl w:val="0"/>
        <w:tabs>
          <w:tab w:val="num" w:pos="0"/>
          <w:tab w:val="left" w:pos="3119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  <w:lang w:val="en-US"/>
        </w:rPr>
        <w:t>d</w:t>
      </w:r>
      <w:r w:rsidRPr="004479E0">
        <w:rPr>
          <w:sz w:val="28"/>
          <w:szCs w:val="28"/>
          <w:lang w:val="en-US"/>
        </w:rPr>
        <w:sym w:font="Symbol" w:char="F0B3"/>
      </w:r>
      <w:r w:rsidR="00E93970">
        <w:rPr>
          <w:position w:val="-14"/>
          <w:sz w:val="28"/>
          <w:szCs w:val="28"/>
          <w:lang w:val="en-US"/>
        </w:rPr>
        <w:pict>
          <v:shape id="_x0000_i1027" type="#_x0000_t75" style="width:78.75pt;height:23.25pt" fillcolor="window">
            <v:imagedata r:id="rId6" o:title=""/>
          </v:shape>
        </w:pict>
      </w:r>
      <w:r w:rsidRPr="004479E0">
        <w:rPr>
          <w:sz w:val="28"/>
          <w:szCs w:val="28"/>
        </w:rPr>
        <w:t>,</w:t>
      </w:r>
      <w:r w:rsidRPr="004479E0">
        <w:rPr>
          <w:sz w:val="28"/>
          <w:szCs w:val="28"/>
        </w:rPr>
        <w:tab/>
        <w:t>[м]</w:t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  <w:t xml:space="preserve">   (1)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где </w:t>
      </w:r>
      <w:r w:rsidRPr="004479E0">
        <w:rPr>
          <w:b/>
          <w:sz w:val="28"/>
          <w:szCs w:val="28"/>
        </w:rPr>
        <w:t>М</w:t>
      </w:r>
      <w:r w:rsidRPr="004479E0">
        <w:rPr>
          <w:b/>
          <w:sz w:val="28"/>
          <w:szCs w:val="28"/>
          <w:vertAlign w:val="subscript"/>
        </w:rPr>
        <w:t>и</w:t>
      </w:r>
      <w:r w:rsidRPr="004479E0">
        <w:rPr>
          <w:sz w:val="28"/>
          <w:szCs w:val="28"/>
        </w:rPr>
        <w:t xml:space="preserve"> – изгибающий момент, Н</w:t>
      </w:r>
      <w:r w:rsidRPr="004479E0">
        <w:rPr>
          <w:sz w:val="28"/>
          <w:szCs w:val="28"/>
        </w:rPr>
        <w:sym w:font="Symbol" w:char="F0B4"/>
      </w:r>
      <w:r w:rsidRPr="004479E0">
        <w:rPr>
          <w:sz w:val="28"/>
          <w:szCs w:val="28"/>
        </w:rPr>
        <w:t xml:space="preserve">м; </w:t>
      </w:r>
      <w:r w:rsidRPr="004479E0">
        <w:rPr>
          <w:sz w:val="28"/>
          <w:szCs w:val="28"/>
        </w:rPr>
        <w:sym w:font="Symbol" w:char="F073"/>
      </w:r>
      <w:r w:rsidRPr="004479E0">
        <w:rPr>
          <w:sz w:val="28"/>
          <w:szCs w:val="28"/>
          <w:vertAlign w:val="subscript"/>
          <w:lang w:val="en-US"/>
        </w:rPr>
        <w:t>adm</w:t>
      </w:r>
      <w:r w:rsidRPr="004479E0">
        <w:rPr>
          <w:sz w:val="28"/>
          <w:szCs w:val="28"/>
        </w:rPr>
        <w:t xml:space="preserve"> – допускаемое напряжение материала оси на изгиб, МПа.</w:t>
      </w:r>
    </w:p>
    <w:p w:rsidR="005F7308" w:rsidRPr="004479E0" w:rsidRDefault="005F7308" w:rsidP="004479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Значение </w:t>
      </w:r>
      <w:r w:rsidRPr="004479E0">
        <w:rPr>
          <w:b/>
          <w:sz w:val="28"/>
          <w:szCs w:val="28"/>
        </w:rPr>
        <w:t>d</w:t>
      </w:r>
      <w:r w:rsidRPr="004479E0">
        <w:rPr>
          <w:sz w:val="28"/>
          <w:szCs w:val="28"/>
        </w:rPr>
        <w:t xml:space="preserve"> округляют до ближайшей большей стандартной величины из нормального ряда линейных размеров.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Различают предварительный и проверочный расчеты валов.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В начальной стадии проектирования размеры вала по длине еще не известны, поэтому диаметр вала приближенно определяют из расчета только на кручение при пониженных допускаемых напряжениях материала </w:t>
      </w:r>
    </w:p>
    <w:p w:rsidR="005F7308" w:rsidRPr="004479E0" w:rsidRDefault="005F7308" w:rsidP="004479E0">
      <w:pPr>
        <w:widowControl w:val="0"/>
        <w:tabs>
          <w:tab w:val="num" w:pos="0"/>
          <w:tab w:val="left" w:pos="3119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  <w:lang w:val="en-US"/>
        </w:rPr>
        <w:t>d</w:t>
      </w:r>
      <w:r w:rsidRPr="004479E0">
        <w:rPr>
          <w:sz w:val="28"/>
          <w:szCs w:val="28"/>
          <w:lang w:val="en-US"/>
        </w:rPr>
        <w:sym w:font="Symbol" w:char="F0B3"/>
      </w:r>
      <w:r w:rsidRPr="004479E0">
        <w:rPr>
          <w:sz w:val="28"/>
          <w:szCs w:val="28"/>
        </w:rPr>
        <w:t xml:space="preserve"> </w:t>
      </w:r>
      <w:r w:rsidR="00E93970">
        <w:rPr>
          <w:position w:val="-14"/>
          <w:sz w:val="28"/>
          <w:szCs w:val="28"/>
        </w:rPr>
        <w:pict>
          <v:shape id="_x0000_i1028" type="#_x0000_t75" style="width:81.75pt;height:23.25pt" fillcolor="window">
            <v:imagedata r:id="rId7" o:title=""/>
          </v:shape>
        </w:pict>
      </w:r>
      <w:r w:rsidRPr="004479E0">
        <w:rPr>
          <w:sz w:val="28"/>
          <w:szCs w:val="28"/>
        </w:rPr>
        <w:t>,</w:t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  <w:t xml:space="preserve">    (2)</w:t>
      </w:r>
    </w:p>
    <w:p w:rsidR="005F7308" w:rsidRPr="004479E0" w:rsidRDefault="005F7308" w:rsidP="004479E0">
      <w:pPr>
        <w:widowControl w:val="0"/>
        <w:tabs>
          <w:tab w:val="num" w:pos="228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где </w:t>
      </w:r>
      <w:r w:rsidRPr="004479E0">
        <w:rPr>
          <w:b/>
          <w:sz w:val="28"/>
          <w:szCs w:val="28"/>
        </w:rPr>
        <w:t>Т</w:t>
      </w:r>
      <w:r w:rsidRPr="004479E0">
        <w:rPr>
          <w:sz w:val="28"/>
          <w:szCs w:val="28"/>
        </w:rPr>
        <w:t xml:space="preserve"> – крутящий момент, Н</w:t>
      </w:r>
      <w:r w:rsidRPr="004479E0">
        <w:rPr>
          <w:sz w:val="28"/>
          <w:szCs w:val="28"/>
        </w:rPr>
        <w:sym w:font="Symbol" w:char="F0B4"/>
      </w:r>
      <w:r w:rsidRPr="004479E0">
        <w:rPr>
          <w:sz w:val="28"/>
          <w:szCs w:val="28"/>
        </w:rPr>
        <w:t xml:space="preserve">м; </w:t>
      </w:r>
      <w:r w:rsidRPr="004479E0">
        <w:rPr>
          <w:b/>
          <w:sz w:val="28"/>
          <w:szCs w:val="28"/>
        </w:rPr>
        <w:sym w:font="Symbol" w:char="F074"/>
      </w:r>
      <w:r w:rsidRPr="004479E0">
        <w:rPr>
          <w:b/>
          <w:sz w:val="28"/>
          <w:szCs w:val="28"/>
          <w:vertAlign w:val="subscript"/>
          <w:lang w:val="en-US"/>
        </w:rPr>
        <w:t>adm</w:t>
      </w:r>
      <w:r w:rsidRPr="004479E0">
        <w:rPr>
          <w:b/>
          <w:sz w:val="28"/>
          <w:szCs w:val="28"/>
        </w:rPr>
        <w:t xml:space="preserve"> </w:t>
      </w:r>
      <w:r w:rsidRPr="004479E0">
        <w:rPr>
          <w:sz w:val="28"/>
          <w:szCs w:val="28"/>
        </w:rPr>
        <w:t>– допускаемое напряжение при кручении, МПа.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Диаметр вала округляют до ближайшей большей стандартной величины из нормального ряда линейных размеров, а диаметры различных ступеней вала назначают из условий сборки, фиксации.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Иногда диаметр вала при предварительном расчете берется на основании данных практики проектирования.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Например, в кинематических передачах диаметр вала связывают с диаметром внутреннего кольца используемого подшипника качения или диаметр ведущего вала редуктора принимают равным 0,8 … 1,2 диаметра вала электродвигателя привода.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Проверочные расчеты валов проводят при необходимости на статическую и усталостную прочность, жесткость и антирезонансные свойства.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Расчеты проводятся только после окончательного назначения диаметральных и осевых размеров всех элементов вала с учетом внешних сил и моментов, действующих на вал, включая реакции опор. Нагрузки, распределенные по длине подшипника или ступицы, рассматриваются как сосредоточенные.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Усилия, возникающие в зубчатом или червячном зацеплении, представляют в виде радиальной, окружной и осевой составляющих, величины которых зависят от геометрии зацепления и от крутящего момента на валу.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Проверочный расчет вала на статическую прочность – это расчет на изгиб и кручение. Он сводится к расчету на изгиб по приведенному моменту</w:t>
      </w:r>
    </w:p>
    <w:p w:rsidR="005F7308" w:rsidRPr="004479E0" w:rsidRDefault="00E93970" w:rsidP="004479E0">
      <w:pPr>
        <w:widowControl w:val="0"/>
        <w:tabs>
          <w:tab w:val="num" w:pos="0"/>
          <w:tab w:val="left" w:pos="31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  <w:szCs w:val="28"/>
          <w:vertAlign w:val="subscript"/>
        </w:rPr>
        <w:pict>
          <v:shape id="_x0000_i1029" type="#_x0000_t75" style="width:168pt;height:30.75pt" fillcolor="window">
            <v:imagedata r:id="rId8" o:title=""/>
          </v:shape>
        </w:pict>
      </w:r>
      <w:r w:rsidR="005F7308" w:rsidRPr="004479E0">
        <w:rPr>
          <w:sz w:val="28"/>
          <w:szCs w:val="28"/>
        </w:rPr>
        <w:t>,</w:t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  <w:t xml:space="preserve">   (3)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где </w:t>
      </w:r>
      <w:r w:rsidRPr="004479E0">
        <w:rPr>
          <w:b/>
          <w:sz w:val="28"/>
          <w:szCs w:val="28"/>
        </w:rPr>
        <w:t>М</w:t>
      </w:r>
      <w:r w:rsidRPr="004479E0">
        <w:rPr>
          <w:b/>
          <w:sz w:val="28"/>
          <w:szCs w:val="28"/>
          <w:vertAlign w:val="subscript"/>
        </w:rPr>
        <w:t>и</w:t>
      </w:r>
      <w:r w:rsidRPr="004479E0">
        <w:rPr>
          <w:b/>
          <w:sz w:val="28"/>
          <w:szCs w:val="28"/>
          <w:vertAlign w:val="subscript"/>
          <w:lang w:val="en-US"/>
        </w:rPr>
        <w:t>z</w:t>
      </w:r>
      <w:r w:rsidRPr="004479E0">
        <w:rPr>
          <w:sz w:val="28"/>
          <w:szCs w:val="28"/>
        </w:rPr>
        <w:t xml:space="preserve">, </w:t>
      </w:r>
      <w:r w:rsidRPr="004479E0">
        <w:rPr>
          <w:b/>
          <w:sz w:val="28"/>
          <w:szCs w:val="28"/>
        </w:rPr>
        <w:t>М</w:t>
      </w:r>
      <w:r w:rsidRPr="004479E0">
        <w:rPr>
          <w:b/>
          <w:sz w:val="28"/>
          <w:szCs w:val="28"/>
          <w:vertAlign w:val="subscript"/>
        </w:rPr>
        <w:t>иу</w:t>
      </w:r>
      <w:r w:rsidRPr="004479E0">
        <w:rPr>
          <w:sz w:val="28"/>
          <w:szCs w:val="28"/>
        </w:rPr>
        <w:t xml:space="preserve"> – изгибающий момент соответственно в горизонтальной и вертикальной плоскостях, Н∙м. 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Учитывая  условия  прочности  σ = </w:t>
      </w:r>
      <w:r w:rsidRPr="004479E0">
        <w:rPr>
          <w:sz w:val="28"/>
          <w:szCs w:val="28"/>
          <w:lang w:val="en-US"/>
        </w:rPr>
        <w:t>M</w:t>
      </w:r>
      <w:r w:rsidRPr="004479E0">
        <w:rPr>
          <w:sz w:val="28"/>
          <w:szCs w:val="28"/>
          <w:vertAlign w:val="subscript"/>
          <w:lang w:val="en-US"/>
        </w:rPr>
        <w:t>red</w:t>
      </w:r>
      <w:r w:rsidRPr="004479E0">
        <w:rPr>
          <w:sz w:val="28"/>
          <w:szCs w:val="28"/>
        </w:rPr>
        <w:t xml:space="preserve">/ </w:t>
      </w:r>
      <w:r w:rsidRPr="004479E0">
        <w:rPr>
          <w:sz w:val="28"/>
          <w:szCs w:val="28"/>
          <w:lang w:val="en-US"/>
        </w:rPr>
        <w:t>W</w:t>
      </w:r>
      <w:r w:rsidRPr="004479E0">
        <w:rPr>
          <w:sz w:val="28"/>
          <w:szCs w:val="28"/>
        </w:rPr>
        <w:t xml:space="preserve"> ≤ ≤ σ</w:t>
      </w:r>
      <w:r w:rsidRPr="004479E0">
        <w:rPr>
          <w:sz w:val="28"/>
          <w:szCs w:val="28"/>
          <w:vertAlign w:val="subscript"/>
          <w:lang w:val="en-US"/>
        </w:rPr>
        <w:t>adm</w:t>
      </w:r>
      <w:r w:rsidRPr="004479E0">
        <w:rPr>
          <w:sz w:val="28"/>
          <w:szCs w:val="28"/>
        </w:rPr>
        <w:t xml:space="preserve">, где </w:t>
      </w:r>
      <w:r w:rsidRPr="004479E0">
        <w:rPr>
          <w:sz w:val="28"/>
          <w:szCs w:val="28"/>
          <w:lang w:val="en-US"/>
        </w:rPr>
        <w:t>W</w:t>
      </w:r>
      <w:r w:rsidRPr="004479E0">
        <w:rPr>
          <w:sz w:val="28"/>
          <w:szCs w:val="28"/>
        </w:rPr>
        <w:t xml:space="preserve"> = 0,1 </w:t>
      </w:r>
      <w:r w:rsidRPr="004479E0">
        <w:rPr>
          <w:sz w:val="28"/>
          <w:szCs w:val="28"/>
          <w:lang w:val="en-US"/>
        </w:rPr>
        <w:t>d</w:t>
      </w:r>
      <w:r w:rsidRPr="004479E0">
        <w:rPr>
          <w:sz w:val="28"/>
          <w:szCs w:val="28"/>
          <w:vertAlign w:val="superscript"/>
        </w:rPr>
        <w:t>3</w:t>
      </w:r>
      <w:r w:rsidRPr="004479E0">
        <w:rPr>
          <w:sz w:val="28"/>
          <w:szCs w:val="28"/>
        </w:rPr>
        <w:t xml:space="preserve"> – момент сопротивления поперечного сечения вала диаметром </w:t>
      </w:r>
      <w:r w:rsidRPr="004479E0">
        <w:rPr>
          <w:sz w:val="28"/>
          <w:szCs w:val="28"/>
          <w:lang w:val="en-US"/>
        </w:rPr>
        <w:t>d</w:t>
      </w:r>
      <w:r w:rsidRPr="004479E0">
        <w:rPr>
          <w:sz w:val="28"/>
          <w:szCs w:val="28"/>
        </w:rPr>
        <w:t xml:space="preserve"> относительно нейтральной оси, определим диаметр вала, который будет равен</w:t>
      </w:r>
    </w:p>
    <w:p w:rsidR="005F7308" w:rsidRPr="004479E0" w:rsidRDefault="00E93970" w:rsidP="004479E0">
      <w:pPr>
        <w:widowControl w:val="0"/>
        <w:tabs>
          <w:tab w:val="num" w:pos="0"/>
          <w:tab w:val="left" w:pos="31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30" type="#_x0000_t75" style="width:119.25pt;height:23.25pt" fillcolor="window">
            <v:imagedata r:id="rId9" o:title=""/>
          </v:shape>
        </w:pict>
      </w:r>
      <w:r w:rsidR="005F7308" w:rsidRPr="004479E0">
        <w:rPr>
          <w:sz w:val="28"/>
          <w:szCs w:val="28"/>
        </w:rPr>
        <w:t xml:space="preserve"> .</w:t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  <w:t xml:space="preserve">   (4)</w:t>
      </w:r>
    </w:p>
    <w:p w:rsidR="005F7308" w:rsidRPr="004479E0" w:rsidRDefault="005F7308" w:rsidP="004479E0">
      <w:pPr>
        <w:pStyle w:val="a3"/>
        <w:tabs>
          <w:tab w:val="num" w:pos="0"/>
        </w:tabs>
      </w:pPr>
      <w:r w:rsidRPr="004479E0">
        <w:t>Для валов и осей, работающих в условиях длительных переменных нагрузок, проводят расчет на усталостную прочность.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Нормальные напряжения от изгиба изменяются по симметричному циклу.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Цикл изменения касательных напряжений от крутящего момента принимают отнулевым для нереверсивного движения (пуск-остановка) и симметричным – для реверсивного движения.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Расчет заключается в определении коэффициентов запаса прочности по нормальным </w:t>
      </w:r>
      <w:r w:rsidRPr="004479E0">
        <w:rPr>
          <w:b/>
          <w:sz w:val="28"/>
          <w:szCs w:val="28"/>
        </w:rPr>
        <w:t>n</w:t>
      </w:r>
      <w:r w:rsidRPr="004479E0">
        <w:rPr>
          <w:b/>
          <w:sz w:val="28"/>
          <w:szCs w:val="28"/>
          <w:vertAlign w:val="subscript"/>
        </w:rPr>
        <w:sym w:font="Symbol" w:char="F073"/>
      </w:r>
      <w:r w:rsidRPr="004479E0">
        <w:rPr>
          <w:sz w:val="28"/>
          <w:szCs w:val="28"/>
        </w:rPr>
        <w:t xml:space="preserve"> и по касательным n</w:t>
      </w:r>
      <w:r w:rsidRPr="004479E0">
        <w:rPr>
          <w:sz w:val="28"/>
          <w:szCs w:val="28"/>
          <w:vertAlign w:val="subscript"/>
        </w:rPr>
        <w:sym w:font="Symbol" w:char="F074"/>
      </w:r>
      <w:r w:rsidRPr="004479E0">
        <w:rPr>
          <w:sz w:val="28"/>
          <w:szCs w:val="28"/>
        </w:rPr>
        <w:t xml:space="preserve"> напряжениям, величина которых зависит от размеров поперечного сечения, поверхностного упрочнения вала, наличия концентраторов напряжений, параметров циклов нагружения. При этом </w:t>
      </w:r>
    </w:p>
    <w:p w:rsidR="005F7308" w:rsidRPr="00420EE6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  <w:lang w:val="en-US"/>
        </w:rPr>
        <w:t>n</w:t>
      </w:r>
      <w:r w:rsidRPr="004479E0">
        <w:rPr>
          <w:sz w:val="28"/>
          <w:szCs w:val="28"/>
          <w:vertAlign w:val="subscript"/>
        </w:rPr>
        <w:sym w:font="Symbol" w:char="F073"/>
      </w:r>
      <w:r w:rsidRPr="00420EE6">
        <w:rPr>
          <w:sz w:val="28"/>
          <w:szCs w:val="28"/>
        </w:rPr>
        <w:t xml:space="preserve"> </w:t>
      </w:r>
      <w:r w:rsidRPr="004479E0">
        <w:rPr>
          <w:sz w:val="28"/>
          <w:szCs w:val="28"/>
        </w:rPr>
        <w:sym w:font="Symbol" w:char="F0B3"/>
      </w:r>
      <w:r w:rsidRPr="00420EE6">
        <w:rPr>
          <w:sz w:val="28"/>
          <w:szCs w:val="28"/>
        </w:rPr>
        <w:t xml:space="preserve"> </w:t>
      </w:r>
      <w:r w:rsidRPr="004479E0">
        <w:rPr>
          <w:sz w:val="28"/>
          <w:szCs w:val="28"/>
          <w:lang w:val="en-US"/>
        </w:rPr>
        <w:t>n</w:t>
      </w:r>
      <w:r w:rsidRPr="004479E0">
        <w:rPr>
          <w:sz w:val="28"/>
          <w:szCs w:val="28"/>
          <w:vertAlign w:val="subscript"/>
          <w:lang w:val="en-US"/>
        </w:rPr>
        <w:t>adm</w:t>
      </w:r>
      <w:r w:rsidRPr="00420EE6">
        <w:rPr>
          <w:sz w:val="28"/>
          <w:szCs w:val="28"/>
        </w:rPr>
        <w:t xml:space="preserve"> </w:t>
      </w:r>
      <w:r w:rsidRPr="00420EE6">
        <w:rPr>
          <w:sz w:val="28"/>
          <w:szCs w:val="28"/>
        </w:rPr>
        <w:tab/>
      </w:r>
      <w:r w:rsidRPr="004479E0">
        <w:rPr>
          <w:sz w:val="28"/>
          <w:szCs w:val="28"/>
        </w:rPr>
        <w:t>и</w:t>
      </w:r>
      <w:r w:rsidRPr="00420EE6">
        <w:rPr>
          <w:sz w:val="28"/>
          <w:szCs w:val="28"/>
        </w:rPr>
        <w:t xml:space="preserve"> </w:t>
      </w:r>
      <w:r w:rsidRPr="00420EE6">
        <w:rPr>
          <w:sz w:val="28"/>
          <w:szCs w:val="28"/>
        </w:rPr>
        <w:tab/>
      </w:r>
      <w:r w:rsidRPr="004479E0">
        <w:rPr>
          <w:sz w:val="28"/>
          <w:szCs w:val="28"/>
          <w:lang w:val="en-US"/>
        </w:rPr>
        <w:t>n</w:t>
      </w:r>
      <w:r w:rsidRPr="004479E0">
        <w:rPr>
          <w:sz w:val="28"/>
          <w:szCs w:val="28"/>
          <w:vertAlign w:val="subscript"/>
        </w:rPr>
        <w:sym w:font="Symbol" w:char="F074"/>
      </w:r>
      <w:r w:rsidRPr="00420EE6">
        <w:rPr>
          <w:sz w:val="28"/>
          <w:szCs w:val="28"/>
        </w:rPr>
        <w:t xml:space="preserve"> </w:t>
      </w:r>
      <w:r w:rsidRPr="004479E0">
        <w:rPr>
          <w:sz w:val="28"/>
          <w:szCs w:val="28"/>
        </w:rPr>
        <w:sym w:font="Symbol" w:char="F0B3"/>
      </w:r>
      <w:r w:rsidRPr="00420EE6">
        <w:rPr>
          <w:sz w:val="28"/>
          <w:szCs w:val="28"/>
        </w:rPr>
        <w:t xml:space="preserve"> </w:t>
      </w:r>
      <w:r w:rsidRPr="004479E0">
        <w:rPr>
          <w:sz w:val="28"/>
          <w:szCs w:val="28"/>
          <w:lang w:val="en-US"/>
        </w:rPr>
        <w:t>n</w:t>
      </w:r>
      <w:r w:rsidRPr="004479E0">
        <w:rPr>
          <w:sz w:val="28"/>
          <w:szCs w:val="28"/>
          <w:vertAlign w:val="subscript"/>
          <w:lang w:val="en-US"/>
        </w:rPr>
        <w:t>adm</w:t>
      </w:r>
      <w:r w:rsidRPr="00420EE6">
        <w:rPr>
          <w:sz w:val="28"/>
          <w:szCs w:val="28"/>
        </w:rPr>
        <w:t xml:space="preserve">, </w:t>
      </w:r>
      <w:r w:rsidRPr="00420EE6">
        <w:rPr>
          <w:sz w:val="28"/>
          <w:szCs w:val="28"/>
        </w:rPr>
        <w:tab/>
      </w:r>
      <w:r w:rsidRPr="00420EE6">
        <w:rPr>
          <w:sz w:val="28"/>
          <w:szCs w:val="28"/>
        </w:rPr>
        <w:tab/>
      </w:r>
      <w:r w:rsidRPr="00420EE6">
        <w:rPr>
          <w:sz w:val="28"/>
          <w:szCs w:val="28"/>
        </w:rPr>
        <w:tab/>
      </w:r>
      <w:r w:rsidRPr="00420EE6">
        <w:rPr>
          <w:sz w:val="28"/>
          <w:szCs w:val="28"/>
        </w:rPr>
        <w:tab/>
        <w:t xml:space="preserve">   (5)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где </w:t>
      </w:r>
      <w:r w:rsidRPr="004479E0">
        <w:rPr>
          <w:b/>
          <w:sz w:val="28"/>
          <w:szCs w:val="28"/>
        </w:rPr>
        <w:t>n</w:t>
      </w:r>
      <w:r w:rsidRPr="004479E0">
        <w:rPr>
          <w:b/>
          <w:sz w:val="28"/>
          <w:szCs w:val="28"/>
          <w:vertAlign w:val="subscript"/>
        </w:rPr>
        <w:t>adm</w:t>
      </w:r>
      <w:r w:rsidRPr="004479E0">
        <w:rPr>
          <w:sz w:val="28"/>
          <w:szCs w:val="28"/>
        </w:rPr>
        <w:t xml:space="preserve"> – допускаемый коэффициент запаса прочности, обычно равный 1,5 … 2,0.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Условия усталостной прочности по нормальным и касательным напряжениям будут соответственно равны</w:t>
      </w:r>
    </w:p>
    <w:p w:rsidR="005F7308" w:rsidRPr="004479E0" w:rsidRDefault="005F7308" w:rsidP="004479E0">
      <w:pPr>
        <w:widowControl w:val="0"/>
        <w:tabs>
          <w:tab w:val="num" w:pos="0"/>
          <w:tab w:val="left" w:pos="3119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  <w:lang w:val="en-US"/>
        </w:rPr>
        <w:t>n</w:t>
      </w:r>
      <w:r w:rsidRPr="004479E0">
        <w:rPr>
          <w:sz w:val="28"/>
          <w:szCs w:val="28"/>
          <w:vertAlign w:val="subscript"/>
        </w:rPr>
        <w:sym w:font="Symbol" w:char="F073"/>
      </w:r>
      <w:r w:rsidRPr="004479E0">
        <w:rPr>
          <w:sz w:val="28"/>
          <w:szCs w:val="28"/>
        </w:rPr>
        <w:t xml:space="preserve"> = </w:t>
      </w:r>
      <w:r w:rsidR="00E93970">
        <w:rPr>
          <w:position w:val="-48"/>
          <w:sz w:val="28"/>
          <w:szCs w:val="28"/>
          <w:lang w:val="en-US"/>
        </w:rPr>
        <w:pict>
          <v:shape id="_x0000_i1031" type="#_x0000_t75" style="width:156pt;height:42.75pt" fillcolor="window">
            <v:imagedata r:id="rId10" o:title=""/>
          </v:shape>
        </w:pict>
      </w:r>
      <w:r w:rsidRPr="004479E0">
        <w:rPr>
          <w:sz w:val="28"/>
          <w:szCs w:val="28"/>
        </w:rPr>
        <w:sym w:font="Symbol" w:char="F0B3"/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  <w:lang w:val="en-US"/>
        </w:rPr>
        <w:t>n</w:t>
      </w:r>
      <w:r w:rsidRPr="004479E0">
        <w:rPr>
          <w:sz w:val="28"/>
          <w:szCs w:val="28"/>
          <w:vertAlign w:val="subscript"/>
          <w:lang w:val="en-US"/>
        </w:rPr>
        <w:t>adm</w:t>
      </w:r>
      <w:r w:rsidRPr="004479E0">
        <w:rPr>
          <w:sz w:val="28"/>
          <w:szCs w:val="28"/>
        </w:rPr>
        <w:t>,</w:t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  <w:t xml:space="preserve">   (6)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  <w:lang w:val="en-US"/>
        </w:rPr>
        <w:t>n</w:t>
      </w:r>
      <w:r w:rsidRPr="004479E0">
        <w:rPr>
          <w:sz w:val="28"/>
          <w:szCs w:val="28"/>
          <w:vertAlign w:val="subscript"/>
        </w:rPr>
        <w:sym w:font="Symbol" w:char="F074"/>
      </w:r>
      <w:r w:rsidRPr="004479E0">
        <w:rPr>
          <w:sz w:val="28"/>
          <w:szCs w:val="28"/>
        </w:rPr>
        <w:t xml:space="preserve"> = </w:t>
      </w:r>
      <w:r w:rsidR="00E93970">
        <w:rPr>
          <w:position w:val="-36"/>
          <w:sz w:val="28"/>
          <w:szCs w:val="28"/>
          <w:lang w:val="en-US"/>
        </w:rPr>
        <w:pict>
          <v:shape id="_x0000_i1032" type="#_x0000_t75" style="width:89.25pt;height:39.75pt" fillcolor="window">
            <v:imagedata r:id="rId11" o:title=""/>
          </v:shape>
        </w:pict>
      </w:r>
      <w:r w:rsidRPr="004479E0">
        <w:rPr>
          <w:sz w:val="28"/>
          <w:szCs w:val="28"/>
        </w:rPr>
        <w:sym w:font="Symbol" w:char="F0B3"/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  <w:lang w:val="en-US"/>
        </w:rPr>
        <w:t>n</w:t>
      </w:r>
      <w:r w:rsidRPr="004479E0">
        <w:rPr>
          <w:sz w:val="28"/>
          <w:szCs w:val="28"/>
          <w:vertAlign w:val="subscript"/>
          <w:lang w:val="en-US"/>
        </w:rPr>
        <w:t>adm</w:t>
      </w:r>
      <w:r w:rsidRPr="004479E0">
        <w:rPr>
          <w:sz w:val="28"/>
          <w:szCs w:val="28"/>
        </w:rPr>
        <w:t xml:space="preserve"> ,</w:t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  <w:t xml:space="preserve">    (7)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где </w:t>
      </w:r>
      <w:r w:rsidRPr="004479E0">
        <w:rPr>
          <w:b/>
          <w:sz w:val="28"/>
          <w:szCs w:val="28"/>
        </w:rPr>
        <w:sym w:font="Symbol" w:char="F073"/>
      </w:r>
      <w:r w:rsidRPr="004479E0">
        <w:rPr>
          <w:b/>
          <w:sz w:val="28"/>
          <w:szCs w:val="28"/>
          <w:vertAlign w:val="subscript"/>
        </w:rPr>
        <w:t>–1</w:t>
      </w:r>
      <w:r w:rsidRPr="004479E0">
        <w:rPr>
          <w:sz w:val="28"/>
          <w:szCs w:val="28"/>
        </w:rPr>
        <w:t xml:space="preserve">, </w:t>
      </w:r>
      <w:r w:rsidRPr="004479E0">
        <w:rPr>
          <w:b/>
          <w:sz w:val="28"/>
          <w:szCs w:val="28"/>
        </w:rPr>
        <w:sym w:font="Symbol" w:char="F074"/>
      </w:r>
      <w:r w:rsidRPr="004479E0">
        <w:rPr>
          <w:b/>
          <w:sz w:val="28"/>
          <w:szCs w:val="28"/>
          <w:vertAlign w:val="subscript"/>
        </w:rPr>
        <w:t>–1</w:t>
      </w:r>
      <w:r w:rsidRPr="004479E0">
        <w:rPr>
          <w:sz w:val="28"/>
          <w:szCs w:val="28"/>
        </w:rPr>
        <w:t xml:space="preserve"> – пределы выносливости материала вала соответственно при действии нормальных и касательных напряжений. Их можно определить через величину предела прочности при растяжении </w:t>
      </w:r>
      <w:r w:rsidRPr="004479E0">
        <w:rPr>
          <w:sz w:val="28"/>
          <w:szCs w:val="28"/>
        </w:rPr>
        <w:sym w:font="Symbol" w:char="F073"/>
      </w:r>
      <w:r w:rsidRPr="004479E0">
        <w:rPr>
          <w:sz w:val="28"/>
          <w:szCs w:val="28"/>
          <w:vertAlign w:val="subscript"/>
          <w:lang w:val="en-US"/>
        </w:rPr>
        <w:t>ut</w:t>
      </w:r>
      <w:r w:rsidRPr="004479E0">
        <w:rPr>
          <w:sz w:val="28"/>
          <w:szCs w:val="28"/>
        </w:rPr>
        <w:t>: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sym w:font="Symbol" w:char="F073"/>
      </w:r>
      <w:r w:rsidRPr="004479E0">
        <w:rPr>
          <w:sz w:val="28"/>
          <w:szCs w:val="28"/>
          <w:vertAlign w:val="subscript"/>
        </w:rPr>
        <w:t>–1</w:t>
      </w:r>
      <w:r w:rsidRPr="004479E0">
        <w:rPr>
          <w:sz w:val="28"/>
          <w:szCs w:val="28"/>
        </w:rPr>
        <w:t xml:space="preserve"> = (0,4 … 0,45)</w:t>
      </w:r>
      <w:r w:rsidRPr="004479E0">
        <w:rPr>
          <w:sz w:val="28"/>
          <w:szCs w:val="28"/>
          <w:lang w:val="en-US"/>
        </w:rPr>
        <w:sym w:font="Symbol" w:char="F073"/>
      </w:r>
      <w:r w:rsidRPr="004479E0">
        <w:rPr>
          <w:sz w:val="28"/>
          <w:szCs w:val="28"/>
          <w:vertAlign w:val="subscript"/>
          <w:lang w:val="en-US"/>
        </w:rPr>
        <w:t>ut</w:t>
      </w:r>
      <w:r w:rsidRPr="004479E0">
        <w:rPr>
          <w:sz w:val="28"/>
          <w:szCs w:val="28"/>
        </w:rPr>
        <w:t>;</w:t>
      </w:r>
      <w:r w:rsidRPr="004479E0">
        <w:rPr>
          <w:sz w:val="28"/>
          <w:szCs w:val="28"/>
          <w:vertAlign w:val="subscript"/>
        </w:rPr>
        <w:tab/>
      </w:r>
      <w:r w:rsidRPr="004479E0">
        <w:rPr>
          <w:sz w:val="28"/>
          <w:szCs w:val="28"/>
          <w:vertAlign w:val="subscript"/>
        </w:rPr>
        <w:tab/>
      </w:r>
      <w:r w:rsidRPr="004479E0">
        <w:rPr>
          <w:sz w:val="28"/>
          <w:szCs w:val="28"/>
          <w:vertAlign w:val="subscript"/>
        </w:rPr>
        <w:tab/>
      </w:r>
      <w:r w:rsidRPr="004479E0">
        <w:rPr>
          <w:sz w:val="28"/>
          <w:szCs w:val="28"/>
          <w:vertAlign w:val="subscript"/>
        </w:rPr>
        <w:tab/>
        <w:t xml:space="preserve">     </w:t>
      </w:r>
      <w:r w:rsidRPr="004479E0">
        <w:rPr>
          <w:sz w:val="28"/>
          <w:szCs w:val="28"/>
        </w:rPr>
        <w:t>(8)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sym w:font="Symbol" w:char="F074"/>
      </w:r>
      <w:r w:rsidRPr="004479E0">
        <w:rPr>
          <w:sz w:val="28"/>
          <w:szCs w:val="28"/>
          <w:vertAlign w:val="subscript"/>
        </w:rPr>
        <w:t>–1</w:t>
      </w:r>
      <w:r w:rsidRPr="004479E0">
        <w:rPr>
          <w:sz w:val="28"/>
          <w:szCs w:val="28"/>
        </w:rPr>
        <w:t xml:space="preserve"> = (0,55 … 0,6) </w:t>
      </w:r>
      <w:r w:rsidRPr="004479E0">
        <w:rPr>
          <w:sz w:val="28"/>
          <w:szCs w:val="28"/>
          <w:lang w:val="en-US"/>
        </w:rPr>
        <w:sym w:font="Symbol" w:char="F073"/>
      </w:r>
      <w:r w:rsidRPr="004479E0">
        <w:rPr>
          <w:sz w:val="28"/>
          <w:szCs w:val="28"/>
          <w:vertAlign w:val="subscript"/>
        </w:rPr>
        <w:t>–1</w:t>
      </w:r>
      <w:r w:rsidRPr="004479E0">
        <w:rPr>
          <w:sz w:val="28"/>
          <w:szCs w:val="28"/>
        </w:rPr>
        <w:t>.</w:t>
      </w:r>
      <w:r w:rsidRPr="004479E0">
        <w:rPr>
          <w:sz w:val="28"/>
          <w:szCs w:val="28"/>
          <w:vertAlign w:val="subscript"/>
        </w:rPr>
        <w:tab/>
      </w:r>
      <w:r w:rsidRPr="004479E0">
        <w:rPr>
          <w:sz w:val="28"/>
          <w:szCs w:val="28"/>
          <w:vertAlign w:val="subscript"/>
        </w:rPr>
        <w:tab/>
      </w:r>
      <w:r w:rsidRPr="004479E0">
        <w:rPr>
          <w:sz w:val="28"/>
          <w:szCs w:val="28"/>
          <w:vertAlign w:val="subscript"/>
        </w:rPr>
        <w:tab/>
      </w:r>
      <w:r w:rsidRPr="004479E0">
        <w:rPr>
          <w:sz w:val="28"/>
          <w:szCs w:val="28"/>
          <w:vertAlign w:val="subscript"/>
        </w:rPr>
        <w:tab/>
        <w:t xml:space="preserve">      </w:t>
      </w:r>
      <w:r w:rsidRPr="004479E0">
        <w:rPr>
          <w:sz w:val="28"/>
          <w:szCs w:val="28"/>
        </w:rPr>
        <w:t>(9)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При необходимости, когда упругие деформации валов и осей влияют на работу связанных с ними деталей, например зубчатых колес, фрикционных катков, подшипников, валы и оси рассчитывают на жесткость. По условию жесткости максимальная деформация не должна превышать допускаемого значения. Различают жесткость валов при изгибе и кручении. Жесткость при изгибе оценивают прогибом </w:t>
      </w:r>
      <w:r w:rsidRPr="004479E0">
        <w:rPr>
          <w:b/>
          <w:sz w:val="28"/>
          <w:szCs w:val="28"/>
          <w:lang w:val="en-US"/>
        </w:rPr>
        <w:t>y</w:t>
      </w:r>
      <w:r w:rsidRPr="004479E0">
        <w:rPr>
          <w:sz w:val="28"/>
          <w:szCs w:val="28"/>
        </w:rPr>
        <w:t xml:space="preserve"> вала и углом поворота </w:t>
      </w:r>
      <w:r w:rsidRPr="004479E0">
        <w:rPr>
          <w:b/>
          <w:sz w:val="28"/>
          <w:szCs w:val="28"/>
        </w:rPr>
        <w:sym w:font="Symbol" w:char="F071"/>
      </w:r>
      <w:r w:rsidRPr="004479E0">
        <w:rPr>
          <w:sz w:val="28"/>
          <w:szCs w:val="28"/>
        </w:rPr>
        <w:t xml:space="preserve"> сечения вала, которые определяют по формулам сопротивления материалов для конкретной конструкции и схемы нагружения вала. При этом </w:t>
      </w:r>
    </w:p>
    <w:p w:rsidR="005F7308" w:rsidRPr="004479E0" w:rsidRDefault="005F7308" w:rsidP="004479E0">
      <w:pPr>
        <w:widowControl w:val="0"/>
        <w:tabs>
          <w:tab w:val="num" w:pos="0"/>
          <w:tab w:val="left" w:pos="3119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  <w:lang w:val="en-US"/>
        </w:rPr>
        <w:t>F</w:t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  <w:lang w:val="en-US"/>
        </w:rPr>
        <w:sym w:font="Symbol" w:char="F0A3"/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  <w:lang w:val="en-US"/>
        </w:rPr>
        <w:t>y</w:t>
      </w:r>
      <w:r w:rsidRPr="004479E0">
        <w:rPr>
          <w:sz w:val="28"/>
          <w:szCs w:val="28"/>
          <w:vertAlign w:val="subscript"/>
          <w:lang w:val="en-US"/>
        </w:rPr>
        <w:t>adm</w:t>
      </w:r>
      <w:r w:rsidRPr="004479E0">
        <w:rPr>
          <w:sz w:val="28"/>
          <w:szCs w:val="28"/>
        </w:rPr>
        <w:t>=(0,0002 … 0,0003)ℓ,</w:t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  <w:t xml:space="preserve"> (10)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sym w:font="Symbol" w:char="F071"/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</w:rPr>
        <w:sym w:font="Symbol" w:char="F0A3"/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</w:rPr>
        <w:sym w:font="Symbol" w:char="F071"/>
      </w:r>
      <w:r w:rsidRPr="004479E0">
        <w:rPr>
          <w:sz w:val="28"/>
          <w:szCs w:val="28"/>
          <w:vertAlign w:val="subscript"/>
          <w:lang w:val="en-US"/>
        </w:rPr>
        <w:t>adm</w:t>
      </w:r>
      <w:r w:rsidRPr="004479E0">
        <w:rPr>
          <w:sz w:val="28"/>
          <w:szCs w:val="28"/>
        </w:rPr>
        <w:t>,</w:t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  <w:t>(11)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где </w:t>
      </w:r>
      <w:r w:rsidRPr="004479E0">
        <w:rPr>
          <w:b/>
          <w:sz w:val="28"/>
          <w:szCs w:val="28"/>
          <w:lang w:val="en-US"/>
        </w:rPr>
        <w:t>y</w:t>
      </w:r>
      <w:r w:rsidRPr="004479E0">
        <w:rPr>
          <w:b/>
          <w:sz w:val="28"/>
          <w:szCs w:val="28"/>
          <w:vertAlign w:val="subscript"/>
        </w:rPr>
        <w:t>adm</w:t>
      </w:r>
      <w:r w:rsidRPr="004479E0">
        <w:rPr>
          <w:sz w:val="28"/>
          <w:szCs w:val="28"/>
        </w:rPr>
        <w:t xml:space="preserve">, </w:t>
      </w:r>
      <w:r w:rsidRPr="004479E0">
        <w:rPr>
          <w:sz w:val="28"/>
          <w:szCs w:val="28"/>
        </w:rPr>
        <w:sym w:font="Symbol" w:char="F071"/>
      </w:r>
      <w:r w:rsidRPr="004479E0">
        <w:rPr>
          <w:b/>
          <w:sz w:val="28"/>
          <w:szCs w:val="28"/>
          <w:vertAlign w:val="subscript"/>
        </w:rPr>
        <w:t>adm</w:t>
      </w:r>
      <w:r w:rsidRPr="004479E0">
        <w:rPr>
          <w:sz w:val="28"/>
          <w:szCs w:val="28"/>
        </w:rPr>
        <w:t xml:space="preserve"> – допустимые значения прогиба и угла поворота сечения вала; ℓ – расстояние между опорами.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Допустимый угол поворота сечения вала определяется типом опоры: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sym w:font="Symbol" w:char="F071"/>
      </w:r>
      <w:r w:rsidRPr="004479E0">
        <w:rPr>
          <w:sz w:val="28"/>
          <w:szCs w:val="28"/>
          <w:vertAlign w:val="subscript"/>
        </w:rPr>
        <w:t>adm</w:t>
      </w:r>
      <w:r w:rsidRPr="004479E0">
        <w:rPr>
          <w:sz w:val="28"/>
          <w:szCs w:val="28"/>
        </w:rPr>
        <w:t xml:space="preserve"> = 0,001 рад – при подшипниках скольжения;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sym w:font="Symbol" w:char="F071"/>
      </w:r>
      <w:r w:rsidRPr="004479E0">
        <w:rPr>
          <w:sz w:val="28"/>
          <w:szCs w:val="28"/>
          <w:vertAlign w:val="subscript"/>
        </w:rPr>
        <w:t>adm</w:t>
      </w:r>
      <w:r w:rsidRPr="004479E0">
        <w:rPr>
          <w:sz w:val="28"/>
          <w:szCs w:val="28"/>
        </w:rPr>
        <w:t xml:space="preserve"> = 0,01 рад – при однорядных радиальных шарикоподшипниках;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sym w:font="Symbol" w:char="F071"/>
      </w:r>
      <w:r w:rsidRPr="004479E0">
        <w:rPr>
          <w:sz w:val="28"/>
          <w:szCs w:val="28"/>
          <w:vertAlign w:val="subscript"/>
        </w:rPr>
        <w:t>adm</w:t>
      </w:r>
      <w:r w:rsidRPr="004479E0">
        <w:rPr>
          <w:sz w:val="28"/>
          <w:szCs w:val="28"/>
        </w:rPr>
        <w:t xml:space="preserve"> = 0,05 рад – при двухрядных сферических радиальных шарикоподшипниках.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Жесткость при кручении оценивается углом закручивания </w:t>
      </w:r>
      <w:r w:rsidRPr="004479E0">
        <w:rPr>
          <w:sz w:val="28"/>
          <w:szCs w:val="28"/>
        </w:rPr>
        <w:sym w:font="Symbol" w:char="F06A"/>
      </w:r>
      <w:r w:rsidRPr="004479E0">
        <w:rPr>
          <w:sz w:val="28"/>
          <w:szCs w:val="28"/>
          <w:vertAlign w:val="subscript"/>
        </w:rPr>
        <w:t xml:space="preserve">0 </w:t>
      </w:r>
      <w:r w:rsidRPr="004479E0">
        <w:rPr>
          <w:sz w:val="28"/>
          <w:szCs w:val="28"/>
        </w:rPr>
        <w:t>на единицу длины вала</w:t>
      </w:r>
    </w:p>
    <w:p w:rsidR="005F7308" w:rsidRPr="004479E0" w:rsidRDefault="00E93970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33" type="#_x0000_t75" style="width:155.25pt;height:36pt" fillcolor="window">
            <v:imagedata r:id="rId12" o:title=""/>
          </v:shape>
        </w:pict>
      </w:r>
      <w:r w:rsidR="005F7308" w:rsidRPr="004479E0">
        <w:rPr>
          <w:sz w:val="28"/>
          <w:szCs w:val="28"/>
        </w:rPr>
        <w:t>,</w:t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</w:r>
      <w:r w:rsidR="005F7308" w:rsidRPr="004479E0">
        <w:rPr>
          <w:sz w:val="28"/>
          <w:szCs w:val="28"/>
        </w:rPr>
        <w:tab/>
        <w:t xml:space="preserve">  (12)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где </w:t>
      </w:r>
      <w:r w:rsidRPr="004479E0">
        <w:rPr>
          <w:b/>
          <w:sz w:val="28"/>
          <w:szCs w:val="28"/>
          <w:lang w:val="en-US"/>
        </w:rPr>
        <w:t>d</w:t>
      </w:r>
      <w:r w:rsidRPr="004479E0">
        <w:rPr>
          <w:b/>
          <w:sz w:val="28"/>
          <w:szCs w:val="28"/>
          <w:vertAlign w:val="subscript"/>
          <w:lang w:val="en-US"/>
        </w:rPr>
        <w:t>min</w:t>
      </w:r>
      <w:r w:rsidRPr="004479E0">
        <w:rPr>
          <w:sz w:val="28"/>
          <w:szCs w:val="28"/>
        </w:rPr>
        <w:t xml:space="preserve"> – минимальное значение диаметра вала по его длине; </w:t>
      </w:r>
      <w:r w:rsidRPr="004479E0">
        <w:rPr>
          <w:b/>
          <w:sz w:val="28"/>
          <w:szCs w:val="28"/>
          <w:lang w:val="en-US"/>
        </w:rPr>
        <w:t>G</w:t>
      </w:r>
      <w:r w:rsidRPr="004479E0">
        <w:rPr>
          <w:sz w:val="28"/>
          <w:szCs w:val="28"/>
        </w:rPr>
        <w:t xml:space="preserve"> – модуль упругости материала вала при сдвиге (для стали </w:t>
      </w:r>
      <w:r w:rsidRPr="004479E0">
        <w:rPr>
          <w:sz w:val="28"/>
          <w:szCs w:val="28"/>
          <w:lang w:val="en-US"/>
        </w:rPr>
        <w:t>G</w:t>
      </w:r>
      <w:r w:rsidRPr="004479E0">
        <w:rPr>
          <w:sz w:val="28"/>
          <w:szCs w:val="28"/>
        </w:rPr>
        <w:t xml:space="preserve"> = 8</w:t>
      </w:r>
      <w:r w:rsidRPr="004479E0">
        <w:rPr>
          <w:sz w:val="28"/>
          <w:szCs w:val="28"/>
          <w:lang w:val="en-US"/>
        </w:rPr>
        <w:sym w:font="Symbol" w:char="F0D7"/>
      </w:r>
      <w:r w:rsidRPr="004479E0">
        <w:rPr>
          <w:sz w:val="28"/>
          <w:szCs w:val="28"/>
        </w:rPr>
        <w:t>10</w:t>
      </w:r>
      <w:r w:rsidRPr="004479E0">
        <w:rPr>
          <w:sz w:val="28"/>
          <w:szCs w:val="28"/>
          <w:vertAlign w:val="superscript"/>
        </w:rPr>
        <w:t>4</w:t>
      </w:r>
      <w:r w:rsidRPr="004479E0">
        <w:rPr>
          <w:sz w:val="28"/>
          <w:szCs w:val="28"/>
        </w:rPr>
        <w:t xml:space="preserve"> МПа); </w:t>
      </w:r>
      <w:r w:rsidRPr="004479E0">
        <w:rPr>
          <w:b/>
          <w:sz w:val="28"/>
          <w:szCs w:val="28"/>
        </w:rPr>
        <w:sym w:font="Symbol" w:char="F06A"/>
      </w:r>
      <w:r w:rsidRPr="004479E0">
        <w:rPr>
          <w:b/>
          <w:sz w:val="28"/>
          <w:szCs w:val="28"/>
          <w:vertAlign w:val="subscript"/>
        </w:rPr>
        <w:t xml:space="preserve">0 </w:t>
      </w:r>
      <w:r w:rsidRPr="004479E0">
        <w:rPr>
          <w:b/>
          <w:sz w:val="28"/>
          <w:szCs w:val="28"/>
          <w:vertAlign w:val="subscript"/>
          <w:lang w:val="en-US"/>
        </w:rPr>
        <w:t>adm</w:t>
      </w:r>
      <w:r w:rsidRPr="004479E0">
        <w:rPr>
          <w:sz w:val="28"/>
          <w:szCs w:val="28"/>
        </w:rPr>
        <w:t xml:space="preserve"> – допустимое значение угла закручивания (</w:t>
      </w:r>
      <w:r w:rsidRPr="004479E0">
        <w:rPr>
          <w:sz w:val="28"/>
          <w:szCs w:val="28"/>
        </w:rPr>
        <w:sym w:font="Symbol" w:char="F06A"/>
      </w:r>
      <w:r w:rsidRPr="004479E0">
        <w:rPr>
          <w:sz w:val="28"/>
          <w:szCs w:val="28"/>
          <w:vertAlign w:val="subscript"/>
        </w:rPr>
        <w:t xml:space="preserve">0 </w:t>
      </w:r>
      <w:r w:rsidRPr="004479E0">
        <w:rPr>
          <w:sz w:val="28"/>
          <w:szCs w:val="28"/>
          <w:vertAlign w:val="subscript"/>
          <w:lang w:val="en-US"/>
        </w:rPr>
        <w:t>adm</w:t>
      </w:r>
      <w:r w:rsidRPr="004479E0">
        <w:rPr>
          <w:sz w:val="28"/>
          <w:szCs w:val="28"/>
        </w:rPr>
        <w:t xml:space="preserve"> = 1,5</w:t>
      </w:r>
      <w:r w:rsidRPr="004479E0">
        <w:rPr>
          <w:sz w:val="28"/>
          <w:szCs w:val="28"/>
          <w:lang w:val="en-US"/>
        </w:rPr>
        <w:sym w:font="Symbol" w:char="F0D7"/>
      </w:r>
      <w:r w:rsidRPr="004479E0">
        <w:rPr>
          <w:sz w:val="28"/>
          <w:szCs w:val="28"/>
        </w:rPr>
        <w:t>10</w:t>
      </w:r>
      <w:r w:rsidRPr="004479E0">
        <w:rPr>
          <w:sz w:val="28"/>
          <w:szCs w:val="28"/>
          <w:vertAlign w:val="superscript"/>
        </w:rPr>
        <w:t>–3</w:t>
      </w:r>
      <w:r w:rsidRPr="004479E0">
        <w:rPr>
          <w:sz w:val="28"/>
          <w:szCs w:val="28"/>
        </w:rPr>
        <w:t xml:space="preserve"> рад/м).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Расчет на антирезонансные свойства предполагает определение резонансной (критической) частоты вращения вала, которая не должна совпадать с рабочей частотой </w:t>
      </w:r>
      <w:r w:rsidRPr="004479E0">
        <w:rPr>
          <w:b/>
          <w:sz w:val="28"/>
          <w:szCs w:val="28"/>
        </w:rPr>
        <w:t>n</w:t>
      </w:r>
      <w:r w:rsidRPr="004479E0">
        <w:rPr>
          <w:b/>
          <w:sz w:val="28"/>
          <w:szCs w:val="28"/>
          <w:vertAlign w:val="subscript"/>
        </w:rPr>
        <w:t>р</w:t>
      </w:r>
      <w:r w:rsidRPr="004479E0">
        <w:rPr>
          <w:sz w:val="28"/>
          <w:szCs w:val="28"/>
          <w:vertAlign w:val="subscript"/>
        </w:rPr>
        <w:t xml:space="preserve"> </w:t>
      </w:r>
      <w:r w:rsidRPr="004479E0">
        <w:rPr>
          <w:sz w:val="28"/>
          <w:szCs w:val="28"/>
        </w:rPr>
        <w:t xml:space="preserve">.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Он производится для валов с высокими скоростями вращения (n &gt; 20 000 об/мин). 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 xml:space="preserve">Длительная работа вала в резонансной области даже при небольшой неуравновешенности может привести к разрушению вала и опор. Если вал под тяжестью деталей, закрепленных на нем, имеет статический прогиб </w:t>
      </w:r>
      <w:r w:rsidRPr="004479E0">
        <w:rPr>
          <w:b/>
          <w:sz w:val="28"/>
          <w:szCs w:val="28"/>
          <w:lang w:val="en-US"/>
        </w:rPr>
        <w:t>y</w:t>
      </w:r>
      <w:r w:rsidRPr="004479E0">
        <w:rPr>
          <w:sz w:val="28"/>
          <w:szCs w:val="28"/>
        </w:rPr>
        <w:t>, то критическая частота вращения определится как</w:t>
      </w:r>
    </w:p>
    <w:p w:rsidR="005F7308" w:rsidRPr="004479E0" w:rsidRDefault="005F7308" w:rsidP="004479E0">
      <w:pPr>
        <w:widowControl w:val="0"/>
        <w:tabs>
          <w:tab w:val="num" w:pos="0"/>
          <w:tab w:val="left" w:pos="3119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  <w:lang w:val="en-US"/>
        </w:rPr>
        <w:t>n</w:t>
      </w:r>
      <w:r w:rsidRPr="004479E0">
        <w:rPr>
          <w:sz w:val="28"/>
          <w:szCs w:val="28"/>
          <w:vertAlign w:val="subscript"/>
        </w:rPr>
        <w:t>кр</w:t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</w:rPr>
        <w:sym w:font="Symbol" w:char="F0BB"/>
      </w:r>
      <w:r w:rsidRPr="004479E0">
        <w:rPr>
          <w:sz w:val="28"/>
          <w:szCs w:val="28"/>
        </w:rPr>
        <w:t xml:space="preserve"> 300 </w:t>
      </w:r>
      <w:r w:rsidR="00E93970">
        <w:rPr>
          <w:position w:val="-14"/>
          <w:sz w:val="28"/>
          <w:szCs w:val="28"/>
          <w:lang w:val="en-US"/>
        </w:rPr>
        <w:pict>
          <v:shape id="_x0000_i1034" type="#_x0000_t75" style="width:33.75pt;height:23.25pt" fillcolor="window">
            <v:imagedata r:id="rId13" o:title=""/>
          </v:shape>
        </w:pict>
      </w:r>
      <w:r w:rsidRPr="004479E0">
        <w:rPr>
          <w:sz w:val="28"/>
          <w:szCs w:val="28"/>
        </w:rPr>
        <w:t xml:space="preserve"> [об/мин].</w:t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</w:r>
      <w:r w:rsidRPr="004479E0">
        <w:rPr>
          <w:sz w:val="28"/>
          <w:szCs w:val="28"/>
        </w:rPr>
        <w:tab/>
        <w:t>(13)</w:t>
      </w:r>
    </w:p>
    <w:p w:rsidR="005F7308" w:rsidRPr="004479E0" w:rsidRDefault="005F7308" w:rsidP="004479E0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4479E0">
        <w:rPr>
          <w:sz w:val="28"/>
          <w:szCs w:val="28"/>
        </w:rPr>
        <w:t>Желательно, чтобы рабочая частота вращения вала лежала вне диапазона частот резонансной полосы (0,7 … 1,5) n</w:t>
      </w:r>
      <w:r w:rsidRPr="004479E0">
        <w:rPr>
          <w:sz w:val="28"/>
          <w:szCs w:val="28"/>
          <w:vertAlign w:val="subscript"/>
        </w:rPr>
        <w:t xml:space="preserve">кр </w:t>
      </w:r>
      <w:r w:rsidRPr="004479E0">
        <w:rPr>
          <w:sz w:val="28"/>
          <w:szCs w:val="28"/>
        </w:rPr>
        <w:t>. В диапазонах частот n</w:t>
      </w:r>
      <w:r w:rsidRPr="004479E0">
        <w:rPr>
          <w:sz w:val="28"/>
          <w:szCs w:val="28"/>
          <w:vertAlign w:val="subscript"/>
        </w:rPr>
        <w:t>р</w:t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</w:rPr>
        <w:sym w:font="Symbol" w:char="F0A3"/>
      </w:r>
      <w:r w:rsidRPr="004479E0">
        <w:rPr>
          <w:sz w:val="28"/>
          <w:szCs w:val="28"/>
        </w:rPr>
        <w:t xml:space="preserve"> 0,7 n</w:t>
      </w:r>
      <w:r w:rsidRPr="004479E0">
        <w:rPr>
          <w:sz w:val="28"/>
          <w:szCs w:val="28"/>
          <w:vertAlign w:val="subscript"/>
        </w:rPr>
        <w:t>кр</w:t>
      </w:r>
      <w:r w:rsidRPr="004479E0">
        <w:rPr>
          <w:sz w:val="28"/>
          <w:szCs w:val="28"/>
        </w:rPr>
        <w:t xml:space="preserve"> (квазистатический режим) и n</w:t>
      </w:r>
      <w:r w:rsidRPr="004479E0">
        <w:rPr>
          <w:sz w:val="28"/>
          <w:szCs w:val="28"/>
          <w:vertAlign w:val="subscript"/>
        </w:rPr>
        <w:t>р</w:t>
      </w:r>
      <w:r w:rsidRPr="004479E0">
        <w:rPr>
          <w:sz w:val="28"/>
          <w:szCs w:val="28"/>
        </w:rPr>
        <w:t xml:space="preserve"> </w:t>
      </w:r>
      <w:r w:rsidRPr="004479E0">
        <w:rPr>
          <w:sz w:val="28"/>
          <w:szCs w:val="28"/>
        </w:rPr>
        <w:sym w:font="Symbol" w:char="F0B3"/>
      </w:r>
      <w:r w:rsidRPr="004479E0">
        <w:rPr>
          <w:sz w:val="28"/>
          <w:szCs w:val="28"/>
        </w:rPr>
        <w:t xml:space="preserve"> 1,5 n</w:t>
      </w:r>
      <w:r w:rsidRPr="004479E0">
        <w:rPr>
          <w:sz w:val="28"/>
          <w:szCs w:val="28"/>
          <w:vertAlign w:val="subscript"/>
        </w:rPr>
        <w:t>кр</w:t>
      </w:r>
      <w:r w:rsidRPr="004479E0">
        <w:rPr>
          <w:sz w:val="28"/>
          <w:szCs w:val="28"/>
        </w:rPr>
        <w:t xml:space="preserve"> (квазиамортизационный режим) прогиб вала не превышает значения статического прогиба </w:t>
      </w:r>
      <w:r w:rsidRPr="004479E0">
        <w:rPr>
          <w:sz w:val="28"/>
          <w:szCs w:val="28"/>
          <w:lang w:val="en-US"/>
        </w:rPr>
        <w:t>y</w:t>
      </w:r>
      <w:r w:rsidRPr="004479E0">
        <w:rPr>
          <w:sz w:val="28"/>
          <w:szCs w:val="28"/>
        </w:rPr>
        <w:t>.</w:t>
      </w:r>
    </w:p>
    <w:p w:rsidR="005F7308" w:rsidRDefault="005F7308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479E0">
        <w:rPr>
          <w:sz w:val="28"/>
          <w:szCs w:val="28"/>
        </w:rPr>
        <w:br w:type="page"/>
      </w:r>
      <w:r w:rsidRPr="004479E0">
        <w:rPr>
          <w:b/>
          <w:sz w:val="28"/>
          <w:szCs w:val="28"/>
        </w:rPr>
        <w:t>ЛИТЕРАТУРА</w:t>
      </w:r>
    </w:p>
    <w:p w:rsidR="004479E0" w:rsidRPr="004479E0" w:rsidRDefault="004479E0" w:rsidP="004479E0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084"/>
        <w:gridCol w:w="2268"/>
      </w:tblGrid>
      <w:tr w:rsidR="005F7308" w:rsidRPr="004479E0" w:rsidTr="004479E0">
        <w:trPr>
          <w:cantSplit/>
          <w:trHeight w:val="1164"/>
        </w:trPr>
        <w:tc>
          <w:tcPr>
            <w:tcW w:w="720" w:type="dxa"/>
          </w:tcPr>
          <w:p w:rsidR="005F7308" w:rsidRPr="004479E0" w:rsidRDefault="005F7308" w:rsidP="004479E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4479E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084" w:type="dxa"/>
          </w:tcPr>
          <w:p w:rsidR="005F7308" w:rsidRPr="004479E0" w:rsidRDefault="005F7308" w:rsidP="004479E0">
            <w:pPr>
              <w:pStyle w:val="8"/>
              <w:tabs>
                <w:tab w:val="left" w:pos="34"/>
              </w:tabs>
              <w:spacing w:before="0" w:after="0" w:line="360" w:lineRule="auto"/>
              <w:jc w:val="both"/>
              <w:rPr>
                <w:bCs/>
                <w:i w:val="0"/>
                <w:iCs w:val="0"/>
                <w:sz w:val="28"/>
                <w:szCs w:val="28"/>
              </w:rPr>
            </w:pPr>
            <w:r w:rsidRPr="004479E0">
              <w:rPr>
                <w:bCs/>
                <w:i w:val="0"/>
                <w:iCs w:val="0"/>
                <w:sz w:val="28"/>
                <w:szCs w:val="28"/>
              </w:rPr>
              <w:t>Красковский Е.Я., Дружинин Ю.А., Филатова Е.М. Расчет и конструирование механизмов приборов и вычислительных систем: Учебное пособие. М.: – Высш. шк.,  2001. – 480 с.</w:t>
            </w:r>
          </w:p>
        </w:tc>
        <w:tc>
          <w:tcPr>
            <w:tcW w:w="2268" w:type="dxa"/>
          </w:tcPr>
          <w:p w:rsidR="005F7308" w:rsidRPr="004479E0" w:rsidRDefault="005F7308" w:rsidP="004479E0">
            <w:pPr>
              <w:tabs>
                <w:tab w:val="left" w:pos="-108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4479E0">
              <w:rPr>
                <w:bCs/>
                <w:sz w:val="28"/>
                <w:szCs w:val="28"/>
              </w:rPr>
              <w:t>2001</w:t>
            </w:r>
          </w:p>
        </w:tc>
      </w:tr>
      <w:tr w:rsidR="005F7308" w:rsidRPr="004479E0" w:rsidTr="004479E0">
        <w:trPr>
          <w:cantSplit/>
          <w:trHeight w:val="340"/>
        </w:trPr>
        <w:tc>
          <w:tcPr>
            <w:tcW w:w="720" w:type="dxa"/>
          </w:tcPr>
          <w:p w:rsidR="005F7308" w:rsidRPr="004479E0" w:rsidRDefault="005F7308" w:rsidP="004479E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4479E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084" w:type="dxa"/>
          </w:tcPr>
          <w:p w:rsidR="005F7308" w:rsidRPr="004479E0" w:rsidRDefault="005F7308" w:rsidP="004479E0">
            <w:pPr>
              <w:pStyle w:val="8"/>
              <w:tabs>
                <w:tab w:val="left" w:pos="34"/>
              </w:tabs>
              <w:spacing w:before="0" w:after="0" w:line="360" w:lineRule="auto"/>
              <w:jc w:val="both"/>
              <w:rPr>
                <w:bCs/>
                <w:i w:val="0"/>
                <w:iCs w:val="0"/>
                <w:sz w:val="28"/>
                <w:szCs w:val="28"/>
              </w:rPr>
            </w:pPr>
            <w:r w:rsidRPr="004479E0">
              <w:rPr>
                <w:bCs/>
                <w:i w:val="0"/>
                <w:iCs w:val="0"/>
                <w:sz w:val="28"/>
                <w:szCs w:val="28"/>
              </w:rPr>
              <w:t>Сурин В.М. Техническая механика: Учебное пособие. – Мн.: БГУИР, 2004. – 292 с.</w:t>
            </w:r>
          </w:p>
        </w:tc>
        <w:tc>
          <w:tcPr>
            <w:tcW w:w="2268" w:type="dxa"/>
          </w:tcPr>
          <w:p w:rsidR="005F7308" w:rsidRPr="004479E0" w:rsidRDefault="005F7308" w:rsidP="004479E0">
            <w:pPr>
              <w:tabs>
                <w:tab w:val="left" w:pos="-108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4479E0">
              <w:rPr>
                <w:bCs/>
                <w:sz w:val="28"/>
                <w:szCs w:val="28"/>
              </w:rPr>
              <w:t>2004</w:t>
            </w:r>
          </w:p>
        </w:tc>
      </w:tr>
      <w:tr w:rsidR="005F7308" w:rsidRPr="004479E0" w:rsidTr="004479E0">
        <w:trPr>
          <w:cantSplit/>
          <w:trHeight w:val="340"/>
        </w:trPr>
        <w:tc>
          <w:tcPr>
            <w:tcW w:w="720" w:type="dxa"/>
          </w:tcPr>
          <w:p w:rsidR="005F7308" w:rsidRPr="004479E0" w:rsidRDefault="005F7308" w:rsidP="004479E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4479E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084" w:type="dxa"/>
          </w:tcPr>
          <w:p w:rsidR="005F7308" w:rsidRPr="004479E0" w:rsidRDefault="005F7308" w:rsidP="004479E0">
            <w:pPr>
              <w:pStyle w:val="8"/>
              <w:tabs>
                <w:tab w:val="left" w:pos="34"/>
              </w:tabs>
              <w:spacing w:before="0" w:after="0" w:line="360" w:lineRule="auto"/>
              <w:jc w:val="both"/>
              <w:rPr>
                <w:bCs/>
                <w:i w:val="0"/>
                <w:iCs w:val="0"/>
                <w:sz w:val="28"/>
                <w:szCs w:val="28"/>
              </w:rPr>
            </w:pPr>
            <w:r w:rsidRPr="004479E0">
              <w:rPr>
                <w:bCs/>
                <w:i w:val="0"/>
                <w:iCs w:val="0"/>
                <w:sz w:val="28"/>
                <w:szCs w:val="28"/>
              </w:rPr>
              <w:t>Ванторин В.Д. Механизмы приборных и вычислительных систем: Учебное пособие. – М.: Высш. шк., 1999. – 415 с.</w:t>
            </w:r>
          </w:p>
          <w:p w:rsidR="005F7308" w:rsidRPr="004479E0" w:rsidRDefault="005F7308" w:rsidP="004479E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F7308" w:rsidRPr="004479E0" w:rsidRDefault="005F7308" w:rsidP="004479E0">
            <w:pPr>
              <w:tabs>
                <w:tab w:val="left" w:pos="-108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4479E0">
              <w:rPr>
                <w:bCs/>
                <w:sz w:val="28"/>
                <w:szCs w:val="28"/>
              </w:rPr>
              <w:t>1999</w:t>
            </w:r>
          </w:p>
        </w:tc>
      </w:tr>
    </w:tbl>
    <w:p w:rsidR="004967EB" w:rsidRPr="004479E0" w:rsidRDefault="004967EB" w:rsidP="004479E0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4967EB" w:rsidRPr="004479E0" w:rsidSect="004479E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308"/>
    <w:rsid w:val="000426A2"/>
    <w:rsid w:val="000946B8"/>
    <w:rsid w:val="00170201"/>
    <w:rsid w:val="00287FE8"/>
    <w:rsid w:val="00420EE6"/>
    <w:rsid w:val="004479E0"/>
    <w:rsid w:val="004967EB"/>
    <w:rsid w:val="005B4592"/>
    <w:rsid w:val="005F7308"/>
    <w:rsid w:val="00725100"/>
    <w:rsid w:val="007B7732"/>
    <w:rsid w:val="008A0019"/>
    <w:rsid w:val="00933D8F"/>
    <w:rsid w:val="00E24D4F"/>
    <w:rsid w:val="00E9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7FD7C5B4-0301-4842-B088-C175D879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08"/>
    <w:rPr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qFormat/>
    <w:rsid w:val="005F7308"/>
    <w:pPr>
      <w:keepNext/>
      <w:outlineLvl w:val="1"/>
    </w:pPr>
    <w:rPr>
      <w:b/>
      <w:caps/>
      <w:sz w:val="28"/>
      <w:szCs w:val="20"/>
    </w:rPr>
  </w:style>
  <w:style w:type="paragraph" w:styleId="3">
    <w:name w:val="heading 3"/>
    <w:basedOn w:val="a"/>
    <w:next w:val="a"/>
    <w:link w:val="30"/>
    <w:autoRedefine/>
    <w:uiPriority w:val="9"/>
    <w:qFormat/>
    <w:rsid w:val="005F7308"/>
    <w:pPr>
      <w:keepNext/>
      <w:widowControl w:val="0"/>
      <w:spacing w:after="180" w:line="360" w:lineRule="auto"/>
      <w:jc w:val="center"/>
      <w:outlineLvl w:val="2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5F730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5F7308"/>
    <w:rPr>
      <w:rFonts w:cs="Times New Roman"/>
      <w:b/>
      <w:caps/>
      <w:sz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locked/>
    <w:rsid w:val="005F7308"/>
    <w:rPr>
      <w:rFonts w:cs="Times New Roman"/>
      <w:b/>
      <w:sz w:val="28"/>
      <w:szCs w:val="28"/>
      <w:lang w:val="ru-RU" w:eastAsia="ru-RU" w:bidi="ar-SA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"/>
    <w:link w:val="22"/>
    <w:uiPriority w:val="99"/>
    <w:rsid w:val="005F7308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5F7308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214pt">
    <w:name w:val="Стиль Основной текст с отступом 2 + 14 pt по ширине Первая строка..."/>
    <w:basedOn w:val="21"/>
    <w:rsid w:val="005F7308"/>
    <w:pPr>
      <w:spacing w:line="240" w:lineRule="auto"/>
      <w:ind w:left="0" w:firstLine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jpeg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2014-08-10T14:00:00Z</dcterms:created>
  <dcterms:modified xsi:type="dcterms:W3CDTF">2014-08-10T14:00:00Z</dcterms:modified>
</cp:coreProperties>
</file>