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CF5" w:rsidRPr="000A71A3" w:rsidRDefault="00645EFE" w:rsidP="00645EFE">
      <w:pPr>
        <w:spacing w:line="360" w:lineRule="auto"/>
        <w:ind w:firstLine="709"/>
        <w:rPr>
          <w:b/>
          <w:noProof/>
          <w:color w:val="000000"/>
          <w:szCs w:val="40"/>
          <w:lang w:val="ru-RU"/>
        </w:rPr>
      </w:pPr>
      <w:r w:rsidRPr="000A71A3">
        <w:rPr>
          <w:b/>
          <w:noProof/>
          <w:color w:val="000000"/>
          <w:szCs w:val="40"/>
          <w:lang w:val="ru-RU"/>
        </w:rPr>
        <w:t>Лабораторная работа</w:t>
      </w:r>
    </w:p>
    <w:p w:rsidR="00264CF5" w:rsidRPr="000A71A3" w:rsidRDefault="00264CF5" w:rsidP="00645EFE">
      <w:pPr>
        <w:spacing w:line="360" w:lineRule="auto"/>
        <w:ind w:firstLine="709"/>
        <w:rPr>
          <w:b/>
          <w:noProof/>
          <w:color w:val="000000"/>
          <w:szCs w:val="36"/>
          <w:lang w:val="ru-RU"/>
        </w:rPr>
      </w:pPr>
      <w:r w:rsidRPr="000A71A3">
        <w:rPr>
          <w:b/>
          <w:noProof/>
          <w:color w:val="000000"/>
          <w:szCs w:val="36"/>
          <w:lang w:val="ru-RU"/>
        </w:rPr>
        <w:t xml:space="preserve">Тема: </w:t>
      </w:r>
      <w:r w:rsidR="00C45765">
        <w:rPr>
          <w:b/>
          <w:noProof/>
          <w:color w:val="000000"/>
          <w:szCs w:val="36"/>
          <w:lang w:val="ru-RU"/>
        </w:rPr>
        <w:t>И</w:t>
      </w:r>
      <w:r w:rsidRPr="000A71A3">
        <w:rPr>
          <w:b/>
          <w:noProof/>
          <w:color w:val="000000"/>
          <w:szCs w:val="36"/>
          <w:lang w:val="ru-RU"/>
        </w:rPr>
        <w:t>сследовани</w:t>
      </w:r>
      <w:r w:rsidR="00C45765">
        <w:rPr>
          <w:b/>
          <w:noProof/>
          <w:color w:val="000000"/>
          <w:szCs w:val="36"/>
          <w:lang w:val="ru-RU"/>
        </w:rPr>
        <w:t>е</w:t>
      </w:r>
      <w:r w:rsidRPr="000A71A3">
        <w:rPr>
          <w:b/>
          <w:noProof/>
          <w:color w:val="000000"/>
          <w:szCs w:val="36"/>
          <w:lang w:val="ru-RU"/>
        </w:rPr>
        <w:t xml:space="preserve"> с применением индикаторов. Весовой метод измер</w:t>
      </w:r>
      <w:r w:rsidR="00645EFE" w:rsidRPr="000A71A3">
        <w:rPr>
          <w:b/>
          <w:noProof/>
          <w:color w:val="000000"/>
          <w:szCs w:val="36"/>
          <w:lang w:val="ru-RU"/>
        </w:rPr>
        <w:t>ения скорости коррозии металлов</w:t>
      </w:r>
    </w:p>
    <w:p w:rsidR="00264CF5" w:rsidRPr="000A71A3" w:rsidRDefault="00264CF5" w:rsidP="00645EFE">
      <w:pPr>
        <w:spacing w:line="360" w:lineRule="auto"/>
        <w:ind w:firstLine="709"/>
        <w:rPr>
          <w:noProof/>
          <w:color w:val="000000"/>
          <w:szCs w:val="36"/>
          <w:lang w:val="ru-RU"/>
        </w:rPr>
      </w:pPr>
    </w:p>
    <w:p w:rsidR="00264CF5" w:rsidRPr="000A71A3" w:rsidRDefault="00264CF5" w:rsidP="00645EFE">
      <w:pPr>
        <w:spacing w:line="360" w:lineRule="auto"/>
        <w:ind w:firstLine="709"/>
        <w:rPr>
          <w:noProof/>
          <w:color w:val="000000"/>
          <w:szCs w:val="36"/>
          <w:lang w:val="ru-RU"/>
        </w:rPr>
      </w:pPr>
      <w:r w:rsidRPr="000A71A3">
        <w:rPr>
          <w:noProof/>
          <w:color w:val="000000"/>
          <w:szCs w:val="36"/>
          <w:lang w:val="ru-RU"/>
        </w:rPr>
        <w:t>Цель: Установить характер и интенсивность коррозионного процесса с помощью качественного метода исследования с применением индикаторов. Измерить скорость коррозии металла весовым методом.</w:t>
      </w:r>
    </w:p>
    <w:p w:rsidR="008D76F2" w:rsidRPr="000A71A3" w:rsidRDefault="00264CF5" w:rsidP="00645EFE">
      <w:pPr>
        <w:spacing w:line="360" w:lineRule="auto"/>
        <w:ind w:firstLine="709"/>
        <w:rPr>
          <w:noProof/>
          <w:color w:val="000000"/>
          <w:szCs w:val="36"/>
          <w:lang w:val="ru-RU"/>
        </w:rPr>
      </w:pPr>
      <w:r w:rsidRPr="000A71A3">
        <w:rPr>
          <w:noProof/>
          <w:color w:val="000000"/>
          <w:szCs w:val="36"/>
          <w:lang w:val="ru-RU"/>
        </w:rPr>
        <w:t xml:space="preserve">Приборы и реактивы: весы, стальная пластинка размером </w:t>
      </w:r>
      <w:r w:rsidR="008D76F2" w:rsidRPr="000A71A3">
        <w:rPr>
          <w:noProof/>
          <w:color w:val="000000"/>
          <w:szCs w:val="36"/>
          <w:lang w:val="ru-RU"/>
        </w:rPr>
        <w:t>25ģ25 мм, 1 % раствор HCl, уксусная кислота, ферроксил – индикатор. Состав ферроксил – индикатора</w:t>
      </w:r>
      <w:r w:rsidR="00645EFE" w:rsidRPr="000A71A3">
        <w:rPr>
          <w:noProof/>
          <w:color w:val="000000"/>
          <w:szCs w:val="36"/>
          <w:lang w:val="ru-RU"/>
        </w:rPr>
        <w:t>:</w:t>
      </w:r>
      <w:r w:rsidR="008D76F2" w:rsidRPr="000A71A3">
        <w:rPr>
          <w:noProof/>
          <w:color w:val="000000"/>
          <w:szCs w:val="36"/>
          <w:lang w:val="ru-RU"/>
        </w:rPr>
        <w:t xml:space="preserve"> 1,0 л H</w:t>
      </w:r>
      <w:r w:rsidR="008D76F2" w:rsidRPr="000A71A3">
        <w:rPr>
          <w:noProof/>
          <w:color w:val="000000"/>
          <w:szCs w:val="36"/>
          <w:vertAlign w:val="subscript"/>
          <w:lang w:val="ru-RU"/>
        </w:rPr>
        <w:t>2</w:t>
      </w:r>
      <w:r w:rsidR="008D76F2" w:rsidRPr="000A71A3">
        <w:rPr>
          <w:noProof/>
          <w:color w:val="000000"/>
          <w:szCs w:val="36"/>
          <w:lang w:val="ru-RU"/>
        </w:rPr>
        <w:t>O</w:t>
      </w:r>
      <w:r w:rsidR="00645EFE" w:rsidRPr="000A71A3">
        <w:rPr>
          <w:noProof/>
          <w:color w:val="000000"/>
          <w:szCs w:val="36"/>
          <w:lang w:val="ru-RU"/>
        </w:rPr>
        <w:t>,</w:t>
      </w:r>
      <w:r w:rsidR="008D76F2" w:rsidRPr="000A71A3">
        <w:rPr>
          <w:noProof/>
          <w:color w:val="000000"/>
          <w:szCs w:val="36"/>
          <w:lang w:val="ru-RU"/>
        </w:rPr>
        <w:t xml:space="preserve"> 1 г. K</w:t>
      </w:r>
      <w:r w:rsidR="008D76F2" w:rsidRPr="000A71A3">
        <w:rPr>
          <w:noProof/>
          <w:color w:val="000000"/>
          <w:szCs w:val="36"/>
          <w:vertAlign w:val="subscript"/>
          <w:lang w:val="ru-RU"/>
        </w:rPr>
        <w:t>3</w:t>
      </w:r>
      <w:r w:rsidR="008D76F2" w:rsidRPr="000A71A3">
        <w:rPr>
          <w:noProof/>
          <w:color w:val="000000"/>
          <w:szCs w:val="36"/>
          <w:lang w:val="ru-RU"/>
        </w:rPr>
        <w:t>Fe(CN)ģ2H</w:t>
      </w:r>
      <w:r w:rsidR="008D76F2" w:rsidRPr="000A71A3">
        <w:rPr>
          <w:noProof/>
          <w:color w:val="000000"/>
          <w:szCs w:val="36"/>
          <w:vertAlign w:val="subscript"/>
          <w:lang w:val="ru-RU"/>
        </w:rPr>
        <w:t>2</w:t>
      </w:r>
      <w:r w:rsidR="008D76F2" w:rsidRPr="000A71A3">
        <w:rPr>
          <w:noProof/>
          <w:color w:val="000000"/>
          <w:szCs w:val="36"/>
          <w:lang w:val="ru-RU"/>
        </w:rPr>
        <w:t>O, 10 г. агар-агара, несколько капель фенолфталеина, 10 г. NaCl.</w:t>
      </w:r>
    </w:p>
    <w:p w:rsidR="008D76F2" w:rsidRPr="000A71A3" w:rsidRDefault="008D76F2" w:rsidP="00645EFE">
      <w:pPr>
        <w:spacing w:line="360" w:lineRule="auto"/>
        <w:ind w:firstLine="709"/>
        <w:rPr>
          <w:noProof/>
          <w:color w:val="000000"/>
          <w:szCs w:val="32"/>
          <w:lang w:val="ru-RU"/>
        </w:rPr>
      </w:pPr>
      <w:r w:rsidRPr="000A71A3">
        <w:rPr>
          <w:noProof/>
          <w:color w:val="000000"/>
          <w:szCs w:val="32"/>
          <w:lang w:val="ru-RU"/>
        </w:rPr>
        <w:t>Теория.</w:t>
      </w:r>
    </w:p>
    <w:p w:rsidR="008D76F2" w:rsidRPr="000A71A3" w:rsidRDefault="008D76F2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 w:rsidRPr="000A71A3">
        <w:rPr>
          <w:noProof/>
          <w:color w:val="000000"/>
          <w:szCs w:val="28"/>
          <w:lang w:val="ru-RU"/>
        </w:rPr>
        <w:t>Все методы исследования коррозии металлов и способы её оценки разделяются на качественные и количественные. Качественные методы испытания не дают полной характеристики стойкости металлов, но позволяют установить характер и интенсивность коррозионного процесса.</w:t>
      </w:r>
    </w:p>
    <w:p w:rsidR="008D76F2" w:rsidRPr="000A71A3" w:rsidRDefault="0061387E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 w:rsidRPr="000A71A3">
        <w:rPr>
          <w:noProof/>
          <w:color w:val="000000"/>
          <w:szCs w:val="28"/>
          <w:lang w:val="ru-RU"/>
        </w:rPr>
        <w:t>К качественным методам относятся исследования с применением индикаторов. Метод основан на том, что с помощью определ1нных реактивов можно выяснить расположение анодных и катодных участков</w:t>
      </w:r>
      <w:r w:rsidR="00690723" w:rsidRPr="000A71A3">
        <w:rPr>
          <w:noProof/>
          <w:color w:val="000000"/>
          <w:szCs w:val="28"/>
          <w:lang w:val="ru-RU"/>
        </w:rPr>
        <w:t xml:space="preserve"> на поверхности коррозирующего металла по образованию окрашенных соединений при взаимодействии этих реактивов с продуктами коррозии. Этот метод может быть использован при явно гетерогенной коррозии, т.е. при четком разграничении анодных и катодных участков, что может иметь место, например, при грубой неоднородности металла, при наличии неравномерной деформации, при контакте металла с другими металлами и неметаллами.</w:t>
      </w:r>
    </w:p>
    <w:p w:rsidR="00690723" w:rsidRPr="000A71A3" w:rsidRDefault="00690723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 w:rsidRPr="000A71A3">
        <w:rPr>
          <w:noProof/>
          <w:color w:val="000000"/>
          <w:szCs w:val="28"/>
          <w:lang w:val="ru-RU"/>
        </w:rPr>
        <w:t>Для количественных измерений коррозии металлов применяют методы: весовой, объёмный, электрический и др. Наиболее распространенный метод измерения скорости коррозии металлов – весовой, Он основан на определении измерения массы образцов после воздействия агрессивной среды. При этом определяют прибыль или убыль массы образца. В первом случае после действия агрессивной среды взвешивают образцы, собрав все продукты коррозии, во втором необходимо все продукты коррозии удалить.</w:t>
      </w:r>
    </w:p>
    <w:p w:rsidR="00690723" w:rsidRPr="000A71A3" w:rsidRDefault="00690723" w:rsidP="00645EFE">
      <w:pPr>
        <w:spacing w:line="360" w:lineRule="auto"/>
        <w:ind w:firstLine="709"/>
        <w:rPr>
          <w:noProof/>
          <w:color w:val="000000"/>
          <w:szCs w:val="32"/>
          <w:lang w:val="ru-RU"/>
        </w:rPr>
      </w:pPr>
      <w:r w:rsidRPr="000A71A3">
        <w:rPr>
          <w:noProof/>
          <w:color w:val="000000"/>
          <w:szCs w:val="32"/>
          <w:lang w:val="ru-RU"/>
        </w:rPr>
        <w:t>Ход работы.</w:t>
      </w:r>
    </w:p>
    <w:p w:rsidR="00690723" w:rsidRPr="000A71A3" w:rsidRDefault="00690723" w:rsidP="00645EFE">
      <w:pPr>
        <w:numPr>
          <w:ilvl w:val="0"/>
          <w:numId w:val="3"/>
        </w:numPr>
        <w:spacing w:line="360" w:lineRule="auto"/>
        <w:ind w:left="0" w:firstLine="709"/>
        <w:rPr>
          <w:noProof/>
          <w:color w:val="000000"/>
          <w:szCs w:val="28"/>
          <w:lang w:val="ru-RU"/>
        </w:rPr>
      </w:pPr>
      <w:r w:rsidRPr="000A71A3">
        <w:rPr>
          <w:noProof/>
          <w:color w:val="000000"/>
          <w:szCs w:val="28"/>
          <w:lang w:val="ru-RU"/>
        </w:rPr>
        <w:t>Перед испытаниями поверхности образцов подготовили и очистили.</w:t>
      </w:r>
    </w:p>
    <w:p w:rsidR="00690723" w:rsidRPr="000A71A3" w:rsidRDefault="00690723" w:rsidP="00645EFE">
      <w:pPr>
        <w:numPr>
          <w:ilvl w:val="0"/>
          <w:numId w:val="3"/>
        </w:numPr>
        <w:spacing w:line="360" w:lineRule="auto"/>
        <w:ind w:left="0" w:firstLine="709"/>
        <w:rPr>
          <w:noProof/>
          <w:color w:val="000000"/>
          <w:szCs w:val="28"/>
          <w:lang w:val="ru-RU"/>
        </w:rPr>
      </w:pPr>
      <w:r w:rsidRPr="000A71A3">
        <w:rPr>
          <w:noProof/>
          <w:color w:val="000000"/>
          <w:szCs w:val="28"/>
          <w:lang w:val="ru-RU"/>
        </w:rPr>
        <w:t xml:space="preserve">При использовании качественного метода исследования коррозионного процесса с применением индикатора, для коррозионных испытаний образца </w:t>
      </w:r>
      <w:r w:rsidR="00E43AB4" w:rsidRPr="000A71A3">
        <w:rPr>
          <w:noProof/>
          <w:color w:val="000000"/>
          <w:szCs w:val="28"/>
          <w:lang w:val="ru-RU"/>
        </w:rPr>
        <w:t>стали,</w:t>
      </w:r>
      <w:r w:rsidRPr="000A71A3">
        <w:rPr>
          <w:noProof/>
          <w:color w:val="000000"/>
          <w:szCs w:val="28"/>
          <w:lang w:val="ru-RU"/>
        </w:rPr>
        <w:t xml:space="preserve"> поверхность металла смачивают раствором ферроксил-индикатора, содержащую красную кровяную соль и фенолфталеин. Образец выдерживают в </w:t>
      </w:r>
      <w:r w:rsidR="00E43AB4" w:rsidRPr="000A71A3">
        <w:rPr>
          <w:noProof/>
          <w:color w:val="000000"/>
          <w:szCs w:val="28"/>
          <w:lang w:val="ru-RU"/>
        </w:rPr>
        <w:t>растворе индикатора в течении двух часов. На участках металла, играющих роль анодов должно появиться голубое окрашивание вследствие образования турбулиевой сини согласно реакции</w:t>
      </w:r>
    </w:p>
    <w:p w:rsidR="00645EFE" w:rsidRPr="000A71A3" w:rsidRDefault="00645EFE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</w:p>
    <w:p w:rsidR="00E43AB4" w:rsidRPr="000A71A3" w:rsidRDefault="00F64F21" w:rsidP="00645EFE">
      <w:pPr>
        <w:spacing w:line="360" w:lineRule="auto"/>
        <w:ind w:firstLine="709"/>
        <w:rPr>
          <w:noProof/>
          <w:color w:val="000000"/>
          <w:szCs w:val="36"/>
          <w:lang w:val="ru-RU"/>
        </w:rPr>
      </w:pPr>
      <w:r>
        <w:rPr>
          <w:noProof/>
          <w:color w:val="000000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8.25pt;height:18pt">
            <v:imagedata r:id="rId7" o:title=""/>
          </v:shape>
        </w:pict>
      </w:r>
    </w:p>
    <w:p w:rsidR="00E43AB4" w:rsidRPr="000A71A3" w:rsidRDefault="00E43AB4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</w:p>
    <w:p w:rsidR="008D76F2" w:rsidRPr="000A71A3" w:rsidRDefault="00E43AB4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 w:rsidRPr="000A71A3">
        <w:rPr>
          <w:noProof/>
          <w:color w:val="000000"/>
          <w:szCs w:val="28"/>
          <w:lang w:val="ru-RU"/>
        </w:rPr>
        <w:t>а на катодных участках, в связи с наличием в индикаторе фенолфталеина, розовое окрашивание, т.к. концентрация гидроксильных ионов в этих местах повышена.</w:t>
      </w:r>
    </w:p>
    <w:p w:rsidR="00E43AB4" w:rsidRPr="000A71A3" w:rsidRDefault="00E43AB4" w:rsidP="00645EFE">
      <w:pPr>
        <w:numPr>
          <w:ilvl w:val="1"/>
          <w:numId w:val="4"/>
        </w:numPr>
        <w:tabs>
          <w:tab w:val="clear" w:pos="1440"/>
          <w:tab w:val="num" w:pos="1134"/>
        </w:tabs>
        <w:spacing w:line="360" w:lineRule="auto"/>
        <w:ind w:left="0" w:firstLine="709"/>
        <w:rPr>
          <w:noProof/>
          <w:color w:val="000000"/>
          <w:szCs w:val="28"/>
          <w:lang w:val="ru-RU"/>
        </w:rPr>
      </w:pPr>
      <w:r w:rsidRPr="000A71A3">
        <w:rPr>
          <w:noProof/>
          <w:color w:val="000000"/>
          <w:szCs w:val="28"/>
          <w:lang w:val="ru-RU"/>
        </w:rPr>
        <w:t>Взвесил</w:t>
      </w:r>
      <w:r w:rsidR="0041356D" w:rsidRPr="000A71A3">
        <w:rPr>
          <w:noProof/>
          <w:color w:val="000000"/>
          <w:szCs w:val="28"/>
          <w:lang w:val="ru-RU"/>
        </w:rPr>
        <w:t>и с помощью аналитических весов до испытания.</w:t>
      </w:r>
    </w:p>
    <w:p w:rsidR="00645EFE" w:rsidRPr="000A71A3" w:rsidRDefault="00645EFE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</w:p>
    <w:p w:rsidR="00E43AB4" w:rsidRPr="000A71A3" w:rsidRDefault="00E43AB4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 w:rsidRPr="000A71A3">
        <w:rPr>
          <w:noProof/>
          <w:color w:val="000000"/>
          <w:szCs w:val="28"/>
          <w:lang w:val="ru-RU"/>
        </w:rPr>
        <w:t>m</w:t>
      </w:r>
      <w:r w:rsidRPr="000A71A3">
        <w:rPr>
          <w:noProof/>
          <w:color w:val="000000"/>
          <w:szCs w:val="28"/>
          <w:vertAlign w:val="subscript"/>
          <w:lang w:val="ru-RU"/>
        </w:rPr>
        <w:t>1</w:t>
      </w:r>
      <w:r w:rsidRPr="000A71A3">
        <w:rPr>
          <w:noProof/>
          <w:color w:val="000000"/>
          <w:szCs w:val="28"/>
          <w:lang w:val="ru-RU"/>
        </w:rPr>
        <w:t>=9,680 г.</w:t>
      </w:r>
      <w:r w:rsidR="00645EFE" w:rsidRPr="000A71A3">
        <w:rPr>
          <w:noProof/>
          <w:color w:val="000000"/>
          <w:szCs w:val="28"/>
          <w:lang w:val="ru-RU"/>
        </w:rPr>
        <w:t xml:space="preserve"> </w:t>
      </w:r>
      <w:r w:rsidR="0041356D" w:rsidRPr="000A71A3">
        <w:rPr>
          <w:noProof/>
          <w:color w:val="000000"/>
          <w:szCs w:val="28"/>
          <w:lang w:val="ru-RU"/>
        </w:rPr>
        <w:t>S</w:t>
      </w:r>
      <w:r w:rsidR="0041356D" w:rsidRPr="000A71A3">
        <w:rPr>
          <w:noProof/>
          <w:color w:val="000000"/>
          <w:szCs w:val="28"/>
          <w:vertAlign w:val="subscript"/>
          <w:lang w:val="ru-RU"/>
        </w:rPr>
        <w:t>1</w:t>
      </w:r>
      <w:r w:rsidR="0041356D" w:rsidRPr="000A71A3">
        <w:rPr>
          <w:noProof/>
          <w:color w:val="000000"/>
          <w:szCs w:val="28"/>
          <w:lang w:val="ru-RU"/>
        </w:rPr>
        <w:t>=0,846 ģ 10</w:t>
      </w:r>
      <w:r w:rsidR="0041356D" w:rsidRPr="000A71A3">
        <w:rPr>
          <w:noProof/>
          <w:color w:val="000000"/>
          <w:szCs w:val="28"/>
          <w:vertAlign w:val="superscript"/>
          <w:lang w:val="ru-RU"/>
        </w:rPr>
        <w:t>-3</w:t>
      </w:r>
      <w:r w:rsidR="0041356D" w:rsidRPr="000A71A3">
        <w:rPr>
          <w:noProof/>
          <w:color w:val="000000"/>
          <w:szCs w:val="28"/>
          <w:lang w:val="ru-RU"/>
        </w:rPr>
        <w:t xml:space="preserve"> м</w:t>
      </w:r>
    </w:p>
    <w:p w:rsidR="0041356D" w:rsidRPr="000A71A3" w:rsidRDefault="0041356D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 w:rsidRPr="000A71A3">
        <w:rPr>
          <w:noProof/>
          <w:color w:val="000000"/>
          <w:szCs w:val="28"/>
          <w:lang w:val="ru-RU"/>
        </w:rPr>
        <w:t>m</w:t>
      </w:r>
      <w:r w:rsidRPr="000A71A3">
        <w:rPr>
          <w:noProof/>
          <w:color w:val="000000"/>
          <w:szCs w:val="28"/>
          <w:vertAlign w:val="subscript"/>
          <w:lang w:val="ru-RU"/>
        </w:rPr>
        <w:t>2</w:t>
      </w:r>
      <w:r w:rsidRPr="000A71A3">
        <w:rPr>
          <w:noProof/>
          <w:color w:val="000000"/>
          <w:szCs w:val="28"/>
          <w:lang w:val="ru-RU"/>
        </w:rPr>
        <w:t>=7,774 г.</w:t>
      </w:r>
      <w:r w:rsidR="00645EFE" w:rsidRPr="000A71A3">
        <w:rPr>
          <w:noProof/>
          <w:color w:val="000000"/>
          <w:szCs w:val="28"/>
          <w:lang w:val="ru-RU"/>
        </w:rPr>
        <w:t xml:space="preserve"> </w:t>
      </w:r>
      <w:r w:rsidRPr="000A71A3">
        <w:rPr>
          <w:noProof/>
          <w:color w:val="000000"/>
          <w:szCs w:val="28"/>
          <w:lang w:val="ru-RU"/>
        </w:rPr>
        <w:t>S</w:t>
      </w:r>
      <w:r w:rsidRPr="000A71A3">
        <w:rPr>
          <w:noProof/>
          <w:color w:val="000000"/>
          <w:szCs w:val="28"/>
          <w:vertAlign w:val="subscript"/>
          <w:lang w:val="ru-RU"/>
        </w:rPr>
        <w:t>2</w:t>
      </w:r>
      <w:r w:rsidRPr="000A71A3">
        <w:rPr>
          <w:noProof/>
          <w:color w:val="000000"/>
          <w:szCs w:val="28"/>
          <w:lang w:val="ru-RU"/>
        </w:rPr>
        <w:t>=0,893 ģ 10</w:t>
      </w:r>
      <w:r w:rsidRPr="000A71A3">
        <w:rPr>
          <w:noProof/>
          <w:color w:val="000000"/>
          <w:szCs w:val="28"/>
          <w:vertAlign w:val="superscript"/>
          <w:lang w:val="ru-RU"/>
        </w:rPr>
        <w:t>-3</w:t>
      </w:r>
      <w:r w:rsidRPr="000A71A3">
        <w:rPr>
          <w:noProof/>
          <w:color w:val="000000"/>
          <w:szCs w:val="28"/>
          <w:lang w:val="ru-RU"/>
        </w:rPr>
        <w:t xml:space="preserve"> м</w:t>
      </w:r>
    </w:p>
    <w:p w:rsidR="0041356D" w:rsidRPr="000A71A3" w:rsidRDefault="0041356D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 w:rsidRPr="000A71A3">
        <w:rPr>
          <w:noProof/>
          <w:color w:val="000000"/>
          <w:szCs w:val="28"/>
          <w:lang w:val="ru-RU"/>
        </w:rPr>
        <w:t>m</w:t>
      </w:r>
      <w:r w:rsidRPr="000A71A3">
        <w:rPr>
          <w:noProof/>
          <w:color w:val="000000"/>
          <w:szCs w:val="28"/>
          <w:vertAlign w:val="subscript"/>
          <w:lang w:val="ru-RU"/>
        </w:rPr>
        <w:t>3</w:t>
      </w:r>
      <w:r w:rsidRPr="000A71A3">
        <w:rPr>
          <w:noProof/>
          <w:color w:val="000000"/>
          <w:szCs w:val="28"/>
          <w:lang w:val="ru-RU"/>
        </w:rPr>
        <w:t>=8,008 г.</w:t>
      </w:r>
      <w:r w:rsidR="00645EFE" w:rsidRPr="000A71A3">
        <w:rPr>
          <w:noProof/>
          <w:color w:val="000000"/>
          <w:szCs w:val="28"/>
          <w:lang w:val="ru-RU"/>
        </w:rPr>
        <w:t xml:space="preserve"> </w:t>
      </w:r>
      <w:r w:rsidRPr="000A71A3">
        <w:rPr>
          <w:noProof/>
          <w:color w:val="000000"/>
          <w:szCs w:val="28"/>
          <w:lang w:val="ru-RU"/>
        </w:rPr>
        <w:t>S</w:t>
      </w:r>
      <w:r w:rsidRPr="000A71A3">
        <w:rPr>
          <w:noProof/>
          <w:color w:val="000000"/>
          <w:szCs w:val="28"/>
          <w:vertAlign w:val="subscript"/>
          <w:lang w:val="ru-RU"/>
        </w:rPr>
        <w:t>3</w:t>
      </w:r>
      <w:r w:rsidRPr="000A71A3">
        <w:rPr>
          <w:noProof/>
          <w:color w:val="000000"/>
          <w:szCs w:val="28"/>
          <w:lang w:val="ru-RU"/>
        </w:rPr>
        <w:t>=0,882 ģ 10</w:t>
      </w:r>
      <w:r w:rsidRPr="000A71A3">
        <w:rPr>
          <w:noProof/>
          <w:color w:val="000000"/>
          <w:szCs w:val="28"/>
          <w:vertAlign w:val="superscript"/>
          <w:lang w:val="ru-RU"/>
        </w:rPr>
        <w:t>-3</w:t>
      </w:r>
      <w:r w:rsidRPr="000A71A3">
        <w:rPr>
          <w:noProof/>
          <w:color w:val="000000"/>
          <w:szCs w:val="28"/>
          <w:lang w:val="ru-RU"/>
        </w:rPr>
        <w:t xml:space="preserve"> м</w:t>
      </w:r>
    </w:p>
    <w:p w:rsidR="0041356D" w:rsidRPr="000A71A3" w:rsidRDefault="0041356D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 w:rsidRPr="000A71A3">
        <w:rPr>
          <w:noProof/>
          <w:color w:val="000000"/>
          <w:szCs w:val="28"/>
          <w:lang w:val="ru-RU"/>
        </w:rPr>
        <w:t>m</w:t>
      </w:r>
      <w:r w:rsidRPr="000A71A3">
        <w:rPr>
          <w:noProof/>
          <w:color w:val="000000"/>
          <w:szCs w:val="28"/>
          <w:vertAlign w:val="subscript"/>
          <w:lang w:val="ru-RU"/>
        </w:rPr>
        <w:t>4</w:t>
      </w:r>
      <w:r w:rsidRPr="000A71A3">
        <w:rPr>
          <w:noProof/>
          <w:color w:val="000000"/>
          <w:szCs w:val="28"/>
          <w:lang w:val="ru-RU"/>
        </w:rPr>
        <w:t>=8,640 г.</w:t>
      </w:r>
      <w:r w:rsidR="00645EFE" w:rsidRPr="000A71A3">
        <w:rPr>
          <w:noProof/>
          <w:color w:val="000000"/>
          <w:szCs w:val="28"/>
          <w:lang w:val="ru-RU"/>
        </w:rPr>
        <w:t xml:space="preserve"> </w:t>
      </w:r>
      <w:r w:rsidRPr="000A71A3">
        <w:rPr>
          <w:noProof/>
          <w:color w:val="000000"/>
          <w:szCs w:val="28"/>
          <w:lang w:val="ru-RU"/>
        </w:rPr>
        <w:t>S</w:t>
      </w:r>
      <w:r w:rsidRPr="000A71A3">
        <w:rPr>
          <w:noProof/>
          <w:color w:val="000000"/>
          <w:szCs w:val="28"/>
          <w:vertAlign w:val="subscript"/>
          <w:lang w:val="ru-RU"/>
        </w:rPr>
        <w:t>4</w:t>
      </w:r>
      <w:r w:rsidRPr="000A71A3">
        <w:rPr>
          <w:noProof/>
          <w:color w:val="000000"/>
          <w:szCs w:val="28"/>
          <w:lang w:val="ru-RU"/>
        </w:rPr>
        <w:t>=0,882 ģ 10</w:t>
      </w:r>
      <w:r w:rsidRPr="000A71A3">
        <w:rPr>
          <w:noProof/>
          <w:color w:val="000000"/>
          <w:szCs w:val="28"/>
          <w:vertAlign w:val="superscript"/>
          <w:lang w:val="ru-RU"/>
        </w:rPr>
        <w:t>-3</w:t>
      </w:r>
      <w:r w:rsidRPr="000A71A3">
        <w:rPr>
          <w:noProof/>
          <w:color w:val="000000"/>
          <w:szCs w:val="28"/>
          <w:lang w:val="ru-RU"/>
        </w:rPr>
        <w:t xml:space="preserve"> м</w:t>
      </w:r>
    </w:p>
    <w:p w:rsidR="00645EFE" w:rsidRPr="000A71A3" w:rsidRDefault="00645EFE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</w:p>
    <w:p w:rsidR="0041356D" w:rsidRPr="000A71A3" w:rsidRDefault="0041356D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 w:rsidRPr="000A71A3">
        <w:rPr>
          <w:noProof/>
          <w:color w:val="000000"/>
          <w:szCs w:val="28"/>
          <w:lang w:val="ru-RU"/>
        </w:rPr>
        <w:t>Поместили пластинки в раствор HCl на 2 часа, после чего взвесили.</w:t>
      </w:r>
    </w:p>
    <w:p w:rsidR="00645EFE" w:rsidRPr="000A71A3" w:rsidRDefault="00645EFE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</w:p>
    <w:p w:rsidR="0041356D" w:rsidRPr="000A71A3" w:rsidRDefault="0041356D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 w:rsidRPr="000A71A3">
        <w:rPr>
          <w:noProof/>
          <w:color w:val="000000"/>
          <w:szCs w:val="28"/>
          <w:lang w:val="ru-RU"/>
        </w:rPr>
        <w:t>m</w:t>
      </w:r>
      <w:r w:rsidRPr="000A71A3">
        <w:rPr>
          <w:noProof/>
          <w:color w:val="000000"/>
          <w:szCs w:val="28"/>
          <w:vertAlign w:val="subscript"/>
          <w:lang w:val="ru-RU"/>
        </w:rPr>
        <w:t>1</w:t>
      </w:r>
      <w:r w:rsidRPr="000A71A3">
        <w:rPr>
          <w:noProof/>
          <w:color w:val="000000"/>
          <w:szCs w:val="28"/>
          <w:lang w:val="ru-RU"/>
        </w:rPr>
        <w:t>=9,6 г.</w:t>
      </w:r>
      <w:r w:rsidR="00645EFE" w:rsidRPr="000A71A3">
        <w:rPr>
          <w:noProof/>
          <w:color w:val="000000"/>
          <w:szCs w:val="28"/>
          <w:lang w:val="ru-RU"/>
        </w:rPr>
        <w:t xml:space="preserve"> </w:t>
      </w:r>
    </w:p>
    <w:p w:rsidR="0041356D" w:rsidRPr="000A71A3" w:rsidRDefault="0041356D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 w:rsidRPr="000A71A3">
        <w:rPr>
          <w:noProof/>
          <w:color w:val="000000"/>
          <w:szCs w:val="28"/>
          <w:lang w:val="ru-RU"/>
        </w:rPr>
        <w:t>m</w:t>
      </w:r>
      <w:r w:rsidRPr="000A71A3">
        <w:rPr>
          <w:noProof/>
          <w:color w:val="000000"/>
          <w:szCs w:val="28"/>
          <w:vertAlign w:val="subscript"/>
          <w:lang w:val="ru-RU"/>
        </w:rPr>
        <w:t>2</w:t>
      </w:r>
      <w:r w:rsidRPr="000A71A3">
        <w:rPr>
          <w:noProof/>
          <w:color w:val="000000"/>
          <w:szCs w:val="28"/>
          <w:lang w:val="ru-RU"/>
        </w:rPr>
        <w:t>=7,680 г.</w:t>
      </w:r>
    </w:p>
    <w:p w:rsidR="0041356D" w:rsidRPr="000A71A3" w:rsidRDefault="0041356D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 w:rsidRPr="000A71A3">
        <w:rPr>
          <w:noProof/>
          <w:color w:val="000000"/>
          <w:szCs w:val="28"/>
          <w:lang w:val="ru-RU"/>
        </w:rPr>
        <w:t>m</w:t>
      </w:r>
      <w:r w:rsidRPr="000A71A3">
        <w:rPr>
          <w:noProof/>
          <w:color w:val="000000"/>
          <w:szCs w:val="28"/>
          <w:vertAlign w:val="subscript"/>
          <w:lang w:val="ru-RU"/>
        </w:rPr>
        <w:t>3</w:t>
      </w:r>
      <w:r w:rsidRPr="000A71A3">
        <w:rPr>
          <w:noProof/>
          <w:color w:val="000000"/>
          <w:szCs w:val="28"/>
          <w:lang w:val="ru-RU"/>
        </w:rPr>
        <w:t>=8 г.</w:t>
      </w:r>
    </w:p>
    <w:p w:rsidR="0041356D" w:rsidRPr="000A71A3" w:rsidRDefault="0041356D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 w:rsidRPr="000A71A3">
        <w:rPr>
          <w:noProof/>
          <w:color w:val="000000"/>
          <w:szCs w:val="28"/>
          <w:lang w:val="ru-RU"/>
        </w:rPr>
        <w:t>m</w:t>
      </w:r>
      <w:r w:rsidRPr="000A71A3">
        <w:rPr>
          <w:noProof/>
          <w:color w:val="000000"/>
          <w:szCs w:val="28"/>
          <w:vertAlign w:val="subscript"/>
          <w:lang w:val="ru-RU"/>
        </w:rPr>
        <w:t>4</w:t>
      </w:r>
      <w:r w:rsidRPr="000A71A3">
        <w:rPr>
          <w:noProof/>
          <w:color w:val="000000"/>
          <w:szCs w:val="28"/>
          <w:lang w:val="ru-RU"/>
        </w:rPr>
        <w:t>=8,646 г.</w:t>
      </w:r>
    </w:p>
    <w:p w:rsidR="00645EFE" w:rsidRPr="000A71A3" w:rsidRDefault="00645EFE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</w:p>
    <w:p w:rsidR="00342C55" w:rsidRPr="000A71A3" w:rsidRDefault="00342C55" w:rsidP="00645EFE">
      <w:pPr>
        <w:numPr>
          <w:ilvl w:val="1"/>
          <w:numId w:val="4"/>
        </w:numPr>
        <w:tabs>
          <w:tab w:val="clear" w:pos="1440"/>
          <w:tab w:val="num" w:pos="1134"/>
        </w:tabs>
        <w:spacing w:line="360" w:lineRule="auto"/>
        <w:ind w:left="0" w:firstLine="709"/>
        <w:rPr>
          <w:noProof/>
          <w:color w:val="000000"/>
          <w:szCs w:val="28"/>
          <w:lang w:val="ru-RU"/>
        </w:rPr>
      </w:pPr>
      <w:r w:rsidRPr="000A71A3">
        <w:rPr>
          <w:noProof/>
          <w:color w:val="000000"/>
          <w:szCs w:val="28"/>
          <w:lang w:val="ru-RU"/>
        </w:rPr>
        <w:t>Показатель скорости коррозии К</w:t>
      </w:r>
      <w:r w:rsidRPr="000A71A3">
        <w:rPr>
          <w:noProof/>
          <w:color w:val="000000"/>
          <w:szCs w:val="28"/>
          <w:vertAlign w:val="subscript"/>
          <w:lang w:val="ru-RU"/>
        </w:rPr>
        <w:t>масс</w:t>
      </w:r>
      <w:r w:rsidR="00645EFE" w:rsidRPr="000A71A3">
        <w:rPr>
          <w:noProof/>
          <w:color w:val="000000"/>
          <w:szCs w:val="28"/>
          <w:lang w:val="ru-RU"/>
        </w:rPr>
        <w:t>,</w:t>
      </w:r>
      <w:r w:rsidRPr="000A71A3">
        <w:rPr>
          <w:noProof/>
          <w:color w:val="000000"/>
          <w:szCs w:val="28"/>
          <w:lang w:val="ru-RU"/>
        </w:rPr>
        <w:t xml:space="preserve"> определяют по формуле</w:t>
      </w:r>
    </w:p>
    <w:p w:rsidR="00342C55" w:rsidRPr="000A71A3" w:rsidRDefault="00342C55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</w:p>
    <w:p w:rsidR="00342C55" w:rsidRPr="000A71A3" w:rsidRDefault="00F64F21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>
        <w:rPr>
          <w:noProof/>
          <w:color w:val="000000"/>
          <w:szCs w:val="28"/>
          <w:lang w:val="ru-RU"/>
        </w:rPr>
        <w:pict>
          <v:shape id="_x0000_i1026" type="#_x0000_t75" style="width:80.25pt;height:32.25pt">
            <v:imagedata r:id="rId8" o:title=""/>
          </v:shape>
        </w:pict>
      </w:r>
    </w:p>
    <w:p w:rsidR="00645EFE" w:rsidRPr="000A71A3" w:rsidRDefault="00645EFE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</w:p>
    <w:p w:rsidR="00342C55" w:rsidRPr="000A71A3" w:rsidRDefault="00342C55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 w:rsidRPr="000A71A3">
        <w:rPr>
          <w:noProof/>
          <w:color w:val="000000"/>
          <w:szCs w:val="28"/>
          <w:lang w:val="ru-RU"/>
        </w:rPr>
        <w:t>где</w:t>
      </w:r>
      <w:r w:rsidR="00645EFE" w:rsidRPr="000A71A3">
        <w:rPr>
          <w:noProof/>
          <w:color w:val="000000"/>
          <w:szCs w:val="28"/>
          <w:lang w:val="ru-RU"/>
        </w:rPr>
        <w:t xml:space="preserve"> </w:t>
      </w:r>
      <w:r w:rsidR="00F64F21">
        <w:rPr>
          <w:noProof/>
          <w:color w:val="000000"/>
          <w:lang w:val="ru-RU"/>
        </w:rPr>
        <w:pict>
          <v:shape id="_x0000_i1027" type="#_x0000_t75" style="width:15pt;height:18pt">
            <v:imagedata r:id="rId9" o:title=""/>
          </v:shape>
        </w:pict>
      </w:r>
      <w:r w:rsidR="00D5140E" w:rsidRPr="000A71A3">
        <w:rPr>
          <w:noProof/>
          <w:color w:val="000000"/>
          <w:lang w:val="ru-RU"/>
        </w:rPr>
        <w:t>- масса образца в исходном состоянии</w:t>
      </w:r>
    </w:p>
    <w:p w:rsidR="0041356D" w:rsidRPr="000A71A3" w:rsidRDefault="00F64F21" w:rsidP="00645EFE">
      <w:pPr>
        <w:spacing w:line="360" w:lineRule="auto"/>
        <w:ind w:firstLine="709"/>
        <w:rPr>
          <w:noProof/>
          <w:color w:val="000000"/>
          <w:lang w:val="ru-RU"/>
        </w:rPr>
      </w:pPr>
      <w:r>
        <w:rPr>
          <w:noProof/>
          <w:color w:val="000000"/>
          <w:lang w:val="ru-RU"/>
        </w:rPr>
        <w:pict>
          <v:shape id="_x0000_i1028" type="#_x0000_t75" style="width:12.75pt;height:17.25pt">
            <v:imagedata r:id="rId10" o:title=""/>
          </v:shape>
        </w:pict>
      </w:r>
      <w:r w:rsidR="00D5140E" w:rsidRPr="000A71A3">
        <w:rPr>
          <w:noProof/>
          <w:color w:val="000000"/>
          <w:lang w:val="ru-RU"/>
        </w:rPr>
        <w:t>- масса образца после реакции</w:t>
      </w:r>
    </w:p>
    <w:p w:rsidR="00D5140E" w:rsidRPr="000A71A3" w:rsidRDefault="00D5140E" w:rsidP="00645EFE">
      <w:pPr>
        <w:spacing w:line="360" w:lineRule="auto"/>
        <w:ind w:firstLine="709"/>
        <w:rPr>
          <w:noProof/>
          <w:color w:val="000000"/>
          <w:lang w:val="ru-RU"/>
        </w:rPr>
      </w:pPr>
      <w:r w:rsidRPr="000A71A3">
        <w:rPr>
          <w:noProof/>
          <w:color w:val="000000"/>
          <w:lang w:val="ru-RU"/>
        </w:rPr>
        <w:t>S- исследуемая поверхность</w:t>
      </w:r>
    </w:p>
    <w:p w:rsidR="00D5140E" w:rsidRPr="000A71A3" w:rsidRDefault="00D5140E" w:rsidP="00645EFE">
      <w:pPr>
        <w:spacing w:line="360" w:lineRule="auto"/>
        <w:ind w:firstLine="709"/>
        <w:rPr>
          <w:noProof/>
          <w:color w:val="000000"/>
          <w:lang w:val="ru-RU"/>
        </w:rPr>
      </w:pPr>
      <w:r w:rsidRPr="000A71A3">
        <w:rPr>
          <w:noProof/>
          <w:color w:val="000000"/>
          <w:lang w:val="ru-RU"/>
        </w:rPr>
        <w:t>T- время испытания</w:t>
      </w:r>
    </w:p>
    <w:p w:rsidR="00D5140E" w:rsidRPr="000A71A3" w:rsidRDefault="00D5140E" w:rsidP="00645EFE">
      <w:pPr>
        <w:spacing w:line="360" w:lineRule="auto"/>
        <w:ind w:firstLine="709"/>
        <w:rPr>
          <w:noProof/>
          <w:color w:val="000000"/>
          <w:lang w:val="ru-RU"/>
        </w:rPr>
      </w:pPr>
    </w:p>
    <w:p w:rsidR="00D5140E" w:rsidRPr="000A71A3" w:rsidRDefault="00F64F21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>
        <w:rPr>
          <w:noProof/>
          <w:color w:val="000000"/>
          <w:szCs w:val="28"/>
          <w:lang w:val="ru-RU"/>
        </w:rPr>
        <w:pict>
          <v:shape id="_x0000_i1029" type="#_x0000_t75" style="width:2in;height:33pt">
            <v:imagedata r:id="rId11" o:title=""/>
          </v:shape>
        </w:pict>
      </w:r>
      <w:r w:rsidR="00D5140E" w:rsidRPr="000A71A3">
        <w:rPr>
          <w:noProof/>
          <w:color w:val="000000"/>
          <w:szCs w:val="28"/>
          <w:lang w:val="ru-RU"/>
        </w:rPr>
        <w:t xml:space="preserve"> г/м</w:t>
      </w:r>
      <w:r w:rsidR="00D5140E" w:rsidRPr="000A71A3">
        <w:rPr>
          <w:noProof/>
          <w:color w:val="000000"/>
          <w:szCs w:val="28"/>
          <w:vertAlign w:val="superscript"/>
          <w:lang w:val="ru-RU"/>
        </w:rPr>
        <w:t>2</w:t>
      </w:r>
      <w:r w:rsidR="00D5140E" w:rsidRPr="000A71A3">
        <w:rPr>
          <w:noProof/>
          <w:color w:val="000000"/>
          <w:szCs w:val="28"/>
          <w:lang w:val="ru-RU"/>
        </w:rPr>
        <w:t>ч</w:t>
      </w:r>
    </w:p>
    <w:p w:rsidR="00645EFE" w:rsidRPr="000A71A3" w:rsidRDefault="00645EFE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</w:p>
    <w:p w:rsidR="00D5140E" w:rsidRPr="000A71A3" w:rsidRDefault="00F64F21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>
        <w:rPr>
          <w:noProof/>
          <w:color w:val="000000"/>
          <w:szCs w:val="28"/>
          <w:lang w:val="ru-RU"/>
        </w:rPr>
        <w:pict>
          <v:shape id="_x0000_i1030" type="#_x0000_t75" style="width:147pt;height:33pt">
            <v:imagedata r:id="rId12" o:title=""/>
          </v:shape>
        </w:pict>
      </w:r>
      <w:r w:rsidR="00D5140E" w:rsidRPr="000A71A3">
        <w:rPr>
          <w:noProof/>
          <w:color w:val="000000"/>
          <w:szCs w:val="28"/>
          <w:lang w:val="ru-RU"/>
        </w:rPr>
        <w:t xml:space="preserve"> г/м</w:t>
      </w:r>
      <w:r w:rsidR="00D5140E" w:rsidRPr="000A71A3">
        <w:rPr>
          <w:noProof/>
          <w:color w:val="000000"/>
          <w:szCs w:val="28"/>
          <w:vertAlign w:val="superscript"/>
          <w:lang w:val="ru-RU"/>
        </w:rPr>
        <w:t>2</w:t>
      </w:r>
      <w:r w:rsidR="00D5140E" w:rsidRPr="000A71A3">
        <w:rPr>
          <w:noProof/>
          <w:color w:val="000000"/>
          <w:szCs w:val="28"/>
          <w:lang w:val="ru-RU"/>
        </w:rPr>
        <w:t>ч</w:t>
      </w:r>
    </w:p>
    <w:p w:rsidR="00645EFE" w:rsidRPr="000A71A3" w:rsidRDefault="00645EFE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</w:p>
    <w:p w:rsidR="00D5140E" w:rsidRPr="000A71A3" w:rsidRDefault="00F64F21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>
        <w:rPr>
          <w:noProof/>
          <w:color w:val="000000"/>
          <w:szCs w:val="28"/>
          <w:lang w:val="ru-RU"/>
        </w:rPr>
        <w:pict>
          <v:shape id="_x0000_i1031" type="#_x0000_t75" style="width:135.75pt;height:33pt">
            <v:imagedata r:id="rId13" o:title=""/>
          </v:shape>
        </w:pict>
      </w:r>
      <w:r w:rsidR="00D5140E" w:rsidRPr="000A71A3">
        <w:rPr>
          <w:noProof/>
          <w:color w:val="000000"/>
          <w:szCs w:val="28"/>
          <w:lang w:val="ru-RU"/>
        </w:rPr>
        <w:t>г/м</w:t>
      </w:r>
      <w:r w:rsidR="00D5140E" w:rsidRPr="000A71A3">
        <w:rPr>
          <w:noProof/>
          <w:color w:val="000000"/>
          <w:szCs w:val="28"/>
          <w:vertAlign w:val="superscript"/>
          <w:lang w:val="ru-RU"/>
        </w:rPr>
        <w:t>2</w:t>
      </w:r>
      <w:r w:rsidR="00D5140E" w:rsidRPr="000A71A3">
        <w:rPr>
          <w:noProof/>
          <w:color w:val="000000"/>
          <w:szCs w:val="28"/>
          <w:lang w:val="ru-RU"/>
        </w:rPr>
        <w:t>ч</w:t>
      </w:r>
    </w:p>
    <w:p w:rsidR="00645EFE" w:rsidRPr="000A71A3" w:rsidRDefault="00645EFE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</w:p>
    <w:p w:rsidR="00D5140E" w:rsidRPr="000A71A3" w:rsidRDefault="00F64F21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>
        <w:rPr>
          <w:noProof/>
          <w:color w:val="000000"/>
          <w:szCs w:val="28"/>
          <w:lang w:val="ru-RU"/>
        </w:rPr>
        <w:pict>
          <v:shape id="_x0000_i1032" type="#_x0000_t75" style="width:146.25pt;height:33pt">
            <v:imagedata r:id="rId14" o:title=""/>
          </v:shape>
        </w:pict>
      </w:r>
      <w:r w:rsidR="00D5140E" w:rsidRPr="000A71A3">
        <w:rPr>
          <w:noProof/>
          <w:color w:val="000000"/>
          <w:szCs w:val="28"/>
          <w:lang w:val="ru-RU"/>
        </w:rPr>
        <w:t>г/м</w:t>
      </w:r>
      <w:r w:rsidR="00D5140E" w:rsidRPr="000A71A3">
        <w:rPr>
          <w:noProof/>
          <w:color w:val="000000"/>
          <w:szCs w:val="28"/>
          <w:vertAlign w:val="superscript"/>
          <w:lang w:val="ru-RU"/>
        </w:rPr>
        <w:t>2</w:t>
      </w:r>
      <w:r w:rsidR="00D5140E" w:rsidRPr="000A71A3">
        <w:rPr>
          <w:noProof/>
          <w:color w:val="000000"/>
          <w:szCs w:val="28"/>
          <w:lang w:val="ru-RU"/>
        </w:rPr>
        <w:t>ч</w:t>
      </w:r>
    </w:p>
    <w:p w:rsidR="00645EFE" w:rsidRPr="000A71A3" w:rsidRDefault="00645EFE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</w:p>
    <w:p w:rsidR="00645EFE" w:rsidRPr="000A71A3" w:rsidRDefault="00D5140E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 w:rsidRPr="000A71A3">
        <w:rPr>
          <w:noProof/>
          <w:color w:val="000000"/>
          <w:szCs w:val="28"/>
          <w:lang w:val="ru-RU"/>
        </w:rPr>
        <w:t>Пересчет массового показателя коррозии на глубинный показатель осуществляется по формуле</w:t>
      </w:r>
    </w:p>
    <w:p w:rsidR="00645EFE" w:rsidRPr="000A71A3" w:rsidRDefault="00645EFE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</w:p>
    <w:p w:rsidR="00D5140E" w:rsidRPr="000A71A3" w:rsidRDefault="00F64F21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>
        <w:rPr>
          <w:noProof/>
          <w:color w:val="000000"/>
          <w:szCs w:val="28"/>
          <w:lang w:val="ru-RU"/>
        </w:rPr>
        <w:pict>
          <v:shape id="_x0000_i1033" type="#_x0000_t75" style="width:84.75pt;height:33.75pt">
            <v:imagedata r:id="rId15" o:title=""/>
          </v:shape>
        </w:pict>
      </w:r>
    </w:p>
    <w:p w:rsidR="00D5140E" w:rsidRPr="000A71A3" w:rsidRDefault="00645EFE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 w:rsidRPr="000A71A3">
        <w:rPr>
          <w:noProof/>
          <w:color w:val="000000"/>
          <w:szCs w:val="28"/>
          <w:lang w:val="ru-RU"/>
        </w:rPr>
        <w:br w:type="page"/>
      </w:r>
      <w:r w:rsidR="00D5140E" w:rsidRPr="000A71A3">
        <w:rPr>
          <w:noProof/>
          <w:color w:val="000000"/>
          <w:szCs w:val="28"/>
          <w:lang w:val="ru-RU"/>
        </w:rPr>
        <w:t>где</w:t>
      </w:r>
      <w:r w:rsidRPr="000A71A3">
        <w:rPr>
          <w:noProof/>
          <w:color w:val="000000"/>
          <w:szCs w:val="28"/>
          <w:lang w:val="ru-RU"/>
        </w:rPr>
        <w:t xml:space="preserve"> </w:t>
      </w:r>
      <w:r w:rsidR="00D5140E" w:rsidRPr="000A71A3">
        <w:rPr>
          <w:noProof/>
          <w:color w:val="000000"/>
          <w:szCs w:val="28"/>
          <w:lang w:val="ru-RU"/>
        </w:rPr>
        <w:t>П - глубинный показатель коррозии на глубинный</w:t>
      </w:r>
    </w:p>
    <w:p w:rsidR="00D5140E" w:rsidRPr="000A71A3" w:rsidRDefault="00D5140E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 w:rsidRPr="000A71A3">
        <w:rPr>
          <w:noProof/>
          <w:color w:val="000000"/>
          <w:szCs w:val="28"/>
          <w:lang w:val="ru-RU"/>
        </w:rPr>
        <w:t>К</w:t>
      </w:r>
      <w:r w:rsidRPr="000A71A3">
        <w:rPr>
          <w:noProof/>
          <w:color w:val="000000"/>
          <w:szCs w:val="28"/>
          <w:vertAlign w:val="subscript"/>
          <w:lang w:val="ru-RU"/>
        </w:rPr>
        <w:t>масс</w:t>
      </w:r>
      <w:r w:rsidRPr="000A71A3">
        <w:rPr>
          <w:noProof/>
          <w:color w:val="000000"/>
          <w:szCs w:val="28"/>
          <w:lang w:val="ru-RU"/>
        </w:rPr>
        <w:t xml:space="preserve">- массовый показатель скорости коррозии </w:t>
      </w:r>
    </w:p>
    <w:p w:rsidR="00D5140E" w:rsidRPr="000A71A3" w:rsidRDefault="00F64F21" w:rsidP="00645EFE">
      <w:pPr>
        <w:spacing w:line="360" w:lineRule="auto"/>
        <w:ind w:firstLine="709"/>
        <w:rPr>
          <w:noProof/>
          <w:color w:val="000000"/>
          <w:lang w:val="ru-RU"/>
        </w:rPr>
      </w:pPr>
      <w:r>
        <w:rPr>
          <w:noProof/>
          <w:color w:val="000000"/>
          <w:lang w:val="ru-RU"/>
        </w:rPr>
        <w:pict>
          <v:shape id="_x0000_i1034" type="#_x0000_t75" style="width:9.75pt;height:12.75pt">
            <v:imagedata r:id="rId16" o:title=""/>
          </v:shape>
        </w:pict>
      </w:r>
      <w:r w:rsidR="00D5140E" w:rsidRPr="000A71A3">
        <w:rPr>
          <w:noProof/>
          <w:color w:val="000000"/>
          <w:lang w:val="ru-RU"/>
        </w:rPr>
        <w:t xml:space="preserve"> - </w:t>
      </w:r>
      <w:r w:rsidR="003E0EDC" w:rsidRPr="000A71A3">
        <w:rPr>
          <w:noProof/>
          <w:color w:val="000000"/>
          <w:lang w:val="ru-RU"/>
        </w:rPr>
        <w:t xml:space="preserve">плотность металла </w:t>
      </w:r>
    </w:p>
    <w:p w:rsidR="00645EFE" w:rsidRPr="000A71A3" w:rsidRDefault="00645EFE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</w:p>
    <w:p w:rsidR="003E0EDC" w:rsidRPr="000A71A3" w:rsidRDefault="00F64F21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>
        <w:rPr>
          <w:noProof/>
          <w:color w:val="000000"/>
          <w:szCs w:val="28"/>
          <w:lang w:val="ru-RU"/>
        </w:rPr>
        <w:pict>
          <v:shape id="_x0000_i1035" type="#_x0000_t75" style="width:167.25pt;height:33pt">
            <v:imagedata r:id="rId17" o:title=""/>
          </v:shape>
        </w:pict>
      </w:r>
    </w:p>
    <w:p w:rsidR="00645EFE" w:rsidRPr="000A71A3" w:rsidRDefault="00645EFE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</w:p>
    <w:p w:rsidR="003E0EDC" w:rsidRPr="000A71A3" w:rsidRDefault="00F64F21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>
        <w:rPr>
          <w:noProof/>
          <w:color w:val="000000"/>
          <w:szCs w:val="28"/>
          <w:lang w:val="ru-RU"/>
        </w:rPr>
        <w:pict>
          <v:shape id="_x0000_i1036" type="#_x0000_t75" style="width:110.25pt;height:33pt">
            <v:imagedata r:id="rId18" o:title=""/>
          </v:shape>
        </w:pict>
      </w:r>
    </w:p>
    <w:p w:rsidR="00645EFE" w:rsidRPr="000A71A3" w:rsidRDefault="00645EFE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</w:p>
    <w:p w:rsidR="003E0EDC" w:rsidRPr="000A71A3" w:rsidRDefault="00F64F21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>
        <w:rPr>
          <w:noProof/>
          <w:color w:val="000000"/>
          <w:szCs w:val="28"/>
          <w:lang w:val="ru-RU"/>
        </w:rPr>
        <w:pict>
          <v:shape id="_x0000_i1037" type="#_x0000_t75" style="width:171pt;height:33pt">
            <v:imagedata r:id="rId19" o:title=""/>
          </v:shape>
        </w:pict>
      </w:r>
    </w:p>
    <w:p w:rsidR="00645EFE" w:rsidRPr="000A71A3" w:rsidRDefault="00645EFE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</w:p>
    <w:p w:rsidR="003E0EDC" w:rsidRPr="000A71A3" w:rsidRDefault="00F64F21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>
        <w:rPr>
          <w:noProof/>
          <w:color w:val="000000"/>
          <w:szCs w:val="28"/>
          <w:lang w:val="ru-RU"/>
        </w:rPr>
        <w:pict>
          <v:shape id="_x0000_i1038" type="#_x0000_t75" style="width:180.75pt;height:33pt">
            <v:imagedata r:id="rId20" o:title=""/>
          </v:shape>
        </w:pict>
      </w:r>
    </w:p>
    <w:p w:rsidR="003E0EDC" w:rsidRPr="000A71A3" w:rsidRDefault="003E0EDC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</w:p>
    <w:p w:rsidR="003E0EDC" w:rsidRPr="000A71A3" w:rsidRDefault="003E0EDC" w:rsidP="00645EFE">
      <w:pPr>
        <w:spacing w:line="360" w:lineRule="auto"/>
        <w:ind w:firstLine="709"/>
        <w:rPr>
          <w:noProof/>
          <w:color w:val="000000"/>
          <w:szCs w:val="28"/>
          <w:lang w:val="ru-RU"/>
        </w:rPr>
      </w:pPr>
      <w:r w:rsidRPr="000A71A3">
        <w:rPr>
          <w:noProof/>
          <w:color w:val="000000"/>
          <w:szCs w:val="28"/>
          <w:lang w:val="ru-RU"/>
        </w:rPr>
        <w:t>Вывод: по результатам испытаний по десятибалльной шкале коррозионной стойкости образцы стали относятся к стойким материалам.</w:t>
      </w:r>
      <w:bookmarkStart w:id="0" w:name="_GoBack"/>
      <w:bookmarkEnd w:id="0"/>
    </w:p>
    <w:sectPr w:rsidR="003E0EDC" w:rsidRPr="000A71A3" w:rsidSect="00645EFE">
      <w:pgSz w:w="11907" w:h="16840" w:code="9"/>
      <w:pgMar w:top="1134" w:right="850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1D9" w:rsidRDefault="00FB31D9">
      <w:r>
        <w:separator/>
      </w:r>
    </w:p>
  </w:endnote>
  <w:endnote w:type="continuationSeparator" w:id="0">
    <w:p w:rsidR="00FB31D9" w:rsidRDefault="00FB3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Journa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1D9" w:rsidRDefault="00FB31D9">
      <w:r>
        <w:separator/>
      </w:r>
    </w:p>
  </w:footnote>
  <w:footnote w:type="continuationSeparator" w:id="0">
    <w:p w:rsidR="00FB31D9" w:rsidRDefault="00FB3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C1199"/>
    <w:multiLevelType w:val="hybridMultilevel"/>
    <w:tmpl w:val="86307ED4"/>
    <w:lvl w:ilvl="0" w:tplc="1690E29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471EB1"/>
    <w:multiLevelType w:val="hybridMultilevel"/>
    <w:tmpl w:val="E9305514"/>
    <w:lvl w:ilvl="0" w:tplc="6546C5AE">
      <w:start w:val="3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cs="Times New Roman" w:hint="default"/>
      </w:rPr>
    </w:lvl>
    <w:lvl w:ilvl="1" w:tplc="1674E5A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9A67B5A"/>
    <w:multiLevelType w:val="multilevel"/>
    <w:tmpl w:val="232CCAA4"/>
    <w:lvl w:ilvl="0">
      <w:start w:val="3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3122DB7"/>
    <w:multiLevelType w:val="hybridMultilevel"/>
    <w:tmpl w:val="0612583A"/>
    <w:lvl w:ilvl="0" w:tplc="09EC0AE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FB769BE"/>
    <w:multiLevelType w:val="hybridMultilevel"/>
    <w:tmpl w:val="DD245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CF5"/>
    <w:rsid w:val="000A71A3"/>
    <w:rsid w:val="00264CF5"/>
    <w:rsid w:val="00342C55"/>
    <w:rsid w:val="003E0EDC"/>
    <w:rsid w:val="0041356D"/>
    <w:rsid w:val="0061387E"/>
    <w:rsid w:val="00645EFE"/>
    <w:rsid w:val="00690723"/>
    <w:rsid w:val="006E2ACD"/>
    <w:rsid w:val="00740715"/>
    <w:rsid w:val="008D76F2"/>
    <w:rsid w:val="009108BF"/>
    <w:rsid w:val="00A13903"/>
    <w:rsid w:val="00C45765"/>
    <w:rsid w:val="00D10495"/>
    <w:rsid w:val="00D5140E"/>
    <w:rsid w:val="00E43AB4"/>
    <w:rsid w:val="00F64F21"/>
    <w:rsid w:val="00FB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6D248D10-0DF7-400E-8E94-E269BE6B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link w:val="20"/>
    <w:uiPriority w:val="99"/>
    <w:qFormat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link w:val="40"/>
    <w:uiPriority w:val="99"/>
    <w:qFormat/>
    <w:pPr>
      <w:suppressAutoHyphens/>
      <w:spacing w:line="336" w:lineRule="auto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val="uk-UA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8"/>
      <w:szCs w:val="20"/>
      <w:lang w:val="uk-UA"/>
    </w:rPr>
  </w:style>
  <w:style w:type="paragraph" w:styleId="a5">
    <w:name w:val="caption"/>
    <w:basedOn w:val="a"/>
    <w:next w:val="a"/>
    <w:uiPriority w:val="99"/>
    <w:qFormat/>
    <w:pPr>
      <w:suppressAutoHyphens/>
      <w:spacing w:line="336" w:lineRule="auto"/>
      <w:jc w:val="center"/>
    </w:p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8"/>
      <w:szCs w:val="20"/>
      <w:lang w:val="uk-UA"/>
    </w:rPr>
  </w:style>
  <w:style w:type="character" w:styleId="a8">
    <w:name w:val="page number"/>
    <w:uiPriority w:val="99"/>
    <w:rPr>
      <w:rFonts w:ascii="Times New Roman" w:hAnsi="Times New Roman" w:cs="Times New Roman"/>
      <w:lang w:val="uk-UA" w:eastAsia="x-none"/>
    </w:rPr>
  </w:style>
  <w:style w:type="paragraph" w:styleId="11">
    <w:name w:val="toc 1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1">
    <w:name w:val="toc 2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1">
    <w:name w:val="toc 4"/>
    <w:basedOn w:val="a"/>
    <w:next w:val="a"/>
    <w:autoRedefine/>
    <w:uiPriority w:val="99"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9">
    <w:name w:val="Body Text"/>
    <w:basedOn w:val="a"/>
    <w:link w:val="aa"/>
    <w:uiPriority w:val="99"/>
    <w:pPr>
      <w:spacing w:line="336" w:lineRule="auto"/>
      <w:ind w:firstLine="851"/>
    </w:pPr>
  </w:style>
  <w:style w:type="character" w:customStyle="1" w:styleId="aa">
    <w:name w:val="Основной текст Знак"/>
    <w:link w:val="a9"/>
    <w:uiPriority w:val="99"/>
    <w:semiHidden/>
    <w:rPr>
      <w:sz w:val="28"/>
      <w:szCs w:val="20"/>
      <w:lang w:val="uk-UA"/>
    </w:rPr>
  </w:style>
  <w:style w:type="paragraph" w:customStyle="1" w:styleId="ab">
    <w:name w:val="Переменные"/>
    <w:basedOn w:val="a9"/>
    <w:uiPriority w:val="99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pPr>
      <w:shd w:val="clear" w:color="auto" w:fill="000080"/>
    </w:pPr>
    <w:rPr>
      <w:sz w:val="24"/>
    </w:rPr>
  </w:style>
  <w:style w:type="character" w:customStyle="1" w:styleId="ad">
    <w:name w:val="Схема документа Знак"/>
    <w:link w:val="ac"/>
    <w:uiPriority w:val="99"/>
    <w:semiHidden/>
    <w:rPr>
      <w:rFonts w:ascii="Tahoma" w:hAnsi="Tahoma" w:cs="Tahoma"/>
      <w:sz w:val="16"/>
      <w:szCs w:val="16"/>
      <w:lang w:val="uk-UA"/>
    </w:rPr>
  </w:style>
  <w:style w:type="paragraph" w:customStyle="1" w:styleId="ae">
    <w:name w:val="Формула"/>
    <w:basedOn w:val="a9"/>
    <w:uiPriority w:val="99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uiPriority w:val="99"/>
    <w:pPr>
      <w:jc w:val="both"/>
    </w:pPr>
    <w:rPr>
      <w:rFonts w:ascii="ISOCPEUR" w:hAnsi="ISOCPEUR"/>
      <w:i/>
      <w:sz w:val="28"/>
      <w:lang w:val="uk-UA"/>
    </w:rPr>
  </w:style>
  <w:style w:type="paragraph" w:customStyle="1" w:styleId="af0">
    <w:name w:val="Листинг программы"/>
    <w:uiPriority w:val="99"/>
    <w:pPr>
      <w:suppressAutoHyphens/>
    </w:pPr>
    <w:rPr>
      <w:noProof/>
    </w:rPr>
  </w:style>
  <w:style w:type="paragraph" w:styleId="af1">
    <w:name w:val="annotation text"/>
    <w:basedOn w:val="a"/>
    <w:link w:val="af2"/>
    <w:uiPriority w:val="99"/>
    <w:semiHidden/>
    <w:rPr>
      <w:rFonts w:ascii="Journal" w:hAnsi="Journal"/>
      <w:sz w:val="24"/>
    </w:rPr>
  </w:style>
  <w:style w:type="character" w:customStyle="1" w:styleId="af2">
    <w:name w:val="Текст примечания Знак"/>
    <w:link w:val="af1"/>
    <w:uiPriority w:val="99"/>
    <w:semiHidden/>
    <w:rPr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1;&#1091;&#1084;&#1072;&#1075;&#1080;\&#1064;&#1072;&#1073;&#1083;&#1086;&#1085;&#1099;\Dd5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Dd54.DOT</Template>
  <TotalTime>0</TotalTime>
  <Pages>1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1</vt:lpstr>
    </vt:vector>
  </TitlesOfParts>
  <Company>Home office</Company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1</dc:title>
  <dc:subject/>
  <dc:creator>Артём</dc:creator>
  <cp:keywords/>
  <dc:description/>
  <cp:lastModifiedBy>admin</cp:lastModifiedBy>
  <cp:revision>2</cp:revision>
  <dcterms:created xsi:type="dcterms:W3CDTF">2014-03-04T19:58:00Z</dcterms:created>
  <dcterms:modified xsi:type="dcterms:W3CDTF">2014-03-04T19:58:00Z</dcterms:modified>
</cp:coreProperties>
</file>