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1649" w:rsidRPr="009A7E40" w:rsidRDefault="00301A6E" w:rsidP="009A7E40">
      <w:pPr>
        <w:spacing w:line="360" w:lineRule="auto"/>
        <w:ind w:firstLine="709"/>
        <w:jc w:val="both"/>
        <w:rPr>
          <w:b/>
          <w:color w:val="000000"/>
          <w:sz w:val="28"/>
          <w:szCs w:val="40"/>
        </w:rPr>
      </w:pPr>
      <w:r w:rsidRPr="009A7E40">
        <w:rPr>
          <w:b/>
          <w:color w:val="000000"/>
          <w:sz w:val="28"/>
          <w:szCs w:val="40"/>
        </w:rPr>
        <w:t xml:space="preserve">1. </w:t>
      </w:r>
      <w:r w:rsidR="005E1FEF" w:rsidRPr="009A7E40">
        <w:rPr>
          <w:b/>
          <w:color w:val="000000"/>
          <w:sz w:val="28"/>
          <w:szCs w:val="40"/>
        </w:rPr>
        <w:t>Технология сварки стали</w:t>
      </w:r>
    </w:p>
    <w:p w:rsidR="00D71649" w:rsidRPr="009A7E40" w:rsidRDefault="00D71649" w:rsidP="009A7E40">
      <w:pPr>
        <w:spacing w:line="360" w:lineRule="auto"/>
        <w:ind w:firstLine="709"/>
        <w:jc w:val="both"/>
        <w:rPr>
          <w:color w:val="000000"/>
          <w:sz w:val="28"/>
        </w:rPr>
      </w:pPr>
    </w:p>
    <w:p w:rsidR="00D71649" w:rsidRPr="009A7E40" w:rsidRDefault="00D71649" w:rsidP="009A7E40">
      <w:pPr>
        <w:spacing w:line="360" w:lineRule="auto"/>
        <w:ind w:firstLine="709"/>
        <w:jc w:val="both"/>
        <w:rPr>
          <w:color w:val="000000"/>
          <w:sz w:val="28"/>
        </w:rPr>
      </w:pPr>
      <w:r w:rsidRPr="009A7E40">
        <w:rPr>
          <w:color w:val="000000"/>
          <w:sz w:val="28"/>
        </w:rPr>
        <w:t>Подготовка конструкций к сварке</w:t>
      </w:r>
    </w:p>
    <w:p w:rsidR="00D71649" w:rsidRPr="009A7E40" w:rsidRDefault="00D71649" w:rsidP="009A7E40">
      <w:pPr>
        <w:spacing w:line="360" w:lineRule="auto"/>
        <w:ind w:firstLine="709"/>
        <w:jc w:val="both"/>
        <w:rPr>
          <w:color w:val="000000"/>
          <w:sz w:val="28"/>
        </w:rPr>
      </w:pPr>
      <w:r w:rsidRPr="009A7E40">
        <w:rPr>
          <w:color w:val="000000"/>
          <w:sz w:val="28"/>
        </w:rPr>
        <w:t>Подготовка конструкций к сварке разделяется на три этапа:</w:t>
      </w:r>
    </w:p>
    <w:p w:rsidR="00301A6E" w:rsidRPr="009A7E40" w:rsidRDefault="00D71649" w:rsidP="009A7E40">
      <w:pPr>
        <w:numPr>
          <w:ilvl w:val="0"/>
          <w:numId w:val="2"/>
        </w:numPr>
        <w:spacing w:line="360" w:lineRule="auto"/>
        <w:ind w:left="0" w:firstLine="709"/>
        <w:jc w:val="both"/>
        <w:rPr>
          <w:color w:val="000000"/>
          <w:sz w:val="28"/>
        </w:rPr>
      </w:pPr>
      <w:r w:rsidRPr="009A7E40">
        <w:rPr>
          <w:color w:val="000000"/>
          <w:sz w:val="28"/>
        </w:rPr>
        <w:t>обработка кромок, подлежащих сварке;</w:t>
      </w:r>
    </w:p>
    <w:p w:rsidR="00301A6E" w:rsidRPr="009A7E40" w:rsidRDefault="00D71649" w:rsidP="009A7E40">
      <w:pPr>
        <w:numPr>
          <w:ilvl w:val="0"/>
          <w:numId w:val="2"/>
        </w:numPr>
        <w:spacing w:line="360" w:lineRule="auto"/>
        <w:ind w:left="0" w:firstLine="709"/>
        <w:jc w:val="both"/>
        <w:rPr>
          <w:color w:val="000000"/>
          <w:sz w:val="28"/>
        </w:rPr>
      </w:pPr>
      <w:r w:rsidRPr="009A7E40">
        <w:rPr>
          <w:color w:val="000000"/>
          <w:sz w:val="28"/>
        </w:rPr>
        <w:t>сборка элементов конструкции под сварку;</w:t>
      </w:r>
    </w:p>
    <w:p w:rsidR="00D71649" w:rsidRPr="009A7E40" w:rsidRDefault="00D71649" w:rsidP="009A7E40">
      <w:pPr>
        <w:numPr>
          <w:ilvl w:val="0"/>
          <w:numId w:val="2"/>
        </w:numPr>
        <w:spacing w:line="360" w:lineRule="auto"/>
        <w:ind w:left="0" w:firstLine="709"/>
        <w:jc w:val="both"/>
        <w:rPr>
          <w:color w:val="000000"/>
          <w:sz w:val="28"/>
        </w:rPr>
      </w:pPr>
      <w:r w:rsidRPr="009A7E40">
        <w:rPr>
          <w:color w:val="000000"/>
          <w:sz w:val="28"/>
        </w:rPr>
        <w:t>дополнительная очистка, если она требуется, собранных под сварку соединений.</w:t>
      </w:r>
    </w:p>
    <w:p w:rsidR="00D71649" w:rsidRPr="009A7E40" w:rsidRDefault="00D71649" w:rsidP="009A7E40">
      <w:pPr>
        <w:spacing w:line="360" w:lineRule="auto"/>
        <w:ind w:firstLine="709"/>
        <w:jc w:val="both"/>
        <w:rPr>
          <w:color w:val="000000"/>
          <w:sz w:val="28"/>
        </w:rPr>
      </w:pPr>
      <w:r w:rsidRPr="009A7E40">
        <w:rPr>
          <w:color w:val="000000"/>
          <w:sz w:val="28"/>
        </w:rPr>
        <w:t>Обработка кромок конструкций, подлежащих сварке, производится в соответствии с чертежами конструкций и согласно требованиям ГОСТ 5264</w:t>
      </w:r>
      <w:r w:rsidR="009A7E40">
        <w:rPr>
          <w:color w:val="000000"/>
          <w:sz w:val="28"/>
        </w:rPr>
        <w:t>–</w:t>
      </w:r>
      <w:r w:rsidRPr="009A7E40">
        <w:rPr>
          <w:color w:val="000000"/>
          <w:sz w:val="28"/>
        </w:rPr>
        <w:t>80 и других ГОСТов на основные типы и конструктивные элементы швов сварных соединений. Кромки соединений под св</w:t>
      </w:r>
      <w:r w:rsidR="005E1FEF">
        <w:rPr>
          <w:color w:val="000000"/>
          <w:sz w:val="28"/>
        </w:rPr>
        <w:t>арку обрабатывают на кромкостро</w:t>
      </w:r>
      <w:r w:rsidRPr="009A7E40">
        <w:rPr>
          <w:color w:val="000000"/>
          <w:sz w:val="28"/>
        </w:rPr>
        <w:t>гальных или фрезерных станках, а также путем кислородной и плазменной резки на специальных станках. Размеры элементов кромок должны соответствовать требованиям ГОСТ.</w:t>
      </w:r>
    </w:p>
    <w:p w:rsidR="00D71649" w:rsidRPr="009A7E40" w:rsidRDefault="00D71649" w:rsidP="009A7E40">
      <w:pPr>
        <w:spacing w:line="360" w:lineRule="auto"/>
        <w:ind w:firstLine="709"/>
        <w:jc w:val="both"/>
        <w:rPr>
          <w:color w:val="000000"/>
          <w:sz w:val="28"/>
        </w:rPr>
      </w:pPr>
      <w:r w:rsidRPr="009A7E40">
        <w:rPr>
          <w:color w:val="000000"/>
          <w:sz w:val="28"/>
        </w:rPr>
        <w:t>Важным этапом подготовки конструкции к сварке является сборка под сварку. Под ручную дуговую сварку конструкции собирают при помощи сборочных п</w:t>
      </w:r>
      <w:r w:rsidR="00301A6E" w:rsidRPr="009A7E40">
        <w:rPr>
          <w:color w:val="000000"/>
          <w:sz w:val="28"/>
        </w:rPr>
        <w:t>риспособлений или прихваток. Состав</w:t>
      </w:r>
      <w:r w:rsidRPr="009A7E40">
        <w:rPr>
          <w:color w:val="000000"/>
          <w:sz w:val="28"/>
        </w:rPr>
        <w:t xml:space="preserve"> сборочных приспособлений: струбцины 1 выполняют разнообразные операции по сборке углового металла, балок, полос </w:t>
      </w:r>
      <w:r w:rsidR="009A7E40">
        <w:rPr>
          <w:color w:val="000000"/>
          <w:sz w:val="28"/>
        </w:rPr>
        <w:t>и т.п.</w:t>
      </w:r>
      <w:r w:rsidRPr="009A7E40">
        <w:rPr>
          <w:color w:val="000000"/>
          <w:sz w:val="28"/>
        </w:rPr>
        <w:t xml:space="preserve">; клинья 2 используют для сборки листовых конструкций; рычаги 3 </w:t>
      </w:r>
      <w:r w:rsidR="009A7E40">
        <w:rPr>
          <w:color w:val="000000"/>
          <w:sz w:val="28"/>
        </w:rPr>
        <w:t>–</w:t>
      </w:r>
      <w:r w:rsidR="009A7E40" w:rsidRPr="009A7E40">
        <w:rPr>
          <w:color w:val="000000"/>
          <w:sz w:val="28"/>
        </w:rPr>
        <w:t xml:space="preserve"> </w:t>
      </w:r>
      <w:r w:rsidRPr="009A7E40">
        <w:rPr>
          <w:color w:val="000000"/>
          <w:sz w:val="28"/>
        </w:rPr>
        <w:t xml:space="preserve">для сборки углового металла и других конструкций; стяжные уголки 4 и угловые фиксаторы 8 </w:t>
      </w:r>
      <w:r w:rsidR="009A7E40">
        <w:rPr>
          <w:color w:val="000000"/>
          <w:sz w:val="28"/>
        </w:rPr>
        <w:t>–</w:t>
      </w:r>
      <w:r w:rsidR="009A7E40" w:rsidRPr="009A7E40">
        <w:rPr>
          <w:color w:val="000000"/>
          <w:sz w:val="28"/>
        </w:rPr>
        <w:t xml:space="preserve"> </w:t>
      </w:r>
      <w:r w:rsidRPr="009A7E40">
        <w:rPr>
          <w:color w:val="000000"/>
          <w:sz w:val="28"/>
        </w:rPr>
        <w:t xml:space="preserve">для сборки листовых конструкций; домкраты 5 </w:t>
      </w:r>
      <w:r w:rsidR="009A7E40">
        <w:rPr>
          <w:color w:val="000000"/>
          <w:sz w:val="28"/>
        </w:rPr>
        <w:t>–</w:t>
      </w:r>
      <w:r w:rsidR="009A7E40" w:rsidRPr="009A7E40">
        <w:rPr>
          <w:color w:val="000000"/>
          <w:sz w:val="28"/>
        </w:rPr>
        <w:t xml:space="preserve"> </w:t>
      </w:r>
      <w:r w:rsidRPr="009A7E40">
        <w:rPr>
          <w:color w:val="000000"/>
          <w:sz w:val="28"/>
        </w:rPr>
        <w:t xml:space="preserve">для стягивания обечаек, балок и других конструкций; прокладки с клиньями 7 </w:t>
      </w:r>
      <w:r w:rsidR="009A7E40">
        <w:rPr>
          <w:color w:val="000000"/>
          <w:sz w:val="28"/>
        </w:rPr>
        <w:t>–</w:t>
      </w:r>
      <w:r w:rsidR="009A7E40" w:rsidRPr="009A7E40">
        <w:rPr>
          <w:color w:val="000000"/>
          <w:sz w:val="28"/>
        </w:rPr>
        <w:t xml:space="preserve"> </w:t>
      </w:r>
      <w:r w:rsidRPr="009A7E40">
        <w:rPr>
          <w:color w:val="000000"/>
          <w:sz w:val="28"/>
        </w:rPr>
        <w:t>для сборки листовых конструкций с соблюдением величины зазора</w:t>
      </w:r>
      <w:r w:rsidR="00301A6E" w:rsidRPr="009A7E40">
        <w:rPr>
          <w:color w:val="000000"/>
          <w:sz w:val="28"/>
        </w:rPr>
        <w:t xml:space="preserve">; стяжные планки 10 и угольники. </w:t>
      </w:r>
      <w:r w:rsidRPr="009A7E40">
        <w:rPr>
          <w:color w:val="000000"/>
          <w:sz w:val="28"/>
        </w:rPr>
        <w:t xml:space="preserve">И </w:t>
      </w:r>
      <w:r w:rsidR="009A7E40">
        <w:rPr>
          <w:color w:val="000000"/>
          <w:sz w:val="28"/>
        </w:rPr>
        <w:t>–</w:t>
      </w:r>
      <w:r w:rsidR="009A7E40" w:rsidRPr="009A7E40">
        <w:rPr>
          <w:color w:val="000000"/>
          <w:sz w:val="28"/>
        </w:rPr>
        <w:t xml:space="preserve"> </w:t>
      </w:r>
      <w:r w:rsidRPr="009A7E40">
        <w:rPr>
          <w:color w:val="000000"/>
          <w:sz w:val="28"/>
        </w:rPr>
        <w:t>для сборки листовых конструкций под сварку без прихваток. Применяют и другие типы приспособлений.</w:t>
      </w:r>
    </w:p>
    <w:p w:rsidR="00D71649" w:rsidRPr="009A7E40" w:rsidRDefault="00D71649" w:rsidP="009A7E40">
      <w:pPr>
        <w:spacing w:line="360" w:lineRule="auto"/>
        <w:ind w:firstLine="709"/>
        <w:jc w:val="both"/>
        <w:rPr>
          <w:color w:val="000000"/>
          <w:sz w:val="28"/>
        </w:rPr>
      </w:pPr>
      <w:r w:rsidRPr="009A7E40">
        <w:rPr>
          <w:color w:val="000000"/>
          <w:sz w:val="28"/>
        </w:rPr>
        <w:t xml:space="preserve">Перед сборкой обработанные элементы конструкций должны быть измерены, осмотрены их кромки, а также прилегающий к ним металл, тщательно очищены от ржавчины, масла, краски, грязи, льда, снега, влаги и окалины. В цеховых условиях элементы конструкций собирают на стеллажах </w:t>
      </w:r>
      <w:r w:rsidR="009A7E40">
        <w:rPr>
          <w:color w:val="000000"/>
          <w:sz w:val="28"/>
        </w:rPr>
        <w:t>–</w:t>
      </w:r>
      <w:r w:rsidR="009A7E40" w:rsidRPr="009A7E40">
        <w:rPr>
          <w:color w:val="000000"/>
          <w:sz w:val="28"/>
        </w:rPr>
        <w:t xml:space="preserve"> </w:t>
      </w:r>
      <w:r w:rsidRPr="009A7E40">
        <w:rPr>
          <w:color w:val="000000"/>
          <w:sz w:val="28"/>
        </w:rPr>
        <w:t xml:space="preserve">плитах, имеющих пазы для установки в них приспособлений (болтов, стяжек, штырей </w:t>
      </w:r>
      <w:r w:rsidR="009A7E40">
        <w:rPr>
          <w:color w:val="000000"/>
          <w:sz w:val="28"/>
        </w:rPr>
        <w:t>и т.п.</w:t>
      </w:r>
      <w:r w:rsidRPr="009A7E40">
        <w:rPr>
          <w:color w:val="000000"/>
          <w:sz w:val="28"/>
        </w:rPr>
        <w:t>), крепящих собираемые элементы по размерам, предусмотренным в чертежах. Используются также простейшие стеллажи из горизонтальных балок, установленных на стойках высотой 200</w:t>
      </w:r>
      <w:r w:rsidR="009A7E40">
        <w:rPr>
          <w:color w:val="000000"/>
          <w:sz w:val="28"/>
        </w:rPr>
        <w:t>–</w:t>
      </w:r>
      <w:r w:rsidRPr="009A7E40">
        <w:rPr>
          <w:color w:val="000000"/>
          <w:sz w:val="28"/>
        </w:rPr>
        <w:t>400</w:t>
      </w:r>
      <w:r w:rsidR="009A7E40">
        <w:rPr>
          <w:color w:val="000000"/>
          <w:sz w:val="28"/>
        </w:rPr>
        <w:t> </w:t>
      </w:r>
      <w:r w:rsidR="009A7E40" w:rsidRPr="009A7E40">
        <w:rPr>
          <w:color w:val="000000"/>
          <w:sz w:val="28"/>
        </w:rPr>
        <w:t>мм</w:t>
      </w:r>
      <w:r w:rsidRPr="009A7E40">
        <w:rPr>
          <w:color w:val="000000"/>
          <w:sz w:val="28"/>
        </w:rPr>
        <w:t xml:space="preserve">. На 13.3 показан пример сборки листовых конструкций с помощью простейших приспособлений и сборки конструкций из профильного металла </w:t>
      </w:r>
      <w:r w:rsidR="009A7E40">
        <w:rPr>
          <w:color w:val="000000"/>
          <w:sz w:val="28"/>
        </w:rPr>
        <w:t>–</w:t>
      </w:r>
      <w:r w:rsidR="009A7E40" w:rsidRPr="009A7E40">
        <w:rPr>
          <w:color w:val="000000"/>
          <w:sz w:val="28"/>
        </w:rPr>
        <w:t xml:space="preserve"> </w:t>
      </w:r>
      <w:r w:rsidRPr="009A7E40">
        <w:rPr>
          <w:color w:val="000000"/>
          <w:sz w:val="28"/>
        </w:rPr>
        <w:t xml:space="preserve">углового, двутаврового </w:t>
      </w:r>
      <w:r w:rsidR="009A7E40">
        <w:rPr>
          <w:color w:val="000000"/>
          <w:sz w:val="28"/>
        </w:rPr>
        <w:t>и т.п.</w:t>
      </w:r>
      <w:r w:rsidRPr="009A7E40">
        <w:rPr>
          <w:color w:val="000000"/>
          <w:sz w:val="28"/>
        </w:rPr>
        <w:t xml:space="preserve"> Кромки собранных конструкций, подлежащие сварке, по своей форме и размерам должны соответствовать чертежам и стандартам.</w:t>
      </w:r>
    </w:p>
    <w:p w:rsidR="00D71649" w:rsidRPr="009A7E40" w:rsidRDefault="00D71649" w:rsidP="009A7E40">
      <w:pPr>
        <w:spacing w:line="360" w:lineRule="auto"/>
        <w:ind w:firstLine="709"/>
        <w:jc w:val="both"/>
        <w:rPr>
          <w:color w:val="000000"/>
          <w:sz w:val="28"/>
        </w:rPr>
      </w:pPr>
      <w:r w:rsidRPr="009A7E40">
        <w:rPr>
          <w:color w:val="000000"/>
          <w:sz w:val="28"/>
        </w:rPr>
        <w:t xml:space="preserve">Стыки конструкций по мере сборки закрепляют прихватками </w:t>
      </w:r>
      <w:r w:rsidR="009A7E40">
        <w:rPr>
          <w:color w:val="000000"/>
          <w:sz w:val="28"/>
        </w:rPr>
        <w:t>–</w:t>
      </w:r>
      <w:r w:rsidR="009A7E40" w:rsidRPr="009A7E40">
        <w:rPr>
          <w:color w:val="000000"/>
          <w:sz w:val="28"/>
        </w:rPr>
        <w:t xml:space="preserve"> </w:t>
      </w:r>
      <w:r w:rsidRPr="009A7E40">
        <w:rPr>
          <w:color w:val="000000"/>
          <w:sz w:val="28"/>
        </w:rPr>
        <w:t>короткими сварными швами для фиксации взаимного расположения подлежащих сварке деталей. Прихватки размещают в местах расположения сварных швов, за исключением мест их пересечения Длина прихваток для сталей с пределом текучести до 390 МПа должна быть не менее 50</w:t>
      </w:r>
      <w:r w:rsidR="009A7E40">
        <w:rPr>
          <w:color w:val="000000"/>
          <w:sz w:val="28"/>
        </w:rPr>
        <w:t> </w:t>
      </w:r>
      <w:r w:rsidR="009A7E40" w:rsidRPr="009A7E40">
        <w:rPr>
          <w:color w:val="000000"/>
          <w:sz w:val="28"/>
        </w:rPr>
        <w:t>мм</w:t>
      </w:r>
      <w:r w:rsidRPr="009A7E40">
        <w:rPr>
          <w:color w:val="000000"/>
          <w:sz w:val="28"/>
        </w:rPr>
        <w:t xml:space="preserve"> и расстояние между ними </w:t>
      </w:r>
      <w:r w:rsidR="009A7E40">
        <w:rPr>
          <w:color w:val="000000"/>
          <w:sz w:val="28"/>
        </w:rPr>
        <w:t>–</w:t>
      </w:r>
      <w:r w:rsidR="009A7E40" w:rsidRPr="009A7E40">
        <w:rPr>
          <w:color w:val="000000"/>
          <w:sz w:val="28"/>
        </w:rPr>
        <w:t xml:space="preserve"> </w:t>
      </w:r>
      <w:r w:rsidRPr="009A7E40">
        <w:rPr>
          <w:color w:val="000000"/>
          <w:sz w:val="28"/>
        </w:rPr>
        <w:t>не более 500</w:t>
      </w:r>
      <w:r w:rsidR="009A7E40">
        <w:rPr>
          <w:color w:val="000000"/>
          <w:sz w:val="28"/>
        </w:rPr>
        <w:t> </w:t>
      </w:r>
      <w:r w:rsidR="009A7E40" w:rsidRPr="009A7E40">
        <w:rPr>
          <w:color w:val="000000"/>
          <w:sz w:val="28"/>
        </w:rPr>
        <w:t>м</w:t>
      </w:r>
      <w:r w:rsidRPr="009A7E40">
        <w:rPr>
          <w:color w:val="000000"/>
          <w:sz w:val="28"/>
        </w:rPr>
        <w:t>, для сталей с пределом текучести более 390 МПа прихватки должны быть длиной 100</w:t>
      </w:r>
      <w:r w:rsidR="009A7E40">
        <w:rPr>
          <w:color w:val="000000"/>
          <w:sz w:val="28"/>
        </w:rPr>
        <w:t> </w:t>
      </w:r>
      <w:r w:rsidR="009A7E40" w:rsidRPr="009A7E40">
        <w:rPr>
          <w:color w:val="000000"/>
          <w:sz w:val="28"/>
        </w:rPr>
        <w:t>мм</w:t>
      </w:r>
      <w:r w:rsidRPr="009A7E40">
        <w:rPr>
          <w:color w:val="000000"/>
          <w:sz w:val="28"/>
        </w:rPr>
        <w:t xml:space="preserve"> и расстояние между ними </w:t>
      </w:r>
      <w:r w:rsidR="009A7E40">
        <w:rPr>
          <w:color w:val="000000"/>
          <w:sz w:val="28"/>
        </w:rPr>
        <w:t>–</w:t>
      </w:r>
      <w:r w:rsidR="009A7E40" w:rsidRPr="009A7E40">
        <w:rPr>
          <w:color w:val="000000"/>
          <w:sz w:val="28"/>
        </w:rPr>
        <w:t xml:space="preserve"> </w:t>
      </w:r>
      <w:r w:rsidRPr="009A7E40">
        <w:rPr>
          <w:color w:val="000000"/>
          <w:sz w:val="28"/>
        </w:rPr>
        <w:t>не более 400</w:t>
      </w:r>
      <w:r w:rsidR="009A7E40">
        <w:rPr>
          <w:color w:val="000000"/>
          <w:sz w:val="28"/>
        </w:rPr>
        <w:t> </w:t>
      </w:r>
      <w:r w:rsidR="009A7E40" w:rsidRPr="009A7E40">
        <w:rPr>
          <w:color w:val="000000"/>
          <w:sz w:val="28"/>
        </w:rPr>
        <w:t>мм</w:t>
      </w:r>
      <w:r w:rsidRPr="009A7E40">
        <w:rPr>
          <w:color w:val="000000"/>
          <w:sz w:val="28"/>
        </w:rPr>
        <w:t xml:space="preserve"> При небольшой толщине собираемых деталей (4</w:t>
      </w:r>
      <w:r w:rsidR="009A7E40">
        <w:rPr>
          <w:color w:val="000000"/>
          <w:sz w:val="28"/>
        </w:rPr>
        <w:t>–</w:t>
      </w:r>
      <w:r w:rsidRPr="009A7E40">
        <w:rPr>
          <w:color w:val="000000"/>
          <w:sz w:val="28"/>
        </w:rPr>
        <w:t>6</w:t>
      </w:r>
      <w:r w:rsidR="009A7E40">
        <w:rPr>
          <w:color w:val="000000"/>
          <w:sz w:val="28"/>
        </w:rPr>
        <w:t> </w:t>
      </w:r>
      <w:r w:rsidR="009A7E40" w:rsidRPr="009A7E40">
        <w:rPr>
          <w:color w:val="000000"/>
          <w:sz w:val="28"/>
        </w:rPr>
        <w:t>мм</w:t>
      </w:r>
      <w:r w:rsidRPr="009A7E40">
        <w:rPr>
          <w:color w:val="000000"/>
          <w:sz w:val="28"/>
        </w:rPr>
        <w:t>) прихватки могут быть более короткими (20</w:t>
      </w:r>
      <w:r w:rsidR="009A7E40">
        <w:rPr>
          <w:color w:val="000000"/>
          <w:sz w:val="28"/>
        </w:rPr>
        <w:t>–</w:t>
      </w:r>
      <w:r w:rsidRPr="009A7E40">
        <w:rPr>
          <w:color w:val="000000"/>
          <w:sz w:val="28"/>
        </w:rPr>
        <w:t>30</w:t>
      </w:r>
      <w:r w:rsidR="009A7E40">
        <w:rPr>
          <w:color w:val="000000"/>
          <w:sz w:val="28"/>
        </w:rPr>
        <w:t> </w:t>
      </w:r>
      <w:r w:rsidR="009A7E40" w:rsidRPr="009A7E40">
        <w:rPr>
          <w:color w:val="000000"/>
          <w:sz w:val="28"/>
        </w:rPr>
        <w:t>мм</w:t>
      </w:r>
      <w:r w:rsidRPr="009A7E40">
        <w:rPr>
          <w:color w:val="000000"/>
          <w:sz w:val="28"/>
        </w:rPr>
        <w:t>) и расстояние между ними 200</w:t>
      </w:r>
      <w:r w:rsidR="009A7E40">
        <w:rPr>
          <w:color w:val="000000"/>
          <w:sz w:val="28"/>
        </w:rPr>
        <w:t>–</w:t>
      </w:r>
      <w:r w:rsidRPr="009A7E40">
        <w:rPr>
          <w:color w:val="000000"/>
          <w:sz w:val="28"/>
        </w:rPr>
        <w:t>300</w:t>
      </w:r>
      <w:r w:rsidR="009A7E40">
        <w:rPr>
          <w:color w:val="000000"/>
          <w:sz w:val="28"/>
        </w:rPr>
        <w:t> </w:t>
      </w:r>
      <w:r w:rsidR="009A7E40" w:rsidRPr="009A7E40">
        <w:rPr>
          <w:color w:val="000000"/>
          <w:sz w:val="28"/>
        </w:rPr>
        <w:t>мм</w:t>
      </w:r>
      <w:r w:rsidRPr="009A7E40">
        <w:rPr>
          <w:color w:val="000000"/>
          <w:sz w:val="28"/>
        </w:rPr>
        <w:t>. При сборке на прихватках громоздких тяжелых конструкций, кантуемых при сварке, расположение прихваток и их величина указываются в проекте производства сварочных работ. Кеудаляемые при сварке прихватки должны выполняться сварщиками, которые впоследствии будут сваривать прихваченные соединения.</w:t>
      </w:r>
    </w:p>
    <w:p w:rsidR="00D71649" w:rsidRPr="009A7E40" w:rsidRDefault="00D71649" w:rsidP="009A7E40">
      <w:pPr>
        <w:spacing w:line="360" w:lineRule="auto"/>
        <w:ind w:firstLine="709"/>
        <w:jc w:val="both"/>
        <w:rPr>
          <w:color w:val="000000"/>
          <w:sz w:val="28"/>
        </w:rPr>
      </w:pPr>
      <w:r w:rsidRPr="009A7E40">
        <w:rPr>
          <w:color w:val="000000"/>
          <w:sz w:val="28"/>
        </w:rPr>
        <w:t>Прихватки придают жесткость конструкции и препятствуют перемещению деталей от усадки при сварке, что может привести к образованию трещин, особенно в элементах большой толщины. Поэтому сборку на прихватках применяют при толщине металлов 6</w:t>
      </w:r>
      <w:r w:rsidR="009A7E40">
        <w:rPr>
          <w:color w:val="000000"/>
          <w:sz w:val="28"/>
        </w:rPr>
        <w:t>–</w:t>
      </w:r>
      <w:r w:rsidRPr="009A7E40">
        <w:rPr>
          <w:color w:val="000000"/>
          <w:sz w:val="28"/>
        </w:rPr>
        <w:t>10</w:t>
      </w:r>
      <w:r w:rsidR="009A7E40">
        <w:rPr>
          <w:color w:val="000000"/>
          <w:sz w:val="28"/>
        </w:rPr>
        <w:t> </w:t>
      </w:r>
      <w:r w:rsidR="009A7E40" w:rsidRPr="009A7E40">
        <w:rPr>
          <w:color w:val="000000"/>
          <w:sz w:val="28"/>
        </w:rPr>
        <w:t>мм</w:t>
      </w:r>
      <w:r w:rsidRPr="009A7E40">
        <w:rPr>
          <w:color w:val="000000"/>
          <w:sz w:val="28"/>
        </w:rPr>
        <w:t>, а при большей толщине используют сборочные приспособления, фиксирующие форму и размеры конструкций, однако допускающие ее незначительное перемещение от сварочной усадки. Такими приспособлениями являются клиновые стяжки (см. 13.1).</w:t>
      </w:r>
    </w:p>
    <w:p w:rsidR="00C20D98" w:rsidRPr="009A7E40" w:rsidRDefault="00D71649" w:rsidP="009A7E40">
      <w:pPr>
        <w:spacing w:line="360" w:lineRule="auto"/>
        <w:ind w:firstLine="709"/>
        <w:jc w:val="both"/>
        <w:rPr>
          <w:color w:val="000000"/>
          <w:sz w:val="28"/>
        </w:rPr>
      </w:pPr>
      <w:r w:rsidRPr="009A7E40">
        <w:rPr>
          <w:color w:val="000000"/>
          <w:sz w:val="28"/>
        </w:rPr>
        <w:t>Непосредственно перед сваркой собранные стыки подлежат обязательному осмотру и при необходимости дополнительному исправлению дефектов сборки и очистке.</w:t>
      </w:r>
    </w:p>
    <w:p w:rsidR="00D71649" w:rsidRPr="009A7E40" w:rsidRDefault="00D71649" w:rsidP="009A7E40">
      <w:pPr>
        <w:spacing w:line="360" w:lineRule="auto"/>
        <w:ind w:firstLine="709"/>
        <w:jc w:val="both"/>
        <w:rPr>
          <w:color w:val="000000"/>
          <w:sz w:val="28"/>
        </w:rPr>
      </w:pPr>
      <w:r w:rsidRPr="009A7E40">
        <w:rPr>
          <w:color w:val="000000"/>
          <w:sz w:val="28"/>
        </w:rPr>
        <w:t>При сварке в вертикальном положении сила тока уменьшается на 10</w:t>
      </w:r>
      <w:r w:rsidR="009A7E40">
        <w:rPr>
          <w:color w:val="000000"/>
          <w:sz w:val="28"/>
        </w:rPr>
        <w:t>–</w:t>
      </w:r>
      <w:r w:rsidRPr="009A7E40">
        <w:rPr>
          <w:color w:val="000000"/>
          <w:sz w:val="28"/>
        </w:rPr>
        <w:t>2</w:t>
      </w:r>
      <w:r w:rsidR="009A7E40" w:rsidRPr="009A7E40">
        <w:rPr>
          <w:color w:val="000000"/>
          <w:sz w:val="28"/>
        </w:rPr>
        <w:t>0</w:t>
      </w:r>
      <w:r w:rsidR="009A7E40">
        <w:rPr>
          <w:color w:val="000000"/>
          <w:sz w:val="28"/>
        </w:rPr>
        <w:t>%</w:t>
      </w:r>
      <w:r w:rsidRPr="009A7E40">
        <w:rPr>
          <w:color w:val="000000"/>
          <w:sz w:val="28"/>
        </w:rPr>
        <w:t xml:space="preserve">, при сварке горизонтальных швов </w:t>
      </w:r>
      <w:r w:rsidR="009A7E40">
        <w:rPr>
          <w:color w:val="000000"/>
          <w:sz w:val="28"/>
        </w:rPr>
        <w:t>–</w:t>
      </w:r>
      <w:r w:rsidR="009A7E40" w:rsidRPr="009A7E40">
        <w:rPr>
          <w:color w:val="000000"/>
          <w:sz w:val="28"/>
        </w:rPr>
        <w:t xml:space="preserve"> </w:t>
      </w:r>
      <w:r w:rsidRPr="009A7E40">
        <w:rPr>
          <w:color w:val="000000"/>
          <w:sz w:val="28"/>
        </w:rPr>
        <w:t>на 15</w:t>
      </w:r>
      <w:r w:rsidR="009A7E40">
        <w:rPr>
          <w:color w:val="000000"/>
          <w:sz w:val="28"/>
        </w:rPr>
        <w:t>–</w:t>
      </w:r>
      <w:r w:rsidRPr="009A7E40">
        <w:rPr>
          <w:color w:val="000000"/>
          <w:sz w:val="28"/>
        </w:rPr>
        <w:t>2</w:t>
      </w:r>
      <w:r w:rsidR="009A7E40" w:rsidRPr="009A7E40">
        <w:rPr>
          <w:color w:val="000000"/>
          <w:sz w:val="28"/>
        </w:rPr>
        <w:t>0</w:t>
      </w:r>
      <w:r w:rsidR="009A7E40">
        <w:rPr>
          <w:color w:val="000000"/>
          <w:sz w:val="28"/>
        </w:rPr>
        <w:t>%</w:t>
      </w:r>
      <w:r w:rsidRPr="009A7E40">
        <w:rPr>
          <w:color w:val="000000"/>
          <w:sz w:val="28"/>
        </w:rPr>
        <w:t xml:space="preserve"> и при сварке потолочных швов </w:t>
      </w:r>
      <w:r w:rsidR="009A7E40">
        <w:rPr>
          <w:color w:val="000000"/>
          <w:sz w:val="28"/>
        </w:rPr>
        <w:t>–</w:t>
      </w:r>
      <w:r w:rsidR="009A7E40" w:rsidRPr="009A7E40">
        <w:rPr>
          <w:color w:val="000000"/>
          <w:sz w:val="28"/>
        </w:rPr>
        <w:t xml:space="preserve"> </w:t>
      </w:r>
      <w:r w:rsidRPr="009A7E40">
        <w:rPr>
          <w:color w:val="000000"/>
          <w:sz w:val="28"/>
        </w:rPr>
        <w:t>на 20</w:t>
      </w:r>
      <w:r w:rsidR="009A7E40">
        <w:rPr>
          <w:color w:val="000000"/>
          <w:sz w:val="28"/>
        </w:rPr>
        <w:t>–</w:t>
      </w:r>
      <w:r w:rsidRPr="009A7E40">
        <w:rPr>
          <w:color w:val="000000"/>
          <w:sz w:val="28"/>
        </w:rPr>
        <w:t>2</w:t>
      </w:r>
      <w:r w:rsidR="009A7E40" w:rsidRPr="009A7E40">
        <w:rPr>
          <w:color w:val="000000"/>
          <w:sz w:val="28"/>
        </w:rPr>
        <w:t>5</w:t>
      </w:r>
      <w:r w:rsidR="009A7E40">
        <w:rPr>
          <w:color w:val="000000"/>
          <w:sz w:val="28"/>
        </w:rPr>
        <w:t>%</w:t>
      </w:r>
      <w:r w:rsidRPr="009A7E40">
        <w:rPr>
          <w:color w:val="000000"/>
          <w:sz w:val="28"/>
        </w:rPr>
        <w:t>.</w:t>
      </w:r>
    </w:p>
    <w:p w:rsidR="00D71649" w:rsidRPr="009A7E40" w:rsidRDefault="00D71649" w:rsidP="009A7E40">
      <w:pPr>
        <w:spacing w:line="360" w:lineRule="auto"/>
        <w:ind w:firstLine="709"/>
        <w:jc w:val="both"/>
        <w:rPr>
          <w:color w:val="000000"/>
          <w:sz w:val="28"/>
        </w:rPr>
      </w:pPr>
      <w:r w:rsidRPr="009A7E40">
        <w:rPr>
          <w:color w:val="000000"/>
          <w:sz w:val="28"/>
        </w:rPr>
        <w:t>Род тока и полярность определяют в зависимости от принятых для сварки электродов, например для электродов МР</w:t>
      </w:r>
      <w:r w:rsidR="009A7E40">
        <w:rPr>
          <w:color w:val="000000"/>
          <w:sz w:val="28"/>
        </w:rPr>
        <w:t>-</w:t>
      </w:r>
      <w:r w:rsidR="009A7E40" w:rsidRPr="009A7E40">
        <w:rPr>
          <w:color w:val="000000"/>
          <w:sz w:val="28"/>
        </w:rPr>
        <w:t>3</w:t>
      </w:r>
      <w:r w:rsidRPr="009A7E40">
        <w:rPr>
          <w:color w:val="000000"/>
          <w:sz w:val="28"/>
        </w:rPr>
        <w:t xml:space="preserve"> может быть применен переменный или постоянный ток, для электродов УОНИИ</w:t>
      </w:r>
      <w:r w:rsidR="009A7E40">
        <w:rPr>
          <w:color w:val="000000"/>
          <w:sz w:val="28"/>
        </w:rPr>
        <w:t>-</w:t>
      </w:r>
      <w:r w:rsidR="009A7E40" w:rsidRPr="009A7E40">
        <w:rPr>
          <w:color w:val="000000"/>
          <w:sz w:val="28"/>
        </w:rPr>
        <w:t>1</w:t>
      </w:r>
      <w:r w:rsidRPr="009A7E40">
        <w:rPr>
          <w:color w:val="000000"/>
          <w:sz w:val="28"/>
        </w:rPr>
        <w:t xml:space="preserve">3/45 </w:t>
      </w:r>
      <w:r w:rsidR="009A7E40">
        <w:rPr>
          <w:color w:val="000000"/>
          <w:sz w:val="28"/>
        </w:rPr>
        <w:t>–</w:t>
      </w:r>
      <w:r w:rsidR="009A7E40" w:rsidRPr="009A7E40">
        <w:rPr>
          <w:color w:val="000000"/>
          <w:sz w:val="28"/>
        </w:rPr>
        <w:t xml:space="preserve"> </w:t>
      </w:r>
      <w:r w:rsidRPr="009A7E40">
        <w:rPr>
          <w:color w:val="000000"/>
          <w:sz w:val="28"/>
        </w:rPr>
        <w:t>только постоянный ток обратной</w:t>
      </w:r>
      <w:r w:rsidR="009A7E40">
        <w:rPr>
          <w:color w:val="000000"/>
          <w:sz w:val="28"/>
        </w:rPr>
        <w:t xml:space="preserve"> </w:t>
      </w:r>
      <w:r w:rsidRPr="009A7E40">
        <w:rPr>
          <w:color w:val="000000"/>
          <w:sz w:val="28"/>
        </w:rPr>
        <w:t xml:space="preserve">полярности </w:t>
      </w:r>
      <w:r w:rsidR="009A7E40">
        <w:rPr>
          <w:color w:val="000000"/>
          <w:sz w:val="28"/>
        </w:rPr>
        <w:t>и т.п.</w:t>
      </w:r>
    </w:p>
    <w:p w:rsidR="00D71649" w:rsidRPr="009A7E40" w:rsidRDefault="00D71649" w:rsidP="009A7E40">
      <w:pPr>
        <w:spacing w:line="360" w:lineRule="auto"/>
        <w:ind w:firstLine="709"/>
        <w:jc w:val="both"/>
        <w:rPr>
          <w:color w:val="000000"/>
          <w:sz w:val="28"/>
        </w:rPr>
      </w:pPr>
      <w:r w:rsidRPr="009A7E40">
        <w:rPr>
          <w:color w:val="000000"/>
          <w:sz w:val="28"/>
        </w:rPr>
        <w:t>Скорость сварки (перемещения дуги) в значительной степени зависит от квалификации сварщика и его умения вести процесс сварки с перерывами только на смену электрода. Кроме того, на скорость сварки влияют коэффициент наплавки применяемых электродов и сила сварочного тока. Чем больше коэффициент наплавки и сила тока, тем быстре перемещается дуга и, следовательно, растет скорость сварки. Следует иметь в виду, что произвольное увеличение силы тока может вызвать перегрев электрода.</w:t>
      </w:r>
    </w:p>
    <w:p w:rsidR="00D71649" w:rsidRPr="009A7E40" w:rsidRDefault="00D71649" w:rsidP="009A7E40">
      <w:pPr>
        <w:spacing w:line="360" w:lineRule="auto"/>
        <w:ind w:firstLine="709"/>
        <w:jc w:val="both"/>
        <w:rPr>
          <w:color w:val="000000"/>
          <w:sz w:val="28"/>
        </w:rPr>
      </w:pPr>
      <w:r w:rsidRPr="009A7E40">
        <w:rPr>
          <w:color w:val="000000"/>
          <w:sz w:val="28"/>
        </w:rPr>
        <w:t>Коэффициент /С, определяемый по табл. 13.1, зависит от вида покрытия электродов. Например, для электродов с кислым или рутиловым покрытием максимальная величина коэффициента при диаметре 3</w:t>
      </w:r>
      <w:r w:rsidR="009A7E40">
        <w:rPr>
          <w:color w:val="000000"/>
          <w:sz w:val="28"/>
        </w:rPr>
        <w:t>–</w:t>
      </w:r>
      <w:r w:rsidRPr="009A7E40">
        <w:rPr>
          <w:color w:val="000000"/>
          <w:sz w:val="28"/>
        </w:rPr>
        <w:t>4</w:t>
      </w:r>
      <w:r w:rsidR="009A7E40">
        <w:rPr>
          <w:color w:val="000000"/>
          <w:sz w:val="28"/>
        </w:rPr>
        <w:t> </w:t>
      </w:r>
      <w:r w:rsidR="009A7E40" w:rsidRPr="009A7E40">
        <w:rPr>
          <w:color w:val="000000"/>
          <w:sz w:val="28"/>
        </w:rPr>
        <w:t>мм</w:t>
      </w:r>
      <w:r w:rsidRPr="009A7E40">
        <w:rPr>
          <w:color w:val="000000"/>
          <w:sz w:val="28"/>
        </w:rPr>
        <w:t xml:space="preserve"> К=45; для электродов с основным покрытием диаметром 3</w:t>
      </w:r>
      <w:r w:rsidR="009A7E40">
        <w:rPr>
          <w:color w:val="000000"/>
          <w:sz w:val="28"/>
        </w:rPr>
        <w:t>–</w:t>
      </w:r>
      <w:r w:rsidRPr="009A7E40">
        <w:rPr>
          <w:color w:val="000000"/>
          <w:sz w:val="28"/>
        </w:rPr>
        <w:t>4</w:t>
      </w:r>
      <w:r w:rsidR="009A7E40">
        <w:rPr>
          <w:color w:val="000000"/>
          <w:sz w:val="28"/>
        </w:rPr>
        <w:t> </w:t>
      </w:r>
      <w:r w:rsidR="009A7E40" w:rsidRPr="009A7E40">
        <w:rPr>
          <w:color w:val="000000"/>
          <w:sz w:val="28"/>
        </w:rPr>
        <w:t>мм</w:t>
      </w:r>
      <w:r w:rsidRPr="009A7E40">
        <w:rPr>
          <w:color w:val="000000"/>
          <w:sz w:val="28"/>
        </w:rPr>
        <w:t xml:space="preserve"> Д</w:t>
      </w:r>
      <w:r w:rsidR="009A7E40">
        <w:rPr>
          <w:color w:val="000000"/>
          <w:sz w:val="28"/>
        </w:rPr>
        <w:t>»</w:t>
      </w:r>
      <w:r w:rsidRPr="009A7E40">
        <w:rPr>
          <w:color w:val="000000"/>
          <w:sz w:val="28"/>
        </w:rPr>
        <w:t>=40; с целлюлозным покрытием того же диаметра /(=30.</w:t>
      </w:r>
    </w:p>
    <w:p w:rsidR="00D71649" w:rsidRPr="009A7E40" w:rsidRDefault="00D71649" w:rsidP="009A7E40">
      <w:pPr>
        <w:spacing w:line="360" w:lineRule="auto"/>
        <w:ind w:firstLine="709"/>
        <w:jc w:val="both"/>
        <w:rPr>
          <w:color w:val="000000"/>
          <w:sz w:val="28"/>
        </w:rPr>
      </w:pPr>
      <w:r w:rsidRPr="009A7E40">
        <w:rPr>
          <w:color w:val="000000"/>
          <w:sz w:val="28"/>
        </w:rPr>
        <w:t>На основании формулы погонной энергии сварки qn (гл.</w:t>
      </w:r>
      <w:r w:rsidR="009A7E40">
        <w:rPr>
          <w:color w:val="000000"/>
          <w:sz w:val="28"/>
        </w:rPr>
        <w:t> </w:t>
      </w:r>
      <w:r w:rsidR="009A7E40" w:rsidRPr="009A7E40">
        <w:rPr>
          <w:color w:val="000000"/>
          <w:sz w:val="28"/>
        </w:rPr>
        <w:t>3</w:t>
      </w:r>
      <w:r w:rsidRPr="009A7E40">
        <w:rPr>
          <w:color w:val="000000"/>
          <w:sz w:val="28"/>
        </w:rPr>
        <w:t>) была выведена приближенная зависимость погонной энергии от площади сечения валика шва, Дж/мм</w:t>
      </w:r>
    </w:p>
    <w:p w:rsidR="00D71649" w:rsidRPr="009A7E40" w:rsidRDefault="00D71649" w:rsidP="009A7E40">
      <w:pPr>
        <w:spacing w:line="360" w:lineRule="auto"/>
        <w:ind w:firstLine="709"/>
        <w:jc w:val="both"/>
        <w:rPr>
          <w:color w:val="000000"/>
          <w:sz w:val="28"/>
        </w:rPr>
      </w:pPr>
    </w:p>
    <w:p w:rsidR="00D71649" w:rsidRPr="009A7E40" w:rsidRDefault="00D71649" w:rsidP="009A7E40">
      <w:pPr>
        <w:spacing w:line="360" w:lineRule="auto"/>
        <w:ind w:firstLine="709"/>
        <w:jc w:val="both"/>
        <w:rPr>
          <w:color w:val="000000"/>
          <w:sz w:val="28"/>
        </w:rPr>
      </w:pPr>
      <w:r w:rsidRPr="009A7E40">
        <w:rPr>
          <w:color w:val="000000"/>
          <w:sz w:val="28"/>
        </w:rPr>
        <w:t>Яп = Qo Fm t</w:t>
      </w:r>
    </w:p>
    <w:p w:rsidR="00D71649" w:rsidRPr="009A7E40" w:rsidRDefault="005E1FEF" w:rsidP="009A7E40">
      <w:pPr>
        <w:spacing w:line="360" w:lineRule="auto"/>
        <w:ind w:firstLine="709"/>
        <w:jc w:val="both"/>
        <w:rPr>
          <w:color w:val="000000"/>
          <w:sz w:val="28"/>
        </w:rPr>
      </w:pPr>
      <w:r>
        <w:rPr>
          <w:color w:val="000000"/>
          <w:sz w:val="28"/>
        </w:rPr>
        <w:br w:type="page"/>
      </w:r>
      <w:r w:rsidR="00D71649" w:rsidRPr="009A7E40">
        <w:rPr>
          <w:color w:val="000000"/>
          <w:sz w:val="28"/>
        </w:rPr>
        <w:t xml:space="preserve">где Qo </w:t>
      </w:r>
      <w:r w:rsidR="009A7E40">
        <w:rPr>
          <w:color w:val="000000"/>
          <w:sz w:val="28"/>
        </w:rPr>
        <w:t>–</w:t>
      </w:r>
      <w:r w:rsidR="009A7E40" w:rsidRPr="009A7E40">
        <w:rPr>
          <w:color w:val="000000"/>
          <w:sz w:val="28"/>
        </w:rPr>
        <w:t xml:space="preserve"> </w:t>
      </w:r>
      <w:r w:rsidR="00D71649" w:rsidRPr="009A7E40">
        <w:rPr>
          <w:color w:val="000000"/>
          <w:sz w:val="28"/>
        </w:rPr>
        <w:t>коэффициент, зависящий от типа применяемых электродов или проволоки при механизированных методах сварки; Fm</w:t>
      </w:r>
      <w:r w:rsidR="009A7E40">
        <w:rPr>
          <w:color w:val="000000"/>
          <w:sz w:val="28"/>
        </w:rPr>
        <w:t>–</w:t>
      </w:r>
      <w:r w:rsidR="00D71649" w:rsidRPr="009A7E40">
        <w:rPr>
          <w:color w:val="000000"/>
          <w:sz w:val="28"/>
        </w:rPr>
        <w:t>&gt; площадь сечения валика, мм2.</w:t>
      </w:r>
    </w:p>
    <w:p w:rsidR="00D71649" w:rsidRPr="009A7E40" w:rsidRDefault="00D71649" w:rsidP="009A7E40">
      <w:pPr>
        <w:spacing w:line="360" w:lineRule="auto"/>
        <w:ind w:firstLine="709"/>
        <w:jc w:val="both"/>
        <w:rPr>
          <w:color w:val="000000"/>
          <w:sz w:val="28"/>
        </w:rPr>
      </w:pPr>
      <w:r w:rsidRPr="009A7E40">
        <w:rPr>
          <w:color w:val="000000"/>
          <w:sz w:val="28"/>
        </w:rPr>
        <w:t>Для электродов марок УОНИИ</w:t>
      </w:r>
      <w:r w:rsidR="009A7E40">
        <w:rPr>
          <w:color w:val="000000"/>
          <w:sz w:val="28"/>
        </w:rPr>
        <w:t>-</w:t>
      </w:r>
      <w:r w:rsidR="009A7E40" w:rsidRPr="009A7E40">
        <w:rPr>
          <w:color w:val="000000"/>
          <w:sz w:val="28"/>
        </w:rPr>
        <w:t>1</w:t>
      </w:r>
      <w:r w:rsidRPr="009A7E40">
        <w:rPr>
          <w:color w:val="000000"/>
          <w:sz w:val="28"/>
        </w:rPr>
        <w:t>3/45 и СМ</w:t>
      </w:r>
      <w:r w:rsidR="009A7E40">
        <w:rPr>
          <w:color w:val="000000"/>
          <w:sz w:val="28"/>
        </w:rPr>
        <w:t>-</w:t>
      </w:r>
      <w:r w:rsidR="009A7E40" w:rsidRPr="009A7E40">
        <w:rPr>
          <w:color w:val="000000"/>
          <w:sz w:val="28"/>
        </w:rPr>
        <w:t>1</w:t>
      </w:r>
      <w:r w:rsidRPr="009A7E40">
        <w:rPr>
          <w:color w:val="000000"/>
          <w:sz w:val="28"/>
        </w:rPr>
        <w:t>1 величина Qo=65 Дж/мм3. Таким образом, зная погонную энергию, можно легко определить сечение валика шва и наоборот.</w:t>
      </w:r>
    </w:p>
    <w:p w:rsidR="00570BD6" w:rsidRPr="009A7E40" w:rsidRDefault="00570BD6" w:rsidP="009A7E40">
      <w:pPr>
        <w:spacing w:line="360" w:lineRule="auto"/>
        <w:ind w:firstLine="709"/>
        <w:jc w:val="both"/>
        <w:rPr>
          <w:b/>
          <w:color w:val="000000"/>
          <w:sz w:val="28"/>
          <w:szCs w:val="40"/>
        </w:rPr>
      </w:pPr>
    </w:p>
    <w:p w:rsidR="009A7E40" w:rsidRPr="005E1FEF" w:rsidRDefault="00F4729C" w:rsidP="009A7E40">
      <w:pPr>
        <w:spacing w:line="360" w:lineRule="auto"/>
        <w:ind w:firstLine="709"/>
        <w:jc w:val="both"/>
        <w:rPr>
          <w:b/>
          <w:color w:val="000000"/>
          <w:sz w:val="28"/>
          <w:szCs w:val="40"/>
          <w:lang w:val="uk-UA"/>
        </w:rPr>
      </w:pPr>
      <w:r w:rsidRPr="009A7E40">
        <w:rPr>
          <w:b/>
          <w:color w:val="000000"/>
          <w:sz w:val="28"/>
          <w:szCs w:val="40"/>
        </w:rPr>
        <w:t xml:space="preserve">2. </w:t>
      </w:r>
      <w:r w:rsidR="005E1FEF" w:rsidRPr="009A7E40">
        <w:rPr>
          <w:b/>
          <w:color w:val="000000"/>
          <w:sz w:val="28"/>
          <w:szCs w:val="40"/>
        </w:rPr>
        <w:t xml:space="preserve">Типы </w:t>
      </w:r>
      <w:r w:rsidR="005E1FEF">
        <w:rPr>
          <w:b/>
          <w:color w:val="000000"/>
          <w:sz w:val="28"/>
          <w:szCs w:val="40"/>
        </w:rPr>
        <w:t>сварных соединений. Сварные швы</w:t>
      </w:r>
    </w:p>
    <w:p w:rsidR="00301A6E" w:rsidRPr="009A7E40" w:rsidRDefault="00301A6E" w:rsidP="009A7E40">
      <w:pPr>
        <w:spacing w:line="360" w:lineRule="auto"/>
        <w:ind w:firstLine="709"/>
        <w:jc w:val="both"/>
        <w:rPr>
          <w:color w:val="000000"/>
          <w:sz w:val="28"/>
        </w:rPr>
      </w:pPr>
    </w:p>
    <w:p w:rsidR="00301A6E" w:rsidRDefault="00301A6E" w:rsidP="009A7E40">
      <w:pPr>
        <w:spacing w:line="360" w:lineRule="auto"/>
        <w:ind w:firstLine="709"/>
        <w:jc w:val="both"/>
        <w:rPr>
          <w:color w:val="000000"/>
          <w:sz w:val="28"/>
          <w:lang w:val="uk-UA"/>
        </w:rPr>
      </w:pPr>
      <w:r w:rsidRPr="009A7E40">
        <w:rPr>
          <w:color w:val="000000"/>
          <w:sz w:val="28"/>
        </w:rPr>
        <w:t>Термины и определения основных понятий по сварке металлов устанавливает ГОСТ 2601</w:t>
      </w:r>
      <w:r w:rsidR="009A7E40">
        <w:rPr>
          <w:color w:val="000000"/>
          <w:sz w:val="28"/>
        </w:rPr>
        <w:t>–</w:t>
      </w:r>
      <w:r w:rsidRPr="009A7E40">
        <w:rPr>
          <w:color w:val="000000"/>
          <w:sz w:val="28"/>
        </w:rPr>
        <w:t>84. Сварные соединения подразделяются на несколько типов, определяемых взаимным расположением свариваемых деталей. Основными из них являются стыковые, угловые, тавровые, нахлесточные и торцовые соединения. Для образования этих соединений и обеспечения требуемого качества должны быть заранее подготовлены кромки элементов конструкций, соединяемых сваркой. Формы подготовки кромок для ручной дуговой сварки стали и сплавов на железоникелевой и никелевой основе установлены ГОСТ 5264</w:t>
      </w:r>
      <w:r w:rsidR="009A7E40">
        <w:rPr>
          <w:color w:val="000000"/>
          <w:sz w:val="28"/>
        </w:rPr>
        <w:t>–</w:t>
      </w:r>
      <w:r w:rsidRPr="009A7E40">
        <w:rPr>
          <w:color w:val="000000"/>
          <w:sz w:val="28"/>
        </w:rPr>
        <w:t>80.</w:t>
      </w:r>
    </w:p>
    <w:p w:rsidR="005E1FEF" w:rsidRDefault="005E1FEF" w:rsidP="009A7E40">
      <w:pPr>
        <w:spacing w:line="360" w:lineRule="auto"/>
        <w:ind w:firstLine="709"/>
        <w:jc w:val="both"/>
        <w:rPr>
          <w:color w:val="000000"/>
          <w:sz w:val="28"/>
          <w:lang w:val="uk-UA"/>
        </w:rPr>
      </w:pPr>
    </w:p>
    <w:p w:rsidR="00E54D3B" w:rsidRPr="009A7E40" w:rsidRDefault="005E1FEF" w:rsidP="009A7E40">
      <w:pPr>
        <w:spacing w:line="360" w:lineRule="auto"/>
        <w:ind w:firstLine="709"/>
        <w:jc w:val="both"/>
        <w:rPr>
          <w:color w:val="000000"/>
          <w:sz w:val="28"/>
        </w:rPr>
      </w:pPr>
      <w:r>
        <w:rPr>
          <w:color w:val="000000"/>
          <w:sz w:val="28"/>
          <w:lang w:val="uk-UA"/>
        </w:rPr>
        <w:br w:type="page"/>
      </w:r>
      <w:r w:rsidR="00CF5193">
        <w:rPr>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3pt;height:315pt">
            <v:imagedata r:id="rId7" o:title=""/>
          </v:shape>
        </w:pict>
      </w:r>
    </w:p>
    <w:p w:rsidR="005E1FEF" w:rsidRDefault="005E1FEF" w:rsidP="009A7E40">
      <w:pPr>
        <w:spacing w:line="360" w:lineRule="auto"/>
        <w:ind w:firstLine="709"/>
        <w:jc w:val="both"/>
        <w:rPr>
          <w:b/>
          <w:i/>
          <w:color w:val="000000"/>
          <w:sz w:val="28"/>
          <w:lang w:val="uk-UA"/>
        </w:rPr>
      </w:pPr>
    </w:p>
    <w:p w:rsidR="00301A6E" w:rsidRPr="009A7E40" w:rsidRDefault="00301A6E" w:rsidP="009A7E40">
      <w:pPr>
        <w:spacing w:line="360" w:lineRule="auto"/>
        <w:ind w:firstLine="709"/>
        <w:jc w:val="both"/>
        <w:rPr>
          <w:color w:val="000000"/>
          <w:sz w:val="28"/>
        </w:rPr>
      </w:pPr>
      <w:r w:rsidRPr="009A7E40">
        <w:rPr>
          <w:b/>
          <w:i/>
          <w:color w:val="000000"/>
          <w:sz w:val="28"/>
        </w:rPr>
        <w:t>Стыковым соединением</w:t>
      </w:r>
      <w:r w:rsidRPr="009A7E40">
        <w:rPr>
          <w:color w:val="000000"/>
          <w:sz w:val="28"/>
        </w:rPr>
        <w:t xml:space="preserve"> называют соединение двух элементов, примыкающих друг к другу торцевыми поверхностями.</w:t>
      </w:r>
    </w:p>
    <w:p w:rsidR="00301A6E" w:rsidRPr="009A7E40" w:rsidRDefault="00301A6E" w:rsidP="009A7E40">
      <w:pPr>
        <w:spacing w:line="360" w:lineRule="auto"/>
        <w:ind w:firstLine="709"/>
        <w:jc w:val="both"/>
        <w:rPr>
          <w:color w:val="000000"/>
          <w:sz w:val="28"/>
        </w:rPr>
      </w:pPr>
      <w:r w:rsidRPr="009A7E40">
        <w:rPr>
          <w:color w:val="000000"/>
          <w:sz w:val="28"/>
        </w:rPr>
        <w:t>ГОСТ 5264</w:t>
      </w:r>
      <w:r w:rsidR="009A7E40">
        <w:rPr>
          <w:color w:val="000000"/>
          <w:sz w:val="28"/>
        </w:rPr>
        <w:t>–</w:t>
      </w:r>
      <w:r w:rsidRPr="009A7E40">
        <w:rPr>
          <w:color w:val="000000"/>
          <w:sz w:val="28"/>
        </w:rPr>
        <w:t xml:space="preserve">80 предусмотрено 32 типа стыковых соединений, условно обозначенных Cl, C2, С28 </w:t>
      </w:r>
      <w:r w:rsidR="009A7E40">
        <w:rPr>
          <w:color w:val="000000"/>
          <w:sz w:val="28"/>
        </w:rPr>
        <w:t>и т.д.</w:t>
      </w:r>
      <w:r w:rsidRPr="009A7E40">
        <w:rPr>
          <w:color w:val="000000"/>
          <w:sz w:val="28"/>
        </w:rPr>
        <w:t xml:space="preserve">, имеющих различную подготовку кромок в зависимости от толщины, расположения свариваемых элементов, технологии сварки и наличия оборудования для обработки кромок. При большой толщине металла ручной сваркой невозможно обеспечить проплавление кромок на всю толщину, поэтому делают разделку кромок, </w:t>
      </w:r>
      <w:r w:rsidR="009A7E40">
        <w:rPr>
          <w:color w:val="000000"/>
          <w:sz w:val="28"/>
        </w:rPr>
        <w:t>т.е.</w:t>
      </w:r>
      <w:r w:rsidRPr="009A7E40">
        <w:rPr>
          <w:color w:val="000000"/>
          <w:sz w:val="28"/>
        </w:rPr>
        <w:t xml:space="preserve"> скос их с двух или одной стороны. </w:t>
      </w:r>
      <w:r w:rsidR="00C579E9" w:rsidRPr="009A7E40">
        <w:rPr>
          <w:color w:val="000000"/>
          <w:sz w:val="28"/>
        </w:rPr>
        <w:t>Кромки с</w:t>
      </w:r>
      <w:r w:rsidRPr="009A7E40">
        <w:rPr>
          <w:color w:val="000000"/>
          <w:sz w:val="28"/>
        </w:rPr>
        <w:t>кашивают на строгальном станке или термической резкой (плазменной, газокислородной). Общий угол скоса (50±4)°, такая подготовка называется</w:t>
      </w:r>
      <w:r w:rsidR="009A7E40">
        <w:rPr>
          <w:color w:val="000000"/>
          <w:sz w:val="28"/>
        </w:rPr>
        <w:t xml:space="preserve"> </w:t>
      </w:r>
      <w:r w:rsidRPr="009A7E40">
        <w:rPr>
          <w:color w:val="000000"/>
          <w:sz w:val="28"/>
        </w:rPr>
        <w:t>односторонней</w:t>
      </w:r>
      <w:r w:rsidR="009A7E40">
        <w:rPr>
          <w:color w:val="000000"/>
          <w:sz w:val="28"/>
        </w:rPr>
        <w:t xml:space="preserve"> </w:t>
      </w:r>
      <w:r w:rsidRPr="009A7E40">
        <w:rPr>
          <w:color w:val="000000"/>
          <w:sz w:val="28"/>
        </w:rPr>
        <w:t>со</w:t>
      </w:r>
      <w:r w:rsidR="009A7E40">
        <w:rPr>
          <w:color w:val="000000"/>
          <w:sz w:val="28"/>
        </w:rPr>
        <w:t xml:space="preserve"> </w:t>
      </w:r>
      <w:r w:rsidRPr="009A7E40">
        <w:rPr>
          <w:color w:val="000000"/>
          <w:sz w:val="28"/>
        </w:rPr>
        <w:t>скосом</w:t>
      </w:r>
      <w:r w:rsidR="009A7E40">
        <w:rPr>
          <w:color w:val="000000"/>
          <w:sz w:val="28"/>
        </w:rPr>
        <w:t xml:space="preserve"> </w:t>
      </w:r>
      <w:r w:rsidRPr="009A7E40">
        <w:rPr>
          <w:color w:val="000000"/>
          <w:sz w:val="28"/>
        </w:rPr>
        <w:t xml:space="preserve">двух кромок. При этом должна быть выдержана величина притупления (нескошенной части) </w:t>
      </w:r>
      <w:r w:rsidR="00C579E9" w:rsidRPr="009A7E40">
        <w:rPr>
          <w:color w:val="000000"/>
          <w:sz w:val="28"/>
        </w:rPr>
        <w:t>и зазор</w:t>
      </w:r>
      <w:r w:rsidR="009A7E40">
        <w:rPr>
          <w:color w:val="000000"/>
          <w:sz w:val="28"/>
        </w:rPr>
        <w:t>,</w:t>
      </w:r>
      <w:r w:rsidRPr="009A7E40">
        <w:rPr>
          <w:color w:val="000000"/>
          <w:sz w:val="28"/>
        </w:rPr>
        <w:t xml:space="preserve"> величины которых установлены стандартом в зависимости от толщины металла. Шов стыкового соединения называют стыковым швом, а подварочный шов </w:t>
      </w:r>
      <w:r w:rsidR="009A7E40">
        <w:rPr>
          <w:color w:val="000000"/>
          <w:sz w:val="28"/>
        </w:rPr>
        <w:t>–</w:t>
      </w:r>
      <w:r w:rsidR="009A7E40" w:rsidRPr="009A7E40">
        <w:rPr>
          <w:color w:val="000000"/>
          <w:sz w:val="28"/>
        </w:rPr>
        <w:t xml:space="preserve"> </w:t>
      </w:r>
      <w:r w:rsidRPr="009A7E40">
        <w:rPr>
          <w:color w:val="000000"/>
          <w:sz w:val="28"/>
        </w:rPr>
        <w:t>это меньшая часть двустороннего шва, выполняемая предварительно для предотвращения прожогов при поседующей сварке основного шва или накладываемая в последнюю очередь, после его выполнения.</w:t>
      </w:r>
    </w:p>
    <w:p w:rsidR="00301A6E" w:rsidRPr="009A7E40" w:rsidRDefault="00C579E9" w:rsidP="009A7E40">
      <w:pPr>
        <w:spacing w:line="360" w:lineRule="auto"/>
        <w:ind w:firstLine="709"/>
        <w:jc w:val="both"/>
        <w:rPr>
          <w:color w:val="000000"/>
          <w:sz w:val="28"/>
        </w:rPr>
      </w:pPr>
      <w:r w:rsidRPr="009A7E40">
        <w:rPr>
          <w:color w:val="000000"/>
          <w:sz w:val="28"/>
        </w:rPr>
        <w:t>При</w:t>
      </w:r>
      <w:r w:rsidR="00301A6E" w:rsidRPr="009A7E40">
        <w:rPr>
          <w:color w:val="000000"/>
          <w:sz w:val="28"/>
        </w:rPr>
        <w:t xml:space="preserve"> подготовк</w:t>
      </w:r>
      <w:r w:rsidRPr="009A7E40">
        <w:rPr>
          <w:color w:val="000000"/>
          <w:sz w:val="28"/>
        </w:rPr>
        <w:t>е</w:t>
      </w:r>
      <w:r w:rsidR="00301A6E" w:rsidRPr="009A7E40">
        <w:rPr>
          <w:color w:val="000000"/>
          <w:sz w:val="28"/>
        </w:rPr>
        <w:t xml:space="preserve"> кромок стали толщиной 8</w:t>
      </w:r>
      <w:r w:rsidR="009A7E40">
        <w:rPr>
          <w:color w:val="000000"/>
          <w:sz w:val="28"/>
        </w:rPr>
        <w:t>–</w:t>
      </w:r>
      <w:r w:rsidR="00301A6E" w:rsidRPr="009A7E40">
        <w:rPr>
          <w:color w:val="000000"/>
          <w:sz w:val="28"/>
        </w:rPr>
        <w:t>120</w:t>
      </w:r>
      <w:r w:rsidR="009A7E40">
        <w:rPr>
          <w:color w:val="000000"/>
          <w:sz w:val="28"/>
        </w:rPr>
        <w:t> </w:t>
      </w:r>
      <w:r w:rsidR="009A7E40" w:rsidRPr="009A7E40">
        <w:rPr>
          <w:color w:val="000000"/>
          <w:sz w:val="28"/>
        </w:rPr>
        <w:t>мм</w:t>
      </w:r>
      <w:r w:rsidR="00301A6E" w:rsidRPr="009A7E40">
        <w:rPr>
          <w:color w:val="000000"/>
          <w:sz w:val="28"/>
        </w:rPr>
        <w:t>. Обе кромки свариваемых элементов</w:t>
      </w:r>
      <w:r w:rsidR="009A7E40">
        <w:rPr>
          <w:color w:val="000000"/>
          <w:sz w:val="28"/>
        </w:rPr>
        <w:t xml:space="preserve"> </w:t>
      </w:r>
      <w:r w:rsidR="00301A6E" w:rsidRPr="009A7E40">
        <w:rPr>
          <w:color w:val="000000"/>
          <w:sz w:val="28"/>
        </w:rPr>
        <w:t>скашивают с двух</w:t>
      </w:r>
      <w:r w:rsidR="009A7E40">
        <w:rPr>
          <w:color w:val="000000"/>
          <w:sz w:val="28"/>
        </w:rPr>
        <w:t xml:space="preserve"> </w:t>
      </w:r>
      <w:r w:rsidR="00301A6E" w:rsidRPr="009A7E40">
        <w:rPr>
          <w:color w:val="000000"/>
          <w:sz w:val="28"/>
        </w:rPr>
        <w:t>сторон на угол</w:t>
      </w:r>
      <w:r w:rsidR="009A7E40">
        <w:rPr>
          <w:color w:val="000000"/>
          <w:sz w:val="28"/>
        </w:rPr>
        <w:t xml:space="preserve"> </w:t>
      </w:r>
      <w:r w:rsidR="00301A6E" w:rsidRPr="009A7E40">
        <w:rPr>
          <w:color w:val="000000"/>
          <w:sz w:val="28"/>
        </w:rPr>
        <w:t>(25±2)° каждую, при этом общий угол скоса составляет (50 ± ±4)°, притупление и зазор устанавливаются стандартом в зависимости от толщины стали. Такая подготовка называется двусторонней со скосом двух кромок. При этой подготовке усложняется обработка кромок, по зато резко уменьшается объем наплавленного металла по сравнению с односторонней подготовкой. Стандартом предусмотрено несколько вариантов двусторонней подготовки кромок: подготовка только одной верхней кромки, применяемая при вертикальном расположении деталей, подготовка с неравномерным пс толщине скосом кромок и др.</w:t>
      </w:r>
    </w:p>
    <w:p w:rsidR="00301A6E" w:rsidRPr="009A7E40" w:rsidRDefault="00301A6E" w:rsidP="009A7E40">
      <w:pPr>
        <w:spacing w:line="360" w:lineRule="auto"/>
        <w:ind w:firstLine="709"/>
        <w:jc w:val="both"/>
        <w:rPr>
          <w:color w:val="000000"/>
          <w:sz w:val="28"/>
        </w:rPr>
      </w:pPr>
      <w:r w:rsidRPr="009A7E40">
        <w:rPr>
          <w:b/>
          <w:i/>
          <w:color w:val="000000"/>
          <w:sz w:val="28"/>
        </w:rPr>
        <w:t>Угловым соединением</w:t>
      </w:r>
      <w:r w:rsidRPr="009A7E40">
        <w:rPr>
          <w:color w:val="000000"/>
          <w:sz w:val="28"/>
        </w:rPr>
        <w:t xml:space="preserve"> называют соединение двух элементов, расположенных под углом и сваренных в месте примыкания их краев. Таких соединений насчитывается 10: от У1 до У10.</w:t>
      </w:r>
    </w:p>
    <w:p w:rsidR="00301A6E" w:rsidRPr="009A7E40" w:rsidRDefault="00301A6E" w:rsidP="009A7E40">
      <w:pPr>
        <w:spacing w:line="360" w:lineRule="auto"/>
        <w:ind w:firstLine="709"/>
        <w:jc w:val="both"/>
        <w:rPr>
          <w:color w:val="000000"/>
          <w:sz w:val="28"/>
        </w:rPr>
      </w:pPr>
      <w:r w:rsidRPr="009A7E40">
        <w:rPr>
          <w:color w:val="000000"/>
          <w:sz w:val="28"/>
        </w:rPr>
        <w:t>Для толщины металла 3</w:t>
      </w:r>
      <w:r w:rsidR="009A7E40">
        <w:rPr>
          <w:color w:val="000000"/>
          <w:sz w:val="28"/>
        </w:rPr>
        <w:t xml:space="preserve"> –</w:t>
      </w:r>
      <w:r w:rsidR="009A7E40" w:rsidRPr="009A7E40">
        <w:rPr>
          <w:color w:val="000000"/>
          <w:sz w:val="28"/>
        </w:rPr>
        <w:t xml:space="preserve"> 60</w:t>
      </w:r>
      <w:r w:rsidR="009A7E40">
        <w:rPr>
          <w:color w:val="000000"/>
          <w:sz w:val="28"/>
        </w:rPr>
        <w:t> </w:t>
      </w:r>
      <w:r w:rsidR="009A7E40" w:rsidRPr="009A7E40">
        <w:rPr>
          <w:color w:val="000000"/>
          <w:sz w:val="28"/>
        </w:rPr>
        <w:t>мм</w:t>
      </w:r>
      <w:r w:rsidRPr="009A7E40">
        <w:rPr>
          <w:color w:val="000000"/>
          <w:sz w:val="28"/>
        </w:rPr>
        <w:t xml:space="preserve"> кромку примыкающего элемента скашивают под углом (45±2</w:t>
      </w:r>
      <w:r w:rsidR="009A7E40" w:rsidRPr="009A7E40">
        <w:rPr>
          <w:color w:val="000000"/>
          <w:sz w:val="28"/>
        </w:rPr>
        <w:t>)</w:t>
      </w:r>
      <w:r w:rsidR="009A7E40">
        <w:rPr>
          <w:color w:val="000000"/>
          <w:sz w:val="28"/>
        </w:rPr>
        <w:t xml:space="preserve"> </w:t>
      </w:r>
      <w:r w:rsidR="009A7E40" w:rsidRPr="009A7E40">
        <w:rPr>
          <w:color w:val="000000"/>
          <w:sz w:val="28"/>
        </w:rPr>
        <w:t>1</w:t>
      </w:r>
      <w:r w:rsidRPr="009A7E40">
        <w:rPr>
          <w:color w:val="000000"/>
          <w:sz w:val="28"/>
        </w:rPr>
        <w:t>°, сварной шов основной и под-варочиый. При этой же толщине и сквозном проваре можно</w:t>
      </w:r>
      <w:r w:rsidR="0074554A" w:rsidRPr="009A7E40">
        <w:rPr>
          <w:color w:val="000000"/>
          <w:sz w:val="28"/>
        </w:rPr>
        <w:t xml:space="preserve"> обойтись без подварочного шва</w:t>
      </w:r>
      <w:r w:rsidR="009A7E40">
        <w:rPr>
          <w:color w:val="000000"/>
          <w:sz w:val="28"/>
        </w:rPr>
        <w:t>.</w:t>
      </w:r>
      <w:r w:rsidRPr="009A7E40">
        <w:rPr>
          <w:color w:val="000000"/>
          <w:sz w:val="28"/>
        </w:rPr>
        <w:t xml:space="preserve"> Часто применяют угловое соединение со стальной подкладкой, которая обеспечивает надежный провар элементов по всему сечению. При толщине металла 8</w:t>
      </w:r>
      <w:r w:rsidR="009A7E40">
        <w:rPr>
          <w:color w:val="000000"/>
          <w:sz w:val="28"/>
        </w:rPr>
        <w:t>–</w:t>
      </w:r>
      <w:r w:rsidRPr="009A7E40">
        <w:rPr>
          <w:color w:val="000000"/>
          <w:sz w:val="28"/>
        </w:rPr>
        <w:t>100</w:t>
      </w:r>
      <w:r w:rsidR="009A7E40">
        <w:rPr>
          <w:color w:val="000000"/>
          <w:sz w:val="28"/>
        </w:rPr>
        <w:t> </w:t>
      </w:r>
      <w:r w:rsidR="009A7E40" w:rsidRPr="009A7E40">
        <w:rPr>
          <w:color w:val="000000"/>
          <w:sz w:val="28"/>
        </w:rPr>
        <w:t>мм</w:t>
      </w:r>
      <w:r w:rsidRPr="009A7E40">
        <w:rPr>
          <w:color w:val="000000"/>
          <w:sz w:val="28"/>
        </w:rPr>
        <w:t xml:space="preserve"> применяют двустороннюю разделку примыкающего элемента под углом (45±2)°.</w:t>
      </w:r>
    </w:p>
    <w:p w:rsidR="00301A6E" w:rsidRPr="009A7E40" w:rsidRDefault="00301A6E" w:rsidP="009A7E40">
      <w:pPr>
        <w:spacing w:line="360" w:lineRule="auto"/>
        <w:ind w:firstLine="709"/>
        <w:jc w:val="both"/>
        <w:rPr>
          <w:color w:val="000000"/>
          <w:sz w:val="28"/>
        </w:rPr>
      </w:pPr>
      <w:r w:rsidRPr="009A7E40">
        <w:rPr>
          <w:b/>
          <w:i/>
          <w:color w:val="000000"/>
          <w:sz w:val="28"/>
        </w:rPr>
        <w:t>Тавровым соединением</w:t>
      </w:r>
      <w:r w:rsidR="009A7E40">
        <w:rPr>
          <w:color w:val="000000"/>
          <w:sz w:val="28"/>
        </w:rPr>
        <w:t xml:space="preserve"> </w:t>
      </w:r>
      <w:r w:rsidRPr="009A7E40">
        <w:rPr>
          <w:color w:val="000000"/>
          <w:sz w:val="28"/>
        </w:rPr>
        <w:t>называют сварное соединение, в котором торец одного элемента примыкает под углом и приварен угловыми швами к боковой поверхности другого элемента. Стандартом предусмотрено несколько типов таких соединений: с Т1 по Т9. Распространенным является соединение, для металла толщиной 2</w:t>
      </w:r>
      <w:r w:rsidR="009A7E40">
        <w:rPr>
          <w:color w:val="000000"/>
          <w:sz w:val="28"/>
        </w:rPr>
        <w:t>–</w:t>
      </w:r>
      <w:r w:rsidRPr="009A7E40">
        <w:rPr>
          <w:color w:val="000000"/>
          <w:sz w:val="28"/>
        </w:rPr>
        <w:t>40</w:t>
      </w:r>
      <w:r w:rsidR="009A7E40">
        <w:rPr>
          <w:color w:val="000000"/>
          <w:sz w:val="28"/>
        </w:rPr>
        <w:t> </w:t>
      </w:r>
      <w:r w:rsidR="009A7E40" w:rsidRPr="009A7E40">
        <w:rPr>
          <w:color w:val="000000"/>
          <w:sz w:val="28"/>
        </w:rPr>
        <w:t>мм</w:t>
      </w:r>
      <w:r w:rsidRPr="009A7E40">
        <w:rPr>
          <w:color w:val="000000"/>
          <w:sz w:val="28"/>
        </w:rPr>
        <w:t>. Для такого соединения никакого скоса кромок не делают, а обеспечивают ровную обрезку примыкающего элемента и ровную поверхность другого элемента.</w:t>
      </w:r>
    </w:p>
    <w:p w:rsidR="00301A6E" w:rsidRPr="009A7E40" w:rsidRDefault="00301A6E" w:rsidP="009A7E40">
      <w:pPr>
        <w:spacing w:line="360" w:lineRule="auto"/>
        <w:ind w:firstLine="709"/>
        <w:jc w:val="both"/>
        <w:rPr>
          <w:color w:val="000000"/>
          <w:sz w:val="28"/>
        </w:rPr>
      </w:pPr>
      <w:r w:rsidRPr="009A7E40">
        <w:rPr>
          <w:color w:val="000000"/>
          <w:sz w:val="28"/>
        </w:rPr>
        <w:t>При толщине металла 3</w:t>
      </w:r>
      <w:r w:rsidR="009A7E40">
        <w:rPr>
          <w:color w:val="000000"/>
          <w:sz w:val="28"/>
        </w:rPr>
        <w:t>–</w:t>
      </w:r>
      <w:r w:rsidRPr="009A7E40">
        <w:rPr>
          <w:color w:val="000000"/>
          <w:sz w:val="28"/>
        </w:rPr>
        <w:t>60</w:t>
      </w:r>
      <w:r w:rsidR="009A7E40">
        <w:rPr>
          <w:color w:val="000000"/>
          <w:sz w:val="28"/>
        </w:rPr>
        <w:t> </w:t>
      </w:r>
      <w:r w:rsidR="009A7E40" w:rsidRPr="009A7E40">
        <w:rPr>
          <w:color w:val="000000"/>
          <w:sz w:val="28"/>
        </w:rPr>
        <w:t>мм</w:t>
      </w:r>
      <w:r w:rsidRPr="009A7E40">
        <w:rPr>
          <w:color w:val="000000"/>
          <w:sz w:val="28"/>
        </w:rPr>
        <w:t xml:space="preserve"> и необходимости сплошного шва между элементами, что предусматривается проектом конструкции, в примыкающем элементе делают разделку кромок</w:t>
      </w:r>
      <w:r w:rsidR="009A7E40">
        <w:rPr>
          <w:color w:val="000000"/>
          <w:sz w:val="28"/>
        </w:rPr>
        <w:t xml:space="preserve"> </w:t>
      </w:r>
      <w:r w:rsidRPr="009A7E40">
        <w:rPr>
          <w:color w:val="000000"/>
          <w:sz w:val="28"/>
        </w:rPr>
        <w:t>под углом (45±2)°. На практике часто применяют тавровое соединение с подкладкой</w:t>
      </w:r>
      <w:r w:rsidR="009A7E40">
        <w:rPr>
          <w:color w:val="000000"/>
          <w:sz w:val="28"/>
        </w:rPr>
        <w:t xml:space="preserve"> </w:t>
      </w:r>
      <w:r w:rsidRPr="009A7E40">
        <w:rPr>
          <w:color w:val="000000"/>
          <w:sz w:val="28"/>
        </w:rPr>
        <w:t>при толщине стали 8</w:t>
      </w:r>
      <w:r w:rsidR="009A7E40">
        <w:rPr>
          <w:color w:val="000000"/>
          <w:sz w:val="28"/>
        </w:rPr>
        <w:t>–</w:t>
      </w:r>
      <w:r w:rsidRPr="009A7E40">
        <w:rPr>
          <w:color w:val="000000"/>
          <w:sz w:val="28"/>
        </w:rPr>
        <w:t>30</w:t>
      </w:r>
      <w:r w:rsidR="009A7E40">
        <w:rPr>
          <w:color w:val="000000"/>
          <w:sz w:val="28"/>
        </w:rPr>
        <w:t> </w:t>
      </w:r>
      <w:r w:rsidR="009A7E40" w:rsidRPr="009A7E40">
        <w:rPr>
          <w:color w:val="000000"/>
          <w:sz w:val="28"/>
        </w:rPr>
        <w:t>мм</w:t>
      </w:r>
      <w:r w:rsidRPr="009A7E40">
        <w:rPr>
          <w:color w:val="000000"/>
          <w:sz w:val="28"/>
        </w:rPr>
        <w:t>, а также соединение с двусторонним скосом кромок примыкающего элем</w:t>
      </w:r>
      <w:r w:rsidR="0074554A" w:rsidRPr="009A7E40">
        <w:rPr>
          <w:color w:val="000000"/>
          <w:sz w:val="28"/>
        </w:rPr>
        <w:t>ента при толщине стали 8</w:t>
      </w:r>
      <w:r w:rsidR="009A7E40">
        <w:rPr>
          <w:color w:val="000000"/>
          <w:sz w:val="28"/>
        </w:rPr>
        <w:t>–</w:t>
      </w:r>
      <w:r w:rsidR="0074554A" w:rsidRPr="009A7E40">
        <w:rPr>
          <w:color w:val="000000"/>
          <w:sz w:val="28"/>
        </w:rPr>
        <w:t>40</w:t>
      </w:r>
      <w:r w:rsidR="009A7E40">
        <w:rPr>
          <w:color w:val="000000"/>
          <w:sz w:val="28"/>
        </w:rPr>
        <w:t> </w:t>
      </w:r>
      <w:r w:rsidR="009A7E40" w:rsidRPr="009A7E40">
        <w:rPr>
          <w:color w:val="000000"/>
          <w:sz w:val="28"/>
        </w:rPr>
        <w:t>мм</w:t>
      </w:r>
      <w:r w:rsidR="009A7E40">
        <w:rPr>
          <w:color w:val="000000"/>
          <w:sz w:val="28"/>
        </w:rPr>
        <w:t>.</w:t>
      </w:r>
      <w:r w:rsidRPr="009A7E40">
        <w:rPr>
          <w:color w:val="000000"/>
          <w:sz w:val="28"/>
        </w:rPr>
        <w:t xml:space="preserve"> Все эти соединения со скосом кромок примыкающего элемента обеспечивают получение сплошного шва и наилучшие условия работы конструкций</w:t>
      </w:r>
    </w:p>
    <w:p w:rsidR="00301A6E" w:rsidRPr="009A7E40" w:rsidRDefault="00301A6E" w:rsidP="009A7E40">
      <w:pPr>
        <w:spacing w:line="360" w:lineRule="auto"/>
        <w:ind w:firstLine="709"/>
        <w:jc w:val="both"/>
        <w:rPr>
          <w:color w:val="000000"/>
          <w:sz w:val="28"/>
        </w:rPr>
      </w:pPr>
      <w:r w:rsidRPr="009A7E40">
        <w:rPr>
          <w:b/>
          <w:i/>
          <w:color w:val="000000"/>
          <w:sz w:val="28"/>
        </w:rPr>
        <w:t>Нахлесточным соединением</w:t>
      </w:r>
      <w:r w:rsidRPr="009A7E40">
        <w:rPr>
          <w:color w:val="000000"/>
          <w:sz w:val="28"/>
        </w:rPr>
        <w:t xml:space="preserve"> называют сварное соединение, в котором сваренные угловыми швами элементы расположены параллельно и частично перекрывают друг друга. Стандартом предусмотрено два таких соединения: HI и Н2. Применяют иногда разновидности нахлесточного соединения: с накладкой и с точечными швами, соединяющими части элементов конструкции.</w:t>
      </w:r>
    </w:p>
    <w:p w:rsidR="00301A6E" w:rsidRPr="009A7E40" w:rsidRDefault="00301A6E" w:rsidP="009A7E40">
      <w:pPr>
        <w:spacing w:line="360" w:lineRule="auto"/>
        <w:ind w:firstLine="709"/>
        <w:jc w:val="both"/>
        <w:rPr>
          <w:color w:val="000000"/>
          <w:sz w:val="28"/>
        </w:rPr>
      </w:pPr>
      <w:r w:rsidRPr="009A7E40">
        <w:rPr>
          <w:color w:val="000000"/>
          <w:sz w:val="28"/>
        </w:rPr>
        <w:t xml:space="preserve">Из перечисленных сварных соединений наиболее надежными и экономичными являются стыковые соединения, в которых действующие нагрузки и усилия воспринимаются так же, как в целых элементах, не подвергавшихся сварке, </w:t>
      </w:r>
      <w:r w:rsidR="009A7E40">
        <w:rPr>
          <w:color w:val="000000"/>
          <w:sz w:val="28"/>
        </w:rPr>
        <w:t>т.е.</w:t>
      </w:r>
      <w:r w:rsidRPr="009A7E40">
        <w:rPr>
          <w:color w:val="000000"/>
          <w:sz w:val="28"/>
        </w:rPr>
        <w:t xml:space="preserve"> они практически равноценны основному металлу, конечно, при соответствующем качестве сварочных работ. Однако надо иметь в виду, что обработка кромок стыковых соединений и их подгонка под сварку достаточно сложны, кроме того, применение их бывает ограничено особенностями формы конструкций. Угловые и тавровые соединения также распространены в конструкциях. Нахлесточные соединения наиболее просты в работе, так как не нуждаются в предварительной разделке кромок, и подготовка их к сварке проще, чем стыковых и угловых соединений. Вследствие этого, а также из-за конструктивной форм</w:t>
      </w:r>
      <w:r w:rsidR="0074554A" w:rsidRPr="009A7E40">
        <w:rPr>
          <w:color w:val="000000"/>
          <w:sz w:val="28"/>
        </w:rPr>
        <w:t>е</w:t>
      </w:r>
      <w:r w:rsidRPr="009A7E40">
        <w:rPr>
          <w:color w:val="000000"/>
          <w:sz w:val="28"/>
        </w:rPr>
        <w:t xml:space="preserve"> некоторых сооружений они получили распространение для соединения элементов небольшой толщины, но допускаются для элементов толщиной до 60</w:t>
      </w:r>
      <w:r w:rsidR="009A7E40">
        <w:rPr>
          <w:color w:val="000000"/>
          <w:sz w:val="28"/>
        </w:rPr>
        <w:t> </w:t>
      </w:r>
      <w:r w:rsidR="009A7E40" w:rsidRPr="009A7E40">
        <w:rPr>
          <w:color w:val="000000"/>
          <w:sz w:val="28"/>
        </w:rPr>
        <w:t>мм</w:t>
      </w:r>
      <w:r w:rsidRPr="009A7E40">
        <w:rPr>
          <w:color w:val="000000"/>
          <w:sz w:val="28"/>
        </w:rPr>
        <w:t>. Недостатком нахлесточных соединений является их неэкономичность, вызванная перерасходом основного и наплавленного металла. Кроме того, из-за смещения линии действия усилий при переходе с одной детали на другую и возникновения концентрации напряжений снижается несуща</w:t>
      </w:r>
      <w:r w:rsidR="0074554A" w:rsidRPr="009A7E40">
        <w:rPr>
          <w:color w:val="000000"/>
          <w:sz w:val="28"/>
        </w:rPr>
        <w:t>я способность таких соединений</w:t>
      </w:r>
      <w:r w:rsidR="009A7E40">
        <w:rPr>
          <w:color w:val="000000"/>
          <w:sz w:val="28"/>
        </w:rPr>
        <w:t>.</w:t>
      </w:r>
    </w:p>
    <w:p w:rsidR="00301A6E" w:rsidRPr="009A7E40" w:rsidRDefault="00301A6E" w:rsidP="009A7E40">
      <w:pPr>
        <w:spacing w:line="360" w:lineRule="auto"/>
        <w:ind w:firstLine="709"/>
        <w:jc w:val="both"/>
        <w:rPr>
          <w:color w:val="000000"/>
          <w:sz w:val="28"/>
        </w:rPr>
      </w:pPr>
      <w:r w:rsidRPr="009A7E40">
        <w:rPr>
          <w:color w:val="000000"/>
          <w:sz w:val="28"/>
        </w:rPr>
        <w:t>Кроме перечисленных сварных соединений и швов при ручной дуговой сварке применяют соединения под острыми и тупыми углами по ГОСТ 11534</w:t>
      </w:r>
      <w:r w:rsidR="009A7E40">
        <w:rPr>
          <w:color w:val="000000"/>
          <w:sz w:val="28"/>
        </w:rPr>
        <w:t>–</w:t>
      </w:r>
      <w:r w:rsidRPr="009A7E40">
        <w:rPr>
          <w:color w:val="000000"/>
          <w:sz w:val="28"/>
        </w:rPr>
        <w:t>75, но они встречаются значительно реже. Для сварки в защитном газе, сварки алюминия, меди, других цветных металлов и их сплавов применяют сварные соединения и швы, предусмотренные отдельными стандартами. Например, форма подготовки кромок и швов конструкций трубопроводов предусмотрена ГОСТ 16037</w:t>
      </w:r>
      <w:r w:rsidR="009A7E40">
        <w:rPr>
          <w:color w:val="000000"/>
          <w:sz w:val="28"/>
        </w:rPr>
        <w:t>–</w:t>
      </w:r>
      <w:r w:rsidRPr="009A7E40">
        <w:rPr>
          <w:color w:val="000000"/>
          <w:sz w:val="28"/>
        </w:rPr>
        <w:t>80, в котором определены основные размеры швов для различных видов сварки</w:t>
      </w:r>
      <w:r w:rsidR="0074554A" w:rsidRPr="009A7E40">
        <w:rPr>
          <w:color w:val="000000"/>
          <w:sz w:val="28"/>
        </w:rPr>
        <w:t>.</w:t>
      </w:r>
    </w:p>
    <w:p w:rsidR="00570BD6" w:rsidRPr="009A7E40" w:rsidRDefault="00570BD6" w:rsidP="009A7E40">
      <w:pPr>
        <w:spacing w:line="360" w:lineRule="auto"/>
        <w:ind w:firstLine="709"/>
        <w:jc w:val="both"/>
        <w:rPr>
          <w:b/>
          <w:color w:val="000000"/>
          <w:sz w:val="28"/>
          <w:szCs w:val="40"/>
        </w:rPr>
      </w:pPr>
    </w:p>
    <w:p w:rsidR="00C22037" w:rsidRPr="005E1FEF" w:rsidRDefault="00A06FE5" w:rsidP="009A7E40">
      <w:pPr>
        <w:spacing w:line="360" w:lineRule="auto"/>
        <w:ind w:firstLine="709"/>
        <w:jc w:val="both"/>
        <w:rPr>
          <w:b/>
          <w:color w:val="000000"/>
          <w:sz w:val="28"/>
          <w:szCs w:val="40"/>
          <w:lang w:val="uk-UA"/>
        </w:rPr>
      </w:pPr>
      <w:r w:rsidRPr="009A7E40">
        <w:rPr>
          <w:b/>
          <w:color w:val="000000"/>
          <w:sz w:val="28"/>
          <w:szCs w:val="40"/>
        </w:rPr>
        <w:t xml:space="preserve">3. </w:t>
      </w:r>
      <w:r w:rsidR="005E1FEF" w:rsidRPr="009A7E40">
        <w:rPr>
          <w:b/>
          <w:color w:val="000000"/>
          <w:sz w:val="28"/>
          <w:szCs w:val="40"/>
        </w:rPr>
        <w:t>Сварка арматуры различных классов</w:t>
      </w:r>
    </w:p>
    <w:p w:rsidR="00C22037" w:rsidRPr="009A7E40" w:rsidRDefault="00C22037" w:rsidP="009A7E40">
      <w:pPr>
        <w:spacing w:line="360" w:lineRule="auto"/>
        <w:ind w:firstLine="709"/>
        <w:jc w:val="both"/>
        <w:rPr>
          <w:color w:val="000000"/>
          <w:sz w:val="28"/>
        </w:rPr>
      </w:pPr>
    </w:p>
    <w:p w:rsidR="00C22037" w:rsidRPr="009A7E40" w:rsidRDefault="00C22037" w:rsidP="009A7E40">
      <w:pPr>
        <w:spacing w:line="360" w:lineRule="auto"/>
        <w:ind w:firstLine="709"/>
        <w:jc w:val="both"/>
        <w:rPr>
          <w:color w:val="000000"/>
          <w:sz w:val="28"/>
        </w:rPr>
      </w:pPr>
      <w:r w:rsidRPr="009A7E40">
        <w:rPr>
          <w:color w:val="000000"/>
          <w:sz w:val="28"/>
        </w:rPr>
        <w:t xml:space="preserve">В настоящее время в строительстве большой объем сварочных работ приходится на сварку арматуры железобетона. Сварку применяют при изготовлении сварных арматурных изделий, закладных деталей и монтажа сборных железобетонных конструкций (табл. </w:t>
      </w:r>
      <w:r w:rsidR="00A06FE5" w:rsidRPr="009A7E40">
        <w:rPr>
          <w:color w:val="000000"/>
          <w:sz w:val="28"/>
        </w:rPr>
        <w:t>2</w:t>
      </w:r>
      <w:r w:rsidRPr="009A7E40">
        <w:rPr>
          <w:color w:val="000000"/>
          <w:sz w:val="28"/>
        </w:rPr>
        <w:t>).</w:t>
      </w:r>
    </w:p>
    <w:p w:rsidR="00C22037" w:rsidRPr="009A7E40" w:rsidRDefault="00C22037" w:rsidP="009A7E40">
      <w:pPr>
        <w:spacing w:line="360" w:lineRule="auto"/>
        <w:ind w:firstLine="709"/>
        <w:jc w:val="both"/>
        <w:rPr>
          <w:color w:val="000000"/>
          <w:sz w:val="28"/>
        </w:rPr>
      </w:pPr>
    </w:p>
    <w:p w:rsidR="00C22037" w:rsidRPr="009A7E40" w:rsidRDefault="00C22037" w:rsidP="009A7E40">
      <w:pPr>
        <w:spacing w:line="360" w:lineRule="auto"/>
        <w:ind w:firstLine="709"/>
        <w:jc w:val="both"/>
        <w:rPr>
          <w:color w:val="000000"/>
          <w:sz w:val="28"/>
        </w:rPr>
      </w:pPr>
      <w:r w:rsidRPr="009A7E40">
        <w:rPr>
          <w:color w:val="000000"/>
          <w:sz w:val="28"/>
        </w:rPr>
        <w:t xml:space="preserve">Таблица </w:t>
      </w:r>
      <w:r w:rsidR="00A06FE5" w:rsidRPr="009A7E40">
        <w:rPr>
          <w:color w:val="000000"/>
          <w:sz w:val="28"/>
        </w:rPr>
        <w:t>2</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576"/>
        <w:gridCol w:w="2191"/>
        <w:gridCol w:w="2421"/>
        <w:gridCol w:w="2109"/>
      </w:tblGrid>
      <w:tr w:rsidR="008D1985" w:rsidRPr="005B4D55" w:rsidTr="005B4D55">
        <w:trPr>
          <w:cantSplit/>
          <w:jc w:val="center"/>
        </w:trPr>
        <w:tc>
          <w:tcPr>
            <w:tcW w:w="1385" w:type="pct"/>
            <w:shd w:val="clear" w:color="auto" w:fill="auto"/>
          </w:tcPr>
          <w:p w:rsidR="008D1985" w:rsidRPr="005B4D55" w:rsidRDefault="008D1985" w:rsidP="005B4D55">
            <w:pPr>
              <w:spacing w:line="360" w:lineRule="auto"/>
              <w:jc w:val="both"/>
              <w:rPr>
                <w:color w:val="000000"/>
                <w:sz w:val="20"/>
                <w:szCs w:val="20"/>
              </w:rPr>
            </w:pPr>
            <w:r w:rsidRPr="005B4D55">
              <w:rPr>
                <w:color w:val="000000"/>
                <w:sz w:val="20"/>
                <w:szCs w:val="20"/>
              </w:rPr>
              <w:t>Способ сварки и его характеристики</w:t>
            </w:r>
          </w:p>
        </w:tc>
        <w:tc>
          <w:tcPr>
            <w:tcW w:w="1178" w:type="pct"/>
            <w:shd w:val="clear" w:color="auto" w:fill="auto"/>
          </w:tcPr>
          <w:p w:rsidR="008D1985" w:rsidRPr="005B4D55" w:rsidRDefault="008D1985" w:rsidP="005B4D55">
            <w:pPr>
              <w:spacing w:line="360" w:lineRule="auto"/>
              <w:jc w:val="both"/>
              <w:rPr>
                <w:color w:val="000000"/>
                <w:sz w:val="20"/>
                <w:szCs w:val="20"/>
              </w:rPr>
            </w:pPr>
            <w:r w:rsidRPr="005B4D55">
              <w:rPr>
                <w:color w:val="000000"/>
                <w:sz w:val="20"/>
                <w:szCs w:val="20"/>
              </w:rPr>
              <w:t>Назначение</w:t>
            </w:r>
          </w:p>
        </w:tc>
        <w:tc>
          <w:tcPr>
            <w:tcW w:w="1302" w:type="pct"/>
            <w:shd w:val="clear" w:color="auto" w:fill="auto"/>
          </w:tcPr>
          <w:p w:rsidR="008D1985" w:rsidRPr="005B4D55" w:rsidRDefault="008D1985" w:rsidP="005B4D55">
            <w:pPr>
              <w:spacing w:line="360" w:lineRule="auto"/>
              <w:jc w:val="both"/>
              <w:rPr>
                <w:color w:val="000000"/>
                <w:sz w:val="20"/>
                <w:szCs w:val="20"/>
              </w:rPr>
            </w:pPr>
            <w:r w:rsidRPr="005B4D55">
              <w:rPr>
                <w:color w:val="000000"/>
                <w:sz w:val="20"/>
                <w:szCs w:val="20"/>
              </w:rPr>
              <w:t>Положение стержней при сварке</w:t>
            </w:r>
          </w:p>
        </w:tc>
        <w:tc>
          <w:tcPr>
            <w:tcW w:w="1134" w:type="pct"/>
            <w:shd w:val="clear" w:color="auto" w:fill="auto"/>
          </w:tcPr>
          <w:p w:rsidR="008D1985" w:rsidRPr="005B4D55" w:rsidRDefault="008D1985" w:rsidP="005B4D55">
            <w:pPr>
              <w:spacing w:line="360" w:lineRule="auto"/>
              <w:jc w:val="both"/>
              <w:rPr>
                <w:color w:val="000000"/>
                <w:sz w:val="20"/>
                <w:szCs w:val="20"/>
              </w:rPr>
            </w:pPr>
            <w:r w:rsidRPr="005B4D55">
              <w:rPr>
                <w:color w:val="000000"/>
                <w:sz w:val="20"/>
                <w:szCs w:val="20"/>
              </w:rPr>
              <w:t>Вид сварки</w:t>
            </w:r>
          </w:p>
        </w:tc>
      </w:tr>
      <w:tr w:rsidR="008D1985" w:rsidRPr="005B4D55" w:rsidTr="005B4D55">
        <w:trPr>
          <w:cantSplit/>
          <w:jc w:val="center"/>
        </w:trPr>
        <w:tc>
          <w:tcPr>
            <w:tcW w:w="1385" w:type="pct"/>
            <w:vMerge w:val="restart"/>
            <w:shd w:val="clear" w:color="auto" w:fill="auto"/>
          </w:tcPr>
          <w:p w:rsidR="008D1985" w:rsidRPr="005B4D55" w:rsidRDefault="008D1985" w:rsidP="005B4D55">
            <w:pPr>
              <w:spacing w:line="360" w:lineRule="auto"/>
              <w:jc w:val="both"/>
              <w:rPr>
                <w:color w:val="000000"/>
                <w:sz w:val="20"/>
                <w:szCs w:val="20"/>
              </w:rPr>
            </w:pPr>
            <w:r w:rsidRPr="005B4D55">
              <w:rPr>
                <w:color w:val="000000"/>
                <w:sz w:val="20"/>
                <w:szCs w:val="20"/>
              </w:rPr>
              <w:t>Дуговая:</w:t>
            </w:r>
          </w:p>
          <w:p w:rsidR="008D1985" w:rsidRPr="005B4D55" w:rsidRDefault="008D1985" w:rsidP="005B4D55">
            <w:pPr>
              <w:spacing w:line="360" w:lineRule="auto"/>
              <w:jc w:val="both"/>
              <w:rPr>
                <w:color w:val="000000"/>
                <w:sz w:val="20"/>
                <w:szCs w:val="20"/>
              </w:rPr>
            </w:pPr>
          </w:p>
          <w:p w:rsidR="008D1985" w:rsidRPr="005B4D55" w:rsidRDefault="008D1985" w:rsidP="005B4D55">
            <w:pPr>
              <w:spacing w:line="360" w:lineRule="auto"/>
              <w:jc w:val="both"/>
              <w:rPr>
                <w:color w:val="000000"/>
                <w:sz w:val="20"/>
                <w:szCs w:val="20"/>
              </w:rPr>
            </w:pPr>
            <w:r w:rsidRPr="005B4D55">
              <w:rPr>
                <w:color w:val="000000"/>
                <w:sz w:val="20"/>
                <w:szCs w:val="20"/>
              </w:rPr>
              <w:t>под флюсом без присадочного металла, автоматическая и полуавтоматическая</w:t>
            </w:r>
          </w:p>
        </w:tc>
        <w:tc>
          <w:tcPr>
            <w:tcW w:w="1178" w:type="pct"/>
            <w:shd w:val="clear" w:color="auto" w:fill="auto"/>
          </w:tcPr>
          <w:p w:rsidR="008D1985" w:rsidRPr="005B4D55" w:rsidRDefault="008D1985" w:rsidP="005B4D55">
            <w:pPr>
              <w:spacing w:line="360" w:lineRule="auto"/>
              <w:jc w:val="both"/>
              <w:rPr>
                <w:color w:val="000000"/>
                <w:sz w:val="20"/>
                <w:szCs w:val="20"/>
              </w:rPr>
            </w:pPr>
            <w:r w:rsidRPr="005B4D55">
              <w:rPr>
                <w:color w:val="000000"/>
                <w:sz w:val="20"/>
                <w:szCs w:val="20"/>
              </w:rPr>
              <w:t>Изготовление закладных деталей: нахлесточное соединение стержней с плоскими элементами</w:t>
            </w:r>
          </w:p>
        </w:tc>
        <w:tc>
          <w:tcPr>
            <w:tcW w:w="1302" w:type="pct"/>
            <w:shd w:val="clear" w:color="auto" w:fill="auto"/>
          </w:tcPr>
          <w:p w:rsidR="008D1985" w:rsidRPr="005B4D55" w:rsidRDefault="008D1985" w:rsidP="005B4D55">
            <w:pPr>
              <w:spacing w:line="360" w:lineRule="auto"/>
              <w:jc w:val="both"/>
              <w:rPr>
                <w:color w:val="000000"/>
                <w:sz w:val="20"/>
                <w:szCs w:val="20"/>
              </w:rPr>
            </w:pPr>
          </w:p>
        </w:tc>
        <w:tc>
          <w:tcPr>
            <w:tcW w:w="1134" w:type="pct"/>
            <w:shd w:val="clear" w:color="auto" w:fill="auto"/>
          </w:tcPr>
          <w:p w:rsidR="008D1985" w:rsidRPr="005B4D55" w:rsidRDefault="008D1985" w:rsidP="005B4D55">
            <w:pPr>
              <w:spacing w:line="360" w:lineRule="auto"/>
              <w:jc w:val="both"/>
              <w:rPr>
                <w:color w:val="000000"/>
                <w:sz w:val="20"/>
                <w:szCs w:val="20"/>
              </w:rPr>
            </w:pPr>
            <w:r w:rsidRPr="005B4D55">
              <w:rPr>
                <w:color w:val="000000"/>
                <w:sz w:val="20"/>
                <w:szCs w:val="20"/>
              </w:rPr>
              <w:t>Статическая и динамическая</w:t>
            </w:r>
          </w:p>
        </w:tc>
      </w:tr>
      <w:tr w:rsidR="008D1985" w:rsidRPr="005B4D55" w:rsidTr="005B4D55">
        <w:trPr>
          <w:cantSplit/>
          <w:jc w:val="center"/>
        </w:trPr>
        <w:tc>
          <w:tcPr>
            <w:tcW w:w="1385" w:type="pct"/>
            <w:vMerge/>
            <w:shd w:val="clear" w:color="auto" w:fill="auto"/>
          </w:tcPr>
          <w:p w:rsidR="008D1985" w:rsidRPr="005B4D55" w:rsidRDefault="008D1985" w:rsidP="005B4D55">
            <w:pPr>
              <w:spacing w:line="360" w:lineRule="auto"/>
              <w:jc w:val="both"/>
              <w:rPr>
                <w:color w:val="000000"/>
                <w:sz w:val="20"/>
                <w:szCs w:val="20"/>
              </w:rPr>
            </w:pPr>
          </w:p>
        </w:tc>
        <w:tc>
          <w:tcPr>
            <w:tcW w:w="1178" w:type="pct"/>
            <w:shd w:val="clear" w:color="auto" w:fill="auto"/>
          </w:tcPr>
          <w:p w:rsidR="008D1985" w:rsidRPr="005B4D55" w:rsidRDefault="008D1985" w:rsidP="005B4D55">
            <w:pPr>
              <w:spacing w:line="360" w:lineRule="auto"/>
              <w:jc w:val="both"/>
              <w:rPr>
                <w:color w:val="000000"/>
                <w:sz w:val="20"/>
                <w:szCs w:val="20"/>
              </w:rPr>
            </w:pPr>
            <w:r w:rsidRPr="005B4D55">
              <w:rPr>
                <w:color w:val="000000"/>
                <w:sz w:val="20"/>
                <w:szCs w:val="20"/>
              </w:rPr>
              <w:t>Тавровое соединение стержней с плоскими элементами</w:t>
            </w:r>
          </w:p>
        </w:tc>
        <w:tc>
          <w:tcPr>
            <w:tcW w:w="1302" w:type="pct"/>
            <w:shd w:val="clear" w:color="auto" w:fill="auto"/>
          </w:tcPr>
          <w:p w:rsidR="008D1985" w:rsidRPr="005B4D55" w:rsidRDefault="008D1985" w:rsidP="005B4D55">
            <w:pPr>
              <w:spacing w:line="360" w:lineRule="auto"/>
              <w:jc w:val="both"/>
              <w:rPr>
                <w:color w:val="000000"/>
                <w:sz w:val="20"/>
                <w:szCs w:val="20"/>
              </w:rPr>
            </w:pPr>
            <w:r w:rsidRPr="005B4D55">
              <w:rPr>
                <w:color w:val="000000"/>
                <w:sz w:val="20"/>
                <w:szCs w:val="20"/>
              </w:rPr>
              <w:t>Вертикальное</w:t>
            </w:r>
          </w:p>
        </w:tc>
        <w:tc>
          <w:tcPr>
            <w:tcW w:w="1134" w:type="pct"/>
            <w:shd w:val="clear" w:color="auto" w:fill="auto"/>
          </w:tcPr>
          <w:p w:rsidR="008D1985" w:rsidRPr="005B4D55" w:rsidRDefault="008D1985" w:rsidP="005B4D55">
            <w:pPr>
              <w:spacing w:line="360" w:lineRule="auto"/>
              <w:jc w:val="both"/>
              <w:rPr>
                <w:color w:val="000000"/>
                <w:sz w:val="20"/>
                <w:szCs w:val="20"/>
              </w:rPr>
            </w:pPr>
          </w:p>
        </w:tc>
      </w:tr>
      <w:tr w:rsidR="008D1985" w:rsidRPr="005B4D55" w:rsidTr="005B4D55">
        <w:trPr>
          <w:cantSplit/>
          <w:jc w:val="center"/>
        </w:trPr>
        <w:tc>
          <w:tcPr>
            <w:tcW w:w="1385" w:type="pct"/>
            <w:shd w:val="clear" w:color="auto" w:fill="auto"/>
          </w:tcPr>
          <w:p w:rsidR="008D1985" w:rsidRPr="005B4D55" w:rsidRDefault="008D1985" w:rsidP="005B4D55">
            <w:pPr>
              <w:spacing w:line="360" w:lineRule="auto"/>
              <w:jc w:val="both"/>
              <w:rPr>
                <w:color w:val="000000"/>
                <w:sz w:val="20"/>
                <w:szCs w:val="20"/>
              </w:rPr>
            </w:pPr>
            <w:r w:rsidRPr="005B4D55">
              <w:rPr>
                <w:color w:val="000000"/>
                <w:sz w:val="20"/>
                <w:szCs w:val="20"/>
              </w:rPr>
              <w:t>Ванная под флюсом в инвентарных формах, полуавтоматическая</w:t>
            </w:r>
          </w:p>
        </w:tc>
        <w:tc>
          <w:tcPr>
            <w:tcW w:w="1178" w:type="pct"/>
            <w:vMerge w:val="restart"/>
            <w:shd w:val="clear" w:color="auto" w:fill="auto"/>
          </w:tcPr>
          <w:p w:rsidR="008D1985" w:rsidRPr="005B4D55" w:rsidRDefault="008D1985" w:rsidP="005B4D55">
            <w:pPr>
              <w:spacing w:line="360" w:lineRule="auto"/>
              <w:jc w:val="both"/>
              <w:rPr>
                <w:color w:val="000000"/>
                <w:sz w:val="20"/>
                <w:szCs w:val="20"/>
              </w:rPr>
            </w:pPr>
            <w:r w:rsidRPr="005B4D55">
              <w:rPr>
                <w:color w:val="000000"/>
                <w:sz w:val="20"/>
                <w:szCs w:val="20"/>
              </w:rPr>
              <w:t>Стыковые соединения выпусков одиночных стержней арматуры в местах сопряжения арматуры изделий и сборных железобетонных конструкций</w:t>
            </w:r>
          </w:p>
        </w:tc>
        <w:tc>
          <w:tcPr>
            <w:tcW w:w="1302" w:type="pct"/>
            <w:shd w:val="clear" w:color="auto" w:fill="auto"/>
          </w:tcPr>
          <w:p w:rsidR="008D1985" w:rsidRPr="005B4D55" w:rsidRDefault="008D1985" w:rsidP="005B4D55">
            <w:pPr>
              <w:spacing w:line="360" w:lineRule="auto"/>
              <w:jc w:val="both"/>
              <w:rPr>
                <w:color w:val="000000"/>
                <w:sz w:val="20"/>
                <w:szCs w:val="20"/>
              </w:rPr>
            </w:pPr>
            <w:r w:rsidRPr="005B4D55">
              <w:rPr>
                <w:color w:val="000000"/>
                <w:sz w:val="20"/>
                <w:szCs w:val="20"/>
              </w:rPr>
              <w:t>Горизонтальное Вертикальное</w:t>
            </w:r>
          </w:p>
        </w:tc>
        <w:tc>
          <w:tcPr>
            <w:tcW w:w="1134" w:type="pct"/>
            <w:vMerge w:val="restart"/>
            <w:shd w:val="clear" w:color="auto" w:fill="auto"/>
          </w:tcPr>
          <w:p w:rsidR="008D1985" w:rsidRPr="005B4D55" w:rsidRDefault="008D1985" w:rsidP="005B4D55">
            <w:pPr>
              <w:spacing w:line="360" w:lineRule="auto"/>
              <w:jc w:val="both"/>
              <w:rPr>
                <w:color w:val="000000"/>
                <w:sz w:val="20"/>
                <w:szCs w:val="20"/>
              </w:rPr>
            </w:pPr>
            <w:r w:rsidRPr="005B4D55">
              <w:rPr>
                <w:color w:val="000000"/>
                <w:sz w:val="20"/>
                <w:szCs w:val="20"/>
              </w:rPr>
              <w:t>Статическая, динамическая и многократно повторяющаяся</w:t>
            </w:r>
          </w:p>
        </w:tc>
      </w:tr>
      <w:tr w:rsidR="008D1985" w:rsidRPr="005B4D55" w:rsidTr="005B4D55">
        <w:trPr>
          <w:cantSplit/>
          <w:jc w:val="center"/>
        </w:trPr>
        <w:tc>
          <w:tcPr>
            <w:tcW w:w="1385" w:type="pct"/>
            <w:shd w:val="clear" w:color="auto" w:fill="auto"/>
          </w:tcPr>
          <w:p w:rsidR="008D1985" w:rsidRPr="005B4D55" w:rsidRDefault="008D1985" w:rsidP="005B4D55">
            <w:pPr>
              <w:spacing w:line="360" w:lineRule="auto"/>
              <w:jc w:val="both"/>
              <w:rPr>
                <w:color w:val="000000"/>
                <w:sz w:val="20"/>
                <w:szCs w:val="20"/>
              </w:rPr>
            </w:pPr>
            <w:r w:rsidRPr="005B4D55">
              <w:rPr>
                <w:color w:val="000000"/>
                <w:sz w:val="20"/>
                <w:szCs w:val="20"/>
              </w:rPr>
              <w:t>Ванная одноэлектродная в инвентарных формах с гладкой внутренней поверхностью, ручная</w:t>
            </w:r>
          </w:p>
        </w:tc>
        <w:tc>
          <w:tcPr>
            <w:tcW w:w="1178" w:type="pct"/>
            <w:vMerge/>
            <w:shd w:val="clear" w:color="auto" w:fill="auto"/>
          </w:tcPr>
          <w:p w:rsidR="008D1985" w:rsidRPr="005B4D55" w:rsidRDefault="008D1985" w:rsidP="005B4D55">
            <w:pPr>
              <w:spacing w:line="360" w:lineRule="auto"/>
              <w:jc w:val="both"/>
              <w:rPr>
                <w:color w:val="000000"/>
                <w:sz w:val="20"/>
                <w:szCs w:val="20"/>
              </w:rPr>
            </w:pPr>
          </w:p>
        </w:tc>
        <w:tc>
          <w:tcPr>
            <w:tcW w:w="1302" w:type="pct"/>
            <w:shd w:val="clear" w:color="auto" w:fill="auto"/>
          </w:tcPr>
          <w:p w:rsidR="008D1985" w:rsidRPr="005B4D55" w:rsidRDefault="008D1985" w:rsidP="005B4D55">
            <w:pPr>
              <w:spacing w:line="360" w:lineRule="auto"/>
              <w:jc w:val="both"/>
              <w:rPr>
                <w:color w:val="000000"/>
                <w:sz w:val="20"/>
                <w:szCs w:val="20"/>
              </w:rPr>
            </w:pPr>
            <w:r w:rsidRPr="005B4D55">
              <w:rPr>
                <w:color w:val="000000"/>
                <w:sz w:val="20"/>
                <w:szCs w:val="20"/>
              </w:rPr>
              <w:t>Горизонтальное</w:t>
            </w:r>
          </w:p>
        </w:tc>
        <w:tc>
          <w:tcPr>
            <w:tcW w:w="1134" w:type="pct"/>
            <w:vMerge/>
            <w:shd w:val="clear" w:color="auto" w:fill="auto"/>
          </w:tcPr>
          <w:p w:rsidR="008D1985" w:rsidRPr="005B4D55" w:rsidRDefault="008D1985" w:rsidP="005B4D55">
            <w:pPr>
              <w:spacing w:line="360" w:lineRule="auto"/>
              <w:jc w:val="both"/>
              <w:rPr>
                <w:color w:val="000000"/>
                <w:sz w:val="20"/>
                <w:szCs w:val="20"/>
              </w:rPr>
            </w:pPr>
          </w:p>
        </w:tc>
      </w:tr>
      <w:tr w:rsidR="008D1985" w:rsidRPr="005B4D55" w:rsidTr="005B4D55">
        <w:trPr>
          <w:cantSplit/>
          <w:jc w:val="center"/>
        </w:trPr>
        <w:tc>
          <w:tcPr>
            <w:tcW w:w="1385" w:type="pct"/>
            <w:shd w:val="clear" w:color="auto" w:fill="auto"/>
          </w:tcPr>
          <w:p w:rsidR="008D1985" w:rsidRPr="005B4D55" w:rsidRDefault="008D1985" w:rsidP="005B4D55">
            <w:pPr>
              <w:spacing w:line="360" w:lineRule="auto"/>
              <w:jc w:val="both"/>
              <w:rPr>
                <w:color w:val="000000"/>
                <w:sz w:val="20"/>
                <w:szCs w:val="20"/>
              </w:rPr>
            </w:pPr>
            <w:r w:rsidRPr="005B4D55">
              <w:rPr>
                <w:color w:val="000000"/>
                <w:sz w:val="20"/>
                <w:szCs w:val="20"/>
              </w:rPr>
              <w:t>Ванная одноэлектродная со стальной желобчатой подкладкой, ручная</w:t>
            </w:r>
          </w:p>
        </w:tc>
        <w:tc>
          <w:tcPr>
            <w:tcW w:w="1178" w:type="pct"/>
            <w:vMerge/>
            <w:shd w:val="clear" w:color="auto" w:fill="auto"/>
          </w:tcPr>
          <w:p w:rsidR="008D1985" w:rsidRPr="005B4D55" w:rsidRDefault="008D1985" w:rsidP="005B4D55">
            <w:pPr>
              <w:spacing w:line="360" w:lineRule="auto"/>
              <w:jc w:val="both"/>
              <w:rPr>
                <w:color w:val="000000"/>
                <w:sz w:val="20"/>
                <w:szCs w:val="20"/>
              </w:rPr>
            </w:pPr>
          </w:p>
        </w:tc>
        <w:tc>
          <w:tcPr>
            <w:tcW w:w="1302" w:type="pct"/>
            <w:shd w:val="clear" w:color="auto" w:fill="auto"/>
          </w:tcPr>
          <w:p w:rsidR="008D1985" w:rsidRPr="005B4D55" w:rsidRDefault="008D1985" w:rsidP="005B4D55">
            <w:pPr>
              <w:spacing w:line="360" w:lineRule="auto"/>
              <w:jc w:val="both"/>
              <w:rPr>
                <w:color w:val="000000"/>
                <w:sz w:val="20"/>
                <w:szCs w:val="20"/>
              </w:rPr>
            </w:pPr>
            <w:r w:rsidRPr="005B4D55">
              <w:rPr>
                <w:color w:val="000000"/>
                <w:sz w:val="20"/>
                <w:szCs w:val="20"/>
              </w:rPr>
              <w:t>Горизонтальная</w:t>
            </w:r>
          </w:p>
        </w:tc>
        <w:tc>
          <w:tcPr>
            <w:tcW w:w="1134" w:type="pct"/>
            <w:vMerge/>
            <w:shd w:val="clear" w:color="auto" w:fill="auto"/>
          </w:tcPr>
          <w:p w:rsidR="008D1985" w:rsidRPr="005B4D55" w:rsidRDefault="008D1985" w:rsidP="005B4D55">
            <w:pPr>
              <w:spacing w:line="360" w:lineRule="auto"/>
              <w:jc w:val="both"/>
              <w:rPr>
                <w:color w:val="000000"/>
                <w:sz w:val="20"/>
                <w:szCs w:val="20"/>
              </w:rPr>
            </w:pPr>
          </w:p>
        </w:tc>
      </w:tr>
      <w:tr w:rsidR="008D1985" w:rsidRPr="005B4D55" w:rsidTr="005B4D55">
        <w:trPr>
          <w:cantSplit/>
          <w:jc w:val="center"/>
        </w:trPr>
        <w:tc>
          <w:tcPr>
            <w:tcW w:w="1385" w:type="pct"/>
            <w:shd w:val="clear" w:color="auto" w:fill="auto"/>
          </w:tcPr>
          <w:p w:rsidR="008D1985" w:rsidRPr="005B4D55" w:rsidRDefault="008D1985" w:rsidP="005B4D55">
            <w:pPr>
              <w:spacing w:line="360" w:lineRule="auto"/>
              <w:jc w:val="both"/>
              <w:rPr>
                <w:color w:val="000000"/>
                <w:sz w:val="20"/>
                <w:szCs w:val="20"/>
              </w:rPr>
            </w:pPr>
            <w:r w:rsidRPr="005B4D55">
              <w:rPr>
                <w:color w:val="000000"/>
                <w:sz w:val="20"/>
                <w:szCs w:val="20"/>
              </w:rPr>
              <w:t>Одноэлектродная ванно-шовная со стальной желобчатой накладкой, ручная открытой дугой голой легированной проволокой, многослойными швами со стальной желобчатой накладкой, полуавтоматическая</w:t>
            </w:r>
          </w:p>
        </w:tc>
        <w:tc>
          <w:tcPr>
            <w:tcW w:w="1178" w:type="pct"/>
            <w:vMerge/>
            <w:shd w:val="clear" w:color="auto" w:fill="auto"/>
          </w:tcPr>
          <w:p w:rsidR="008D1985" w:rsidRPr="005B4D55" w:rsidRDefault="008D1985" w:rsidP="005B4D55">
            <w:pPr>
              <w:spacing w:line="360" w:lineRule="auto"/>
              <w:jc w:val="both"/>
              <w:rPr>
                <w:color w:val="000000"/>
                <w:sz w:val="20"/>
                <w:szCs w:val="20"/>
              </w:rPr>
            </w:pPr>
          </w:p>
        </w:tc>
        <w:tc>
          <w:tcPr>
            <w:tcW w:w="1302" w:type="pct"/>
            <w:shd w:val="clear" w:color="auto" w:fill="auto"/>
          </w:tcPr>
          <w:p w:rsidR="008D1985" w:rsidRPr="005B4D55" w:rsidRDefault="008D1985" w:rsidP="005B4D55">
            <w:pPr>
              <w:spacing w:line="360" w:lineRule="auto"/>
              <w:jc w:val="both"/>
              <w:rPr>
                <w:color w:val="000000"/>
                <w:sz w:val="20"/>
                <w:szCs w:val="20"/>
              </w:rPr>
            </w:pPr>
            <w:r w:rsidRPr="005B4D55">
              <w:rPr>
                <w:color w:val="000000"/>
                <w:sz w:val="20"/>
                <w:szCs w:val="20"/>
              </w:rPr>
              <w:t>Горизонтальное Вертикальное</w:t>
            </w:r>
          </w:p>
        </w:tc>
        <w:tc>
          <w:tcPr>
            <w:tcW w:w="1134" w:type="pct"/>
            <w:vMerge/>
            <w:shd w:val="clear" w:color="auto" w:fill="auto"/>
          </w:tcPr>
          <w:p w:rsidR="008D1985" w:rsidRPr="005B4D55" w:rsidRDefault="008D1985" w:rsidP="005B4D55">
            <w:pPr>
              <w:spacing w:line="360" w:lineRule="auto"/>
              <w:jc w:val="both"/>
              <w:rPr>
                <w:color w:val="000000"/>
                <w:sz w:val="20"/>
                <w:szCs w:val="20"/>
              </w:rPr>
            </w:pPr>
          </w:p>
        </w:tc>
      </w:tr>
      <w:tr w:rsidR="008D1985" w:rsidRPr="005B4D55" w:rsidTr="005B4D55">
        <w:trPr>
          <w:cantSplit/>
          <w:jc w:val="center"/>
        </w:trPr>
        <w:tc>
          <w:tcPr>
            <w:tcW w:w="1385" w:type="pct"/>
            <w:shd w:val="clear" w:color="auto" w:fill="auto"/>
          </w:tcPr>
          <w:p w:rsidR="008D1985" w:rsidRPr="005B4D55" w:rsidRDefault="008D1985" w:rsidP="005B4D55">
            <w:pPr>
              <w:spacing w:line="360" w:lineRule="auto"/>
              <w:jc w:val="both"/>
              <w:rPr>
                <w:color w:val="000000"/>
                <w:sz w:val="20"/>
                <w:szCs w:val="20"/>
              </w:rPr>
            </w:pPr>
            <w:r w:rsidRPr="005B4D55">
              <w:rPr>
                <w:color w:val="000000"/>
                <w:sz w:val="20"/>
                <w:szCs w:val="20"/>
              </w:rPr>
              <w:t>Одноэлектродная многослойными швами со стальной желобчатой подкладкой или без нее, ручная</w:t>
            </w:r>
          </w:p>
        </w:tc>
        <w:tc>
          <w:tcPr>
            <w:tcW w:w="1178" w:type="pct"/>
            <w:shd w:val="clear" w:color="auto" w:fill="auto"/>
          </w:tcPr>
          <w:p w:rsidR="008D1985" w:rsidRPr="005B4D55" w:rsidRDefault="008D1985" w:rsidP="005B4D55">
            <w:pPr>
              <w:spacing w:line="360" w:lineRule="auto"/>
              <w:jc w:val="both"/>
              <w:rPr>
                <w:color w:val="000000"/>
                <w:sz w:val="20"/>
                <w:szCs w:val="20"/>
              </w:rPr>
            </w:pPr>
          </w:p>
        </w:tc>
        <w:tc>
          <w:tcPr>
            <w:tcW w:w="1302" w:type="pct"/>
            <w:shd w:val="clear" w:color="auto" w:fill="auto"/>
          </w:tcPr>
          <w:p w:rsidR="008D1985" w:rsidRPr="005B4D55" w:rsidRDefault="008D1985" w:rsidP="005B4D55">
            <w:pPr>
              <w:spacing w:line="360" w:lineRule="auto"/>
              <w:jc w:val="both"/>
              <w:rPr>
                <w:color w:val="000000"/>
                <w:sz w:val="20"/>
                <w:szCs w:val="20"/>
              </w:rPr>
            </w:pPr>
            <w:r w:rsidRPr="005B4D55">
              <w:rPr>
                <w:color w:val="000000"/>
                <w:sz w:val="20"/>
                <w:szCs w:val="20"/>
              </w:rPr>
              <w:t>Вертикальное</w:t>
            </w:r>
          </w:p>
        </w:tc>
        <w:tc>
          <w:tcPr>
            <w:tcW w:w="1134" w:type="pct"/>
            <w:vMerge w:val="restart"/>
            <w:shd w:val="clear" w:color="auto" w:fill="auto"/>
          </w:tcPr>
          <w:p w:rsidR="008D1985" w:rsidRPr="005B4D55" w:rsidRDefault="008D1985" w:rsidP="005B4D55">
            <w:pPr>
              <w:spacing w:line="360" w:lineRule="auto"/>
              <w:jc w:val="both"/>
              <w:rPr>
                <w:color w:val="000000"/>
                <w:sz w:val="20"/>
                <w:szCs w:val="20"/>
              </w:rPr>
            </w:pPr>
            <w:r w:rsidRPr="005B4D55">
              <w:rPr>
                <w:color w:val="000000"/>
                <w:sz w:val="20"/>
                <w:szCs w:val="20"/>
              </w:rPr>
              <w:t>Статическая и динамическая</w:t>
            </w:r>
          </w:p>
        </w:tc>
      </w:tr>
      <w:tr w:rsidR="008D1985" w:rsidRPr="005B4D55" w:rsidTr="005B4D55">
        <w:trPr>
          <w:cantSplit/>
          <w:jc w:val="center"/>
        </w:trPr>
        <w:tc>
          <w:tcPr>
            <w:tcW w:w="1385" w:type="pct"/>
            <w:shd w:val="clear" w:color="auto" w:fill="auto"/>
          </w:tcPr>
          <w:p w:rsidR="008D1985" w:rsidRPr="005B4D55" w:rsidRDefault="008D1985" w:rsidP="005B4D55">
            <w:pPr>
              <w:spacing w:line="360" w:lineRule="auto"/>
              <w:jc w:val="both"/>
              <w:rPr>
                <w:color w:val="000000"/>
                <w:sz w:val="20"/>
                <w:szCs w:val="20"/>
              </w:rPr>
            </w:pPr>
            <w:r w:rsidRPr="005B4D55">
              <w:rPr>
                <w:color w:val="000000"/>
                <w:sz w:val="20"/>
                <w:szCs w:val="20"/>
              </w:rPr>
              <w:t>Протяженными швами</w:t>
            </w:r>
          </w:p>
        </w:tc>
        <w:tc>
          <w:tcPr>
            <w:tcW w:w="1178" w:type="pct"/>
            <w:shd w:val="clear" w:color="auto" w:fill="auto"/>
          </w:tcPr>
          <w:p w:rsidR="008D1985" w:rsidRPr="005B4D55" w:rsidRDefault="008D1985" w:rsidP="005B4D55">
            <w:pPr>
              <w:spacing w:line="360" w:lineRule="auto"/>
              <w:jc w:val="both"/>
              <w:rPr>
                <w:color w:val="000000"/>
                <w:sz w:val="20"/>
                <w:szCs w:val="20"/>
              </w:rPr>
            </w:pPr>
          </w:p>
        </w:tc>
        <w:tc>
          <w:tcPr>
            <w:tcW w:w="1302" w:type="pct"/>
            <w:shd w:val="clear" w:color="auto" w:fill="auto"/>
          </w:tcPr>
          <w:p w:rsidR="008D1985" w:rsidRPr="005B4D55" w:rsidRDefault="008D1985" w:rsidP="005B4D55">
            <w:pPr>
              <w:spacing w:line="360" w:lineRule="auto"/>
              <w:jc w:val="both"/>
              <w:rPr>
                <w:color w:val="000000"/>
                <w:sz w:val="20"/>
                <w:szCs w:val="20"/>
              </w:rPr>
            </w:pPr>
            <w:r w:rsidRPr="005B4D55">
              <w:rPr>
                <w:color w:val="000000"/>
                <w:sz w:val="20"/>
                <w:szCs w:val="20"/>
              </w:rPr>
              <w:t>Горизонтальное</w:t>
            </w:r>
          </w:p>
        </w:tc>
        <w:tc>
          <w:tcPr>
            <w:tcW w:w="1134" w:type="pct"/>
            <w:vMerge/>
            <w:shd w:val="clear" w:color="auto" w:fill="auto"/>
          </w:tcPr>
          <w:p w:rsidR="008D1985" w:rsidRPr="005B4D55" w:rsidRDefault="008D1985" w:rsidP="005B4D55">
            <w:pPr>
              <w:spacing w:line="360" w:lineRule="auto"/>
              <w:jc w:val="both"/>
              <w:rPr>
                <w:color w:val="000000"/>
                <w:sz w:val="20"/>
                <w:szCs w:val="20"/>
              </w:rPr>
            </w:pPr>
          </w:p>
        </w:tc>
      </w:tr>
      <w:tr w:rsidR="00C22037" w:rsidRPr="005B4D55" w:rsidTr="005B4D55">
        <w:trPr>
          <w:cantSplit/>
          <w:jc w:val="center"/>
        </w:trPr>
        <w:tc>
          <w:tcPr>
            <w:tcW w:w="1385" w:type="pct"/>
            <w:shd w:val="clear" w:color="auto" w:fill="auto"/>
          </w:tcPr>
          <w:p w:rsidR="00C22037" w:rsidRPr="005B4D55" w:rsidRDefault="008D1985" w:rsidP="005B4D55">
            <w:pPr>
              <w:spacing w:line="360" w:lineRule="auto"/>
              <w:jc w:val="both"/>
              <w:rPr>
                <w:color w:val="000000"/>
                <w:sz w:val="20"/>
                <w:szCs w:val="20"/>
              </w:rPr>
            </w:pPr>
            <w:r w:rsidRPr="005B4D55">
              <w:rPr>
                <w:color w:val="000000"/>
                <w:sz w:val="20"/>
                <w:szCs w:val="20"/>
              </w:rPr>
              <w:t>Ванная многоэлектродная в инвентарных формах с углублением для образования усиления шва</w:t>
            </w:r>
          </w:p>
        </w:tc>
        <w:tc>
          <w:tcPr>
            <w:tcW w:w="1178" w:type="pct"/>
            <w:shd w:val="clear" w:color="auto" w:fill="auto"/>
          </w:tcPr>
          <w:p w:rsidR="00C22037" w:rsidRPr="005B4D55" w:rsidRDefault="00C22037" w:rsidP="005B4D55">
            <w:pPr>
              <w:spacing w:line="360" w:lineRule="auto"/>
              <w:jc w:val="both"/>
              <w:rPr>
                <w:color w:val="000000"/>
                <w:sz w:val="20"/>
                <w:szCs w:val="20"/>
              </w:rPr>
            </w:pPr>
          </w:p>
        </w:tc>
        <w:tc>
          <w:tcPr>
            <w:tcW w:w="1302" w:type="pct"/>
            <w:shd w:val="clear" w:color="auto" w:fill="auto"/>
          </w:tcPr>
          <w:p w:rsidR="00C22037" w:rsidRPr="005B4D55" w:rsidRDefault="008D1985" w:rsidP="005B4D55">
            <w:pPr>
              <w:spacing w:line="360" w:lineRule="auto"/>
              <w:jc w:val="both"/>
              <w:rPr>
                <w:color w:val="000000"/>
                <w:sz w:val="20"/>
                <w:szCs w:val="20"/>
              </w:rPr>
            </w:pPr>
            <w:r w:rsidRPr="005B4D55">
              <w:rPr>
                <w:color w:val="000000"/>
                <w:sz w:val="20"/>
                <w:szCs w:val="20"/>
              </w:rPr>
              <w:t>Горизонтальное</w:t>
            </w:r>
          </w:p>
        </w:tc>
        <w:tc>
          <w:tcPr>
            <w:tcW w:w="1134" w:type="pct"/>
            <w:shd w:val="clear" w:color="auto" w:fill="auto"/>
          </w:tcPr>
          <w:p w:rsidR="008D1985" w:rsidRPr="005B4D55" w:rsidRDefault="008D1985" w:rsidP="005B4D55">
            <w:pPr>
              <w:spacing w:line="360" w:lineRule="auto"/>
              <w:jc w:val="both"/>
              <w:rPr>
                <w:color w:val="000000"/>
                <w:sz w:val="20"/>
                <w:szCs w:val="20"/>
              </w:rPr>
            </w:pPr>
            <w:r w:rsidRPr="005B4D55">
              <w:rPr>
                <w:color w:val="000000"/>
                <w:sz w:val="20"/>
                <w:szCs w:val="20"/>
              </w:rPr>
              <w:t>Статическая, динамическая и многократно повторяющаяся</w:t>
            </w:r>
          </w:p>
          <w:p w:rsidR="008D1985" w:rsidRPr="005B4D55" w:rsidRDefault="008D1985" w:rsidP="005B4D55">
            <w:pPr>
              <w:spacing w:line="360" w:lineRule="auto"/>
              <w:jc w:val="both"/>
              <w:rPr>
                <w:color w:val="000000"/>
                <w:sz w:val="20"/>
                <w:szCs w:val="20"/>
              </w:rPr>
            </w:pPr>
          </w:p>
          <w:p w:rsidR="00C22037" w:rsidRPr="005B4D55" w:rsidRDefault="008D1985" w:rsidP="005B4D55">
            <w:pPr>
              <w:spacing w:line="360" w:lineRule="auto"/>
              <w:jc w:val="both"/>
              <w:rPr>
                <w:color w:val="000000"/>
                <w:sz w:val="20"/>
                <w:szCs w:val="20"/>
              </w:rPr>
            </w:pPr>
            <w:r w:rsidRPr="005B4D55">
              <w:rPr>
                <w:color w:val="000000"/>
                <w:sz w:val="20"/>
                <w:szCs w:val="20"/>
              </w:rPr>
              <w:t>Статическая и динамическая</w:t>
            </w:r>
          </w:p>
        </w:tc>
      </w:tr>
    </w:tbl>
    <w:p w:rsidR="00321E39" w:rsidRPr="009A7E40" w:rsidRDefault="00321E39" w:rsidP="009A7E40">
      <w:pPr>
        <w:spacing w:line="360" w:lineRule="auto"/>
        <w:ind w:firstLine="709"/>
        <w:jc w:val="both"/>
        <w:rPr>
          <w:color w:val="000000"/>
          <w:sz w:val="28"/>
        </w:rPr>
      </w:pPr>
    </w:p>
    <w:p w:rsidR="008D1985" w:rsidRPr="009A7E40" w:rsidRDefault="008D1985" w:rsidP="009A7E40">
      <w:pPr>
        <w:spacing w:line="360" w:lineRule="auto"/>
        <w:ind w:firstLine="709"/>
        <w:jc w:val="both"/>
        <w:rPr>
          <w:color w:val="000000"/>
          <w:sz w:val="28"/>
        </w:rPr>
      </w:pPr>
      <w:r w:rsidRPr="009A7E40">
        <w:rPr>
          <w:color w:val="000000"/>
          <w:sz w:val="28"/>
        </w:rPr>
        <w:t>Основными видами сварки при монтаже арматурных изделий и сборных железобетонных конструкций являются ручная дуговая и полуавтоматическая сварки покрытыми электродами или сваро</w:t>
      </w:r>
      <w:r w:rsidR="008B6CBB" w:rsidRPr="009A7E40">
        <w:rPr>
          <w:color w:val="000000"/>
          <w:sz w:val="28"/>
        </w:rPr>
        <w:t>чной проволокой соответственно</w:t>
      </w:r>
      <w:r w:rsidRPr="009A7E40">
        <w:rPr>
          <w:color w:val="000000"/>
          <w:sz w:val="28"/>
        </w:rPr>
        <w:t>. Для армирования железобетонных конструкций применяют горячекатаную сталь по ГОСТ 5781</w:t>
      </w:r>
      <w:r w:rsidR="009A7E40">
        <w:rPr>
          <w:color w:val="000000"/>
          <w:sz w:val="28"/>
        </w:rPr>
        <w:t>–</w:t>
      </w:r>
      <w:r w:rsidR="009A7E40" w:rsidRPr="009A7E40">
        <w:rPr>
          <w:color w:val="000000"/>
          <w:sz w:val="28"/>
        </w:rPr>
        <w:t>7</w:t>
      </w:r>
      <w:r w:rsidRPr="009A7E40">
        <w:rPr>
          <w:color w:val="000000"/>
          <w:sz w:val="28"/>
        </w:rPr>
        <w:t xml:space="preserve">5*, круглую, гладкую и периодического профиля, которая в зависимости от механических свойств подразделяется на 5 классов: А-I, А-II, А-III, А-IV, А-V (табл. </w:t>
      </w:r>
      <w:r w:rsidR="008B6CBB" w:rsidRPr="009A7E40">
        <w:rPr>
          <w:color w:val="000000"/>
          <w:sz w:val="28"/>
        </w:rPr>
        <w:t>3</w:t>
      </w:r>
      <w:r w:rsidRPr="009A7E40">
        <w:rPr>
          <w:color w:val="000000"/>
          <w:sz w:val="28"/>
        </w:rPr>
        <w:t>).</w:t>
      </w:r>
    </w:p>
    <w:p w:rsidR="008D1985" w:rsidRPr="009A7E40" w:rsidRDefault="008D1985" w:rsidP="009A7E40">
      <w:pPr>
        <w:spacing w:line="360" w:lineRule="auto"/>
        <w:ind w:firstLine="709"/>
        <w:jc w:val="both"/>
        <w:rPr>
          <w:color w:val="000000"/>
          <w:sz w:val="28"/>
        </w:rPr>
      </w:pPr>
    </w:p>
    <w:p w:rsidR="00321E39" w:rsidRPr="009A7E40" w:rsidRDefault="008D1985" w:rsidP="009A7E40">
      <w:pPr>
        <w:spacing w:line="360" w:lineRule="auto"/>
        <w:ind w:firstLine="709"/>
        <w:jc w:val="both"/>
        <w:rPr>
          <w:color w:val="000000"/>
          <w:sz w:val="28"/>
        </w:rPr>
      </w:pPr>
      <w:r w:rsidRPr="009A7E40">
        <w:rPr>
          <w:color w:val="000000"/>
          <w:sz w:val="28"/>
        </w:rPr>
        <w:t xml:space="preserve">Таблица </w:t>
      </w:r>
      <w:r w:rsidR="002E18E8" w:rsidRPr="009A7E40">
        <w:rPr>
          <w:color w:val="000000"/>
          <w:sz w:val="28"/>
        </w:rPr>
        <w:t>3</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685"/>
        <w:gridCol w:w="3754"/>
        <w:gridCol w:w="3858"/>
      </w:tblGrid>
      <w:tr w:rsidR="008D1985" w:rsidRPr="005B4D55" w:rsidTr="005B4D55">
        <w:trPr>
          <w:cantSplit/>
          <w:jc w:val="center"/>
        </w:trPr>
        <w:tc>
          <w:tcPr>
            <w:tcW w:w="906" w:type="pct"/>
            <w:vMerge w:val="restart"/>
            <w:shd w:val="clear" w:color="auto" w:fill="auto"/>
          </w:tcPr>
          <w:p w:rsidR="008D1985" w:rsidRPr="005B4D55" w:rsidRDefault="008D1985" w:rsidP="005B4D55">
            <w:pPr>
              <w:spacing w:line="360" w:lineRule="auto"/>
              <w:jc w:val="both"/>
              <w:rPr>
                <w:color w:val="000000"/>
                <w:sz w:val="20"/>
                <w:szCs w:val="20"/>
              </w:rPr>
            </w:pPr>
            <w:r w:rsidRPr="005B4D55">
              <w:rPr>
                <w:color w:val="000000"/>
                <w:sz w:val="20"/>
                <w:szCs w:val="20"/>
              </w:rPr>
              <w:t>Класс арматуры</w:t>
            </w:r>
          </w:p>
        </w:tc>
        <w:tc>
          <w:tcPr>
            <w:tcW w:w="4094" w:type="pct"/>
            <w:gridSpan w:val="2"/>
            <w:shd w:val="clear" w:color="auto" w:fill="auto"/>
          </w:tcPr>
          <w:p w:rsidR="008D1985" w:rsidRPr="005B4D55" w:rsidRDefault="008D1985" w:rsidP="005B4D55">
            <w:pPr>
              <w:spacing w:line="360" w:lineRule="auto"/>
              <w:jc w:val="both"/>
              <w:rPr>
                <w:color w:val="000000"/>
                <w:sz w:val="20"/>
                <w:szCs w:val="20"/>
              </w:rPr>
            </w:pPr>
            <w:r w:rsidRPr="005B4D55">
              <w:rPr>
                <w:color w:val="000000"/>
                <w:sz w:val="20"/>
                <w:szCs w:val="20"/>
              </w:rPr>
              <w:t>Способы сварки</w:t>
            </w:r>
          </w:p>
        </w:tc>
      </w:tr>
      <w:tr w:rsidR="008D1985" w:rsidRPr="005B4D55" w:rsidTr="005B4D55">
        <w:trPr>
          <w:cantSplit/>
          <w:jc w:val="center"/>
        </w:trPr>
        <w:tc>
          <w:tcPr>
            <w:tcW w:w="906" w:type="pct"/>
            <w:vMerge/>
            <w:shd w:val="clear" w:color="auto" w:fill="auto"/>
          </w:tcPr>
          <w:p w:rsidR="008D1985" w:rsidRPr="005B4D55" w:rsidRDefault="008D1985" w:rsidP="005B4D55">
            <w:pPr>
              <w:spacing w:line="360" w:lineRule="auto"/>
              <w:jc w:val="both"/>
              <w:rPr>
                <w:color w:val="000000"/>
                <w:sz w:val="20"/>
                <w:szCs w:val="20"/>
              </w:rPr>
            </w:pPr>
          </w:p>
        </w:tc>
        <w:tc>
          <w:tcPr>
            <w:tcW w:w="2019" w:type="pct"/>
            <w:shd w:val="clear" w:color="auto" w:fill="auto"/>
          </w:tcPr>
          <w:p w:rsidR="008D1985" w:rsidRPr="005B4D55" w:rsidRDefault="008D1985" w:rsidP="005B4D55">
            <w:pPr>
              <w:spacing w:line="360" w:lineRule="auto"/>
              <w:jc w:val="both"/>
              <w:rPr>
                <w:color w:val="000000"/>
                <w:sz w:val="20"/>
                <w:szCs w:val="20"/>
              </w:rPr>
            </w:pPr>
            <w:r w:rsidRPr="005B4D55">
              <w:rPr>
                <w:color w:val="000000"/>
                <w:sz w:val="20"/>
                <w:szCs w:val="20"/>
              </w:rPr>
              <w:t>протяжными швами</w:t>
            </w:r>
          </w:p>
        </w:tc>
        <w:tc>
          <w:tcPr>
            <w:tcW w:w="2075" w:type="pct"/>
            <w:shd w:val="clear" w:color="auto" w:fill="auto"/>
          </w:tcPr>
          <w:p w:rsidR="008D1985" w:rsidRPr="005B4D55" w:rsidRDefault="008D1985" w:rsidP="005B4D55">
            <w:pPr>
              <w:spacing w:line="360" w:lineRule="auto"/>
              <w:jc w:val="both"/>
              <w:rPr>
                <w:color w:val="000000"/>
                <w:sz w:val="20"/>
                <w:szCs w:val="20"/>
              </w:rPr>
            </w:pPr>
            <w:r w:rsidRPr="005B4D55">
              <w:rPr>
                <w:color w:val="000000"/>
                <w:sz w:val="20"/>
                <w:szCs w:val="20"/>
              </w:rPr>
              <w:t>многослойными швами, ванная многоэлектродная, ванная одноэлектродная</w:t>
            </w:r>
          </w:p>
        </w:tc>
      </w:tr>
      <w:tr w:rsidR="008D1985" w:rsidRPr="005B4D55" w:rsidTr="005B4D55">
        <w:trPr>
          <w:cantSplit/>
          <w:jc w:val="center"/>
        </w:trPr>
        <w:tc>
          <w:tcPr>
            <w:tcW w:w="906" w:type="pct"/>
            <w:shd w:val="clear" w:color="auto" w:fill="auto"/>
          </w:tcPr>
          <w:p w:rsidR="008D1985" w:rsidRPr="005B4D55" w:rsidRDefault="008D1985" w:rsidP="005B4D55">
            <w:pPr>
              <w:spacing w:line="360" w:lineRule="auto"/>
              <w:jc w:val="both"/>
              <w:rPr>
                <w:color w:val="000000"/>
                <w:sz w:val="20"/>
                <w:szCs w:val="20"/>
              </w:rPr>
            </w:pPr>
            <w:r w:rsidRPr="005B4D55">
              <w:rPr>
                <w:color w:val="000000"/>
                <w:sz w:val="20"/>
                <w:szCs w:val="20"/>
              </w:rPr>
              <w:t>A-I</w:t>
            </w:r>
          </w:p>
        </w:tc>
        <w:tc>
          <w:tcPr>
            <w:tcW w:w="2019" w:type="pct"/>
            <w:shd w:val="clear" w:color="auto" w:fill="auto"/>
          </w:tcPr>
          <w:p w:rsidR="008D1985" w:rsidRPr="005B4D55" w:rsidRDefault="008D1985" w:rsidP="005B4D55">
            <w:pPr>
              <w:spacing w:line="360" w:lineRule="auto"/>
              <w:jc w:val="both"/>
              <w:rPr>
                <w:color w:val="000000"/>
                <w:sz w:val="20"/>
                <w:szCs w:val="20"/>
              </w:rPr>
            </w:pPr>
            <w:r w:rsidRPr="005B4D55">
              <w:rPr>
                <w:color w:val="000000"/>
                <w:sz w:val="20"/>
                <w:szCs w:val="20"/>
              </w:rPr>
              <w:t xml:space="preserve">Э42А-Ф </w:t>
            </w:r>
            <w:r w:rsidR="009A7E40" w:rsidRPr="005B4D55">
              <w:rPr>
                <w:color w:val="000000"/>
                <w:sz w:val="20"/>
                <w:szCs w:val="20"/>
              </w:rPr>
              <w:t xml:space="preserve">– </w:t>
            </w:r>
            <w:r w:rsidRPr="005B4D55">
              <w:rPr>
                <w:color w:val="000000"/>
                <w:sz w:val="20"/>
                <w:szCs w:val="20"/>
              </w:rPr>
              <w:t>УОНИ 13/45, СМ</w:t>
            </w:r>
            <w:r w:rsidR="009A7E40" w:rsidRPr="005B4D55">
              <w:rPr>
                <w:color w:val="000000"/>
                <w:sz w:val="20"/>
                <w:szCs w:val="20"/>
              </w:rPr>
              <w:t>-1</w:t>
            </w:r>
            <w:r w:rsidRPr="005B4D55">
              <w:rPr>
                <w:color w:val="000000"/>
                <w:sz w:val="20"/>
                <w:szCs w:val="20"/>
              </w:rPr>
              <w:t>1, УП2/45, Э42</w:t>
            </w:r>
            <w:r w:rsidR="009A7E40" w:rsidRPr="005B4D55">
              <w:rPr>
                <w:color w:val="000000"/>
                <w:sz w:val="20"/>
                <w:szCs w:val="20"/>
              </w:rPr>
              <w:t>-Т</w:t>
            </w:r>
            <w:r w:rsidRPr="005B4D55">
              <w:rPr>
                <w:color w:val="000000"/>
                <w:sz w:val="20"/>
                <w:szCs w:val="20"/>
              </w:rPr>
              <w:t xml:space="preserve"> </w:t>
            </w:r>
            <w:r w:rsidR="009A7E40" w:rsidRPr="005B4D55">
              <w:rPr>
                <w:color w:val="000000"/>
                <w:sz w:val="20"/>
                <w:szCs w:val="20"/>
              </w:rPr>
              <w:t xml:space="preserve">– </w:t>
            </w:r>
            <w:r w:rsidRPr="005B4D55">
              <w:rPr>
                <w:color w:val="000000"/>
                <w:sz w:val="20"/>
                <w:szCs w:val="20"/>
              </w:rPr>
              <w:t>АНО</w:t>
            </w:r>
            <w:r w:rsidR="009A7E40" w:rsidRPr="005B4D55">
              <w:rPr>
                <w:color w:val="000000"/>
                <w:sz w:val="20"/>
                <w:szCs w:val="20"/>
              </w:rPr>
              <w:t>-5</w:t>
            </w:r>
            <w:r w:rsidRPr="005B4D55">
              <w:rPr>
                <w:color w:val="000000"/>
                <w:sz w:val="20"/>
                <w:szCs w:val="20"/>
              </w:rPr>
              <w:t>, АНО</w:t>
            </w:r>
            <w:r w:rsidR="009A7E40" w:rsidRPr="005B4D55">
              <w:rPr>
                <w:color w:val="000000"/>
                <w:sz w:val="20"/>
                <w:szCs w:val="20"/>
              </w:rPr>
              <w:t>-6</w:t>
            </w:r>
            <w:r w:rsidRPr="005B4D55">
              <w:rPr>
                <w:color w:val="000000"/>
                <w:sz w:val="20"/>
                <w:szCs w:val="20"/>
              </w:rPr>
              <w:t>, АНО</w:t>
            </w:r>
            <w:r w:rsidR="009A7E40" w:rsidRPr="005B4D55">
              <w:rPr>
                <w:color w:val="000000"/>
                <w:sz w:val="20"/>
                <w:szCs w:val="20"/>
              </w:rPr>
              <w:t>-1</w:t>
            </w:r>
            <w:r w:rsidRPr="005B4D55">
              <w:rPr>
                <w:color w:val="000000"/>
                <w:sz w:val="20"/>
                <w:szCs w:val="20"/>
              </w:rPr>
              <w:t>, Э46</w:t>
            </w:r>
            <w:r w:rsidR="009A7E40" w:rsidRPr="005B4D55">
              <w:rPr>
                <w:color w:val="000000"/>
                <w:sz w:val="20"/>
                <w:szCs w:val="20"/>
              </w:rPr>
              <w:t>-Т</w:t>
            </w:r>
            <w:r w:rsidRPr="005B4D55">
              <w:rPr>
                <w:color w:val="000000"/>
                <w:sz w:val="20"/>
                <w:szCs w:val="20"/>
              </w:rPr>
              <w:t xml:space="preserve"> </w:t>
            </w:r>
            <w:r w:rsidR="009A7E40" w:rsidRPr="005B4D55">
              <w:rPr>
                <w:color w:val="000000"/>
                <w:sz w:val="20"/>
                <w:szCs w:val="20"/>
              </w:rPr>
              <w:t xml:space="preserve">– </w:t>
            </w:r>
            <w:r w:rsidRPr="005B4D55">
              <w:rPr>
                <w:color w:val="000000"/>
                <w:sz w:val="20"/>
                <w:szCs w:val="20"/>
              </w:rPr>
              <w:t>АНО</w:t>
            </w:r>
            <w:r w:rsidR="009A7E40" w:rsidRPr="005B4D55">
              <w:rPr>
                <w:color w:val="000000"/>
                <w:sz w:val="20"/>
                <w:szCs w:val="20"/>
              </w:rPr>
              <w:t>-3</w:t>
            </w:r>
            <w:r w:rsidRPr="005B4D55">
              <w:rPr>
                <w:color w:val="000000"/>
                <w:sz w:val="20"/>
                <w:szCs w:val="20"/>
              </w:rPr>
              <w:t>, АНО</w:t>
            </w:r>
            <w:r w:rsidR="009A7E40" w:rsidRPr="005B4D55">
              <w:rPr>
                <w:color w:val="000000"/>
                <w:sz w:val="20"/>
                <w:szCs w:val="20"/>
              </w:rPr>
              <w:t>-4</w:t>
            </w:r>
            <w:r w:rsidRPr="005B4D55">
              <w:rPr>
                <w:color w:val="000000"/>
                <w:sz w:val="20"/>
                <w:szCs w:val="20"/>
              </w:rPr>
              <w:t>, МР</w:t>
            </w:r>
            <w:r w:rsidR="009A7E40" w:rsidRPr="005B4D55">
              <w:rPr>
                <w:color w:val="000000"/>
                <w:sz w:val="20"/>
                <w:szCs w:val="20"/>
              </w:rPr>
              <w:t>-1</w:t>
            </w:r>
            <w:r w:rsidRPr="005B4D55">
              <w:rPr>
                <w:color w:val="000000"/>
                <w:sz w:val="20"/>
                <w:szCs w:val="20"/>
              </w:rPr>
              <w:t>.МР</w:t>
            </w:r>
            <w:r w:rsidR="009A7E40" w:rsidRPr="005B4D55">
              <w:rPr>
                <w:color w:val="000000"/>
                <w:sz w:val="20"/>
                <w:szCs w:val="20"/>
              </w:rPr>
              <w:t>-3</w:t>
            </w:r>
            <w:r w:rsidRPr="005B4D55">
              <w:rPr>
                <w:color w:val="000000"/>
                <w:sz w:val="20"/>
                <w:szCs w:val="20"/>
              </w:rPr>
              <w:t>, ОЗС</w:t>
            </w:r>
            <w:r w:rsidR="009A7E40" w:rsidRPr="005B4D55">
              <w:rPr>
                <w:color w:val="000000"/>
                <w:sz w:val="20"/>
                <w:szCs w:val="20"/>
              </w:rPr>
              <w:t>-3</w:t>
            </w:r>
            <w:r w:rsidRPr="005B4D55">
              <w:rPr>
                <w:color w:val="000000"/>
                <w:sz w:val="20"/>
                <w:szCs w:val="20"/>
              </w:rPr>
              <w:t>, ОЗС</w:t>
            </w:r>
            <w:r w:rsidR="009A7E40" w:rsidRPr="005B4D55">
              <w:rPr>
                <w:color w:val="000000"/>
                <w:sz w:val="20"/>
                <w:szCs w:val="20"/>
              </w:rPr>
              <w:t>-4</w:t>
            </w:r>
            <w:r w:rsidRPr="005B4D55">
              <w:rPr>
                <w:color w:val="000000"/>
                <w:sz w:val="20"/>
                <w:szCs w:val="20"/>
              </w:rPr>
              <w:t>, ОЗС</w:t>
            </w:r>
            <w:r w:rsidR="009A7E40" w:rsidRPr="005B4D55">
              <w:rPr>
                <w:color w:val="000000"/>
                <w:sz w:val="20"/>
                <w:szCs w:val="20"/>
              </w:rPr>
              <w:t>-6</w:t>
            </w:r>
            <w:r w:rsidRPr="005B4D55">
              <w:rPr>
                <w:color w:val="000000"/>
                <w:sz w:val="20"/>
                <w:szCs w:val="20"/>
              </w:rPr>
              <w:t>, ЗРС</w:t>
            </w:r>
            <w:r w:rsidR="009A7E40" w:rsidRPr="005B4D55">
              <w:rPr>
                <w:color w:val="000000"/>
                <w:sz w:val="20"/>
                <w:szCs w:val="20"/>
              </w:rPr>
              <w:t>-2</w:t>
            </w:r>
          </w:p>
        </w:tc>
        <w:tc>
          <w:tcPr>
            <w:tcW w:w="2075" w:type="pct"/>
            <w:shd w:val="clear" w:color="auto" w:fill="auto"/>
          </w:tcPr>
          <w:p w:rsidR="008D1985" w:rsidRPr="005B4D55" w:rsidRDefault="008D1985" w:rsidP="005B4D55">
            <w:pPr>
              <w:spacing w:line="360" w:lineRule="auto"/>
              <w:jc w:val="both"/>
              <w:rPr>
                <w:color w:val="000000"/>
                <w:sz w:val="20"/>
                <w:szCs w:val="20"/>
              </w:rPr>
            </w:pPr>
            <w:r w:rsidRPr="005B4D55">
              <w:rPr>
                <w:color w:val="000000"/>
                <w:sz w:val="20"/>
                <w:szCs w:val="20"/>
              </w:rPr>
              <w:t xml:space="preserve">Э42А-Ф </w:t>
            </w:r>
            <w:r w:rsidR="009A7E40" w:rsidRPr="005B4D55">
              <w:rPr>
                <w:color w:val="000000"/>
                <w:sz w:val="20"/>
                <w:szCs w:val="20"/>
              </w:rPr>
              <w:t xml:space="preserve">– </w:t>
            </w:r>
            <w:r w:rsidRPr="005B4D55">
              <w:rPr>
                <w:color w:val="000000"/>
                <w:sz w:val="20"/>
                <w:szCs w:val="20"/>
              </w:rPr>
              <w:t>УОНИ 13/45, СИ</w:t>
            </w:r>
            <w:r w:rsidR="009A7E40" w:rsidRPr="005B4D55">
              <w:rPr>
                <w:color w:val="000000"/>
                <w:sz w:val="20"/>
                <w:szCs w:val="20"/>
              </w:rPr>
              <w:t>-1</w:t>
            </w:r>
            <w:r w:rsidRPr="005B4D55">
              <w:rPr>
                <w:color w:val="000000"/>
                <w:sz w:val="20"/>
                <w:szCs w:val="20"/>
              </w:rPr>
              <w:t>1, УП</w:t>
            </w:r>
            <w:r w:rsidR="009A7E40" w:rsidRPr="005B4D55">
              <w:rPr>
                <w:color w:val="000000"/>
                <w:sz w:val="20"/>
                <w:szCs w:val="20"/>
              </w:rPr>
              <w:t>-2</w:t>
            </w:r>
            <w:r w:rsidRPr="005B4D55">
              <w:rPr>
                <w:color w:val="000000"/>
                <w:sz w:val="20"/>
                <w:szCs w:val="20"/>
              </w:rPr>
              <w:t>/45</w:t>
            </w:r>
          </w:p>
        </w:tc>
      </w:tr>
      <w:tr w:rsidR="008D1985" w:rsidRPr="005B4D55" w:rsidTr="005B4D55">
        <w:trPr>
          <w:cantSplit/>
          <w:jc w:val="center"/>
        </w:trPr>
        <w:tc>
          <w:tcPr>
            <w:tcW w:w="906" w:type="pct"/>
            <w:shd w:val="clear" w:color="auto" w:fill="auto"/>
          </w:tcPr>
          <w:p w:rsidR="008D1985" w:rsidRPr="005B4D55" w:rsidRDefault="008D1985" w:rsidP="005B4D55">
            <w:pPr>
              <w:spacing w:line="360" w:lineRule="auto"/>
              <w:jc w:val="both"/>
              <w:rPr>
                <w:color w:val="000000"/>
                <w:sz w:val="20"/>
                <w:szCs w:val="20"/>
              </w:rPr>
            </w:pPr>
            <w:r w:rsidRPr="005B4D55">
              <w:rPr>
                <w:color w:val="000000"/>
                <w:sz w:val="20"/>
                <w:szCs w:val="20"/>
              </w:rPr>
              <w:t>А-II</w:t>
            </w:r>
          </w:p>
        </w:tc>
        <w:tc>
          <w:tcPr>
            <w:tcW w:w="2019" w:type="pct"/>
            <w:shd w:val="clear" w:color="auto" w:fill="auto"/>
          </w:tcPr>
          <w:p w:rsidR="008D1985" w:rsidRPr="005B4D55" w:rsidRDefault="008D1985" w:rsidP="005B4D55">
            <w:pPr>
              <w:spacing w:line="360" w:lineRule="auto"/>
              <w:jc w:val="both"/>
              <w:rPr>
                <w:color w:val="000000"/>
                <w:sz w:val="20"/>
                <w:szCs w:val="20"/>
              </w:rPr>
            </w:pPr>
            <w:r w:rsidRPr="005B4D55">
              <w:rPr>
                <w:color w:val="000000"/>
                <w:sz w:val="20"/>
                <w:szCs w:val="20"/>
              </w:rPr>
              <w:t xml:space="preserve">Э42А-Ф </w:t>
            </w:r>
            <w:r w:rsidR="009A7E40" w:rsidRPr="005B4D55">
              <w:rPr>
                <w:color w:val="000000"/>
                <w:sz w:val="20"/>
                <w:szCs w:val="20"/>
              </w:rPr>
              <w:t xml:space="preserve">– </w:t>
            </w:r>
            <w:r w:rsidRPr="005B4D55">
              <w:rPr>
                <w:color w:val="000000"/>
                <w:sz w:val="20"/>
                <w:szCs w:val="20"/>
              </w:rPr>
              <w:t>УОНИ 13/45, СМ</w:t>
            </w:r>
            <w:r w:rsidR="009A7E40" w:rsidRPr="005B4D55">
              <w:rPr>
                <w:color w:val="000000"/>
                <w:sz w:val="20"/>
                <w:szCs w:val="20"/>
              </w:rPr>
              <w:t>-1</w:t>
            </w:r>
            <w:r w:rsidRPr="005B4D55">
              <w:rPr>
                <w:color w:val="000000"/>
                <w:sz w:val="20"/>
                <w:szCs w:val="20"/>
              </w:rPr>
              <w:t>1.УП 2/45, ОЗС</w:t>
            </w:r>
            <w:r w:rsidR="009A7E40" w:rsidRPr="005B4D55">
              <w:rPr>
                <w:color w:val="000000"/>
                <w:sz w:val="20"/>
                <w:szCs w:val="20"/>
              </w:rPr>
              <w:t>-2</w:t>
            </w:r>
            <w:r w:rsidRPr="005B4D55">
              <w:rPr>
                <w:color w:val="000000"/>
                <w:sz w:val="20"/>
                <w:szCs w:val="20"/>
              </w:rPr>
              <w:t xml:space="preserve">, Э42Т </w:t>
            </w:r>
            <w:r w:rsidR="009A7E40" w:rsidRPr="005B4D55">
              <w:rPr>
                <w:color w:val="000000"/>
                <w:sz w:val="20"/>
                <w:szCs w:val="20"/>
              </w:rPr>
              <w:t xml:space="preserve">– </w:t>
            </w:r>
            <w:r w:rsidRPr="005B4D55">
              <w:rPr>
                <w:color w:val="000000"/>
                <w:sz w:val="20"/>
                <w:szCs w:val="20"/>
              </w:rPr>
              <w:t>АНО</w:t>
            </w:r>
            <w:r w:rsidR="009A7E40" w:rsidRPr="005B4D55">
              <w:rPr>
                <w:color w:val="000000"/>
                <w:sz w:val="20"/>
                <w:szCs w:val="20"/>
              </w:rPr>
              <w:t>-5</w:t>
            </w:r>
            <w:r w:rsidRPr="005B4D55">
              <w:rPr>
                <w:color w:val="000000"/>
                <w:sz w:val="20"/>
                <w:szCs w:val="20"/>
              </w:rPr>
              <w:t>, АНО</w:t>
            </w:r>
            <w:r w:rsidR="009A7E40" w:rsidRPr="005B4D55">
              <w:rPr>
                <w:color w:val="000000"/>
                <w:sz w:val="20"/>
                <w:szCs w:val="20"/>
              </w:rPr>
              <w:t>-6</w:t>
            </w:r>
            <w:r w:rsidRPr="005B4D55">
              <w:rPr>
                <w:color w:val="000000"/>
                <w:sz w:val="20"/>
                <w:szCs w:val="20"/>
              </w:rPr>
              <w:t>, АНО</w:t>
            </w:r>
            <w:r w:rsidR="009A7E40" w:rsidRPr="005B4D55">
              <w:rPr>
                <w:color w:val="000000"/>
                <w:sz w:val="20"/>
                <w:szCs w:val="20"/>
              </w:rPr>
              <w:t>-1</w:t>
            </w:r>
            <w:r w:rsidRPr="005B4D55">
              <w:rPr>
                <w:color w:val="000000"/>
                <w:sz w:val="20"/>
                <w:szCs w:val="20"/>
              </w:rPr>
              <w:t>, Э46Т-АНО</w:t>
            </w:r>
            <w:r w:rsidR="009A7E40" w:rsidRPr="005B4D55">
              <w:rPr>
                <w:color w:val="000000"/>
                <w:sz w:val="20"/>
                <w:szCs w:val="20"/>
              </w:rPr>
              <w:t>-3</w:t>
            </w:r>
            <w:r w:rsidRPr="005B4D55">
              <w:rPr>
                <w:color w:val="000000"/>
                <w:sz w:val="20"/>
                <w:szCs w:val="20"/>
              </w:rPr>
              <w:t>, АНО</w:t>
            </w:r>
            <w:r w:rsidR="009A7E40" w:rsidRPr="005B4D55">
              <w:rPr>
                <w:color w:val="000000"/>
                <w:sz w:val="20"/>
                <w:szCs w:val="20"/>
              </w:rPr>
              <w:t>-4</w:t>
            </w:r>
            <w:r w:rsidRPr="005B4D55">
              <w:rPr>
                <w:color w:val="000000"/>
                <w:sz w:val="20"/>
                <w:szCs w:val="20"/>
              </w:rPr>
              <w:t>, МР</w:t>
            </w:r>
            <w:r w:rsidR="009A7E40" w:rsidRPr="005B4D55">
              <w:rPr>
                <w:color w:val="000000"/>
                <w:sz w:val="20"/>
                <w:szCs w:val="20"/>
              </w:rPr>
              <w:t>-1, М</w:t>
            </w:r>
            <w:r w:rsidRPr="005B4D55">
              <w:rPr>
                <w:color w:val="000000"/>
                <w:sz w:val="20"/>
                <w:szCs w:val="20"/>
              </w:rPr>
              <w:t>Р</w:t>
            </w:r>
            <w:r w:rsidR="009A7E40" w:rsidRPr="005B4D55">
              <w:rPr>
                <w:color w:val="000000"/>
                <w:sz w:val="20"/>
                <w:szCs w:val="20"/>
              </w:rPr>
              <w:t>-3</w:t>
            </w:r>
            <w:r w:rsidRPr="005B4D55">
              <w:rPr>
                <w:color w:val="000000"/>
                <w:sz w:val="20"/>
                <w:szCs w:val="20"/>
              </w:rPr>
              <w:t>, ОЗС</w:t>
            </w:r>
            <w:r w:rsidR="009A7E40" w:rsidRPr="005B4D55">
              <w:rPr>
                <w:color w:val="000000"/>
                <w:sz w:val="20"/>
                <w:szCs w:val="20"/>
              </w:rPr>
              <w:t>-3</w:t>
            </w:r>
            <w:r w:rsidRPr="005B4D55">
              <w:rPr>
                <w:color w:val="000000"/>
                <w:sz w:val="20"/>
                <w:szCs w:val="20"/>
              </w:rPr>
              <w:t>, ОЗС</w:t>
            </w:r>
            <w:r w:rsidR="009A7E40" w:rsidRPr="005B4D55">
              <w:rPr>
                <w:color w:val="000000"/>
                <w:sz w:val="20"/>
                <w:szCs w:val="20"/>
              </w:rPr>
              <w:t>-4</w:t>
            </w:r>
            <w:r w:rsidRPr="005B4D55">
              <w:rPr>
                <w:color w:val="000000"/>
                <w:sz w:val="20"/>
                <w:szCs w:val="20"/>
              </w:rPr>
              <w:t>, ОЗС</w:t>
            </w:r>
            <w:r w:rsidR="009A7E40" w:rsidRPr="005B4D55">
              <w:rPr>
                <w:color w:val="000000"/>
                <w:sz w:val="20"/>
                <w:szCs w:val="20"/>
              </w:rPr>
              <w:t>-6</w:t>
            </w:r>
            <w:r w:rsidRPr="005B4D55">
              <w:rPr>
                <w:color w:val="000000"/>
                <w:sz w:val="20"/>
                <w:szCs w:val="20"/>
              </w:rPr>
              <w:t>, ЗРС</w:t>
            </w:r>
            <w:r w:rsidR="009A7E40" w:rsidRPr="005B4D55">
              <w:rPr>
                <w:color w:val="000000"/>
                <w:sz w:val="20"/>
                <w:szCs w:val="20"/>
              </w:rPr>
              <w:t>-2</w:t>
            </w:r>
          </w:p>
        </w:tc>
        <w:tc>
          <w:tcPr>
            <w:tcW w:w="2075" w:type="pct"/>
            <w:shd w:val="clear" w:color="auto" w:fill="auto"/>
          </w:tcPr>
          <w:p w:rsidR="008D1985" w:rsidRPr="005B4D55" w:rsidRDefault="008D1985" w:rsidP="005B4D55">
            <w:pPr>
              <w:spacing w:line="360" w:lineRule="auto"/>
              <w:jc w:val="both"/>
              <w:rPr>
                <w:color w:val="000000"/>
                <w:sz w:val="20"/>
                <w:szCs w:val="20"/>
              </w:rPr>
            </w:pPr>
            <w:r w:rsidRPr="005B4D55">
              <w:rPr>
                <w:color w:val="000000"/>
                <w:sz w:val="20"/>
                <w:szCs w:val="20"/>
              </w:rPr>
              <w:t xml:space="preserve">Э42А-Ф </w:t>
            </w:r>
            <w:r w:rsidR="009A7E40" w:rsidRPr="005B4D55">
              <w:rPr>
                <w:color w:val="000000"/>
                <w:sz w:val="20"/>
                <w:szCs w:val="20"/>
              </w:rPr>
              <w:t xml:space="preserve">– </w:t>
            </w:r>
            <w:r w:rsidRPr="005B4D55">
              <w:rPr>
                <w:color w:val="000000"/>
                <w:sz w:val="20"/>
                <w:szCs w:val="20"/>
              </w:rPr>
              <w:t>УОНИ 13/45, СМ</w:t>
            </w:r>
            <w:r w:rsidR="009A7E40" w:rsidRPr="005B4D55">
              <w:rPr>
                <w:color w:val="000000"/>
                <w:sz w:val="20"/>
                <w:szCs w:val="20"/>
              </w:rPr>
              <w:t>-1</w:t>
            </w:r>
            <w:r w:rsidRPr="005B4D55">
              <w:rPr>
                <w:color w:val="000000"/>
                <w:sz w:val="20"/>
                <w:szCs w:val="20"/>
              </w:rPr>
              <w:t>1, УП2/45, ОЗС</w:t>
            </w:r>
            <w:r w:rsidR="009A7E40" w:rsidRPr="005B4D55">
              <w:rPr>
                <w:color w:val="000000"/>
                <w:sz w:val="20"/>
                <w:szCs w:val="20"/>
              </w:rPr>
              <w:t>-2</w:t>
            </w:r>
            <w:r w:rsidRPr="005B4D55">
              <w:rPr>
                <w:color w:val="000000"/>
                <w:sz w:val="20"/>
                <w:szCs w:val="20"/>
              </w:rPr>
              <w:t xml:space="preserve">, Э50А-Ф </w:t>
            </w:r>
            <w:r w:rsidR="009A7E40" w:rsidRPr="005B4D55">
              <w:rPr>
                <w:color w:val="000000"/>
                <w:sz w:val="20"/>
                <w:szCs w:val="20"/>
              </w:rPr>
              <w:t xml:space="preserve">– </w:t>
            </w:r>
            <w:r w:rsidRPr="005B4D55">
              <w:rPr>
                <w:color w:val="000000"/>
                <w:sz w:val="20"/>
                <w:szCs w:val="20"/>
              </w:rPr>
              <w:t>УОНИ 13/55, ДСК</w:t>
            </w:r>
            <w:r w:rsidR="009A7E40" w:rsidRPr="005B4D55">
              <w:rPr>
                <w:color w:val="000000"/>
                <w:sz w:val="20"/>
                <w:szCs w:val="20"/>
              </w:rPr>
              <w:t>-5</w:t>
            </w:r>
            <w:r w:rsidRPr="005B4D55">
              <w:rPr>
                <w:color w:val="000000"/>
                <w:sz w:val="20"/>
                <w:szCs w:val="20"/>
              </w:rPr>
              <w:t>0, УП 2/55, К</w:t>
            </w:r>
            <w:r w:rsidR="009A7E40" w:rsidRPr="005B4D55">
              <w:rPr>
                <w:color w:val="000000"/>
                <w:sz w:val="20"/>
                <w:szCs w:val="20"/>
              </w:rPr>
              <w:t>-5</w:t>
            </w:r>
            <w:r w:rsidRPr="005B4D55">
              <w:rPr>
                <w:color w:val="000000"/>
                <w:sz w:val="20"/>
                <w:szCs w:val="20"/>
              </w:rPr>
              <w:t>А, Э55</w:t>
            </w:r>
            <w:r w:rsidR="009A7E40" w:rsidRPr="005B4D55">
              <w:rPr>
                <w:color w:val="000000"/>
                <w:sz w:val="20"/>
                <w:szCs w:val="20"/>
              </w:rPr>
              <w:t>-Ф</w:t>
            </w:r>
            <w:r w:rsidRPr="005B4D55">
              <w:rPr>
                <w:color w:val="000000"/>
                <w:sz w:val="20"/>
                <w:szCs w:val="20"/>
              </w:rPr>
              <w:t xml:space="preserve"> </w:t>
            </w:r>
            <w:r w:rsidR="009A7E40" w:rsidRPr="005B4D55">
              <w:rPr>
                <w:color w:val="000000"/>
                <w:sz w:val="20"/>
                <w:szCs w:val="20"/>
              </w:rPr>
              <w:t xml:space="preserve">– </w:t>
            </w:r>
            <w:r w:rsidRPr="005B4D55">
              <w:rPr>
                <w:color w:val="000000"/>
                <w:sz w:val="20"/>
                <w:szCs w:val="20"/>
              </w:rPr>
              <w:t>УОНИ 13/55У</w:t>
            </w:r>
          </w:p>
          <w:p w:rsidR="008D1985" w:rsidRPr="005B4D55" w:rsidRDefault="008D1985" w:rsidP="005B4D55">
            <w:pPr>
              <w:spacing w:line="360" w:lineRule="auto"/>
              <w:jc w:val="both"/>
              <w:rPr>
                <w:color w:val="000000"/>
                <w:sz w:val="20"/>
                <w:szCs w:val="20"/>
              </w:rPr>
            </w:pPr>
          </w:p>
        </w:tc>
      </w:tr>
      <w:tr w:rsidR="008D1985" w:rsidRPr="005B4D55" w:rsidTr="005B4D55">
        <w:trPr>
          <w:cantSplit/>
          <w:jc w:val="center"/>
        </w:trPr>
        <w:tc>
          <w:tcPr>
            <w:tcW w:w="906" w:type="pct"/>
            <w:shd w:val="clear" w:color="auto" w:fill="auto"/>
          </w:tcPr>
          <w:p w:rsidR="008D1985" w:rsidRPr="005B4D55" w:rsidRDefault="008D1985" w:rsidP="005B4D55">
            <w:pPr>
              <w:spacing w:line="360" w:lineRule="auto"/>
              <w:jc w:val="both"/>
              <w:rPr>
                <w:color w:val="000000"/>
                <w:sz w:val="20"/>
                <w:szCs w:val="20"/>
              </w:rPr>
            </w:pPr>
            <w:r w:rsidRPr="005B4D55">
              <w:rPr>
                <w:color w:val="000000"/>
                <w:sz w:val="20"/>
                <w:szCs w:val="20"/>
              </w:rPr>
              <w:t>A-III</w:t>
            </w:r>
          </w:p>
        </w:tc>
        <w:tc>
          <w:tcPr>
            <w:tcW w:w="2019" w:type="pct"/>
            <w:shd w:val="clear" w:color="auto" w:fill="auto"/>
          </w:tcPr>
          <w:p w:rsidR="008D1985" w:rsidRPr="005B4D55" w:rsidRDefault="008D1985" w:rsidP="005B4D55">
            <w:pPr>
              <w:spacing w:line="360" w:lineRule="auto"/>
              <w:jc w:val="both"/>
              <w:rPr>
                <w:color w:val="000000"/>
                <w:sz w:val="20"/>
                <w:szCs w:val="20"/>
              </w:rPr>
            </w:pPr>
            <w:r w:rsidRPr="005B4D55">
              <w:rPr>
                <w:color w:val="000000"/>
                <w:sz w:val="20"/>
                <w:szCs w:val="20"/>
              </w:rPr>
              <w:t xml:space="preserve">Э42А-Ф </w:t>
            </w:r>
            <w:r w:rsidR="009A7E40" w:rsidRPr="005B4D55">
              <w:rPr>
                <w:color w:val="000000"/>
                <w:sz w:val="20"/>
                <w:szCs w:val="20"/>
              </w:rPr>
              <w:t xml:space="preserve">– </w:t>
            </w:r>
            <w:r w:rsidRPr="005B4D55">
              <w:rPr>
                <w:color w:val="000000"/>
                <w:sz w:val="20"/>
                <w:szCs w:val="20"/>
              </w:rPr>
              <w:t>УОНИ 13/45, СМ</w:t>
            </w:r>
            <w:r w:rsidR="009A7E40" w:rsidRPr="005B4D55">
              <w:rPr>
                <w:color w:val="000000"/>
                <w:sz w:val="20"/>
                <w:szCs w:val="20"/>
              </w:rPr>
              <w:t>-1</w:t>
            </w:r>
            <w:r w:rsidRPr="005B4D55">
              <w:rPr>
                <w:color w:val="000000"/>
                <w:sz w:val="20"/>
                <w:szCs w:val="20"/>
              </w:rPr>
              <w:t>1, УП2/45, ОЗС</w:t>
            </w:r>
            <w:r w:rsidR="009A7E40" w:rsidRPr="005B4D55">
              <w:rPr>
                <w:color w:val="000000"/>
                <w:sz w:val="20"/>
                <w:szCs w:val="20"/>
              </w:rPr>
              <w:t>-2</w:t>
            </w:r>
            <w:r w:rsidRPr="005B4D55">
              <w:rPr>
                <w:color w:val="000000"/>
                <w:sz w:val="20"/>
                <w:szCs w:val="20"/>
              </w:rPr>
              <w:t xml:space="preserve"> Э50А-Ф </w:t>
            </w:r>
            <w:r w:rsidR="009A7E40" w:rsidRPr="005B4D55">
              <w:rPr>
                <w:color w:val="000000"/>
                <w:sz w:val="20"/>
                <w:szCs w:val="20"/>
              </w:rPr>
              <w:t xml:space="preserve">– </w:t>
            </w:r>
            <w:r w:rsidRPr="005B4D55">
              <w:rPr>
                <w:color w:val="000000"/>
                <w:sz w:val="20"/>
                <w:szCs w:val="20"/>
              </w:rPr>
              <w:t>УОНИ 13/55, ДСК</w:t>
            </w:r>
            <w:r w:rsidR="009A7E40" w:rsidRPr="005B4D55">
              <w:rPr>
                <w:color w:val="000000"/>
                <w:sz w:val="20"/>
                <w:szCs w:val="20"/>
              </w:rPr>
              <w:t>-5</w:t>
            </w:r>
            <w:r w:rsidRPr="005B4D55">
              <w:rPr>
                <w:color w:val="000000"/>
                <w:sz w:val="20"/>
                <w:szCs w:val="20"/>
              </w:rPr>
              <w:t>0, УП 2/55, К</w:t>
            </w:r>
            <w:r w:rsidR="009A7E40" w:rsidRPr="005B4D55">
              <w:rPr>
                <w:color w:val="000000"/>
                <w:sz w:val="20"/>
                <w:szCs w:val="20"/>
              </w:rPr>
              <w:t>-5</w:t>
            </w:r>
            <w:r w:rsidRPr="005B4D55">
              <w:rPr>
                <w:color w:val="000000"/>
                <w:sz w:val="20"/>
                <w:szCs w:val="20"/>
              </w:rPr>
              <w:t>А Э55</w:t>
            </w:r>
            <w:r w:rsidR="009A7E40" w:rsidRPr="005B4D55">
              <w:rPr>
                <w:color w:val="000000"/>
                <w:sz w:val="20"/>
                <w:szCs w:val="20"/>
              </w:rPr>
              <w:t>-Ф</w:t>
            </w:r>
            <w:r w:rsidRPr="005B4D55">
              <w:rPr>
                <w:color w:val="000000"/>
                <w:sz w:val="20"/>
                <w:szCs w:val="20"/>
              </w:rPr>
              <w:t xml:space="preserve"> </w:t>
            </w:r>
            <w:r w:rsidR="009A7E40" w:rsidRPr="005B4D55">
              <w:rPr>
                <w:color w:val="000000"/>
                <w:sz w:val="20"/>
                <w:szCs w:val="20"/>
              </w:rPr>
              <w:t xml:space="preserve">– </w:t>
            </w:r>
            <w:r w:rsidRPr="005B4D55">
              <w:rPr>
                <w:color w:val="000000"/>
                <w:sz w:val="20"/>
                <w:szCs w:val="20"/>
              </w:rPr>
              <w:t>УОНИ 13/55У</w:t>
            </w:r>
          </w:p>
        </w:tc>
        <w:tc>
          <w:tcPr>
            <w:tcW w:w="2075" w:type="pct"/>
            <w:shd w:val="clear" w:color="auto" w:fill="auto"/>
          </w:tcPr>
          <w:p w:rsidR="008D1985" w:rsidRPr="005B4D55" w:rsidRDefault="008D1985" w:rsidP="005B4D55">
            <w:pPr>
              <w:spacing w:line="360" w:lineRule="auto"/>
              <w:jc w:val="both"/>
              <w:rPr>
                <w:color w:val="000000"/>
                <w:sz w:val="20"/>
                <w:szCs w:val="20"/>
              </w:rPr>
            </w:pPr>
            <w:r w:rsidRPr="005B4D55">
              <w:rPr>
                <w:color w:val="000000"/>
                <w:sz w:val="20"/>
                <w:szCs w:val="20"/>
              </w:rPr>
              <w:t xml:space="preserve">Э50А-Ф </w:t>
            </w:r>
            <w:r w:rsidR="009A7E40" w:rsidRPr="005B4D55">
              <w:rPr>
                <w:color w:val="000000"/>
                <w:sz w:val="20"/>
                <w:szCs w:val="20"/>
              </w:rPr>
              <w:t xml:space="preserve">– </w:t>
            </w:r>
            <w:r w:rsidRPr="005B4D55">
              <w:rPr>
                <w:color w:val="000000"/>
                <w:sz w:val="20"/>
                <w:szCs w:val="20"/>
              </w:rPr>
              <w:t>УОНИ 13/55, ДСК</w:t>
            </w:r>
            <w:r w:rsidR="009A7E40" w:rsidRPr="005B4D55">
              <w:rPr>
                <w:color w:val="000000"/>
                <w:sz w:val="20"/>
                <w:szCs w:val="20"/>
              </w:rPr>
              <w:t>-5</w:t>
            </w:r>
            <w:r w:rsidRPr="005B4D55">
              <w:rPr>
                <w:color w:val="000000"/>
                <w:sz w:val="20"/>
                <w:szCs w:val="20"/>
              </w:rPr>
              <w:t>0, УП 2/55, К</w:t>
            </w:r>
            <w:r w:rsidR="009A7E40" w:rsidRPr="005B4D55">
              <w:rPr>
                <w:color w:val="000000"/>
                <w:sz w:val="20"/>
                <w:szCs w:val="20"/>
              </w:rPr>
              <w:t>-5</w:t>
            </w:r>
            <w:r w:rsidRPr="005B4D55">
              <w:rPr>
                <w:color w:val="000000"/>
                <w:sz w:val="20"/>
                <w:szCs w:val="20"/>
              </w:rPr>
              <w:t>А, Э55</w:t>
            </w:r>
            <w:r w:rsidR="009A7E40" w:rsidRPr="005B4D55">
              <w:rPr>
                <w:color w:val="000000"/>
                <w:sz w:val="20"/>
                <w:szCs w:val="20"/>
              </w:rPr>
              <w:t>-Ф</w:t>
            </w:r>
            <w:r w:rsidRPr="005B4D55">
              <w:rPr>
                <w:color w:val="000000"/>
                <w:sz w:val="20"/>
                <w:szCs w:val="20"/>
              </w:rPr>
              <w:t xml:space="preserve"> </w:t>
            </w:r>
            <w:r w:rsidR="009A7E40" w:rsidRPr="005B4D55">
              <w:rPr>
                <w:color w:val="000000"/>
                <w:sz w:val="20"/>
                <w:szCs w:val="20"/>
              </w:rPr>
              <w:t xml:space="preserve">– </w:t>
            </w:r>
            <w:r w:rsidRPr="005B4D55">
              <w:rPr>
                <w:color w:val="000000"/>
                <w:sz w:val="20"/>
                <w:szCs w:val="20"/>
              </w:rPr>
              <w:t>УОНИ 13/55У</w:t>
            </w:r>
          </w:p>
          <w:p w:rsidR="008D1985" w:rsidRPr="005B4D55" w:rsidRDefault="008D1985" w:rsidP="005B4D55">
            <w:pPr>
              <w:spacing w:line="360" w:lineRule="auto"/>
              <w:jc w:val="both"/>
              <w:rPr>
                <w:color w:val="000000"/>
                <w:sz w:val="20"/>
                <w:szCs w:val="20"/>
              </w:rPr>
            </w:pPr>
          </w:p>
        </w:tc>
      </w:tr>
    </w:tbl>
    <w:p w:rsidR="005E1FEF" w:rsidRDefault="005E1FEF" w:rsidP="009A7E40">
      <w:pPr>
        <w:spacing w:line="360" w:lineRule="auto"/>
        <w:ind w:firstLine="709"/>
        <w:jc w:val="both"/>
        <w:rPr>
          <w:color w:val="000000"/>
          <w:sz w:val="28"/>
          <w:lang w:val="uk-UA"/>
        </w:rPr>
      </w:pPr>
    </w:p>
    <w:p w:rsidR="008D1985" w:rsidRPr="009A7E40" w:rsidRDefault="008D1985" w:rsidP="009A7E40">
      <w:pPr>
        <w:spacing w:line="360" w:lineRule="auto"/>
        <w:ind w:firstLine="709"/>
        <w:jc w:val="both"/>
        <w:rPr>
          <w:color w:val="000000"/>
          <w:sz w:val="28"/>
        </w:rPr>
      </w:pPr>
      <w:r w:rsidRPr="009A7E40">
        <w:rPr>
          <w:color w:val="000000"/>
          <w:sz w:val="28"/>
        </w:rPr>
        <w:t>Примечания:</w:t>
      </w:r>
    </w:p>
    <w:p w:rsidR="008D1985" w:rsidRPr="009A7E40" w:rsidRDefault="008D1985" w:rsidP="009A7E40">
      <w:pPr>
        <w:spacing w:line="360" w:lineRule="auto"/>
        <w:ind w:firstLine="709"/>
        <w:jc w:val="both"/>
        <w:rPr>
          <w:color w:val="000000"/>
          <w:sz w:val="28"/>
        </w:rPr>
      </w:pPr>
      <w:r w:rsidRPr="009A7E40">
        <w:rPr>
          <w:color w:val="000000"/>
          <w:sz w:val="28"/>
        </w:rPr>
        <w:t>1. Марки сварочной проволоки указаны в порядке, предпочтительном к применению.</w:t>
      </w:r>
    </w:p>
    <w:p w:rsidR="008D1985" w:rsidRPr="009A7E40" w:rsidRDefault="008D1985" w:rsidP="009A7E40">
      <w:pPr>
        <w:spacing w:line="360" w:lineRule="auto"/>
        <w:ind w:firstLine="709"/>
        <w:jc w:val="both"/>
        <w:rPr>
          <w:color w:val="000000"/>
          <w:sz w:val="28"/>
        </w:rPr>
      </w:pPr>
      <w:r w:rsidRPr="009A7E40">
        <w:rPr>
          <w:color w:val="000000"/>
          <w:sz w:val="28"/>
        </w:rPr>
        <w:t>2. Диаметр сварочной проволоки сплошного сечения 2</w:t>
      </w:r>
      <w:r w:rsidR="009A7E40">
        <w:rPr>
          <w:color w:val="000000"/>
          <w:sz w:val="28"/>
        </w:rPr>
        <w:t>–</w:t>
      </w:r>
      <w:r w:rsidR="009A7E40" w:rsidRPr="009A7E40">
        <w:rPr>
          <w:color w:val="000000"/>
          <w:sz w:val="28"/>
        </w:rPr>
        <w:t>2</w:t>
      </w:r>
      <w:r w:rsidRPr="009A7E40">
        <w:rPr>
          <w:color w:val="000000"/>
          <w:sz w:val="28"/>
        </w:rPr>
        <w:t>,5</w:t>
      </w:r>
      <w:r w:rsidR="009A7E40">
        <w:rPr>
          <w:color w:val="000000"/>
          <w:sz w:val="28"/>
        </w:rPr>
        <w:t> </w:t>
      </w:r>
      <w:r w:rsidR="009A7E40" w:rsidRPr="009A7E40">
        <w:rPr>
          <w:color w:val="000000"/>
          <w:sz w:val="28"/>
        </w:rPr>
        <w:t>мм</w:t>
      </w:r>
      <w:r w:rsidRPr="009A7E40">
        <w:rPr>
          <w:color w:val="000000"/>
          <w:sz w:val="28"/>
        </w:rPr>
        <w:t xml:space="preserve">, порошковой проволоки </w:t>
      </w:r>
      <w:r w:rsidR="009A7E40">
        <w:rPr>
          <w:color w:val="000000"/>
          <w:sz w:val="28"/>
        </w:rPr>
        <w:t>–</w:t>
      </w:r>
      <w:r w:rsidR="009A7E40" w:rsidRPr="009A7E40">
        <w:rPr>
          <w:color w:val="000000"/>
          <w:sz w:val="28"/>
        </w:rPr>
        <w:t xml:space="preserve"> </w:t>
      </w:r>
      <w:r w:rsidRPr="009A7E40">
        <w:rPr>
          <w:color w:val="000000"/>
          <w:sz w:val="28"/>
        </w:rPr>
        <w:t>2</w:t>
      </w:r>
      <w:r w:rsidR="009A7E40">
        <w:rPr>
          <w:color w:val="000000"/>
          <w:sz w:val="28"/>
        </w:rPr>
        <w:t>–</w:t>
      </w:r>
      <w:r w:rsidR="009A7E40" w:rsidRPr="009A7E40">
        <w:rPr>
          <w:color w:val="000000"/>
          <w:sz w:val="28"/>
        </w:rPr>
        <w:t>3</w:t>
      </w:r>
      <w:r w:rsidR="009A7E40">
        <w:rPr>
          <w:color w:val="000000"/>
          <w:sz w:val="28"/>
        </w:rPr>
        <w:t> </w:t>
      </w:r>
      <w:r w:rsidR="009A7E40" w:rsidRPr="009A7E40">
        <w:rPr>
          <w:color w:val="000000"/>
          <w:sz w:val="28"/>
        </w:rPr>
        <w:t>мм</w:t>
      </w:r>
      <w:r w:rsidRPr="009A7E40">
        <w:rPr>
          <w:color w:val="000000"/>
          <w:sz w:val="28"/>
        </w:rPr>
        <w:t>.</w:t>
      </w:r>
    </w:p>
    <w:p w:rsidR="008D1985" w:rsidRPr="009A7E40" w:rsidRDefault="008D1985" w:rsidP="009A7E40">
      <w:pPr>
        <w:spacing w:line="360" w:lineRule="auto"/>
        <w:ind w:firstLine="709"/>
        <w:jc w:val="both"/>
        <w:rPr>
          <w:color w:val="000000"/>
          <w:sz w:val="28"/>
        </w:rPr>
      </w:pPr>
      <w:r w:rsidRPr="009A7E40">
        <w:rPr>
          <w:color w:val="000000"/>
          <w:sz w:val="28"/>
        </w:rPr>
        <w:t>3. Звездочкой отмечена марка сварочной проволоки, используемая только при сварке арматуры класса А-II марки 10ГТ.</w:t>
      </w:r>
    </w:p>
    <w:p w:rsidR="00321E39" w:rsidRPr="009A7E40" w:rsidRDefault="00ED2018" w:rsidP="009A7E40">
      <w:pPr>
        <w:spacing w:line="360" w:lineRule="auto"/>
        <w:ind w:firstLine="709"/>
        <w:jc w:val="both"/>
        <w:rPr>
          <w:color w:val="000000"/>
          <w:sz w:val="28"/>
        </w:rPr>
      </w:pPr>
      <w:r w:rsidRPr="009A7E40">
        <w:rPr>
          <w:color w:val="000000"/>
          <w:sz w:val="28"/>
        </w:rPr>
        <w:t>Стержни арматурной стали класса А</w:t>
      </w:r>
      <w:r w:rsidR="009A7E40">
        <w:rPr>
          <w:color w:val="000000"/>
          <w:sz w:val="28"/>
        </w:rPr>
        <w:t>-</w:t>
      </w:r>
      <w:r w:rsidR="009A7E40" w:rsidRPr="009A7E40">
        <w:rPr>
          <w:color w:val="000000"/>
          <w:sz w:val="28"/>
        </w:rPr>
        <w:t>1</w:t>
      </w:r>
      <w:r w:rsidRPr="009A7E40">
        <w:rPr>
          <w:color w:val="000000"/>
          <w:sz w:val="28"/>
        </w:rPr>
        <w:t xml:space="preserve"> должны выпускаться круглыми гладкими; стержни классов А-II, А-III, А-IV и А-V периодического профиля. Каждый класс арматурной стали должен соответствовать ГОСТ 5781</w:t>
      </w:r>
      <w:r w:rsidR="009A7E40">
        <w:rPr>
          <w:color w:val="000000"/>
          <w:sz w:val="28"/>
        </w:rPr>
        <w:t>–</w:t>
      </w:r>
      <w:r w:rsidR="009A7E40" w:rsidRPr="009A7E40">
        <w:rPr>
          <w:color w:val="000000"/>
          <w:sz w:val="28"/>
        </w:rPr>
        <w:t>7</w:t>
      </w:r>
      <w:r w:rsidRPr="009A7E40">
        <w:rPr>
          <w:color w:val="000000"/>
          <w:sz w:val="28"/>
        </w:rPr>
        <w:t>5*.</w:t>
      </w:r>
    </w:p>
    <w:p w:rsidR="002E18E8" w:rsidRPr="009A7E40" w:rsidRDefault="002E18E8" w:rsidP="009A7E40">
      <w:pPr>
        <w:spacing w:line="360" w:lineRule="auto"/>
        <w:ind w:firstLine="709"/>
        <w:jc w:val="both"/>
        <w:rPr>
          <w:color w:val="000000"/>
          <w:sz w:val="28"/>
        </w:rPr>
      </w:pPr>
    </w:p>
    <w:p w:rsidR="008D1985" w:rsidRPr="005E1FEF" w:rsidRDefault="005E1FEF" w:rsidP="009A7E40">
      <w:pPr>
        <w:spacing w:line="360" w:lineRule="auto"/>
        <w:ind w:firstLine="709"/>
        <w:jc w:val="both"/>
        <w:rPr>
          <w:b/>
          <w:color w:val="000000"/>
          <w:sz w:val="28"/>
          <w:szCs w:val="52"/>
          <w:lang w:val="uk-UA"/>
        </w:rPr>
      </w:pPr>
      <w:r>
        <w:rPr>
          <w:b/>
          <w:color w:val="000000"/>
          <w:sz w:val="28"/>
          <w:szCs w:val="40"/>
        </w:rPr>
        <w:br w:type="page"/>
      </w:r>
      <w:r w:rsidR="002E18E8" w:rsidRPr="009A7E40">
        <w:rPr>
          <w:b/>
          <w:color w:val="000000"/>
          <w:sz w:val="28"/>
          <w:szCs w:val="40"/>
        </w:rPr>
        <w:t>4</w:t>
      </w:r>
      <w:r w:rsidR="00AE0EB0" w:rsidRPr="009A7E40">
        <w:rPr>
          <w:b/>
          <w:color w:val="000000"/>
          <w:sz w:val="28"/>
          <w:szCs w:val="40"/>
        </w:rPr>
        <w:t>.</w:t>
      </w:r>
      <w:r w:rsidR="00AE0EB0" w:rsidRPr="009A7E40">
        <w:rPr>
          <w:b/>
          <w:color w:val="000000"/>
          <w:sz w:val="28"/>
          <w:szCs w:val="52"/>
        </w:rPr>
        <w:t xml:space="preserve"> </w:t>
      </w:r>
      <w:r w:rsidRPr="009A7E40">
        <w:rPr>
          <w:b/>
          <w:color w:val="000000"/>
          <w:sz w:val="28"/>
          <w:szCs w:val="40"/>
        </w:rPr>
        <w:t>Технологические особенности, которые необходимо учитывать при сварке</w:t>
      </w:r>
      <w:r>
        <w:rPr>
          <w:b/>
          <w:color w:val="000000"/>
          <w:sz w:val="28"/>
          <w:szCs w:val="40"/>
        </w:rPr>
        <w:t xml:space="preserve"> </w:t>
      </w:r>
      <w:r w:rsidRPr="009A7E40">
        <w:rPr>
          <w:b/>
          <w:color w:val="000000"/>
          <w:sz w:val="28"/>
          <w:szCs w:val="40"/>
        </w:rPr>
        <w:t>арматуры и закладных деталей</w:t>
      </w:r>
    </w:p>
    <w:p w:rsidR="00AE0EB0" w:rsidRPr="009A7E40" w:rsidRDefault="00AE0EB0" w:rsidP="009A7E40">
      <w:pPr>
        <w:spacing w:line="360" w:lineRule="auto"/>
        <w:ind w:firstLine="709"/>
        <w:jc w:val="both"/>
        <w:rPr>
          <w:color w:val="000000"/>
          <w:sz w:val="28"/>
        </w:rPr>
      </w:pPr>
    </w:p>
    <w:p w:rsidR="00AE0EB0" w:rsidRPr="005E1FEF" w:rsidRDefault="002E18E8" w:rsidP="009A7E40">
      <w:pPr>
        <w:spacing w:line="360" w:lineRule="auto"/>
        <w:ind w:firstLine="709"/>
        <w:jc w:val="both"/>
        <w:rPr>
          <w:b/>
          <w:color w:val="000000"/>
          <w:sz w:val="28"/>
          <w:szCs w:val="32"/>
          <w:lang w:val="uk-UA"/>
        </w:rPr>
      </w:pPr>
      <w:r w:rsidRPr="009A7E40">
        <w:rPr>
          <w:b/>
          <w:color w:val="000000"/>
          <w:sz w:val="28"/>
          <w:szCs w:val="32"/>
        </w:rPr>
        <w:t>Сварка стержней арматуры железобетона в монтажных условиях</w:t>
      </w:r>
    </w:p>
    <w:p w:rsidR="00ED2018" w:rsidRPr="009A7E40" w:rsidRDefault="00ED2018" w:rsidP="009A7E40">
      <w:pPr>
        <w:spacing w:line="360" w:lineRule="auto"/>
        <w:ind w:firstLine="709"/>
        <w:jc w:val="both"/>
        <w:rPr>
          <w:color w:val="000000"/>
          <w:sz w:val="28"/>
        </w:rPr>
      </w:pPr>
      <w:r w:rsidRPr="009A7E40">
        <w:rPr>
          <w:color w:val="000000"/>
          <w:sz w:val="28"/>
        </w:rPr>
        <w:t>В железобетонных конструкциях соединение стержней арматуры осуществляется, как правило, одним из электродуговых способов сварки или полуавтоматическим, а именно:</w:t>
      </w:r>
    </w:p>
    <w:p w:rsidR="00ED2018" w:rsidRPr="009A7E40" w:rsidRDefault="009A7E40" w:rsidP="009A7E40">
      <w:pPr>
        <w:spacing w:line="360" w:lineRule="auto"/>
        <w:ind w:firstLine="709"/>
        <w:jc w:val="both"/>
        <w:rPr>
          <w:color w:val="000000"/>
          <w:sz w:val="28"/>
        </w:rPr>
      </w:pPr>
      <w:r>
        <w:rPr>
          <w:color w:val="000000"/>
          <w:sz w:val="28"/>
        </w:rPr>
        <w:t>– </w:t>
      </w:r>
      <w:r w:rsidR="00ED2018" w:rsidRPr="009A7E40">
        <w:rPr>
          <w:color w:val="000000"/>
          <w:sz w:val="28"/>
        </w:rPr>
        <w:t>без стальных скоб-накладок;</w:t>
      </w:r>
    </w:p>
    <w:p w:rsidR="00ED2018" w:rsidRPr="009A7E40" w:rsidRDefault="009A7E40" w:rsidP="009A7E40">
      <w:pPr>
        <w:spacing w:line="360" w:lineRule="auto"/>
        <w:ind w:firstLine="709"/>
        <w:jc w:val="both"/>
        <w:rPr>
          <w:color w:val="000000"/>
          <w:sz w:val="28"/>
        </w:rPr>
      </w:pPr>
      <w:r>
        <w:rPr>
          <w:color w:val="000000"/>
          <w:sz w:val="28"/>
        </w:rPr>
        <w:t>– </w:t>
      </w:r>
      <w:r w:rsidR="00ED2018" w:rsidRPr="009A7E40">
        <w:rPr>
          <w:color w:val="000000"/>
          <w:sz w:val="28"/>
        </w:rPr>
        <w:t>на стальных скобах-накладках;</w:t>
      </w:r>
    </w:p>
    <w:p w:rsidR="00ED2018" w:rsidRPr="009A7E40" w:rsidRDefault="009A7E40" w:rsidP="009A7E40">
      <w:pPr>
        <w:spacing w:line="360" w:lineRule="auto"/>
        <w:ind w:firstLine="709"/>
        <w:jc w:val="both"/>
        <w:rPr>
          <w:color w:val="000000"/>
          <w:sz w:val="28"/>
        </w:rPr>
      </w:pPr>
      <w:r>
        <w:rPr>
          <w:color w:val="000000"/>
          <w:sz w:val="28"/>
        </w:rPr>
        <w:t>– </w:t>
      </w:r>
      <w:r w:rsidR="00ED2018" w:rsidRPr="009A7E40">
        <w:rPr>
          <w:color w:val="000000"/>
          <w:sz w:val="28"/>
        </w:rPr>
        <w:t>с круглыми накладками или с нахлестом;</w:t>
      </w:r>
    </w:p>
    <w:p w:rsidR="00ED2018" w:rsidRPr="009A7E40" w:rsidRDefault="009A7E40" w:rsidP="009A7E40">
      <w:pPr>
        <w:spacing w:line="360" w:lineRule="auto"/>
        <w:ind w:firstLine="709"/>
        <w:jc w:val="both"/>
        <w:rPr>
          <w:color w:val="000000"/>
          <w:sz w:val="28"/>
        </w:rPr>
      </w:pPr>
      <w:r>
        <w:rPr>
          <w:color w:val="000000"/>
          <w:sz w:val="28"/>
        </w:rPr>
        <w:t>– </w:t>
      </w:r>
      <w:r w:rsidR="00ED2018" w:rsidRPr="009A7E40">
        <w:rPr>
          <w:color w:val="000000"/>
          <w:sz w:val="28"/>
        </w:rPr>
        <w:t>в инвентарных формах (медных или графитовых);</w:t>
      </w:r>
    </w:p>
    <w:p w:rsidR="00ED2018" w:rsidRPr="009A7E40" w:rsidRDefault="009A7E40" w:rsidP="009A7E40">
      <w:pPr>
        <w:spacing w:line="360" w:lineRule="auto"/>
        <w:ind w:firstLine="709"/>
        <w:jc w:val="both"/>
        <w:rPr>
          <w:color w:val="000000"/>
          <w:sz w:val="28"/>
        </w:rPr>
      </w:pPr>
      <w:r>
        <w:rPr>
          <w:color w:val="000000"/>
          <w:sz w:val="28"/>
        </w:rPr>
        <w:t>– </w:t>
      </w:r>
      <w:r w:rsidR="00ED2018" w:rsidRPr="009A7E40">
        <w:rPr>
          <w:color w:val="000000"/>
          <w:sz w:val="28"/>
        </w:rPr>
        <w:t>внахлест или втавр с плоскими элементами.</w:t>
      </w:r>
    </w:p>
    <w:p w:rsidR="00ED2018" w:rsidRPr="009A7E40" w:rsidRDefault="00ED2018" w:rsidP="009A7E40">
      <w:pPr>
        <w:spacing w:line="360" w:lineRule="auto"/>
        <w:ind w:firstLine="709"/>
        <w:jc w:val="both"/>
        <w:rPr>
          <w:color w:val="000000"/>
          <w:sz w:val="28"/>
        </w:rPr>
      </w:pPr>
      <w:r w:rsidRPr="009A7E40">
        <w:rPr>
          <w:color w:val="000000"/>
          <w:sz w:val="28"/>
        </w:rPr>
        <w:t>Перед сборкой узлов спряжений стержней арматуры следует убедиться в соответствии классов стали, размеров и взаимного расположения соединяемых элементов проектным и соответствиям ГОСТ 10922</w:t>
      </w:r>
      <w:r w:rsidR="009A7E40">
        <w:rPr>
          <w:color w:val="000000"/>
          <w:sz w:val="28"/>
        </w:rPr>
        <w:t>–</w:t>
      </w:r>
      <w:r w:rsidR="009A7E40" w:rsidRPr="009A7E40">
        <w:rPr>
          <w:color w:val="000000"/>
          <w:sz w:val="28"/>
        </w:rPr>
        <w:t>9</w:t>
      </w:r>
      <w:r w:rsidRPr="009A7E40">
        <w:rPr>
          <w:color w:val="000000"/>
          <w:sz w:val="28"/>
        </w:rPr>
        <w:t>2 собранных стыков под сварку.</w:t>
      </w:r>
    </w:p>
    <w:p w:rsidR="00ED2018" w:rsidRPr="009A7E40" w:rsidRDefault="00ED2018" w:rsidP="009A7E40">
      <w:pPr>
        <w:spacing w:line="360" w:lineRule="auto"/>
        <w:ind w:firstLine="709"/>
        <w:jc w:val="both"/>
        <w:rPr>
          <w:color w:val="000000"/>
          <w:sz w:val="28"/>
        </w:rPr>
      </w:pPr>
      <w:r w:rsidRPr="009A7E40">
        <w:rPr>
          <w:color w:val="000000"/>
          <w:sz w:val="28"/>
        </w:rPr>
        <w:t>Выпуски стержней, закладные изделия и соединительные детали должны быть очищены до чистого металла в обе стороны от кромок или разделки на 20</w:t>
      </w:r>
      <w:r w:rsidR="009A7E40">
        <w:rPr>
          <w:color w:val="000000"/>
          <w:sz w:val="28"/>
        </w:rPr>
        <w:t> </w:t>
      </w:r>
      <w:r w:rsidR="009A7E40" w:rsidRPr="009A7E40">
        <w:rPr>
          <w:color w:val="000000"/>
          <w:sz w:val="28"/>
        </w:rPr>
        <w:t>мм</w:t>
      </w:r>
      <w:r w:rsidRPr="009A7E40">
        <w:rPr>
          <w:color w:val="000000"/>
          <w:sz w:val="28"/>
        </w:rPr>
        <w:t xml:space="preserve"> от грязи, ржавчины и других загрязнений. Вода, в том числе конденсационная, снег или лед должны быть удалены с поверхности стержней арматуры, закладных деталей и соединительных деталей путем нагревания их пламенем газовых горелок или паяльных ламп до температуры не выше 100</w:t>
      </w:r>
      <w:r w:rsidR="009A7E40">
        <w:rPr>
          <w:color w:val="000000"/>
          <w:sz w:val="28"/>
        </w:rPr>
        <w:t> </w:t>
      </w:r>
      <w:r w:rsidR="009A7E40" w:rsidRPr="009A7E40">
        <w:rPr>
          <w:color w:val="000000"/>
          <w:sz w:val="28"/>
        </w:rPr>
        <w:t>°С</w:t>
      </w:r>
      <w:r w:rsidRPr="009A7E40">
        <w:rPr>
          <w:color w:val="000000"/>
          <w:sz w:val="28"/>
        </w:rPr>
        <w:t>.</w:t>
      </w:r>
    </w:p>
    <w:p w:rsidR="00ED2018" w:rsidRPr="009A7E40" w:rsidRDefault="00ED2018" w:rsidP="009A7E40">
      <w:pPr>
        <w:spacing w:line="360" w:lineRule="auto"/>
        <w:ind w:firstLine="709"/>
        <w:jc w:val="both"/>
        <w:rPr>
          <w:color w:val="000000"/>
          <w:sz w:val="28"/>
        </w:rPr>
      </w:pPr>
      <w:r w:rsidRPr="009A7E40">
        <w:rPr>
          <w:color w:val="000000"/>
          <w:sz w:val="28"/>
        </w:rPr>
        <w:t>При увеличенных, по сравнению с требуемыми, зазорах между стыкуемыми стержнями допускается применение одной вставки, которые должны изготовляться из арматуры того же класса и диаметра, что и стыкуемые стержни. При сварке стержней встык с накладками увеличение зазора должно компенсироваться соответствующим увеличением длины накладок.</w:t>
      </w:r>
    </w:p>
    <w:p w:rsidR="00ED2018" w:rsidRPr="009A7E40" w:rsidRDefault="00ED2018" w:rsidP="009A7E40">
      <w:pPr>
        <w:spacing w:line="360" w:lineRule="auto"/>
        <w:ind w:firstLine="709"/>
        <w:jc w:val="both"/>
        <w:rPr>
          <w:color w:val="000000"/>
          <w:sz w:val="28"/>
        </w:rPr>
      </w:pPr>
      <w:r w:rsidRPr="009A7E40">
        <w:rPr>
          <w:color w:val="000000"/>
          <w:sz w:val="28"/>
        </w:rPr>
        <w:t>Длина каждого выпуска арматуры из тела бетона должна быть не менее 150</w:t>
      </w:r>
      <w:r w:rsidR="009A7E40">
        <w:rPr>
          <w:color w:val="000000"/>
          <w:sz w:val="28"/>
        </w:rPr>
        <w:t> </w:t>
      </w:r>
      <w:r w:rsidR="009A7E40" w:rsidRPr="009A7E40">
        <w:rPr>
          <w:color w:val="000000"/>
          <w:sz w:val="28"/>
        </w:rPr>
        <w:t>мм</w:t>
      </w:r>
      <w:r w:rsidRPr="009A7E40">
        <w:rPr>
          <w:color w:val="000000"/>
          <w:sz w:val="28"/>
        </w:rPr>
        <w:t xml:space="preserve"> при нормальных зазорах между торцами стержней и 100</w:t>
      </w:r>
      <w:r w:rsidR="009A7E40">
        <w:rPr>
          <w:color w:val="000000"/>
          <w:sz w:val="28"/>
        </w:rPr>
        <w:t> </w:t>
      </w:r>
      <w:r w:rsidR="009A7E40" w:rsidRPr="009A7E40">
        <w:rPr>
          <w:color w:val="000000"/>
          <w:sz w:val="28"/>
        </w:rPr>
        <w:t>мм</w:t>
      </w:r>
      <w:r w:rsidRPr="009A7E40">
        <w:rPr>
          <w:color w:val="000000"/>
          <w:sz w:val="28"/>
        </w:rPr>
        <w:t xml:space="preserve"> </w:t>
      </w:r>
      <w:r w:rsidR="009A7E40">
        <w:rPr>
          <w:color w:val="000000"/>
          <w:sz w:val="28"/>
        </w:rPr>
        <w:t>–</w:t>
      </w:r>
      <w:r w:rsidR="009A7E40" w:rsidRPr="009A7E40">
        <w:rPr>
          <w:color w:val="000000"/>
          <w:sz w:val="28"/>
        </w:rPr>
        <w:t xml:space="preserve"> </w:t>
      </w:r>
      <w:r w:rsidRPr="009A7E40">
        <w:rPr>
          <w:color w:val="000000"/>
          <w:sz w:val="28"/>
        </w:rPr>
        <w:t xml:space="preserve">при применении вставки. Следует стремиться изготавливать изделия так, чтобы длина выпусков позволяла вести монтаж и сварку без вставок, </w:t>
      </w:r>
      <w:r w:rsidR="009A7E40">
        <w:rPr>
          <w:color w:val="000000"/>
          <w:sz w:val="28"/>
        </w:rPr>
        <w:t>т.е.</w:t>
      </w:r>
      <w:r w:rsidRPr="009A7E40">
        <w:rPr>
          <w:color w:val="000000"/>
          <w:sz w:val="28"/>
        </w:rPr>
        <w:t xml:space="preserve"> подгонку зазора между выпусками производить на месте монтажа, используя газовую резку.</w:t>
      </w:r>
    </w:p>
    <w:p w:rsidR="00ED2018" w:rsidRPr="009A7E40" w:rsidRDefault="00ED2018" w:rsidP="009A7E40">
      <w:pPr>
        <w:spacing w:line="360" w:lineRule="auto"/>
        <w:ind w:firstLine="709"/>
        <w:jc w:val="both"/>
        <w:rPr>
          <w:color w:val="000000"/>
          <w:sz w:val="28"/>
        </w:rPr>
      </w:pPr>
      <w:r w:rsidRPr="009A7E40">
        <w:rPr>
          <w:color w:val="000000"/>
          <w:sz w:val="28"/>
        </w:rPr>
        <w:t>Сборные железобетонные конструкции, монтируемые только на выпусках, должны собираться в кондукторах, обеспечивающих проектное положение. Сварка стержней железобетонных конструкций, удерживаемых краном, не допускается.</w:t>
      </w:r>
    </w:p>
    <w:p w:rsidR="00ED2018" w:rsidRPr="009A7E40" w:rsidRDefault="00ED2018" w:rsidP="009A7E40">
      <w:pPr>
        <w:spacing w:line="360" w:lineRule="auto"/>
        <w:ind w:firstLine="709"/>
        <w:jc w:val="both"/>
        <w:rPr>
          <w:color w:val="000000"/>
          <w:sz w:val="28"/>
        </w:rPr>
      </w:pPr>
      <w:r w:rsidRPr="009A7E40">
        <w:rPr>
          <w:color w:val="000000"/>
          <w:sz w:val="28"/>
        </w:rPr>
        <w:t>Сборные железобетонные конструкции, имеющие закладные детали, следует собирать на прихватках. Прихватки должны размещаться в местах последующего наложения сварных швов. Длина прихваток должна составлять 15</w:t>
      </w:r>
      <w:r w:rsidR="009A7E40">
        <w:rPr>
          <w:color w:val="000000"/>
          <w:sz w:val="28"/>
        </w:rPr>
        <w:t>–</w:t>
      </w:r>
      <w:r w:rsidR="009A7E40" w:rsidRPr="009A7E40">
        <w:rPr>
          <w:color w:val="000000"/>
          <w:sz w:val="28"/>
        </w:rPr>
        <w:t>2</w:t>
      </w:r>
      <w:r w:rsidRPr="009A7E40">
        <w:rPr>
          <w:color w:val="000000"/>
          <w:sz w:val="28"/>
        </w:rPr>
        <w:t>0</w:t>
      </w:r>
      <w:r w:rsidR="009A7E40">
        <w:rPr>
          <w:color w:val="000000"/>
          <w:sz w:val="28"/>
        </w:rPr>
        <w:t> </w:t>
      </w:r>
      <w:r w:rsidR="009A7E40" w:rsidRPr="009A7E40">
        <w:rPr>
          <w:color w:val="000000"/>
          <w:sz w:val="28"/>
        </w:rPr>
        <w:t>мм</w:t>
      </w:r>
      <w:r w:rsidRPr="009A7E40">
        <w:rPr>
          <w:color w:val="000000"/>
          <w:sz w:val="28"/>
        </w:rPr>
        <w:t xml:space="preserve">, а высота (катет) </w:t>
      </w:r>
      <w:r w:rsidR="009A7E40">
        <w:rPr>
          <w:color w:val="000000"/>
          <w:sz w:val="28"/>
        </w:rPr>
        <w:t>–</w:t>
      </w:r>
      <w:r w:rsidR="009A7E40" w:rsidRPr="009A7E40">
        <w:rPr>
          <w:color w:val="000000"/>
          <w:sz w:val="28"/>
        </w:rPr>
        <w:t xml:space="preserve"> </w:t>
      </w:r>
      <w:r w:rsidRPr="009A7E40">
        <w:rPr>
          <w:color w:val="000000"/>
          <w:sz w:val="28"/>
        </w:rPr>
        <w:t>4</w:t>
      </w:r>
      <w:r w:rsidR="009A7E40">
        <w:rPr>
          <w:color w:val="000000"/>
          <w:sz w:val="28"/>
        </w:rPr>
        <w:t>–</w:t>
      </w:r>
      <w:r w:rsidR="009A7E40" w:rsidRPr="009A7E40">
        <w:rPr>
          <w:color w:val="000000"/>
          <w:sz w:val="28"/>
        </w:rPr>
        <w:t>6</w:t>
      </w:r>
      <w:r w:rsidR="009A7E40">
        <w:rPr>
          <w:color w:val="000000"/>
          <w:sz w:val="28"/>
        </w:rPr>
        <w:t> </w:t>
      </w:r>
      <w:r w:rsidR="009A7E40" w:rsidRPr="009A7E40">
        <w:rPr>
          <w:color w:val="000000"/>
          <w:sz w:val="28"/>
        </w:rPr>
        <w:t>мм</w:t>
      </w:r>
      <w:r w:rsidRPr="009A7E40">
        <w:rPr>
          <w:color w:val="000000"/>
          <w:sz w:val="28"/>
        </w:rPr>
        <w:t>. Количество прихваток должно быть не менее двух. Выполнять прихватки следует, применяя те же материалы и такого же качества, что и материалы для основных швов. Перед сваркой основных швов поверхность прихватки и соседних участков должна быть очищена от шлака и брызг металла. Прихватки должны выполнять обученные сварщики, имеющие удостоверения на право производства этих работ.</w:t>
      </w:r>
    </w:p>
    <w:p w:rsidR="00321E39" w:rsidRPr="009A7E40" w:rsidRDefault="00ED2018" w:rsidP="009A7E40">
      <w:pPr>
        <w:spacing w:line="360" w:lineRule="auto"/>
        <w:ind w:firstLine="709"/>
        <w:jc w:val="both"/>
        <w:rPr>
          <w:color w:val="000000"/>
          <w:sz w:val="28"/>
        </w:rPr>
      </w:pPr>
      <w:r w:rsidRPr="009A7E40">
        <w:rPr>
          <w:color w:val="000000"/>
          <w:sz w:val="28"/>
        </w:rPr>
        <w:t>Не допускается наличие ожогов и подплавления от дуговой сварки на поверхности рабочих стержней. Ожоги должны быть зачищены абразивным кругом на глубину не менее 0,5</w:t>
      </w:r>
      <w:r w:rsidR="009A7E40">
        <w:rPr>
          <w:color w:val="000000"/>
          <w:sz w:val="28"/>
        </w:rPr>
        <w:t> </w:t>
      </w:r>
      <w:r w:rsidR="009A7E40" w:rsidRPr="009A7E40">
        <w:rPr>
          <w:color w:val="000000"/>
          <w:sz w:val="28"/>
        </w:rPr>
        <w:t>мм</w:t>
      </w:r>
      <w:r w:rsidRPr="009A7E40">
        <w:rPr>
          <w:color w:val="000000"/>
          <w:sz w:val="28"/>
        </w:rPr>
        <w:t xml:space="preserve">. При этом уменьшение площади сечения стержня (углубления в основной металл) не должно превышать </w:t>
      </w:r>
      <w:r w:rsidR="009A7E40" w:rsidRPr="009A7E40">
        <w:rPr>
          <w:color w:val="000000"/>
          <w:sz w:val="28"/>
        </w:rPr>
        <w:t>3</w:t>
      </w:r>
      <w:r w:rsidR="009A7E40">
        <w:rPr>
          <w:color w:val="000000"/>
          <w:sz w:val="28"/>
        </w:rPr>
        <w:t>%</w:t>
      </w:r>
      <w:r w:rsidRPr="009A7E40">
        <w:rPr>
          <w:color w:val="000000"/>
          <w:sz w:val="28"/>
        </w:rPr>
        <w:t>. Место механической зачистки должно иметь плавные переходы к телу стержня, а риски от абразивной обработки должны быть направлены вдоль стержня. Резка концов стержней электрической дугой при сборке конструкций или разделке кромок стержней не допускается. Указанные операции следует выполнять специальными электродами для резки арматуры марки ОЗР</w:t>
      </w:r>
      <w:r w:rsidR="009A7E40">
        <w:rPr>
          <w:color w:val="000000"/>
          <w:sz w:val="28"/>
        </w:rPr>
        <w:t>-</w:t>
      </w:r>
      <w:r w:rsidR="009A7E40" w:rsidRPr="009A7E40">
        <w:rPr>
          <w:color w:val="000000"/>
          <w:sz w:val="28"/>
        </w:rPr>
        <w:t>2</w:t>
      </w:r>
      <w:r w:rsidRPr="009A7E40">
        <w:rPr>
          <w:color w:val="000000"/>
          <w:sz w:val="28"/>
        </w:rPr>
        <w:t>.</w:t>
      </w:r>
    </w:p>
    <w:p w:rsidR="00737971" w:rsidRPr="005E1FEF" w:rsidRDefault="00737971" w:rsidP="009A7E40">
      <w:pPr>
        <w:spacing w:line="360" w:lineRule="auto"/>
        <w:ind w:firstLine="709"/>
        <w:jc w:val="both"/>
        <w:rPr>
          <w:b/>
          <w:color w:val="000000"/>
          <w:sz w:val="28"/>
          <w:szCs w:val="32"/>
          <w:lang w:val="uk-UA"/>
        </w:rPr>
      </w:pPr>
      <w:r w:rsidRPr="009A7E40">
        <w:rPr>
          <w:b/>
          <w:color w:val="000000"/>
          <w:sz w:val="28"/>
          <w:szCs w:val="32"/>
        </w:rPr>
        <w:t>Ручная дуговая сварка арматуры протяженными швами</w:t>
      </w:r>
    </w:p>
    <w:p w:rsidR="00321E39" w:rsidRPr="009A7E40" w:rsidRDefault="00737971" w:rsidP="009A7E40">
      <w:pPr>
        <w:spacing w:line="360" w:lineRule="auto"/>
        <w:ind w:firstLine="709"/>
        <w:jc w:val="both"/>
        <w:rPr>
          <w:color w:val="000000"/>
          <w:sz w:val="28"/>
        </w:rPr>
      </w:pPr>
      <w:r w:rsidRPr="009A7E40">
        <w:rPr>
          <w:color w:val="000000"/>
          <w:sz w:val="28"/>
        </w:rPr>
        <w:t>Ручная дуговая сварка арматуры применяется для стыковки вертикальных и горизонтальных стержней. Сварное соединение может быть нахлесточным и с накладками. Нахлесточное соединение выполняют, как правило, протяженными швами, но могут быть применены и дуговые точки. Кроме того, возможны соединения арматурных стержней с длинной и короткой нахлесткой, а также с односторонним или двусторонним швом (рис.</w:t>
      </w:r>
      <w:r w:rsidR="009A7E40">
        <w:rPr>
          <w:color w:val="000000"/>
          <w:sz w:val="28"/>
        </w:rPr>
        <w:t> </w:t>
      </w:r>
      <w:r w:rsidR="009A7E40" w:rsidRPr="009A7E40">
        <w:rPr>
          <w:color w:val="000000"/>
          <w:sz w:val="28"/>
        </w:rPr>
        <w:t>1</w:t>
      </w:r>
      <w:r w:rsidRPr="009A7E40">
        <w:rPr>
          <w:color w:val="000000"/>
          <w:sz w:val="28"/>
        </w:rPr>
        <w:t>).</w:t>
      </w:r>
    </w:p>
    <w:p w:rsidR="00737971" w:rsidRPr="009A7E40" w:rsidRDefault="00737971" w:rsidP="009A7E40">
      <w:pPr>
        <w:spacing w:line="360" w:lineRule="auto"/>
        <w:ind w:firstLine="709"/>
        <w:jc w:val="both"/>
        <w:rPr>
          <w:color w:val="000000"/>
          <w:sz w:val="28"/>
        </w:rPr>
      </w:pPr>
    </w:p>
    <w:p w:rsidR="00737971" w:rsidRPr="009A7E40" w:rsidRDefault="00CF5193" w:rsidP="009A7E40">
      <w:pPr>
        <w:spacing w:line="360" w:lineRule="auto"/>
        <w:ind w:firstLine="709"/>
        <w:jc w:val="both"/>
        <w:rPr>
          <w:color w:val="000000"/>
          <w:sz w:val="28"/>
        </w:rPr>
      </w:pPr>
      <w:r>
        <w:rPr>
          <w:color w:val="000000"/>
          <w:sz w:val="28"/>
        </w:rPr>
        <w:pict>
          <v:shape id="_x0000_i1026" type="#_x0000_t75" style="width:123.75pt;height:110.25pt">
            <v:imagedata r:id="rId8" o:title=""/>
          </v:shape>
        </w:pict>
      </w:r>
      <w:r w:rsidR="009A7E40">
        <w:rPr>
          <w:color w:val="000000"/>
          <w:sz w:val="28"/>
        </w:rPr>
        <w:t xml:space="preserve"> </w:t>
      </w:r>
      <w:r>
        <w:rPr>
          <w:color w:val="000000"/>
          <w:sz w:val="28"/>
        </w:rPr>
        <w:pict>
          <v:shape id="_x0000_i1027" type="#_x0000_t75" style="width:291.75pt;height:138.75pt">
            <v:imagedata r:id="rId9" o:title=""/>
          </v:shape>
        </w:pict>
      </w:r>
    </w:p>
    <w:p w:rsidR="00737971" w:rsidRPr="009A7E40" w:rsidRDefault="00737971" w:rsidP="009A7E40">
      <w:pPr>
        <w:spacing w:line="360" w:lineRule="auto"/>
        <w:ind w:firstLine="709"/>
        <w:jc w:val="both"/>
        <w:rPr>
          <w:color w:val="000000"/>
          <w:sz w:val="28"/>
        </w:rPr>
      </w:pPr>
      <w:r w:rsidRPr="009A7E40">
        <w:rPr>
          <w:color w:val="000000"/>
          <w:sz w:val="28"/>
        </w:rPr>
        <w:t>Рис.</w:t>
      </w:r>
      <w:r w:rsidR="009A7E40">
        <w:rPr>
          <w:color w:val="000000"/>
          <w:sz w:val="28"/>
        </w:rPr>
        <w:t> </w:t>
      </w:r>
      <w:r w:rsidR="009A7E40" w:rsidRPr="009A7E40">
        <w:rPr>
          <w:color w:val="000000"/>
          <w:sz w:val="28"/>
        </w:rPr>
        <w:t>1</w:t>
      </w:r>
      <w:r w:rsidRPr="009A7E40">
        <w:rPr>
          <w:color w:val="000000"/>
          <w:sz w:val="28"/>
        </w:rPr>
        <w:t>. Нахлесточное сварное соединение арматуры протяженными швами</w:t>
      </w:r>
      <w:r w:rsidR="005E1FEF">
        <w:rPr>
          <w:color w:val="000000"/>
          <w:sz w:val="28"/>
          <w:lang w:val="uk-UA"/>
        </w:rPr>
        <w:t xml:space="preserve"> </w:t>
      </w:r>
      <w:r w:rsidRPr="009A7E40">
        <w:rPr>
          <w:color w:val="000000"/>
          <w:sz w:val="28"/>
        </w:rPr>
        <w:t xml:space="preserve">а </w:t>
      </w:r>
      <w:r w:rsidR="009A7E40">
        <w:rPr>
          <w:color w:val="000000"/>
          <w:sz w:val="28"/>
        </w:rPr>
        <w:t>–</w:t>
      </w:r>
      <w:r w:rsidR="009A7E40" w:rsidRPr="009A7E40">
        <w:rPr>
          <w:color w:val="000000"/>
          <w:sz w:val="28"/>
        </w:rPr>
        <w:t xml:space="preserve"> </w:t>
      </w:r>
      <w:r w:rsidRPr="009A7E40">
        <w:rPr>
          <w:color w:val="000000"/>
          <w:sz w:val="28"/>
        </w:rPr>
        <w:t xml:space="preserve">с длинной нахлесткой в односторонним швом; б </w:t>
      </w:r>
      <w:r w:rsidR="009A7E40">
        <w:rPr>
          <w:color w:val="000000"/>
          <w:sz w:val="28"/>
        </w:rPr>
        <w:t>–</w:t>
      </w:r>
      <w:r w:rsidR="009A7E40" w:rsidRPr="009A7E40">
        <w:rPr>
          <w:color w:val="000000"/>
          <w:sz w:val="28"/>
        </w:rPr>
        <w:t xml:space="preserve"> </w:t>
      </w:r>
      <w:r w:rsidRPr="009A7E40">
        <w:rPr>
          <w:color w:val="000000"/>
          <w:sz w:val="28"/>
        </w:rPr>
        <w:t>с короткой нахлесткой и двусторонними швами</w:t>
      </w:r>
    </w:p>
    <w:p w:rsidR="00737971" w:rsidRPr="009A7E40" w:rsidRDefault="00737971" w:rsidP="009A7E40">
      <w:pPr>
        <w:spacing w:line="360" w:lineRule="auto"/>
        <w:ind w:firstLine="709"/>
        <w:jc w:val="both"/>
        <w:rPr>
          <w:color w:val="000000"/>
          <w:sz w:val="28"/>
        </w:rPr>
      </w:pPr>
    </w:p>
    <w:p w:rsidR="00737971" w:rsidRPr="009A7E40" w:rsidRDefault="00737971" w:rsidP="009A7E40">
      <w:pPr>
        <w:spacing w:line="360" w:lineRule="auto"/>
        <w:ind w:firstLine="709"/>
        <w:jc w:val="both"/>
        <w:rPr>
          <w:color w:val="000000"/>
          <w:sz w:val="28"/>
        </w:rPr>
      </w:pPr>
      <w:r w:rsidRPr="009A7E40">
        <w:rPr>
          <w:color w:val="000000"/>
          <w:sz w:val="28"/>
        </w:rPr>
        <w:t>Сварные соединения арматуры стержней с накладками, круглыми или уголковыми могут быть длинными и короткими. При этом накладки могут смещаться по длине. Дуговую сварку арматуры выполняют фланговыми швами: двумя односторонними, двумя двусторонними, четырьмя двусторонними, односторонними с «усом» (рис.</w:t>
      </w:r>
      <w:r w:rsidR="009A7E40">
        <w:rPr>
          <w:color w:val="000000"/>
          <w:sz w:val="28"/>
        </w:rPr>
        <w:t> </w:t>
      </w:r>
      <w:r w:rsidR="009A7E40" w:rsidRPr="009A7E40">
        <w:rPr>
          <w:color w:val="000000"/>
          <w:sz w:val="28"/>
        </w:rPr>
        <w:t>2</w:t>
      </w:r>
      <w:r w:rsidRPr="009A7E40">
        <w:rPr>
          <w:color w:val="000000"/>
          <w:sz w:val="28"/>
        </w:rPr>
        <w:t>). При сварке арматуры двусторонними швами при наложении второго шва с обратной стороны соединения в нем могут возникнуть продольные горячие трещины. Чтобы предупредить возникновение такого вида трещин необходимы тщательный выбор типа электродов и строгое выдерживание технологического режима дуговой сварки. В зависимости от диаметра стыкуемых стержней протяженные сварные швы могут быть однопроходными и многопроходными. Ток для дуговой сварки выбирают в зависимости от типа электродов. При этом при дуговой сварке арматуры в вертикальном положении ток должен быть на 10</w:t>
      </w:r>
      <w:r w:rsidR="009A7E40">
        <w:rPr>
          <w:color w:val="000000"/>
          <w:sz w:val="28"/>
        </w:rPr>
        <w:t>–</w:t>
      </w:r>
      <w:r w:rsidRPr="009A7E40">
        <w:rPr>
          <w:color w:val="000000"/>
          <w:sz w:val="28"/>
        </w:rPr>
        <w:t>2</w:t>
      </w:r>
      <w:r w:rsidR="009A7E40" w:rsidRPr="009A7E40">
        <w:rPr>
          <w:color w:val="000000"/>
          <w:sz w:val="28"/>
        </w:rPr>
        <w:t>0</w:t>
      </w:r>
      <w:r w:rsidR="009A7E40">
        <w:rPr>
          <w:color w:val="000000"/>
          <w:sz w:val="28"/>
        </w:rPr>
        <w:t>%</w:t>
      </w:r>
      <w:r w:rsidRPr="009A7E40">
        <w:rPr>
          <w:color w:val="000000"/>
          <w:sz w:val="28"/>
        </w:rPr>
        <w:t xml:space="preserve"> меньше, чем для горизонтальных стержней.</w:t>
      </w:r>
    </w:p>
    <w:p w:rsidR="00737971" w:rsidRPr="009A7E40" w:rsidRDefault="00737971" w:rsidP="009A7E40">
      <w:pPr>
        <w:spacing w:line="360" w:lineRule="auto"/>
        <w:ind w:firstLine="709"/>
        <w:jc w:val="both"/>
        <w:rPr>
          <w:color w:val="000000"/>
          <w:sz w:val="28"/>
        </w:rPr>
      </w:pPr>
    </w:p>
    <w:p w:rsidR="00737971" w:rsidRPr="009A7E40" w:rsidRDefault="00CF5193" w:rsidP="009A7E40">
      <w:pPr>
        <w:spacing w:line="360" w:lineRule="auto"/>
        <w:ind w:firstLine="709"/>
        <w:jc w:val="both"/>
        <w:rPr>
          <w:color w:val="000000"/>
          <w:sz w:val="28"/>
        </w:rPr>
      </w:pPr>
      <w:r>
        <w:rPr>
          <w:color w:val="000000"/>
          <w:sz w:val="28"/>
        </w:rPr>
        <w:pict>
          <v:shape id="_x0000_i1028" type="#_x0000_t75" style="width:115.5pt;height:75pt">
            <v:imagedata r:id="rId10" o:title=""/>
          </v:shape>
        </w:pict>
      </w:r>
    </w:p>
    <w:p w:rsidR="00737971" w:rsidRPr="009A7E40" w:rsidRDefault="00CF5193" w:rsidP="009A7E40">
      <w:pPr>
        <w:spacing w:line="360" w:lineRule="auto"/>
        <w:ind w:firstLine="709"/>
        <w:jc w:val="both"/>
        <w:rPr>
          <w:color w:val="000000"/>
          <w:sz w:val="28"/>
        </w:rPr>
      </w:pPr>
      <w:r>
        <w:rPr>
          <w:color w:val="000000"/>
          <w:sz w:val="28"/>
        </w:rPr>
        <w:pict>
          <v:shape id="_x0000_i1029" type="#_x0000_t75" style="width:3in;height:113.25pt">
            <v:imagedata r:id="rId11" o:title=""/>
          </v:shape>
        </w:pict>
      </w:r>
      <w:r>
        <w:rPr>
          <w:color w:val="000000"/>
          <w:sz w:val="28"/>
        </w:rPr>
        <w:pict>
          <v:shape id="_x0000_i1030" type="#_x0000_t75" style="width:78pt;height:164.25pt">
            <v:imagedata r:id="rId12" o:title=""/>
          </v:shape>
        </w:pict>
      </w:r>
    </w:p>
    <w:p w:rsidR="00737971" w:rsidRPr="009A7E40" w:rsidRDefault="00737971" w:rsidP="009A7E40">
      <w:pPr>
        <w:spacing w:line="360" w:lineRule="auto"/>
        <w:ind w:firstLine="709"/>
        <w:jc w:val="both"/>
        <w:rPr>
          <w:color w:val="000000"/>
          <w:sz w:val="28"/>
        </w:rPr>
      </w:pPr>
    </w:p>
    <w:p w:rsidR="00737971" w:rsidRPr="009A7E40" w:rsidRDefault="00CF5193" w:rsidP="009A7E40">
      <w:pPr>
        <w:spacing w:line="360" w:lineRule="auto"/>
        <w:ind w:firstLine="709"/>
        <w:jc w:val="both"/>
        <w:rPr>
          <w:color w:val="000000"/>
          <w:sz w:val="28"/>
        </w:rPr>
      </w:pPr>
      <w:r>
        <w:rPr>
          <w:color w:val="000000"/>
          <w:sz w:val="28"/>
        </w:rPr>
        <w:pict>
          <v:shape id="_x0000_i1031" type="#_x0000_t75" style="width:151.5pt;height:123.75pt">
            <v:imagedata r:id="rId13" o:title=""/>
          </v:shape>
        </w:pict>
      </w:r>
      <w:r w:rsidR="00737971" w:rsidRPr="009A7E40">
        <w:rPr>
          <w:snapToGrid w:val="0"/>
          <w:color w:val="000000"/>
          <w:sz w:val="28"/>
          <w:u w:color="000000"/>
          <w:bdr w:val="none" w:sz="0" w:space="0" w:color="000000"/>
          <w:shd w:val="clear" w:color="000000" w:fill="000000"/>
          <w:lang w:val="x-none" w:eastAsia="x-none"/>
        </w:rPr>
        <w:t xml:space="preserve"> </w:t>
      </w:r>
      <w:r>
        <w:rPr>
          <w:color w:val="000000"/>
          <w:sz w:val="28"/>
        </w:rPr>
        <w:pict>
          <v:shape id="_x0000_i1032" type="#_x0000_t75" style="width:87pt;height:111.75pt">
            <v:imagedata r:id="rId14" o:title=""/>
          </v:shape>
        </w:pict>
      </w:r>
      <w:r w:rsidR="00737971" w:rsidRPr="009A7E40">
        <w:rPr>
          <w:snapToGrid w:val="0"/>
          <w:color w:val="000000"/>
          <w:sz w:val="28"/>
          <w:u w:color="000000"/>
          <w:bdr w:val="none" w:sz="0" w:space="0" w:color="000000"/>
          <w:shd w:val="clear" w:color="000000" w:fill="000000"/>
          <w:lang w:val="x-none" w:eastAsia="x-none"/>
        </w:rPr>
        <w:t xml:space="preserve"> </w:t>
      </w:r>
      <w:r>
        <w:rPr>
          <w:color w:val="000000"/>
          <w:sz w:val="28"/>
        </w:rPr>
        <w:pict>
          <v:shape id="_x0000_i1033" type="#_x0000_t75" style="width:244.5pt;height:78.75pt">
            <v:imagedata r:id="rId15" o:title=""/>
          </v:shape>
        </w:pict>
      </w:r>
    </w:p>
    <w:p w:rsidR="00384877" w:rsidRPr="009A7E40" w:rsidRDefault="009A7E40" w:rsidP="009A7E40">
      <w:pPr>
        <w:spacing w:line="360" w:lineRule="auto"/>
        <w:ind w:firstLine="709"/>
        <w:jc w:val="both"/>
        <w:rPr>
          <w:color w:val="000000"/>
          <w:sz w:val="28"/>
        </w:rPr>
      </w:pPr>
      <w:r w:rsidRPr="009A7E40">
        <w:rPr>
          <w:color w:val="000000"/>
          <w:sz w:val="28"/>
        </w:rPr>
        <w:t>Рис.</w:t>
      </w:r>
      <w:r>
        <w:rPr>
          <w:color w:val="000000"/>
          <w:sz w:val="28"/>
        </w:rPr>
        <w:t> </w:t>
      </w:r>
      <w:r w:rsidRPr="009A7E40">
        <w:rPr>
          <w:color w:val="000000"/>
          <w:sz w:val="28"/>
        </w:rPr>
        <w:t>2</w:t>
      </w:r>
      <w:r w:rsidR="008B6CBB" w:rsidRPr="009A7E40">
        <w:rPr>
          <w:color w:val="000000"/>
          <w:sz w:val="28"/>
        </w:rPr>
        <w:t>.</w:t>
      </w:r>
    </w:p>
    <w:p w:rsidR="00384877" w:rsidRPr="009A7E40" w:rsidRDefault="00384877" w:rsidP="009A7E40">
      <w:pPr>
        <w:spacing w:line="360" w:lineRule="auto"/>
        <w:ind w:firstLine="709"/>
        <w:jc w:val="both"/>
        <w:rPr>
          <w:color w:val="000000"/>
          <w:sz w:val="28"/>
          <w:szCs w:val="40"/>
        </w:rPr>
      </w:pPr>
    </w:p>
    <w:p w:rsidR="00737971" w:rsidRPr="005E1FEF" w:rsidRDefault="00737971" w:rsidP="009A7E40">
      <w:pPr>
        <w:spacing w:line="360" w:lineRule="auto"/>
        <w:ind w:firstLine="709"/>
        <w:jc w:val="both"/>
        <w:rPr>
          <w:b/>
          <w:color w:val="000000"/>
          <w:sz w:val="28"/>
          <w:szCs w:val="32"/>
          <w:lang w:val="uk-UA"/>
        </w:rPr>
      </w:pPr>
      <w:r w:rsidRPr="009A7E40">
        <w:rPr>
          <w:b/>
          <w:color w:val="000000"/>
          <w:sz w:val="28"/>
          <w:szCs w:val="32"/>
        </w:rPr>
        <w:t>Ручная дуговая сварка арматуры многослойными швами без дополнительных технологических элементов</w:t>
      </w:r>
    </w:p>
    <w:p w:rsidR="00737971" w:rsidRPr="009A7E40" w:rsidRDefault="00737971" w:rsidP="009A7E40">
      <w:pPr>
        <w:spacing w:line="360" w:lineRule="auto"/>
        <w:ind w:firstLine="709"/>
        <w:jc w:val="both"/>
        <w:rPr>
          <w:color w:val="000000"/>
          <w:sz w:val="28"/>
        </w:rPr>
      </w:pPr>
      <w:r w:rsidRPr="009A7E40">
        <w:rPr>
          <w:color w:val="000000"/>
          <w:sz w:val="28"/>
        </w:rPr>
        <w:t>При небольших объемах работ и наличии сварщиков высокой квалификации возможна дуговая сварка арматуры многослойными швами без формующих элементов. Таким способом рекомендуется вести дуговую сварку стыковых соединений арматуры в вертикальном положении следующих классов арматурной стали: A</w:t>
      </w:r>
      <w:r w:rsidR="009A7E40">
        <w:rPr>
          <w:color w:val="000000"/>
          <w:sz w:val="28"/>
        </w:rPr>
        <w:t>-</w:t>
      </w:r>
      <w:r w:rsidR="009A7E40" w:rsidRPr="009A7E40">
        <w:rPr>
          <w:color w:val="000000"/>
          <w:sz w:val="28"/>
        </w:rPr>
        <w:t>1</w:t>
      </w:r>
      <w:r w:rsidRPr="009A7E40">
        <w:rPr>
          <w:color w:val="000000"/>
          <w:sz w:val="28"/>
        </w:rPr>
        <w:t xml:space="preserve"> (Ø 20</w:t>
      </w:r>
      <w:r w:rsidR="009A7E40">
        <w:rPr>
          <w:color w:val="000000"/>
          <w:sz w:val="28"/>
        </w:rPr>
        <w:t xml:space="preserve"> –</w:t>
      </w:r>
      <w:r w:rsidR="009A7E40" w:rsidRPr="009A7E40">
        <w:rPr>
          <w:color w:val="000000"/>
          <w:sz w:val="28"/>
        </w:rPr>
        <w:t xml:space="preserve"> 40</w:t>
      </w:r>
      <w:r w:rsidR="009A7E40">
        <w:rPr>
          <w:color w:val="000000"/>
          <w:sz w:val="28"/>
        </w:rPr>
        <w:t> </w:t>
      </w:r>
      <w:r w:rsidR="009A7E40" w:rsidRPr="009A7E40">
        <w:rPr>
          <w:color w:val="000000"/>
          <w:sz w:val="28"/>
        </w:rPr>
        <w:t>мм</w:t>
      </w:r>
      <w:r w:rsidRPr="009A7E40">
        <w:rPr>
          <w:color w:val="000000"/>
          <w:sz w:val="28"/>
        </w:rPr>
        <w:t>), А</w:t>
      </w:r>
      <w:r w:rsidR="009A7E40">
        <w:rPr>
          <w:color w:val="000000"/>
          <w:sz w:val="28"/>
        </w:rPr>
        <w:t>-</w:t>
      </w:r>
      <w:r w:rsidR="009A7E40" w:rsidRPr="009A7E40">
        <w:rPr>
          <w:color w:val="000000"/>
          <w:sz w:val="28"/>
        </w:rPr>
        <w:t>2</w:t>
      </w:r>
      <w:r w:rsidRPr="009A7E40">
        <w:rPr>
          <w:color w:val="000000"/>
          <w:sz w:val="28"/>
        </w:rPr>
        <w:t xml:space="preserve"> (Ø 20</w:t>
      </w:r>
      <w:r w:rsidR="009A7E40">
        <w:rPr>
          <w:color w:val="000000"/>
          <w:sz w:val="28"/>
        </w:rPr>
        <w:t>–</w:t>
      </w:r>
      <w:r w:rsidR="009A7E40" w:rsidRPr="009A7E40">
        <w:rPr>
          <w:color w:val="000000"/>
          <w:sz w:val="28"/>
        </w:rPr>
        <w:t>8</w:t>
      </w:r>
      <w:r w:rsidRPr="009A7E40">
        <w:rPr>
          <w:color w:val="000000"/>
          <w:sz w:val="28"/>
        </w:rPr>
        <w:t>0</w:t>
      </w:r>
      <w:r w:rsidR="009A7E40">
        <w:rPr>
          <w:color w:val="000000"/>
          <w:sz w:val="28"/>
        </w:rPr>
        <w:t> </w:t>
      </w:r>
      <w:r w:rsidR="009A7E40" w:rsidRPr="009A7E40">
        <w:rPr>
          <w:color w:val="000000"/>
          <w:sz w:val="28"/>
        </w:rPr>
        <w:t>мм</w:t>
      </w:r>
      <w:r w:rsidRPr="009A7E40">
        <w:rPr>
          <w:color w:val="000000"/>
          <w:sz w:val="28"/>
        </w:rPr>
        <w:t>), А</w:t>
      </w:r>
      <w:r w:rsidR="009A7E40">
        <w:rPr>
          <w:color w:val="000000"/>
          <w:sz w:val="28"/>
        </w:rPr>
        <w:t>-</w:t>
      </w:r>
      <w:r w:rsidR="009A7E40" w:rsidRPr="009A7E40">
        <w:rPr>
          <w:color w:val="000000"/>
          <w:sz w:val="28"/>
        </w:rPr>
        <w:t>3</w:t>
      </w:r>
      <w:r w:rsidRPr="009A7E40">
        <w:rPr>
          <w:color w:val="000000"/>
          <w:sz w:val="28"/>
        </w:rPr>
        <w:t xml:space="preserve"> (Ø 20</w:t>
      </w:r>
      <w:r w:rsidR="009A7E40">
        <w:rPr>
          <w:color w:val="000000"/>
          <w:sz w:val="28"/>
        </w:rPr>
        <w:t>–</w:t>
      </w:r>
      <w:r w:rsidRPr="009A7E40">
        <w:rPr>
          <w:color w:val="000000"/>
          <w:sz w:val="28"/>
        </w:rPr>
        <w:t>40</w:t>
      </w:r>
      <w:r w:rsidR="009A7E40">
        <w:rPr>
          <w:color w:val="000000"/>
          <w:sz w:val="28"/>
        </w:rPr>
        <w:t> </w:t>
      </w:r>
      <w:r w:rsidR="009A7E40" w:rsidRPr="009A7E40">
        <w:rPr>
          <w:color w:val="000000"/>
          <w:sz w:val="28"/>
        </w:rPr>
        <w:t>мм</w:t>
      </w:r>
      <w:r w:rsidRPr="009A7E40">
        <w:rPr>
          <w:color w:val="000000"/>
          <w:sz w:val="28"/>
        </w:rPr>
        <w:t>). Конструктивные формы торцов арматурных стержней при их стыковке показаны на рис.</w:t>
      </w:r>
      <w:r w:rsidR="009A7E40">
        <w:rPr>
          <w:color w:val="000000"/>
          <w:sz w:val="28"/>
        </w:rPr>
        <w:t> </w:t>
      </w:r>
      <w:r w:rsidR="009A7E40" w:rsidRPr="009A7E40">
        <w:rPr>
          <w:color w:val="000000"/>
          <w:sz w:val="28"/>
        </w:rPr>
        <w:t>3</w:t>
      </w:r>
      <w:r w:rsidRPr="009A7E40">
        <w:rPr>
          <w:color w:val="000000"/>
          <w:sz w:val="28"/>
        </w:rPr>
        <w:t>. Формы разделки, углы скосов и их направление, притупление и их размеры, зазоры между торцами стержней стандартизированы.</w:t>
      </w:r>
    </w:p>
    <w:p w:rsidR="00737971" w:rsidRPr="009A7E40" w:rsidRDefault="00737971" w:rsidP="009A7E40">
      <w:pPr>
        <w:spacing w:line="360" w:lineRule="auto"/>
        <w:ind w:firstLine="709"/>
        <w:jc w:val="both"/>
        <w:rPr>
          <w:color w:val="000000"/>
          <w:sz w:val="28"/>
        </w:rPr>
      </w:pPr>
    </w:p>
    <w:p w:rsidR="00737971" w:rsidRPr="009A7E40" w:rsidRDefault="00CF5193" w:rsidP="009A7E40">
      <w:pPr>
        <w:spacing w:line="360" w:lineRule="auto"/>
        <w:ind w:firstLine="709"/>
        <w:jc w:val="both"/>
        <w:rPr>
          <w:color w:val="000000"/>
          <w:sz w:val="28"/>
        </w:rPr>
      </w:pPr>
      <w:r>
        <w:rPr>
          <w:color w:val="000000"/>
          <w:sz w:val="28"/>
        </w:rPr>
        <w:pict>
          <v:shape id="_x0000_i1034" type="#_x0000_t75" style="width:111pt;height:206.25pt">
            <v:imagedata r:id="rId16" o:title=""/>
          </v:shape>
        </w:pict>
      </w:r>
      <w:r w:rsidR="00737971" w:rsidRPr="009A7E40">
        <w:rPr>
          <w:snapToGrid w:val="0"/>
          <w:color w:val="000000"/>
          <w:sz w:val="28"/>
          <w:u w:color="000000"/>
          <w:bdr w:val="none" w:sz="0" w:space="0" w:color="000000"/>
          <w:shd w:val="clear" w:color="000000" w:fill="000000"/>
          <w:lang w:val="x-none" w:eastAsia="x-none"/>
        </w:rPr>
        <w:t xml:space="preserve"> </w:t>
      </w:r>
      <w:r>
        <w:rPr>
          <w:color w:val="000000"/>
          <w:sz w:val="28"/>
        </w:rPr>
        <w:pict>
          <v:shape id="_x0000_i1035" type="#_x0000_t75" style="width:103.5pt;height:206.25pt">
            <v:imagedata r:id="rId17" o:title=""/>
          </v:shape>
        </w:pict>
      </w:r>
      <w:r w:rsidR="00737971" w:rsidRPr="009A7E40">
        <w:rPr>
          <w:snapToGrid w:val="0"/>
          <w:color w:val="000000"/>
          <w:sz w:val="28"/>
          <w:u w:color="000000"/>
          <w:bdr w:val="none" w:sz="0" w:space="0" w:color="000000"/>
          <w:shd w:val="clear" w:color="000000" w:fill="000000"/>
          <w:lang w:val="x-none" w:eastAsia="x-none"/>
        </w:rPr>
        <w:t xml:space="preserve"> </w:t>
      </w:r>
      <w:r>
        <w:rPr>
          <w:color w:val="000000"/>
          <w:sz w:val="28"/>
        </w:rPr>
        <w:pict>
          <v:shape id="_x0000_i1036" type="#_x0000_t75" style="width:234pt;height:108.75pt">
            <v:imagedata r:id="rId18" o:title=""/>
          </v:shape>
        </w:pict>
      </w:r>
    </w:p>
    <w:p w:rsidR="00737971" w:rsidRPr="009A7E40" w:rsidRDefault="00737971" w:rsidP="009A7E40">
      <w:pPr>
        <w:spacing w:line="360" w:lineRule="auto"/>
        <w:ind w:firstLine="709"/>
        <w:jc w:val="both"/>
        <w:rPr>
          <w:color w:val="000000"/>
          <w:sz w:val="28"/>
        </w:rPr>
      </w:pPr>
      <w:r w:rsidRPr="009A7E40">
        <w:rPr>
          <w:color w:val="000000"/>
          <w:sz w:val="28"/>
        </w:rPr>
        <w:t>Рис.</w:t>
      </w:r>
      <w:r w:rsidR="009A7E40">
        <w:rPr>
          <w:color w:val="000000"/>
          <w:sz w:val="28"/>
        </w:rPr>
        <w:t> </w:t>
      </w:r>
      <w:r w:rsidR="009A7E40" w:rsidRPr="009A7E40">
        <w:rPr>
          <w:color w:val="000000"/>
          <w:sz w:val="28"/>
        </w:rPr>
        <w:t>3</w:t>
      </w:r>
      <w:r w:rsidRPr="009A7E40">
        <w:rPr>
          <w:color w:val="000000"/>
          <w:sz w:val="28"/>
        </w:rPr>
        <w:t>. Стыковые сварные соединения арматуры, выполненные без дополнительных элементов</w:t>
      </w:r>
    </w:p>
    <w:p w:rsidR="00737971" w:rsidRPr="009A7E40" w:rsidRDefault="00737971" w:rsidP="009A7E40">
      <w:pPr>
        <w:spacing w:line="360" w:lineRule="auto"/>
        <w:ind w:firstLine="709"/>
        <w:jc w:val="both"/>
        <w:rPr>
          <w:color w:val="000000"/>
          <w:sz w:val="28"/>
        </w:rPr>
      </w:pPr>
      <w:r w:rsidRPr="009A7E40">
        <w:rPr>
          <w:color w:val="000000"/>
          <w:sz w:val="28"/>
        </w:rPr>
        <w:t xml:space="preserve">а </w:t>
      </w:r>
      <w:r w:rsidR="009A7E40">
        <w:rPr>
          <w:color w:val="000000"/>
          <w:sz w:val="28"/>
        </w:rPr>
        <w:t>–</w:t>
      </w:r>
      <w:r w:rsidR="009A7E40" w:rsidRPr="009A7E40">
        <w:rPr>
          <w:color w:val="000000"/>
          <w:sz w:val="28"/>
        </w:rPr>
        <w:t xml:space="preserve"> </w:t>
      </w:r>
      <w:r w:rsidRPr="009A7E40">
        <w:rPr>
          <w:color w:val="000000"/>
          <w:sz w:val="28"/>
        </w:rPr>
        <w:t xml:space="preserve">вертикальных однорядных соосных стержней при свободном доступе с двух сторон к месту сварки; </w:t>
      </w:r>
      <w:r w:rsidR="009A7E40" w:rsidRPr="009A7E40">
        <w:rPr>
          <w:color w:val="000000"/>
          <w:sz w:val="28"/>
        </w:rPr>
        <w:t>б</w:t>
      </w:r>
      <w:r w:rsidR="009A7E40">
        <w:rPr>
          <w:color w:val="000000"/>
          <w:sz w:val="28"/>
        </w:rPr>
        <w:t>-</w:t>
      </w:r>
      <w:r w:rsidR="009A7E40" w:rsidRPr="009A7E40">
        <w:rPr>
          <w:color w:val="000000"/>
          <w:sz w:val="28"/>
        </w:rPr>
        <w:t>то</w:t>
      </w:r>
      <w:r w:rsidRPr="009A7E40">
        <w:rPr>
          <w:color w:val="000000"/>
          <w:sz w:val="28"/>
        </w:rPr>
        <w:t xml:space="preserve"> же, при доступности соединения с одной стороны; </w:t>
      </w:r>
      <w:r w:rsidR="009A7E40" w:rsidRPr="009A7E40">
        <w:rPr>
          <w:color w:val="000000"/>
          <w:sz w:val="28"/>
        </w:rPr>
        <w:t>в</w:t>
      </w:r>
      <w:r w:rsidR="009A7E40">
        <w:rPr>
          <w:color w:val="000000"/>
          <w:sz w:val="28"/>
        </w:rPr>
        <w:t>-</w:t>
      </w:r>
      <w:r w:rsidR="009A7E40" w:rsidRPr="009A7E40">
        <w:rPr>
          <w:color w:val="000000"/>
          <w:sz w:val="28"/>
        </w:rPr>
        <w:t>горизонтальных</w:t>
      </w:r>
      <w:r w:rsidRPr="009A7E40">
        <w:rPr>
          <w:color w:val="000000"/>
          <w:sz w:val="28"/>
        </w:rPr>
        <w:t xml:space="preserve"> соосных стержней с разделкой торцов</w:t>
      </w:r>
    </w:p>
    <w:p w:rsidR="00737971" w:rsidRPr="009A7E40" w:rsidRDefault="005E1FEF" w:rsidP="009A7E40">
      <w:pPr>
        <w:spacing w:line="360" w:lineRule="auto"/>
        <w:ind w:firstLine="709"/>
        <w:jc w:val="both"/>
        <w:rPr>
          <w:color w:val="000000"/>
          <w:sz w:val="28"/>
        </w:rPr>
      </w:pPr>
      <w:r>
        <w:rPr>
          <w:color w:val="000000"/>
          <w:sz w:val="28"/>
        </w:rPr>
        <w:br w:type="page"/>
      </w:r>
      <w:r w:rsidR="00737971" w:rsidRPr="009A7E40">
        <w:rPr>
          <w:color w:val="000000"/>
          <w:sz w:val="28"/>
        </w:rPr>
        <w:t>Дуговую сварку арматуры выполняют одиночным электродом. Сварной шов накладывают сначала с одной стороны разделки, затем с другой на всю ее ширину. В процессе заплавления разделки наплавленный металл периодически очищают от шлака. Режим дуговой электросварки устанавливают в соответствии с паспортными данными электродов. Обычно для этого вида электросварки применяют электроды с фтористокальциевым покрытием типа Э55 или Э50А.</w:t>
      </w:r>
    </w:p>
    <w:p w:rsidR="00737971" w:rsidRPr="005E1FEF" w:rsidRDefault="00737971" w:rsidP="009A7E40">
      <w:pPr>
        <w:spacing w:line="360" w:lineRule="auto"/>
        <w:ind w:firstLine="709"/>
        <w:jc w:val="both"/>
        <w:rPr>
          <w:b/>
          <w:color w:val="000000"/>
          <w:sz w:val="28"/>
          <w:szCs w:val="32"/>
          <w:lang w:val="uk-UA"/>
        </w:rPr>
      </w:pPr>
      <w:r w:rsidRPr="009A7E40">
        <w:rPr>
          <w:b/>
          <w:color w:val="000000"/>
          <w:sz w:val="28"/>
          <w:szCs w:val="32"/>
        </w:rPr>
        <w:t>Ручная дуговая сварка арматуры с принудительным формированием шва</w:t>
      </w:r>
    </w:p>
    <w:p w:rsidR="00737971" w:rsidRPr="009A7E40" w:rsidRDefault="00737971" w:rsidP="009A7E40">
      <w:pPr>
        <w:spacing w:line="360" w:lineRule="auto"/>
        <w:ind w:firstLine="709"/>
        <w:jc w:val="both"/>
        <w:rPr>
          <w:color w:val="000000"/>
          <w:sz w:val="28"/>
        </w:rPr>
      </w:pPr>
      <w:r w:rsidRPr="009A7E40">
        <w:rPr>
          <w:color w:val="000000"/>
          <w:sz w:val="28"/>
        </w:rPr>
        <w:t>В ряде случаев по проекту необходимы сварные швы крестовых соединений арматуры с принудительным формированием шва. Для таких арматурных изделий рекомендуется применять стержни диаметром 14</w:t>
      </w:r>
      <w:r w:rsidR="009A7E40">
        <w:rPr>
          <w:color w:val="000000"/>
          <w:sz w:val="28"/>
        </w:rPr>
        <w:t>–</w:t>
      </w:r>
      <w:r w:rsidRPr="009A7E40">
        <w:rPr>
          <w:color w:val="000000"/>
          <w:sz w:val="28"/>
        </w:rPr>
        <w:t>40</w:t>
      </w:r>
      <w:r w:rsidR="009A7E40">
        <w:rPr>
          <w:color w:val="000000"/>
          <w:sz w:val="28"/>
        </w:rPr>
        <w:t> </w:t>
      </w:r>
      <w:r w:rsidR="009A7E40" w:rsidRPr="009A7E40">
        <w:rPr>
          <w:color w:val="000000"/>
          <w:sz w:val="28"/>
        </w:rPr>
        <w:t>мм</w:t>
      </w:r>
      <w:r w:rsidRPr="009A7E40">
        <w:rPr>
          <w:color w:val="000000"/>
          <w:sz w:val="28"/>
        </w:rPr>
        <w:t xml:space="preserve"> из стали классов A</w:t>
      </w:r>
      <w:r w:rsidR="009A7E40">
        <w:rPr>
          <w:color w:val="000000"/>
          <w:sz w:val="28"/>
        </w:rPr>
        <w:t>-</w:t>
      </w:r>
      <w:r w:rsidR="009A7E40" w:rsidRPr="009A7E40">
        <w:rPr>
          <w:color w:val="000000"/>
          <w:sz w:val="28"/>
        </w:rPr>
        <w:t>1</w:t>
      </w:r>
      <w:r w:rsidRPr="009A7E40">
        <w:rPr>
          <w:color w:val="000000"/>
          <w:sz w:val="28"/>
        </w:rPr>
        <w:t>, A</w:t>
      </w:r>
      <w:r w:rsidR="009A7E40">
        <w:rPr>
          <w:color w:val="000000"/>
          <w:sz w:val="28"/>
        </w:rPr>
        <w:t>-</w:t>
      </w:r>
      <w:r w:rsidR="009A7E40" w:rsidRPr="009A7E40">
        <w:rPr>
          <w:color w:val="000000"/>
          <w:sz w:val="28"/>
        </w:rPr>
        <w:t>2</w:t>
      </w:r>
      <w:r w:rsidRPr="009A7E40">
        <w:rPr>
          <w:color w:val="000000"/>
          <w:sz w:val="28"/>
        </w:rPr>
        <w:t>, А</w:t>
      </w:r>
      <w:r w:rsidR="009A7E40">
        <w:rPr>
          <w:color w:val="000000"/>
          <w:sz w:val="28"/>
        </w:rPr>
        <w:t>-</w:t>
      </w:r>
      <w:r w:rsidR="009A7E40" w:rsidRPr="009A7E40">
        <w:rPr>
          <w:color w:val="000000"/>
          <w:sz w:val="28"/>
        </w:rPr>
        <w:t>3</w:t>
      </w:r>
      <w:r w:rsidRPr="009A7E40">
        <w:rPr>
          <w:color w:val="000000"/>
          <w:sz w:val="28"/>
        </w:rPr>
        <w:t>. Предварительно стержни собирают в кондукторах, обеспечивающих плотное их примыкание друг к другу, или же фиксации стержней достигают с помощью прихваток сваркой. При этом кондукторы и прихватки не должны препятствовать установке формующих элементов.</w:t>
      </w:r>
    </w:p>
    <w:p w:rsidR="00737971" w:rsidRPr="005E1FEF" w:rsidRDefault="00737971" w:rsidP="009A7E40">
      <w:pPr>
        <w:spacing w:line="360" w:lineRule="auto"/>
        <w:ind w:firstLine="709"/>
        <w:jc w:val="both"/>
        <w:rPr>
          <w:b/>
          <w:color w:val="000000"/>
          <w:sz w:val="28"/>
          <w:szCs w:val="32"/>
          <w:lang w:val="uk-UA"/>
        </w:rPr>
      </w:pPr>
      <w:r w:rsidRPr="009A7E40">
        <w:rPr>
          <w:b/>
          <w:color w:val="000000"/>
          <w:sz w:val="28"/>
          <w:szCs w:val="32"/>
        </w:rPr>
        <w:t>Ручная дуговая точечная сварка прихватками двух стержней</w:t>
      </w:r>
    </w:p>
    <w:p w:rsidR="00737971" w:rsidRPr="009A7E40" w:rsidRDefault="00737971" w:rsidP="009A7E40">
      <w:pPr>
        <w:spacing w:line="360" w:lineRule="auto"/>
        <w:ind w:firstLine="709"/>
        <w:jc w:val="both"/>
        <w:rPr>
          <w:color w:val="000000"/>
          <w:sz w:val="28"/>
        </w:rPr>
      </w:pPr>
      <w:r w:rsidRPr="009A7E40">
        <w:rPr>
          <w:color w:val="000000"/>
          <w:sz w:val="28"/>
        </w:rPr>
        <w:t>В условиях строительной площадки при возведении монолитных железобетонных конструкций зданий и инженерных сооружений в качестве арматурных изделий широко применяют сетки и каркасы, изготовляемые по месту. В таких изделиях имеется множество различных крестовых соединений, сварку которых производят с помощью ручной дуговой сварки точками.</w:t>
      </w:r>
    </w:p>
    <w:p w:rsidR="00737971" w:rsidRPr="009A7E40" w:rsidRDefault="00737971" w:rsidP="009A7E40">
      <w:pPr>
        <w:spacing w:line="360" w:lineRule="auto"/>
        <w:ind w:firstLine="709"/>
        <w:jc w:val="both"/>
        <w:rPr>
          <w:color w:val="000000"/>
          <w:sz w:val="28"/>
        </w:rPr>
      </w:pPr>
      <w:r w:rsidRPr="009A7E40">
        <w:rPr>
          <w:color w:val="000000"/>
          <w:sz w:val="28"/>
        </w:rPr>
        <w:t>Ограниченное применение большинства марок стали классов А</w:t>
      </w:r>
      <w:r w:rsidR="009A7E40">
        <w:rPr>
          <w:color w:val="000000"/>
          <w:sz w:val="28"/>
        </w:rPr>
        <w:t>-</w:t>
      </w:r>
      <w:r w:rsidR="009A7E40" w:rsidRPr="009A7E40">
        <w:rPr>
          <w:color w:val="000000"/>
          <w:sz w:val="28"/>
        </w:rPr>
        <w:t>2</w:t>
      </w:r>
      <w:r w:rsidRPr="009A7E40">
        <w:rPr>
          <w:color w:val="000000"/>
          <w:sz w:val="28"/>
        </w:rPr>
        <w:t xml:space="preserve"> и A</w:t>
      </w:r>
      <w:r w:rsidR="009A7E40">
        <w:rPr>
          <w:color w:val="000000"/>
          <w:sz w:val="28"/>
        </w:rPr>
        <w:t>-</w:t>
      </w:r>
      <w:r w:rsidR="009A7E40" w:rsidRPr="009A7E40">
        <w:rPr>
          <w:color w:val="000000"/>
          <w:sz w:val="28"/>
        </w:rPr>
        <w:t>3</w:t>
      </w:r>
      <w:r w:rsidRPr="009A7E40">
        <w:rPr>
          <w:color w:val="000000"/>
          <w:sz w:val="28"/>
        </w:rPr>
        <w:t xml:space="preserve"> вызвано тем, что при точечной сварке в контакте крестового соединения стержней быстро отводится теплота от наплавленного металла, что приводит к местному закаливанию стали, а следовательно, и к повышению ее хрупкости. Особенно чувствительны к указанным термическим воздействиям среднеуглеродистые и низкоуглеродистые арматурные стали.</w:t>
      </w:r>
    </w:p>
    <w:p w:rsidR="00384877" w:rsidRPr="005E1FEF" w:rsidRDefault="00384877" w:rsidP="009A7E40">
      <w:pPr>
        <w:spacing w:line="360" w:lineRule="auto"/>
        <w:ind w:firstLine="709"/>
        <w:jc w:val="both"/>
        <w:rPr>
          <w:b/>
          <w:color w:val="000000"/>
          <w:sz w:val="28"/>
          <w:szCs w:val="32"/>
          <w:lang w:val="uk-UA"/>
        </w:rPr>
      </w:pPr>
      <w:r w:rsidRPr="009A7E40">
        <w:rPr>
          <w:b/>
          <w:color w:val="000000"/>
          <w:sz w:val="28"/>
          <w:szCs w:val="32"/>
        </w:rPr>
        <w:t>Ванная полуавтоматическая сварка арматуры под флюсом</w:t>
      </w:r>
    </w:p>
    <w:p w:rsidR="00384877" w:rsidRPr="009A7E40" w:rsidRDefault="00384877" w:rsidP="009A7E40">
      <w:pPr>
        <w:spacing w:line="360" w:lineRule="auto"/>
        <w:ind w:firstLine="709"/>
        <w:jc w:val="both"/>
        <w:rPr>
          <w:color w:val="000000"/>
          <w:sz w:val="28"/>
        </w:rPr>
      </w:pPr>
      <w:r w:rsidRPr="009A7E40">
        <w:rPr>
          <w:color w:val="000000"/>
          <w:sz w:val="28"/>
        </w:rPr>
        <w:t>Сварка арматуры с применением техники ванной полуавтоматической сварки горизонтальных арматурных стержней выполняется с помощью дополнительных технологических элементов: разъемных форм или съемных подкладок (стальных, медных, графитовых). Наиболее благоприятные условия кристаллизации металла шва создаются в медных и графитовых формующих устройствах, что позволяет получить металл шва с высокими показателями механических свойств.</w:t>
      </w:r>
    </w:p>
    <w:p w:rsidR="00321E39" w:rsidRPr="009A7E40" w:rsidRDefault="00384877" w:rsidP="009A7E40">
      <w:pPr>
        <w:spacing w:line="360" w:lineRule="auto"/>
        <w:ind w:firstLine="709"/>
        <w:jc w:val="both"/>
        <w:rPr>
          <w:color w:val="000000"/>
          <w:sz w:val="28"/>
        </w:rPr>
      </w:pPr>
      <w:r w:rsidRPr="009A7E40">
        <w:rPr>
          <w:color w:val="000000"/>
          <w:sz w:val="28"/>
        </w:rPr>
        <w:t>Формующие устройства устанавливают симметрично зазору между торцами стыкуемых стержней арматуры (рис.</w:t>
      </w:r>
      <w:r w:rsidR="009A7E40">
        <w:rPr>
          <w:color w:val="000000"/>
          <w:sz w:val="28"/>
        </w:rPr>
        <w:t> </w:t>
      </w:r>
      <w:r w:rsidR="009A7E40" w:rsidRPr="009A7E40">
        <w:rPr>
          <w:color w:val="000000"/>
          <w:sz w:val="28"/>
        </w:rPr>
        <w:t>4</w:t>
      </w:r>
      <w:r w:rsidRPr="009A7E40">
        <w:rPr>
          <w:color w:val="000000"/>
          <w:sz w:val="28"/>
        </w:rPr>
        <w:t>). На расстоянии 40</w:t>
      </w:r>
      <w:r w:rsidR="009A7E40">
        <w:rPr>
          <w:color w:val="000000"/>
          <w:sz w:val="28"/>
        </w:rPr>
        <w:t>–</w:t>
      </w:r>
      <w:r w:rsidRPr="009A7E40">
        <w:rPr>
          <w:color w:val="000000"/>
          <w:sz w:val="28"/>
        </w:rPr>
        <w:t>50</w:t>
      </w:r>
      <w:r w:rsidR="009A7E40">
        <w:rPr>
          <w:color w:val="000000"/>
          <w:sz w:val="28"/>
        </w:rPr>
        <w:t> </w:t>
      </w:r>
      <w:r w:rsidR="009A7E40" w:rsidRPr="009A7E40">
        <w:rPr>
          <w:color w:val="000000"/>
          <w:sz w:val="28"/>
        </w:rPr>
        <w:t>мм</w:t>
      </w:r>
      <w:r w:rsidRPr="009A7E40">
        <w:rPr>
          <w:color w:val="000000"/>
          <w:sz w:val="28"/>
        </w:rPr>
        <w:t xml:space="preserve"> от вертикальной оси стыка на стержни накладывают 2</w:t>
      </w:r>
      <w:r w:rsidR="009A7E40">
        <w:rPr>
          <w:color w:val="000000"/>
          <w:sz w:val="28"/>
        </w:rPr>
        <w:t>–</w:t>
      </w:r>
      <w:r w:rsidRPr="009A7E40">
        <w:rPr>
          <w:color w:val="000000"/>
          <w:sz w:val="28"/>
        </w:rPr>
        <w:t>3 витка шнурового асбеста для плотного примыкания арматуры к форме. Затем в плавильное пространство засыпают 20</w:t>
      </w:r>
      <w:r w:rsidR="009A7E40">
        <w:rPr>
          <w:color w:val="000000"/>
          <w:sz w:val="28"/>
        </w:rPr>
        <w:t>–</w:t>
      </w:r>
      <w:r w:rsidR="009A7E40" w:rsidRPr="009A7E40">
        <w:rPr>
          <w:color w:val="000000"/>
          <w:sz w:val="28"/>
        </w:rPr>
        <w:t>30</w:t>
      </w:r>
      <w:r w:rsidR="009A7E40">
        <w:rPr>
          <w:color w:val="000000"/>
          <w:sz w:val="28"/>
        </w:rPr>
        <w:t> </w:t>
      </w:r>
      <w:r w:rsidR="009A7E40" w:rsidRPr="009A7E40">
        <w:rPr>
          <w:color w:val="000000"/>
          <w:sz w:val="28"/>
        </w:rPr>
        <w:t>г</w:t>
      </w:r>
      <w:r w:rsidR="009A7E40">
        <w:rPr>
          <w:color w:val="000000"/>
          <w:sz w:val="28"/>
        </w:rPr>
        <w:t>.</w:t>
      </w:r>
      <w:r w:rsidR="009A7E40" w:rsidRPr="009A7E40">
        <w:rPr>
          <w:color w:val="000000"/>
          <w:sz w:val="28"/>
        </w:rPr>
        <w:t xml:space="preserve"> </w:t>
      </w:r>
      <w:r w:rsidRPr="009A7E40">
        <w:rPr>
          <w:color w:val="000000"/>
          <w:sz w:val="28"/>
        </w:rPr>
        <w:t>флюса. Если используют медные формы, то до их установки флюс засыпают на дно формы слоем в 5</w:t>
      </w:r>
      <w:r w:rsidR="009A7E40">
        <w:rPr>
          <w:color w:val="000000"/>
          <w:sz w:val="28"/>
        </w:rPr>
        <w:t>–</w:t>
      </w:r>
      <w:r w:rsidRPr="009A7E40">
        <w:rPr>
          <w:color w:val="000000"/>
          <w:sz w:val="28"/>
        </w:rPr>
        <w:t>7</w:t>
      </w:r>
      <w:r w:rsidR="009A7E40">
        <w:rPr>
          <w:color w:val="000000"/>
          <w:sz w:val="28"/>
        </w:rPr>
        <w:t> </w:t>
      </w:r>
      <w:r w:rsidR="009A7E40" w:rsidRPr="009A7E40">
        <w:rPr>
          <w:color w:val="000000"/>
          <w:sz w:val="28"/>
        </w:rPr>
        <w:t>мм</w:t>
      </w:r>
      <w:r w:rsidRPr="009A7E40">
        <w:rPr>
          <w:color w:val="000000"/>
          <w:sz w:val="28"/>
        </w:rPr>
        <w:t>. Такая мера позволяет усилить сварной шов в нижней части стыка.</w:t>
      </w:r>
    </w:p>
    <w:p w:rsidR="00321E39" w:rsidRPr="009A7E40" w:rsidRDefault="00321E39" w:rsidP="009A7E40">
      <w:pPr>
        <w:spacing w:line="360" w:lineRule="auto"/>
        <w:ind w:firstLine="709"/>
        <w:jc w:val="both"/>
        <w:rPr>
          <w:color w:val="000000"/>
          <w:sz w:val="28"/>
        </w:rPr>
      </w:pPr>
    </w:p>
    <w:p w:rsidR="00321E39" w:rsidRPr="009A7E40" w:rsidRDefault="00CF5193" w:rsidP="009A7E40">
      <w:pPr>
        <w:spacing w:line="360" w:lineRule="auto"/>
        <w:ind w:firstLine="709"/>
        <w:jc w:val="both"/>
        <w:rPr>
          <w:color w:val="000000"/>
          <w:sz w:val="28"/>
        </w:rPr>
      </w:pPr>
      <w:r>
        <w:rPr>
          <w:color w:val="000000"/>
          <w:sz w:val="28"/>
        </w:rPr>
        <w:pict>
          <v:shape id="_x0000_i1037" type="#_x0000_t75" style="width:139.5pt;height:129pt">
            <v:imagedata r:id="rId19" o:title=""/>
          </v:shape>
        </w:pict>
      </w:r>
      <w:r w:rsidR="00384877" w:rsidRPr="009A7E40">
        <w:rPr>
          <w:snapToGrid w:val="0"/>
          <w:color w:val="000000"/>
          <w:sz w:val="28"/>
          <w:u w:color="000000"/>
          <w:bdr w:val="none" w:sz="0" w:space="0" w:color="000000"/>
          <w:shd w:val="clear" w:color="000000" w:fill="000000"/>
          <w:lang w:val="x-none" w:eastAsia="x-none"/>
        </w:rPr>
        <w:t xml:space="preserve"> </w:t>
      </w:r>
      <w:r>
        <w:rPr>
          <w:color w:val="000000"/>
          <w:sz w:val="28"/>
        </w:rPr>
        <w:pict>
          <v:shape id="_x0000_i1038" type="#_x0000_t75" style="width:174.75pt;height:2in">
            <v:imagedata r:id="rId20" o:title=""/>
          </v:shape>
        </w:pict>
      </w:r>
    </w:p>
    <w:p w:rsidR="00384877" w:rsidRPr="009A7E40" w:rsidRDefault="00384877" w:rsidP="009A7E40">
      <w:pPr>
        <w:spacing w:line="360" w:lineRule="auto"/>
        <w:ind w:firstLine="709"/>
        <w:jc w:val="both"/>
        <w:rPr>
          <w:color w:val="000000"/>
          <w:sz w:val="28"/>
        </w:rPr>
      </w:pPr>
      <w:r w:rsidRPr="009A7E40">
        <w:rPr>
          <w:color w:val="000000"/>
          <w:sz w:val="28"/>
        </w:rPr>
        <w:t>Рис.</w:t>
      </w:r>
      <w:r w:rsidR="009A7E40">
        <w:rPr>
          <w:color w:val="000000"/>
          <w:sz w:val="28"/>
        </w:rPr>
        <w:t> </w:t>
      </w:r>
      <w:r w:rsidR="009A7E40" w:rsidRPr="009A7E40">
        <w:rPr>
          <w:color w:val="000000"/>
          <w:sz w:val="28"/>
        </w:rPr>
        <w:t>4</w:t>
      </w:r>
      <w:r w:rsidRPr="009A7E40">
        <w:rPr>
          <w:color w:val="000000"/>
          <w:sz w:val="28"/>
        </w:rPr>
        <w:t>. Установка разъемных форм и медной подкладки на свариваемые стержни при ванной сварке арматуры</w:t>
      </w:r>
    </w:p>
    <w:p w:rsidR="00384877" w:rsidRPr="009A7E40" w:rsidRDefault="00384877" w:rsidP="009A7E40">
      <w:pPr>
        <w:spacing w:line="360" w:lineRule="auto"/>
        <w:ind w:firstLine="709"/>
        <w:jc w:val="both"/>
        <w:rPr>
          <w:color w:val="000000"/>
          <w:sz w:val="28"/>
        </w:rPr>
      </w:pPr>
      <w:r w:rsidRPr="009A7E40">
        <w:rPr>
          <w:color w:val="000000"/>
          <w:sz w:val="28"/>
        </w:rPr>
        <w:t>1</w:t>
      </w:r>
      <w:r w:rsidR="009A7E40">
        <w:rPr>
          <w:color w:val="000000"/>
          <w:sz w:val="28"/>
        </w:rPr>
        <w:t xml:space="preserve"> –</w:t>
      </w:r>
      <w:r w:rsidR="009A7E40" w:rsidRPr="009A7E40">
        <w:rPr>
          <w:color w:val="000000"/>
          <w:sz w:val="28"/>
        </w:rPr>
        <w:t xml:space="preserve"> шп</w:t>
      </w:r>
      <w:r w:rsidRPr="009A7E40">
        <w:rPr>
          <w:color w:val="000000"/>
          <w:sz w:val="28"/>
        </w:rPr>
        <w:t xml:space="preserve">уровой асбест; 2 </w:t>
      </w:r>
      <w:r w:rsidR="009A7E40">
        <w:rPr>
          <w:color w:val="000000"/>
          <w:sz w:val="28"/>
        </w:rPr>
        <w:t>–</w:t>
      </w:r>
      <w:r w:rsidR="009A7E40" w:rsidRPr="009A7E40">
        <w:rPr>
          <w:color w:val="000000"/>
          <w:sz w:val="28"/>
        </w:rPr>
        <w:t xml:space="preserve"> </w:t>
      </w:r>
      <w:r w:rsidRPr="009A7E40">
        <w:rPr>
          <w:color w:val="000000"/>
          <w:sz w:val="28"/>
        </w:rPr>
        <w:t xml:space="preserve">флюс; 3 </w:t>
      </w:r>
      <w:r w:rsidR="009A7E40">
        <w:rPr>
          <w:color w:val="000000"/>
          <w:sz w:val="28"/>
        </w:rPr>
        <w:t>–</w:t>
      </w:r>
      <w:r w:rsidR="009A7E40" w:rsidRPr="009A7E40">
        <w:rPr>
          <w:color w:val="000000"/>
          <w:sz w:val="28"/>
        </w:rPr>
        <w:t xml:space="preserve"> </w:t>
      </w:r>
      <w:r w:rsidRPr="009A7E40">
        <w:rPr>
          <w:color w:val="000000"/>
          <w:sz w:val="28"/>
        </w:rPr>
        <w:t xml:space="preserve">центрирующая рамка </w:t>
      </w:r>
      <w:r w:rsidR="009A7E40">
        <w:rPr>
          <w:color w:val="000000"/>
          <w:sz w:val="28"/>
        </w:rPr>
        <w:t>–</w:t>
      </w:r>
      <w:r w:rsidR="009A7E40" w:rsidRPr="009A7E40">
        <w:rPr>
          <w:color w:val="000000"/>
          <w:sz w:val="28"/>
        </w:rPr>
        <w:t xml:space="preserve"> </w:t>
      </w:r>
      <w:r w:rsidRPr="009A7E40">
        <w:rPr>
          <w:color w:val="000000"/>
          <w:sz w:val="28"/>
        </w:rPr>
        <w:t>указатель границ плавильного пространства</w:t>
      </w:r>
    </w:p>
    <w:p w:rsidR="00384877" w:rsidRPr="009A7E40" w:rsidRDefault="00384877" w:rsidP="009A7E40">
      <w:pPr>
        <w:spacing w:line="360" w:lineRule="auto"/>
        <w:ind w:firstLine="709"/>
        <w:jc w:val="both"/>
        <w:rPr>
          <w:color w:val="000000"/>
          <w:sz w:val="28"/>
        </w:rPr>
      </w:pPr>
    </w:p>
    <w:p w:rsidR="00321E39" w:rsidRDefault="00384877" w:rsidP="009A7E40">
      <w:pPr>
        <w:spacing w:line="360" w:lineRule="auto"/>
        <w:ind w:firstLine="709"/>
        <w:jc w:val="both"/>
        <w:rPr>
          <w:color w:val="000000"/>
          <w:sz w:val="28"/>
          <w:lang w:val="uk-UA"/>
        </w:rPr>
      </w:pPr>
      <w:r w:rsidRPr="009A7E40">
        <w:rPr>
          <w:color w:val="000000"/>
          <w:sz w:val="28"/>
        </w:rPr>
        <w:t>Возбуждают сварочную дугу, касаясь концом проволоки нижней кромки торца арматурного стержня. Проплавление нижней части торца стержня происходит при колебательных движениях проволоки поперек оси стержней в течение 5</w:t>
      </w:r>
      <w:r w:rsidR="009A7E40">
        <w:rPr>
          <w:color w:val="000000"/>
          <w:sz w:val="28"/>
        </w:rPr>
        <w:t>–</w:t>
      </w:r>
      <w:r w:rsidRPr="009A7E40">
        <w:rPr>
          <w:color w:val="000000"/>
          <w:sz w:val="28"/>
        </w:rPr>
        <w:t>15</w:t>
      </w:r>
      <w:r w:rsidR="009A7E40">
        <w:rPr>
          <w:color w:val="000000"/>
          <w:sz w:val="28"/>
        </w:rPr>
        <w:t> </w:t>
      </w:r>
      <w:r w:rsidR="009A7E40" w:rsidRPr="009A7E40">
        <w:rPr>
          <w:color w:val="000000"/>
          <w:sz w:val="28"/>
        </w:rPr>
        <w:t>с.</w:t>
      </w:r>
      <w:r w:rsidRPr="009A7E40">
        <w:rPr>
          <w:color w:val="000000"/>
          <w:sz w:val="28"/>
        </w:rPr>
        <w:t xml:space="preserve"> Затем аналогичную операцию проплавления выполняют со вторым стержнем. Схемы перемещения конца электродной проволоки во время сварки арматуры при заполнении ванны жидким металлом показаны на рис.</w:t>
      </w:r>
      <w:r w:rsidR="009A7E40">
        <w:rPr>
          <w:color w:val="000000"/>
          <w:sz w:val="28"/>
        </w:rPr>
        <w:t> </w:t>
      </w:r>
      <w:r w:rsidR="009A7E40" w:rsidRPr="009A7E40">
        <w:rPr>
          <w:color w:val="000000"/>
          <w:sz w:val="28"/>
        </w:rPr>
        <w:t>5</w:t>
      </w:r>
      <w:r w:rsidRPr="009A7E40">
        <w:rPr>
          <w:color w:val="000000"/>
          <w:sz w:val="28"/>
        </w:rPr>
        <w:t>. При сварке арматуры диаметром 45</w:t>
      </w:r>
      <w:r w:rsidR="009A7E40">
        <w:rPr>
          <w:color w:val="000000"/>
          <w:sz w:val="28"/>
        </w:rPr>
        <w:t> </w:t>
      </w:r>
      <w:r w:rsidR="009A7E40" w:rsidRPr="009A7E40">
        <w:rPr>
          <w:color w:val="000000"/>
          <w:sz w:val="28"/>
        </w:rPr>
        <w:t>мм</w:t>
      </w:r>
      <w:r w:rsidRPr="009A7E40">
        <w:rPr>
          <w:color w:val="000000"/>
          <w:sz w:val="28"/>
        </w:rPr>
        <w:t xml:space="preserve"> и более можно использовать присадку в виде металлической крупки, опилок, рубленой проволоки в количестве 25</w:t>
      </w:r>
      <w:r w:rsidR="009A7E40">
        <w:rPr>
          <w:color w:val="000000"/>
          <w:sz w:val="28"/>
        </w:rPr>
        <w:t>–</w:t>
      </w:r>
      <w:r w:rsidRPr="009A7E40">
        <w:rPr>
          <w:color w:val="000000"/>
          <w:sz w:val="28"/>
        </w:rPr>
        <w:t>3</w:t>
      </w:r>
      <w:r w:rsidR="009A7E40" w:rsidRPr="009A7E40">
        <w:rPr>
          <w:color w:val="000000"/>
          <w:sz w:val="28"/>
        </w:rPr>
        <w:t>5</w:t>
      </w:r>
      <w:r w:rsidR="009A7E40">
        <w:rPr>
          <w:color w:val="000000"/>
          <w:sz w:val="28"/>
        </w:rPr>
        <w:t>%</w:t>
      </w:r>
      <w:r w:rsidRPr="009A7E40">
        <w:rPr>
          <w:color w:val="000000"/>
          <w:sz w:val="28"/>
        </w:rPr>
        <w:t xml:space="preserve"> от объема металла сварного шва. Для поддержания оптимальной глубины шлаковой ванны (15</w:t>
      </w:r>
      <w:r w:rsidR="009A7E40">
        <w:rPr>
          <w:color w:val="000000"/>
          <w:sz w:val="28"/>
        </w:rPr>
        <w:t>–</w:t>
      </w:r>
      <w:r w:rsidRPr="009A7E40">
        <w:rPr>
          <w:color w:val="000000"/>
          <w:sz w:val="28"/>
        </w:rPr>
        <w:t>20</w:t>
      </w:r>
      <w:r w:rsidR="009A7E40">
        <w:rPr>
          <w:color w:val="000000"/>
          <w:sz w:val="28"/>
        </w:rPr>
        <w:t> </w:t>
      </w:r>
      <w:r w:rsidR="009A7E40" w:rsidRPr="009A7E40">
        <w:rPr>
          <w:color w:val="000000"/>
          <w:sz w:val="28"/>
        </w:rPr>
        <w:t>мм</w:t>
      </w:r>
      <w:r w:rsidRPr="009A7E40">
        <w:rPr>
          <w:color w:val="000000"/>
          <w:sz w:val="28"/>
        </w:rPr>
        <w:t>) периодически порциями добавляют флюс.</w:t>
      </w:r>
    </w:p>
    <w:p w:rsidR="005E1FEF" w:rsidRPr="005E1FEF" w:rsidRDefault="005E1FEF" w:rsidP="009A7E40">
      <w:pPr>
        <w:spacing w:line="360" w:lineRule="auto"/>
        <w:ind w:firstLine="709"/>
        <w:jc w:val="both"/>
        <w:rPr>
          <w:color w:val="000000"/>
          <w:sz w:val="28"/>
          <w:lang w:val="uk-UA"/>
        </w:rPr>
      </w:pPr>
    </w:p>
    <w:p w:rsidR="00384877" w:rsidRPr="009A7E40" w:rsidRDefault="00CF5193" w:rsidP="009A7E40">
      <w:pPr>
        <w:spacing w:line="360" w:lineRule="auto"/>
        <w:ind w:firstLine="709"/>
        <w:jc w:val="both"/>
        <w:rPr>
          <w:color w:val="000000"/>
          <w:sz w:val="28"/>
        </w:rPr>
      </w:pPr>
      <w:r>
        <w:rPr>
          <w:color w:val="000000"/>
          <w:sz w:val="28"/>
        </w:rPr>
        <w:pict>
          <v:shape id="_x0000_i1039" type="#_x0000_t75" style="width:361.5pt;height:103.5pt">
            <v:imagedata r:id="rId21" o:title=""/>
          </v:shape>
        </w:pict>
      </w:r>
      <w:r w:rsidR="00384877" w:rsidRPr="009A7E40">
        <w:rPr>
          <w:snapToGrid w:val="0"/>
          <w:color w:val="000000"/>
          <w:sz w:val="28"/>
          <w:u w:color="000000"/>
          <w:bdr w:val="none" w:sz="0" w:space="0" w:color="000000"/>
          <w:shd w:val="clear" w:color="000000" w:fill="000000"/>
          <w:lang w:val="x-none" w:eastAsia="x-none"/>
        </w:rPr>
        <w:t xml:space="preserve"> </w:t>
      </w:r>
      <w:r>
        <w:rPr>
          <w:color w:val="000000"/>
          <w:sz w:val="28"/>
        </w:rPr>
        <w:pict>
          <v:shape id="_x0000_i1040" type="#_x0000_t75" style="width:290.25pt;height:84pt">
            <v:imagedata r:id="rId22" o:title=""/>
          </v:shape>
        </w:pict>
      </w:r>
    </w:p>
    <w:p w:rsidR="00384877" w:rsidRPr="009A7E40" w:rsidRDefault="00384877" w:rsidP="009A7E40">
      <w:pPr>
        <w:spacing w:line="360" w:lineRule="auto"/>
        <w:ind w:firstLine="709"/>
        <w:jc w:val="both"/>
        <w:rPr>
          <w:color w:val="000000"/>
          <w:sz w:val="28"/>
        </w:rPr>
      </w:pPr>
      <w:r w:rsidRPr="009A7E40">
        <w:rPr>
          <w:color w:val="000000"/>
          <w:sz w:val="28"/>
        </w:rPr>
        <w:t>Рис.</w:t>
      </w:r>
      <w:r w:rsidR="009A7E40">
        <w:rPr>
          <w:color w:val="000000"/>
          <w:sz w:val="28"/>
        </w:rPr>
        <w:t> </w:t>
      </w:r>
      <w:r w:rsidR="009A7E40" w:rsidRPr="009A7E40">
        <w:rPr>
          <w:color w:val="000000"/>
          <w:sz w:val="28"/>
        </w:rPr>
        <w:t>5</w:t>
      </w:r>
      <w:r w:rsidRPr="009A7E40">
        <w:rPr>
          <w:color w:val="000000"/>
          <w:sz w:val="28"/>
        </w:rPr>
        <w:t>. Схемы перемещения конца электродной проволоки (показано стрелками) при полуавтоматической ванной сварке горизонтальных стержней арматуры (форма условно не обозначена)</w:t>
      </w:r>
    </w:p>
    <w:p w:rsidR="00384877" w:rsidRPr="005E1FEF" w:rsidRDefault="00384877" w:rsidP="009A7E40">
      <w:pPr>
        <w:spacing w:line="360" w:lineRule="auto"/>
        <w:ind w:firstLine="709"/>
        <w:jc w:val="both"/>
        <w:rPr>
          <w:color w:val="000000"/>
          <w:sz w:val="28"/>
          <w:lang w:val="uk-UA"/>
        </w:rPr>
      </w:pPr>
      <w:r w:rsidRPr="009A7E40">
        <w:rPr>
          <w:color w:val="000000"/>
          <w:sz w:val="28"/>
        </w:rPr>
        <w:t xml:space="preserve">а </w:t>
      </w:r>
      <w:r w:rsidR="009A7E40">
        <w:rPr>
          <w:color w:val="000000"/>
          <w:sz w:val="28"/>
        </w:rPr>
        <w:t>–</w:t>
      </w:r>
      <w:r w:rsidR="009A7E40" w:rsidRPr="009A7E40">
        <w:rPr>
          <w:color w:val="000000"/>
          <w:sz w:val="28"/>
        </w:rPr>
        <w:t xml:space="preserve"> </w:t>
      </w:r>
      <w:r w:rsidRPr="009A7E40">
        <w:rPr>
          <w:color w:val="000000"/>
          <w:sz w:val="28"/>
        </w:rPr>
        <w:t xml:space="preserve">в начальный период проплавления нижних кромок торцов стержней (к </w:t>
      </w:r>
      <w:r w:rsidR="009A7E40">
        <w:rPr>
          <w:color w:val="000000"/>
          <w:sz w:val="28"/>
        </w:rPr>
        <w:t>–</w:t>
      </w:r>
      <w:r w:rsidR="009A7E40" w:rsidRPr="009A7E40">
        <w:rPr>
          <w:color w:val="000000"/>
          <w:sz w:val="28"/>
        </w:rPr>
        <w:t xml:space="preserve"> </w:t>
      </w:r>
      <w:r w:rsidRPr="009A7E40">
        <w:rPr>
          <w:color w:val="000000"/>
          <w:sz w:val="28"/>
        </w:rPr>
        <w:t xml:space="preserve">точка касания электродной проволокой торцов стержней для возбуждения дуги); б </w:t>
      </w:r>
      <w:r w:rsidR="009A7E40">
        <w:rPr>
          <w:color w:val="000000"/>
          <w:sz w:val="28"/>
        </w:rPr>
        <w:t xml:space="preserve">– </w:t>
      </w:r>
      <w:r w:rsidR="009A7E40" w:rsidRPr="009A7E40">
        <w:rPr>
          <w:color w:val="000000"/>
          <w:sz w:val="28"/>
        </w:rPr>
        <w:t>в</w:t>
      </w:r>
      <w:r w:rsidRPr="009A7E40">
        <w:rPr>
          <w:color w:val="000000"/>
          <w:sz w:val="28"/>
        </w:rPr>
        <w:t xml:space="preserve"> процессе заполнения разделки стержней; </w:t>
      </w:r>
      <w:r w:rsidR="009A7E40" w:rsidRPr="009A7E40">
        <w:rPr>
          <w:color w:val="000000"/>
          <w:sz w:val="28"/>
        </w:rPr>
        <w:t>в</w:t>
      </w:r>
      <w:r w:rsidR="009A7E40">
        <w:rPr>
          <w:color w:val="000000"/>
          <w:sz w:val="28"/>
        </w:rPr>
        <w:t>-</w:t>
      </w:r>
      <w:r w:rsidR="009A7E40" w:rsidRPr="009A7E40">
        <w:rPr>
          <w:color w:val="000000"/>
          <w:sz w:val="28"/>
        </w:rPr>
        <w:t>на</w:t>
      </w:r>
      <w:r w:rsidRPr="009A7E40">
        <w:rPr>
          <w:color w:val="000000"/>
          <w:sz w:val="28"/>
        </w:rPr>
        <w:t xml:space="preserve"> заключительном этапе 1 </w:t>
      </w:r>
      <w:r w:rsidR="009A7E40">
        <w:rPr>
          <w:color w:val="000000"/>
          <w:sz w:val="28"/>
        </w:rPr>
        <w:t>–</w:t>
      </w:r>
      <w:r w:rsidR="009A7E40" w:rsidRPr="009A7E40">
        <w:rPr>
          <w:color w:val="000000"/>
          <w:sz w:val="28"/>
        </w:rPr>
        <w:t xml:space="preserve"> </w:t>
      </w:r>
      <w:r w:rsidRPr="009A7E40">
        <w:rPr>
          <w:color w:val="000000"/>
          <w:sz w:val="28"/>
        </w:rPr>
        <w:t xml:space="preserve">флюс; 2 </w:t>
      </w:r>
      <w:r w:rsidR="009A7E40">
        <w:rPr>
          <w:color w:val="000000"/>
          <w:sz w:val="28"/>
        </w:rPr>
        <w:t>–</w:t>
      </w:r>
      <w:r w:rsidR="009A7E40" w:rsidRPr="009A7E40">
        <w:rPr>
          <w:color w:val="000000"/>
          <w:sz w:val="28"/>
        </w:rPr>
        <w:t xml:space="preserve"> </w:t>
      </w:r>
      <w:r w:rsidRPr="009A7E40">
        <w:rPr>
          <w:color w:val="000000"/>
          <w:sz w:val="28"/>
        </w:rPr>
        <w:t xml:space="preserve">электродная проволока; 3 </w:t>
      </w:r>
      <w:r w:rsidR="009A7E40">
        <w:rPr>
          <w:color w:val="000000"/>
          <w:sz w:val="28"/>
        </w:rPr>
        <w:t xml:space="preserve">– </w:t>
      </w:r>
      <w:r w:rsidR="009A7E40" w:rsidRPr="009A7E40">
        <w:rPr>
          <w:color w:val="000000"/>
          <w:sz w:val="28"/>
        </w:rPr>
        <w:t>ш</w:t>
      </w:r>
      <w:r w:rsidRPr="009A7E40">
        <w:rPr>
          <w:color w:val="000000"/>
          <w:sz w:val="28"/>
        </w:rPr>
        <w:t xml:space="preserve">лаковая ванна; 4 </w:t>
      </w:r>
      <w:r w:rsidR="009A7E40">
        <w:rPr>
          <w:color w:val="000000"/>
          <w:sz w:val="28"/>
        </w:rPr>
        <w:t>–</w:t>
      </w:r>
      <w:r w:rsidR="009A7E40" w:rsidRPr="009A7E40">
        <w:rPr>
          <w:color w:val="000000"/>
          <w:sz w:val="28"/>
        </w:rPr>
        <w:t xml:space="preserve"> </w:t>
      </w:r>
      <w:r w:rsidRPr="009A7E40">
        <w:rPr>
          <w:color w:val="000000"/>
          <w:sz w:val="28"/>
        </w:rPr>
        <w:t>металл шва</w:t>
      </w:r>
      <w:r w:rsidR="005E1FEF">
        <w:rPr>
          <w:color w:val="000000"/>
          <w:sz w:val="28"/>
          <w:lang w:val="uk-UA"/>
        </w:rPr>
        <w:t>.</w:t>
      </w:r>
    </w:p>
    <w:p w:rsidR="00384877" w:rsidRPr="009A7E40" w:rsidRDefault="00384877" w:rsidP="009A7E40">
      <w:pPr>
        <w:spacing w:line="360" w:lineRule="auto"/>
        <w:ind w:firstLine="709"/>
        <w:jc w:val="both"/>
        <w:rPr>
          <w:color w:val="000000"/>
          <w:sz w:val="28"/>
        </w:rPr>
      </w:pPr>
    </w:p>
    <w:p w:rsidR="00321E39" w:rsidRPr="009A7E40" w:rsidRDefault="00384877" w:rsidP="009A7E40">
      <w:pPr>
        <w:spacing w:line="360" w:lineRule="auto"/>
        <w:ind w:firstLine="709"/>
        <w:jc w:val="both"/>
        <w:rPr>
          <w:color w:val="000000"/>
          <w:sz w:val="28"/>
        </w:rPr>
      </w:pPr>
      <w:r w:rsidRPr="009A7E40">
        <w:rPr>
          <w:color w:val="000000"/>
          <w:sz w:val="28"/>
        </w:rPr>
        <w:t>Дуговую сварку стыковых соединений вертикальных стержней под флюс, как правило, выполняют в съемных медных или графитовых формах. После возбуждения дуги конец электродной проволоки перемещают колебательными движениями по схеме, приведенной на рис.</w:t>
      </w:r>
      <w:r w:rsidR="009A7E40">
        <w:rPr>
          <w:color w:val="000000"/>
          <w:sz w:val="28"/>
        </w:rPr>
        <w:t> </w:t>
      </w:r>
      <w:r w:rsidR="009A7E40" w:rsidRPr="009A7E40">
        <w:rPr>
          <w:color w:val="000000"/>
          <w:sz w:val="28"/>
        </w:rPr>
        <w:t>6</w:t>
      </w:r>
      <w:r w:rsidRPr="009A7E40">
        <w:rPr>
          <w:color w:val="000000"/>
          <w:sz w:val="28"/>
        </w:rPr>
        <w:t>. После полного проплавления торца нижнего стержня во избежание подреза верхнего стержня в процессе электросварки регулируют напряжение, снимая его ступенями на 15</w:t>
      </w:r>
      <w:r w:rsidR="009A7E40">
        <w:rPr>
          <w:color w:val="000000"/>
          <w:sz w:val="28"/>
        </w:rPr>
        <w:t>–</w:t>
      </w:r>
      <w:r w:rsidRPr="009A7E40">
        <w:rPr>
          <w:color w:val="000000"/>
          <w:sz w:val="28"/>
        </w:rPr>
        <w:t>2</w:t>
      </w:r>
      <w:r w:rsidR="009A7E40" w:rsidRPr="009A7E40">
        <w:rPr>
          <w:color w:val="000000"/>
          <w:sz w:val="28"/>
        </w:rPr>
        <w:t>5</w:t>
      </w:r>
      <w:r w:rsidR="009A7E40">
        <w:rPr>
          <w:color w:val="000000"/>
          <w:sz w:val="28"/>
        </w:rPr>
        <w:t>%</w:t>
      </w:r>
      <w:r w:rsidRPr="009A7E40">
        <w:rPr>
          <w:color w:val="000000"/>
          <w:sz w:val="28"/>
        </w:rPr>
        <w:t xml:space="preserve"> (2</w:t>
      </w:r>
      <w:r w:rsidR="009A7E40">
        <w:rPr>
          <w:color w:val="000000"/>
          <w:sz w:val="28"/>
        </w:rPr>
        <w:t>–</w:t>
      </w:r>
      <w:r w:rsidRPr="009A7E40">
        <w:rPr>
          <w:color w:val="000000"/>
          <w:sz w:val="28"/>
        </w:rPr>
        <w:t>4 раза). Режим ванной дуговой сварки стыковых соединений вертикальных стержней аналогичен сварке горизонтальных арматурных стержней.</w:t>
      </w:r>
    </w:p>
    <w:p w:rsidR="00384877" w:rsidRPr="009A7E40" w:rsidRDefault="00384877" w:rsidP="009A7E40">
      <w:pPr>
        <w:spacing w:line="360" w:lineRule="auto"/>
        <w:ind w:firstLine="709"/>
        <w:jc w:val="both"/>
        <w:rPr>
          <w:color w:val="000000"/>
          <w:sz w:val="28"/>
        </w:rPr>
      </w:pPr>
    </w:p>
    <w:p w:rsidR="00384877" w:rsidRPr="009A7E40" w:rsidRDefault="00CF5193" w:rsidP="009A7E40">
      <w:pPr>
        <w:spacing w:line="360" w:lineRule="auto"/>
        <w:ind w:firstLine="709"/>
        <w:jc w:val="both"/>
        <w:rPr>
          <w:color w:val="000000"/>
          <w:sz w:val="28"/>
        </w:rPr>
      </w:pPr>
      <w:r>
        <w:rPr>
          <w:color w:val="000000"/>
          <w:sz w:val="28"/>
        </w:rPr>
        <w:pict>
          <v:shape id="_x0000_i1041" type="#_x0000_t75" style="width:147pt;height:171.75pt">
            <v:imagedata r:id="rId23" o:title=""/>
          </v:shape>
        </w:pict>
      </w:r>
      <w:r w:rsidR="00384877" w:rsidRPr="009A7E40">
        <w:rPr>
          <w:snapToGrid w:val="0"/>
          <w:color w:val="000000"/>
          <w:sz w:val="28"/>
          <w:u w:color="000000"/>
          <w:bdr w:val="none" w:sz="0" w:space="0" w:color="000000"/>
          <w:shd w:val="clear" w:color="000000" w:fill="000000"/>
          <w:lang w:val="x-none" w:eastAsia="x-none"/>
        </w:rPr>
        <w:t xml:space="preserve"> </w:t>
      </w:r>
      <w:r>
        <w:rPr>
          <w:color w:val="000000"/>
          <w:sz w:val="28"/>
        </w:rPr>
        <w:pict>
          <v:shape id="_x0000_i1042" type="#_x0000_t75" style="width:159.75pt;height:169.5pt">
            <v:imagedata r:id="rId24" o:title=""/>
          </v:shape>
        </w:pict>
      </w:r>
    </w:p>
    <w:p w:rsidR="00384877" w:rsidRPr="009A7E40" w:rsidRDefault="00384877" w:rsidP="009A7E40">
      <w:pPr>
        <w:spacing w:line="360" w:lineRule="auto"/>
        <w:ind w:firstLine="709"/>
        <w:jc w:val="both"/>
        <w:rPr>
          <w:color w:val="000000"/>
          <w:sz w:val="28"/>
        </w:rPr>
      </w:pPr>
      <w:r w:rsidRPr="009A7E40">
        <w:rPr>
          <w:color w:val="000000"/>
          <w:sz w:val="28"/>
        </w:rPr>
        <w:t>Рис.</w:t>
      </w:r>
      <w:r w:rsidR="009A7E40">
        <w:rPr>
          <w:color w:val="000000"/>
          <w:sz w:val="28"/>
        </w:rPr>
        <w:t> </w:t>
      </w:r>
      <w:r w:rsidR="009A7E40" w:rsidRPr="009A7E40">
        <w:rPr>
          <w:color w:val="000000"/>
          <w:sz w:val="28"/>
        </w:rPr>
        <w:t>6</w:t>
      </w:r>
      <w:r w:rsidRPr="009A7E40">
        <w:rPr>
          <w:color w:val="000000"/>
          <w:sz w:val="28"/>
        </w:rPr>
        <w:t>. Схемы перемещения конца электродной проволоки при полуавтоматической ванной сварке стержней со скосом торца нижнего стержня к сварщику (форма условно не обозначена)</w:t>
      </w:r>
    </w:p>
    <w:p w:rsidR="00384877" w:rsidRPr="009A7E40" w:rsidRDefault="00384877" w:rsidP="009A7E40">
      <w:pPr>
        <w:spacing w:line="360" w:lineRule="auto"/>
        <w:ind w:firstLine="709"/>
        <w:jc w:val="both"/>
        <w:rPr>
          <w:color w:val="000000"/>
          <w:sz w:val="28"/>
        </w:rPr>
      </w:pPr>
      <w:r w:rsidRPr="009A7E40">
        <w:rPr>
          <w:color w:val="000000"/>
          <w:sz w:val="28"/>
        </w:rPr>
        <w:t xml:space="preserve">а </w:t>
      </w:r>
      <w:r w:rsidR="009A7E40">
        <w:rPr>
          <w:color w:val="000000"/>
          <w:sz w:val="28"/>
        </w:rPr>
        <w:t>–</w:t>
      </w:r>
      <w:r w:rsidR="009A7E40" w:rsidRPr="009A7E40">
        <w:rPr>
          <w:color w:val="000000"/>
          <w:sz w:val="28"/>
        </w:rPr>
        <w:t xml:space="preserve"> </w:t>
      </w:r>
      <w:r w:rsidRPr="009A7E40">
        <w:rPr>
          <w:color w:val="000000"/>
          <w:sz w:val="28"/>
        </w:rPr>
        <w:t xml:space="preserve">в начальный период проплавления нижней части торца нижнего стержня; б </w:t>
      </w:r>
      <w:r w:rsidR="009A7E40">
        <w:rPr>
          <w:color w:val="000000"/>
          <w:sz w:val="28"/>
        </w:rPr>
        <w:t xml:space="preserve">– </w:t>
      </w:r>
      <w:r w:rsidR="009A7E40" w:rsidRPr="009A7E40">
        <w:rPr>
          <w:color w:val="000000"/>
          <w:sz w:val="28"/>
        </w:rPr>
        <w:t>в</w:t>
      </w:r>
      <w:r w:rsidRPr="009A7E40">
        <w:rPr>
          <w:color w:val="000000"/>
          <w:sz w:val="28"/>
        </w:rPr>
        <w:t xml:space="preserve"> процессе проплавления средней части торца нижнего стержня; </w:t>
      </w:r>
      <w:r w:rsidR="009A7E40" w:rsidRPr="009A7E40">
        <w:rPr>
          <w:color w:val="000000"/>
          <w:sz w:val="28"/>
        </w:rPr>
        <w:t>в</w:t>
      </w:r>
      <w:r w:rsidR="009A7E40">
        <w:rPr>
          <w:color w:val="000000"/>
          <w:sz w:val="28"/>
        </w:rPr>
        <w:t>-</w:t>
      </w:r>
      <w:r w:rsidR="009A7E40" w:rsidRPr="009A7E40">
        <w:rPr>
          <w:color w:val="000000"/>
          <w:sz w:val="28"/>
        </w:rPr>
        <w:t>то</w:t>
      </w:r>
      <w:r w:rsidRPr="009A7E40">
        <w:rPr>
          <w:color w:val="000000"/>
          <w:sz w:val="28"/>
        </w:rPr>
        <w:t xml:space="preserve"> же, срезанного торца верхнего стержня и заплавления разделки стержней; г </w:t>
      </w:r>
      <w:r w:rsidR="009A7E40">
        <w:rPr>
          <w:color w:val="000000"/>
          <w:sz w:val="28"/>
        </w:rPr>
        <w:t>–</w:t>
      </w:r>
      <w:r w:rsidR="009A7E40" w:rsidRPr="009A7E40">
        <w:rPr>
          <w:color w:val="000000"/>
          <w:sz w:val="28"/>
        </w:rPr>
        <w:t xml:space="preserve"> </w:t>
      </w:r>
      <w:r w:rsidRPr="009A7E40">
        <w:rPr>
          <w:color w:val="000000"/>
          <w:sz w:val="28"/>
        </w:rPr>
        <w:t>на заключительном этапе</w:t>
      </w:r>
    </w:p>
    <w:p w:rsidR="00384877" w:rsidRPr="009A7E40" w:rsidRDefault="00384877" w:rsidP="009A7E40">
      <w:pPr>
        <w:spacing w:line="360" w:lineRule="auto"/>
        <w:ind w:firstLine="709"/>
        <w:jc w:val="both"/>
        <w:rPr>
          <w:color w:val="000000"/>
          <w:sz w:val="28"/>
        </w:rPr>
      </w:pPr>
      <w:r w:rsidRPr="009A7E40">
        <w:rPr>
          <w:color w:val="000000"/>
          <w:sz w:val="28"/>
        </w:rPr>
        <w:t xml:space="preserve">1 </w:t>
      </w:r>
      <w:r w:rsidR="009A7E40">
        <w:rPr>
          <w:color w:val="000000"/>
          <w:sz w:val="28"/>
        </w:rPr>
        <w:t>–</w:t>
      </w:r>
      <w:r w:rsidR="009A7E40" w:rsidRPr="009A7E40">
        <w:rPr>
          <w:color w:val="000000"/>
          <w:sz w:val="28"/>
        </w:rPr>
        <w:t xml:space="preserve"> </w:t>
      </w:r>
      <w:r w:rsidRPr="009A7E40">
        <w:rPr>
          <w:color w:val="000000"/>
          <w:sz w:val="28"/>
        </w:rPr>
        <w:t xml:space="preserve">арматурный стержень; 2 </w:t>
      </w:r>
      <w:r w:rsidR="009A7E40">
        <w:rPr>
          <w:color w:val="000000"/>
          <w:sz w:val="28"/>
        </w:rPr>
        <w:t>–</w:t>
      </w:r>
      <w:r w:rsidR="009A7E40" w:rsidRPr="009A7E40">
        <w:rPr>
          <w:color w:val="000000"/>
          <w:sz w:val="28"/>
        </w:rPr>
        <w:t xml:space="preserve"> </w:t>
      </w:r>
      <w:r w:rsidRPr="009A7E40">
        <w:rPr>
          <w:color w:val="000000"/>
          <w:sz w:val="28"/>
        </w:rPr>
        <w:t xml:space="preserve">электродная проволока; 3 </w:t>
      </w:r>
      <w:r w:rsidR="009A7E40">
        <w:rPr>
          <w:color w:val="000000"/>
          <w:sz w:val="28"/>
        </w:rPr>
        <w:t>–</w:t>
      </w:r>
      <w:r w:rsidR="009A7E40" w:rsidRPr="009A7E40">
        <w:rPr>
          <w:color w:val="000000"/>
          <w:sz w:val="28"/>
        </w:rPr>
        <w:t xml:space="preserve"> </w:t>
      </w:r>
      <w:r w:rsidRPr="009A7E40">
        <w:rPr>
          <w:color w:val="000000"/>
          <w:sz w:val="28"/>
        </w:rPr>
        <w:t>флюс; 4</w:t>
      </w:r>
      <w:r w:rsidR="009A7E40">
        <w:rPr>
          <w:color w:val="000000"/>
          <w:sz w:val="28"/>
        </w:rPr>
        <w:t xml:space="preserve"> –</w:t>
      </w:r>
      <w:r w:rsidR="009A7E40" w:rsidRPr="009A7E40">
        <w:rPr>
          <w:color w:val="000000"/>
          <w:sz w:val="28"/>
        </w:rPr>
        <w:t xml:space="preserve"> шл</w:t>
      </w:r>
      <w:r w:rsidRPr="009A7E40">
        <w:rPr>
          <w:color w:val="000000"/>
          <w:sz w:val="28"/>
        </w:rPr>
        <w:t xml:space="preserve">аковая ванна; 5 </w:t>
      </w:r>
      <w:r w:rsidR="009A7E40">
        <w:rPr>
          <w:color w:val="000000"/>
          <w:sz w:val="28"/>
        </w:rPr>
        <w:t>–</w:t>
      </w:r>
      <w:r w:rsidR="009A7E40" w:rsidRPr="009A7E40">
        <w:rPr>
          <w:color w:val="000000"/>
          <w:sz w:val="28"/>
        </w:rPr>
        <w:t xml:space="preserve"> </w:t>
      </w:r>
      <w:r w:rsidRPr="009A7E40">
        <w:rPr>
          <w:color w:val="000000"/>
          <w:sz w:val="28"/>
        </w:rPr>
        <w:t>металл шва.</w:t>
      </w:r>
    </w:p>
    <w:p w:rsidR="00AE0EB0" w:rsidRPr="009A7E40" w:rsidRDefault="00AE0EB0" w:rsidP="009A7E40">
      <w:pPr>
        <w:spacing w:line="360" w:lineRule="auto"/>
        <w:ind w:firstLine="709"/>
        <w:jc w:val="both"/>
        <w:rPr>
          <w:b/>
          <w:color w:val="000000"/>
          <w:sz w:val="28"/>
          <w:szCs w:val="32"/>
        </w:rPr>
      </w:pPr>
    </w:p>
    <w:p w:rsidR="00AE0EB0" w:rsidRPr="005E1FEF" w:rsidRDefault="00384877" w:rsidP="009A7E40">
      <w:pPr>
        <w:spacing w:line="360" w:lineRule="auto"/>
        <w:ind w:firstLine="709"/>
        <w:jc w:val="both"/>
        <w:rPr>
          <w:b/>
          <w:color w:val="000000"/>
          <w:sz w:val="28"/>
          <w:szCs w:val="40"/>
          <w:lang w:val="uk-UA"/>
        </w:rPr>
      </w:pPr>
      <w:r w:rsidRPr="009A7E40">
        <w:rPr>
          <w:b/>
          <w:color w:val="000000"/>
          <w:sz w:val="28"/>
          <w:szCs w:val="32"/>
        </w:rPr>
        <w:t>Полуавтоматическая сварка арматуры открытой дугой голой проволокой (СОДГП) на стальной скобе-накладке</w:t>
      </w:r>
    </w:p>
    <w:p w:rsidR="00384877" w:rsidRPr="009A7E40" w:rsidRDefault="00384877" w:rsidP="009A7E40">
      <w:pPr>
        <w:spacing w:line="360" w:lineRule="auto"/>
        <w:ind w:firstLine="709"/>
        <w:jc w:val="both"/>
        <w:rPr>
          <w:color w:val="000000"/>
          <w:sz w:val="28"/>
        </w:rPr>
      </w:pPr>
      <w:r w:rsidRPr="009A7E40">
        <w:rPr>
          <w:color w:val="000000"/>
          <w:sz w:val="28"/>
        </w:rPr>
        <w:t>Полуавтоматическую сварку арматуры открытой дугой голой проволокой (СОДГП) применяют для сварки соединений вертикальных и горизонтальных стержней при установке арматуры монолитных железобетонных конструкций и в монтажных условиях. Эта сварка арматуры многослойная и производится с помощью легированной сварочной проволоки диаметром 1,6 и 2</w:t>
      </w:r>
      <w:r w:rsidR="009A7E40">
        <w:rPr>
          <w:color w:val="000000"/>
          <w:sz w:val="28"/>
        </w:rPr>
        <w:t> </w:t>
      </w:r>
      <w:r w:rsidR="009A7E40" w:rsidRPr="009A7E40">
        <w:rPr>
          <w:color w:val="000000"/>
          <w:sz w:val="28"/>
        </w:rPr>
        <w:t>мм</w:t>
      </w:r>
      <w:r w:rsidRPr="009A7E40">
        <w:rPr>
          <w:color w:val="000000"/>
          <w:sz w:val="28"/>
        </w:rPr>
        <w:t xml:space="preserve"> марок Св</w:t>
      </w:r>
      <w:r w:rsidR="009A7E40">
        <w:rPr>
          <w:color w:val="000000"/>
          <w:sz w:val="28"/>
        </w:rPr>
        <w:t>-</w:t>
      </w:r>
      <w:r w:rsidR="009A7E40" w:rsidRPr="009A7E40">
        <w:rPr>
          <w:color w:val="000000"/>
          <w:sz w:val="28"/>
        </w:rPr>
        <w:t>2</w:t>
      </w:r>
      <w:r w:rsidRPr="009A7E40">
        <w:rPr>
          <w:color w:val="000000"/>
          <w:sz w:val="28"/>
        </w:rPr>
        <w:t>0ГСТЮА и Св</w:t>
      </w:r>
      <w:r w:rsidR="009A7E40">
        <w:rPr>
          <w:color w:val="000000"/>
          <w:sz w:val="28"/>
        </w:rPr>
        <w:t>-</w:t>
      </w:r>
      <w:r w:rsidR="009A7E40" w:rsidRPr="009A7E40">
        <w:rPr>
          <w:color w:val="000000"/>
          <w:sz w:val="28"/>
        </w:rPr>
        <w:t>1</w:t>
      </w:r>
      <w:r w:rsidRPr="009A7E40">
        <w:rPr>
          <w:color w:val="000000"/>
          <w:sz w:val="28"/>
        </w:rPr>
        <w:t>5ГСТЮЦА. Сборку стыковых соединений арматурных стержней ведут на остающихся стальных желобчатых накладках. Накладки эти крепятся к арматурным стержням двумя прихватками.</w:t>
      </w:r>
    </w:p>
    <w:p w:rsidR="00384877" w:rsidRPr="009A7E40" w:rsidRDefault="00384877" w:rsidP="009A7E40">
      <w:pPr>
        <w:spacing w:line="360" w:lineRule="auto"/>
        <w:ind w:firstLine="709"/>
        <w:jc w:val="both"/>
        <w:rPr>
          <w:color w:val="000000"/>
          <w:sz w:val="28"/>
        </w:rPr>
      </w:pPr>
    </w:p>
    <w:p w:rsidR="00384877" w:rsidRPr="009A7E40" w:rsidRDefault="00CF5193" w:rsidP="009A7E40">
      <w:pPr>
        <w:spacing w:line="360" w:lineRule="auto"/>
        <w:ind w:firstLine="709"/>
        <w:jc w:val="both"/>
        <w:rPr>
          <w:color w:val="000000"/>
          <w:sz w:val="28"/>
        </w:rPr>
      </w:pPr>
      <w:r>
        <w:rPr>
          <w:color w:val="000000"/>
          <w:sz w:val="28"/>
        </w:rPr>
        <w:pict>
          <v:shape id="_x0000_i1043" type="#_x0000_t75" style="width:222.75pt;height:105pt">
            <v:imagedata r:id="rId25" o:title=""/>
          </v:shape>
        </w:pict>
      </w:r>
      <w:r w:rsidR="00384877" w:rsidRPr="009A7E40">
        <w:rPr>
          <w:snapToGrid w:val="0"/>
          <w:color w:val="000000"/>
          <w:sz w:val="28"/>
          <w:u w:color="000000"/>
          <w:bdr w:val="none" w:sz="0" w:space="0" w:color="000000"/>
          <w:shd w:val="clear" w:color="000000" w:fill="000000"/>
          <w:lang w:val="x-none" w:eastAsia="x-none"/>
        </w:rPr>
        <w:t xml:space="preserve"> </w:t>
      </w:r>
      <w:r>
        <w:rPr>
          <w:color w:val="000000"/>
          <w:sz w:val="28"/>
        </w:rPr>
        <w:pict>
          <v:shape id="_x0000_i1044" type="#_x0000_t75" style="width:75.75pt;height:96.75pt">
            <v:imagedata r:id="rId26" o:title=""/>
          </v:shape>
        </w:pict>
      </w:r>
    </w:p>
    <w:p w:rsidR="00384877" w:rsidRPr="009A7E40" w:rsidRDefault="00251320" w:rsidP="009A7E40">
      <w:pPr>
        <w:spacing w:line="360" w:lineRule="auto"/>
        <w:ind w:firstLine="709"/>
        <w:jc w:val="both"/>
        <w:rPr>
          <w:color w:val="000000"/>
          <w:sz w:val="28"/>
        </w:rPr>
      </w:pPr>
      <w:r w:rsidRPr="009A7E40">
        <w:rPr>
          <w:color w:val="000000"/>
          <w:sz w:val="28"/>
        </w:rPr>
        <w:t>Рис.</w:t>
      </w:r>
      <w:r w:rsidR="009A7E40">
        <w:rPr>
          <w:color w:val="000000"/>
          <w:sz w:val="28"/>
        </w:rPr>
        <w:t> </w:t>
      </w:r>
      <w:r w:rsidR="009A7E40" w:rsidRPr="009A7E40">
        <w:rPr>
          <w:color w:val="000000"/>
          <w:sz w:val="28"/>
        </w:rPr>
        <w:t>7</w:t>
      </w:r>
      <w:r w:rsidR="00384877" w:rsidRPr="009A7E40">
        <w:rPr>
          <w:color w:val="000000"/>
          <w:sz w:val="28"/>
        </w:rPr>
        <w:t>. Техника наплавки многослойных швов при дуговой сварке арматуры открытой дугой голой проволокой горизонтальных соединений стержней (цифры указывают порядок наплавки слоев)</w:t>
      </w:r>
    </w:p>
    <w:p w:rsidR="00384877" w:rsidRPr="009A7E40" w:rsidRDefault="00384877" w:rsidP="009A7E40">
      <w:pPr>
        <w:spacing w:line="360" w:lineRule="auto"/>
        <w:ind w:firstLine="709"/>
        <w:jc w:val="both"/>
        <w:rPr>
          <w:color w:val="000000"/>
          <w:sz w:val="28"/>
        </w:rPr>
      </w:pPr>
    </w:p>
    <w:p w:rsidR="00384877" w:rsidRPr="009A7E40" w:rsidRDefault="00384877" w:rsidP="009A7E40">
      <w:pPr>
        <w:spacing w:line="360" w:lineRule="auto"/>
        <w:ind w:firstLine="709"/>
        <w:jc w:val="both"/>
        <w:rPr>
          <w:color w:val="000000"/>
          <w:sz w:val="28"/>
        </w:rPr>
      </w:pPr>
      <w:r w:rsidRPr="009A7E40">
        <w:rPr>
          <w:color w:val="000000"/>
          <w:sz w:val="28"/>
        </w:rPr>
        <w:t>При сварке горизонтальных стержней арматуры используют легирующую проволоку диаметром 2</w:t>
      </w:r>
      <w:r w:rsidR="009A7E40">
        <w:rPr>
          <w:color w:val="000000"/>
          <w:sz w:val="28"/>
        </w:rPr>
        <w:t> </w:t>
      </w:r>
      <w:r w:rsidR="009A7E40" w:rsidRPr="009A7E40">
        <w:rPr>
          <w:color w:val="000000"/>
          <w:sz w:val="28"/>
        </w:rPr>
        <w:t>мм</w:t>
      </w:r>
      <w:r w:rsidRPr="009A7E40">
        <w:rPr>
          <w:color w:val="000000"/>
          <w:sz w:val="28"/>
        </w:rPr>
        <w:t>. Последовательность и схема перемещения проволоки при заполнении разделки показана на рис.</w:t>
      </w:r>
      <w:r w:rsidR="009A7E40">
        <w:rPr>
          <w:color w:val="000000"/>
          <w:sz w:val="28"/>
        </w:rPr>
        <w:t> </w:t>
      </w:r>
      <w:r w:rsidR="009A7E40" w:rsidRPr="009A7E40">
        <w:rPr>
          <w:color w:val="000000"/>
          <w:sz w:val="28"/>
        </w:rPr>
        <w:t>7</w:t>
      </w:r>
      <w:r w:rsidRPr="009A7E40">
        <w:rPr>
          <w:color w:val="000000"/>
          <w:sz w:val="28"/>
        </w:rPr>
        <w:t>.</w:t>
      </w:r>
    </w:p>
    <w:p w:rsidR="005E1FEF" w:rsidRDefault="00384877" w:rsidP="009A7E40">
      <w:pPr>
        <w:spacing w:line="360" w:lineRule="auto"/>
        <w:ind w:firstLine="709"/>
        <w:jc w:val="both"/>
        <w:rPr>
          <w:color w:val="000000"/>
          <w:sz w:val="28"/>
        </w:rPr>
      </w:pPr>
      <w:r w:rsidRPr="009A7E40">
        <w:rPr>
          <w:color w:val="000000"/>
          <w:sz w:val="28"/>
        </w:rPr>
        <w:t>В процессе заплавлення разделки возможен перегрев арматурных стержней. Во избежание этого рекомендуется вести последовательно дуговую сварку арматуры двух-трех соединений. В этом случае разделку первого стыка заплавляют на 60</w:t>
      </w:r>
      <w:r w:rsidR="009A7E40">
        <w:rPr>
          <w:color w:val="000000"/>
          <w:sz w:val="28"/>
        </w:rPr>
        <w:t>–</w:t>
      </w:r>
      <w:r w:rsidRPr="009A7E40">
        <w:rPr>
          <w:color w:val="000000"/>
          <w:sz w:val="28"/>
        </w:rPr>
        <w:t>7</w:t>
      </w:r>
      <w:r w:rsidR="009A7E40" w:rsidRPr="009A7E40">
        <w:rPr>
          <w:color w:val="000000"/>
          <w:sz w:val="28"/>
        </w:rPr>
        <w:t>0</w:t>
      </w:r>
      <w:r w:rsidR="009A7E40">
        <w:rPr>
          <w:color w:val="000000"/>
          <w:sz w:val="28"/>
        </w:rPr>
        <w:t>%</w:t>
      </w:r>
      <w:r w:rsidRPr="009A7E40">
        <w:rPr>
          <w:color w:val="000000"/>
          <w:sz w:val="28"/>
        </w:rPr>
        <w:t xml:space="preserve"> его объема после чего переходят на второй стык, а затем на третий. Заполнив наплавленным металлом третий стык на 60</w:t>
      </w:r>
      <w:r w:rsidR="009A7E40">
        <w:rPr>
          <w:color w:val="000000"/>
          <w:sz w:val="28"/>
        </w:rPr>
        <w:t>–</w:t>
      </w:r>
      <w:r w:rsidRPr="009A7E40">
        <w:rPr>
          <w:color w:val="000000"/>
          <w:sz w:val="28"/>
        </w:rPr>
        <w:t>7</w:t>
      </w:r>
      <w:r w:rsidR="009A7E40" w:rsidRPr="009A7E40">
        <w:rPr>
          <w:color w:val="000000"/>
          <w:sz w:val="28"/>
        </w:rPr>
        <w:t>0</w:t>
      </w:r>
      <w:r w:rsidR="009A7E40">
        <w:rPr>
          <w:color w:val="000000"/>
          <w:sz w:val="28"/>
        </w:rPr>
        <w:t>%</w:t>
      </w:r>
      <w:r w:rsidRPr="009A7E40">
        <w:rPr>
          <w:color w:val="000000"/>
          <w:sz w:val="28"/>
        </w:rPr>
        <w:t xml:space="preserve"> объема вновь переходят на первый стык, заполняют все его плавильное пространство наплавленным металлом и в той же последовательности заваривают остальные стыки. Заканчивают электросварку стыка путем наплавки двух фланговых швов с катетом 8</w:t>
      </w:r>
      <w:r w:rsidR="009A7E40">
        <w:rPr>
          <w:color w:val="000000"/>
          <w:sz w:val="28"/>
        </w:rPr>
        <w:t>–</w:t>
      </w:r>
      <w:r w:rsidRPr="009A7E40">
        <w:rPr>
          <w:color w:val="000000"/>
          <w:sz w:val="28"/>
        </w:rPr>
        <w:t>12</w:t>
      </w:r>
      <w:r w:rsidR="009A7E40">
        <w:rPr>
          <w:color w:val="000000"/>
          <w:sz w:val="28"/>
        </w:rPr>
        <w:t> </w:t>
      </w:r>
      <w:r w:rsidR="009A7E40" w:rsidRPr="009A7E40">
        <w:rPr>
          <w:color w:val="000000"/>
          <w:sz w:val="28"/>
        </w:rPr>
        <w:t>мм</w:t>
      </w:r>
      <w:r w:rsidRPr="009A7E40">
        <w:rPr>
          <w:color w:val="000000"/>
          <w:sz w:val="28"/>
        </w:rPr>
        <w:t>. Стыки вертикальных стержней арматуры сваривают так же как и горизонтальных. После заплавлеиия стыкового пространства фланговые швы накладывают в направлении сверху вниз. Последовательность накладки сварных швов показана на рис.</w:t>
      </w:r>
      <w:r w:rsidR="009A7E40">
        <w:rPr>
          <w:color w:val="000000"/>
          <w:sz w:val="28"/>
        </w:rPr>
        <w:t> </w:t>
      </w:r>
      <w:r w:rsidR="009A7E40" w:rsidRPr="009A7E40">
        <w:rPr>
          <w:color w:val="000000"/>
          <w:sz w:val="28"/>
        </w:rPr>
        <w:t>8</w:t>
      </w:r>
      <w:r w:rsidRPr="009A7E40">
        <w:rPr>
          <w:color w:val="000000"/>
          <w:sz w:val="28"/>
        </w:rPr>
        <w:t>.</w:t>
      </w:r>
    </w:p>
    <w:p w:rsidR="00384877" w:rsidRPr="009A7E40" w:rsidRDefault="005E1FEF" w:rsidP="009A7E40">
      <w:pPr>
        <w:spacing w:line="360" w:lineRule="auto"/>
        <w:ind w:firstLine="709"/>
        <w:jc w:val="both"/>
        <w:rPr>
          <w:color w:val="000000"/>
          <w:sz w:val="28"/>
        </w:rPr>
      </w:pPr>
      <w:r>
        <w:rPr>
          <w:color w:val="000000"/>
          <w:sz w:val="28"/>
        </w:rPr>
        <w:br w:type="page"/>
      </w:r>
      <w:r w:rsidR="00CF5193">
        <w:rPr>
          <w:color w:val="000000"/>
          <w:sz w:val="28"/>
        </w:rPr>
        <w:pict>
          <v:shape id="_x0000_i1045" type="#_x0000_t75" style="width:155.25pt;height:276.75pt">
            <v:imagedata r:id="rId27" o:title=""/>
          </v:shape>
        </w:pict>
      </w:r>
      <w:r w:rsidR="00384877" w:rsidRPr="009A7E40">
        <w:rPr>
          <w:snapToGrid w:val="0"/>
          <w:color w:val="000000"/>
          <w:sz w:val="28"/>
          <w:u w:color="000000"/>
          <w:bdr w:val="none" w:sz="0" w:space="0" w:color="000000"/>
          <w:shd w:val="clear" w:color="000000" w:fill="000000"/>
          <w:lang w:val="x-none" w:eastAsia="x-none"/>
        </w:rPr>
        <w:t xml:space="preserve"> </w:t>
      </w:r>
      <w:r w:rsidR="00CF5193">
        <w:rPr>
          <w:color w:val="000000"/>
          <w:sz w:val="28"/>
        </w:rPr>
        <w:pict>
          <v:shape id="_x0000_i1046" type="#_x0000_t75" style="width:161.25pt;height:164.25pt">
            <v:imagedata r:id="rId28" o:title=""/>
          </v:shape>
        </w:pict>
      </w:r>
    </w:p>
    <w:p w:rsidR="00772D34" w:rsidRPr="009A7E40" w:rsidRDefault="00772D34" w:rsidP="009A7E40">
      <w:pPr>
        <w:spacing w:line="360" w:lineRule="auto"/>
        <w:ind w:firstLine="709"/>
        <w:jc w:val="both"/>
        <w:rPr>
          <w:color w:val="000000"/>
          <w:sz w:val="28"/>
        </w:rPr>
      </w:pPr>
      <w:r w:rsidRPr="009A7E40">
        <w:rPr>
          <w:color w:val="000000"/>
          <w:sz w:val="28"/>
        </w:rPr>
        <w:t>Рис.</w:t>
      </w:r>
      <w:r w:rsidR="009A7E40">
        <w:rPr>
          <w:color w:val="000000"/>
          <w:sz w:val="28"/>
        </w:rPr>
        <w:t> </w:t>
      </w:r>
      <w:r w:rsidR="009A7E40" w:rsidRPr="009A7E40">
        <w:rPr>
          <w:color w:val="000000"/>
          <w:sz w:val="28"/>
        </w:rPr>
        <w:t>8</w:t>
      </w:r>
      <w:r w:rsidRPr="009A7E40">
        <w:rPr>
          <w:color w:val="000000"/>
          <w:sz w:val="28"/>
        </w:rPr>
        <w:t>. Техника наплавки многослойных швов при сварке арматуры открытой дугой голой проволокой вертикальных соединений стержней (цифры указывают порядок наплавки слоев)</w:t>
      </w:r>
    </w:p>
    <w:p w:rsidR="00772D34" w:rsidRPr="009A7E40" w:rsidRDefault="00772D34" w:rsidP="009A7E40">
      <w:pPr>
        <w:spacing w:line="360" w:lineRule="auto"/>
        <w:ind w:firstLine="709"/>
        <w:jc w:val="both"/>
        <w:rPr>
          <w:color w:val="000000"/>
          <w:sz w:val="28"/>
        </w:rPr>
      </w:pPr>
    </w:p>
    <w:p w:rsidR="00384877" w:rsidRPr="009A7E40" w:rsidRDefault="00772D34" w:rsidP="009A7E40">
      <w:pPr>
        <w:spacing w:line="360" w:lineRule="auto"/>
        <w:ind w:firstLine="709"/>
        <w:jc w:val="both"/>
        <w:rPr>
          <w:color w:val="000000"/>
          <w:sz w:val="28"/>
        </w:rPr>
      </w:pPr>
      <w:r w:rsidRPr="009A7E40">
        <w:rPr>
          <w:color w:val="000000"/>
          <w:sz w:val="28"/>
        </w:rPr>
        <w:t>При указанных способах сварки арматуры открытой дугой голой проволокой (СОДГП) для горизонтальных и вертикальных стержней рекомендуются следующие классы арматурных сталей (в скобках указан диаметр стержней в мм): А</w:t>
      </w:r>
      <w:r w:rsidR="009A7E40">
        <w:rPr>
          <w:color w:val="000000"/>
          <w:sz w:val="28"/>
        </w:rPr>
        <w:t>-</w:t>
      </w:r>
      <w:r w:rsidR="009A7E40" w:rsidRPr="009A7E40">
        <w:rPr>
          <w:color w:val="000000"/>
          <w:sz w:val="28"/>
        </w:rPr>
        <w:t>1</w:t>
      </w:r>
      <w:r w:rsidRPr="009A7E40">
        <w:rPr>
          <w:color w:val="000000"/>
          <w:sz w:val="28"/>
        </w:rPr>
        <w:t xml:space="preserve"> (20</w:t>
      </w:r>
      <w:r w:rsidR="009A7E40">
        <w:rPr>
          <w:color w:val="000000"/>
          <w:sz w:val="28"/>
        </w:rPr>
        <w:t>–</w:t>
      </w:r>
      <w:r w:rsidRPr="009A7E40">
        <w:rPr>
          <w:color w:val="000000"/>
          <w:sz w:val="28"/>
        </w:rPr>
        <w:t>40), А</w:t>
      </w:r>
      <w:r w:rsidR="009A7E40">
        <w:rPr>
          <w:color w:val="000000"/>
          <w:sz w:val="28"/>
        </w:rPr>
        <w:t>-</w:t>
      </w:r>
      <w:r w:rsidR="009A7E40" w:rsidRPr="009A7E40">
        <w:rPr>
          <w:color w:val="000000"/>
          <w:sz w:val="28"/>
        </w:rPr>
        <w:t>2</w:t>
      </w:r>
      <w:r w:rsidRPr="009A7E40">
        <w:rPr>
          <w:color w:val="000000"/>
          <w:sz w:val="28"/>
        </w:rPr>
        <w:t xml:space="preserve"> (20</w:t>
      </w:r>
      <w:r w:rsidR="009A7E40">
        <w:rPr>
          <w:color w:val="000000"/>
          <w:sz w:val="28"/>
        </w:rPr>
        <w:t xml:space="preserve"> –</w:t>
      </w:r>
      <w:r w:rsidR="009A7E40" w:rsidRPr="009A7E40">
        <w:rPr>
          <w:color w:val="000000"/>
          <w:sz w:val="28"/>
        </w:rPr>
        <w:t xml:space="preserve"> 80</w:t>
      </w:r>
      <w:r w:rsidRPr="009A7E40">
        <w:rPr>
          <w:color w:val="000000"/>
          <w:sz w:val="28"/>
        </w:rPr>
        <w:t>), А</w:t>
      </w:r>
      <w:r w:rsidR="009A7E40">
        <w:rPr>
          <w:color w:val="000000"/>
          <w:sz w:val="28"/>
        </w:rPr>
        <w:t>-</w:t>
      </w:r>
      <w:r w:rsidR="009A7E40" w:rsidRPr="009A7E40">
        <w:rPr>
          <w:color w:val="000000"/>
          <w:sz w:val="28"/>
        </w:rPr>
        <w:t>3</w:t>
      </w:r>
      <w:r w:rsidRPr="009A7E40">
        <w:rPr>
          <w:color w:val="000000"/>
          <w:sz w:val="28"/>
        </w:rPr>
        <w:t xml:space="preserve"> (20</w:t>
      </w:r>
      <w:r w:rsidR="009A7E40">
        <w:rPr>
          <w:color w:val="000000"/>
          <w:sz w:val="28"/>
        </w:rPr>
        <w:t>–</w:t>
      </w:r>
      <w:r w:rsidRPr="009A7E40">
        <w:rPr>
          <w:color w:val="000000"/>
          <w:sz w:val="28"/>
        </w:rPr>
        <w:t>40), Ат</w:t>
      </w:r>
      <w:r w:rsidR="009A7E40">
        <w:rPr>
          <w:color w:val="000000"/>
          <w:sz w:val="28"/>
        </w:rPr>
        <w:t>-</w:t>
      </w:r>
      <w:r w:rsidR="009A7E40" w:rsidRPr="009A7E40">
        <w:rPr>
          <w:color w:val="000000"/>
          <w:sz w:val="28"/>
        </w:rPr>
        <w:t>3</w:t>
      </w:r>
      <w:r w:rsidRPr="009A7E40">
        <w:rPr>
          <w:color w:val="000000"/>
          <w:sz w:val="28"/>
        </w:rPr>
        <w:t>С (20</w:t>
      </w:r>
      <w:r w:rsidR="009A7E40">
        <w:rPr>
          <w:color w:val="000000"/>
          <w:sz w:val="28"/>
        </w:rPr>
        <w:t>–</w:t>
      </w:r>
      <w:r w:rsidRPr="009A7E40">
        <w:rPr>
          <w:color w:val="000000"/>
          <w:sz w:val="28"/>
        </w:rPr>
        <w:t>22), Aт</w:t>
      </w:r>
      <w:r w:rsidR="009A7E40">
        <w:rPr>
          <w:color w:val="000000"/>
          <w:sz w:val="28"/>
        </w:rPr>
        <w:t>-</w:t>
      </w:r>
      <w:r w:rsidR="009A7E40" w:rsidRPr="009A7E40">
        <w:rPr>
          <w:color w:val="000000"/>
          <w:sz w:val="28"/>
        </w:rPr>
        <w:t>4</w:t>
      </w:r>
      <w:r w:rsidRPr="009A7E40">
        <w:rPr>
          <w:color w:val="000000"/>
          <w:sz w:val="28"/>
        </w:rPr>
        <w:t>C (20</w:t>
      </w:r>
      <w:r w:rsidR="009A7E40">
        <w:rPr>
          <w:color w:val="000000"/>
          <w:sz w:val="28"/>
        </w:rPr>
        <w:t>–</w:t>
      </w:r>
      <w:r w:rsidRPr="009A7E40">
        <w:rPr>
          <w:color w:val="000000"/>
          <w:sz w:val="28"/>
        </w:rPr>
        <w:t>28). Отношение диаметров арматурных стержней (меньшего к большему) должно находиться в пределах 0,5</w:t>
      </w:r>
      <w:r w:rsidR="009A7E40">
        <w:rPr>
          <w:color w:val="000000"/>
          <w:sz w:val="28"/>
        </w:rPr>
        <w:t>–</w:t>
      </w:r>
      <w:r w:rsidRPr="009A7E40">
        <w:rPr>
          <w:color w:val="000000"/>
          <w:sz w:val="28"/>
        </w:rPr>
        <w:t>1,0. Стали класса Ат</w:t>
      </w:r>
      <w:r w:rsidR="009A7E40">
        <w:rPr>
          <w:color w:val="000000"/>
          <w:sz w:val="28"/>
        </w:rPr>
        <w:t>-</w:t>
      </w:r>
      <w:r w:rsidR="009A7E40" w:rsidRPr="009A7E40">
        <w:rPr>
          <w:color w:val="000000"/>
          <w:sz w:val="28"/>
        </w:rPr>
        <w:t>3</w:t>
      </w:r>
      <w:r w:rsidRPr="009A7E40">
        <w:rPr>
          <w:color w:val="000000"/>
          <w:sz w:val="28"/>
        </w:rPr>
        <w:t>С и Aт</w:t>
      </w:r>
      <w:r w:rsidR="009A7E40">
        <w:rPr>
          <w:color w:val="000000"/>
          <w:sz w:val="28"/>
        </w:rPr>
        <w:t>-</w:t>
      </w:r>
      <w:r w:rsidR="009A7E40" w:rsidRPr="009A7E40">
        <w:rPr>
          <w:color w:val="000000"/>
          <w:sz w:val="28"/>
        </w:rPr>
        <w:t>4</w:t>
      </w:r>
      <w:r w:rsidRPr="009A7E40">
        <w:rPr>
          <w:color w:val="000000"/>
          <w:sz w:val="28"/>
        </w:rPr>
        <w:t>C следует сваривать на удлиненной до 4d скобе-накладке.</w:t>
      </w:r>
    </w:p>
    <w:p w:rsidR="00772D34" w:rsidRPr="005E1FEF" w:rsidRDefault="00772D34" w:rsidP="009A7E40">
      <w:pPr>
        <w:spacing w:line="360" w:lineRule="auto"/>
        <w:ind w:firstLine="709"/>
        <w:jc w:val="both"/>
        <w:rPr>
          <w:b/>
          <w:color w:val="000000"/>
          <w:sz w:val="28"/>
          <w:szCs w:val="32"/>
          <w:lang w:val="uk-UA"/>
        </w:rPr>
      </w:pPr>
      <w:r w:rsidRPr="009A7E40">
        <w:rPr>
          <w:b/>
          <w:color w:val="000000"/>
          <w:sz w:val="28"/>
          <w:szCs w:val="32"/>
        </w:rPr>
        <w:t>Проволока для механизированной дуговой сварки арматуры</w:t>
      </w:r>
    </w:p>
    <w:p w:rsidR="00772D34" w:rsidRPr="009A7E40" w:rsidRDefault="00772D34" w:rsidP="009A7E40">
      <w:pPr>
        <w:spacing w:line="360" w:lineRule="auto"/>
        <w:ind w:firstLine="709"/>
        <w:jc w:val="both"/>
        <w:rPr>
          <w:color w:val="000000"/>
          <w:sz w:val="28"/>
        </w:rPr>
      </w:pPr>
      <w:r w:rsidRPr="009A7E40">
        <w:rPr>
          <w:color w:val="000000"/>
          <w:sz w:val="28"/>
        </w:rPr>
        <w:t>При механизированной сварке под флюсом, в защитных газах и без дополнительной защиты, самозащитной проволокой и для сварки с принудительным формированием шва используют электродную проволоку сплошного сечения и трубчатую (порошковую), представляющую собой стальную круглого сечения оболочку, наполненную порошком. Для сварки углеродистых и низколегированных конструкционных сталей в защитных газах применяют следующие марки электродной проволоки: Св</w:t>
      </w:r>
      <w:r w:rsidR="009A7E40">
        <w:rPr>
          <w:color w:val="000000"/>
          <w:sz w:val="28"/>
        </w:rPr>
        <w:t>-</w:t>
      </w:r>
      <w:r w:rsidR="009A7E40" w:rsidRPr="009A7E40">
        <w:rPr>
          <w:color w:val="000000"/>
          <w:sz w:val="28"/>
        </w:rPr>
        <w:t>0</w:t>
      </w:r>
      <w:r w:rsidRPr="009A7E40">
        <w:rPr>
          <w:color w:val="000000"/>
          <w:sz w:val="28"/>
        </w:rPr>
        <w:t>8ГС, Св</w:t>
      </w:r>
      <w:r w:rsidR="009A7E40">
        <w:rPr>
          <w:color w:val="000000"/>
          <w:sz w:val="28"/>
        </w:rPr>
        <w:t>-</w:t>
      </w:r>
      <w:r w:rsidR="009A7E40" w:rsidRPr="009A7E40">
        <w:rPr>
          <w:color w:val="000000"/>
          <w:sz w:val="28"/>
        </w:rPr>
        <w:t>1</w:t>
      </w:r>
      <w:r w:rsidRPr="009A7E40">
        <w:rPr>
          <w:color w:val="000000"/>
          <w:sz w:val="28"/>
        </w:rPr>
        <w:t>2ГС, Св</w:t>
      </w:r>
      <w:r w:rsidR="009A7E40">
        <w:rPr>
          <w:color w:val="000000"/>
          <w:sz w:val="28"/>
        </w:rPr>
        <w:t>-</w:t>
      </w:r>
      <w:r w:rsidR="009A7E40" w:rsidRPr="009A7E40">
        <w:rPr>
          <w:color w:val="000000"/>
          <w:sz w:val="28"/>
        </w:rPr>
        <w:t>0</w:t>
      </w:r>
      <w:r w:rsidRPr="009A7E40">
        <w:rPr>
          <w:color w:val="000000"/>
          <w:sz w:val="28"/>
        </w:rPr>
        <w:t>8Г2С, Св</w:t>
      </w:r>
      <w:r w:rsidR="009A7E40">
        <w:rPr>
          <w:color w:val="000000"/>
          <w:sz w:val="28"/>
        </w:rPr>
        <w:t>-</w:t>
      </w:r>
      <w:r w:rsidR="009A7E40" w:rsidRPr="009A7E40">
        <w:rPr>
          <w:color w:val="000000"/>
          <w:sz w:val="28"/>
        </w:rPr>
        <w:t>0</w:t>
      </w:r>
      <w:r w:rsidRPr="009A7E40">
        <w:rPr>
          <w:color w:val="000000"/>
          <w:sz w:val="28"/>
        </w:rPr>
        <w:t>8ГСМТ. Для сварки многослойными швами без дополнительной защиты низкоуглеродистых, среднеуглеродистых и низколегированных сталей применяют легированную электродную проволоку марок Св</w:t>
      </w:r>
      <w:r w:rsidR="009A7E40">
        <w:rPr>
          <w:color w:val="000000"/>
          <w:sz w:val="28"/>
        </w:rPr>
        <w:t>-</w:t>
      </w:r>
      <w:r w:rsidR="009A7E40" w:rsidRPr="009A7E40">
        <w:rPr>
          <w:color w:val="000000"/>
          <w:sz w:val="28"/>
        </w:rPr>
        <w:t>1</w:t>
      </w:r>
      <w:r w:rsidRPr="009A7E40">
        <w:rPr>
          <w:color w:val="000000"/>
          <w:sz w:val="28"/>
        </w:rPr>
        <w:t>5ГСТЮЦА и Св</w:t>
      </w:r>
      <w:r w:rsidR="009A7E40">
        <w:rPr>
          <w:color w:val="000000"/>
          <w:sz w:val="28"/>
        </w:rPr>
        <w:t>-</w:t>
      </w:r>
      <w:r w:rsidR="009A7E40" w:rsidRPr="009A7E40">
        <w:rPr>
          <w:color w:val="000000"/>
          <w:sz w:val="28"/>
        </w:rPr>
        <w:t>2</w:t>
      </w:r>
      <w:r w:rsidRPr="009A7E40">
        <w:rPr>
          <w:color w:val="000000"/>
          <w:sz w:val="28"/>
        </w:rPr>
        <w:t>0ГСТЮА.</w:t>
      </w:r>
    </w:p>
    <w:p w:rsidR="00772D34" w:rsidRPr="009A7E40" w:rsidRDefault="00772D34" w:rsidP="009A7E40">
      <w:pPr>
        <w:spacing w:line="360" w:lineRule="auto"/>
        <w:ind w:firstLine="709"/>
        <w:jc w:val="both"/>
        <w:rPr>
          <w:color w:val="000000"/>
          <w:sz w:val="28"/>
        </w:rPr>
      </w:pPr>
      <w:r w:rsidRPr="009A7E40">
        <w:rPr>
          <w:color w:val="000000"/>
          <w:sz w:val="28"/>
        </w:rPr>
        <w:t>Порошковую проволоку используют как для сварки, так и для наплавки. Для изготовления порошковой проволоки применяют ленту из низкоуглеродистой стали марки 08КП холодного проката. В настоящее время промышленность выпускает пять ти</w:t>
      </w:r>
      <w:r w:rsidR="00251320" w:rsidRPr="009A7E40">
        <w:rPr>
          <w:color w:val="000000"/>
          <w:sz w:val="28"/>
        </w:rPr>
        <w:t>пов порошковой проволоки (рис.</w:t>
      </w:r>
      <w:r w:rsidR="009A7E40">
        <w:rPr>
          <w:color w:val="000000"/>
          <w:sz w:val="28"/>
        </w:rPr>
        <w:t> </w:t>
      </w:r>
      <w:r w:rsidR="009A7E40" w:rsidRPr="009A7E40">
        <w:rPr>
          <w:color w:val="000000"/>
          <w:sz w:val="28"/>
        </w:rPr>
        <w:t>9</w:t>
      </w:r>
      <w:r w:rsidRPr="009A7E40">
        <w:rPr>
          <w:color w:val="000000"/>
          <w:sz w:val="28"/>
        </w:rPr>
        <w:t>) диаметром 1,2</w:t>
      </w:r>
      <w:r w:rsidR="009A7E40">
        <w:rPr>
          <w:color w:val="000000"/>
          <w:sz w:val="28"/>
        </w:rPr>
        <w:t>–</w:t>
      </w:r>
      <w:r w:rsidRPr="009A7E40">
        <w:rPr>
          <w:color w:val="000000"/>
          <w:sz w:val="28"/>
        </w:rPr>
        <w:t>3,6</w:t>
      </w:r>
      <w:r w:rsidR="009A7E40">
        <w:rPr>
          <w:color w:val="000000"/>
          <w:sz w:val="28"/>
        </w:rPr>
        <w:t> </w:t>
      </w:r>
      <w:r w:rsidR="009A7E40" w:rsidRPr="009A7E40">
        <w:rPr>
          <w:color w:val="000000"/>
          <w:sz w:val="28"/>
        </w:rPr>
        <w:t>мм</w:t>
      </w:r>
      <w:r w:rsidRPr="009A7E40">
        <w:rPr>
          <w:color w:val="000000"/>
          <w:sz w:val="28"/>
        </w:rPr>
        <w:t>.</w:t>
      </w:r>
    </w:p>
    <w:p w:rsidR="00772D34" w:rsidRPr="009A7E40" w:rsidRDefault="00772D34" w:rsidP="009A7E40">
      <w:pPr>
        <w:spacing w:line="360" w:lineRule="auto"/>
        <w:ind w:firstLine="709"/>
        <w:jc w:val="both"/>
        <w:rPr>
          <w:color w:val="000000"/>
          <w:sz w:val="28"/>
        </w:rPr>
      </w:pPr>
    </w:p>
    <w:p w:rsidR="00772D34" w:rsidRPr="009A7E40" w:rsidRDefault="00CF5193" w:rsidP="009A7E40">
      <w:pPr>
        <w:spacing w:line="360" w:lineRule="auto"/>
        <w:ind w:firstLine="709"/>
        <w:jc w:val="both"/>
        <w:rPr>
          <w:color w:val="000000"/>
          <w:sz w:val="28"/>
        </w:rPr>
      </w:pPr>
      <w:r>
        <w:rPr>
          <w:color w:val="000000"/>
          <w:sz w:val="28"/>
        </w:rPr>
        <w:pict>
          <v:shape id="_x0000_i1047" type="#_x0000_t75" style="width:48.75pt;height:60.75pt">
            <v:imagedata r:id="rId29" o:title=""/>
          </v:shape>
        </w:pict>
      </w:r>
      <w:r w:rsidR="00772D34" w:rsidRPr="009A7E40">
        <w:rPr>
          <w:color w:val="000000"/>
          <w:sz w:val="28"/>
        </w:rPr>
        <w:t xml:space="preserve"> порошковая проволока простого сечения с одной продольной щелью</w:t>
      </w:r>
    </w:p>
    <w:p w:rsidR="00772D34" w:rsidRPr="009A7E40" w:rsidRDefault="00CF5193" w:rsidP="009A7E40">
      <w:pPr>
        <w:spacing w:line="360" w:lineRule="auto"/>
        <w:ind w:firstLine="709"/>
        <w:jc w:val="both"/>
        <w:rPr>
          <w:color w:val="000000"/>
          <w:sz w:val="28"/>
        </w:rPr>
      </w:pPr>
      <w:r>
        <w:rPr>
          <w:color w:val="000000"/>
          <w:sz w:val="28"/>
        </w:rPr>
        <w:pict>
          <v:shape id="_x0000_i1048" type="#_x0000_t75" style="width:45.75pt;height:58.5pt">
            <v:imagedata r:id="rId30" o:title=""/>
          </v:shape>
        </w:pict>
      </w:r>
      <w:r w:rsidR="00772D34" w:rsidRPr="009A7E40">
        <w:rPr>
          <w:color w:val="000000"/>
          <w:sz w:val="28"/>
        </w:rPr>
        <w:t xml:space="preserve"> порошковая проволока простого сечения с двумя продольными щелями</w:t>
      </w:r>
    </w:p>
    <w:p w:rsidR="00772D34" w:rsidRPr="009A7E40" w:rsidRDefault="00CF5193" w:rsidP="009A7E40">
      <w:pPr>
        <w:spacing w:line="360" w:lineRule="auto"/>
        <w:ind w:firstLine="709"/>
        <w:jc w:val="both"/>
        <w:rPr>
          <w:color w:val="000000"/>
          <w:sz w:val="28"/>
        </w:rPr>
      </w:pPr>
      <w:r>
        <w:rPr>
          <w:color w:val="000000"/>
          <w:sz w:val="28"/>
        </w:rPr>
        <w:pict>
          <v:shape id="_x0000_i1049" type="#_x0000_t75" style="width:51pt;height:64.5pt">
            <v:imagedata r:id="rId31" o:title=""/>
          </v:shape>
        </w:pict>
      </w:r>
      <w:r w:rsidR="00772D34" w:rsidRPr="009A7E40">
        <w:rPr>
          <w:color w:val="000000"/>
          <w:sz w:val="28"/>
        </w:rPr>
        <w:t xml:space="preserve"> порошковая проволока сложного сечения с одним заформованмым концом стальной ленты</w:t>
      </w:r>
    </w:p>
    <w:p w:rsidR="00772D34" w:rsidRPr="009A7E40" w:rsidRDefault="00CF5193" w:rsidP="009A7E40">
      <w:pPr>
        <w:spacing w:line="360" w:lineRule="auto"/>
        <w:ind w:firstLine="709"/>
        <w:jc w:val="both"/>
        <w:rPr>
          <w:color w:val="000000"/>
          <w:sz w:val="28"/>
        </w:rPr>
      </w:pPr>
      <w:r>
        <w:rPr>
          <w:color w:val="000000"/>
          <w:sz w:val="28"/>
        </w:rPr>
        <w:pict>
          <v:shape id="_x0000_i1050" type="#_x0000_t75" style="width:51pt;height:65.25pt">
            <v:imagedata r:id="rId32" o:title=""/>
          </v:shape>
        </w:pict>
      </w:r>
      <w:r w:rsidR="00772D34" w:rsidRPr="009A7E40">
        <w:rPr>
          <w:color w:val="000000"/>
          <w:sz w:val="28"/>
        </w:rPr>
        <w:t xml:space="preserve"> порошковая проволока сложного сечения с двумя заформованными концами стальной ленты</w:t>
      </w:r>
    </w:p>
    <w:p w:rsidR="00772D34" w:rsidRPr="009A7E40" w:rsidRDefault="00CF5193" w:rsidP="009A7E40">
      <w:pPr>
        <w:spacing w:line="360" w:lineRule="auto"/>
        <w:ind w:firstLine="709"/>
        <w:jc w:val="both"/>
        <w:rPr>
          <w:color w:val="000000"/>
          <w:sz w:val="28"/>
        </w:rPr>
      </w:pPr>
      <w:r>
        <w:rPr>
          <w:color w:val="000000"/>
          <w:sz w:val="28"/>
        </w:rPr>
        <w:pict>
          <v:shape id="_x0000_i1051" type="#_x0000_t75" style="width:44.25pt;height:56.25pt">
            <v:imagedata r:id="rId33" o:title=""/>
          </v:shape>
        </w:pict>
      </w:r>
      <w:r w:rsidR="00772D34" w:rsidRPr="009A7E40">
        <w:rPr>
          <w:color w:val="000000"/>
          <w:sz w:val="28"/>
        </w:rPr>
        <w:t xml:space="preserve"> порошковая проволока трубчатого сечения без продольной щели</w:t>
      </w:r>
    </w:p>
    <w:p w:rsidR="00772D34" w:rsidRPr="009A7E40" w:rsidRDefault="00251320" w:rsidP="009A7E40">
      <w:pPr>
        <w:spacing w:line="360" w:lineRule="auto"/>
        <w:ind w:firstLine="709"/>
        <w:jc w:val="both"/>
        <w:rPr>
          <w:color w:val="000000"/>
          <w:sz w:val="28"/>
        </w:rPr>
      </w:pPr>
      <w:r w:rsidRPr="009A7E40">
        <w:rPr>
          <w:color w:val="000000"/>
          <w:sz w:val="28"/>
        </w:rPr>
        <w:t>Рисунок 9</w:t>
      </w:r>
      <w:r w:rsidR="00772D34" w:rsidRPr="009A7E40">
        <w:rPr>
          <w:color w:val="000000"/>
          <w:sz w:val="28"/>
        </w:rPr>
        <w:t>. Сечение порошковой проволоки разных типов.</w:t>
      </w:r>
    </w:p>
    <w:p w:rsidR="00772D34" w:rsidRPr="009A7E40" w:rsidRDefault="00772D34" w:rsidP="009A7E40">
      <w:pPr>
        <w:spacing w:line="360" w:lineRule="auto"/>
        <w:ind w:firstLine="709"/>
        <w:jc w:val="both"/>
        <w:rPr>
          <w:color w:val="000000"/>
          <w:sz w:val="28"/>
        </w:rPr>
      </w:pPr>
    </w:p>
    <w:p w:rsidR="00384877" w:rsidRPr="009A7E40" w:rsidRDefault="00772D34" w:rsidP="009A7E40">
      <w:pPr>
        <w:spacing w:line="360" w:lineRule="auto"/>
        <w:ind w:firstLine="709"/>
        <w:jc w:val="both"/>
        <w:rPr>
          <w:color w:val="000000"/>
          <w:sz w:val="28"/>
        </w:rPr>
      </w:pPr>
      <w:r w:rsidRPr="009A7E40">
        <w:rPr>
          <w:color w:val="000000"/>
          <w:sz w:val="28"/>
        </w:rPr>
        <w:t>Для дуговой сварки низкоуглеродистых, низколегированных и среднелегироваиных сталей в зависимости от способа сварки применяют различные виды и марки порошковой проволоки: самозащитные проволоки общего назначения марок ПП-АН1</w:t>
      </w:r>
      <w:r w:rsidR="009A7E40" w:rsidRPr="009A7E40">
        <w:rPr>
          <w:color w:val="000000"/>
          <w:sz w:val="28"/>
        </w:rPr>
        <w:t>,</w:t>
      </w:r>
      <w:r w:rsidR="009A7E40">
        <w:rPr>
          <w:color w:val="000000"/>
          <w:sz w:val="28"/>
        </w:rPr>
        <w:t xml:space="preserve"> </w:t>
      </w:r>
      <w:r w:rsidR="009A7E40" w:rsidRPr="009A7E40">
        <w:rPr>
          <w:color w:val="000000"/>
          <w:sz w:val="28"/>
        </w:rPr>
        <w:t>П</w:t>
      </w:r>
      <w:r w:rsidRPr="009A7E40">
        <w:rPr>
          <w:color w:val="000000"/>
          <w:sz w:val="28"/>
        </w:rPr>
        <w:t>П-АН7</w:t>
      </w:r>
      <w:r w:rsidR="009A7E40" w:rsidRPr="009A7E40">
        <w:rPr>
          <w:color w:val="000000"/>
          <w:sz w:val="28"/>
        </w:rPr>
        <w:t>,</w:t>
      </w:r>
      <w:r w:rsidR="009A7E40">
        <w:rPr>
          <w:color w:val="000000"/>
          <w:sz w:val="28"/>
        </w:rPr>
        <w:t xml:space="preserve"> </w:t>
      </w:r>
      <w:r w:rsidR="009A7E40" w:rsidRPr="009A7E40">
        <w:rPr>
          <w:color w:val="000000"/>
          <w:sz w:val="28"/>
        </w:rPr>
        <w:t>П</w:t>
      </w:r>
      <w:r w:rsidRPr="009A7E40">
        <w:rPr>
          <w:color w:val="000000"/>
          <w:sz w:val="28"/>
        </w:rPr>
        <w:t>П</w:t>
      </w:r>
      <w:r w:rsidR="009A7E40">
        <w:rPr>
          <w:color w:val="000000"/>
          <w:sz w:val="28"/>
        </w:rPr>
        <w:t>-</w:t>
      </w:r>
      <w:r w:rsidR="009A7E40" w:rsidRPr="009A7E40">
        <w:rPr>
          <w:color w:val="000000"/>
          <w:sz w:val="28"/>
        </w:rPr>
        <w:t>2</w:t>
      </w:r>
      <w:r w:rsidRPr="009A7E40">
        <w:rPr>
          <w:color w:val="000000"/>
          <w:sz w:val="28"/>
        </w:rPr>
        <w:t>ДСК; проволоки общего назначения для сварки в углекислом газе марок ПП-АН8, ПП-АН21; самозащитные проволоки для сварки с принудительным формированием шва, например марок ПП-АН15, ПП-АН19Н, ПП</w:t>
      </w:r>
      <w:r w:rsidR="009A7E40">
        <w:rPr>
          <w:color w:val="000000"/>
          <w:sz w:val="28"/>
        </w:rPr>
        <w:t>-</w:t>
      </w:r>
      <w:r w:rsidR="009A7E40" w:rsidRPr="009A7E40">
        <w:rPr>
          <w:color w:val="000000"/>
          <w:sz w:val="28"/>
        </w:rPr>
        <w:t>2</w:t>
      </w:r>
      <w:r w:rsidRPr="009A7E40">
        <w:rPr>
          <w:color w:val="000000"/>
          <w:sz w:val="28"/>
        </w:rPr>
        <w:t>ВДСК; проволоки для сварки в углекислом газе с принудительным формированием шва марок ПП-АН5 и ПП-АНЗС.</w:t>
      </w:r>
    </w:p>
    <w:p w:rsidR="00772D34" w:rsidRPr="005E1FEF" w:rsidRDefault="00772D34" w:rsidP="009A7E40">
      <w:pPr>
        <w:spacing w:line="360" w:lineRule="auto"/>
        <w:ind w:firstLine="709"/>
        <w:jc w:val="both"/>
        <w:rPr>
          <w:b/>
          <w:color w:val="000000"/>
          <w:sz w:val="28"/>
          <w:szCs w:val="32"/>
          <w:lang w:val="uk-UA"/>
        </w:rPr>
      </w:pPr>
      <w:r w:rsidRPr="009A7E40">
        <w:rPr>
          <w:b/>
          <w:color w:val="000000"/>
          <w:sz w:val="28"/>
          <w:szCs w:val="32"/>
        </w:rPr>
        <w:t>Контактная точечная сварка арматуры</w:t>
      </w:r>
    </w:p>
    <w:p w:rsidR="00772D34" w:rsidRPr="009A7E40" w:rsidRDefault="00772D34" w:rsidP="009A7E40">
      <w:pPr>
        <w:spacing w:line="360" w:lineRule="auto"/>
        <w:ind w:firstLine="709"/>
        <w:jc w:val="both"/>
        <w:rPr>
          <w:color w:val="000000"/>
          <w:sz w:val="28"/>
        </w:rPr>
      </w:pPr>
      <w:r w:rsidRPr="009A7E40">
        <w:rPr>
          <w:color w:val="000000"/>
          <w:sz w:val="28"/>
        </w:rPr>
        <w:t>Основным видом арматуры железобетонных конструкций являются пересекающиеся стержни в виде сеток и плоских каркасов. Для сварки таких арматурных конструкций, а также для приварки внахлестку круглых арматурных стержней к элементам плоского проката (полосовой, уголковой и другой сортовой стали) применяют контактную точечную сварку.</w:t>
      </w:r>
    </w:p>
    <w:p w:rsidR="00772D34" w:rsidRPr="009A7E40" w:rsidRDefault="00772D34" w:rsidP="009A7E40">
      <w:pPr>
        <w:spacing w:line="360" w:lineRule="auto"/>
        <w:ind w:firstLine="709"/>
        <w:jc w:val="both"/>
        <w:rPr>
          <w:color w:val="000000"/>
          <w:sz w:val="28"/>
        </w:rPr>
      </w:pPr>
      <w:r w:rsidRPr="009A7E40">
        <w:rPr>
          <w:color w:val="000000"/>
          <w:sz w:val="28"/>
        </w:rPr>
        <w:t>Контактная точечная сварка дает ряд преимуществ по сравнению с другими видами сварки: возможность повышения производительности труда благодаря более низкой трудоемкости при изготовлении арматурных каркасов и сеток по сравнению с электродуговой сваркой; небольшое потребление электроэнергии вследствие применения жестких режимов сварки с использованием тока большой плотности в течение очень малого отрезка времени; возможность механизации и автоматизации процесса; отсутствие расхода металла (в электродах).</w:t>
      </w:r>
    </w:p>
    <w:p w:rsidR="00772D34" w:rsidRPr="009A7E40" w:rsidRDefault="005E1FEF" w:rsidP="009A7E40">
      <w:pPr>
        <w:spacing w:line="360" w:lineRule="auto"/>
        <w:ind w:firstLine="709"/>
        <w:jc w:val="both"/>
        <w:rPr>
          <w:color w:val="000000"/>
          <w:sz w:val="28"/>
        </w:rPr>
      </w:pPr>
      <w:r>
        <w:rPr>
          <w:color w:val="000000"/>
          <w:sz w:val="28"/>
        </w:rPr>
        <w:br w:type="page"/>
      </w:r>
      <w:r w:rsidR="00CF5193">
        <w:rPr>
          <w:color w:val="000000"/>
          <w:sz w:val="28"/>
        </w:rPr>
        <w:pict>
          <v:shape id="_x0000_i1052" type="#_x0000_t75" style="width:204pt;height:136.5pt">
            <v:imagedata r:id="rId34" o:title=""/>
          </v:shape>
        </w:pict>
      </w:r>
    </w:p>
    <w:p w:rsidR="00772D34" w:rsidRPr="009A7E40" w:rsidRDefault="00772D34" w:rsidP="009A7E40">
      <w:pPr>
        <w:spacing w:line="360" w:lineRule="auto"/>
        <w:ind w:firstLine="709"/>
        <w:jc w:val="both"/>
        <w:rPr>
          <w:color w:val="000000"/>
          <w:sz w:val="28"/>
        </w:rPr>
      </w:pPr>
      <w:r w:rsidRPr="009A7E40">
        <w:rPr>
          <w:color w:val="000000"/>
          <w:sz w:val="28"/>
        </w:rPr>
        <w:t>Рисунок 1</w:t>
      </w:r>
      <w:r w:rsidR="00251320" w:rsidRPr="009A7E40">
        <w:rPr>
          <w:color w:val="000000"/>
          <w:sz w:val="28"/>
        </w:rPr>
        <w:t>0</w:t>
      </w:r>
      <w:r w:rsidRPr="009A7E40">
        <w:rPr>
          <w:color w:val="000000"/>
          <w:sz w:val="28"/>
        </w:rPr>
        <w:t>. Контактная точечная сварка арматуры</w:t>
      </w:r>
    </w:p>
    <w:p w:rsidR="00772D34" w:rsidRPr="009A7E40" w:rsidRDefault="00772D34" w:rsidP="009A7E40">
      <w:pPr>
        <w:spacing w:line="360" w:lineRule="auto"/>
        <w:ind w:firstLine="709"/>
        <w:jc w:val="both"/>
        <w:rPr>
          <w:color w:val="000000"/>
          <w:sz w:val="28"/>
        </w:rPr>
      </w:pPr>
      <w:r w:rsidRPr="009A7E40">
        <w:rPr>
          <w:color w:val="000000"/>
          <w:sz w:val="28"/>
        </w:rPr>
        <w:t xml:space="preserve">Схема протекания тока при контактной точечной электросварке: 1 </w:t>
      </w:r>
      <w:r w:rsidR="009A7E40">
        <w:rPr>
          <w:color w:val="000000"/>
          <w:sz w:val="28"/>
        </w:rPr>
        <w:t xml:space="preserve">– </w:t>
      </w:r>
      <w:r w:rsidR="009A7E40" w:rsidRPr="009A7E40">
        <w:rPr>
          <w:color w:val="000000"/>
          <w:sz w:val="28"/>
        </w:rPr>
        <w:t>в</w:t>
      </w:r>
      <w:r w:rsidRPr="009A7E40">
        <w:rPr>
          <w:color w:val="000000"/>
          <w:sz w:val="28"/>
        </w:rPr>
        <w:t xml:space="preserve">торичный виток трансформатора; 2 </w:t>
      </w:r>
      <w:r w:rsidR="009A7E40">
        <w:rPr>
          <w:color w:val="000000"/>
          <w:sz w:val="28"/>
        </w:rPr>
        <w:t>–</w:t>
      </w:r>
      <w:r w:rsidR="009A7E40" w:rsidRPr="009A7E40">
        <w:rPr>
          <w:color w:val="000000"/>
          <w:sz w:val="28"/>
        </w:rPr>
        <w:t xml:space="preserve"> </w:t>
      </w:r>
      <w:r w:rsidRPr="009A7E40">
        <w:rPr>
          <w:color w:val="000000"/>
          <w:sz w:val="28"/>
        </w:rPr>
        <w:t xml:space="preserve">медные шины; 3 </w:t>
      </w:r>
      <w:r w:rsidR="009A7E40">
        <w:rPr>
          <w:color w:val="000000"/>
          <w:sz w:val="28"/>
        </w:rPr>
        <w:t>–</w:t>
      </w:r>
      <w:r w:rsidR="009A7E40" w:rsidRPr="009A7E40">
        <w:rPr>
          <w:color w:val="000000"/>
          <w:sz w:val="28"/>
        </w:rPr>
        <w:t xml:space="preserve"> </w:t>
      </w:r>
      <w:r w:rsidRPr="009A7E40">
        <w:rPr>
          <w:color w:val="000000"/>
          <w:sz w:val="28"/>
        </w:rPr>
        <w:t xml:space="preserve">хобот; 4 </w:t>
      </w:r>
      <w:r w:rsidR="009A7E40">
        <w:rPr>
          <w:color w:val="000000"/>
          <w:sz w:val="28"/>
        </w:rPr>
        <w:t>–</w:t>
      </w:r>
      <w:r w:rsidR="009A7E40" w:rsidRPr="009A7E40">
        <w:rPr>
          <w:color w:val="000000"/>
          <w:sz w:val="28"/>
        </w:rPr>
        <w:t xml:space="preserve"> </w:t>
      </w:r>
      <w:r w:rsidRPr="009A7E40">
        <w:rPr>
          <w:color w:val="000000"/>
          <w:sz w:val="28"/>
        </w:rPr>
        <w:t xml:space="preserve">электрододержатель; 5 </w:t>
      </w:r>
      <w:r w:rsidR="009A7E40">
        <w:rPr>
          <w:color w:val="000000"/>
          <w:sz w:val="28"/>
        </w:rPr>
        <w:t>–</w:t>
      </w:r>
      <w:r w:rsidR="009A7E40" w:rsidRPr="009A7E40">
        <w:rPr>
          <w:color w:val="000000"/>
          <w:sz w:val="28"/>
        </w:rPr>
        <w:t xml:space="preserve"> </w:t>
      </w:r>
      <w:r w:rsidRPr="009A7E40">
        <w:rPr>
          <w:color w:val="000000"/>
          <w:sz w:val="28"/>
        </w:rPr>
        <w:t xml:space="preserve">электрод; 6 </w:t>
      </w:r>
      <w:r w:rsidR="009A7E40">
        <w:rPr>
          <w:color w:val="000000"/>
          <w:sz w:val="28"/>
        </w:rPr>
        <w:t>–</w:t>
      </w:r>
      <w:r w:rsidR="009A7E40" w:rsidRPr="009A7E40">
        <w:rPr>
          <w:color w:val="000000"/>
          <w:sz w:val="28"/>
        </w:rPr>
        <w:t xml:space="preserve"> </w:t>
      </w:r>
      <w:r w:rsidRPr="009A7E40">
        <w:rPr>
          <w:color w:val="000000"/>
          <w:sz w:val="28"/>
        </w:rPr>
        <w:t>арматурный стержень</w:t>
      </w:r>
    </w:p>
    <w:p w:rsidR="005E1FEF" w:rsidRDefault="005E1FEF" w:rsidP="009A7E40">
      <w:pPr>
        <w:spacing w:line="360" w:lineRule="auto"/>
        <w:ind w:firstLine="709"/>
        <w:jc w:val="both"/>
        <w:rPr>
          <w:color w:val="000000"/>
          <w:sz w:val="28"/>
          <w:lang w:val="uk-UA"/>
        </w:rPr>
      </w:pPr>
    </w:p>
    <w:p w:rsidR="00772D34" w:rsidRPr="009A7E40" w:rsidRDefault="00772D34" w:rsidP="009A7E40">
      <w:pPr>
        <w:spacing w:line="360" w:lineRule="auto"/>
        <w:ind w:firstLine="709"/>
        <w:jc w:val="both"/>
        <w:rPr>
          <w:color w:val="000000"/>
          <w:sz w:val="28"/>
        </w:rPr>
      </w:pPr>
      <w:r w:rsidRPr="009A7E40">
        <w:rPr>
          <w:color w:val="000000"/>
          <w:sz w:val="28"/>
        </w:rPr>
        <w:t>Сущность процесса контактной точечной сварки арматуры состоит в следующем. От вторичного витка сварочного трансформатора через медные шины, хоботы, электрододержатели и электроды ток подводят к пересечению арматурных стержней, зажатых между электродами (рис.</w:t>
      </w:r>
      <w:r w:rsidR="009A7E40">
        <w:rPr>
          <w:color w:val="000000"/>
          <w:sz w:val="28"/>
        </w:rPr>
        <w:t> </w:t>
      </w:r>
      <w:r w:rsidR="009A7E40" w:rsidRPr="009A7E40">
        <w:rPr>
          <w:color w:val="000000"/>
          <w:sz w:val="28"/>
        </w:rPr>
        <w:t>1</w:t>
      </w:r>
      <w:r w:rsidR="00251320" w:rsidRPr="009A7E40">
        <w:rPr>
          <w:color w:val="000000"/>
          <w:sz w:val="28"/>
        </w:rPr>
        <w:t>0</w:t>
      </w:r>
      <w:r w:rsidRPr="009A7E40">
        <w:rPr>
          <w:color w:val="000000"/>
          <w:sz w:val="28"/>
        </w:rPr>
        <w:t>). Электроды имеют водяное охлаждение. Сопротивление в месте соприкасания арматурных стержней во много раз превышает сопротивление остальных участков цепи, поэтому именно в этом месте интенсивно выделяется тепло, которое нагревает металл арматурных стержней до пластического состояния. Под действием усилия сжатия электродов происходит их сварка.</w:t>
      </w:r>
    </w:p>
    <w:p w:rsidR="00384877" w:rsidRPr="009A7E40" w:rsidRDefault="00772D34" w:rsidP="009A7E40">
      <w:pPr>
        <w:spacing w:line="360" w:lineRule="auto"/>
        <w:ind w:firstLine="709"/>
        <w:jc w:val="both"/>
        <w:rPr>
          <w:color w:val="000000"/>
          <w:sz w:val="28"/>
        </w:rPr>
      </w:pPr>
      <w:r w:rsidRPr="009A7E40">
        <w:rPr>
          <w:color w:val="000000"/>
          <w:sz w:val="28"/>
        </w:rPr>
        <w:t>Чтобы получить сварные соединения требуемой прочности, необходимо выполнять сварку на определенных режимах. Режим сварки выбирают в зависимости от диаметра свариваемой арматуры и марки стали, из которой она изготовлена. Правильность выбора режима сварки проверяют контрольным испытанием прочности на срез сварных образцов арматуры.</w:t>
      </w:r>
    </w:p>
    <w:p w:rsidR="00772D34" w:rsidRPr="009A7E40" w:rsidRDefault="00772D34" w:rsidP="009A7E40">
      <w:pPr>
        <w:spacing w:line="360" w:lineRule="auto"/>
        <w:ind w:firstLine="709"/>
        <w:jc w:val="both"/>
        <w:rPr>
          <w:color w:val="000000"/>
          <w:sz w:val="28"/>
        </w:rPr>
      </w:pPr>
      <w:r w:rsidRPr="009A7E40">
        <w:rPr>
          <w:color w:val="000000"/>
          <w:sz w:val="28"/>
        </w:rPr>
        <w:t>Если прочность сварных соединений арматуры из-за непровара окажется менее требуемой, то увеличивают плотность тока или время его протекания. Если прочность недостаточна из-за пережога, эти же показатели соответственно уменьшают.</w:t>
      </w:r>
    </w:p>
    <w:p w:rsidR="00772D34" w:rsidRPr="009A7E40" w:rsidRDefault="00772D34" w:rsidP="009A7E40">
      <w:pPr>
        <w:spacing w:line="360" w:lineRule="auto"/>
        <w:ind w:firstLine="709"/>
        <w:jc w:val="both"/>
        <w:rPr>
          <w:color w:val="000000"/>
          <w:sz w:val="28"/>
        </w:rPr>
      </w:pPr>
      <w:r w:rsidRPr="009A7E40">
        <w:rPr>
          <w:color w:val="000000"/>
          <w:sz w:val="28"/>
        </w:rPr>
        <w:t>При недостаточной плотности тока сварка арматуры может оказаться невозможной даже в том случае, если время протекания тока будет очень длительным; при чрезмерно большой плотности арматурные стержни могут перегореть.</w:t>
      </w:r>
    </w:p>
    <w:p w:rsidR="00772D34" w:rsidRPr="009A7E40" w:rsidRDefault="00772D34" w:rsidP="009A7E40">
      <w:pPr>
        <w:spacing w:line="360" w:lineRule="auto"/>
        <w:ind w:firstLine="709"/>
        <w:jc w:val="both"/>
        <w:rPr>
          <w:color w:val="000000"/>
          <w:sz w:val="28"/>
        </w:rPr>
      </w:pPr>
      <w:r w:rsidRPr="009A7E40">
        <w:rPr>
          <w:color w:val="000000"/>
          <w:sz w:val="28"/>
        </w:rPr>
        <w:t>Плотность тока в машинах контактной точечной сварки регулируют переключением ступеней сварочного трансформатора, а продолжительность протекания тока</w:t>
      </w:r>
      <w:r w:rsidR="009A7E40">
        <w:rPr>
          <w:color w:val="000000"/>
          <w:sz w:val="28"/>
        </w:rPr>
        <w:t xml:space="preserve"> –</w:t>
      </w:r>
      <w:r w:rsidR="009A7E40" w:rsidRPr="009A7E40">
        <w:rPr>
          <w:color w:val="000000"/>
          <w:sz w:val="28"/>
        </w:rPr>
        <w:t xml:space="preserve"> пе</w:t>
      </w:r>
      <w:r w:rsidRPr="009A7E40">
        <w:rPr>
          <w:color w:val="000000"/>
          <w:sz w:val="28"/>
        </w:rPr>
        <w:t>ремещением указателя на электронных регуляторах времени.</w:t>
      </w:r>
    </w:p>
    <w:p w:rsidR="00772D34" w:rsidRPr="009A7E40" w:rsidRDefault="00772D34" w:rsidP="009A7E40">
      <w:pPr>
        <w:spacing w:line="360" w:lineRule="auto"/>
        <w:ind w:firstLine="709"/>
        <w:jc w:val="both"/>
        <w:rPr>
          <w:color w:val="000000"/>
          <w:sz w:val="28"/>
        </w:rPr>
      </w:pPr>
      <w:r w:rsidRPr="009A7E40">
        <w:rPr>
          <w:color w:val="000000"/>
          <w:sz w:val="28"/>
        </w:rPr>
        <w:t>Для контактной точечной сварки применяют специальные машины, которые по числу одновременно свариваемых узлов сеток и плоских каркасов разделяют на одноточечные, двухточечные</w:t>
      </w:r>
      <w:r w:rsidR="009A7E40">
        <w:rPr>
          <w:color w:val="000000"/>
          <w:sz w:val="28"/>
        </w:rPr>
        <w:t xml:space="preserve"> </w:t>
      </w:r>
      <w:r w:rsidRPr="009A7E40">
        <w:rPr>
          <w:color w:val="000000"/>
          <w:sz w:val="28"/>
        </w:rPr>
        <w:t>и</w:t>
      </w:r>
      <w:r w:rsidR="009A7E40">
        <w:rPr>
          <w:color w:val="000000"/>
          <w:sz w:val="28"/>
        </w:rPr>
        <w:t xml:space="preserve"> </w:t>
      </w:r>
      <w:r w:rsidRPr="009A7E40">
        <w:rPr>
          <w:color w:val="000000"/>
          <w:sz w:val="28"/>
        </w:rPr>
        <w:t>многоточечные.</w:t>
      </w:r>
    </w:p>
    <w:p w:rsidR="00772D34" w:rsidRPr="009A7E40" w:rsidRDefault="00772D34" w:rsidP="009A7E40">
      <w:pPr>
        <w:spacing w:line="360" w:lineRule="auto"/>
        <w:ind w:firstLine="709"/>
        <w:jc w:val="both"/>
        <w:rPr>
          <w:color w:val="000000"/>
          <w:sz w:val="28"/>
        </w:rPr>
      </w:pPr>
      <w:r w:rsidRPr="009A7E40">
        <w:rPr>
          <w:color w:val="000000"/>
          <w:sz w:val="28"/>
        </w:rPr>
        <w:t xml:space="preserve">Машины для точечной сварки бывают стационарными и подвесными; с односторонним и двухсторонним подводом тока; с пневматическим </w:t>
      </w:r>
      <w:r w:rsidR="005E1FEF">
        <w:rPr>
          <w:color w:val="000000"/>
          <w:sz w:val="28"/>
        </w:rPr>
        <w:t>и пневмо</w:t>
      </w:r>
      <w:r w:rsidRPr="009A7E40">
        <w:rPr>
          <w:color w:val="000000"/>
          <w:sz w:val="28"/>
        </w:rPr>
        <w:t>гидравлическим механизмом сжатия электродов. Управление продолжительностью протекания тока осуществляют автоматически.</w:t>
      </w:r>
    </w:p>
    <w:p w:rsidR="00772D34" w:rsidRPr="009A7E40" w:rsidRDefault="00772D34" w:rsidP="009A7E40">
      <w:pPr>
        <w:spacing w:line="360" w:lineRule="auto"/>
        <w:ind w:firstLine="709"/>
        <w:jc w:val="both"/>
        <w:rPr>
          <w:color w:val="000000"/>
          <w:sz w:val="28"/>
        </w:rPr>
      </w:pPr>
      <w:r w:rsidRPr="009A7E40">
        <w:rPr>
          <w:color w:val="000000"/>
          <w:sz w:val="28"/>
        </w:rPr>
        <w:t>В связи с развитием строительства из железобетона в направлении создания крупных железобетонных панелей и других элементов возникла необходимость укрупнительной сборки арматурных каркасов и сеток. Для этой цели созданы передвижные (подвесные) сварочные машины, так как на обычных сварочных машинах выполнять точечную сварку такой арматуры невозможно ввиду ее громоздкости и большой массы.</w:t>
      </w:r>
    </w:p>
    <w:p w:rsidR="00772D34" w:rsidRPr="009A7E40" w:rsidRDefault="00772D34" w:rsidP="009A7E40">
      <w:pPr>
        <w:spacing w:line="360" w:lineRule="auto"/>
        <w:ind w:firstLine="709"/>
        <w:jc w:val="both"/>
        <w:rPr>
          <w:color w:val="000000"/>
          <w:sz w:val="28"/>
        </w:rPr>
      </w:pPr>
      <w:r w:rsidRPr="009A7E40">
        <w:rPr>
          <w:color w:val="000000"/>
          <w:sz w:val="28"/>
        </w:rPr>
        <w:t>Подвесные сварочные машины разделяют по конструктивному признаку на две группы: со встроенным сварочным трансформатором и с выносным. Все машины выполнены по одной схеме и состоят из следующих основных узлов: корпуса с рукояткой, сварочного трансформатора, силового пневмопривода, электродной части (клещей) и подвесного устройства, позволяющего поворачивать машину и клещи вокруг своей оси на 360°.</w:t>
      </w:r>
    </w:p>
    <w:p w:rsidR="00384877" w:rsidRPr="009A7E40" w:rsidRDefault="00772D34" w:rsidP="009A7E40">
      <w:pPr>
        <w:spacing w:line="360" w:lineRule="auto"/>
        <w:ind w:firstLine="709"/>
        <w:jc w:val="both"/>
        <w:rPr>
          <w:color w:val="000000"/>
          <w:sz w:val="28"/>
        </w:rPr>
      </w:pPr>
      <w:r w:rsidRPr="009A7E40">
        <w:rPr>
          <w:color w:val="000000"/>
          <w:sz w:val="28"/>
        </w:rPr>
        <w:t>Подвесные машины с выносным трансформатором, кроме того, снабжают токоведущими кабелями.</w:t>
      </w:r>
    </w:p>
    <w:p w:rsidR="00772D34" w:rsidRPr="005E1FEF" w:rsidRDefault="00772D34" w:rsidP="009A7E40">
      <w:pPr>
        <w:spacing w:line="360" w:lineRule="auto"/>
        <w:ind w:firstLine="709"/>
        <w:jc w:val="both"/>
        <w:rPr>
          <w:b/>
          <w:color w:val="000000"/>
          <w:sz w:val="28"/>
          <w:szCs w:val="32"/>
          <w:lang w:val="uk-UA"/>
        </w:rPr>
      </w:pPr>
      <w:r w:rsidRPr="009A7E40">
        <w:rPr>
          <w:b/>
          <w:color w:val="000000"/>
          <w:sz w:val="28"/>
          <w:szCs w:val="32"/>
        </w:rPr>
        <w:t>Свариваемость арматуры</w:t>
      </w:r>
    </w:p>
    <w:p w:rsidR="00772D34" w:rsidRPr="009A7E40" w:rsidRDefault="00772D34" w:rsidP="009A7E40">
      <w:pPr>
        <w:spacing w:line="360" w:lineRule="auto"/>
        <w:ind w:firstLine="709"/>
        <w:jc w:val="both"/>
        <w:rPr>
          <w:color w:val="000000"/>
          <w:sz w:val="28"/>
        </w:rPr>
      </w:pPr>
      <w:r w:rsidRPr="009A7E40">
        <w:rPr>
          <w:color w:val="000000"/>
          <w:sz w:val="28"/>
        </w:rPr>
        <w:t>Свариваемость углеродистой стали (ГОСТ 380</w:t>
      </w:r>
      <w:r w:rsidR="009A7E40">
        <w:rPr>
          <w:color w:val="000000"/>
          <w:sz w:val="28"/>
        </w:rPr>
        <w:t>–</w:t>
      </w:r>
      <w:r w:rsidRPr="009A7E40">
        <w:rPr>
          <w:color w:val="000000"/>
          <w:sz w:val="28"/>
        </w:rPr>
        <w:t xml:space="preserve">71*) обеспечивается технологией изготовления и соблюдением всех требований по химическому составу, предъявляемых к стали Б и </w:t>
      </w:r>
      <w:r w:rsidR="009A7E40" w:rsidRPr="009A7E40">
        <w:rPr>
          <w:color w:val="000000"/>
          <w:sz w:val="28"/>
        </w:rPr>
        <w:t>В.</w:t>
      </w:r>
      <w:r w:rsidR="009A7E40">
        <w:rPr>
          <w:color w:val="000000"/>
          <w:sz w:val="28"/>
        </w:rPr>
        <w:t> </w:t>
      </w:r>
      <w:r w:rsidR="009A7E40" w:rsidRPr="009A7E40">
        <w:rPr>
          <w:color w:val="000000"/>
          <w:sz w:val="28"/>
        </w:rPr>
        <w:t>Поставка</w:t>
      </w:r>
      <w:r w:rsidRPr="009A7E40">
        <w:rPr>
          <w:color w:val="000000"/>
          <w:sz w:val="28"/>
        </w:rPr>
        <w:t xml:space="preserve"> стали группы Б с гарантией свариваемости оговаривается в заказе и в сертификате. Сталь, содержащую в готовом прокате более 0,2</w:t>
      </w:r>
      <w:r w:rsidR="009A7E40" w:rsidRPr="009A7E40">
        <w:rPr>
          <w:color w:val="000000"/>
          <w:sz w:val="28"/>
        </w:rPr>
        <w:t>2</w:t>
      </w:r>
      <w:r w:rsidR="009A7E40">
        <w:rPr>
          <w:color w:val="000000"/>
          <w:sz w:val="28"/>
        </w:rPr>
        <w:t>%</w:t>
      </w:r>
      <w:r w:rsidRPr="009A7E40">
        <w:rPr>
          <w:color w:val="000000"/>
          <w:sz w:val="28"/>
        </w:rPr>
        <w:t xml:space="preserve"> углерода, применяют для сварных конструкций при условиях, обеспечивающих надежность сварного соединения. Сталь марок ВСт1, ВСт2, ВСтЗ всех категорий и всех степеней раскисления, в том числе и с повышенным содержанием марганца, а по требованию заказчика сталь марок БСт1, БСт2, БСтЗ второй категории всех степеней раскисления, в том числе и с повышенным содержанием марганца, поставляется с гарантией свариваемости. Свариваемость низколегированной арматурной стали всех марок, кроме 80С, также обеспечивается химическим составом и технологией изготовления. Сварка термически упрочненной арматурной стали не допускается из-за ее разупрочнения в зоне сварного шва.</w:t>
      </w:r>
    </w:p>
    <w:p w:rsidR="00772D34" w:rsidRPr="009A7E40" w:rsidRDefault="00772D34" w:rsidP="009A7E40">
      <w:pPr>
        <w:spacing w:line="360" w:lineRule="auto"/>
        <w:ind w:firstLine="709"/>
        <w:jc w:val="both"/>
        <w:rPr>
          <w:color w:val="000000"/>
          <w:sz w:val="28"/>
        </w:rPr>
      </w:pPr>
      <w:r w:rsidRPr="009A7E40">
        <w:rPr>
          <w:color w:val="000000"/>
          <w:sz w:val="28"/>
        </w:rPr>
        <w:t>Сталь арматурная термически упрочненная свариваемая имеет в обозначении марки индекс «С». Например, условное обозначение свариваемой арматурной стали диаметром 14</w:t>
      </w:r>
      <w:r w:rsidR="009A7E40">
        <w:rPr>
          <w:color w:val="000000"/>
          <w:sz w:val="28"/>
        </w:rPr>
        <w:t> </w:t>
      </w:r>
      <w:r w:rsidR="009A7E40" w:rsidRPr="009A7E40">
        <w:rPr>
          <w:color w:val="000000"/>
          <w:sz w:val="28"/>
        </w:rPr>
        <w:t>мм</w:t>
      </w:r>
      <w:r w:rsidRPr="009A7E40">
        <w:rPr>
          <w:color w:val="000000"/>
          <w:sz w:val="28"/>
        </w:rPr>
        <w:t xml:space="preserve"> класса Ат</w:t>
      </w:r>
      <w:r w:rsidR="009A7E40">
        <w:rPr>
          <w:color w:val="000000"/>
          <w:sz w:val="28"/>
        </w:rPr>
        <w:t>-</w:t>
      </w:r>
      <w:r w:rsidR="009A7E40" w:rsidRPr="009A7E40">
        <w:rPr>
          <w:color w:val="000000"/>
          <w:sz w:val="28"/>
        </w:rPr>
        <w:t>4</w:t>
      </w:r>
      <w:r w:rsidRPr="009A7E40">
        <w:rPr>
          <w:color w:val="000000"/>
          <w:sz w:val="28"/>
        </w:rPr>
        <w:t>: 14Aт</w:t>
      </w:r>
      <w:r w:rsidR="009A7E40">
        <w:rPr>
          <w:color w:val="000000"/>
          <w:sz w:val="28"/>
        </w:rPr>
        <w:t>-</w:t>
      </w:r>
      <w:r w:rsidR="009A7E40" w:rsidRPr="009A7E40">
        <w:rPr>
          <w:color w:val="000000"/>
          <w:sz w:val="28"/>
        </w:rPr>
        <w:t>4</w:t>
      </w:r>
      <w:r w:rsidRPr="009A7E40">
        <w:rPr>
          <w:color w:val="000000"/>
          <w:sz w:val="28"/>
        </w:rPr>
        <w:t>С ГОСТ 10884</w:t>
      </w:r>
      <w:r w:rsidR="009A7E40">
        <w:rPr>
          <w:color w:val="000000"/>
          <w:sz w:val="28"/>
        </w:rPr>
        <w:t xml:space="preserve"> –</w:t>
      </w:r>
      <w:r w:rsidR="009A7E40" w:rsidRPr="009A7E40">
        <w:rPr>
          <w:color w:val="000000"/>
          <w:sz w:val="28"/>
        </w:rPr>
        <w:t xml:space="preserve"> 81</w:t>
      </w:r>
      <w:r w:rsidRPr="009A7E40">
        <w:rPr>
          <w:color w:val="000000"/>
          <w:sz w:val="28"/>
        </w:rPr>
        <w:t>, а свариваемая сталь с повышенной стойкостью к коррозионному растрескиванию под натяжением обозначается индексом «СК», Ат</w:t>
      </w:r>
      <w:r w:rsidR="009A7E40">
        <w:rPr>
          <w:color w:val="000000"/>
          <w:sz w:val="28"/>
        </w:rPr>
        <w:t>-</w:t>
      </w:r>
      <w:r w:rsidR="009A7E40" w:rsidRPr="009A7E40">
        <w:rPr>
          <w:color w:val="000000"/>
          <w:sz w:val="28"/>
        </w:rPr>
        <w:t>5</w:t>
      </w:r>
      <w:r w:rsidRPr="009A7E40">
        <w:rPr>
          <w:color w:val="000000"/>
          <w:sz w:val="28"/>
        </w:rPr>
        <w:t>СК. Согласно ГОСТ 10922</w:t>
      </w:r>
      <w:r w:rsidR="009A7E40">
        <w:rPr>
          <w:color w:val="000000"/>
          <w:sz w:val="28"/>
        </w:rPr>
        <w:t>–</w:t>
      </w:r>
      <w:r w:rsidRPr="009A7E40">
        <w:rPr>
          <w:color w:val="000000"/>
          <w:sz w:val="28"/>
        </w:rPr>
        <w:t>75, временное сопротивление сварных соединений арматурной стали класса Ат, выполненных контактно-стыковой, контактно-точечной и шовно-стыковой сваркой, не должно быть менее наименьшего значения браковочного минимума,</w:t>
      </w:r>
    </w:p>
    <w:p w:rsidR="00772D34" w:rsidRPr="009A7E40" w:rsidRDefault="00772D34" w:rsidP="009A7E40">
      <w:pPr>
        <w:spacing w:line="360" w:lineRule="auto"/>
        <w:ind w:firstLine="709"/>
        <w:jc w:val="both"/>
        <w:rPr>
          <w:color w:val="000000"/>
          <w:sz w:val="28"/>
        </w:rPr>
      </w:pPr>
      <w:r w:rsidRPr="009A7E40">
        <w:rPr>
          <w:color w:val="000000"/>
          <w:sz w:val="28"/>
        </w:rPr>
        <w:t>Низкоуглеродистые стали (содержание углерода до 0,2</w:t>
      </w:r>
      <w:r w:rsidR="009A7E40" w:rsidRPr="009A7E40">
        <w:rPr>
          <w:color w:val="000000"/>
          <w:sz w:val="28"/>
        </w:rPr>
        <w:t>2</w:t>
      </w:r>
      <w:r w:rsidR="009A7E40">
        <w:rPr>
          <w:color w:val="000000"/>
          <w:sz w:val="28"/>
        </w:rPr>
        <w:t>%</w:t>
      </w:r>
      <w:r w:rsidRPr="009A7E40">
        <w:rPr>
          <w:color w:val="000000"/>
          <w:sz w:val="28"/>
        </w:rPr>
        <w:t>) относятся к категории хорошо свариваемых всеми видами сварки на слабых режимах без дополнительных технологических операций. Среднеуглеродистые стали (содержание углерода 0,23</w:t>
      </w:r>
      <w:r w:rsidR="009A7E40">
        <w:rPr>
          <w:color w:val="000000"/>
          <w:sz w:val="28"/>
        </w:rPr>
        <w:t>–</w:t>
      </w:r>
      <w:r w:rsidRPr="009A7E40">
        <w:rPr>
          <w:color w:val="000000"/>
          <w:sz w:val="28"/>
        </w:rPr>
        <w:t>0,4</w:t>
      </w:r>
      <w:r w:rsidR="009A7E40" w:rsidRPr="009A7E40">
        <w:rPr>
          <w:color w:val="000000"/>
          <w:sz w:val="28"/>
        </w:rPr>
        <w:t>5</w:t>
      </w:r>
      <w:r w:rsidR="009A7E40">
        <w:rPr>
          <w:color w:val="000000"/>
          <w:sz w:val="28"/>
        </w:rPr>
        <w:t>%</w:t>
      </w:r>
      <w:r w:rsidRPr="009A7E40">
        <w:rPr>
          <w:color w:val="000000"/>
          <w:sz w:val="28"/>
        </w:rPr>
        <w:t>) в процессе сварки требуют таких дополнительных операций. Так, для повышения стойкости</w:t>
      </w:r>
      <w:r w:rsidR="009A7E40">
        <w:rPr>
          <w:color w:val="000000"/>
          <w:sz w:val="28"/>
        </w:rPr>
        <w:t xml:space="preserve"> </w:t>
      </w:r>
      <w:r w:rsidRPr="009A7E40">
        <w:rPr>
          <w:color w:val="000000"/>
          <w:sz w:val="28"/>
        </w:rPr>
        <w:t>металла</w:t>
      </w:r>
      <w:r w:rsidR="009A7E40">
        <w:rPr>
          <w:color w:val="000000"/>
          <w:sz w:val="28"/>
        </w:rPr>
        <w:t xml:space="preserve"> </w:t>
      </w:r>
      <w:r w:rsidRPr="009A7E40">
        <w:rPr>
          <w:color w:val="000000"/>
          <w:sz w:val="28"/>
        </w:rPr>
        <w:t>шва к образованию кристаллизационных трещин снижают количество углерода в нем, применяя сварочные электроды с пониженным содержанием углерода, а также уменьшая долю основного металла в сварном шве. Уменьшение вероятности образования закалочных структур в металле шва может быть достигнуто с помощью предварительного и сопуттвующего подогрева изделий.</w:t>
      </w:r>
    </w:p>
    <w:p w:rsidR="00772D34" w:rsidRPr="009A7E40" w:rsidRDefault="00772D34" w:rsidP="009A7E40">
      <w:pPr>
        <w:spacing w:line="360" w:lineRule="auto"/>
        <w:ind w:firstLine="709"/>
        <w:jc w:val="both"/>
        <w:rPr>
          <w:color w:val="000000"/>
          <w:sz w:val="28"/>
        </w:rPr>
      </w:pPr>
    </w:p>
    <w:p w:rsidR="00772D34" w:rsidRPr="005E1FEF" w:rsidRDefault="00772D34" w:rsidP="009A7E40">
      <w:pPr>
        <w:spacing w:line="360" w:lineRule="auto"/>
        <w:ind w:firstLine="709"/>
        <w:jc w:val="both"/>
        <w:rPr>
          <w:color w:val="000000"/>
          <w:sz w:val="28"/>
          <w:lang w:val="uk-UA"/>
        </w:rPr>
      </w:pPr>
      <w:r w:rsidRPr="009A7E40">
        <w:rPr>
          <w:color w:val="000000"/>
          <w:sz w:val="28"/>
        </w:rPr>
        <w:t xml:space="preserve">Таблица </w:t>
      </w:r>
      <w:r w:rsidR="00251320" w:rsidRPr="009A7E40">
        <w:rPr>
          <w:color w:val="000000"/>
          <w:sz w:val="28"/>
        </w:rPr>
        <w:t>4</w:t>
      </w:r>
      <w:r w:rsidRPr="009A7E40">
        <w:rPr>
          <w:color w:val="000000"/>
          <w:sz w:val="28"/>
        </w:rPr>
        <w:t>. Предварительный подогрев сталей (перед сварко</w:t>
      </w:r>
      <w:r w:rsidR="005E1FEF">
        <w:rPr>
          <w:color w:val="000000"/>
          <w:sz w:val="28"/>
        </w:rPr>
        <w:t>й)</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334"/>
        <w:gridCol w:w="5963"/>
      </w:tblGrid>
      <w:tr w:rsidR="00772D34" w:rsidRPr="005B4D55" w:rsidTr="005B4D55">
        <w:trPr>
          <w:cantSplit/>
          <w:jc w:val="center"/>
        </w:trPr>
        <w:tc>
          <w:tcPr>
            <w:tcW w:w="1793" w:type="pct"/>
            <w:shd w:val="clear" w:color="auto" w:fill="auto"/>
          </w:tcPr>
          <w:p w:rsidR="00772D34" w:rsidRPr="005B4D55" w:rsidRDefault="00772D34" w:rsidP="005B4D55">
            <w:pPr>
              <w:spacing w:line="360" w:lineRule="auto"/>
              <w:jc w:val="both"/>
              <w:rPr>
                <w:color w:val="000000"/>
                <w:sz w:val="20"/>
              </w:rPr>
            </w:pPr>
            <w:r w:rsidRPr="005B4D55">
              <w:rPr>
                <w:color w:val="000000"/>
                <w:sz w:val="20"/>
              </w:rPr>
              <w:t>Сталь</w:t>
            </w:r>
          </w:p>
        </w:tc>
        <w:tc>
          <w:tcPr>
            <w:tcW w:w="3207" w:type="pct"/>
            <w:shd w:val="clear" w:color="auto" w:fill="auto"/>
          </w:tcPr>
          <w:p w:rsidR="00772D34" w:rsidRPr="005B4D55" w:rsidRDefault="00772D34" w:rsidP="005B4D55">
            <w:pPr>
              <w:spacing w:line="360" w:lineRule="auto"/>
              <w:jc w:val="both"/>
              <w:rPr>
                <w:color w:val="000000"/>
                <w:sz w:val="20"/>
              </w:rPr>
            </w:pPr>
            <w:r w:rsidRPr="005B4D55">
              <w:rPr>
                <w:color w:val="000000"/>
                <w:sz w:val="20"/>
              </w:rPr>
              <w:t>Рекомендуемые режим подогрева, oC.</w:t>
            </w:r>
          </w:p>
        </w:tc>
      </w:tr>
      <w:tr w:rsidR="00772D34" w:rsidRPr="005B4D55" w:rsidTr="005B4D55">
        <w:trPr>
          <w:cantSplit/>
          <w:jc w:val="center"/>
        </w:trPr>
        <w:tc>
          <w:tcPr>
            <w:tcW w:w="1793" w:type="pct"/>
            <w:shd w:val="clear" w:color="auto" w:fill="auto"/>
          </w:tcPr>
          <w:p w:rsidR="00772D34" w:rsidRPr="005B4D55" w:rsidRDefault="00772D34" w:rsidP="005B4D55">
            <w:pPr>
              <w:spacing w:line="360" w:lineRule="auto"/>
              <w:jc w:val="both"/>
              <w:rPr>
                <w:color w:val="000000"/>
                <w:sz w:val="20"/>
              </w:rPr>
            </w:pPr>
            <w:r w:rsidRPr="005B4D55">
              <w:rPr>
                <w:color w:val="000000"/>
                <w:sz w:val="20"/>
              </w:rPr>
              <w:t>Низкоуглеродистая</w:t>
            </w:r>
          </w:p>
        </w:tc>
        <w:tc>
          <w:tcPr>
            <w:tcW w:w="3207" w:type="pct"/>
            <w:shd w:val="clear" w:color="auto" w:fill="auto"/>
          </w:tcPr>
          <w:p w:rsidR="00772D34" w:rsidRPr="005B4D55" w:rsidRDefault="00772D34" w:rsidP="005B4D55">
            <w:pPr>
              <w:spacing w:line="360" w:lineRule="auto"/>
              <w:jc w:val="both"/>
              <w:rPr>
                <w:color w:val="000000"/>
                <w:sz w:val="20"/>
              </w:rPr>
            </w:pPr>
            <w:r w:rsidRPr="005B4D55">
              <w:rPr>
                <w:color w:val="000000"/>
                <w:sz w:val="20"/>
              </w:rPr>
              <w:t>120</w:t>
            </w:r>
            <w:r w:rsidR="009A7E40" w:rsidRPr="005B4D55">
              <w:rPr>
                <w:color w:val="000000"/>
                <w:sz w:val="20"/>
              </w:rPr>
              <w:t>–</w:t>
            </w:r>
            <w:r w:rsidRPr="005B4D55">
              <w:rPr>
                <w:color w:val="000000"/>
                <w:sz w:val="20"/>
              </w:rPr>
              <w:t>150 (на многослойных швах, при сварке</w:t>
            </w:r>
            <w:r w:rsidR="009A7E40" w:rsidRPr="005B4D55">
              <w:rPr>
                <w:color w:val="000000"/>
                <w:sz w:val="20"/>
              </w:rPr>
              <w:t xml:space="preserve"> </w:t>
            </w:r>
            <w:r w:rsidRPr="005B4D55">
              <w:rPr>
                <w:color w:val="000000"/>
                <w:sz w:val="20"/>
              </w:rPr>
              <w:t>изделий толщиной</w:t>
            </w:r>
            <w:r w:rsidR="009A7E40" w:rsidRPr="005B4D55">
              <w:rPr>
                <w:color w:val="000000"/>
                <w:sz w:val="20"/>
              </w:rPr>
              <w:t xml:space="preserve"> </w:t>
            </w:r>
            <w:r w:rsidRPr="005B4D55">
              <w:rPr>
                <w:color w:val="000000"/>
                <w:sz w:val="20"/>
              </w:rPr>
              <w:t>более 40</w:t>
            </w:r>
            <w:r w:rsidR="009A7E40" w:rsidRPr="005B4D55">
              <w:rPr>
                <w:color w:val="000000"/>
                <w:sz w:val="20"/>
              </w:rPr>
              <w:t> мм</w:t>
            </w:r>
            <w:r w:rsidRPr="005B4D55">
              <w:rPr>
                <w:color w:val="000000"/>
                <w:sz w:val="20"/>
              </w:rPr>
              <w:t>)</w:t>
            </w:r>
          </w:p>
        </w:tc>
      </w:tr>
      <w:tr w:rsidR="00772D34" w:rsidRPr="005B4D55" w:rsidTr="005B4D55">
        <w:trPr>
          <w:cantSplit/>
          <w:jc w:val="center"/>
        </w:trPr>
        <w:tc>
          <w:tcPr>
            <w:tcW w:w="1793" w:type="pct"/>
            <w:shd w:val="clear" w:color="auto" w:fill="auto"/>
          </w:tcPr>
          <w:p w:rsidR="00772D34" w:rsidRPr="005B4D55" w:rsidRDefault="00772D34" w:rsidP="005B4D55">
            <w:pPr>
              <w:spacing w:line="360" w:lineRule="auto"/>
              <w:jc w:val="both"/>
              <w:rPr>
                <w:color w:val="000000"/>
                <w:sz w:val="20"/>
              </w:rPr>
            </w:pPr>
            <w:r w:rsidRPr="005B4D55">
              <w:rPr>
                <w:color w:val="000000"/>
                <w:sz w:val="20"/>
              </w:rPr>
              <w:t>Среднеуглеродистая</w:t>
            </w:r>
          </w:p>
        </w:tc>
        <w:tc>
          <w:tcPr>
            <w:tcW w:w="3207" w:type="pct"/>
            <w:shd w:val="clear" w:color="auto" w:fill="auto"/>
          </w:tcPr>
          <w:p w:rsidR="00772D34" w:rsidRPr="005B4D55" w:rsidRDefault="00772D34" w:rsidP="005B4D55">
            <w:pPr>
              <w:spacing w:line="360" w:lineRule="auto"/>
              <w:jc w:val="both"/>
              <w:rPr>
                <w:color w:val="000000"/>
                <w:sz w:val="20"/>
              </w:rPr>
            </w:pPr>
            <w:r w:rsidRPr="005B4D55">
              <w:rPr>
                <w:color w:val="000000"/>
                <w:sz w:val="20"/>
              </w:rPr>
              <w:t>150</w:t>
            </w:r>
            <w:r w:rsidR="009A7E40" w:rsidRPr="005B4D55">
              <w:rPr>
                <w:color w:val="000000"/>
                <w:sz w:val="20"/>
              </w:rPr>
              <w:t>–</w:t>
            </w:r>
            <w:r w:rsidRPr="005B4D55">
              <w:rPr>
                <w:color w:val="000000"/>
                <w:sz w:val="20"/>
              </w:rPr>
              <w:t>300</w:t>
            </w:r>
          </w:p>
        </w:tc>
      </w:tr>
      <w:tr w:rsidR="00772D34" w:rsidRPr="005B4D55" w:rsidTr="005B4D55">
        <w:trPr>
          <w:cantSplit/>
          <w:jc w:val="center"/>
        </w:trPr>
        <w:tc>
          <w:tcPr>
            <w:tcW w:w="1793" w:type="pct"/>
            <w:shd w:val="clear" w:color="auto" w:fill="auto"/>
          </w:tcPr>
          <w:p w:rsidR="00772D34" w:rsidRPr="005B4D55" w:rsidRDefault="00772D34" w:rsidP="005B4D55">
            <w:pPr>
              <w:spacing w:line="360" w:lineRule="auto"/>
              <w:jc w:val="both"/>
              <w:rPr>
                <w:color w:val="000000"/>
                <w:sz w:val="20"/>
              </w:rPr>
            </w:pPr>
            <w:r w:rsidRPr="005B4D55">
              <w:rPr>
                <w:color w:val="000000"/>
                <w:sz w:val="20"/>
              </w:rPr>
              <w:t>Высокоуглеродистая</w:t>
            </w:r>
          </w:p>
        </w:tc>
        <w:tc>
          <w:tcPr>
            <w:tcW w:w="3207" w:type="pct"/>
            <w:shd w:val="clear" w:color="auto" w:fill="auto"/>
          </w:tcPr>
          <w:p w:rsidR="00772D34" w:rsidRPr="005B4D55" w:rsidRDefault="00772D34" w:rsidP="005B4D55">
            <w:pPr>
              <w:spacing w:line="360" w:lineRule="auto"/>
              <w:jc w:val="both"/>
              <w:rPr>
                <w:color w:val="000000"/>
                <w:sz w:val="20"/>
              </w:rPr>
            </w:pPr>
            <w:r w:rsidRPr="005B4D55">
              <w:rPr>
                <w:color w:val="000000"/>
                <w:sz w:val="20"/>
              </w:rPr>
              <w:t>300</w:t>
            </w:r>
            <w:r w:rsidR="009A7E40" w:rsidRPr="005B4D55">
              <w:rPr>
                <w:color w:val="000000"/>
                <w:sz w:val="20"/>
              </w:rPr>
              <w:t>–</w:t>
            </w:r>
            <w:r w:rsidRPr="005B4D55">
              <w:rPr>
                <w:color w:val="000000"/>
                <w:sz w:val="20"/>
              </w:rPr>
              <w:t>450</w:t>
            </w:r>
          </w:p>
        </w:tc>
      </w:tr>
      <w:tr w:rsidR="00772D34" w:rsidRPr="005B4D55" w:rsidTr="005B4D55">
        <w:trPr>
          <w:cantSplit/>
          <w:jc w:val="center"/>
        </w:trPr>
        <w:tc>
          <w:tcPr>
            <w:tcW w:w="1793" w:type="pct"/>
            <w:shd w:val="clear" w:color="auto" w:fill="auto"/>
          </w:tcPr>
          <w:p w:rsidR="00772D34" w:rsidRPr="005B4D55" w:rsidRDefault="00772D34" w:rsidP="005B4D55">
            <w:pPr>
              <w:spacing w:line="360" w:lineRule="auto"/>
              <w:jc w:val="both"/>
              <w:rPr>
                <w:color w:val="000000"/>
                <w:sz w:val="20"/>
              </w:rPr>
            </w:pPr>
            <w:r w:rsidRPr="005B4D55">
              <w:rPr>
                <w:color w:val="000000"/>
                <w:sz w:val="20"/>
              </w:rPr>
              <w:t>Низколегированная</w:t>
            </w:r>
          </w:p>
        </w:tc>
        <w:tc>
          <w:tcPr>
            <w:tcW w:w="3207" w:type="pct"/>
            <w:shd w:val="clear" w:color="auto" w:fill="auto"/>
          </w:tcPr>
          <w:p w:rsidR="00772D34" w:rsidRPr="005B4D55" w:rsidRDefault="00772D34" w:rsidP="005B4D55">
            <w:pPr>
              <w:spacing w:line="360" w:lineRule="auto"/>
              <w:jc w:val="both"/>
              <w:rPr>
                <w:color w:val="000000"/>
                <w:sz w:val="20"/>
              </w:rPr>
            </w:pPr>
            <w:r w:rsidRPr="005B4D55">
              <w:rPr>
                <w:color w:val="000000"/>
                <w:sz w:val="20"/>
              </w:rPr>
              <w:t>200</w:t>
            </w:r>
            <w:r w:rsidR="009A7E40" w:rsidRPr="005B4D55">
              <w:rPr>
                <w:color w:val="000000"/>
                <w:sz w:val="20"/>
              </w:rPr>
              <w:t>–</w:t>
            </w:r>
            <w:r w:rsidRPr="005B4D55">
              <w:rPr>
                <w:color w:val="000000"/>
                <w:sz w:val="20"/>
              </w:rPr>
              <w:t>250</w:t>
            </w:r>
          </w:p>
        </w:tc>
      </w:tr>
    </w:tbl>
    <w:p w:rsidR="009A7E40" w:rsidRPr="005E1FEF" w:rsidRDefault="009A7E40" w:rsidP="009A7E40">
      <w:pPr>
        <w:spacing w:line="360" w:lineRule="auto"/>
        <w:ind w:firstLine="709"/>
        <w:jc w:val="both"/>
        <w:rPr>
          <w:color w:val="000000"/>
          <w:sz w:val="28"/>
          <w:lang w:val="uk-UA"/>
        </w:rPr>
      </w:pPr>
    </w:p>
    <w:p w:rsidR="00772D34" w:rsidRPr="009A7E40" w:rsidRDefault="00772D34" w:rsidP="009A7E40">
      <w:pPr>
        <w:spacing w:line="360" w:lineRule="auto"/>
        <w:ind w:firstLine="709"/>
        <w:jc w:val="both"/>
        <w:rPr>
          <w:color w:val="000000"/>
          <w:sz w:val="28"/>
        </w:rPr>
      </w:pPr>
      <w:r w:rsidRPr="009A7E40">
        <w:rPr>
          <w:color w:val="000000"/>
          <w:sz w:val="28"/>
        </w:rPr>
        <w:t xml:space="preserve">Таблица </w:t>
      </w:r>
      <w:r w:rsidR="00251320" w:rsidRPr="009A7E40">
        <w:rPr>
          <w:color w:val="000000"/>
          <w:sz w:val="28"/>
        </w:rPr>
        <w:t>5</w:t>
      </w:r>
      <w:r w:rsidRPr="009A7E40">
        <w:rPr>
          <w:color w:val="000000"/>
          <w:sz w:val="28"/>
        </w:rPr>
        <w:t>. Термообработка сталей после сварки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189"/>
        <w:gridCol w:w="6108"/>
      </w:tblGrid>
      <w:tr w:rsidR="00772D34" w:rsidRPr="005B4D55" w:rsidTr="005B4D55">
        <w:trPr>
          <w:cantSplit/>
          <w:jc w:val="center"/>
        </w:trPr>
        <w:tc>
          <w:tcPr>
            <w:tcW w:w="1715" w:type="pct"/>
            <w:shd w:val="clear" w:color="auto" w:fill="auto"/>
          </w:tcPr>
          <w:p w:rsidR="00772D34" w:rsidRPr="005B4D55" w:rsidRDefault="00772D34" w:rsidP="005B4D55">
            <w:pPr>
              <w:spacing w:line="360" w:lineRule="auto"/>
              <w:jc w:val="both"/>
              <w:rPr>
                <w:color w:val="000000"/>
                <w:sz w:val="20"/>
              </w:rPr>
            </w:pPr>
            <w:r w:rsidRPr="005B4D55">
              <w:rPr>
                <w:color w:val="000000"/>
                <w:sz w:val="20"/>
              </w:rPr>
              <w:t>Сталь</w:t>
            </w:r>
          </w:p>
        </w:tc>
        <w:tc>
          <w:tcPr>
            <w:tcW w:w="3285" w:type="pct"/>
            <w:shd w:val="clear" w:color="auto" w:fill="auto"/>
          </w:tcPr>
          <w:p w:rsidR="00772D34" w:rsidRPr="005B4D55" w:rsidRDefault="00772D34" w:rsidP="005B4D55">
            <w:pPr>
              <w:spacing w:line="360" w:lineRule="auto"/>
              <w:jc w:val="both"/>
              <w:rPr>
                <w:color w:val="000000"/>
                <w:sz w:val="20"/>
              </w:rPr>
            </w:pPr>
            <w:r w:rsidRPr="005B4D55">
              <w:rPr>
                <w:color w:val="000000"/>
                <w:sz w:val="20"/>
              </w:rPr>
              <w:t>Ориентировочный режим термообработки</w:t>
            </w:r>
          </w:p>
        </w:tc>
      </w:tr>
      <w:tr w:rsidR="00772D34" w:rsidRPr="005B4D55" w:rsidTr="005B4D55">
        <w:trPr>
          <w:cantSplit/>
          <w:jc w:val="center"/>
        </w:trPr>
        <w:tc>
          <w:tcPr>
            <w:tcW w:w="1715" w:type="pct"/>
            <w:shd w:val="clear" w:color="auto" w:fill="auto"/>
          </w:tcPr>
          <w:p w:rsidR="00772D34" w:rsidRPr="005B4D55" w:rsidRDefault="00772D34" w:rsidP="005B4D55">
            <w:pPr>
              <w:spacing w:line="360" w:lineRule="auto"/>
              <w:jc w:val="both"/>
              <w:rPr>
                <w:color w:val="000000"/>
                <w:sz w:val="20"/>
              </w:rPr>
            </w:pPr>
            <w:r w:rsidRPr="005B4D55">
              <w:rPr>
                <w:color w:val="000000"/>
                <w:sz w:val="20"/>
              </w:rPr>
              <w:t>Углеродистая</w:t>
            </w:r>
          </w:p>
        </w:tc>
        <w:tc>
          <w:tcPr>
            <w:tcW w:w="3285" w:type="pct"/>
            <w:shd w:val="clear" w:color="auto" w:fill="auto"/>
          </w:tcPr>
          <w:p w:rsidR="00772D34" w:rsidRPr="005B4D55" w:rsidRDefault="00772D34" w:rsidP="005B4D55">
            <w:pPr>
              <w:spacing w:line="360" w:lineRule="auto"/>
              <w:jc w:val="both"/>
              <w:rPr>
                <w:color w:val="000000"/>
                <w:sz w:val="20"/>
              </w:rPr>
            </w:pPr>
            <w:r w:rsidRPr="005B4D55">
              <w:rPr>
                <w:color w:val="000000"/>
                <w:sz w:val="20"/>
              </w:rPr>
              <w:t>Отпуск при 650</w:t>
            </w:r>
            <w:r w:rsidR="009A7E40" w:rsidRPr="005B4D55">
              <w:rPr>
                <w:color w:val="000000"/>
                <w:sz w:val="20"/>
              </w:rPr>
              <w:t>–</w:t>
            </w:r>
            <w:r w:rsidRPr="005B4D55">
              <w:rPr>
                <w:color w:val="000000"/>
                <w:sz w:val="20"/>
              </w:rPr>
              <w:t>670 oC. В ряде случаев после электрошлаковой сварки нормализация при 920</w:t>
            </w:r>
            <w:r w:rsidR="009A7E40" w:rsidRPr="005B4D55">
              <w:rPr>
                <w:color w:val="000000"/>
                <w:sz w:val="20"/>
              </w:rPr>
              <w:t>–</w:t>
            </w:r>
            <w:r w:rsidRPr="005B4D55">
              <w:rPr>
                <w:color w:val="000000"/>
                <w:sz w:val="20"/>
              </w:rPr>
              <w:t>940 oC с последующим отпуском</w:t>
            </w:r>
          </w:p>
        </w:tc>
      </w:tr>
      <w:tr w:rsidR="00772D34" w:rsidRPr="005B4D55" w:rsidTr="005B4D55">
        <w:trPr>
          <w:cantSplit/>
          <w:jc w:val="center"/>
        </w:trPr>
        <w:tc>
          <w:tcPr>
            <w:tcW w:w="1715" w:type="pct"/>
            <w:shd w:val="clear" w:color="auto" w:fill="auto"/>
          </w:tcPr>
          <w:p w:rsidR="00772D34" w:rsidRPr="005B4D55" w:rsidRDefault="00772D34" w:rsidP="005B4D55">
            <w:pPr>
              <w:spacing w:line="360" w:lineRule="auto"/>
              <w:jc w:val="both"/>
              <w:rPr>
                <w:color w:val="000000"/>
                <w:sz w:val="20"/>
              </w:rPr>
            </w:pPr>
            <w:r w:rsidRPr="005B4D55">
              <w:rPr>
                <w:color w:val="000000"/>
                <w:sz w:val="20"/>
              </w:rPr>
              <w:t>Низколегированная</w:t>
            </w:r>
          </w:p>
        </w:tc>
        <w:tc>
          <w:tcPr>
            <w:tcW w:w="3285" w:type="pct"/>
            <w:shd w:val="clear" w:color="auto" w:fill="auto"/>
          </w:tcPr>
          <w:p w:rsidR="00772D34" w:rsidRPr="005B4D55" w:rsidRDefault="00772D34" w:rsidP="005B4D55">
            <w:pPr>
              <w:spacing w:line="360" w:lineRule="auto"/>
              <w:jc w:val="both"/>
              <w:rPr>
                <w:color w:val="000000"/>
                <w:sz w:val="20"/>
              </w:rPr>
            </w:pPr>
            <w:r w:rsidRPr="005B4D55">
              <w:rPr>
                <w:color w:val="000000"/>
                <w:sz w:val="20"/>
              </w:rPr>
              <w:t>(повышенной прочности)</w:t>
            </w:r>
            <w:r w:rsidRPr="005B4D55">
              <w:rPr>
                <w:color w:val="000000"/>
                <w:sz w:val="20"/>
              </w:rPr>
              <w:tab/>
              <w:t>Отпуск при 670</w:t>
            </w:r>
            <w:r w:rsidR="009A7E40" w:rsidRPr="005B4D55">
              <w:rPr>
                <w:color w:val="000000"/>
                <w:sz w:val="20"/>
              </w:rPr>
              <w:t>–</w:t>
            </w:r>
            <w:r w:rsidRPr="005B4D55">
              <w:rPr>
                <w:color w:val="000000"/>
                <w:sz w:val="20"/>
              </w:rPr>
              <w:t>700 oC</w:t>
            </w:r>
          </w:p>
        </w:tc>
      </w:tr>
    </w:tbl>
    <w:p w:rsidR="009A7E40" w:rsidRDefault="009A7E40" w:rsidP="009A7E40">
      <w:pPr>
        <w:spacing w:line="360" w:lineRule="auto"/>
        <w:ind w:firstLine="709"/>
        <w:jc w:val="both"/>
        <w:rPr>
          <w:color w:val="000000"/>
          <w:sz w:val="28"/>
        </w:rPr>
      </w:pPr>
    </w:p>
    <w:p w:rsidR="00384877" w:rsidRPr="009A7E40" w:rsidRDefault="00772D34" w:rsidP="009A7E40">
      <w:pPr>
        <w:spacing w:line="360" w:lineRule="auto"/>
        <w:ind w:firstLine="709"/>
        <w:jc w:val="both"/>
        <w:rPr>
          <w:color w:val="000000"/>
          <w:sz w:val="28"/>
        </w:rPr>
      </w:pPr>
      <w:r w:rsidRPr="009A7E40">
        <w:rPr>
          <w:color w:val="000000"/>
          <w:sz w:val="28"/>
        </w:rPr>
        <w:t>Низколегированные стали, содержащие менее 2,</w:t>
      </w:r>
      <w:r w:rsidR="009A7E40" w:rsidRPr="009A7E40">
        <w:rPr>
          <w:color w:val="000000"/>
          <w:sz w:val="28"/>
        </w:rPr>
        <w:t>5</w:t>
      </w:r>
      <w:r w:rsidR="009A7E40">
        <w:rPr>
          <w:color w:val="000000"/>
          <w:sz w:val="28"/>
        </w:rPr>
        <w:t>%</w:t>
      </w:r>
      <w:r w:rsidRPr="009A7E40">
        <w:rPr>
          <w:color w:val="000000"/>
          <w:sz w:val="28"/>
        </w:rPr>
        <w:t xml:space="preserve"> легирующих компонентов и до 0,2</w:t>
      </w:r>
      <w:r w:rsidR="009A7E40" w:rsidRPr="009A7E40">
        <w:rPr>
          <w:color w:val="000000"/>
          <w:sz w:val="28"/>
        </w:rPr>
        <w:t>2</w:t>
      </w:r>
      <w:r w:rsidR="009A7E40">
        <w:rPr>
          <w:color w:val="000000"/>
          <w:sz w:val="28"/>
        </w:rPr>
        <w:t>%</w:t>
      </w:r>
      <w:r w:rsidRPr="009A7E40">
        <w:rPr>
          <w:color w:val="000000"/>
          <w:sz w:val="28"/>
        </w:rPr>
        <w:t xml:space="preserve"> углерода, как правило, обладают хорошей свариваемостью. Применяемые для изготовления арматуры железобетонных конструкций низкоуглеродистые стали марок 18Г2С, 25Г2С, 25ГС, 20ХГ2Ц относятся к категории удовлетворительно свариваемых. Эти стали содержат не более 0,2</w:t>
      </w:r>
      <w:r w:rsidR="009A7E40" w:rsidRPr="009A7E40">
        <w:rPr>
          <w:color w:val="000000"/>
          <w:sz w:val="28"/>
        </w:rPr>
        <w:t>5</w:t>
      </w:r>
      <w:r w:rsidR="009A7E40">
        <w:rPr>
          <w:color w:val="000000"/>
          <w:sz w:val="28"/>
        </w:rPr>
        <w:t>%</w:t>
      </w:r>
      <w:r w:rsidRPr="009A7E40">
        <w:rPr>
          <w:color w:val="000000"/>
          <w:sz w:val="28"/>
        </w:rPr>
        <w:t xml:space="preserve"> углерода. Если углерода больше 0,2</w:t>
      </w:r>
      <w:r w:rsidR="009A7E40" w:rsidRPr="009A7E40">
        <w:rPr>
          <w:color w:val="000000"/>
          <w:sz w:val="28"/>
        </w:rPr>
        <w:t>5</w:t>
      </w:r>
      <w:r w:rsidR="009A7E40">
        <w:rPr>
          <w:color w:val="000000"/>
          <w:sz w:val="28"/>
        </w:rPr>
        <w:t>%</w:t>
      </w:r>
      <w:r w:rsidRPr="009A7E40">
        <w:rPr>
          <w:color w:val="000000"/>
          <w:sz w:val="28"/>
        </w:rPr>
        <w:t xml:space="preserve">, в зоне сварного шва могут возникнуть закалочные структуры и трещины, а также порообразование за счет выгорания углерода. В табл. </w:t>
      </w:r>
      <w:r w:rsidR="00251320" w:rsidRPr="009A7E40">
        <w:rPr>
          <w:color w:val="000000"/>
          <w:sz w:val="28"/>
        </w:rPr>
        <w:t>4</w:t>
      </w:r>
      <w:r w:rsidRPr="009A7E40">
        <w:rPr>
          <w:color w:val="000000"/>
          <w:sz w:val="28"/>
        </w:rPr>
        <w:t xml:space="preserve"> приведены рекомендуемые режимы подогрева термообработанных сталей перед, а в табл. </w:t>
      </w:r>
      <w:r w:rsidR="00251320" w:rsidRPr="009A7E40">
        <w:rPr>
          <w:color w:val="000000"/>
          <w:sz w:val="28"/>
        </w:rPr>
        <w:t>5</w:t>
      </w:r>
      <w:r w:rsidRPr="009A7E40">
        <w:rPr>
          <w:color w:val="000000"/>
          <w:sz w:val="28"/>
        </w:rPr>
        <w:t xml:space="preserve"> после сварки. Следует иметь в виду, что рекомендуемые предельные значения критериев свариваемости сталей непостоянны и могут изменяться в зависимости от развития сварочной техники и технологии.</w:t>
      </w:r>
    </w:p>
    <w:p w:rsidR="00772D34" w:rsidRPr="005E1FEF" w:rsidRDefault="00772D34" w:rsidP="009A7E40">
      <w:pPr>
        <w:spacing w:line="360" w:lineRule="auto"/>
        <w:ind w:firstLine="709"/>
        <w:jc w:val="both"/>
        <w:rPr>
          <w:b/>
          <w:color w:val="000000"/>
          <w:sz w:val="28"/>
          <w:szCs w:val="40"/>
          <w:lang w:val="uk-UA"/>
        </w:rPr>
      </w:pPr>
      <w:r w:rsidRPr="009A7E40">
        <w:rPr>
          <w:b/>
          <w:color w:val="000000"/>
          <w:sz w:val="28"/>
          <w:szCs w:val="32"/>
        </w:rPr>
        <w:t>Контактная стыковая сварка арматуры</w:t>
      </w:r>
    </w:p>
    <w:p w:rsidR="00772D34" w:rsidRPr="009A7E40" w:rsidRDefault="00772D34" w:rsidP="009A7E40">
      <w:pPr>
        <w:spacing w:line="360" w:lineRule="auto"/>
        <w:ind w:firstLine="709"/>
        <w:jc w:val="both"/>
        <w:rPr>
          <w:color w:val="000000"/>
          <w:sz w:val="28"/>
        </w:rPr>
      </w:pPr>
      <w:r w:rsidRPr="009A7E40">
        <w:rPr>
          <w:color w:val="000000"/>
          <w:sz w:val="28"/>
        </w:rPr>
        <w:t>Контактная стыковая сварка является эффективным способом соединения стержней, так как не требует для своего осуществления металла плавящихся электродов; обеспечивает высокую производительность труда, а также позволяет механизировать и автоматизировать рабочий процесс.</w:t>
      </w:r>
    </w:p>
    <w:p w:rsidR="00772D34" w:rsidRPr="009A7E40" w:rsidRDefault="00772D34" w:rsidP="009A7E40">
      <w:pPr>
        <w:spacing w:line="360" w:lineRule="auto"/>
        <w:ind w:firstLine="709"/>
        <w:jc w:val="both"/>
        <w:rPr>
          <w:color w:val="000000"/>
          <w:sz w:val="28"/>
        </w:rPr>
      </w:pPr>
      <w:r w:rsidRPr="009A7E40">
        <w:rPr>
          <w:color w:val="000000"/>
          <w:sz w:val="28"/>
        </w:rPr>
        <w:t>Недостатком контактной стыковой сварки является возможность ее использования только в стационарных условиях из-за значительной массы сварочного оборудования и большого потребления электрической энергии.</w:t>
      </w:r>
    </w:p>
    <w:p w:rsidR="00384877" w:rsidRDefault="00772D34" w:rsidP="009A7E40">
      <w:pPr>
        <w:spacing w:line="360" w:lineRule="auto"/>
        <w:ind w:firstLine="709"/>
        <w:jc w:val="both"/>
        <w:rPr>
          <w:color w:val="000000"/>
          <w:sz w:val="28"/>
          <w:lang w:val="uk-UA"/>
        </w:rPr>
      </w:pPr>
      <w:r w:rsidRPr="009A7E40">
        <w:rPr>
          <w:color w:val="000000"/>
          <w:sz w:val="28"/>
        </w:rPr>
        <w:t>Сущность процесса контактной стыковой сварки состоит в следующем. Электрический ток подключают к свариваемым стержням и, приводя последние в соприкосновение, образуют замкнутую электрическую цепь (рис.</w:t>
      </w:r>
      <w:r w:rsidR="009A7E40">
        <w:rPr>
          <w:color w:val="000000"/>
          <w:sz w:val="28"/>
        </w:rPr>
        <w:t> </w:t>
      </w:r>
      <w:r w:rsidR="009A7E40" w:rsidRPr="009A7E40">
        <w:rPr>
          <w:color w:val="000000"/>
          <w:sz w:val="28"/>
        </w:rPr>
        <w:t>1</w:t>
      </w:r>
      <w:r w:rsidR="00251320" w:rsidRPr="009A7E40">
        <w:rPr>
          <w:color w:val="000000"/>
          <w:sz w:val="28"/>
        </w:rPr>
        <w:t>1</w:t>
      </w:r>
      <w:r w:rsidRPr="009A7E40">
        <w:rPr>
          <w:color w:val="000000"/>
          <w:sz w:val="28"/>
        </w:rPr>
        <w:t>).</w:t>
      </w:r>
    </w:p>
    <w:p w:rsidR="005E1FEF" w:rsidRPr="005E1FEF" w:rsidRDefault="005E1FEF" w:rsidP="009A7E40">
      <w:pPr>
        <w:spacing w:line="360" w:lineRule="auto"/>
        <w:ind w:firstLine="709"/>
        <w:jc w:val="both"/>
        <w:rPr>
          <w:color w:val="000000"/>
          <w:sz w:val="28"/>
          <w:lang w:val="uk-UA"/>
        </w:rPr>
      </w:pPr>
    </w:p>
    <w:p w:rsidR="00772D34" w:rsidRPr="009A7E40" w:rsidRDefault="00CF5193" w:rsidP="009A7E40">
      <w:pPr>
        <w:spacing w:line="360" w:lineRule="auto"/>
        <w:ind w:firstLine="709"/>
        <w:jc w:val="both"/>
        <w:rPr>
          <w:color w:val="000000"/>
          <w:sz w:val="28"/>
        </w:rPr>
      </w:pPr>
      <w:r>
        <w:rPr>
          <w:color w:val="000000"/>
          <w:sz w:val="28"/>
        </w:rPr>
        <w:pict>
          <v:shape id="_x0000_i1053" type="#_x0000_t75" style="width:192pt;height:183.75pt">
            <v:imagedata r:id="rId35" o:title=""/>
          </v:shape>
        </w:pict>
      </w:r>
    </w:p>
    <w:p w:rsidR="00772D34" w:rsidRPr="009A7E40" w:rsidRDefault="00772D34" w:rsidP="009A7E40">
      <w:pPr>
        <w:spacing w:line="360" w:lineRule="auto"/>
        <w:ind w:firstLine="709"/>
        <w:jc w:val="both"/>
        <w:rPr>
          <w:color w:val="000000"/>
          <w:sz w:val="28"/>
        </w:rPr>
      </w:pPr>
      <w:r w:rsidRPr="009A7E40">
        <w:rPr>
          <w:color w:val="000000"/>
          <w:sz w:val="28"/>
        </w:rPr>
        <w:t>Рисунок 1</w:t>
      </w:r>
      <w:r w:rsidR="00251320" w:rsidRPr="009A7E40">
        <w:rPr>
          <w:color w:val="000000"/>
          <w:sz w:val="28"/>
        </w:rPr>
        <w:t>1</w:t>
      </w:r>
      <w:r w:rsidRPr="009A7E40">
        <w:rPr>
          <w:color w:val="000000"/>
          <w:sz w:val="28"/>
        </w:rPr>
        <w:t>. Электрическая цепь при стыковой контактной сварке</w:t>
      </w:r>
    </w:p>
    <w:p w:rsidR="00772D34" w:rsidRPr="009A7E40" w:rsidRDefault="00772D34" w:rsidP="009A7E40">
      <w:pPr>
        <w:spacing w:line="360" w:lineRule="auto"/>
        <w:ind w:firstLine="709"/>
        <w:jc w:val="both"/>
        <w:rPr>
          <w:color w:val="000000"/>
          <w:sz w:val="28"/>
        </w:rPr>
      </w:pPr>
      <w:r w:rsidRPr="009A7E40">
        <w:rPr>
          <w:color w:val="000000"/>
          <w:sz w:val="28"/>
        </w:rPr>
        <w:t xml:space="preserve">1 </w:t>
      </w:r>
      <w:r w:rsidR="009A7E40">
        <w:rPr>
          <w:color w:val="000000"/>
          <w:sz w:val="28"/>
        </w:rPr>
        <w:t>–</w:t>
      </w:r>
      <w:r w:rsidR="009A7E40" w:rsidRPr="009A7E40">
        <w:rPr>
          <w:color w:val="000000"/>
          <w:sz w:val="28"/>
        </w:rPr>
        <w:t xml:space="preserve"> </w:t>
      </w:r>
      <w:r w:rsidRPr="009A7E40">
        <w:rPr>
          <w:color w:val="000000"/>
          <w:sz w:val="28"/>
        </w:rPr>
        <w:t xml:space="preserve">свариваемые стержни; 2 </w:t>
      </w:r>
      <w:r w:rsidR="009A7E40">
        <w:rPr>
          <w:color w:val="000000"/>
          <w:sz w:val="28"/>
        </w:rPr>
        <w:t>–</w:t>
      </w:r>
      <w:r w:rsidR="009A7E40" w:rsidRPr="009A7E40">
        <w:rPr>
          <w:color w:val="000000"/>
          <w:sz w:val="28"/>
        </w:rPr>
        <w:t xml:space="preserve"> </w:t>
      </w:r>
      <w:r w:rsidRPr="009A7E40">
        <w:rPr>
          <w:color w:val="000000"/>
          <w:sz w:val="28"/>
        </w:rPr>
        <w:t xml:space="preserve">зажимные губки; 3 </w:t>
      </w:r>
      <w:r w:rsidR="009A7E40">
        <w:rPr>
          <w:color w:val="000000"/>
          <w:sz w:val="28"/>
        </w:rPr>
        <w:t>–</w:t>
      </w:r>
      <w:r w:rsidR="009A7E40" w:rsidRPr="009A7E40">
        <w:rPr>
          <w:color w:val="000000"/>
          <w:sz w:val="28"/>
        </w:rPr>
        <w:t xml:space="preserve"> </w:t>
      </w:r>
      <w:r w:rsidRPr="009A7E40">
        <w:rPr>
          <w:color w:val="000000"/>
          <w:sz w:val="28"/>
        </w:rPr>
        <w:t xml:space="preserve">вторичный виток сварочного трансформатора; 4 </w:t>
      </w:r>
      <w:r w:rsidR="009A7E40">
        <w:rPr>
          <w:color w:val="000000"/>
          <w:sz w:val="28"/>
        </w:rPr>
        <w:t>–</w:t>
      </w:r>
      <w:r w:rsidR="009A7E40" w:rsidRPr="009A7E40">
        <w:rPr>
          <w:color w:val="000000"/>
          <w:sz w:val="28"/>
        </w:rPr>
        <w:t xml:space="preserve"> </w:t>
      </w:r>
      <w:r w:rsidRPr="009A7E40">
        <w:rPr>
          <w:color w:val="000000"/>
          <w:sz w:val="28"/>
        </w:rPr>
        <w:t xml:space="preserve">первичная обмотка сварочного трансформатора; Rм </w:t>
      </w:r>
      <w:r w:rsidR="009A7E40">
        <w:rPr>
          <w:color w:val="000000"/>
          <w:sz w:val="28"/>
        </w:rPr>
        <w:t>–</w:t>
      </w:r>
      <w:r w:rsidR="009A7E40" w:rsidRPr="009A7E40">
        <w:rPr>
          <w:color w:val="000000"/>
          <w:sz w:val="28"/>
        </w:rPr>
        <w:t xml:space="preserve"> </w:t>
      </w:r>
      <w:r w:rsidRPr="009A7E40">
        <w:rPr>
          <w:color w:val="000000"/>
          <w:sz w:val="28"/>
        </w:rPr>
        <w:t xml:space="preserve">сопротивление свариваемых стержней; Rк </w:t>
      </w:r>
      <w:r w:rsidR="009A7E40">
        <w:rPr>
          <w:color w:val="000000"/>
          <w:sz w:val="28"/>
        </w:rPr>
        <w:t>–</w:t>
      </w:r>
      <w:r w:rsidR="009A7E40" w:rsidRPr="009A7E40">
        <w:rPr>
          <w:color w:val="000000"/>
          <w:sz w:val="28"/>
        </w:rPr>
        <w:t xml:space="preserve"> </w:t>
      </w:r>
      <w:r w:rsidRPr="009A7E40">
        <w:rPr>
          <w:color w:val="000000"/>
          <w:sz w:val="28"/>
        </w:rPr>
        <w:t>контактное сопротивление</w:t>
      </w:r>
    </w:p>
    <w:p w:rsidR="00772D34" w:rsidRPr="009A7E40" w:rsidRDefault="00772D34" w:rsidP="009A7E40">
      <w:pPr>
        <w:spacing w:line="360" w:lineRule="auto"/>
        <w:ind w:firstLine="709"/>
        <w:jc w:val="both"/>
        <w:rPr>
          <w:color w:val="000000"/>
          <w:sz w:val="28"/>
        </w:rPr>
      </w:pPr>
    </w:p>
    <w:p w:rsidR="00772D34" w:rsidRPr="009A7E40" w:rsidRDefault="00772D34" w:rsidP="009A7E40">
      <w:pPr>
        <w:spacing w:line="360" w:lineRule="auto"/>
        <w:ind w:firstLine="709"/>
        <w:jc w:val="both"/>
        <w:rPr>
          <w:color w:val="000000"/>
          <w:sz w:val="28"/>
        </w:rPr>
      </w:pPr>
      <w:r w:rsidRPr="009A7E40">
        <w:rPr>
          <w:color w:val="000000"/>
          <w:sz w:val="28"/>
        </w:rPr>
        <w:t>В этой цепи наибольшее сопротивление протеканию тока имеет стык стержней, следовательно, в этом месте будет наиболее интенсивно выделяться тепло, которое разогреет концы стержней до пластического, и частично до жидкостного состояния.</w:t>
      </w:r>
    </w:p>
    <w:p w:rsidR="00772D34" w:rsidRPr="009A7E40" w:rsidRDefault="00772D34" w:rsidP="009A7E40">
      <w:pPr>
        <w:spacing w:line="360" w:lineRule="auto"/>
        <w:ind w:firstLine="709"/>
        <w:jc w:val="both"/>
        <w:rPr>
          <w:color w:val="000000"/>
          <w:sz w:val="28"/>
        </w:rPr>
      </w:pPr>
      <w:r w:rsidRPr="009A7E40">
        <w:rPr>
          <w:color w:val="000000"/>
          <w:sz w:val="28"/>
        </w:rPr>
        <w:t>Различают два способа контактной сварки:</w:t>
      </w:r>
    </w:p>
    <w:p w:rsidR="00772D34" w:rsidRPr="009A7E40" w:rsidRDefault="00772D34" w:rsidP="009A7E40">
      <w:pPr>
        <w:spacing w:line="360" w:lineRule="auto"/>
        <w:ind w:firstLine="709"/>
        <w:jc w:val="both"/>
        <w:rPr>
          <w:color w:val="000000"/>
          <w:sz w:val="28"/>
        </w:rPr>
      </w:pPr>
      <w:r w:rsidRPr="009A7E40">
        <w:rPr>
          <w:color w:val="000000"/>
          <w:sz w:val="28"/>
        </w:rPr>
        <w:t>стыковая контактная сварка непрерывным оплавлением</w:t>
      </w:r>
    </w:p>
    <w:p w:rsidR="00772D34" w:rsidRPr="009A7E40" w:rsidRDefault="00772D34" w:rsidP="009A7E40">
      <w:pPr>
        <w:spacing w:line="360" w:lineRule="auto"/>
        <w:ind w:firstLine="709"/>
        <w:jc w:val="both"/>
        <w:rPr>
          <w:color w:val="000000"/>
          <w:sz w:val="28"/>
        </w:rPr>
      </w:pPr>
      <w:r w:rsidRPr="009A7E40">
        <w:rPr>
          <w:color w:val="000000"/>
          <w:sz w:val="28"/>
        </w:rPr>
        <w:t>стыковая контактная сварка прерывистым оплавлением с предварительным подогревом.</w:t>
      </w:r>
    </w:p>
    <w:p w:rsidR="00772D34" w:rsidRPr="009A7E40" w:rsidRDefault="00772D34" w:rsidP="009A7E40">
      <w:pPr>
        <w:spacing w:line="360" w:lineRule="auto"/>
        <w:ind w:firstLine="709"/>
        <w:jc w:val="both"/>
        <w:rPr>
          <w:color w:val="000000"/>
          <w:sz w:val="28"/>
        </w:rPr>
      </w:pPr>
      <w:r w:rsidRPr="009A7E40">
        <w:rPr>
          <w:color w:val="000000"/>
          <w:sz w:val="28"/>
        </w:rPr>
        <w:t>Контактную стыковую сварку стержней горячекатаной арматуры из стали классов A</w:t>
      </w:r>
      <w:r w:rsidR="009A7E40">
        <w:rPr>
          <w:color w:val="000000"/>
          <w:sz w:val="28"/>
        </w:rPr>
        <w:t>-</w:t>
      </w:r>
      <w:r w:rsidR="009A7E40" w:rsidRPr="009A7E40">
        <w:rPr>
          <w:color w:val="000000"/>
          <w:sz w:val="28"/>
        </w:rPr>
        <w:t>2</w:t>
      </w:r>
      <w:r w:rsidR="009A7E40">
        <w:rPr>
          <w:color w:val="000000"/>
          <w:sz w:val="28"/>
        </w:rPr>
        <w:t>…</w:t>
      </w:r>
      <w:r w:rsidRPr="009A7E40">
        <w:rPr>
          <w:color w:val="000000"/>
          <w:sz w:val="28"/>
        </w:rPr>
        <w:t>A</w:t>
      </w:r>
      <w:r w:rsidR="009A7E40">
        <w:rPr>
          <w:color w:val="000000"/>
          <w:sz w:val="28"/>
        </w:rPr>
        <w:t>-</w:t>
      </w:r>
      <w:r w:rsidR="009A7E40" w:rsidRPr="009A7E40">
        <w:rPr>
          <w:color w:val="000000"/>
          <w:sz w:val="28"/>
        </w:rPr>
        <w:t>4</w:t>
      </w:r>
      <w:r w:rsidRPr="009A7E40">
        <w:rPr>
          <w:color w:val="000000"/>
          <w:sz w:val="28"/>
        </w:rPr>
        <w:t xml:space="preserve"> (в любых сочетаниях) следует выполнять способом прерывистого оплавления с подогревом. Арматуру из стали класса A</w:t>
      </w:r>
      <w:r w:rsidR="009A7E40">
        <w:rPr>
          <w:color w:val="000000"/>
          <w:sz w:val="28"/>
        </w:rPr>
        <w:t>-</w:t>
      </w:r>
      <w:r w:rsidR="009A7E40" w:rsidRPr="009A7E40">
        <w:rPr>
          <w:color w:val="000000"/>
          <w:sz w:val="28"/>
        </w:rPr>
        <w:t>1</w:t>
      </w:r>
      <w:r w:rsidRPr="009A7E40">
        <w:rPr>
          <w:color w:val="000000"/>
          <w:sz w:val="28"/>
        </w:rPr>
        <w:t xml:space="preserve"> необходимо сваривать способом непрерывного оплавления; при недостаточной мощности машины их можно сваривать также способом оплавления с подогревом.</w:t>
      </w:r>
    </w:p>
    <w:p w:rsidR="00772D34" w:rsidRPr="009A7E40" w:rsidRDefault="00772D34" w:rsidP="009A7E40">
      <w:pPr>
        <w:spacing w:line="360" w:lineRule="auto"/>
        <w:ind w:firstLine="709"/>
        <w:jc w:val="both"/>
        <w:rPr>
          <w:color w:val="000000"/>
          <w:sz w:val="28"/>
        </w:rPr>
      </w:pPr>
      <w:r w:rsidRPr="009A7E40">
        <w:rPr>
          <w:color w:val="000000"/>
          <w:sz w:val="28"/>
        </w:rPr>
        <w:t>Для образования начального электрического тока на торцах арматуры необходимо удалить с них краску или ржавчину. Если арматурные стержни были обрезаны газовым пламенем, то их торцы предварительно очищают от шлаковой корки зубилом или молотком. На качество сварных стыковых соединений оказывает влияние чистота поверхности касания стержней с зажимными губками машины.</w:t>
      </w:r>
    </w:p>
    <w:p w:rsidR="00772D34" w:rsidRPr="009A7E40" w:rsidRDefault="00772D34" w:rsidP="009A7E40">
      <w:pPr>
        <w:spacing w:line="360" w:lineRule="auto"/>
        <w:ind w:firstLine="709"/>
        <w:jc w:val="both"/>
        <w:rPr>
          <w:color w:val="000000"/>
          <w:sz w:val="28"/>
        </w:rPr>
      </w:pPr>
      <w:r w:rsidRPr="009A7E40">
        <w:rPr>
          <w:color w:val="000000"/>
          <w:sz w:val="28"/>
        </w:rPr>
        <w:t>Режим контактной стыковой сварки должен обеспечивать получение равнопрочных стержней сварных соединений при минимальном расходе электроэнергии и времени.</w:t>
      </w:r>
    </w:p>
    <w:p w:rsidR="00772D34" w:rsidRPr="009A7E40" w:rsidRDefault="00772D34" w:rsidP="009A7E40">
      <w:pPr>
        <w:spacing w:line="360" w:lineRule="auto"/>
        <w:ind w:firstLine="709"/>
        <w:jc w:val="both"/>
        <w:rPr>
          <w:color w:val="000000"/>
          <w:sz w:val="28"/>
        </w:rPr>
      </w:pPr>
      <w:r w:rsidRPr="009A7E40">
        <w:rPr>
          <w:color w:val="000000"/>
          <w:sz w:val="28"/>
        </w:rPr>
        <w:t xml:space="preserve">Основными параметрами режима сварки являются: сила тока или его плотность, длительность протекания тока, давление осадки, а также установочная длина, </w:t>
      </w:r>
      <w:r w:rsidR="009A7E40">
        <w:rPr>
          <w:color w:val="000000"/>
          <w:sz w:val="28"/>
        </w:rPr>
        <w:t>т.е.</w:t>
      </w:r>
      <w:r w:rsidRPr="009A7E40">
        <w:rPr>
          <w:color w:val="000000"/>
          <w:sz w:val="28"/>
        </w:rPr>
        <w:t xml:space="preserve"> размеры концов стержней, выступающих из электродов.</w:t>
      </w:r>
    </w:p>
    <w:p w:rsidR="00772D34" w:rsidRPr="009A7E40" w:rsidRDefault="00772D34" w:rsidP="009A7E40">
      <w:pPr>
        <w:spacing w:line="360" w:lineRule="auto"/>
        <w:ind w:firstLine="709"/>
        <w:jc w:val="both"/>
        <w:rPr>
          <w:color w:val="000000"/>
          <w:sz w:val="28"/>
        </w:rPr>
      </w:pPr>
      <w:r w:rsidRPr="009A7E40">
        <w:rPr>
          <w:color w:val="000000"/>
          <w:sz w:val="28"/>
        </w:rPr>
        <w:t>В зависимости от плотности тока (ток на мм2 поверхности) различают два режима стыковой контактной сварки:</w:t>
      </w:r>
    </w:p>
    <w:p w:rsidR="00772D34" w:rsidRPr="009A7E40" w:rsidRDefault="00772D34" w:rsidP="009A7E40">
      <w:pPr>
        <w:spacing w:line="360" w:lineRule="auto"/>
        <w:ind w:firstLine="709"/>
        <w:jc w:val="both"/>
        <w:rPr>
          <w:color w:val="000000"/>
          <w:sz w:val="28"/>
        </w:rPr>
      </w:pPr>
      <w:r w:rsidRPr="009A7E40">
        <w:rPr>
          <w:color w:val="000000"/>
          <w:sz w:val="28"/>
        </w:rPr>
        <w:t>жесткий режим, характеризующийся большой плотностью тока п течение малого промежутка времени (для стержней небольших диаметров),</w:t>
      </w:r>
    </w:p>
    <w:p w:rsidR="00772D34" w:rsidRPr="009A7E40" w:rsidRDefault="00772D34" w:rsidP="009A7E40">
      <w:pPr>
        <w:spacing w:line="360" w:lineRule="auto"/>
        <w:ind w:firstLine="709"/>
        <w:jc w:val="both"/>
        <w:rPr>
          <w:color w:val="000000"/>
          <w:sz w:val="28"/>
        </w:rPr>
      </w:pPr>
      <w:r w:rsidRPr="009A7E40">
        <w:rPr>
          <w:color w:val="000000"/>
          <w:sz w:val="28"/>
        </w:rPr>
        <w:t>мягкий режим с малой плотностью тока в течение длительного периода (для стержней больших диаметров).</w:t>
      </w:r>
    </w:p>
    <w:p w:rsidR="00772D34" w:rsidRPr="009A7E40" w:rsidRDefault="00772D34" w:rsidP="009A7E40">
      <w:pPr>
        <w:spacing w:line="360" w:lineRule="auto"/>
        <w:ind w:firstLine="709"/>
        <w:jc w:val="both"/>
        <w:rPr>
          <w:color w:val="000000"/>
          <w:sz w:val="28"/>
        </w:rPr>
      </w:pPr>
      <w:r w:rsidRPr="009A7E40">
        <w:rPr>
          <w:color w:val="000000"/>
          <w:sz w:val="28"/>
        </w:rPr>
        <w:t xml:space="preserve">Плотность тока при сварке непрерывным оплавлением </w:t>
      </w:r>
      <w:r w:rsidR="009A7E40">
        <w:rPr>
          <w:color w:val="000000"/>
          <w:sz w:val="28"/>
        </w:rPr>
        <w:t>–</w:t>
      </w:r>
      <w:r w:rsidRPr="009A7E40">
        <w:rPr>
          <w:color w:val="000000"/>
          <w:sz w:val="28"/>
        </w:rPr>
        <w:t>10</w:t>
      </w:r>
      <w:r w:rsidR="009A7E40">
        <w:rPr>
          <w:color w:val="000000"/>
          <w:sz w:val="28"/>
        </w:rPr>
        <w:t>…</w:t>
      </w:r>
      <w:r w:rsidRPr="009A7E40">
        <w:rPr>
          <w:color w:val="000000"/>
          <w:sz w:val="28"/>
        </w:rPr>
        <w:t>50 А/мм2. Длительность протекания тока колеблется от 1 до 20 с в зависимости от диаметров арматурных стержней; с увеличением диаметра длительность протекания тока увеличивается.</w:t>
      </w:r>
    </w:p>
    <w:p w:rsidR="00772D34" w:rsidRPr="009A7E40" w:rsidRDefault="00772D34" w:rsidP="009A7E40">
      <w:pPr>
        <w:spacing w:line="360" w:lineRule="auto"/>
        <w:ind w:firstLine="709"/>
        <w:jc w:val="both"/>
        <w:rPr>
          <w:color w:val="000000"/>
          <w:sz w:val="28"/>
        </w:rPr>
      </w:pPr>
      <w:r w:rsidRPr="009A7E40">
        <w:rPr>
          <w:color w:val="000000"/>
          <w:sz w:val="28"/>
        </w:rPr>
        <w:t>Для качества сварного стыкового соединения имеет также значение удельное давление осадки на торец стержня (кг/мм2); выбирается оно в зависимости от класса стали. Удельное давление осадки для стали класса A</w:t>
      </w:r>
      <w:r w:rsidR="009A7E40">
        <w:rPr>
          <w:color w:val="000000"/>
          <w:sz w:val="28"/>
        </w:rPr>
        <w:t>-</w:t>
      </w:r>
      <w:r w:rsidR="009A7E40" w:rsidRPr="009A7E40">
        <w:rPr>
          <w:color w:val="000000"/>
          <w:sz w:val="28"/>
        </w:rPr>
        <w:t>1</w:t>
      </w:r>
      <w:r w:rsidRPr="009A7E40">
        <w:rPr>
          <w:color w:val="000000"/>
          <w:sz w:val="28"/>
        </w:rPr>
        <w:t xml:space="preserve"> принимают 30</w:t>
      </w:r>
      <w:r w:rsidR="009A7E40">
        <w:rPr>
          <w:color w:val="000000"/>
          <w:sz w:val="28"/>
        </w:rPr>
        <w:t>…</w:t>
      </w:r>
      <w:r w:rsidRPr="009A7E40">
        <w:rPr>
          <w:color w:val="000000"/>
          <w:sz w:val="28"/>
        </w:rPr>
        <w:t>50 МПа, классов А</w:t>
      </w:r>
      <w:r w:rsidR="009A7E40">
        <w:rPr>
          <w:color w:val="000000"/>
          <w:sz w:val="28"/>
        </w:rPr>
        <w:t>-</w:t>
      </w:r>
      <w:r w:rsidR="009A7E40" w:rsidRPr="009A7E40">
        <w:rPr>
          <w:color w:val="000000"/>
          <w:sz w:val="28"/>
        </w:rPr>
        <w:t>2</w:t>
      </w:r>
      <w:r w:rsidRPr="009A7E40">
        <w:rPr>
          <w:color w:val="000000"/>
          <w:sz w:val="28"/>
        </w:rPr>
        <w:t xml:space="preserve"> и А</w:t>
      </w:r>
      <w:r w:rsidR="009A7E40">
        <w:rPr>
          <w:color w:val="000000"/>
          <w:sz w:val="28"/>
        </w:rPr>
        <w:t>-</w:t>
      </w:r>
      <w:r w:rsidR="009A7E40" w:rsidRPr="009A7E40">
        <w:rPr>
          <w:color w:val="000000"/>
          <w:sz w:val="28"/>
        </w:rPr>
        <w:t>3</w:t>
      </w:r>
      <w:r w:rsidRPr="009A7E40">
        <w:rPr>
          <w:color w:val="000000"/>
          <w:sz w:val="28"/>
        </w:rPr>
        <w:t xml:space="preserve"> </w:t>
      </w:r>
      <w:r w:rsidR="009A7E40">
        <w:rPr>
          <w:color w:val="000000"/>
          <w:sz w:val="28"/>
        </w:rPr>
        <w:t>–</w:t>
      </w:r>
      <w:r w:rsidR="009A7E40" w:rsidRPr="009A7E40">
        <w:rPr>
          <w:color w:val="000000"/>
          <w:sz w:val="28"/>
        </w:rPr>
        <w:t xml:space="preserve"> </w:t>
      </w:r>
      <w:r w:rsidRPr="009A7E40">
        <w:rPr>
          <w:color w:val="000000"/>
          <w:sz w:val="28"/>
        </w:rPr>
        <w:t>60</w:t>
      </w:r>
      <w:r w:rsidR="009A7E40">
        <w:rPr>
          <w:color w:val="000000"/>
          <w:sz w:val="28"/>
        </w:rPr>
        <w:t>…</w:t>
      </w:r>
      <w:r w:rsidRPr="009A7E40">
        <w:rPr>
          <w:color w:val="000000"/>
          <w:sz w:val="28"/>
        </w:rPr>
        <w:t>80 МПа. Усилие сжатия арматурных стержней во время подогрева должно составлять 10</w:t>
      </w:r>
      <w:r w:rsidR="009A7E40">
        <w:rPr>
          <w:color w:val="000000"/>
          <w:sz w:val="28"/>
        </w:rPr>
        <w:t>…</w:t>
      </w:r>
      <w:r w:rsidRPr="009A7E40">
        <w:rPr>
          <w:color w:val="000000"/>
          <w:sz w:val="28"/>
        </w:rPr>
        <w:t xml:space="preserve"> 1</w:t>
      </w:r>
      <w:r w:rsidR="009A7E40" w:rsidRPr="009A7E40">
        <w:rPr>
          <w:color w:val="000000"/>
          <w:sz w:val="28"/>
        </w:rPr>
        <w:t>2</w:t>
      </w:r>
      <w:r w:rsidR="009A7E40">
        <w:rPr>
          <w:color w:val="000000"/>
          <w:sz w:val="28"/>
        </w:rPr>
        <w:t>%</w:t>
      </w:r>
      <w:r w:rsidRPr="009A7E40">
        <w:rPr>
          <w:color w:val="000000"/>
          <w:sz w:val="28"/>
        </w:rPr>
        <w:t xml:space="preserve"> давления осадки. Продолжительность замыканий и размыканий дуги при подготовке стержня к сварке выбирают в пределах 0,3</w:t>
      </w:r>
      <w:r w:rsidR="009A7E40">
        <w:rPr>
          <w:color w:val="000000"/>
          <w:sz w:val="28"/>
        </w:rPr>
        <w:t>–</w:t>
      </w:r>
      <w:r w:rsidR="009A7E40" w:rsidRPr="009A7E40">
        <w:rPr>
          <w:color w:val="000000"/>
          <w:sz w:val="28"/>
        </w:rPr>
        <w:t>0</w:t>
      </w:r>
      <w:r w:rsidRPr="009A7E40">
        <w:rPr>
          <w:color w:val="000000"/>
          <w:sz w:val="28"/>
        </w:rPr>
        <w:t>,8</w:t>
      </w:r>
      <w:r w:rsidR="009A7E40">
        <w:rPr>
          <w:color w:val="000000"/>
          <w:sz w:val="28"/>
        </w:rPr>
        <w:t> </w:t>
      </w:r>
      <w:r w:rsidR="009A7E40" w:rsidRPr="009A7E40">
        <w:rPr>
          <w:color w:val="000000"/>
          <w:sz w:val="28"/>
        </w:rPr>
        <w:t>с.</w:t>
      </w:r>
    </w:p>
    <w:p w:rsidR="00384877" w:rsidRPr="009A7E40" w:rsidRDefault="00384877" w:rsidP="009A7E40">
      <w:pPr>
        <w:spacing w:line="360" w:lineRule="auto"/>
        <w:ind w:firstLine="709"/>
        <w:jc w:val="both"/>
        <w:rPr>
          <w:color w:val="000000"/>
          <w:sz w:val="28"/>
        </w:rPr>
      </w:pPr>
    </w:p>
    <w:p w:rsidR="00772D34" w:rsidRPr="009A7E40" w:rsidRDefault="00CF5193" w:rsidP="009A7E40">
      <w:pPr>
        <w:spacing w:line="360" w:lineRule="auto"/>
        <w:ind w:firstLine="709"/>
        <w:jc w:val="both"/>
        <w:rPr>
          <w:color w:val="000000"/>
          <w:sz w:val="28"/>
        </w:rPr>
      </w:pPr>
      <w:r>
        <w:rPr>
          <w:color w:val="000000"/>
          <w:sz w:val="28"/>
        </w:rPr>
        <w:pict>
          <v:shape id="_x0000_i1054" type="#_x0000_t75" style="width:209.25pt;height:66pt">
            <v:imagedata r:id="rId36" o:title=""/>
          </v:shape>
        </w:pict>
      </w:r>
    </w:p>
    <w:p w:rsidR="00772D34" w:rsidRPr="009A7E40" w:rsidRDefault="00772D34" w:rsidP="009A7E40">
      <w:pPr>
        <w:spacing w:line="360" w:lineRule="auto"/>
        <w:ind w:firstLine="709"/>
        <w:jc w:val="both"/>
        <w:rPr>
          <w:color w:val="000000"/>
          <w:sz w:val="28"/>
        </w:rPr>
      </w:pPr>
      <w:r w:rsidRPr="009A7E40">
        <w:rPr>
          <w:color w:val="000000"/>
          <w:sz w:val="28"/>
        </w:rPr>
        <w:t xml:space="preserve">Рисунок </w:t>
      </w:r>
      <w:r w:rsidR="00251320" w:rsidRPr="009A7E40">
        <w:rPr>
          <w:color w:val="000000"/>
          <w:sz w:val="28"/>
        </w:rPr>
        <w:t>1</w:t>
      </w:r>
      <w:r w:rsidRPr="009A7E40">
        <w:rPr>
          <w:color w:val="000000"/>
          <w:sz w:val="28"/>
        </w:rPr>
        <w:t>2. Внешний вид стыковых соединений арматуры, выполненных контактной электросваркой при правильном (а) и неправильном (б) режимах сварки</w:t>
      </w:r>
    </w:p>
    <w:p w:rsidR="00772D34" w:rsidRPr="009A7E40" w:rsidRDefault="00772D34" w:rsidP="009A7E40">
      <w:pPr>
        <w:spacing w:line="360" w:lineRule="auto"/>
        <w:ind w:firstLine="709"/>
        <w:jc w:val="both"/>
        <w:rPr>
          <w:color w:val="000000"/>
          <w:sz w:val="28"/>
        </w:rPr>
      </w:pPr>
    </w:p>
    <w:p w:rsidR="00772D34" w:rsidRPr="009A7E40" w:rsidRDefault="00772D34" w:rsidP="009A7E40">
      <w:pPr>
        <w:spacing w:line="360" w:lineRule="auto"/>
        <w:ind w:firstLine="709"/>
        <w:jc w:val="both"/>
        <w:rPr>
          <w:color w:val="000000"/>
          <w:sz w:val="28"/>
        </w:rPr>
      </w:pPr>
      <w:r w:rsidRPr="009A7E40">
        <w:rPr>
          <w:color w:val="000000"/>
          <w:sz w:val="28"/>
        </w:rPr>
        <w:t>От правильности выбора режима сварки приближенно судят по внешнему виду сварных соединений (рис.</w:t>
      </w:r>
      <w:r w:rsidR="009A7E40">
        <w:rPr>
          <w:color w:val="000000"/>
          <w:sz w:val="28"/>
        </w:rPr>
        <w:t> </w:t>
      </w:r>
      <w:r w:rsidR="009A7E40" w:rsidRPr="009A7E40">
        <w:rPr>
          <w:color w:val="000000"/>
          <w:sz w:val="28"/>
        </w:rPr>
        <w:t>1</w:t>
      </w:r>
      <w:r w:rsidRPr="009A7E40">
        <w:rPr>
          <w:color w:val="000000"/>
          <w:sz w:val="28"/>
        </w:rPr>
        <w:t>2). При правильном режиме стыковой контактной сварки концы арматурных стержней достаточно прогреваются и при взаимном сжатии приобретают форму, показанную на рисунке. Подтверждение правильности выбранного режима можно получить только после лабораторных испытаний сварных соединений на прочность.</w:t>
      </w:r>
    </w:p>
    <w:p w:rsidR="005E1FEF" w:rsidRDefault="00772D34" w:rsidP="009A7E40">
      <w:pPr>
        <w:spacing w:line="360" w:lineRule="auto"/>
        <w:ind w:firstLine="709"/>
        <w:jc w:val="both"/>
        <w:rPr>
          <w:color w:val="000000"/>
          <w:sz w:val="28"/>
        </w:rPr>
      </w:pPr>
      <w:r w:rsidRPr="009A7E40">
        <w:rPr>
          <w:color w:val="000000"/>
          <w:sz w:val="28"/>
        </w:rPr>
        <w:t>В процессе работы сварщик должен наблюдать за состоянием контактных губок и периодически очищать их от появляющегося нагара. Необходимо иметь комплект губок различной формы и размеров во избежание возможных перерывов в работе при изменении диаметров свариваемой арматуры.</w:t>
      </w:r>
    </w:p>
    <w:p w:rsidR="00772D34" w:rsidRPr="009A7E40" w:rsidRDefault="005E1FEF" w:rsidP="009A7E40">
      <w:pPr>
        <w:spacing w:line="360" w:lineRule="auto"/>
        <w:ind w:firstLine="709"/>
        <w:jc w:val="both"/>
        <w:rPr>
          <w:color w:val="000000"/>
          <w:sz w:val="28"/>
        </w:rPr>
      </w:pPr>
      <w:r>
        <w:rPr>
          <w:color w:val="000000"/>
          <w:sz w:val="28"/>
        </w:rPr>
        <w:br w:type="page"/>
      </w:r>
      <w:r w:rsidR="00CF5193">
        <w:rPr>
          <w:color w:val="000000"/>
          <w:sz w:val="28"/>
        </w:rPr>
        <w:pict>
          <v:shape id="_x0000_i1055" type="#_x0000_t75" style="width:209.25pt;height:78.75pt">
            <v:imagedata r:id="rId37" o:title=""/>
          </v:shape>
        </w:pict>
      </w:r>
    </w:p>
    <w:p w:rsidR="00772D34" w:rsidRPr="009A7E40" w:rsidRDefault="00772D34" w:rsidP="009A7E40">
      <w:pPr>
        <w:spacing w:line="360" w:lineRule="auto"/>
        <w:ind w:firstLine="709"/>
        <w:jc w:val="both"/>
        <w:rPr>
          <w:color w:val="000000"/>
          <w:sz w:val="28"/>
        </w:rPr>
      </w:pPr>
      <w:r w:rsidRPr="009A7E40">
        <w:rPr>
          <w:color w:val="000000"/>
          <w:sz w:val="28"/>
        </w:rPr>
        <w:t xml:space="preserve">Рисунок </w:t>
      </w:r>
      <w:r w:rsidR="00251320" w:rsidRPr="009A7E40">
        <w:rPr>
          <w:color w:val="000000"/>
          <w:sz w:val="28"/>
        </w:rPr>
        <w:t>1</w:t>
      </w:r>
      <w:r w:rsidRPr="009A7E40">
        <w:rPr>
          <w:color w:val="000000"/>
          <w:sz w:val="28"/>
        </w:rPr>
        <w:t>3. Шаблон для проверки смешения осей стержней в стыках, выполненных контактной сваркой</w:t>
      </w:r>
    </w:p>
    <w:p w:rsidR="00772D34" w:rsidRPr="009A7E40" w:rsidRDefault="00772D34" w:rsidP="009A7E40">
      <w:pPr>
        <w:spacing w:line="360" w:lineRule="auto"/>
        <w:ind w:firstLine="709"/>
        <w:jc w:val="both"/>
        <w:rPr>
          <w:color w:val="000000"/>
          <w:sz w:val="28"/>
        </w:rPr>
      </w:pPr>
    </w:p>
    <w:p w:rsidR="00B358AC" w:rsidRPr="009A7E40" w:rsidRDefault="00772D34" w:rsidP="009A7E40">
      <w:pPr>
        <w:spacing w:line="360" w:lineRule="auto"/>
        <w:ind w:firstLine="709"/>
        <w:jc w:val="both"/>
        <w:rPr>
          <w:color w:val="000000"/>
          <w:sz w:val="28"/>
        </w:rPr>
      </w:pPr>
      <w:r w:rsidRPr="009A7E40">
        <w:rPr>
          <w:color w:val="000000"/>
          <w:sz w:val="28"/>
        </w:rPr>
        <w:t>Сваренные стержни должны быть прямолинейными. Смещение осей стержней в стыках допускают не более 0,1 их диаметра. Длину стержня измеряют с точностью до 1</w:t>
      </w:r>
      <w:r w:rsidR="009A7E40">
        <w:rPr>
          <w:color w:val="000000"/>
          <w:sz w:val="28"/>
        </w:rPr>
        <w:t> </w:t>
      </w:r>
      <w:r w:rsidR="009A7E40" w:rsidRPr="009A7E40">
        <w:rPr>
          <w:color w:val="000000"/>
          <w:sz w:val="28"/>
        </w:rPr>
        <w:t>мм</w:t>
      </w:r>
      <w:r w:rsidRPr="009A7E40">
        <w:rPr>
          <w:color w:val="000000"/>
          <w:sz w:val="28"/>
        </w:rPr>
        <w:t>. Смещение а осей в месте стыка определяют специальным шаблоном (рис.</w:t>
      </w:r>
      <w:r w:rsidR="009A7E40">
        <w:rPr>
          <w:color w:val="000000"/>
          <w:sz w:val="28"/>
        </w:rPr>
        <w:t> </w:t>
      </w:r>
      <w:r w:rsidR="009A7E40" w:rsidRPr="009A7E40">
        <w:rPr>
          <w:color w:val="000000"/>
          <w:sz w:val="28"/>
        </w:rPr>
        <w:t>1</w:t>
      </w:r>
      <w:r w:rsidRPr="009A7E40">
        <w:rPr>
          <w:color w:val="000000"/>
          <w:sz w:val="28"/>
        </w:rPr>
        <w:t xml:space="preserve">3). Помимо внешнего осмотра место соединения арматуры простукивают молотком массой </w:t>
      </w:r>
      <w:smartTag w:uri="urn:schemas-microsoft-com:office:smarttags" w:element="metricconverter">
        <w:smartTagPr>
          <w:attr w:name="ProductID" w:val="1 кг"/>
        </w:smartTagPr>
        <w:r w:rsidRPr="009A7E40">
          <w:rPr>
            <w:color w:val="000000"/>
            <w:sz w:val="28"/>
          </w:rPr>
          <w:t>1 кг</w:t>
        </w:r>
      </w:smartTag>
      <w:r w:rsidRPr="009A7E40">
        <w:rPr>
          <w:color w:val="000000"/>
          <w:sz w:val="28"/>
        </w:rPr>
        <w:t>; при этом не должен возникать дребезжащий звук.</w:t>
      </w:r>
    </w:p>
    <w:p w:rsidR="00772D34" w:rsidRPr="005E1FEF" w:rsidRDefault="00772D34" w:rsidP="009A7E40">
      <w:pPr>
        <w:spacing w:line="360" w:lineRule="auto"/>
        <w:ind w:firstLine="709"/>
        <w:jc w:val="both"/>
        <w:rPr>
          <w:b/>
          <w:color w:val="000000"/>
          <w:sz w:val="28"/>
          <w:szCs w:val="32"/>
          <w:lang w:val="uk-UA"/>
        </w:rPr>
      </w:pPr>
      <w:r w:rsidRPr="009A7E40">
        <w:rPr>
          <w:b/>
          <w:color w:val="000000"/>
          <w:sz w:val="28"/>
          <w:szCs w:val="32"/>
        </w:rPr>
        <w:t>Изготовление закладных деталей</w:t>
      </w:r>
    </w:p>
    <w:p w:rsidR="00772D34" w:rsidRPr="009A7E40" w:rsidRDefault="00772D34" w:rsidP="009A7E40">
      <w:pPr>
        <w:spacing w:line="360" w:lineRule="auto"/>
        <w:ind w:firstLine="709"/>
        <w:jc w:val="both"/>
        <w:rPr>
          <w:color w:val="000000"/>
          <w:sz w:val="28"/>
        </w:rPr>
      </w:pPr>
      <w:r w:rsidRPr="009A7E40">
        <w:rPr>
          <w:color w:val="000000"/>
          <w:sz w:val="28"/>
        </w:rPr>
        <w:t xml:space="preserve">Закладные детали изготавливают из арматурных стержней и проката (листового и профильного). Применяют мягкие, хорошо свариваемые стали, обычно СтЗ группы Б и </w:t>
      </w:r>
      <w:r w:rsidR="009A7E40" w:rsidRPr="009A7E40">
        <w:rPr>
          <w:color w:val="000000"/>
          <w:sz w:val="28"/>
        </w:rPr>
        <w:t>В.</w:t>
      </w:r>
      <w:r w:rsidR="009A7E40">
        <w:rPr>
          <w:color w:val="000000"/>
          <w:sz w:val="28"/>
        </w:rPr>
        <w:t> </w:t>
      </w:r>
      <w:r w:rsidR="009A7E40" w:rsidRPr="009A7E40">
        <w:rPr>
          <w:color w:val="000000"/>
          <w:sz w:val="28"/>
        </w:rPr>
        <w:t>Одной</w:t>
      </w:r>
      <w:r w:rsidRPr="009A7E40">
        <w:rPr>
          <w:color w:val="000000"/>
          <w:sz w:val="28"/>
        </w:rPr>
        <w:t xml:space="preserve"> из распространенных является закладная деталь, состоящая из стальной пластины и арматурного стержня, сваренного с ней тавровым соединением (рис.</w:t>
      </w:r>
      <w:r w:rsidR="009A7E40">
        <w:rPr>
          <w:color w:val="000000"/>
          <w:sz w:val="28"/>
        </w:rPr>
        <w:t> </w:t>
      </w:r>
      <w:r w:rsidR="009A7E40" w:rsidRPr="009A7E40">
        <w:rPr>
          <w:color w:val="000000"/>
          <w:sz w:val="28"/>
        </w:rPr>
        <w:t>1</w:t>
      </w:r>
      <w:r w:rsidR="00251320" w:rsidRPr="009A7E40">
        <w:rPr>
          <w:color w:val="000000"/>
          <w:sz w:val="28"/>
        </w:rPr>
        <w:t>4</w:t>
      </w:r>
      <w:r w:rsidRPr="009A7E40">
        <w:rPr>
          <w:color w:val="000000"/>
          <w:sz w:val="28"/>
        </w:rPr>
        <w:t>).</w:t>
      </w:r>
    </w:p>
    <w:p w:rsidR="00772D34" w:rsidRPr="009A7E40" w:rsidRDefault="00772D34" w:rsidP="009A7E40">
      <w:pPr>
        <w:spacing w:line="360" w:lineRule="auto"/>
        <w:ind w:firstLine="709"/>
        <w:jc w:val="both"/>
        <w:rPr>
          <w:color w:val="000000"/>
          <w:sz w:val="28"/>
        </w:rPr>
      </w:pPr>
    </w:p>
    <w:p w:rsidR="00772D34" w:rsidRPr="009A7E40" w:rsidRDefault="00CF5193" w:rsidP="009A7E40">
      <w:pPr>
        <w:spacing w:line="360" w:lineRule="auto"/>
        <w:ind w:firstLine="709"/>
        <w:jc w:val="both"/>
        <w:rPr>
          <w:color w:val="000000"/>
          <w:sz w:val="28"/>
        </w:rPr>
      </w:pPr>
      <w:r>
        <w:rPr>
          <w:color w:val="000000"/>
          <w:sz w:val="28"/>
        </w:rPr>
        <w:pict>
          <v:shape id="_x0000_i1056" type="#_x0000_t75" style="width:214.5pt;height:125.25pt">
            <v:imagedata r:id="rId38" o:title=""/>
          </v:shape>
        </w:pict>
      </w:r>
      <w:r w:rsidR="00772D34" w:rsidRPr="009A7E40">
        <w:rPr>
          <w:snapToGrid w:val="0"/>
          <w:color w:val="000000"/>
          <w:sz w:val="28"/>
          <w:u w:color="000000"/>
          <w:bdr w:val="none" w:sz="0" w:space="0" w:color="000000"/>
          <w:shd w:val="clear" w:color="000000" w:fill="000000"/>
          <w:lang w:val="x-none" w:eastAsia="x-none"/>
        </w:rPr>
        <w:t xml:space="preserve"> </w:t>
      </w:r>
      <w:r>
        <w:rPr>
          <w:color w:val="000000"/>
          <w:sz w:val="28"/>
        </w:rPr>
        <w:pict>
          <v:shape id="_x0000_i1057" type="#_x0000_t75" style="width:170.25pt;height:102.75pt">
            <v:imagedata r:id="rId39" o:title=""/>
          </v:shape>
        </w:pict>
      </w:r>
    </w:p>
    <w:p w:rsidR="00772D34" w:rsidRPr="009A7E40" w:rsidRDefault="00772D34" w:rsidP="009A7E40">
      <w:pPr>
        <w:spacing w:line="360" w:lineRule="auto"/>
        <w:ind w:firstLine="709"/>
        <w:jc w:val="both"/>
        <w:rPr>
          <w:color w:val="000000"/>
          <w:sz w:val="28"/>
        </w:rPr>
      </w:pPr>
      <w:r w:rsidRPr="009A7E40">
        <w:rPr>
          <w:color w:val="000000"/>
          <w:sz w:val="28"/>
        </w:rPr>
        <w:t>Рис.</w:t>
      </w:r>
      <w:r w:rsidR="009A7E40">
        <w:rPr>
          <w:color w:val="000000"/>
          <w:sz w:val="28"/>
        </w:rPr>
        <w:t> </w:t>
      </w:r>
      <w:r w:rsidR="009A7E40" w:rsidRPr="009A7E40">
        <w:rPr>
          <w:color w:val="000000"/>
          <w:sz w:val="28"/>
        </w:rPr>
        <w:t>1</w:t>
      </w:r>
      <w:r w:rsidR="00251320" w:rsidRPr="009A7E40">
        <w:rPr>
          <w:color w:val="000000"/>
          <w:sz w:val="28"/>
        </w:rPr>
        <w:t>4</w:t>
      </w:r>
      <w:r w:rsidRPr="009A7E40">
        <w:rPr>
          <w:color w:val="000000"/>
          <w:sz w:val="28"/>
        </w:rPr>
        <w:t>. Тавровое соединение анкерного стержня с плоским элементом закладной детали с раззенкованнымн отверстиями</w:t>
      </w:r>
    </w:p>
    <w:p w:rsidR="00772D34" w:rsidRPr="009A7E40" w:rsidRDefault="00772D34" w:rsidP="009A7E40">
      <w:pPr>
        <w:spacing w:line="360" w:lineRule="auto"/>
        <w:ind w:firstLine="709"/>
        <w:jc w:val="both"/>
        <w:rPr>
          <w:color w:val="000000"/>
          <w:sz w:val="28"/>
        </w:rPr>
      </w:pPr>
    </w:p>
    <w:p w:rsidR="00772D34" w:rsidRDefault="005E1FEF" w:rsidP="009A7E40">
      <w:pPr>
        <w:spacing w:line="360" w:lineRule="auto"/>
        <w:ind w:firstLine="709"/>
        <w:jc w:val="both"/>
        <w:rPr>
          <w:color w:val="000000"/>
          <w:sz w:val="28"/>
          <w:lang w:val="uk-UA"/>
        </w:rPr>
      </w:pPr>
      <w:r>
        <w:rPr>
          <w:color w:val="000000"/>
          <w:sz w:val="28"/>
        </w:rPr>
        <w:br w:type="page"/>
      </w:r>
      <w:r w:rsidR="00772D34" w:rsidRPr="009A7E40">
        <w:rPr>
          <w:color w:val="000000"/>
          <w:sz w:val="28"/>
        </w:rPr>
        <w:t>Стержень с пластиной сваривают с помощью сварочных автоматов типа АДФ</w:t>
      </w:r>
      <w:r w:rsidR="009A7E40">
        <w:rPr>
          <w:color w:val="000000"/>
          <w:sz w:val="28"/>
        </w:rPr>
        <w:t>-</w:t>
      </w:r>
      <w:r w:rsidR="009A7E40" w:rsidRPr="009A7E40">
        <w:rPr>
          <w:color w:val="000000"/>
          <w:sz w:val="28"/>
        </w:rPr>
        <w:t>2</w:t>
      </w:r>
      <w:r w:rsidR="00772D34" w:rsidRPr="009A7E40">
        <w:rPr>
          <w:color w:val="000000"/>
          <w:sz w:val="28"/>
        </w:rPr>
        <w:t>001УХЛ4. Для таврового соединения стержня с пластиной применяют ручную дуговую сварку через предварительно раззенкованное отверстие. После сварки шов зачищают заподлицо с плоскостью пластины. Соединять пластину со стержнем можно и в горизонтальной плоскости (рис.</w:t>
      </w:r>
      <w:r w:rsidR="009A7E40">
        <w:rPr>
          <w:color w:val="000000"/>
          <w:sz w:val="28"/>
        </w:rPr>
        <w:t> </w:t>
      </w:r>
      <w:r w:rsidR="009A7E40" w:rsidRPr="009A7E40">
        <w:rPr>
          <w:color w:val="000000"/>
          <w:sz w:val="28"/>
        </w:rPr>
        <w:t>1</w:t>
      </w:r>
      <w:r w:rsidR="00251320" w:rsidRPr="009A7E40">
        <w:rPr>
          <w:color w:val="000000"/>
          <w:sz w:val="28"/>
        </w:rPr>
        <w:t>5</w:t>
      </w:r>
      <w:r w:rsidR="00772D34" w:rsidRPr="009A7E40">
        <w:rPr>
          <w:color w:val="000000"/>
          <w:sz w:val="28"/>
        </w:rPr>
        <w:t>).</w:t>
      </w:r>
    </w:p>
    <w:p w:rsidR="005E1FEF" w:rsidRPr="005E1FEF" w:rsidRDefault="005E1FEF" w:rsidP="009A7E40">
      <w:pPr>
        <w:spacing w:line="360" w:lineRule="auto"/>
        <w:ind w:firstLine="709"/>
        <w:jc w:val="both"/>
        <w:rPr>
          <w:color w:val="000000"/>
          <w:sz w:val="28"/>
          <w:lang w:val="uk-UA"/>
        </w:rPr>
      </w:pPr>
    </w:p>
    <w:p w:rsidR="005E1FEF" w:rsidRPr="009A7E40" w:rsidRDefault="00CF5193" w:rsidP="009A7E40">
      <w:pPr>
        <w:spacing w:line="360" w:lineRule="auto"/>
        <w:ind w:firstLine="709"/>
        <w:jc w:val="both"/>
        <w:rPr>
          <w:color w:val="000000"/>
          <w:sz w:val="28"/>
        </w:rPr>
      </w:pPr>
      <w:r>
        <w:rPr>
          <w:color w:val="000000"/>
          <w:sz w:val="28"/>
        </w:rPr>
        <w:pict>
          <v:shape id="_x0000_i1058" type="#_x0000_t75" style="width:183.75pt;height:138.75pt">
            <v:imagedata r:id="rId40" o:title=""/>
          </v:shape>
        </w:pict>
      </w:r>
    </w:p>
    <w:p w:rsidR="00772D34" w:rsidRPr="009A7E40" w:rsidRDefault="00251320" w:rsidP="009A7E40">
      <w:pPr>
        <w:spacing w:line="360" w:lineRule="auto"/>
        <w:ind w:firstLine="709"/>
        <w:jc w:val="both"/>
        <w:rPr>
          <w:color w:val="000000"/>
          <w:sz w:val="28"/>
        </w:rPr>
      </w:pPr>
      <w:r w:rsidRPr="009A7E40">
        <w:rPr>
          <w:color w:val="000000"/>
          <w:sz w:val="28"/>
        </w:rPr>
        <w:t>Рис.</w:t>
      </w:r>
      <w:r w:rsidR="009A7E40">
        <w:rPr>
          <w:color w:val="000000"/>
          <w:sz w:val="28"/>
        </w:rPr>
        <w:t> </w:t>
      </w:r>
      <w:r w:rsidR="009A7E40" w:rsidRPr="009A7E40">
        <w:rPr>
          <w:color w:val="000000"/>
          <w:sz w:val="28"/>
        </w:rPr>
        <w:t>1</w:t>
      </w:r>
      <w:r w:rsidRPr="009A7E40">
        <w:rPr>
          <w:color w:val="000000"/>
          <w:sz w:val="28"/>
        </w:rPr>
        <w:t>5</w:t>
      </w:r>
      <w:r w:rsidR="00772D34" w:rsidRPr="009A7E40">
        <w:rPr>
          <w:color w:val="000000"/>
          <w:sz w:val="28"/>
        </w:rPr>
        <w:t>. Соединения стержней с плоскими элементами в горизонтальной плоскости</w:t>
      </w:r>
    </w:p>
    <w:p w:rsidR="00772D34" w:rsidRPr="009A7E40" w:rsidRDefault="00772D34" w:rsidP="009A7E40">
      <w:pPr>
        <w:spacing w:line="360" w:lineRule="auto"/>
        <w:ind w:firstLine="709"/>
        <w:jc w:val="both"/>
        <w:rPr>
          <w:color w:val="000000"/>
          <w:sz w:val="28"/>
        </w:rPr>
      </w:pPr>
      <w:r w:rsidRPr="009A7E40">
        <w:rPr>
          <w:color w:val="000000"/>
          <w:sz w:val="28"/>
        </w:rPr>
        <w:t xml:space="preserve">Н </w:t>
      </w:r>
      <w:r w:rsidR="009A7E40">
        <w:rPr>
          <w:color w:val="000000"/>
          <w:sz w:val="28"/>
        </w:rPr>
        <w:t>–</w:t>
      </w:r>
      <w:r w:rsidR="009A7E40" w:rsidRPr="009A7E40">
        <w:rPr>
          <w:color w:val="000000"/>
          <w:sz w:val="28"/>
        </w:rPr>
        <w:t xml:space="preserve"> </w:t>
      </w:r>
      <w:r w:rsidRPr="009A7E40">
        <w:rPr>
          <w:color w:val="000000"/>
          <w:sz w:val="28"/>
        </w:rPr>
        <w:t xml:space="preserve">направления наплавки швов; М </w:t>
      </w:r>
      <w:r w:rsidR="009A7E40">
        <w:rPr>
          <w:color w:val="000000"/>
          <w:sz w:val="28"/>
        </w:rPr>
        <w:t>–</w:t>
      </w:r>
      <w:r w:rsidR="009A7E40" w:rsidRPr="009A7E40">
        <w:rPr>
          <w:color w:val="000000"/>
          <w:sz w:val="28"/>
        </w:rPr>
        <w:t xml:space="preserve"> </w:t>
      </w:r>
      <w:r w:rsidRPr="009A7E40">
        <w:rPr>
          <w:color w:val="000000"/>
          <w:sz w:val="28"/>
        </w:rPr>
        <w:t>места прихваток</w:t>
      </w:r>
    </w:p>
    <w:p w:rsidR="00772D34" w:rsidRPr="009A7E40" w:rsidRDefault="00772D34" w:rsidP="009A7E40">
      <w:pPr>
        <w:spacing w:line="360" w:lineRule="auto"/>
        <w:ind w:firstLine="709"/>
        <w:jc w:val="both"/>
        <w:rPr>
          <w:color w:val="000000"/>
          <w:sz w:val="28"/>
        </w:rPr>
      </w:pPr>
    </w:p>
    <w:p w:rsidR="00772D34" w:rsidRDefault="00772D34" w:rsidP="009A7E40">
      <w:pPr>
        <w:spacing w:line="360" w:lineRule="auto"/>
        <w:ind w:firstLine="709"/>
        <w:jc w:val="both"/>
        <w:rPr>
          <w:color w:val="000000"/>
          <w:sz w:val="28"/>
          <w:lang w:val="uk-UA"/>
        </w:rPr>
      </w:pPr>
      <w:r w:rsidRPr="009A7E40">
        <w:rPr>
          <w:color w:val="000000"/>
          <w:sz w:val="28"/>
        </w:rPr>
        <w:t xml:space="preserve">Нередко тавровое соединение арматурного стержня со стальной пластиной осуществляют при помощи рельефной сварки. При этом контактная рельефная сварка может выполняться в торец, </w:t>
      </w:r>
      <w:r w:rsidR="009A7E40">
        <w:rPr>
          <w:color w:val="000000"/>
          <w:sz w:val="28"/>
        </w:rPr>
        <w:t>т.е.</w:t>
      </w:r>
      <w:r w:rsidRPr="009A7E40">
        <w:rPr>
          <w:color w:val="000000"/>
          <w:sz w:val="28"/>
        </w:rPr>
        <w:t xml:space="preserve"> стержень сваривается перпендикулярно плоскости пластины (рис.</w:t>
      </w:r>
      <w:r w:rsidR="009A7E40">
        <w:rPr>
          <w:color w:val="000000"/>
          <w:sz w:val="28"/>
        </w:rPr>
        <w:t> </w:t>
      </w:r>
      <w:r w:rsidR="009A7E40" w:rsidRPr="009A7E40">
        <w:rPr>
          <w:color w:val="000000"/>
          <w:sz w:val="28"/>
        </w:rPr>
        <w:t>1</w:t>
      </w:r>
      <w:r w:rsidR="00251320" w:rsidRPr="009A7E40">
        <w:rPr>
          <w:color w:val="000000"/>
          <w:sz w:val="28"/>
        </w:rPr>
        <w:t>6</w:t>
      </w:r>
      <w:r w:rsidRPr="009A7E40">
        <w:rPr>
          <w:color w:val="000000"/>
          <w:sz w:val="28"/>
        </w:rPr>
        <w:t>) и внахлестку. Рельефы на пластинах получают при помощи механических прессов или пресс-ножниц. Рельефы по форме круглые или цилиндрические, а по количеству одиночные или двойные. Режим сварки выбирают в зависимости от толщины соединяемых элементов закладной детали и числа точек сварки.</w:t>
      </w:r>
    </w:p>
    <w:p w:rsidR="005E1FEF" w:rsidRDefault="005E1FEF" w:rsidP="009A7E40">
      <w:pPr>
        <w:spacing w:line="360" w:lineRule="auto"/>
        <w:ind w:firstLine="709"/>
        <w:jc w:val="both"/>
        <w:rPr>
          <w:color w:val="000000"/>
          <w:sz w:val="28"/>
          <w:lang w:val="uk-UA"/>
        </w:rPr>
      </w:pPr>
    </w:p>
    <w:p w:rsidR="005E1FEF" w:rsidRDefault="005E1FEF" w:rsidP="009A7E40">
      <w:pPr>
        <w:spacing w:line="360" w:lineRule="auto"/>
        <w:ind w:firstLine="709"/>
        <w:jc w:val="both"/>
        <w:rPr>
          <w:color w:val="000000"/>
          <w:sz w:val="28"/>
          <w:lang w:val="uk-UA"/>
        </w:rPr>
      </w:pPr>
    </w:p>
    <w:p w:rsidR="00772D34" w:rsidRPr="009A7E40" w:rsidRDefault="005E1FEF" w:rsidP="009A7E40">
      <w:pPr>
        <w:spacing w:line="360" w:lineRule="auto"/>
        <w:ind w:firstLine="709"/>
        <w:jc w:val="both"/>
        <w:rPr>
          <w:color w:val="000000"/>
          <w:sz w:val="28"/>
        </w:rPr>
      </w:pPr>
      <w:r>
        <w:rPr>
          <w:color w:val="000000"/>
          <w:sz w:val="28"/>
          <w:lang w:val="uk-UA"/>
        </w:rPr>
        <w:br w:type="page"/>
      </w:r>
      <w:r w:rsidR="00CF5193">
        <w:rPr>
          <w:color w:val="000000"/>
          <w:sz w:val="28"/>
        </w:rPr>
        <w:pict>
          <v:shape id="_x0000_i1059" type="#_x0000_t75" style="width:214.5pt;height:249pt">
            <v:imagedata r:id="rId41" o:title=""/>
          </v:shape>
        </w:pict>
      </w:r>
      <w:r w:rsidR="00772D34" w:rsidRPr="009A7E40">
        <w:rPr>
          <w:snapToGrid w:val="0"/>
          <w:color w:val="000000"/>
          <w:sz w:val="28"/>
          <w:u w:color="000000"/>
          <w:bdr w:val="none" w:sz="0" w:space="0" w:color="000000"/>
          <w:shd w:val="clear" w:color="000000" w:fill="000000"/>
          <w:lang w:val="x-none" w:eastAsia="x-none"/>
        </w:rPr>
        <w:t xml:space="preserve"> </w:t>
      </w:r>
      <w:r w:rsidR="00CF5193">
        <w:rPr>
          <w:color w:val="000000"/>
          <w:sz w:val="28"/>
        </w:rPr>
        <w:pict>
          <v:shape id="_x0000_i1060" type="#_x0000_t75" style="width:204pt;height:216.75pt">
            <v:imagedata r:id="rId42" o:title=""/>
          </v:shape>
        </w:pict>
      </w:r>
    </w:p>
    <w:p w:rsidR="00772D34" w:rsidRPr="009A7E40" w:rsidRDefault="00772D34" w:rsidP="009A7E40">
      <w:pPr>
        <w:spacing w:line="360" w:lineRule="auto"/>
        <w:ind w:firstLine="709"/>
        <w:jc w:val="both"/>
        <w:rPr>
          <w:color w:val="000000"/>
          <w:sz w:val="28"/>
        </w:rPr>
      </w:pPr>
      <w:r w:rsidRPr="009A7E40">
        <w:rPr>
          <w:color w:val="000000"/>
          <w:sz w:val="28"/>
        </w:rPr>
        <w:t>Рис.</w:t>
      </w:r>
      <w:r w:rsidR="009A7E40">
        <w:rPr>
          <w:color w:val="000000"/>
          <w:sz w:val="28"/>
        </w:rPr>
        <w:t> </w:t>
      </w:r>
      <w:r w:rsidR="009A7E40" w:rsidRPr="009A7E40">
        <w:rPr>
          <w:color w:val="000000"/>
          <w:sz w:val="28"/>
        </w:rPr>
        <w:t>1</w:t>
      </w:r>
      <w:r w:rsidR="00251320" w:rsidRPr="009A7E40">
        <w:rPr>
          <w:color w:val="000000"/>
          <w:sz w:val="28"/>
        </w:rPr>
        <w:t>6</w:t>
      </w:r>
      <w:r w:rsidRPr="009A7E40">
        <w:rPr>
          <w:color w:val="000000"/>
          <w:sz w:val="28"/>
        </w:rPr>
        <w:t>. Тавровое соединение контактной рельефной сваркой</w:t>
      </w:r>
    </w:p>
    <w:p w:rsidR="00772D34" w:rsidRPr="009A7E40" w:rsidRDefault="00772D34" w:rsidP="009A7E40">
      <w:pPr>
        <w:spacing w:line="360" w:lineRule="auto"/>
        <w:ind w:firstLine="709"/>
        <w:jc w:val="both"/>
        <w:rPr>
          <w:color w:val="000000"/>
          <w:sz w:val="28"/>
        </w:rPr>
      </w:pPr>
      <w:r w:rsidRPr="009A7E40">
        <w:rPr>
          <w:color w:val="000000"/>
          <w:sz w:val="28"/>
        </w:rPr>
        <w:t xml:space="preserve">1 </w:t>
      </w:r>
      <w:r w:rsidR="009A7E40">
        <w:rPr>
          <w:color w:val="000000"/>
          <w:sz w:val="28"/>
        </w:rPr>
        <w:t>–</w:t>
      </w:r>
      <w:r w:rsidR="009A7E40" w:rsidRPr="009A7E40">
        <w:rPr>
          <w:color w:val="000000"/>
          <w:sz w:val="28"/>
        </w:rPr>
        <w:t xml:space="preserve"> </w:t>
      </w:r>
      <w:r w:rsidRPr="009A7E40">
        <w:rPr>
          <w:color w:val="000000"/>
          <w:sz w:val="28"/>
        </w:rPr>
        <w:t xml:space="preserve">арматурный стержень; 2 </w:t>
      </w:r>
      <w:r w:rsidR="009A7E40">
        <w:rPr>
          <w:color w:val="000000"/>
          <w:sz w:val="28"/>
        </w:rPr>
        <w:t>–</w:t>
      </w:r>
      <w:r w:rsidR="009A7E40" w:rsidRPr="009A7E40">
        <w:rPr>
          <w:color w:val="000000"/>
          <w:sz w:val="28"/>
        </w:rPr>
        <w:t xml:space="preserve"> </w:t>
      </w:r>
      <w:r w:rsidRPr="009A7E40">
        <w:rPr>
          <w:color w:val="000000"/>
          <w:sz w:val="28"/>
        </w:rPr>
        <w:t xml:space="preserve">электрод; 3 </w:t>
      </w:r>
      <w:r w:rsidR="009A7E40">
        <w:rPr>
          <w:color w:val="000000"/>
          <w:sz w:val="28"/>
        </w:rPr>
        <w:t>–</w:t>
      </w:r>
      <w:r w:rsidR="009A7E40" w:rsidRPr="009A7E40">
        <w:rPr>
          <w:color w:val="000000"/>
          <w:sz w:val="28"/>
        </w:rPr>
        <w:t xml:space="preserve"> </w:t>
      </w:r>
      <w:r w:rsidRPr="009A7E40">
        <w:rPr>
          <w:color w:val="000000"/>
          <w:sz w:val="28"/>
        </w:rPr>
        <w:t xml:space="preserve">плоский элемент закладаой детали; dв </w:t>
      </w:r>
      <w:r w:rsidR="009A7E40">
        <w:rPr>
          <w:color w:val="000000"/>
          <w:sz w:val="28"/>
        </w:rPr>
        <w:t>–</w:t>
      </w:r>
      <w:r w:rsidR="009A7E40" w:rsidRPr="009A7E40">
        <w:rPr>
          <w:color w:val="000000"/>
          <w:sz w:val="28"/>
        </w:rPr>
        <w:t xml:space="preserve"> </w:t>
      </w:r>
      <w:r w:rsidRPr="009A7E40">
        <w:rPr>
          <w:color w:val="000000"/>
          <w:sz w:val="28"/>
        </w:rPr>
        <w:t xml:space="preserve">диаметр углубления; dр </w:t>
      </w:r>
      <w:r w:rsidR="009A7E40">
        <w:rPr>
          <w:color w:val="000000"/>
          <w:sz w:val="28"/>
        </w:rPr>
        <w:t>–</w:t>
      </w:r>
      <w:r w:rsidR="009A7E40" w:rsidRPr="009A7E40">
        <w:rPr>
          <w:color w:val="000000"/>
          <w:sz w:val="28"/>
        </w:rPr>
        <w:t xml:space="preserve"> </w:t>
      </w:r>
      <w:r w:rsidRPr="009A7E40">
        <w:rPr>
          <w:color w:val="000000"/>
          <w:sz w:val="28"/>
        </w:rPr>
        <w:t xml:space="preserve">диаметр основания рельефа; dн </w:t>
      </w:r>
      <w:r w:rsidR="009A7E40">
        <w:rPr>
          <w:color w:val="000000"/>
          <w:sz w:val="28"/>
        </w:rPr>
        <w:t>–</w:t>
      </w:r>
      <w:r w:rsidR="009A7E40" w:rsidRPr="009A7E40">
        <w:rPr>
          <w:color w:val="000000"/>
          <w:sz w:val="28"/>
        </w:rPr>
        <w:t xml:space="preserve"> </w:t>
      </w:r>
      <w:r w:rsidRPr="009A7E40">
        <w:rPr>
          <w:color w:val="000000"/>
          <w:sz w:val="28"/>
        </w:rPr>
        <w:t xml:space="preserve">диаметр стержня; hр </w:t>
      </w:r>
      <w:r w:rsidR="009A7E40">
        <w:rPr>
          <w:color w:val="000000"/>
          <w:sz w:val="28"/>
        </w:rPr>
        <w:t>–</w:t>
      </w:r>
      <w:r w:rsidR="009A7E40" w:rsidRPr="009A7E40">
        <w:rPr>
          <w:color w:val="000000"/>
          <w:sz w:val="28"/>
        </w:rPr>
        <w:t xml:space="preserve"> </w:t>
      </w:r>
      <w:r w:rsidRPr="009A7E40">
        <w:rPr>
          <w:color w:val="000000"/>
          <w:sz w:val="28"/>
        </w:rPr>
        <w:t xml:space="preserve">высота рельефа; lп </w:t>
      </w:r>
      <w:r w:rsidR="009A7E40">
        <w:rPr>
          <w:color w:val="000000"/>
          <w:sz w:val="28"/>
        </w:rPr>
        <w:t>–</w:t>
      </w:r>
      <w:r w:rsidR="009A7E40" w:rsidRPr="009A7E40">
        <w:rPr>
          <w:color w:val="000000"/>
          <w:sz w:val="28"/>
        </w:rPr>
        <w:t xml:space="preserve"> </w:t>
      </w:r>
      <w:r w:rsidRPr="009A7E40">
        <w:rPr>
          <w:color w:val="000000"/>
          <w:sz w:val="28"/>
        </w:rPr>
        <w:t>вылет стержня из электрода</w:t>
      </w:r>
    </w:p>
    <w:p w:rsidR="00772D34" w:rsidRPr="009A7E40" w:rsidRDefault="00772D34" w:rsidP="009A7E40">
      <w:pPr>
        <w:spacing w:line="360" w:lineRule="auto"/>
        <w:ind w:firstLine="709"/>
        <w:jc w:val="both"/>
        <w:rPr>
          <w:color w:val="000000"/>
          <w:sz w:val="28"/>
        </w:rPr>
      </w:pPr>
    </w:p>
    <w:p w:rsidR="00772D34" w:rsidRPr="009A7E40" w:rsidRDefault="00772D34" w:rsidP="009A7E40">
      <w:pPr>
        <w:spacing w:line="360" w:lineRule="auto"/>
        <w:ind w:firstLine="709"/>
        <w:jc w:val="both"/>
        <w:rPr>
          <w:color w:val="000000"/>
          <w:sz w:val="28"/>
        </w:rPr>
      </w:pPr>
      <w:r w:rsidRPr="009A7E40">
        <w:rPr>
          <w:color w:val="000000"/>
          <w:sz w:val="28"/>
        </w:rPr>
        <w:t>При невозможности использовать для нахлесточного соединения контактную сварку можно применять ручную электродуговую сварку. С помощью сварки осуществляется соединение закладных деталей с элементами арматурных конструкций. В зависимости от класса и марки стали, положения осей соединяемых элементов и вида шва (горизонтальный, вертикальный, нижний) выбирают способ сварки: контактный (точечный, рельефный), ванный, дуговой (многоэлектродный, многослойный, точечный, шовный под флюсом).</w:t>
      </w:r>
    </w:p>
    <w:p w:rsidR="00772D34" w:rsidRPr="009A7E40" w:rsidRDefault="00772D34" w:rsidP="009A7E40">
      <w:pPr>
        <w:spacing w:line="360" w:lineRule="auto"/>
        <w:ind w:firstLine="709"/>
        <w:jc w:val="both"/>
        <w:rPr>
          <w:color w:val="000000"/>
          <w:sz w:val="28"/>
        </w:rPr>
      </w:pPr>
      <w:r w:rsidRPr="009A7E40">
        <w:rPr>
          <w:color w:val="000000"/>
          <w:sz w:val="28"/>
        </w:rPr>
        <w:t>Разработаны новые конструктивные и технологические решения, связанные с изготовлением закладных деталей. Появились штампованные и штампованно-сварные закладные детали, что позволило в 1,5</w:t>
      </w:r>
      <w:r w:rsidR="009A7E40">
        <w:rPr>
          <w:color w:val="000000"/>
          <w:sz w:val="28"/>
        </w:rPr>
        <w:t>–</w:t>
      </w:r>
      <w:r w:rsidRPr="009A7E40">
        <w:rPr>
          <w:color w:val="000000"/>
          <w:sz w:val="28"/>
        </w:rPr>
        <w:t xml:space="preserve">2 раза уменьшить расход стали и в несколько раз повысить производительность труда. Штампованная закладная деталь представляет собой изделие, в котором пластина (столик) и анкер (стержень) составляют одно целое. Специальным штампом их вырубают из одной и той же полосы. Отгиб отштампованных полос (анкеров) и пластины осуществляют гибочными штампами. Изготовление штампованных закладных </w:t>
      </w:r>
      <w:r w:rsidR="009A7E40" w:rsidRPr="009A7E40">
        <w:rPr>
          <w:color w:val="000000"/>
          <w:sz w:val="28"/>
        </w:rPr>
        <w:t>деталей</w:t>
      </w:r>
      <w:r w:rsidR="009A7E40">
        <w:rPr>
          <w:color w:val="000000"/>
          <w:sz w:val="28"/>
        </w:rPr>
        <w:t xml:space="preserve">. </w:t>
      </w:r>
      <w:r w:rsidR="009A7E40" w:rsidRPr="009A7E40">
        <w:rPr>
          <w:color w:val="000000"/>
          <w:sz w:val="28"/>
        </w:rPr>
        <w:t>м</w:t>
      </w:r>
      <w:r w:rsidRPr="009A7E40">
        <w:rPr>
          <w:color w:val="000000"/>
          <w:sz w:val="28"/>
        </w:rPr>
        <w:t>ожет быть полностью автоматизировано. Технологический процесс по производству штампованных деталей предусматривает: вырубку; пробивку отверстий; высадку рельефа (пуклевку); надрезку анкеров; гибку; металлизацию. Некоторые операции могут быть совмещены, например вырубка, пробивка отверстий и высадка рельефа. Большой эффект дает также совмещение штамповки и сварки закладных деталей. При этом анкер с помощью сварки соединяют со специально подготовленной штамповкой рельефной пластиной.</w:t>
      </w:r>
    </w:p>
    <w:p w:rsidR="00772D34" w:rsidRPr="009A7E40" w:rsidRDefault="00772D34" w:rsidP="009A7E40">
      <w:pPr>
        <w:spacing w:line="360" w:lineRule="auto"/>
        <w:ind w:firstLine="709"/>
        <w:jc w:val="both"/>
        <w:rPr>
          <w:color w:val="000000"/>
          <w:sz w:val="28"/>
        </w:rPr>
      </w:pPr>
    </w:p>
    <w:p w:rsidR="00772D34" w:rsidRPr="005E1FEF" w:rsidRDefault="009F3F50" w:rsidP="009A7E40">
      <w:pPr>
        <w:spacing w:line="360" w:lineRule="auto"/>
        <w:ind w:firstLine="709"/>
        <w:jc w:val="both"/>
        <w:rPr>
          <w:b/>
          <w:bCs/>
          <w:color w:val="000000"/>
          <w:sz w:val="28"/>
          <w:szCs w:val="40"/>
          <w:lang w:val="uk-UA"/>
        </w:rPr>
      </w:pPr>
      <w:r w:rsidRPr="009A7E40">
        <w:rPr>
          <w:b/>
          <w:bCs/>
          <w:color w:val="000000"/>
          <w:sz w:val="28"/>
          <w:szCs w:val="40"/>
        </w:rPr>
        <w:t xml:space="preserve">5. </w:t>
      </w:r>
      <w:r w:rsidR="005E1FEF" w:rsidRPr="009A7E40">
        <w:rPr>
          <w:b/>
          <w:bCs/>
          <w:color w:val="000000"/>
          <w:sz w:val="28"/>
          <w:szCs w:val="40"/>
        </w:rPr>
        <w:t>Условные изображения и обозначения швов сварных соединений</w:t>
      </w:r>
      <w:r w:rsidR="005E1FEF">
        <w:rPr>
          <w:b/>
          <w:bCs/>
          <w:color w:val="000000"/>
          <w:sz w:val="28"/>
          <w:szCs w:val="40"/>
        </w:rPr>
        <w:t xml:space="preserve"> в конструкторской документации</w:t>
      </w:r>
    </w:p>
    <w:p w:rsidR="008B6CBB" w:rsidRPr="009A7E40" w:rsidRDefault="008B6CBB" w:rsidP="009A7E40">
      <w:pPr>
        <w:spacing w:line="360" w:lineRule="auto"/>
        <w:ind w:firstLine="709"/>
        <w:jc w:val="both"/>
        <w:rPr>
          <w:b/>
          <w:color w:val="000000"/>
          <w:sz w:val="28"/>
          <w:szCs w:val="40"/>
        </w:rPr>
      </w:pPr>
    </w:p>
    <w:p w:rsidR="00F4729C" w:rsidRPr="009A7E40" w:rsidRDefault="00F4729C" w:rsidP="009A7E40">
      <w:pPr>
        <w:autoSpaceDE w:val="0"/>
        <w:autoSpaceDN w:val="0"/>
        <w:adjustRightInd w:val="0"/>
        <w:spacing w:line="360" w:lineRule="auto"/>
        <w:ind w:firstLine="709"/>
        <w:jc w:val="both"/>
        <w:rPr>
          <w:b/>
          <w:bCs/>
          <w:color w:val="000000"/>
          <w:sz w:val="28"/>
          <w:szCs w:val="32"/>
        </w:rPr>
      </w:pPr>
      <w:bookmarkStart w:id="0" w:name="sub_100"/>
      <w:r w:rsidRPr="009A7E40">
        <w:rPr>
          <w:b/>
          <w:bCs/>
          <w:color w:val="000000"/>
          <w:sz w:val="28"/>
          <w:szCs w:val="32"/>
        </w:rPr>
        <w:t>Изображение швов сварных соединений</w:t>
      </w:r>
    </w:p>
    <w:p w:rsidR="00F4729C" w:rsidRPr="009A7E40" w:rsidRDefault="00F4729C" w:rsidP="009A7E40">
      <w:pPr>
        <w:autoSpaceDE w:val="0"/>
        <w:autoSpaceDN w:val="0"/>
        <w:adjustRightInd w:val="0"/>
        <w:spacing w:line="360" w:lineRule="auto"/>
        <w:ind w:firstLine="709"/>
        <w:jc w:val="both"/>
        <w:rPr>
          <w:color w:val="000000"/>
          <w:sz w:val="28"/>
          <w:szCs w:val="20"/>
        </w:rPr>
      </w:pPr>
      <w:bookmarkStart w:id="1" w:name="sub_101"/>
      <w:bookmarkEnd w:id="0"/>
      <w:r w:rsidRPr="009A7E40">
        <w:rPr>
          <w:color w:val="000000"/>
          <w:sz w:val="28"/>
          <w:szCs w:val="20"/>
        </w:rPr>
        <w:t xml:space="preserve">Шов сварного соединения, независимо от способа сварки, условно изображают: видимый </w:t>
      </w:r>
      <w:r w:rsidR="009A7E40">
        <w:rPr>
          <w:color w:val="000000"/>
          <w:sz w:val="28"/>
          <w:szCs w:val="20"/>
        </w:rPr>
        <w:t>–</w:t>
      </w:r>
      <w:r w:rsidR="009A7E40" w:rsidRPr="009A7E40">
        <w:rPr>
          <w:color w:val="000000"/>
          <w:sz w:val="28"/>
          <w:szCs w:val="20"/>
        </w:rPr>
        <w:t xml:space="preserve"> </w:t>
      </w:r>
      <w:r w:rsidRPr="009A7E40">
        <w:rPr>
          <w:color w:val="000000"/>
          <w:sz w:val="28"/>
          <w:szCs w:val="20"/>
        </w:rPr>
        <w:t>сплошной основной линией (</w:t>
      </w:r>
      <w:r w:rsidR="009A7E40" w:rsidRPr="009A7E40">
        <w:rPr>
          <w:color w:val="000000"/>
          <w:sz w:val="28"/>
          <w:szCs w:val="20"/>
          <w:u w:val="single"/>
        </w:rPr>
        <w:t>черт.</w:t>
      </w:r>
      <w:r w:rsidR="009A7E40">
        <w:rPr>
          <w:color w:val="000000"/>
          <w:sz w:val="28"/>
          <w:szCs w:val="20"/>
          <w:u w:val="single"/>
        </w:rPr>
        <w:t xml:space="preserve"> </w:t>
      </w:r>
      <w:r w:rsidR="009A7E40" w:rsidRPr="009A7E40">
        <w:rPr>
          <w:color w:val="000000"/>
          <w:sz w:val="28"/>
          <w:szCs w:val="20"/>
          <w:u w:val="single"/>
        </w:rPr>
        <w:t>1</w:t>
      </w:r>
      <w:r w:rsidRPr="009A7E40">
        <w:rPr>
          <w:color w:val="000000"/>
          <w:sz w:val="28"/>
          <w:szCs w:val="20"/>
          <w:u w:val="single"/>
        </w:rPr>
        <w:t>а</w:t>
      </w:r>
      <w:r w:rsidRPr="009A7E40">
        <w:rPr>
          <w:color w:val="000000"/>
          <w:sz w:val="28"/>
          <w:szCs w:val="20"/>
        </w:rPr>
        <w:t xml:space="preserve">, </w:t>
      </w:r>
      <w:r w:rsidRPr="009A7E40">
        <w:rPr>
          <w:color w:val="000000"/>
          <w:sz w:val="28"/>
          <w:szCs w:val="20"/>
          <w:u w:val="single"/>
        </w:rPr>
        <w:t>в</w:t>
      </w:r>
      <w:r w:rsidRPr="009A7E40">
        <w:rPr>
          <w:color w:val="000000"/>
          <w:sz w:val="28"/>
          <w:szCs w:val="20"/>
        </w:rPr>
        <w:t>);</w:t>
      </w:r>
    </w:p>
    <w:bookmarkEnd w:id="1"/>
    <w:p w:rsidR="00F4729C" w:rsidRPr="009A7E40" w:rsidRDefault="00F4729C" w:rsidP="009A7E40">
      <w:pPr>
        <w:autoSpaceDE w:val="0"/>
        <w:autoSpaceDN w:val="0"/>
        <w:adjustRightInd w:val="0"/>
        <w:spacing w:line="360" w:lineRule="auto"/>
        <w:ind w:firstLine="709"/>
        <w:jc w:val="both"/>
        <w:rPr>
          <w:color w:val="000000"/>
          <w:sz w:val="28"/>
          <w:szCs w:val="20"/>
        </w:rPr>
      </w:pPr>
      <w:r w:rsidRPr="009A7E40">
        <w:rPr>
          <w:color w:val="000000"/>
          <w:sz w:val="28"/>
          <w:szCs w:val="20"/>
        </w:rPr>
        <w:t xml:space="preserve">невидимый </w:t>
      </w:r>
      <w:r w:rsidR="009A7E40">
        <w:rPr>
          <w:color w:val="000000"/>
          <w:sz w:val="28"/>
          <w:szCs w:val="20"/>
        </w:rPr>
        <w:t>–</w:t>
      </w:r>
      <w:r w:rsidR="009A7E40" w:rsidRPr="009A7E40">
        <w:rPr>
          <w:color w:val="000000"/>
          <w:sz w:val="28"/>
          <w:szCs w:val="20"/>
        </w:rPr>
        <w:t xml:space="preserve"> </w:t>
      </w:r>
      <w:r w:rsidRPr="009A7E40">
        <w:rPr>
          <w:color w:val="000000"/>
          <w:sz w:val="28"/>
          <w:szCs w:val="20"/>
        </w:rPr>
        <w:t>штриховой линией (</w:t>
      </w:r>
      <w:r w:rsidR="009A7E40" w:rsidRPr="009A7E40">
        <w:rPr>
          <w:color w:val="000000"/>
          <w:sz w:val="28"/>
          <w:szCs w:val="20"/>
          <w:u w:val="single"/>
        </w:rPr>
        <w:t>черт.</w:t>
      </w:r>
      <w:r w:rsidR="009A7E40">
        <w:rPr>
          <w:color w:val="000000"/>
          <w:sz w:val="28"/>
          <w:szCs w:val="20"/>
          <w:u w:val="single"/>
        </w:rPr>
        <w:t xml:space="preserve"> </w:t>
      </w:r>
      <w:r w:rsidR="009A7E40" w:rsidRPr="009A7E40">
        <w:rPr>
          <w:color w:val="000000"/>
          <w:sz w:val="28"/>
          <w:szCs w:val="20"/>
          <w:u w:val="single"/>
        </w:rPr>
        <w:t>1</w:t>
      </w:r>
      <w:r w:rsidRPr="009A7E40">
        <w:rPr>
          <w:color w:val="000000"/>
          <w:sz w:val="28"/>
          <w:szCs w:val="20"/>
          <w:u w:val="single"/>
        </w:rPr>
        <w:t>г</w:t>
      </w:r>
      <w:r w:rsidRPr="009A7E40">
        <w:rPr>
          <w:color w:val="000000"/>
          <w:sz w:val="28"/>
          <w:szCs w:val="20"/>
        </w:rPr>
        <w:t>).</w:t>
      </w:r>
    </w:p>
    <w:p w:rsidR="00F4729C" w:rsidRPr="009A7E40" w:rsidRDefault="00F4729C" w:rsidP="009A7E40">
      <w:pPr>
        <w:autoSpaceDE w:val="0"/>
        <w:autoSpaceDN w:val="0"/>
        <w:adjustRightInd w:val="0"/>
        <w:spacing w:line="360" w:lineRule="auto"/>
        <w:ind w:firstLine="709"/>
        <w:jc w:val="both"/>
        <w:rPr>
          <w:color w:val="000000"/>
          <w:sz w:val="28"/>
          <w:szCs w:val="20"/>
        </w:rPr>
      </w:pPr>
      <w:r w:rsidRPr="009A7E40">
        <w:rPr>
          <w:color w:val="000000"/>
          <w:sz w:val="28"/>
          <w:szCs w:val="20"/>
        </w:rPr>
        <w:t xml:space="preserve">Видимую одиночную сварную точку, независимо от способа сварки, условно изображают знаком </w:t>
      </w:r>
      <w:r w:rsidR="009A7E40">
        <w:rPr>
          <w:color w:val="000000"/>
          <w:sz w:val="28"/>
          <w:szCs w:val="20"/>
        </w:rPr>
        <w:t>«</w:t>
      </w:r>
      <w:r w:rsidR="009A7E40" w:rsidRPr="009A7E40">
        <w:rPr>
          <w:color w:val="000000"/>
          <w:sz w:val="28"/>
          <w:szCs w:val="20"/>
        </w:rPr>
        <w:t>+</w:t>
      </w:r>
      <w:r w:rsidR="009A7E40">
        <w:rPr>
          <w:color w:val="000000"/>
          <w:sz w:val="28"/>
          <w:szCs w:val="20"/>
        </w:rPr>
        <w:t>»</w:t>
      </w:r>
      <w:r w:rsidR="009A7E40" w:rsidRPr="009A7E40">
        <w:rPr>
          <w:color w:val="000000"/>
          <w:sz w:val="28"/>
          <w:szCs w:val="20"/>
        </w:rPr>
        <w:t xml:space="preserve"> </w:t>
      </w:r>
      <w:r w:rsidRPr="009A7E40">
        <w:rPr>
          <w:color w:val="000000"/>
          <w:sz w:val="28"/>
          <w:szCs w:val="20"/>
        </w:rPr>
        <w:t>(</w:t>
      </w:r>
      <w:r w:rsidR="009A7E40" w:rsidRPr="009A7E40">
        <w:rPr>
          <w:color w:val="000000"/>
          <w:sz w:val="28"/>
          <w:szCs w:val="20"/>
          <w:u w:val="single"/>
        </w:rPr>
        <w:t>черт.</w:t>
      </w:r>
      <w:r w:rsidR="009A7E40">
        <w:rPr>
          <w:color w:val="000000"/>
          <w:sz w:val="28"/>
          <w:szCs w:val="20"/>
          <w:u w:val="single"/>
        </w:rPr>
        <w:t xml:space="preserve"> </w:t>
      </w:r>
      <w:r w:rsidR="009A7E40" w:rsidRPr="009A7E40">
        <w:rPr>
          <w:color w:val="000000"/>
          <w:sz w:val="28"/>
          <w:szCs w:val="20"/>
          <w:u w:val="single"/>
        </w:rPr>
        <w:t>1</w:t>
      </w:r>
      <w:r w:rsidRPr="009A7E40">
        <w:rPr>
          <w:color w:val="000000"/>
          <w:sz w:val="28"/>
          <w:szCs w:val="20"/>
          <w:u w:val="single"/>
        </w:rPr>
        <w:t>б</w:t>
      </w:r>
      <w:r w:rsidRPr="009A7E40">
        <w:rPr>
          <w:color w:val="000000"/>
          <w:sz w:val="28"/>
          <w:szCs w:val="20"/>
        </w:rPr>
        <w:t>), который выполняют сплошными линиями (</w:t>
      </w:r>
      <w:r w:rsidR="009A7E40" w:rsidRPr="009A7E40">
        <w:rPr>
          <w:color w:val="000000"/>
          <w:sz w:val="28"/>
          <w:szCs w:val="20"/>
          <w:u w:val="single"/>
        </w:rPr>
        <w:t>черт.</w:t>
      </w:r>
      <w:r w:rsidR="009A7E40">
        <w:rPr>
          <w:color w:val="000000"/>
          <w:sz w:val="28"/>
          <w:szCs w:val="20"/>
          <w:u w:val="single"/>
        </w:rPr>
        <w:t xml:space="preserve"> </w:t>
      </w:r>
      <w:r w:rsidR="009A7E40" w:rsidRPr="009A7E40">
        <w:rPr>
          <w:color w:val="000000"/>
          <w:sz w:val="28"/>
          <w:szCs w:val="20"/>
          <w:u w:val="single"/>
        </w:rPr>
        <w:t>2</w:t>
      </w:r>
      <w:r w:rsidRPr="009A7E40">
        <w:rPr>
          <w:color w:val="000000"/>
          <w:sz w:val="28"/>
          <w:szCs w:val="20"/>
        </w:rPr>
        <w:t>).</w:t>
      </w:r>
    </w:p>
    <w:p w:rsidR="00F4729C" w:rsidRPr="009A7E40" w:rsidRDefault="00F4729C" w:rsidP="009A7E40">
      <w:pPr>
        <w:autoSpaceDE w:val="0"/>
        <w:autoSpaceDN w:val="0"/>
        <w:adjustRightInd w:val="0"/>
        <w:spacing w:line="360" w:lineRule="auto"/>
        <w:ind w:firstLine="709"/>
        <w:jc w:val="both"/>
        <w:rPr>
          <w:color w:val="000000"/>
          <w:sz w:val="28"/>
          <w:szCs w:val="20"/>
        </w:rPr>
      </w:pPr>
      <w:r w:rsidRPr="009A7E40">
        <w:rPr>
          <w:color w:val="000000"/>
          <w:sz w:val="28"/>
          <w:szCs w:val="20"/>
        </w:rPr>
        <w:t>Невидимые одиночные точки не изображают.</w:t>
      </w:r>
    </w:p>
    <w:p w:rsidR="00F4729C" w:rsidRPr="009A7E40" w:rsidRDefault="00F4729C" w:rsidP="009A7E40">
      <w:pPr>
        <w:autoSpaceDE w:val="0"/>
        <w:autoSpaceDN w:val="0"/>
        <w:adjustRightInd w:val="0"/>
        <w:spacing w:line="360" w:lineRule="auto"/>
        <w:ind w:firstLine="709"/>
        <w:jc w:val="both"/>
        <w:rPr>
          <w:color w:val="000000"/>
          <w:sz w:val="28"/>
          <w:szCs w:val="20"/>
        </w:rPr>
      </w:pPr>
      <w:r w:rsidRPr="009A7E40">
        <w:rPr>
          <w:color w:val="000000"/>
          <w:sz w:val="28"/>
          <w:szCs w:val="20"/>
        </w:rPr>
        <w:t xml:space="preserve">От изображения шва или одиночной точки проводят линию-выноску, заканчивающуюся односторонней стрелкой (см. </w:t>
      </w:r>
      <w:r w:rsidR="009A7E40" w:rsidRPr="009A7E40">
        <w:rPr>
          <w:color w:val="000000"/>
          <w:sz w:val="28"/>
          <w:szCs w:val="20"/>
          <w:u w:val="single"/>
        </w:rPr>
        <w:t>черт.</w:t>
      </w:r>
      <w:r w:rsidR="009A7E40">
        <w:rPr>
          <w:color w:val="000000"/>
          <w:sz w:val="28"/>
          <w:szCs w:val="20"/>
          <w:u w:val="single"/>
        </w:rPr>
        <w:t xml:space="preserve"> </w:t>
      </w:r>
      <w:r w:rsidR="009A7E40" w:rsidRPr="009A7E40">
        <w:rPr>
          <w:color w:val="000000"/>
          <w:sz w:val="28"/>
          <w:szCs w:val="20"/>
          <w:u w:val="single"/>
        </w:rPr>
        <w:t>1</w:t>
      </w:r>
      <w:r w:rsidRPr="009A7E40">
        <w:rPr>
          <w:color w:val="000000"/>
          <w:sz w:val="28"/>
          <w:szCs w:val="20"/>
        </w:rPr>
        <w:t>). Линию-выноску предпочтительно проводить от изображения видимого шва.</w:t>
      </w:r>
    </w:p>
    <w:p w:rsidR="00F4729C" w:rsidRPr="009A7E40" w:rsidRDefault="00F4729C" w:rsidP="009A7E40">
      <w:pPr>
        <w:autoSpaceDE w:val="0"/>
        <w:autoSpaceDN w:val="0"/>
        <w:adjustRightInd w:val="0"/>
        <w:spacing w:line="360" w:lineRule="auto"/>
        <w:ind w:firstLine="709"/>
        <w:jc w:val="both"/>
        <w:rPr>
          <w:color w:val="000000"/>
          <w:sz w:val="28"/>
          <w:szCs w:val="20"/>
        </w:rPr>
      </w:pPr>
      <w:bookmarkStart w:id="2" w:name="sub_102"/>
      <w:r w:rsidRPr="009A7E40">
        <w:rPr>
          <w:color w:val="000000"/>
          <w:sz w:val="28"/>
          <w:szCs w:val="20"/>
        </w:rPr>
        <w:t>На изображение сечения многопроходного шва допускается наносить контуры отдельных проходов, при этом их необходимо обозначать прописными буквами русского алфавита (</w:t>
      </w:r>
      <w:r w:rsidR="009A7E40" w:rsidRPr="009A7E40">
        <w:rPr>
          <w:color w:val="000000"/>
          <w:sz w:val="28"/>
          <w:szCs w:val="20"/>
          <w:u w:val="single"/>
        </w:rPr>
        <w:t>черт.</w:t>
      </w:r>
      <w:r w:rsidR="009A7E40">
        <w:rPr>
          <w:color w:val="000000"/>
          <w:sz w:val="28"/>
          <w:szCs w:val="20"/>
          <w:u w:val="single"/>
        </w:rPr>
        <w:t xml:space="preserve"> </w:t>
      </w:r>
      <w:r w:rsidR="009A7E40" w:rsidRPr="009A7E40">
        <w:rPr>
          <w:color w:val="000000"/>
          <w:sz w:val="28"/>
          <w:szCs w:val="20"/>
          <w:u w:val="single"/>
        </w:rPr>
        <w:t>3</w:t>
      </w:r>
      <w:r w:rsidRPr="009A7E40">
        <w:rPr>
          <w:color w:val="000000"/>
          <w:sz w:val="28"/>
          <w:szCs w:val="20"/>
        </w:rPr>
        <w:t>).</w:t>
      </w:r>
    </w:p>
    <w:p w:rsidR="00F4729C" w:rsidRPr="009A7E40" w:rsidRDefault="00F4729C" w:rsidP="009A7E40">
      <w:pPr>
        <w:autoSpaceDE w:val="0"/>
        <w:autoSpaceDN w:val="0"/>
        <w:adjustRightInd w:val="0"/>
        <w:spacing w:line="360" w:lineRule="auto"/>
        <w:ind w:firstLine="709"/>
        <w:jc w:val="both"/>
        <w:rPr>
          <w:color w:val="000000"/>
          <w:sz w:val="28"/>
          <w:szCs w:val="20"/>
        </w:rPr>
      </w:pPr>
      <w:bookmarkStart w:id="3" w:name="sub_103"/>
      <w:bookmarkEnd w:id="2"/>
      <w:r w:rsidRPr="009A7E40">
        <w:rPr>
          <w:color w:val="000000"/>
          <w:sz w:val="28"/>
          <w:szCs w:val="20"/>
        </w:rPr>
        <w:t>Шов, размеры конструктивных элементов которого стандартами не установлены (нестандартный шов), изображают с указанием размеров конструктивных элементов, необходимых для выполнения шва по данному чертежу (</w:t>
      </w:r>
      <w:r w:rsidR="009A7E40" w:rsidRPr="009A7E40">
        <w:rPr>
          <w:color w:val="000000"/>
          <w:sz w:val="28"/>
          <w:szCs w:val="20"/>
          <w:u w:val="single"/>
        </w:rPr>
        <w:t>черт.</w:t>
      </w:r>
      <w:r w:rsidR="009A7E40">
        <w:rPr>
          <w:color w:val="000000"/>
          <w:sz w:val="28"/>
          <w:szCs w:val="20"/>
          <w:u w:val="single"/>
        </w:rPr>
        <w:t xml:space="preserve"> </w:t>
      </w:r>
      <w:r w:rsidR="009A7E40" w:rsidRPr="009A7E40">
        <w:rPr>
          <w:color w:val="000000"/>
          <w:sz w:val="28"/>
          <w:szCs w:val="20"/>
          <w:u w:val="single"/>
        </w:rPr>
        <w:t>4</w:t>
      </w:r>
      <w:r w:rsidRPr="009A7E40">
        <w:rPr>
          <w:color w:val="000000"/>
          <w:sz w:val="28"/>
          <w:szCs w:val="20"/>
        </w:rPr>
        <w:t>).</w:t>
      </w:r>
    </w:p>
    <w:bookmarkEnd w:id="3"/>
    <w:p w:rsidR="00F4729C" w:rsidRDefault="00F4729C" w:rsidP="009A7E40">
      <w:pPr>
        <w:autoSpaceDE w:val="0"/>
        <w:autoSpaceDN w:val="0"/>
        <w:adjustRightInd w:val="0"/>
        <w:spacing w:line="360" w:lineRule="auto"/>
        <w:ind w:firstLine="709"/>
        <w:jc w:val="both"/>
        <w:rPr>
          <w:color w:val="000000"/>
          <w:sz w:val="28"/>
          <w:szCs w:val="20"/>
          <w:lang w:val="uk-UA"/>
        </w:rPr>
      </w:pPr>
      <w:r w:rsidRPr="009A7E40">
        <w:rPr>
          <w:color w:val="000000"/>
          <w:sz w:val="28"/>
          <w:szCs w:val="20"/>
        </w:rPr>
        <w:t xml:space="preserve">Границы шва изображают сплошными основными линиями, а конструктивные элементы кромок в границах шва </w:t>
      </w:r>
      <w:r w:rsidR="009A7E40">
        <w:rPr>
          <w:color w:val="000000"/>
          <w:sz w:val="28"/>
          <w:szCs w:val="20"/>
        </w:rPr>
        <w:t>–</w:t>
      </w:r>
      <w:r w:rsidR="009A7E40" w:rsidRPr="009A7E40">
        <w:rPr>
          <w:color w:val="000000"/>
          <w:sz w:val="28"/>
          <w:szCs w:val="20"/>
        </w:rPr>
        <w:t xml:space="preserve"> </w:t>
      </w:r>
      <w:r w:rsidRPr="009A7E40">
        <w:rPr>
          <w:color w:val="000000"/>
          <w:sz w:val="28"/>
          <w:szCs w:val="20"/>
        </w:rPr>
        <w:t>сплошными тонкими линиями.</w:t>
      </w:r>
    </w:p>
    <w:p w:rsidR="005E1FEF" w:rsidRPr="005E1FEF" w:rsidRDefault="005E1FEF" w:rsidP="009A7E40">
      <w:pPr>
        <w:autoSpaceDE w:val="0"/>
        <w:autoSpaceDN w:val="0"/>
        <w:adjustRightInd w:val="0"/>
        <w:spacing w:line="360" w:lineRule="auto"/>
        <w:ind w:firstLine="709"/>
        <w:jc w:val="both"/>
        <w:rPr>
          <w:color w:val="000000"/>
          <w:sz w:val="28"/>
          <w:szCs w:val="20"/>
          <w:lang w:val="uk-UA"/>
        </w:rPr>
      </w:pPr>
    </w:p>
    <w:p w:rsidR="00F4729C" w:rsidRPr="009A7E40" w:rsidRDefault="00CF5193" w:rsidP="009A7E40">
      <w:pPr>
        <w:autoSpaceDE w:val="0"/>
        <w:autoSpaceDN w:val="0"/>
        <w:adjustRightInd w:val="0"/>
        <w:spacing w:line="360" w:lineRule="auto"/>
        <w:ind w:firstLine="709"/>
        <w:jc w:val="both"/>
        <w:rPr>
          <w:color w:val="000000"/>
          <w:sz w:val="28"/>
          <w:szCs w:val="20"/>
        </w:rPr>
      </w:pPr>
      <w:r>
        <w:rPr>
          <w:color w:val="000000"/>
          <w:sz w:val="28"/>
          <w:szCs w:val="20"/>
        </w:rPr>
        <w:pict>
          <v:shape id="_x0000_i1061" type="#_x0000_t75" style="width:215.25pt;height:269.25pt">
            <v:imagedata r:id="rId43" o:title=""/>
          </v:shape>
        </w:pict>
      </w:r>
    </w:p>
    <w:p w:rsidR="00F4729C" w:rsidRDefault="009A7E40" w:rsidP="009A7E40">
      <w:pPr>
        <w:autoSpaceDE w:val="0"/>
        <w:autoSpaceDN w:val="0"/>
        <w:adjustRightInd w:val="0"/>
        <w:spacing w:line="360" w:lineRule="auto"/>
        <w:ind w:firstLine="709"/>
        <w:jc w:val="both"/>
        <w:rPr>
          <w:color w:val="000000"/>
          <w:sz w:val="28"/>
          <w:szCs w:val="20"/>
          <w:lang w:val="uk-UA"/>
        </w:rPr>
      </w:pPr>
      <w:bookmarkStart w:id="4" w:name="sub_131"/>
      <w:r>
        <w:rPr>
          <w:color w:val="000000"/>
          <w:sz w:val="28"/>
          <w:szCs w:val="20"/>
        </w:rPr>
        <w:t>«</w:t>
      </w:r>
      <w:r w:rsidR="00F4729C" w:rsidRPr="009A7E40">
        <w:rPr>
          <w:color w:val="000000"/>
          <w:sz w:val="28"/>
          <w:szCs w:val="20"/>
        </w:rPr>
        <w:t>Черт. 1. Условные изображения различных швов сварных соединений</w:t>
      </w:r>
      <w:r>
        <w:rPr>
          <w:color w:val="000000"/>
          <w:sz w:val="28"/>
          <w:szCs w:val="20"/>
        </w:rPr>
        <w:t>»</w:t>
      </w:r>
    </w:p>
    <w:p w:rsidR="005E1FEF" w:rsidRPr="005E1FEF" w:rsidRDefault="005E1FEF" w:rsidP="009A7E40">
      <w:pPr>
        <w:autoSpaceDE w:val="0"/>
        <w:autoSpaceDN w:val="0"/>
        <w:adjustRightInd w:val="0"/>
        <w:spacing w:line="360" w:lineRule="auto"/>
        <w:ind w:firstLine="709"/>
        <w:jc w:val="both"/>
        <w:rPr>
          <w:color w:val="000000"/>
          <w:sz w:val="28"/>
          <w:szCs w:val="20"/>
          <w:lang w:val="uk-UA"/>
        </w:rPr>
      </w:pPr>
    </w:p>
    <w:bookmarkEnd w:id="4"/>
    <w:p w:rsidR="00F4729C" w:rsidRPr="009A7E40" w:rsidRDefault="00CF5193" w:rsidP="009A7E40">
      <w:pPr>
        <w:autoSpaceDE w:val="0"/>
        <w:autoSpaceDN w:val="0"/>
        <w:adjustRightInd w:val="0"/>
        <w:spacing w:line="360" w:lineRule="auto"/>
        <w:ind w:firstLine="709"/>
        <w:jc w:val="both"/>
        <w:rPr>
          <w:color w:val="000000"/>
          <w:sz w:val="28"/>
          <w:szCs w:val="20"/>
        </w:rPr>
      </w:pPr>
      <w:r>
        <w:rPr>
          <w:color w:val="000000"/>
          <w:sz w:val="28"/>
          <w:szCs w:val="20"/>
        </w:rPr>
        <w:pict>
          <v:shape id="_x0000_i1062" type="#_x0000_t75" style="width:133.5pt;height:138pt">
            <v:imagedata r:id="rId44" o:title=""/>
          </v:shape>
        </w:pict>
      </w:r>
    </w:p>
    <w:p w:rsidR="005E1FEF" w:rsidRDefault="009A7E40" w:rsidP="009A7E40">
      <w:pPr>
        <w:autoSpaceDE w:val="0"/>
        <w:autoSpaceDN w:val="0"/>
        <w:adjustRightInd w:val="0"/>
        <w:spacing w:line="360" w:lineRule="auto"/>
        <w:ind w:firstLine="709"/>
        <w:jc w:val="both"/>
        <w:rPr>
          <w:color w:val="000000"/>
          <w:sz w:val="28"/>
          <w:szCs w:val="20"/>
        </w:rPr>
      </w:pPr>
      <w:bookmarkStart w:id="5" w:name="sub_132"/>
      <w:r>
        <w:rPr>
          <w:color w:val="000000"/>
          <w:sz w:val="28"/>
          <w:szCs w:val="20"/>
        </w:rPr>
        <w:t>«</w:t>
      </w:r>
      <w:r w:rsidR="00F4729C" w:rsidRPr="009A7E40">
        <w:rPr>
          <w:color w:val="000000"/>
          <w:sz w:val="28"/>
          <w:szCs w:val="20"/>
        </w:rPr>
        <w:t>Черт. 2. Выполнение знака видимой одиночной сварной точки</w:t>
      </w:r>
      <w:r>
        <w:rPr>
          <w:color w:val="000000"/>
          <w:sz w:val="28"/>
          <w:szCs w:val="20"/>
        </w:rPr>
        <w:t>»</w:t>
      </w:r>
    </w:p>
    <w:p w:rsidR="00F4729C" w:rsidRPr="009A7E40" w:rsidRDefault="005E1FEF" w:rsidP="009A7E40">
      <w:pPr>
        <w:autoSpaceDE w:val="0"/>
        <w:autoSpaceDN w:val="0"/>
        <w:adjustRightInd w:val="0"/>
        <w:spacing w:line="360" w:lineRule="auto"/>
        <w:ind w:firstLine="709"/>
        <w:jc w:val="both"/>
        <w:rPr>
          <w:color w:val="000000"/>
          <w:sz w:val="28"/>
          <w:szCs w:val="20"/>
        </w:rPr>
      </w:pPr>
      <w:r>
        <w:rPr>
          <w:color w:val="000000"/>
          <w:sz w:val="28"/>
          <w:szCs w:val="20"/>
        </w:rPr>
        <w:br w:type="page"/>
      </w:r>
      <w:bookmarkEnd w:id="5"/>
      <w:r w:rsidR="00CF5193">
        <w:rPr>
          <w:color w:val="000000"/>
          <w:sz w:val="28"/>
          <w:szCs w:val="20"/>
        </w:rPr>
        <w:pict>
          <v:shape id="_x0000_i1063" type="#_x0000_t75" style="width:144.75pt;height:133.5pt">
            <v:imagedata r:id="rId45" o:title=""/>
          </v:shape>
        </w:pict>
      </w:r>
    </w:p>
    <w:p w:rsidR="00F4729C" w:rsidRDefault="009A7E40" w:rsidP="009A7E40">
      <w:pPr>
        <w:autoSpaceDE w:val="0"/>
        <w:autoSpaceDN w:val="0"/>
        <w:adjustRightInd w:val="0"/>
        <w:spacing w:line="360" w:lineRule="auto"/>
        <w:ind w:firstLine="709"/>
        <w:jc w:val="both"/>
        <w:rPr>
          <w:color w:val="000000"/>
          <w:sz w:val="28"/>
          <w:szCs w:val="20"/>
          <w:lang w:val="uk-UA"/>
        </w:rPr>
      </w:pPr>
      <w:bookmarkStart w:id="6" w:name="sub_133"/>
      <w:r>
        <w:rPr>
          <w:color w:val="000000"/>
          <w:sz w:val="28"/>
          <w:szCs w:val="20"/>
        </w:rPr>
        <w:t>«</w:t>
      </w:r>
      <w:r w:rsidR="00F4729C" w:rsidRPr="009A7E40">
        <w:rPr>
          <w:color w:val="000000"/>
          <w:sz w:val="28"/>
          <w:szCs w:val="20"/>
        </w:rPr>
        <w:t>Черт. 3. Изображение сечения многопроходного шва</w:t>
      </w:r>
      <w:r>
        <w:rPr>
          <w:color w:val="000000"/>
          <w:sz w:val="28"/>
          <w:szCs w:val="20"/>
        </w:rPr>
        <w:t>»</w:t>
      </w:r>
    </w:p>
    <w:p w:rsidR="005E1FEF" w:rsidRPr="005E1FEF" w:rsidRDefault="005E1FEF" w:rsidP="009A7E40">
      <w:pPr>
        <w:autoSpaceDE w:val="0"/>
        <w:autoSpaceDN w:val="0"/>
        <w:adjustRightInd w:val="0"/>
        <w:spacing w:line="360" w:lineRule="auto"/>
        <w:ind w:firstLine="709"/>
        <w:jc w:val="both"/>
        <w:rPr>
          <w:color w:val="000000"/>
          <w:sz w:val="28"/>
          <w:szCs w:val="20"/>
          <w:lang w:val="uk-UA"/>
        </w:rPr>
      </w:pPr>
    </w:p>
    <w:bookmarkEnd w:id="6"/>
    <w:p w:rsidR="00F4729C" w:rsidRPr="009A7E40" w:rsidRDefault="00CF5193" w:rsidP="009A7E40">
      <w:pPr>
        <w:autoSpaceDE w:val="0"/>
        <w:autoSpaceDN w:val="0"/>
        <w:adjustRightInd w:val="0"/>
        <w:spacing w:line="360" w:lineRule="auto"/>
        <w:ind w:firstLine="709"/>
        <w:jc w:val="both"/>
        <w:rPr>
          <w:color w:val="000000"/>
          <w:sz w:val="28"/>
          <w:szCs w:val="20"/>
        </w:rPr>
      </w:pPr>
      <w:r>
        <w:rPr>
          <w:color w:val="000000"/>
          <w:sz w:val="28"/>
          <w:szCs w:val="20"/>
        </w:rPr>
        <w:pict>
          <v:shape id="_x0000_i1064" type="#_x0000_t75" style="width:195pt;height:154.5pt">
            <v:imagedata r:id="rId46" o:title=""/>
          </v:shape>
        </w:pict>
      </w:r>
    </w:p>
    <w:p w:rsidR="00F4729C" w:rsidRPr="009A7E40" w:rsidRDefault="009A7E40" w:rsidP="009A7E40">
      <w:pPr>
        <w:autoSpaceDE w:val="0"/>
        <w:autoSpaceDN w:val="0"/>
        <w:adjustRightInd w:val="0"/>
        <w:spacing w:line="360" w:lineRule="auto"/>
        <w:ind w:firstLine="709"/>
        <w:jc w:val="both"/>
        <w:rPr>
          <w:color w:val="000000"/>
          <w:sz w:val="28"/>
          <w:szCs w:val="20"/>
        </w:rPr>
      </w:pPr>
      <w:bookmarkStart w:id="7" w:name="sub_134"/>
      <w:r>
        <w:rPr>
          <w:color w:val="000000"/>
          <w:sz w:val="28"/>
          <w:szCs w:val="20"/>
        </w:rPr>
        <w:t>«</w:t>
      </w:r>
      <w:r w:rsidR="00F4729C" w:rsidRPr="009A7E40">
        <w:rPr>
          <w:color w:val="000000"/>
          <w:sz w:val="28"/>
          <w:szCs w:val="20"/>
        </w:rPr>
        <w:t>Черт. 4. Изображение нестандартного шва с указанием размеров конструктивных элементов</w:t>
      </w:r>
      <w:r>
        <w:rPr>
          <w:color w:val="000000"/>
          <w:sz w:val="28"/>
          <w:szCs w:val="20"/>
        </w:rPr>
        <w:t>»</w:t>
      </w:r>
    </w:p>
    <w:p w:rsidR="005E1FEF" w:rsidRDefault="005E1FEF" w:rsidP="009A7E40">
      <w:pPr>
        <w:autoSpaceDE w:val="0"/>
        <w:autoSpaceDN w:val="0"/>
        <w:adjustRightInd w:val="0"/>
        <w:spacing w:line="360" w:lineRule="auto"/>
        <w:ind w:firstLine="709"/>
        <w:jc w:val="both"/>
        <w:rPr>
          <w:b/>
          <w:bCs/>
          <w:color w:val="000000"/>
          <w:sz w:val="28"/>
          <w:szCs w:val="32"/>
          <w:lang w:val="uk-UA"/>
        </w:rPr>
      </w:pPr>
      <w:bookmarkStart w:id="8" w:name="sub_200"/>
      <w:bookmarkEnd w:id="7"/>
    </w:p>
    <w:p w:rsidR="00F4729C" w:rsidRPr="009A7E40" w:rsidRDefault="00F4729C" w:rsidP="009A7E40">
      <w:pPr>
        <w:autoSpaceDE w:val="0"/>
        <w:autoSpaceDN w:val="0"/>
        <w:adjustRightInd w:val="0"/>
        <w:spacing w:line="360" w:lineRule="auto"/>
        <w:ind w:firstLine="709"/>
        <w:jc w:val="both"/>
        <w:rPr>
          <w:b/>
          <w:bCs/>
          <w:color w:val="000000"/>
          <w:sz w:val="28"/>
          <w:szCs w:val="32"/>
        </w:rPr>
      </w:pPr>
      <w:r w:rsidRPr="009A7E40">
        <w:rPr>
          <w:b/>
          <w:bCs/>
          <w:color w:val="000000"/>
          <w:sz w:val="28"/>
          <w:szCs w:val="32"/>
        </w:rPr>
        <w:t>Условные обозначения швов сварных соединений</w:t>
      </w:r>
    </w:p>
    <w:p w:rsidR="00F4729C" w:rsidRDefault="00F4729C" w:rsidP="009A7E40">
      <w:pPr>
        <w:autoSpaceDE w:val="0"/>
        <w:autoSpaceDN w:val="0"/>
        <w:adjustRightInd w:val="0"/>
        <w:spacing w:line="360" w:lineRule="auto"/>
        <w:ind w:firstLine="709"/>
        <w:jc w:val="both"/>
        <w:rPr>
          <w:color w:val="000000"/>
          <w:sz w:val="28"/>
          <w:szCs w:val="20"/>
          <w:lang w:val="uk-UA"/>
        </w:rPr>
      </w:pPr>
      <w:bookmarkStart w:id="9" w:name="sub_201"/>
      <w:bookmarkEnd w:id="8"/>
      <w:r w:rsidRPr="009A7E40">
        <w:rPr>
          <w:color w:val="000000"/>
          <w:sz w:val="28"/>
          <w:szCs w:val="20"/>
        </w:rPr>
        <w:t>Вспомогательные знаки для обозначения сварных швов приведены в таблице.</w:t>
      </w:r>
    </w:p>
    <w:p w:rsidR="005E1FEF" w:rsidRPr="005E1FEF" w:rsidRDefault="005E1FEF" w:rsidP="009A7E40">
      <w:pPr>
        <w:autoSpaceDE w:val="0"/>
        <w:autoSpaceDN w:val="0"/>
        <w:adjustRightInd w:val="0"/>
        <w:spacing w:line="360" w:lineRule="auto"/>
        <w:ind w:firstLine="709"/>
        <w:jc w:val="both"/>
        <w:rPr>
          <w:color w:val="000000"/>
          <w:sz w:val="28"/>
          <w:szCs w:val="20"/>
          <w:lang w:val="uk-UA"/>
        </w:rPr>
      </w:pPr>
    </w:p>
    <w:bookmarkEnd w:id="9"/>
    <w:p w:rsidR="00F4729C" w:rsidRPr="009A7E40" w:rsidRDefault="00CF5193" w:rsidP="009A7E40">
      <w:pPr>
        <w:autoSpaceDE w:val="0"/>
        <w:autoSpaceDN w:val="0"/>
        <w:adjustRightInd w:val="0"/>
        <w:spacing w:line="360" w:lineRule="auto"/>
        <w:ind w:firstLine="709"/>
        <w:jc w:val="both"/>
        <w:rPr>
          <w:color w:val="000000"/>
          <w:sz w:val="28"/>
          <w:szCs w:val="20"/>
        </w:rPr>
      </w:pPr>
      <w:r>
        <w:rPr>
          <w:color w:val="000000"/>
          <w:sz w:val="28"/>
          <w:szCs w:val="20"/>
        </w:rPr>
        <w:pict>
          <v:shape id="_x0000_i1065" type="#_x0000_t75" style="width:349.5pt;height:168pt">
            <v:imagedata r:id="rId47" o:title=""/>
          </v:shape>
        </w:pict>
      </w:r>
    </w:p>
    <w:p w:rsidR="005E1FEF" w:rsidRDefault="00F4729C" w:rsidP="009A7E40">
      <w:pPr>
        <w:autoSpaceDE w:val="0"/>
        <w:autoSpaceDN w:val="0"/>
        <w:adjustRightInd w:val="0"/>
        <w:spacing w:line="360" w:lineRule="auto"/>
        <w:ind w:firstLine="709"/>
        <w:jc w:val="both"/>
        <w:rPr>
          <w:color w:val="000000"/>
          <w:sz w:val="28"/>
        </w:rPr>
      </w:pPr>
      <w:r w:rsidRPr="005E1FEF">
        <w:rPr>
          <w:color w:val="000000"/>
          <w:sz w:val="28"/>
        </w:rPr>
        <w:t>Вспомогательные знаки для обозначения сварных швов</w:t>
      </w:r>
    </w:p>
    <w:p w:rsidR="00F4729C" w:rsidRPr="009A7E40" w:rsidRDefault="005E1FEF" w:rsidP="009A7E40">
      <w:pPr>
        <w:autoSpaceDE w:val="0"/>
        <w:autoSpaceDN w:val="0"/>
        <w:adjustRightInd w:val="0"/>
        <w:spacing w:line="360" w:lineRule="auto"/>
        <w:ind w:firstLine="709"/>
        <w:jc w:val="both"/>
        <w:rPr>
          <w:color w:val="000000"/>
          <w:sz w:val="28"/>
          <w:szCs w:val="20"/>
        </w:rPr>
      </w:pPr>
      <w:r>
        <w:rPr>
          <w:color w:val="000000"/>
          <w:sz w:val="28"/>
        </w:rPr>
        <w:br w:type="page"/>
      </w:r>
      <w:r w:rsidR="00CF5193">
        <w:rPr>
          <w:color w:val="000000"/>
          <w:sz w:val="28"/>
          <w:szCs w:val="20"/>
        </w:rPr>
        <w:pict>
          <v:shape id="_x0000_i1066" type="#_x0000_t75" style="width:363pt;height:165.75pt">
            <v:imagedata r:id="rId48" o:title=""/>
          </v:shape>
        </w:pict>
      </w:r>
    </w:p>
    <w:p w:rsidR="00F4729C" w:rsidRPr="005E1FEF" w:rsidRDefault="00F4729C" w:rsidP="009A7E40">
      <w:pPr>
        <w:autoSpaceDE w:val="0"/>
        <w:autoSpaceDN w:val="0"/>
        <w:adjustRightInd w:val="0"/>
        <w:spacing w:line="360" w:lineRule="auto"/>
        <w:ind w:firstLine="709"/>
        <w:jc w:val="both"/>
        <w:rPr>
          <w:color w:val="000000"/>
          <w:sz w:val="28"/>
          <w:lang w:val="uk-UA"/>
        </w:rPr>
      </w:pPr>
      <w:r w:rsidRPr="005E1FEF">
        <w:rPr>
          <w:color w:val="000000"/>
          <w:sz w:val="28"/>
        </w:rPr>
        <w:t>Вспомогательные зна</w:t>
      </w:r>
      <w:r w:rsidR="005E1FEF" w:rsidRPr="005E1FEF">
        <w:rPr>
          <w:color w:val="000000"/>
          <w:sz w:val="28"/>
        </w:rPr>
        <w:t>ки для обозначения сварных швов</w:t>
      </w:r>
    </w:p>
    <w:p w:rsidR="00F4729C" w:rsidRPr="009A7E40" w:rsidRDefault="00F4729C" w:rsidP="009A7E40">
      <w:pPr>
        <w:autoSpaceDE w:val="0"/>
        <w:autoSpaceDN w:val="0"/>
        <w:adjustRightInd w:val="0"/>
        <w:spacing w:line="360" w:lineRule="auto"/>
        <w:ind w:firstLine="709"/>
        <w:jc w:val="both"/>
        <w:rPr>
          <w:color w:val="000000"/>
          <w:sz w:val="28"/>
          <w:szCs w:val="20"/>
        </w:rPr>
      </w:pPr>
    </w:p>
    <w:p w:rsidR="00F4729C" w:rsidRPr="009A7E40" w:rsidRDefault="00F4729C" w:rsidP="009A7E40">
      <w:pPr>
        <w:autoSpaceDE w:val="0"/>
        <w:autoSpaceDN w:val="0"/>
        <w:adjustRightInd w:val="0"/>
        <w:spacing w:line="360" w:lineRule="auto"/>
        <w:ind w:firstLine="709"/>
        <w:jc w:val="both"/>
        <w:rPr>
          <w:color w:val="000000"/>
          <w:sz w:val="28"/>
          <w:szCs w:val="20"/>
        </w:rPr>
      </w:pPr>
      <w:r w:rsidRPr="009A7E40">
        <w:rPr>
          <w:b/>
          <w:bCs/>
          <w:color w:val="000000"/>
          <w:sz w:val="28"/>
          <w:szCs w:val="20"/>
        </w:rPr>
        <w:t>Примечания:</w:t>
      </w:r>
    </w:p>
    <w:p w:rsidR="00F4729C" w:rsidRPr="009A7E40" w:rsidRDefault="00F4729C" w:rsidP="009A7E40">
      <w:pPr>
        <w:autoSpaceDE w:val="0"/>
        <w:autoSpaceDN w:val="0"/>
        <w:adjustRightInd w:val="0"/>
        <w:spacing w:line="360" w:lineRule="auto"/>
        <w:ind w:firstLine="709"/>
        <w:jc w:val="both"/>
        <w:rPr>
          <w:color w:val="000000"/>
          <w:sz w:val="28"/>
          <w:szCs w:val="20"/>
        </w:rPr>
      </w:pPr>
      <w:r w:rsidRPr="009A7E40">
        <w:rPr>
          <w:color w:val="000000"/>
          <w:sz w:val="28"/>
          <w:szCs w:val="20"/>
        </w:rPr>
        <w:t>1. За лицевую сторону одностороннего шва сварного соединения принимают сторону, с которой производят сварку.</w:t>
      </w:r>
    </w:p>
    <w:p w:rsidR="00F4729C" w:rsidRPr="009A7E40" w:rsidRDefault="00F4729C" w:rsidP="009A7E40">
      <w:pPr>
        <w:autoSpaceDE w:val="0"/>
        <w:autoSpaceDN w:val="0"/>
        <w:adjustRightInd w:val="0"/>
        <w:spacing w:line="360" w:lineRule="auto"/>
        <w:ind w:firstLine="709"/>
        <w:jc w:val="both"/>
        <w:rPr>
          <w:color w:val="000000"/>
          <w:sz w:val="28"/>
          <w:szCs w:val="20"/>
        </w:rPr>
      </w:pPr>
      <w:r w:rsidRPr="009A7E40">
        <w:rPr>
          <w:color w:val="000000"/>
          <w:sz w:val="28"/>
          <w:szCs w:val="20"/>
        </w:rPr>
        <w:t>2. За лицевую сторону двустороннего шва сварного соединения с несимметрично подготовленными кромками принимают сторону, с которой производят сварку основного шва.</w:t>
      </w:r>
    </w:p>
    <w:p w:rsidR="00F4729C" w:rsidRPr="009A7E40" w:rsidRDefault="00F4729C" w:rsidP="009A7E40">
      <w:pPr>
        <w:autoSpaceDE w:val="0"/>
        <w:autoSpaceDN w:val="0"/>
        <w:adjustRightInd w:val="0"/>
        <w:spacing w:line="360" w:lineRule="auto"/>
        <w:ind w:firstLine="709"/>
        <w:jc w:val="both"/>
        <w:rPr>
          <w:color w:val="000000"/>
          <w:sz w:val="28"/>
          <w:szCs w:val="20"/>
        </w:rPr>
      </w:pPr>
      <w:r w:rsidRPr="009A7E40">
        <w:rPr>
          <w:color w:val="000000"/>
          <w:sz w:val="28"/>
          <w:szCs w:val="20"/>
        </w:rPr>
        <w:t>3. За лицевую сторону двустороннего шва сварного соединения с симметрично подготовленными кромками может быть принята любая сторона.</w:t>
      </w:r>
    </w:p>
    <w:p w:rsidR="00F4729C" w:rsidRPr="009A7E40" w:rsidRDefault="00F4729C" w:rsidP="009A7E40">
      <w:pPr>
        <w:autoSpaceDE w:val="0"/>
        <w:autoSpaceDN w:val="0"/>
        <w:adjustRightInd w:val="0"/>
        <w:spacing w:line="360" w:lineRule="auto"/>
        <w:ind w:firstLine="709"/>
        <w:jc w:val="both"/>
        <w:rPr>
          <w:color w:val="000000"/>
          <w:sz w:val="28"/>
          <w:szCs w:val="20"/>
        </w:rPr>
      </w:pPr>
      <w:r w:rsidRPr="009A7E40">
        <w:rPr>
          <w:color w:val="000000"/>
          <w:sz w:val="28"/>
          <w:szCs w:val="20"/>
        </w:rPr>
        <w:t>В условном обозначении шва вспомогательные знаки выполняют сплошными тонкими линиями.</w:t>
      </w:r>
    </w:p>
    <w:p w:rsidR="00F4729C" w:rsidRPr="009A7E40" w:rsidRDefault="00F4729C" w:rsidP="009A7E40">
      <w:pPr>
        <w:autoSpaceDE w:val="0"/>
        <w:autoSpaceDN w:val="0"/>
        <w:adjustRightInd w:val="0"/>
        <w:spacing w:line="360" w:lineRule="auto"/>
        <w:ind w:firstLine="709"/>
        <w:jc w:val="both"/>
        <w:rPr>
          <w:color w:val="000000"/>
          <w:sz w:val="28"/>
          <w:szCs w:val="20"/>
        </w:rPr>
      </w:pPr>
      <w:r w:rsidRPr="009A7E40">
        <w:rPr>
          <w:color w:val="000000"/>
          <w:sz w:val="28"/>
          <w:szCs w:val="20"/>
        </w:rPr>
        <w:t>Вспомогательные знаки должны быть одинаковой высоты с цифрами, входящими в обозначение шва.</w:t>
      </w:r>
    </w:p>
    <w:p w:rsidR="00F4729C" w:rsidRDefault="00F4729C" w:rsidP="009A7E40">
      <w:pPr>
        <w:autoSpaceDE w:val="0"/>
        <w:autoSpaceDN w:val="0"/>
        <w:adjustRightInd w:val="0"/>
        <w:spacing w:line="360" w:lineRule="auto"/>
        <w:ind w:firstLine="709"/>
        <w:jc w:val="both"/>
        <w:rPr>
          <w:color w:val="000000"/>
          <w:sz w:val="28"/>
          <w:szCs w:val="20"/>
          <w:lang w:val="uk-UA"/>
        </w:rPr>
      </w:pPr>
      <w:bookmarkStart w:id="10" w:name="sub_202"/>
      <w:r w:rsidRPr="009A7E40">
        <w:rPr>
          <w:color w:val="000000"/>
          <w:sz w:val="28"/>
          <w:szCs w:val="20"/>
        </w:rPr>
        <w:t>Структура условного обозначения стандартного шва или одиночной сварной точки приведена на схеме (</w:t>
      </w:r>
      <w:r w:rsidR="009A7E40" w:rsidRPr="009A7E40">
        <w:rPr>
          <w:color w:val="000000"/>
          <w:sz w:val="28"/>
          <w:szCs w:val="20"/>
          <w:u w:val="single"/>
        </w:rPr>
        <w:t>черт.</w:t>
      </w:r>
      <w:r w:rsidR="009A7E40">
        <w:rPr>
          <w:color w:val="000000"/>
          <w:sz w:val="28"/>
          <w:szCs w:val="20"/>
          <w:u w:val="single"/>
        </w:rPr>
        <w:t xml:space="preserve"> </w:t>
      </w:r>
      <w:r w:rsidR="009A7E40" w:rsidRPr="009A7E40">
        <w:rPr>
          <w:color w:val="000000"/>
          <w:sz w:val="28"/>
          <w:szCs w:val="20"/>
          <w:u w:val="single"/>
        </w:rPr>
        <w:t>5</w:t>
      </w:r>
      <w:r w:rsidRPr="009A7E40">
        <w:rPr>
          <w:color w:val="000000"/>
          <w:sz w:val="28"/>
          <w:szCs w:val="20"/>
        </w:rPr>
        <w:t>).</w:t>
      </w:r>
    </w:p>
    <w:p w:rsidR="005E1FEF" w:rsidRDefault="005E1FEF" w:rsidP="009A7E40">
      <w:pPr>
        <w:autoSpaceDE w:val="0"/>
        <w:autoSpaceDN w:val="0"/>
        <w:adjustRightInd w:val="0"/>
        <w:spacing w:line="360" w:lineRule="auto"/>
        <w:ind w:firstLine="709"/>
        <w:jc w:val="both"/>
        <w:rPr>
          <w:color w:val="000000"/>
          <w:sz w:val="28"/>
          <w:szCs w:val="20"/>
          <w:lang w:val="uk-UA"/>
        </w:rPr>
      </w:pPr>
    </w:p>
    <w:p w:rsidR="00F4729C" w:rsidRPr="009A7E40" w:rsidRDefault="005E1FEF" w:rsidP="009A7E40">
      <w:pPr>
        <w:autoSpaceDE w:val="0"/>
        <w:autoSpaceDN w:val="0"/>
        <w:adjustRightInd w:val="0"/>
        <w:spacing w:line="360" w:lineRule="auto"/>
        <w:ind w:firstLine="709"/>
        <w:jc w:val="both"/>
        <w:rPr>
          <w:color w:val="000000"/>
          <w:sz w:val="28"/>
          <w:szCs w:val="20"/>
        </w:rPr>
      </w:pPr>
      <w:r>
        <w:rPr>
          <w:color w:val="000000"/>
          <w:sz w:val="28"/>
          <w:szCs w:val="20"/>
          <w:lang w:val="uk-UA"/>
        </w:rPr>
        <w:br w:type="page"/>
      </w:r>
      <w:bookmarkEnd w:id="10"/>
      <w:r w:rsidR="00CF5193">
        <w:rPr>
          <w:color w:val="000000"/>
          <w:sz w:val="28"/>
          <w:szCs w:val="20"/>
        </w:rPr>
        <w:pict>
          <v:shape id="_x0000_i1067" type="#_x0000_t75" style="width:324.75pt;height:296.25pt">
            <v:imagedata r:id="rId49" o:title=""/>
          </v:shape>
        </w:pict>
      </w:r>
    </w:p>
    <w:p w:rsidR="00F4729C" w:rsidRPr="009A7E40" w:rsidRDefault="009A7E40" w:rsidP="009A7E40">
      <w:pPr>
        <w:autoSpaceDE w:val="0"/>
        <w:autoSpaceDN w:val="0"/>
        <w:adjustRightInd w:val="0"/>
        <w:spacing w:line="360" w:lineRule="auto"/>
        <w:ind w:firstLine="709"/>
        <w:jc w:val="both"/>
        <w:rPr>
          <w:color w:val="000000"/>
          <w:sz w:val="28"/>
          <w:szCs w:val="20"/>
        </w:rPr>
      </w:pPr>
      <w:bookmarkStart w:id="11" w:name="sub_221"/>
      <w:r>
        <w:rPr>
          <w:color w:val="000000"/>
          <w:sz w:val="28"/>
          <w:szCs w:val="20"/>
        </w:rPr>
        <w:t>«</w:t>
      </w:r>
      <w:r w:rsidR="00F4729C" w:rsidRPr="009A7E40">
        <w:rPr>
          <w:color w:val="000000"/>
          <w:sz w:val="28"/>
          <w:szCs w:val="20"/>
        </w:rPr>
        <w:t>Черт. 5. Структура условного обозначения стандартного шва или одиночной сварной точки</w:t>
      </w:r>
      <w:r>
        <w:rPr>
          <w:color w:val="000000"/>
          <w:sz w:val="28"/>
          <w:szCs w:val="20"/>
        </w:rPr>
        <w:t>»</w:t>
      </w:r>
    </w:p>
    <w:bookmarkEnd w:id="11"/>
    <w:p w:rsidR="00F4729C" w:rsidRPr="009A7E40" w:rsidRDefault="00F4729C" w:rsidP="009A7E40">
      <w:pPr>
        <w:autoSpaceDE w:val="0"/>
        <w:autoSpaceDN w:val="0"/>
        <w:adjustRightInd w:val="0"/>
        <w:spacing w:line="360" w:lineRule="auto"/>
        <w:ind w:firstLine="709"/>
        <w:jc w:val="both"/>
        <w:rPr>
          <w:color w:val="000000"/>
          <w:sz w:val="28"/>
          <w:szCs w:val="20"/>
        </w:rPr>
      </w:pPr>
    </w:p>
    <w:p w:rsidR="00F4729C" w:rsidRPr="009A7E40" w:rsidRDefault="00F4729C" w:rsidP="009A7E40">
      <w:pPr>
        <w:autoSpaceDE w:val="0"/>
        <w:autoSpaceDN w:val="0"/>
        <w:adjustRightInd w:val="0"/>
        <w:spacing w:line="360" w:lineRule="auto"/>
        <w:ind w:firstLine="709"/>
        <w:jc w:val="both"/>
        <w:rPr>
          <w:color w:val="000000"/>
          <w:sz w:val="28"/>
          <w:szCs w:val="20"/>
        </w:rPr>
      </w:pPr>
      <w:r w:rsidRPr="009A7E40">
        <w:rPr>
          <w:color w:val="000000"/>
          <w:sz w:val="28"/>
          <w:szCs w:val="20"/>
        </w:rPr>
        <w:t>Знак |_\ выполняют сплошными тонкими линиями. Высота знака должна быть одинаковой с высотой цифр, входящих в обозначение шва.</w:t>
      </w:r>
    </w:p>
    <w:p w:rsidR="00F4729C" w:rsidRDefault="00F4729C" w:rsidP="009A7E40">
      <w:pPr>
        <w:autoSpaceDE w:val="0"/>
        <w:autoSpaceDN w:val="0"/>
        <w:adjustRightInd w:val="0"/>
        <w:spacing w:line="360" w:lineRule="auto"/>
        <w:ind w:firstLine="709"/>
        <w:jc w:val="both"/>
        <w:rPr>
          <w:color w:val="000000"/>
          <w:sz w:val="28"/>
          <w:szCs w:val="20"/>
          <w:lang w:val="uk-UA"/>
        </w:rPr>
      </w:pPr>
      <w:bookmarkStart w:id="12" w:name="sub_203"/>
      <w:r w:rsidRPr="009A7E40">
        <w:rPr>
          <w:color w:val="000000"/>
          <w:sz w:val="28"/>
          <w:szCs w:val="20"/>
        </w:rPr>
        <w:t>Структура условного обозначения нестандартного шва или одиночной сварной точки приведена на схеме (</w:t>
      </w:r>
      <w:r w:rsidR="009A7E40" w:rsidRPr="009A7E40">
        <w:rPr>
          <w:color w:val="000000"/>
          <w:sz w:val="28"/>
          <w:szCs w:val="20"/>
          <w:u w:val="single"/>
        </w:rPr>
        <w:t>черт.</w:t>
      </w:r>
      <w:r w:rsidR="009A7E40">
        <w:rPr>
          <w:color w:val="000000"/>
          <w:sz w:val="28"/>
          <w:szCs w:val="20"/>
          <w:u w:val="single"/>
        </w:rPr>
        <w:t xml:space="preserve"> </w:t>
      </w:r>
      <w:r w:rsidR="009A7E40" w:rsidRPr="009A7E40">
        <w:rPr>
          <w:color w:val="000000"/>
          <w:sz w:val="28"/>
          <w:szCs w:val="20"/>
          <w:u w:val="single"/>
        </w:rPr>
        <w:t>6</w:t>
      </w:r>
      <w:r w:rsidRPr="009A7E40">
        <w:rPr>
          <w:color w:val="000000"/>
          <w:sz w:val="28"/>
          <w:szCs w:val="20"/>
        </w:rPr>
        <w:t>).</w:t>
      </w:r>
    </w:p>
    <w:p w:rsidR="005E1FEF" w:rsidRDefault="005E1FEF" w:rsidP="009A7E40">
      <w:pPr>
        <w:autoSpaceDE w:val="0"/>
        <w:autoSpaceDN w:val="0"/>
        <w:adjustRightInd w:val="0"/>
        <w:spacing w:line="360" w:lineRule="auto"/>
        <w:ind w:firstLine="709"/>
        <w:jc w:val="both"/>
        <w:rPr>
          <w:color w:val="000000"/>
          <w:sz w:val="28"/>
          <w:szCs w:val="20"/>
          <w:lang w:val="uk-UA"/>
        </w:rPr>
      </w:pPr>
    </w:p>
    <w:p w:rsidR="00F4729C" w:rsidRPr="009A7E40" w:rsidRDefault="005E1FEF" w:rsidP="009A7E40">
      <w:pPr>
        <w:autoSpaceDE w:val="0"/>
        <w:autoSpaceDN w:val="0"/>
        <w:adjustRightInd w:val="0"/>
        <w:spacing w:line="360" w:lineRule="auto"/>
        <w:ind w:firstLine="709"/>
        <w:jc w:val="both"/>
        <w:rPr>
          <w:color w:val="000000"/>
          <w:sz w:val="28"/>
          <w:szCs w:val="20"/>
        </w:rPr>
      </w:pPr>
      <w:r>
        <w:rPr>
          <w:color w:val="000000"/>
          <w:sz w:val="28"/>
          <w:szCs w:val="20"/>
          <w:lang w:val="uk-UA"/>
        </w:rPr>
        <w:br w:type="page"/>
      </w:r>
      <w:bookmarkEnd w:id="12"/>
      <w:r w:rsidR="00CF5193">
        <w:rPr>
          <w:color w:val="000000"/>
          <w:sz w:val="28"/>
          <w:szCs w:val="20"/>
        </w:rPr>
        <w:pict>
          <v:shape id="_x0000_i1068" type="#_x0000_t75" style="width:365.25pt;height:304.5pt">
            <v:imagedata r:id="rId50" o:title=""/>
          </v:shape>
        </w:pict>
      </w:r>
    </w:p>
    <w:p w:rsidR="00F4729C" w:rsidRPr="009A7E40" w:rsidRDefault="009A7E40" w:rsidP="009A7E40">
      <w:pPr>
        <w:autoSpaceDE w:val="0"/>
        <w:autoSpaceDN w:val="0"/>
        <w:adjustRightInd w:val="0"/>
        <w:spacing w:line="360" w:lineRule="auto"/>
        <w:ind w:firstLine="709"/>
        <w:jc w:val="both"/>
        <w:rPr>
          <w:color w:val="000000"/>
          <w:sz w:val="28"/>
          <w:szCs w:val="20"/>
        </w:rPr>
      </w:pPr>
      <w:bookmarkStart w:id="13" w:name="sub_231"/>
      <w:r>
        <w:rPr>
          <w:color w:val="000000"/>
          <w:sz w:val="28"/>
          <w:szCs w:val="20"/>
        </w:rPr>
        <w:t>«</w:t>
      </w:r>
      <w:r w:rsidR="00F4729C" w:rsidRPr="009A7E40">
        <w:rPr>
          <w:color w:val="000000"/>
          <w:sz w:val="28"/>
          <w:szCs w:val="20"/>
        </w:rPr>
        <w:t>Черт. 6. Структура условного обозначения нестандартного шва или одиночной сварной точки</w:t>
      </w:r>
      <w:r>
        <w:rPr>
          <w:color w:val="000000"/>
          <w:sz w:val="28"/>
          <w:szCs w:val="20"/>
        </w:rPr>
        <w:t>»</w:t>
      </w:r>
    </w:p>
    <w:bookmarkEnd w:id="13"/>
    <w:p w:rsidR="00F4729C" w:rsidRPr="009A7E40" w:rsidRDefault="00F4729C" w:rsidP="009A7E40">
      <w:pPr>
        <w:autoSpaceDE w:val="0"/>
        <w:autoSpaceDN w:val="0"/>
        <w:adjustRightInd w:val="0"/>
        <w:spacing w:line="360" w:lineRule="auto"/>
        <w:ind w:firstLine="709"/>
        <w:jc w:val="both"/>
        <w:rPr>
          <w:color w:val="000000"/>
          <w:sz w:val="28"/>
          <w:szCs w:val="20"/>
        </w:rPr>
      </w:pPr>
    </w:p>
    <w:p w:rsidR="00F4729C" w:rsidRPr="009A7E40" w:rsidRDefault="00F4729C" w:rsidP="009A7E40">
      <w:pPr>
        <w:autoSpaceDE w:val="0"/>
        <w:autoSpaceDN w:val="0"/>
        <w:adjustRightInd w:val="0"/>
        <w:spacing w:line="360" w:lineRule="auto"/>
        <w:ind w:firstLine="709"/>
        <w:jc w:val="both"/>
        <w:rPr>
          <w:color w:val="000000"/>
          <w:sz w:val="28"/>
          <w:szCs w:val="20"/>
        </w:rPr>
      </w:pPr>
      <w:r w:rsidRPr="009A7E40">
        <w:rPr>
          <w:color w:val="000000"/>
          <w:sz w:val="28"/>
          <w:szCs w:val="20"/>
        </w:rPr>
        <w:t>В технических требованиях чертежа или таблицы швов указывают способ сварки, которым должен быть выполнен нестандартный шов.</w:t>
      </w:r>
    </w:p>
    <w:p w:rsidR="00F4729C" w:rsidRPr="009A7E40" w:rsidRDefault="00F4729C" w:rsidP="009A7E40">
      <w:pPr>
        <w:autoSpaceDE w:val="0"/>
        <w:autoSpaceDN w:val="0"/>
        <w:adjustRightInd w:val="0"/>
        <w:spacing w:line="360" w:lineRule="auto"/>
        <w:ind w:firstLine="709"/>
        <w:jc w:val="both"/>
        <w:rPr>
          <w:color w:val="000000"/>
          <w:sz w:val="28"/>
          <w:szCs w:val="20"/>
        </w:rPr>
      </w:pPr>
      <w:bookmarkStart w:id="14" w:name="sub_204"/>
      <w:r w:rsidRPr="009A7E40">
        <w:rPr>
          <w:color w:val="000000"/>
          <w:sz w:val="28"/>
          <w:szCs w:val="20"/>
        </w:rPr>
        <w:t>Условное обозначение шва наносят:</w:t>
      </w:r>
    </w:p>
    <w:p w:rsidR="00F4729C" w:rsidRPr="009A7E40" w:rsidRDefault="00F4729C" w:rsidP="009A7E40">
      <w:pPr>
        <w:autoSpaceDE w:val="0"/>
        <w:autoSpaceDN w:val="0"/>
        <w:adjustRightInd w:val="0"/>
        <w:spacing w:line="360" w:lineRule="auto"/>
        <w:ind w:firstLine="709"/>
        <w:jc w:val="both"/>
        <w:rPr>
          <w:color w:val="000000"/>
          <w:sz w:val="28"/>
          <w:szCs w:val="20"/>
        </w:rPr>
      </w:pPr>
      <w:bookmarkStart w:id="15" w:name="sub_241"/>
      <w:bookmarkEnd w:id="14"/>
      <w:r w:rsidRPr="009A7E40">
        <w:rPr>
          <w:color w:val="000000"/>
          <w:sz w:val="28"/>
          <w:szCs w:val="20"/>
        </w:rPr>
        <w:t>а) на полке линии-выноски, проведенной от изображения шва с лицевой стороны (</w:t>
      </w:r>
      <w:r w:rsidR="009A7E40" w:rsidRPr="009A7E40">
        <w:rPr>
          <w:color w:val="000000"/>
          <w:sz w:val="28"/>
          <w:szCs w:val="20"/>
          <w:u w:val="single"/>
        </w:rPr>
        <w:t>черт.</w:t>
      </w:r>
      <w:r w:rsidR="009A7E40">
        <w:rPr>
          <w:color w:val="000000"/>
          <w:sz w:val="28"/>
          <w:szCs w:val="20"/>
          <w:u w:val="single"/>
        </w:rPr>
        <w:t xml:space="preserve"> </w:t>
      </w:r>
      <w:r w:rsidR="009A7E40" w:rsidRPr="009A7E40">
        <w:rPr>
          <w:color w:val="000000"/>
          <w:sz w:val="28"/>
          <w:szCs w:val="20"/>
          <w:u w:val="single"/>
        </w:rPr>
        <w:t>7</w:t>
      </w:r>
      <w:r w:rsidRPr="009A7E40">
        <w:rPr>
          <w:color w:val="000000"/>
          <w:sz w:val="28"/>
          <w:szCs w:val="20"/>
          <w:u w:val="single"/>
        </w:rPr>
        <w:t>а</w:t>
      </w:r>
      <w:r w:rsidRPr="009A7E40">
        <w:rPr>
          <w:color w:val="000000"/>
          <w:sz w:val="28"/>
          <w:szCs w:val="20"/>
        </w:rPr>
        <w:t>);</w:t>
      </w:r>
    </w:p>
    <w:p w:rsidR="00F4729C" w:rsidRDefault="00F4729C" w:rsidP="009A7E40">
      <w:pPr>
        <w:autoSpaceDE w:val="0"/>
        <w:autoSpaceDN w:val="0"/>
        <w:adjustRightInd w:val="0"/>
        <w:spacing w:line="360" w:lineRule="auto"/>
        <w:ind w:firstLine="709"/>
        <w:jc w:val="both"/>
        <w:rPr>
          <w:color w:val="000000"/>
          <w:sz w:val="28"/>
          <w:szCs w:val="20"/>
          <w:lang w:val="uk-UA"/>
        </w:rPr>
      </w:pPr>
      <w:bookmarkStart w:id="16" w:name="sub_242"/>
      <w:bookmarkEnd w:id="15"/>
      <w:r w:rsidRPr="009A7E40">
        <w:rPr>
          <w:color w:val="000000"/>
          <w:sz w:val="28"/>
          <w:szCs w:val="20"/>
        </w:rPr>
        <w:t>б) под полкой линии-выноски, проведенной от изображения шва с оборотной стороны (</w:t>
      </w:r>
      <w:r w:rsidR="009A7E40" w:rsidRPr="009A7E40">
        <w:rPr>
          <w:color w:val="000000"/>
          <w:sz w:val="28"/>
          <w:szCs w:val="20"/>
          <w:u w:val="single"/>
        </w:rPr>
        <w:t>черт.</w:t>
      </w:r>
      <w:r w:rsidR="009A7E40">
        <w:rPr>
          <w:color w:val="000000"/>
          <w:sz w:val="28"/>
          <w:szCs w:val="20"/>
          <w:u w:val="single"/>
        </w:rPr>
        <w:t xml:space="preserve"> </w:t>
      </w:r>
      <w:r w:rsidR="009A7E40" w:rsidRPr="009A7E40">
        <w:rPr>
          <w:color w:val="000000"/>
          <w:sz w:val="28"/>
          <w:szCs w:val="20"/>
          <w:u w:val="single"/>
        </w:rPr>
        <w:t>7</w:t>
      </w:r>
      <w:r w:rsidRPr="009A7E40">
        <w:rPr>
          <w:color w:val="000000"/>
          <w:sz w:val="28"/>
          <w:szCs w:val="20"/>
          <w:u w:val="single"/>
        </w:rPr>
        <w:t>б</w:t>
      </w:r>
      <w:r w:rsidRPr="009A7E40">
        <w:rPr>
          <w:color w:val="000000"/>
          <w:sz w:val="28"/>
          <w:szCs w:val="20"/>
        </w:rPr>
        <w:t>).</w:t>
      </w:r>
    </w:p>
    <w:p w:rsidR="005E1FEF" w:rsidRDefault="005E1FEF" w:rsidP="009A7E40">
      <w:pPr>
        <w:autoSpaceDE w:val="0"/>
        <w:autoSpaceDN w:val="0"/>
        <w:adjustRightInd w:val="0"/>
        <w:spacing w:line="360" w:lineRule="auto"/>
        <w:ind w:firstLine="709"/>
        <w:jc w:val="both"/>
        <w:rPr>
          <w:color w:val="000000"/>
          <w:sz w:val="28"/>
          <w:szCs w:val="20"/>
          <w:lang w:val="uk-UA"/>
        </w:rPr>
      </w:pPr>
    </w:p>
    <w:p w:rsidR="00F4729C" w:rsidRPr="009A7E40" w:rsidRDefault="005E1FEF" w:rsidP="009A7E40">
      <w:pPr>
        <w:autoSpaceDE w:val="0"/>
        <w:autoSpaceDN w:val="0"/>
        <w:adjustRightInd w:val="0"/>
        <w:spacing w:line="360" w:lineRule="auto"/>
        <w:ind w:firstLine="709"/>
        <w:jc w:val="both"/>
        <w:rPr>
          <w:color w:val="000000"/>
          <w:sz w:val="28"/>
          <w:szCs w:val="20"/>
        </w:rPr>
      </w:pPr>
      <w:r>
        <w:rPr>
          <w:color w:val="000000"/>
          <w:sz w:val="28"/>
          <w:szCs w:val="20"/>
          <w:lang w:val="uk-UA"/>
        </w:rPr>
        <w:br w:type="page"/>
      </w:r>
      <w:bookmarkEnd w:id="16"/>
      <w:r w:rsidR="00CF5193">
        <w:rPr>
          <w:color w:val="000000"/>
          <w:sz w:val="28"/>
          <w:szCs w:val="20"/>
        </w:rPr>
        <w:pict>
          <v:shape id="_x0000_i1069" type="#_x0000_t75" style="width:369.75pt;height:176.25pt">
            <v:imagedata r:id="rId51" o:title=""/>
          </v:shape>
        </w:pict>
      </w:r>
    </w:p>
    <w:p w:rsidR="00F4729C" w:rsidRPr="009A7E40" w:rsidRDefault="009A7E40" w:rsidP="009A7E40">
      <w:pPr>
        <w:autoSpaceDE w:val="0"/>
        <w:autoSpaceDN w:val="0"/>
        <w:adjustRightInd w:val="0"/>
        <w:spacing w:line="360" w:lineRule="auto"/>
        <w:ind w:firstLine="709"/>
        <w:jc w:val="both"/>
        <w:rPr>
          <w:color w:val="000000"/>
          <w:sz w:val="28"/>
          <w:szCs w:val="20"/>
        </w:rPr>
      </w:pPr>
      <w:bookmarkStart w:id="17" w:name="sub_243"/>
      <w:r>
        <w:rPr>
          <w:color w:val="000000"/>
          <w:sz w:val="28"/>
          <w:szCs w:val="20"/>
        </w:rPr>
        <w:t>«</w:t>
      </w:r>
      <w:r w:rsidR="00F4729C" w:rsidRPr="009A7E40">
        <w:rPr>
          <w:color w:val="000000"/>
          <w:sz w:val="28"/>
          <w:szCs w:val="20"/>
        </w:rPr>
        <w:t>Черт. 7. Нанесение условного обозначения шва</w:t>
      </w:r>
      <w:r>
        <w:rPr>
          <w:color w:val="000000"/>
          <w:sz w:val="28"/>
          <w:szCs w:val="20"/>
        </w:rPr>
        <w:t>»</w:t>
      </w:r>
    </w:p>
    <w:bookmarkEnd w:id="17"/>
    <w:p w:rsidR="00F4729C" w:rsidRPr="009A7E40" w:rsidRDefault="00F4729C" w:rsidP="009A7E40">
      <w:pPr>
        <w:autoSpaceDE w:val="0"/>
        <w:autoSpaceDN w:val="0"/>
        <w:adjustRightInd w:val="0"/>
        <w:spacing w:line="360" w:lineRule="auto"/>
        <w:ind w:firstLine="709"/>
        <w:jc w:val="both"/>
        <w:rPr>
          <w:color w:val="000000"/>
          <w:sz w:val="28"/>
          <w:szCs w:val="20"/>
        </w:rPr>
      </w:pPr>
    </w:p>
    <w:p w:rsidR="00F4729C" w:rsidRPr="009A7E40" w:rsidRDefault="00F4729C" w:rsidP="009A7E40">
      <w:pPr>
        <w:autoSpaceDE w:val="0"/>
        <w:autoSpaceDN w:val="0"/>
        <w:adjustRightInd w:val="0"/>
        <w:spacing w:line="360" w:lineRule="auto"/>
        <w:ind w:firstLine="709"/>
        <w:jc w:val="both"/>
        <w:rPr>
          <w:color w:val="000000"/>
          <w:sz w:val="28"/>
          <w:szCs w:val="20"/>
        </w:rPr>
      </w:pPr>
      <w:bookmarkStart w:id="18" w:name="sub_205"/>
      <w:r w:rsidRPr="009A7E40">
        <w:rPr>
          <w:color w:val="000000"/>
          <w:sz w:val="28"/>
          <w:szCs w:val="20"/>
        </w:rPr>
        <w:t>Обозначение шероховатости механически обработанной поверхности шва наносят на полке или под полкой линии-выноски после условного обозначения шва (</w:t>
      </w:r>
      <w:r w:rsidR="009A7E40" w:rsidRPr="009A7E40">
        <w:rPr>
          <w:color w:val="000000"/>
          <w:sz w:val="28"/>
          <w:szCs w:val="20"/>
          <w:u w:val="single"/>
        </w:rPr>
        <w:t>черт.</w:t>
      </w:r>
      <w:r w:rsidR="009A7E40">
        <w:rPr>
          <w:color w:val="000000"/>
          <w:sz w:val="28"/>
          <w:szCs w:val="20"/>
          <w:u w:val="single"/>
        </w:rPr>
        <w:t xml:space="preserve"> </w:t>
      </w:r>
      <w:r w:rsidR="009A7E40" w:rsidRPr="009A7E40">
        <w:rPr>
          <w:color w:val="000000"/>
          <w:sz w:val="28"/>
          <w:szCs w:val="20"/>
          <w:u w:val="single"/>
        </w:rPr>
        <w:t>8</w:t>
      </w:r>
      <w:r w:rsidRPr="009A7E40">
        <w:rPr>
          <w:color w:val="000000"/>
          <w:sz w:val="28"/>
          <w:szCs w:val="20"/>
        </w:rPr>
        <w:t xml:space="preserve">), или указывают в таблице швов, или приводят в технических требованиях чертежа, например: </w:t>
      </w:r>
      <w:r w:rsidR="009A7E40">
        <w:rPr>
          <w:color w:val="000000"/>
          <w:sz w:val="28"/>
          <w:szCs w:val="20"/>
        </w:rPr>
        <w:t>«</w:t>
      </w:r>
      <w:r w:rsidR="009A7E40" w:rsidRPr="009A7E40">
        <w:rPr>
          <w:color w:val="000000"/>
          <w:sz w:val="28"/>
          <w:szCs w:val="20"/>
        </w:rPr>
        <w:t>П</w:t>
      </w:r>
      <w:r w:rsidRPr="009A7E40">
        <w:rPr>
          <w:color w:val="000000"/>
          <w:sz w:val="28"/>
          <w:szCs w:val="20"/>
        </w:rPr>
        <w:t>араметр шероховатости поверхности сварных швов</w:t>
      </w:r>
      <w:r w:rsidR="009A7E40">
        <w:rPr>
          <w:color w:val="000000"/>
          <w:sz w:val="28"/>
          <w:szCs w:val="20"/>
        </w:rPr>
        <w:t>…»</w:t>
      </w:r>
    </w:p>
    <w:bookmarkEnd w:id="18"/>
    <w:p w:rsidR="00F4729C" w:rsidRDefault="00F4729C" w:rsidP="009A7E40">
      <w:pPr>
        <w:autoSpaceDE w:val="0"/>
        <w:autoSpaceDN w:val="0"/>
        <w:adjustRightInd w:val="0"/>
        <w:spacing w:line="360" w:lineRule="auto"/>
        <w:ind w:firstLine="709"/>
        <w:jc w:val="both"/>
        <w:rPr>
          <w:color w:val="000000"/>
          <w:sz w:val="28"/>
          <w:szCs w:val="20"/>
          <w:lang w:val="uk-UA"/>
        </w:rPr>
      </w:pPr>
      <w:r w:rsidRPr="009A7E40">
        <w:rPr>
          <w:b/>
          <w:bCs/>
          <w:color w:val="000000"/>
          <w:sz w:val="28"/>
          <w:szCs w:val="20"/>
        </w:rPr>
        <w:t>Примечание.</w:t>
      </w:r>
      <w:r w:rsidRPr="009A7E40">
        <w:rPr>
          <w:color w:val="000000"/>
          <w:sz w:val="28"/>
          <w:szCs w:val="20"/>
        </w:rPr>
        <w:t xml:space="preserve"> Содержание и размеры граф таблицы швов настоящим стандартом не регламентируются.</w:t>
      </w:r>
    </w:p>
    <w:p w:rsidR="005E1FEF" w:rsidRPr="005E1FEF" w:rsidRDefault="005E1FEF" w:rsidP="009A7E40">
      <w:pPr>
        <w:autoSpaceDE w:val="0"/>
        <w:autoSpaceDN w:val="0"/>
        <w:adjustRightInd w:val="0"/>
        <w:spacing w:line="360" w:lineRule="auto"/>
        <w:ind w:firstLine="709"/>
        <w:jc w:val="both"/>
        <w:rPr>
          <w:color w:val="000000"/>
          <w:sz w:val="28"/>
          <w:szCs w:val="20"/>
          <w:lang w:val="uk-UA"/>
        </w:rPr>
      </w:pPr>
    </w:p>
    <w:p w:rsidR="00F4729C" w:rsidRPr="009A7E40" w:rsidRDefault="00CF5193" w:rsidP="009A7E40">
      <w:pPr>
        <w:autoSpaceDE w:val="0"/>
        <w:autoSpaceDN w:val="0"/>
        <w:adjustRightInd w:val="0"/>
        <w:spacing w:line="360" w:lineRule="auto"/>
        <w:ind w:firstLine="709"/>
        <w:jc w:val="both"/>
        <w:rPr>
          <w:color w:val="000000"/>
          <w:sz w:val="28"/>
          <w:szCs w:val="20"/>
        </w:rPr>
      </w:pPr>
      <w:r>
        <w:rPr>
          <w:color w:val="000000"/>
          <w:sz w:val="28"/>
          <w:szCs w:val="20"/>
        </w:rPr>
        <w:pict>
          <v:shape id="_x0000_i1070" type="#_x0000_t75" style="width:308.25pt;height:122.25pt">
            <v:imagedata r:id="rId52" o:title=""/>
          </v:shape>
        </w:pict>
      </w:r>
    </w:p>
    <w:p w:rsidR="00F4729C" w:rsidRPr="009A7E40" w:rsidRDefault="009A7E40" w:rsidP="009A7E40">
      <w:pPr>
        <w:autoSpaceDE w:val="0"/>
        <w:autoSpaceDN w:val="0"/>
        <w:adjustRightInd w:val="0"/>
        <w:spacing w:line="360" w:lineRule="auto"/>
        <w:ind w:firstLine="709"/>
        <w:jc w:val="both"/>
        <w:rPr>
          <w:color w:val="000000"/>
          <w:sz w:val="28"/>
          <w:szCs w:val="20"/>
        </w:rPr>
      </w:pPr>
      <w:bookmarkStart w:id="19" w:name="sub_251"/>
      <w:r>
        <w:rPr>
          <w:color w:val="000000"/>
          <w:sz w:val="28"/>
          <w:szCs w:val="20"/>
        </w:rPr>
        <w:t>«</w:t>
      </w:r>
      <w:r w:rsidR="00F4729C" w:rsidRPr="009A7E40">
        <w:rPr>
          <w:color w:val="000000"/>
          <w:sz w:val="28"/>
          <w:szCs w:val="20"/>
        </w:rPr>
        <w:t>Черт. 8. Обозначение шероховатости механически обработанной поверхности шва</w:t>
      </w:r>
      <w:r>
        <w:rPr>
          <w:color w:val="000000"/>
          <w:sz w:val="28"/>
          <w:szCs w:val="20"/>
        </w:rPr>
        <w:t>»</w:t>
      </w:r>
    </w:p>
    <w:bookmarkEnd w:id="19"/>
    <w:p w:rsidR="00F4729C" w:rsidRPr="009A7E40" w:rsidRDefault="00F4729C" w:rsidP="009A7E40">
      <w:pPr>
        <w:autoSpaceDE w:val="0"/>
        <w:autoSpaceDN w:val="0"/>
        <w:adjustRightInd w:val="0"/>
        <w:spacing w:line="360" w:lineRule="auto"/>
        <w:ind w:firstLine="709"/>
        <w:jc w:val="both"/>
        <w:rPr>
          <w:color w:val="000000"/>
          <w:sz w:val="28"/>
          <w:szCs w:val="20"/>
        </w:rPr>
      </w:pPr>
    </w:p>
    <w:p w:rsidR="005E1FEF" w:rsidRDefault="00F4729C" w:rsidP="009A7E40">
      <w:pPr>
        <w:autoSpaceDE w:val="0"/>
        <w:autoSpaceDN w:val="0"/>
        <w:adjustRightInd w:val="0"/>
        <w:spacing w:line="360" w:lineRule="auto"/>
        <w:ind w:firstLine="709"/>
        <w:jc w:val="both"/>
        <w:rPr>
          <w:color w:val="000000"/>
          <w:sz w:val="28"/>
          <w:szCs w:val="20"/>
        </w:rPr>
      </w:pPr>
      <w:bookmarkStart w:id="20" w:name="sub_206"/>
      <w:r w:rsidRPr="009A7E40">
        <w:rPr>
          <w:color w:val="000000"/>
          <w:sz w:val="28"/>
          <w:szCs w:val="20"/>
        </w:rPr>
        <w:t>Если для шва сварного соединения установлен контрольный комплекс или категория контроля шва, то их обозначение допускается помещать под линией-выноской (</w:t>
      </w:r>
      <w:r w:rsidR="009A7E40" w:rsidRPr="009A7E40">
        <w:rPr>
          <w:color w:val="000000"/>
          <w:sz w:val="28"/>
          <w:szCs w:val="20"/>
          <w:u w:val="single"/>
        </w:rPr>
        <w:t>черт.</w:t>
      </w:r>
      <w:r w:rsidR="009A7E40">
        <w:rPr>
          <w:color w:val="000000"/>
          <w:sz w:val="28"/>
          <w:szCs w:val="20"/>
          <w:u w:val="single"/>
        </w:rPr>
        <w:t xml:space="preserve"> </w:t>
      </w:r>
      <w:r w:rsidR="009A7E40" w:rsidRPr="009A7E40">
        <w:rPr>
          <w:color w:val="000000"/>
          <w:sz w:val="28"/>
          <w:szCs w:val="20"/>
          <w:u w:val="single"/>
        </w:rPr>
        <w:t>9</w:t>
      </w:r>
      <w:r w:rsidRPr="009A7E40">
        <w:rPr>
          <w:color w:val="000000"/>
          <w:sz w:val="28"/>
          <w:szCs w:val="20"/>
        </w:rPr>
        <w:t>).</w:t>
      </w:r>
    </w:p>
    <w:p w:rsidR="00F4729C" w:rsidRPr="009A7E40" w:rsidRDefault="005E1FEF" w:rsidP="009A7E40">
      <w:pPr>
        <w:autoSpaceDE w:val="0"/>
        <w:autoSpaceDN w:val="0"/>
        <w:adjustRightInd w:val="0"/>
        <w:spacing w:line="360" w:lineRule="auto"/>
        <w:ind w:firstLine="709"/>
        <w:jc w:val="both"/>
        <w:rPr>
          <w:color w:val="000000"/>
          <w:sz w:val="28"/>
          <w:szCs w:val="20"/>
        </w:rPr>
      </w:pPr>
      <w:r>
        <w:rPr>
          <w:color w:val="000000"/>
          <w:sz w:val="28"/>
          <w:szCs w:val="20"/>
        </w:rPr>
        <w:br w:type="page"/>
      </w:r>
      <w:bookmarkEnd w:id="20"/>
      <w:r w:rsidR="00CF5193">
        <w:rPr>
          <w:color w:val="000000"/>
          <w:sz w:val="28"/>
          <w:szCs w:val="20"/>
        </w:rPr>
        <w:pict>
          <v:shape id="_x0000_i1071" type="#_x0000_t75" style="width:248.25pt;height:151.5pt">
            <v:imagedata r:id="rId53" o:title=""/>
          </v:shape>
        </w:pict>
      </w:r>
    </w:p>
    <w:p w:rsidR="00F4729C" w:rsidRPr="009A7E40" w:rsidRDefault="009A7E40" w:rsidP="009A7E40">
      <w:pPr>
        <w:autoSpaceDE w:val="0"/>
        <w:autoSpaceDN w:val="0"/>
        <w:adjustRightInd w:val="0"/>
        <w:spacing w:line="360" w:lineRule="auto"/>
        <w:ind w:firstLine="709"/>
        <w:jc w:val="both"/>
        <w:rPr>
          <w:color w:val="000000"/>
          <w:sz w:val="28"/>
          <w:szCs w:val="20"/>
        </w:rPr>
      </w:pPr>
      <w:bookmarkStart w:id="21" w:name="sub_261"/>
      <w:r>
        <w:rPr>
          <w:color w:val="000000"/>
          <w:sz w:val="28"/>
          <w:szCs w:val="20"/>
        </w:rPr>
        <w:t>«</w:t>
      </w:r>
      <w:r w:rsidR="00F4729C" w:rsidRPr="009A7E40">
        <w:rPr>
          <w:color w:val="000000"/>
          <w:sz w:val="28"/>
          <w:szCs w:val="20"/>
        </w:rPr>
        <w:t>Черт. 9. Обозначение шва сварного соединения с установленным контрольным комплексом или категорией контроля шва</w:t>
      </w:r>
      <w:r>
        <w:rPr>
          <w:color w:val="000000"/>
          <w:sz w:val="28"/>
          <w:szCs w:val="20"/>
        </w:rPr>
        <w:t>»</w:t>
      </w:r>
    </w:p>
    <w:bookmarkEnd w:id="21"/>
    <w:p w:rsidR="00F4729C" w:rsidRPr="009A7E40" w:rsidRDefault="00F4729C" w:rsidP="009A7E40">
      <w:pPr>
        <w:autoSpaceDE w:val="0"/>
        <w:autoSpaceDN w:val="0"/>
        <w:adjustRightInd w:val="0"/>
        <w:spacing w:line="360" w:lineRule="auto"/>
        <w:ind w:firstLine="709"/>
        <w:jc w:val="both"/>
        <w:rPr>
          <w:color w:val="000000"/>
          <w:sz w:val="28"/>
          <w:szCs w:val="20"/>
        </w:rPr>
      </w:pPr>
    </w:p>
    <w:p w:rsidR="00F4729C" w:rsidRPr="009A7E40" w:rsidRDefault="00F4729C" w:rsidP="009A7E40">
      <w:pPr>
        <w:autoSpaceDE w:val="0"/>
        <w:autoSpaceDN w:val="0"/>
        <w:adjustRightInd w:val="0"/>
        <w:spacing w:line="360" w:lineRule="auto"/>
        <w:ind w:firstLine="709"/>
        <w:jc w:val="both"/>
        <w:rPr>
          <w:color w:val="000000"/>
          <w:sz w:val="28"/>
          <w:szCs w:val="20"/>
        </w:rPr>
      </w:pPr>
      <w:r w:rsidRPr="009A7E40">
        <w:rPr>
          <w:color w:val="000000"/>
          <w:sz w:val="28"/>
          <w:szCs w:val="20"/>
        </w:rPr>
        <w:t>В технических требованиях или таблице швов на чертеже приводят ссылку на соответствующий нормативно-технический документ.</w:t>
      </w:r>
    </w:p>
    <w:p w:rsidR="00F4729C" w:rsidRPr="009A7E40" w:rsidRDefault="00F4729C" w:rsidP="009A7E40">
      <w:pPr>
        <w:autoSpaceDE w:val="0"/>
        <w:autoSpaceDN w:val="0"/>
        <w:adjustRightInd w:val="0"/>
        <w:spacing w:line="360" w:lineRule="auto"/>
        <w:ind w:firstLine="709"/>
        <w:jc w:val="both"/>
        <w:rPr>
          <w:color w:val="000000"/>
          <w:sz w:val="28"/>
          <w:szCs w:val="20"/>
        </w:rPr>
      </w:pPr>
      <w:bookmarkStart w:id="22" w:name="sub_207"/>
      <w:r w:rsidRPr="009A7E40">
        <w:rPr>
          <w:color w:val="000000"/>
          <w:sz w:val="28"/>
          <w:szCs w:val="20"/>
        </w:rPr>
        <w:t>Сварочные материалы указывают на чертеже в технических требованиях или таблице швов.</w:t>
      </w:r>
    </w:p>
    <w:bookmarkEnd w:id="22"/>
    <w:p w:rsidR="00F4729C" w:rsidRPr="009A7E40" w:rsidRDefault="00F4729C" w:rsidP="009A7E40">
      <w:pPr>
        <w:autoSpaceDE w:val="0"/>
        <w:autoSpaceDN w:val="0"/>
        <w:adjustRightInd w:val="0"/>
        <w:spacing w:line="360" w:lineRule="auto"/>
        <w:ind w:firstLine="709"/>
        <w:jc w:val="both"/>
        <w:rPr>
          <w:color w:val="000000"/>
          <w:sz w:val="28"/>
          <w:szCs w:val="20"/>
        </w:rPr>
      </w:pPr>
      <w:r w:rsidRPr="009A7E40">
        <w:rPr>
          <w:color w:val="000000"/>
          <w:sz w:val="28"/>
          <w:szCs w:val="20"/>
        </w:rPr>
        <w:t>Допускается сварочные материалы не указывать.</w:t>
      </w:r>
    </w:p>
    <w:p w:rsidR="00F4729C" w:rsidRPr="009A7E40" w:rsidRDefault="00F4729C" w:rsidP="009A7E40">
      <w:pPr>
        <w:autoSpaceDE w:val="0"/>
        <w:autoSpaceDN w:val="0"/>
        <w:adjustRightInd w:val="0"/>
        <w:spacing w:line="360" w:lineRule="auto"/>
        <w:ind w:firstLine="709"/>
        <w:jc w:val="both"/>
        <w:rPr>
          <w:color w:val="000000"/>
          <w:sz w:val="28"/>
          <w:szCs w:val="20"/>
        </w:rPr>
      </w:pPr>
      <w:bookmarkStart w:id="23" w:name="sub_208"/>
      <w:r w:rsidRPr="009A7E40">
        <w:rPr>
          <w:color w:val="000000"/>
          <w:sz w:val="28"/>
          <w:szCs w:val="20"/>
        </w:rPr>
        <w:t>При наличии на чертеже одинаковых швов обозначение наносят у одного из изображений, а от изображений остальных одинаковых швов проводят линии-выноски с полками. Всем одинаковым швам присваивают один порядковый номер, который наносят:</w:t>
      </w:r>
    </w:p>
    <w:p w:rsidR="00F4729C" w:rsidRPr="009A7E40" w:rsidRDefault="00F4729C" w:rsidP="009A7E40">
      <w:pPr>
        <w:autoSpaceDE w:val="0"/>
        <w:autoSpaceDN w:val="0"/>
        <w:adjustRightInd w:val="0"/>
        <w:spacing w:line="360" w:lineRule="auto"/>
        <w:ind w:firstLine="709"/>
        <w:jc w:val="both"/>
        <w:rPr>
          <w:color w:val="000000"/>
          <w:sz w:val="28"/>
          <w:szCs w:val="20"/>
        </w:rPr>
      </w:pPr>
      <w:bookmarkStart w:id="24" w:name="sub_281"/>
      <w:bookmarkEnd w:id="23"/>
      <w:r w:rsidRPr="009A7E40">
        <w:rPr>
          <w:color w:val="000000"/>
          <w:sz w:val="28"/>
          <w:szCs w:val="20"/>
        </w:rPr>
        <w:t>а) на линии-выноске, имеющей полку с нанесенным обозначением шва (</w:t>
      </w:r>
      <w:r w:rsidR="009A7E40" w:rsidRPr="009A7E40">
        <w:rPr>
          <w:color w:val="000000"/>
          <w:sz w:val="28"/>
          <w:szCs w:val="20"/>
          <w:u w:val="single"/>
        </w:rPr>
        <w:t>черт.</w:t>
      </w:r>
      <w:r w:rsidR="009A7E40">
        <w:rPr>
          <w:color w:val="000000"/>
          <w:sz w:val="28"/>
          <w:szCs w:val="20"/>
          <w:u w:val="single"/>
        </w:rPr>
        <w:t xml:space="preserve"> </w:t>
      </w:r>
      <w:r w:rsidR="009A7E40" w:rsidRPr="009A7E40">
        <w:rPr>
          <w:color w:val="000000"/>
          <w:sz w:val="28"/>
          <w:szCs w:val="20"/>
          <w:u w:val="single"/>
        </w:rPr>
        <w:t>1</w:t>
      </w:r>
      <w:r w:rsidRPr="009A7E40">
        <w:rPr>
          <w:color w:val="000000"/>
          <w:sz w:val="28"/>
          <w:szCs w:val="20"/>
          <w:u w:val="single"/>
        </w:rPr>
        <w:t>0 а</w:t>
      </w:r>
      <w:r w:rsidRPr="009A7E40">
        <w:rPr>
          <w:color w:val="000000"/>
          <w:sz w:val="28"/>
          <w:szCs w:val="20"/>
        </w:rPr>
        <w:t>);</w:t>
      </w:r>
    </w:p>
    <w:p w:rsidR="00F4729C" w:rsidRPr="009A7E40" w:rsidRDefault="00F4729C" w:rsidP="009A7E40">
      <w:pPr>
        <w:autoSpaceDE w:val="0"/>
        <w:autoSpaceDN w:val="0"/>
        <w:adjustRightInd w:val="0"/>
        <w:spacing w:line="360" w:lineRule="auto"/>
        <w:ind w:firstLine="709"/>
        <w:jc w:val="both"/>
        <w:rPr>
          <w:color w:val="000000"/>
          <w:sz w:val="28"/>
          <w:szCs w:val="20"/>
        </w:rPr>
      </w:pPr>
      <w:bookmarkStart w:id="25" w:name="sub_282"/>
      <w:bookmarkEnd w:id="24"/>
      <w:r w:rsidRPr="009A7E40">
        <w:rPr>
          <w:color w:val="000000"/>
          <w:sz w:val="28"/>
          <w:szCs w:val="20"/>
        </w:rPr>
        <w:t>б) на полке линии-выноски, проведенной от изображения шва, не имеющего обозначения, с лицевой стороны (</w:t>
      </w:r>
      <w:r w:rsidR="009A7E40" w:rsidRPr="009A7E40">
        <w:rPr>
          <w:color w:val="000000"/>
          <w:sz w:val="28"/>
          <w:szCs w:val="20"/>
          <w:u w:val="single"/>
        </w:rPr>
        <w:t>черт.</w:t>
      </w:r>
      <w:r w:rsidR="009A7E40">
        <w:rPr>
          <w:color w:val="000000"/>
          <w:sz w:val="28"/>
          <w:szCs w:val="20"/>
          <w:u w:val="single"/>
        </w:rPr>
        <w:t xml:space="preserve"> </w:t>
      </w:r>
      <w:r w:rsidR="009A7E40" w:rsidRPr="009A7E40">
        <w:rPr>
          <w:color w:val="000000"/>
          <w:sz w:val="28"/>
          <w:szCs w:val="20"/>
          <w:u w:val="single"/>
        </w:rPr>
        <w:t>1</w:t>
      </w:r>
      <w:r w:rsidRPr="009A7E40">
        <w:rPr>
          <w:color w:val="000000"/>
          <w:sz w:val="28"/>
          <w:szCs w:val="20"/>
          <w:u w:val="single"/>
        </w:rPr>
        <w:t>0 б</w:t>
      </w:r>
      <w:r w:rsidRPr="009A7E40">
        <w:rPr>
          <w:color w:val="000000"/>
          <w:sz w:val="28"/>
          <w:szCs w:val="20"/>
        </w:rPr>
        <w:t>);</w:t>
      </w:r>
    </w:p>
    <w:p w:rsidR="00F4729C" w:rsidRPr="009A7E40" w:rsidRDefault="00F4729C" w:rsidP="009A7E40">
      <w:pPr>
        <w:autoSpaceDE w:val="0"/>
        <w:autoSpaceDN w:val="0"/>
        <w:adjustRightInd w:val="0"/>
        <w:spacing w:line="360" w:lineRule="auto"/>
        <w:ind w:firstLine="709"/>
        <w:jc w:val="both"/>
        <w:rPr>
          <w:color w:val="000000"/>
          <w:sz w:val="28"/>
          <w:szCs w:val="20"/>
        </w:rPr>
      </w:pPr>
      <w:bookmarkStart w:id="26" w:name="sub_283"/>
      <w:bookmarkEnd w:id="25"/>
      <w:r w:rsidRPr="009A7E40">
        <w:rPr>
          <w:color w:val="000000"/>
          <w:sz w:val="28"/>
          <w:szCs w:val="20"/>
        </w:rPr>
        <w:t>в) под полкой линии-выноски, проведенной от изображения шва, не имеющего обозначения, с оборотной стороны (</w:t>
      </w:r>
      <w:r w:rsidR="009A7E40" w:rsidRPr="009A7E40">
        <w:rPr>
          <w:color w:val="000000"/>
          <w:sz w:val="28"/>
          <w:szCs w:val="20"/>
          <w:u w:val="single"/>
        </w:rPr>
        <w:t>черт.</w:t>
      </w:r>
      <w:r w:rsidR="009A7E40">
        <w:rPr>
          <w:color w:val="000000"/>
          <w:sz w:val="28"/>
          <w:szCs w:val="20"/>
          <w:u w:val="single"/>
        </w:rPr>
        <w:t xml:space="preserve"> </w:t>
      </w:r>
      <w:r w:rsidR="009A7E40" w:rsidRPr="009A7E40">
        <w:rPr>
          <w:color w:val="000000"/>
          <w:sz w:val="28"/>
          <w:szCs w:val="20"/>
          <w:u w:val="single"/>
        </w:rPr>
        <w:t>1</w:t>
      </w:r>
      <w:r w:rsidRPr="009A7E40">
        <w:rPr>
          <w:color w:val="000000"/>
          <w:sz w:val="28"/>
          <w:szCs w:val="20"/>
          <w:u w:val="single"/>
        </w:rPr>
        <w:t>0 в</w:t>
      </w:r>
      <w:r w:rsidRPr="009A7E40">
        <w:rPr>
          <w:color w:val="000000"/>
          <w:sz w:val="28"/>
          <w:szCs w:val="20"/>
        </w:rPr>
        <w:t>).</w:t>
      </w:r>
    </w:p>
    <w:bookmarkEnd w:id="26"/>
    <w:p w:rsidR="00F4729C" w:rsidRDefault="00F4729C" w:rsidP="009A7E40">
      <w:pPr>
        <w:autoSpaceDE w:val="0"/>
        <w:autoSpaceDN w:val="0"/>
        <w:adjustRightInd w:val="0"/>
        <w:spacing w:line="360" w:lineRule="auto"/>
        <w:ind w:firstLine="709"/>
        <w:jc w:val="both"/>
        <w:rPr>
          <w:color w:val="000000"/>
          <w:sz w:val="28"/>
          <w:szCs w:val="20"/>
          <w:lang w:val="uk-UA"/>
        </w:rPr>
      </w:pPr>
      <w:r w:rsidRPr="009A7E40">
        <w:rPr>
          <w:color w:val="000000"/>
          <w:sz w:val="28"/>
          <w:szCs w:val="20"/>
        </w:rPr>
        <w:t xml:space="preserve">Количество одинаковых швов допускается указывать на линии-выноске, имеющей полку с нанесенным обозначением (см. </w:t>
      </w:r>
      <w:r w:rsidR="009A7E40" w:rsidRPr="009A7E40">
        <w:rPr>
          <w:color w:val="000000"/>
          <w:sz w:val="28"/>
          <w:szCs w:val="20"/>
          <w:u w:val="single"/>
        </w:rPr>
        <w:t>черт.</w:t>
      </w:r>
      <w:r w:rsidR="009A7E40">
        <w:rPr>
          <w:color w:val="000000"/>
          <w:sz w:val="28"/>
          <w:szCs w:val="20"/>
          <w:u w:val="single"/>
        </w:rPr>
        <w:t xml:space="preserve"> </w:t>
      </w:r>
      <w:r w:rsidR="009A7E40" w:rsidRPr="009A7E40">
        <w:rPr>
          <w:color w:val="000000"/>
          <w:sz w:val="28"/>
          <w:szCs w:val="20"/>
          <w:u w:val="single"/>
        </w:rPr>
        <w:t>1</w:t>
      </w:r>
      <w:r w:rsidRPr="009A7E40">
        <w:rPr>
          <w:color w:val="000000"/>
          <w:sz w:val="28"/>
          <w:szCs w:val="20"/>
          <w:u w:val="single"/>
        </w:rPr>
        <w:t>0 а</w:t>
      </w:r>
      <w:r w:rsidRPr="009A7E40">
        <w:rPr>
          <w:color w:val="000000"/>
          <w:sz w:val="28"/>
          <w:szCs w:val="20"/>
        </w:rPr>
        <w:t>).</w:t>
      </w:r>
    </w:p>
    <w:p w:rsidR="005E1FEF" w:rsidRDefault="005E1FEF" w:rsidP="009A7E40">
      <w:pPr>
        <w:autoSpaceDE w:val="0"/>
        <w:autoSpaceDN w:val="0"/>
        <w:adjustRightInd w:val="0"/>
        <w:spacing w:line="360" w:lineRule="auto"/>
        <w:ind w:firstLine="709"/>
        <w:jc w:val="both"/>
        <w:rPr>
          <w:color w:val="000000"/>
          <w:sz w:val="28"/>
          <w:szCs w:val="20"/>
          <w:lang w:val="uk-UA"/>
        </w:rPr>
      </w:pPr>
    </w:p>
    <w:p w:rsidR="00F4729C" w:rsidRPr="009A7E40" w:rsidRDefault="005E1FEF" w:rsidP="009A7E40">
      <w:pPr>
        <w:autoSpaceDE w:val="0"/>
        <w:autoSpaceDN w:val="0"/>
        <w:adjustRightInd w:val="0"/>
        <w:spacing w:line="360" w:lineRule="auto"/>
        <w:ind w:firstLine="709"/>
        <w:jc w:val="both"/>
        <w:rPr>
          <w:color w:val="000000"/>
          <w:sz w:val="28"/>
          <w:szCs w:val="20"/>
        </w:rPr>
      </w:pPr>
      <w:r>
        <w:rPr>
          <w:color w:val="000000"/>
          <w:sz w:val="28"/>
          <w:szCs w:val="20"/>
          <w:lang w:val="uk-UA"/>
        </w:rPr>
        <w:br w:type="page"/>
      </w:r>
      <w:r w:rsidR="00CF5193">
        <w:rPr>
          <w:color w:val="000000"/>
          <w:sz w:val="28"/>
          <w:szCs w:val="20"/>
        </w:rPr>
        <w:pict>
          <v:shape id="_x0000_i1072" type="#_x0000_t75" style="width:369.75pt;height:99.75pt">
            <v:imagedata r:id="rId54" o:title=""/>
          </v:shape>
        </w:pict>
      </w:r>
    </w:p>
    <w:p w:rsidR="00F4729C" w:rsidRPr="009A7E40" w:rsidRDefault="009A7E40" w:rsidP="009A7E40">
      <w:pPr>
        <w:autoSpaceDE w:val="0"/>
        <w:autoSpaceDN w:val="0"/>
        <w:adjustRightInd w:val="0"/>
        <w:spacing w:line="360" w:lineRule="auto"/>
        <w:ind w:firstLine="709"/>
        <w:jc w:val="both"/>
        <w:rPr>
          <w:color w:val="000000"/>
          <w:sz w:val="28"/>
          <w:szCs w:val="20"/>
        </w:rPr>
      </w:pPr>
      <w:bookmarkStart w:id="27" w:name="sub_284"/>
      <w:r>
        <w:rPr>
          <w:color w:val="000000"/>
          <w:sz w:val="28"/>
          <w:szCs w:val="20"/>
        </w:rPr>
        <w:t>«</w:t>
      </w:r>
      <w:r w:rsidR="00F4729C" w:rsidRPr="009A7E40">
        <w:rPr>
          <w:color w:val="000000"/>
          <w:sz w:val="28"/>
          <w:szCs w:val="20"/>
        </w:rPr>
        <w:t>Черт. 10. Обозначение одинаковых швов</w:t>
      </w:r>
      <w:r>
        <w:rPr>
          <w:color w:val="000000"/>
          <w:sz w:val="28"/>
          <w:szCs w:val="20"/>
        </w:rPr>
        <w:t>»</w:t>
      </w:r>
    </w:p>
    <w:bookmarkEnd w:id="27"/>
    <w:p w:rsidR="00F4729C" w:rsidRPr="009A7E40" w:rsidRDefault="00F4729C" w:rsidP="009A7E40">
      <w:pPr>
        <w:autoSpaceDE w:val="0"/>
        <w:autoSpaceDN w:val="0"/>
        <w:adjustRightInd w:val="0"/>
        <w:spacing w:line="360" w:lineRule="auto"/>
        <w:ind w:firstLine="709"/>
        <w:jc w:val="both"/>
        <w:rPr>
          <w:color w:val="000000"/>
          <w:sz w:val="28"/>
          <w:szCs w:val="20"/>
        </w:rPr>
      </w:pPr>
    </w:p>
    <w:p w:rsidR="00F4729C" w:rsidRPr="009A7E40" w:rsidRDefault="00F4729C" w:rsidP="009A7E40">
      <w:pPr>
        <w:autoSpaceDE w:val="0"/>
        <w:autoSpaceDN w:val="0"/>
        <w:adjustRightInd w:val="0"/>
        <w:spacing w:line="360" w:lineRule="auto"/>
        <w:ind w:firstLine="709"/>
        <w:jc w:val="both"/>
        <w:rPr>
          <w:color w:val="000000"/>
          <w:sz w:val="28"/>
          <w:szCs w:val="20"/>
        </w:rPr>
      </w:pPr>
      <w:r w:rsidRPr="009A7E40">
        <w:rPr>
          <w:b/>
          <w:bCs/>
          <w:color w:val="000000"/>
          <w:sz w:val="28"/>
          <w:szCs w:val="20"/>
        </w:rPr>
        <w:t>Примечание.</w:t>
      </w:r>
      <w:r w:rsidRPr="009A7E40">
        <w:rPr>
          <w:color w:val="000000"/>
          <w:sz w:val="28"/>
          <w:szCs w:val="20"/>
        </w:rPr>
        <w:t xml:space="preserve"> Швы считают одинаковыми, если:</w:t>
      </w:r>
    </w:p>
    <w:p w:rsidR="00F4729C" w:rsidRPr="009A7E40" w:rsidRDefault="00F4729C" w:rsidP="009A7E40">
      <w:pPr>
        <w:autoSpaceDE w:val="0"/>
        <w:autoSpaceDN w:val="0"/>
        <w:adjustRightInd w:val="0"/>
        <w:spacing w:line="360" w:lineRule="auto"/>
        <w:ind w:firstLine="709"/>
        <w:jc w:val="both"/>
        <w:rPr>
          <w:color w:val="000000"/>
          <w:sz w:val="28"/>
          <w:szCs w:val="20"/>
        </w:rPr>
      </w:pPr>
      <w:r w:rsidRPr="009A7E40">
        <w:rPr>
          <w:color w:val="000000"/>
          <w:sz w:val="28"/>
          <w:szCs w:val="20"/>
        </w:rPr>
        <w:t>одинаковы их типы и размеры конструктивных элементов в поперечном сечении;</w:t>
      </w:r>
    </w:p>
    <w:p w:rsidR="00F4729C" w:rsidRPr="009A7E40" w:rsidRDefault="00F4729C" w:rsidP="009A7E40">
      <w:pPr>
        <w:autoSpaceDE w:val="0"/>
        <w:autoSpaceDN w:val="0"/>
        <w:adjustRightInd w:val="0"/>
        <w:spacing w:line="360" w:lineRule="auto"/>
        <w:ind w:firstLine="709"/>
        <w:jc w:val="both"/>
        <w:rPr>
          <w:color w:val="000000"/>
          <w:sz w:val="28"/>
          <w:szCs w:val="20"/>
        </w:rPr>
      </w:pPr>
      <w:r w:rsidRPr="009A7E40">
        <w:rPr>
          <w:color w:val="000000"/>
          <w:sz w:val="28"/>
          <w:szCs w:val="20"/>
        </w:rPr>
        <w:t>к ним предъявляют одни и те же технические требования.</w:t>
      </w:r>
    </w:p>
    <w:p w:rsidR="00F4729C" w:rsidRPr="009A7E40" w:rsidRDefault="00F4729C" w:rsidP="009A7E40">
      <w:pPr>
        <w:autoSpaceDE w:val="0"/>
        <w:autoSpaceDN w:val="0"/>
        <w:adjustRightInd w:val="0"/>
        <w:spacing w:line="360" w:lineRule="auto"/>
        <w:ind w:firstLine="709"/>
        <w:jc w:val="both"/>
        <w:rPr>
          <w:color w:val="000000"/>
          <w:sz w:val="28"/>
          <w:szCs w:val="20"/>
        </w:rPr>
      </w:pPr>
      <w:bookmarkStart w:id="28" w:name="sub_209"/>
      <w:r w:rsidRPr="009A7E40">
        <w:rPr>
          <w:color w:val="000000"/>
          <w:sz w:val="28"/>
          <w:szCs w:val="20"/>
        </w:rPr>
        <w:t xml:space="preserve">Примеры условных обозначений швов сварных соединений приведены в </w:t>
      </w:r>
      <w:r w:rsidRPr="009A7E40">
        <w:rPr>
          <w:color w:val="000000"/>
          <w:sz w:val="28"/>
          <w:szCs w:val="20"/>
          <w:u w:val="single"/>
        </w:rPr>
        <w:t>приложениях 1</w:t>
      </w:r>
      <w:r w:rsidRPr="009A7E40">
        <w:rPr>
          <w:color w:val="000000"/>
          <w:sz w:val="28"/>
          <w:szCs w:val="20"/>
        </w:rPr>
        <w:t xml:space="preserve"> и </w:t>
      </w:r>
      <w:r w:rsidRPr="009A7E40">
        <w:rPr>
          <w:color w:val="000000"/>
          <w:sz w:val="28"/>
          <w:szCs w:val="20"/>
          <w:u w:val="single"/>
        </w:rPr>
        <w:t>2.</w:t>
      </w:r>
    </w:p>
    <w:bookmarkEnd w:id="28"/>
    <w:p w:rsidR="00772D34" w:rsidRPr="009A7E40" w:rsidRDefault="00772D34" w:rsidP="009A7E40">
      <w:pPr>
        <w:spacing w:line="360" w:lineRule="auto"/>
        <w:ind w:firstLine="709"/>
        <w:jc w:val="both"/>
        <w:rPr>
          <w:color w:val="000000"/>
          <w:sz w:val="28"/>
        </w:rPr>
      </w:pPr>
    </w:p>
    <w:p w:rsidR="00772D34" w:rsidRPr="009A7E40" w:rsidRDefault="00772D34" w:rsidP="009A7E40">
      <w:pPr>
        <w:spacing w:line="360" w:lineRule="auto"/>
        <w:ind w:firstLine="709"/>
        <w:jc w:val="both"/>
        <w:rPr>
          <w:color w:val="000000"/>
          <w:sz w:val="28"/>
        </w:rPr>
      </w:pPr>
    </w:p>
    <w:p w:rsidR="00B358AC" w:rsidRPr="005E1FEF" w:rsidRDefault="005E1FEF" w:rsidP="009A7E40">
      <w:pPr>
        <w:spacing w:line="360" w:lineRule="auto"/>
        <w:ind w:firstLine="709"/>
        <w:jc w:val="both"/>
        <w:rPr>
          <w:b/>
          <w:color w:val="000000"/>
          <w:sz w:val="28"/>
          <w:szCs w:val="32"/>
          <w:lang w:val="uk-UA"/>
        </w:rPr>
      </w:pPr>
      <w:r>
        <w:rPr>
          <w:color w:val="000000"/>
          <w:sz w:val="28"/>
        </w:rPr>
        <w:br w:type="page"/>
      </w:r>
      <w:r w:rsidR="00ED2018" w:rsidRPr="009A7E40">
        <w:rPr>
          <w:b/>
          <w:color w:val="000000"/>
          <w:sz w:val="28"/>
          <w:szCs w:val="32"/>
        </w:rPr>
        <w:t xml:space="preserve">Список </w:t>
      </w:r>
      <w:r w:rsidR="008B6CBB" w:rsidRPr="009A7E40">
        <w:rPr>
          <w:b/>
          <w:color w:val="000000"/>
          <w:sz w:val="28"/>
          <w:szCs w:val="32"/>
        </w:rPr>
        <w:t xml:space="preserve">использованной </w:t>
      </w:r>
      <w:r w:rsidR="00ED2018" w:rsidRPr="009A7E40">
        <w:rPr>
          <w:b/>
          <w:color w:val="000000"/>
          <w:sz w:val="28"/>
          <w:szCs w:val="32"/>
        </w:rPr>
        <w:t>литературы</w:t>
      </w:r>
    </w:p>
    <w:p w:rsidR="00ED2018" w:rsidRPr="009A7E40" w:rsidRDefault="00ED2018" w:rsidP="009A7E40">
      <w:pPr>
        <w:spacing w:line="360" w:lineRule="auto"/>
        <w:ind w:firstLine="709"/>
        <w:jc w:val="both"/>
        <w:rPr>
          <w:color w:val="000000"/>
          <w:sz w:val="28"/>
        </w:rPr>
      </w:pPr>
    </w:p>
    <w:p w:rsidR="00ED2018" w:rsidRPr="009A7E40" w:rsidRDefault="00ED2018" w:rsidP="005E1FEF">
      <w:pPr>
        <w:numPr>
          <w:ilvl w:val="0"/>
          <w:numId w:val="1"/>
        </w:numPr>
        <w:tabs>
          <w:tab w:val="clear" w:pos="720"/>
          <w:tab w:val="num" w:pos="228"/>
        </w:tabs>
        <w:spacing w:line="360" w:lineRule="auto"/>
        <w:ind w:left="0" w:firstLine="0"/>
        <w:jc w:val="both"/>
        <w:rPr>
          <w:color w:val="000000"/>
          <w:sz w:val="28"/>
        </w:rPr>
      </w:pPr>
      <w:r w:rsidRPr="009A7E40">
        <w:rPr>
          <w:color w:val="000000"/>
          <w:sz w:val="28"/>
        </w:rPr>
        <w:t>Ручная дуговая сварка,</w:t>
      </w:r>
      <w:r w:rsidR="009A7E40">
        <w:rPr>
          <w:color w:val="000000"/>
          <w:sz w:val="28"/>
        </w:rPr>
        <w:t xml:space="preserve"> </w:t>
      </w:r>
      <w:r w:rsidRPr="009A7E40">
        <w:rPr>
          <w:color w:val="000000"/>
          <w:sz w:val="28"/>
        </w:rPr>
        <w:t xml:space="preserve">Книга написана коллективом авторов: глава 25 </w:t>
      </w:r>
      <w:r w:rsidR="009A7E40" w:rsidRPr="009A7E40">
        <w:rPr>
          <w:color w:val="000000"/>
          <w:sz w:val="28"/>
        </w:rPr>
        <w:t>И.Г.</w:t>
      </w:r>
      <w:r w:rsidR="009A7E40">
        <w:rPr>
          <w:color w:val="000000"/>
          <w:sz w:val="28"/>
        </w:rPr>
        <w:t> </w:t>
      </w:r>
      <w:r w:rsidR="009A7E40" w:rsidRPr="009A7E40">
        <w:rPr>
          <w:color w:val="000000"/>
          <w:sz w:val="28"/>
        </w:rPr>
        <w:t>Гетия</w:t>
      </w:r>
      <w:r w:rsidRPr="009A7E40">
        <w:rPr>
          <w:color w:val="000000"/>
          <w:sz w:val="28"/>
        </w:rPr>
        <w:t xml:space="preserve">, остальные главы </w:t>
      </w:r>
      <w:r w:rsidR="009A7E40">
        <w:rPr>
          <w:color w:val="000000"/>
          <w:sz w:val="28"/>
        </w:rPr>
        <w:t>–</w:t>
      </w:r>
      <w:r w:rsidR="009A7E40" w:rsidRPr="009A7E40">
        <w:rPr>
          <w:color w:val="000000"/>
          <w:sz w:val="28"/>
        </w:rPr>
        <w:t xml:space="preserve"> </w:t>
      </w:r>
      <w:r w:rsidRPr="009A7E40">
        <w:rPr>
          <w:color w:val="000000"/>
          <w:sz w:val="28"/>
        </w:rPr>
        <w:t xml:space="preserve">В. И, Мельником при участии </w:t>
      </w:r>
      <w:r w:rsidR="009A7E40" w:rsidRPr="009A7E40">
        <w:rPr>
          <w:color w:val="000000"/>
          <w:sz w:val="28"/>
        </w:rPr>
        <w:t>Б.Д.</w:t>
      </w:r>
      <w:r w:rsidR="009A7E40">
        <w:rPr>
          <w:color w:val="000000"/>
          <w:sz w:val="28"/>
        </w:rPr>
        <w:t> </w:t>
      </w:r>
      <w:r w:rsidR="009A7E40" w:rsidRPr="009A7E40">
        <w:rPr>
          <w:color w:val="000000"/>
          <w:sz w:val="28"/>
        </w:rPr>
        <w:t>Малышева</w:t>
      </w:r>
    </w:p>
    <w:p w:rsidR="00ED2018" w:rsidRPr="009A7E40" w:rsidRDefault="009A7E40" w:rsidP="005E1FEF">
      <w:pPr>
        <w:numPr>
          <w:ilvl w:val="0"/>
          <w:numId w:val="1"/>
        </w:numPr>
        <w:tabs>
          <w:tab w:val="clear" w:pos="720"/>
          <w:tab w:val="num" w:pos="228"/>
        </w:tabs>
        <w:spacing w:line="360" w:lineRule="auto"/>
        <w:ind w:left="0" w:firstLine="0"/>
        <w:jc w:val="both"/>
        <w:rPr>
          <w:color w:val="000000"/>
          <w:sz w:val="28"/>
        </w:rPr>
      </w:pPr>
      <w:r w:rsidRPr="009A7E40">
        <w:rPr>
          <w:color w:val="000000"/>
          <w:sz w:val="28"/>
        </w:rPr>
        <w:t>Алексеев</w:t>
      </w:r>
      <w:r>
        <w:rPr>
          <w:color w:val="000000"/>
          <w:sz w:val="28"/>
        </w:rPr>
        <w:t> </w:t>
      </w:r>
      <w:r w:rsidRPr="009A7E40">
        <w:rPr>
          <w:color w:val="000000"/>
          <w:sz w:val="28"/>
        </w:rPr>
        <w:t>Е.К.</w:t>
      </w:r>
      <w:r w:rsidR="00ED2018" w:rsidRPr="009A7E40">
        <w:rPr>
          <w:color w:val="000000"/>
          <w:sz w:val="28"/>
        </w:rPr>
        <w:t xml:space="preserve">, </w:t>
      </w:r>
      <w:r w:rsidRPr="009A7E40">
        <w:rPr>
          <w:color w:val="000000"/>
          <w:sz w:val="28"/>
        </w:rPr>
        <w:t>Мельник</w:t>
      </w:r>
      <w:r>
        <w:rPr>
          <w:color w:val="000000"/>
          <w:sz w:val="28"/>
        </w:rPr>
        <w:t> </w:t>
      </w:r>
      <w:r w:rsidRPr="009A7E40">
        <w:rPr>
          <w:color w:val="000000"/>
          <w:sz w:val="28"/>
        </w:rPr>
        <w:t>В.И.</w:t>
      </w:r>
      <w:r>
        <w:rPr>
          <w:color w:val="000000"/>
          <w:sz w:val="28"/>
        </w:rPr>
        <w:t> </w:t>
      </w:r>
      <w:r w:rsidRPr="009A7E40">
        <w:rPr>
          <w:color w:val="000000"/>
          <w:sz w:val="28"/>
        </w:rPr>
        <w:t>Сварка</w:t>
      </w:r>
      <w:r w:rsidR="00ED2018" w:rsidRPr="009A7E40">
        <w:rPr>
          <w:color w:val="000000"/>
          <w:sz w:val="28"/>
        </w:rPr>
        <w:t xml:space="preserve"> в промышленном строительстве </w:t>
      </w:r>
      <w:r>
        <w:rPr>
          <w:color w:val="000000"/>
          <w:sz w:val="28"/>
        </w:rPr>
        <w:t>–</w:t>
      </w:r>
      <w:r w:rsidRPr="009A7E40">
        <w:rPr>
          <w:color w:val="000000"/>
          <w:sz w:val="28"/>
        </w:rPr>
        <w:t xml:space="preserve"> </w:t>
      </w:r>
      <w:r w:rsidR="00ED2018" w:rsidRPr="009A7E40">
        <w:rPr>
          <w:color w:val="000000"/>
          <w:sz w:val="28"/>
        </w:rPr>
        <w:t>М</w:t>
      </w:r>
      <w:r>
        <w:rPr>
          <w:color w:val="000000"/>
          <w:sz w:val="28"/>
        </w:rPr>
        <w:t xml:space="preserve"> </w:t>
      </w:r>
      <w:r w:rsidR="00ED2018" w:rsidRPr="009A7E40">
        <w:rPr>
          <w:color w:val="000000"/>
          <w:sz w:val="28"/>
        </w:rPr>
        <w:t xml:space="preserve">Стройиздат, 1977 </w:t>
      </w:r>
      <w:r>
        <w:rPr>
          <w:color w:val="000000"/>
          <w:sz w:val="28"/>
        </w:rPr>
        <w:t>–</w:t>
      </w:r>
      <w:r w:rsidR="00ED2018" w:rsidRPr="009A7E40">
        <w:rPr>
          <w:color w:val="000000"/>
          <w:sz w:val="28"/>
        </w:rPr>
        <w:t>377 с</w:t>
      </w:r>
    </w:p>
    <w:p w:rsidR="00ED2018" w:rsidRPr="009A7E40" w:rsidRDefault="009A7E40" w:rsidP="005E1FEF">
      <w:pPr>
        <w:numPr>
          <w:ilvl w:val="0"/>
          <w:numId w:val="1"/>
        </w:numPr>
        <w:tabs>
          <w:tab w:val="clear" w:pos="720"/>
          <w:tab w:val="num" w:pos="228"/>
        </w:tabs>
        <w:spacing w:line="360" w:lineRule="auto"/>
        <w:ind w:left="0" w:firstLine="0"/>
        <w:jc w:val="both"/>
        <w:rPr>
          <w:color w:val="000000"/>
          <w:sz w:val="28"/>
        </w:rPr>
      </w:pPr>
      <w:r w:rsidRPr="009A7E40">
        <w:rPr>
          <w:color w:val="000000"/>
          <w:sz w:val="28"/>
        </w:rPr>
        <w:t>Алешин</w:t>
      </w:r>
      <w:r>
        <w:rPr>
          <w:color w:val="000000"/>
          <w:sz w:val="28"/>
        </w:rPr>
        <w:t> </w:t>
      </w:r>
      <w:r w:rsidRPr="009A7E40">
        <w:rPr>
          <w:color w:val="000000"/>
          <w:sz w:val="28"/>
        </w:rPr>
        <w:t>Н.П.</w:t>
      </w:r>
      <w:r>
        <w:rPr>
          <w:color w:val="000000"/>
          <w:sz w:val="28"/>
        </w:rPr>
        <w:t> </w:t>
      </w:r>
      <w:r w:rsidRPr="009A7E40">
        <w:rPr>
          <w:color w:val="000000"/>
          <w:sz w:val="28"/>
        </w:rPr>
        <w:t>Щербинский</w:t>
      </w:r>
      <w:r>
        <w:rPr>
          <w:color w:val="000000"/>
          <w:sz w:val="28"/>
        </w:rPr>
        <w:t> </w:t>
      </w:r>
      <w:r w:rsidRPr="009A7E40">
        <w:rPr>
          <w:color w:val="000000"/>
          <w:sz w:val="28"/>
        </w:rPr>
        <w:t>В.Г.</w:t>
      </w:r>
      <w:r>
        <w:rPr>
          <w:color w:val="000000"/>
          <w:sz w:val="28"/>
        </w:rPr>
        <w:t> </w:t>
      </w:r>
      <w:r w:rsidRPr="009A7E40">
        <w:rPr>
          <w:color w:val="000000"/>
          <w:sz w:val="28"/>
        </w:rPr>
        <w:t>Контроль</w:t>
      </w:r>
      <w:r w:rsidR="00ED2018" w:rsidRPr="009A7E40">
        <w:rPr>
          <w:color w:val="000000"/>
          <w:sz w:val="28"/>
        </w:rPr>
        <w:t xml:space="preserve"> качества сварочных работ </w:t>
      </w:r>
      <w:r>
        <w:rPr>
          <w:color w:val="000000"/>
          <w:sz w:val="28"/>
        </w:rPr>
        <w:t xml:space="preserve">– </w:t>
      </w:r>
      <w:r w:rsidRPr="009A7E40">
        <w:rPr>
          <w:color w:val="000000"/>
          <w:sz w:val="28"/>
        </w:rPr>
        <w:t>М</w:t>
      </w:r>
      <w:r>
        <w:rPr>
          <w:color w:val="000000"/>
          <w:sz w:val="28"/>
        </w:rPr>
        <w:t xml:space="preserve"> </w:t>
      </w:r>
      <w:r w:rsidR="00ED2018" w:rsidRPr="009A7E40">
        <w:rPr>
          <w:color w:val="000000"/>
          <w:sz w:val="28"/>
        </w:rPr>
        <w:t xml:space="preserve">Высш школа, 1986 </w:t>
      </w:r>
      <w:r>
        <w:rPr>
          <w:color w:val="000000"/>
          <w:sz w:val="28"/>
        </w:rPr>
        <w:t>–</w:t>
      </w:r>
      <w:r w:rsidRPr="009A7E40">
        <w:rPr>
          <w:color w:val="000000"/>
          <w:sz w:val="28"/>
        </w:rPr>
        <w:t xml:space="preserve"> </w:t>
      </w:r>
      <w:r w:rsidR="00ED2018" w:rsidRPr="009A7E40">
        <w:rPr>
          <w:color w:val="000000"/>
          <w:sz w:val="28"/>
        </w:rPr>
        <w:t>167 с</w:t>
      </w:r>
    </w:p>
    <w:p w:rsidR="00ED2018" w:rsidRPr="009A7E40" w:rsidRDefault="00F4729C" w:rsidP="005E1FEF">
      <w:pPr>
        <w:numPr>
          <w:ilvl w:val="0"/>
          <w:numId w:val="1"/>
        </w:numPr>
        <w:tabs>
          <w:tab w:val="clear" w:pos="720"/>
          <w:tab w:val="num" w:pos="228"/>
        </w:tabs>
        <w:spacing w:line="360" w:lineRule="auto"/>
        <w:ind w:left="0" w:firstLine="0"/>
        <w:jc w:val="both"/>
        <w:rPr>
          <w:color w:val="000000"/>
          <w:sz w:val="28"/>
        </w:rPr>
      </w:pPr>
      <w:r w:rsidRPr="00D553C5">
        <w:rPr>
          <w:color w:val="000000"/>
          <w:sz w:val="28"/>
        </w:rPr>
        <w:t>http://www.stroy-armatura.ru</w:t>
      </w:r>
    </w:p>
    <w:p w:rsidR="00F4729C" w:rsidRPr="009A7E40" w:rsidRDefault="00F4729C" w:rsidP="005E1FEF">
      <w:pPr>
        <w:numPr>
          <w:ilvl w:val="0"/>
          <w:numId w:val="1"/>
        </w:numPr>
        <w:tabs>
          <w:tab w:val="clear" w:pos="720"/>
          <w:tab w:val="num" w:pos="228"/>
        </w:tabs>
        <w:spacing w:line="360" w:lineRule="auto"/>
        <w:ind w:left="0" w:firstLine="0"/>
        <w:jc w:val="both"/>
        <w:rPr>
          <w:color w:val="000000"/>
          <w:sz w:val="28"/>
        </w:rPr>
      </w:pPr>
      <w:r w:rsidRPr="009A7E40">
        <w:rPr>
          <w:bCs/>
          <w:color w:val="000000"/>
          <w:sz w:val="28"/>
        </w:rPr>
        <w:t>Межгосударственный стандарт ГОСТ 2.312</w:t>
      </w:r>
      <w:r w:rsidR="009A7E40">
        <w:rPr>
          <w:bCs/>
          <w:color w:val="000000"/>
          <w:sz w:val="28"/>
        </w:rPr>
        <w:t>–</w:t>
      </w:r>
      <w:r w:rsidR="009A7E40" w:rsidRPr="009A7E40">
        <w:rPr>
          <w:bCs/>
          <w:color w:val="000000"/>
          <w:sz w:val="28"/>
        </w:rPr>
        <w:t>7</w:t>
      </w:r>
      <w:r w:rsidRPr="009A7E40">
        <w:rPr>
          <w:bCs/>
          <w:color w:val="000000"/>
          <w:sz w:val="28"/>
        </w:rPr>
        <w:t>2</w:t>
      </w:r>
      <w:r w:rsidRPr="00D553C5">
        <w:rPr>
          <w:bCs/>
          <w:color w:val="000000"/>
          <w:sz w:val="28"/>
        </w:rPr>
        <w:t>*</w:t>
      </w:r>
      <w:r w:rsidR="005E1FEF">
        <w:rPr>
          <w:bCs/>
          <w:color w:val="000000"/>
          <w:sz w:val="28"/>
          <w:lang w:val="uk-UA"/>
        </w:rPr>
        <w:t xml:space="preserve"> </w:t>
      </w:r>
      <w:r w:rsidR="009A7E40">
        <w:rPr>
          <w:bCs/>
          <w:color w:val="000000"/>
          <w:sz w:val="28"/>
        </w:rPr>
        <w:t>«</w:t>
      </w:r>
      <w:r w:rsidR="009A7E40" w:rsidRPr="009A7E40">
        <w:rPr>
          <w:bCs/>
          <w:color w:val="000000"/>
          <w:sz w:val="28"/>
        </w:rPr>
        <w:t>Е</w:t>
      </w:r>
      <w:r w:rsidRPr="009A7E40">
        <w:rPr>
          <w:bCs/>
          <w:color w:val="000000"/>
          <w:sz w:val="28"/>
        </w:rPr>
        <w:t>диная система конструкторской документации. Условные изображения и обозначения швов сварных соединений</w:t>
      </w:r>
      <w:r w:rsidR="009A7E40">
        <w:rPr>
          <w:bCs/>
          <w:color w:val="000000"/>
          <w:sz w:val="28"/>
        </w:rPr>
        <w:t>»</w:t>
      </w:r>
      <w:r w:rsidR="005E1FEF">
        <w:rPr>
          <w:bCs/>
          <w:color w:val="000000"/>
          <w:sz w:val="28"/>
          <w:lang w:val="uk-UA"/>
        </w:rPr>
        <w:t xml:space="preserve"> </w:t>
      </w:r>
      <w:r w:rsidRPr="009A7E40">
        <w:rPr>
          <w:bCs/>
          <w:color w:val="000000"/>
          <w:sz w:val="28"/>
        </w:rPr>
        <w:t>(утв. постановлением Государственного комитета стандартов Совета Министров СССР от 10 мая 1972</w:t>
      </w:r>
      <w:r w:rsidR="009A7E40">
        <w:rPr>
          <w:bCs/>
          <w:color w:val="000000"/>
          <w:sz w:val="28"/>
        </w:rPr>
        <w:t> </w:t>
      </w:r>
      <w:r w:rsidR="009A7E40" w:rsidRPr="009A7E40">
        <w:rPr>
          <w:bCs/>
          <w:color w:val="000000"/>
          <w:sz w:val="28"/>
        </w:rPr>
        <w:t>г</w:t>
      </w:r>
      <w:r w:rsidRPr="009A7E40">
        <w:rPr>
          <w:bCs/>
          <w:color w:val="000000"/>
          <w:sz w:val="28"/>
        </w:rPr>
        <w:t xml:space="preserve">. </w:t>
      </w:r>
      <w:r w:rsidR="009A7E40">
        <w:rPr>
          <w:bCs/>
          <w:color w:val="000000"/>
          <w:sz w:val="28"/>
        </w:rPr>
        <w:t>№</w:t>
      </w:r>
      <w:r w:rsidR="009A7E40" w:rsidRPr="009A7E40">
        <w:rPr>
          <w:bCs/>
          <w:color w:val="000000"/>
          <w:sz w:val="28"/>
        </w:rPr>
        <w:t>9</w:t>
      </w:r>
      <w:r w:rsidRPr="009A7E40">
        <w:rPr>
          <w:bCs/>
          <w:color w:val="000000"/>
          <w:sz w:val="28"/>
        </w:rPr>
        <w:t>35)</w:t>
      </w:r>
      <w:bookmarkStart w:id="29" w:name="_GoBack"/>
      <w:bookmarkEnd w:id="29"/>
    </w:p>
    <w:sectPr w:rsidR="00F4729C" w:rsidRPr="009A7E40" w:rsidSect="009A7E40">
      <w:footerReference w:type="even" r:id="rId55"/>
      <w:footerReference w:type="default" r:id="rId56"/>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D55" w:rsidRDefault="005B4D55">
      <w:r>
        <w:separator/>
      </w:r>
    </w:p>
  </w:endnote>
  <w:endnote w:type="continuationSeparator" w:id="0">
    <w:p w:rsidR="005B4D55" w:rsidRDefault="005B4D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741A" w:rsidRDefault="0044741A" w:rsidP="009F32CE">
    <w:pPr>
      <w:pStyle w:val="a5"/>
      <w:framePr w:wrap="around" w:vAnchor="text" w:hAnchor="margin" w:xAlign="right" w:y="1"/>
      <w:rPr>
        <w:rStyle w:val="a7"/>
      </w:rPr>
    </w:pPr>
  </w:p>
  <w:p w:rsidR="0044741A" w:rsidRDefault="0044741A" w:rsidP="00126B7D">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741A" w:rsidRDefault="00D553C5" w:rsidP="009F32CE">
    <w:pPr>
      <w:pStyle w:val="a5"/>
      <w:framePr w:wrap="around" w:vAnchor="text" w:hAnchor="margin" w:xAlign="right" w:y="1"/>
      <w:rPr>
        <w:rStyle w:val="a7"/>
      </w:rPr>
    </w:pPr>
    <w:r>
      <w:rPr>
        <w:rStyle w:val="a7"/>
        <w:noProof/>
      </w:rPr>
      <w:t>3</w:t>
    </w:r>
  </w:p>
  <w:p w:rsidR="0044741A" w:rsidRDefault="0044741A" w:rsidP="00126B7D">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D55" w:rsidRDefault="005B4D55">
      <w:r>
        <w:separator/>
      </w:r>
    </w:p>
  </w:footnote>
  <w:footnote w:type="continuationSeparator" w:id="0">
    <w:p w:rsidR="005B4D55" w:rsidRDefault="005B4D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010FB"/>
    <w:multiLevelType w:val="hybridMultilevel"/>
    <w:tmpl w:val="232212CE"/>
    <w:lvl w:ilvl="0" w:tplc="DE1A0B1A">
      <w:start w:val="1"/>
      <w:numFmt w:val="decimal"/>
      <w:lvlText w:val="%1."/>
      <w:lvlJc w:val="left"/>
      <w:pPr>
        <w:tabs>
          <w:tab w:val="num" w:pos="644"/>
        </w:tabs>
        <w:ind w:left="644" w:hanging="36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
    <w:nsid w:val="1B611EE7"/>
    <w:multiLevelType w:val="multilevel"/>
    <w:tmpl w:val="5EA663DC"/>
    <w:lvl w:ilvl="0">
      <w:start w:val="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004"/>
        </w:tabs>
        <w:ind w:left="1004" w:hanging="720"/>
      </w:pPr>
      <w:rPr>
        <w:rFonts w:cs="Times New Roman" w:hint="default"/>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932"/>
        </w:tabs>
        <w:ind w:left="1932" w:hanging="1080"/>
      </w:pPr>
      <w:rPr>
        <w:rFonts w:cs="Times New Roman" w:hint="default"/>
      </w:rPr>
    </w:lvl>
    <w:lvl w:ilvl="4">
      <w:start w:val="1"/>
      <w:numFmt w:val="decimal"/>
      <w:lvlText w:val="%1.%2.%3.%4.%5."/>
      <w:lvlJc w:val="left"/>
      <w:pPr>
        <w:tabs>
          <w:tab w:val="num" w:pos="2576"/>
        </w:tabs>
        <w:ind w:left="2576" w:hanging="1440"/>
      </w:pPr>
      <w:rPr>
        <w:rFonts w:cs="Times New Roman" w:hint="default"/>
      </w:rPr>
    </w:lvl>
    <w:lvl w:ilvl="5">
      <w:start w:val="1"/>
      <w:numFmt w:val="decimal"/>
      <w:lvlText w:val="%1.%2.%3.%4.%5.%6."/>
      <w:lvlJc w:val="left"/>
      <w:pPr>
        <w:tabs>
          <w:tab w:val="num" w:pos="2860"/>
        </w:tabs>
        <w:ind w:left="2860" w:hanging="1440"/>
      </w:pPr>
      <w:rPr>
        <w:rFonts w:cs="Times New Roman" w:hint="default"/>
      </w:rPr>
    </w:lvl>
    <w:lvl w:ilvl="6">
      <w:start w:val="1"/>
      <w:numFmt w:val="decimal"/>
      <w:lvlText w:val="%1.%2.%3.%4.%5.%6.%7."/>
      <w:lvlJc w:val="left"/>
      <w:pPr>
        <w:tabs>
          <w:tab w:val="num" w:pos="3504"/>
        </w:tabs>
        <w:ind w:left="3504" w:hanging="1800"/>
      </w:pPr>
      <w:rPr>
        <w:rFonts w:cs="Times New Roman" w:hint="default"/>
      </w:rPr>
    </w:lvl>
    <w:lvl w:ilvl="7">
      <w:start w:val="1"/>
      <w:numFmt w:val="decimal"/>
      <w:lvlText w:val="%1.%2.%3.%4.%5.%6.%7.%8."/>
      <w:lvlJc w:val="left"/>
      <w:pPr>
        <w:tabs>
          <w:tab w:val="num" w:pos="4148"/>
        </w:tabs>
        <w:ind w:left="4148" w:hanging="2160"/>
      </w:pPr>
      <w:rPr>
        <w:rFonts w:cs="Times New Roman" w:hint="default"/>
      </w:rPr>
    </w:lvl>
    <w:lvl w:ilvl="8">
      <w:start w:val="1"/>
      <w:numFmt w:val="decimal"/>
      <w:lvlText w:val="%1.%2.%3.%4.%5.%6.%7.%8.%9."/>
      <w:lvlJc w:val="left"/>
      <w:pPr>
        <w:tabs>
          <w:tab w:val="num" w:pos="4432"/>
        </w:tabs>
        <w:ind w:left="4432" w:hanging="2160"/>
      </w:pPr>
      <w:rPr>
        <w:rFonts w:cs="Times New Roman" w:hint="default"/>
      </w:rPr>
    </w:lvl>
  </w:abstractNum>
  <w:abstractNum w:abstractNumId="2">
    <w:nsid w:val="25097D69"/>
    <w:multiLevelType w:val="multilevel"/>
    <w:tmpl w:val="5EA663DC"/>
    <w:lvl w:ilvl="0">
      <w:start w:val="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004"/>
        </w:tabs>
        <w:ind w:left="1004" w:hanging="720"/>
      </w:pPr>
      <w:rPr>
        <w:rFonts w:cs="Times New Roman" w:hint="default"/>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932"/>
        </w:tabs>
        <w:ind w:left="1932" w:hanging="1080"/>
      </w:pPr>
      <w:rPr>
        <w:rFonts w:cs="Times New Roman" w:hint="default"/>
      </w:rPr>
    </w:lvl>
    <w:lvl w:ilvl="4">
      <w:start w:val="1"/>
      <w:numFmt w:val="decimal"/>
      <w:lvlText w:val="%1.%2.%3.%4.%5."/>
      <w:lvlJc w:val="left"/>
      <w:pPr>
        <w:tabs>
          <w:tab w:val="num" w:pos="2576"/>
        </w:tabs>
        <w:ind w:left="2576" w:hanging="1440"/>
      </w:pPr>
      <w:rPr>
        <w:rFonts w:cs="Times New Roman" w:hint="default"/>
      </w:rPr>
    </w:lvl>
    <w:lvl w:ilvl="5">
      <w:start w:val="1"/>
      <w:numFmt w:val="decimal"/>
      <w:lvlText w:val="%1.%2.%3.%4.%5.%6."/>
      <w:lvlJc w:val="left"/>
      <w:pPr>
        <w:tabs>
          <w:tab w:val="num" w:pos="2860"/>
        </w:tabs>
        <w:ind w:left="2860" w:hanging="1440"/>
      </w:pPr>
      <w:rPr>
        <w:rFonts w:cs="Times New Roman" w:hint="default"/>
      </w:rPr>
    </w:lvl>
    <w:lvl w:ilvl="6">
      <w:start w:val="1"/>
      <w:numFmt w:val="decimal"/>
      <w:lvlText w:val="%1.%2.%3.%4.%5.%6.%7."/>
      <w:lvlJc w:val="left"/>
      <w:pPr>
        <w:tabs>
          <w:tab w:val="num" w:pos="3504"/>
        </w:tabs>
        <w:ind w:left="3504" w:hanging="1800"/>
      </w:pPr>
      <w:rPr>
        <w:rFonts w:cs="Times New Roman" w:hint="default"/>
      </w:rPr>
    </w:lvl>
    <w:lvl w:ilvl="7">
      <w:start w:val="1"/>
      <w:numFmt w:val="decimal"/>
      <w:lvlText w:val="%1.%2.%3.%4.%5.%6.%7.%8."/>
      <w:lvlJc w:val="left"/>
      <w:pPr>
        <w:tabs>
          <w:tab w:val="num" w:pos="4148"/>
        </w:tabs>
        <w:ind w:left="4148" w:hanging="2160"/>
      </w:pPr>
      <w:rPr>
        <w:rFonts w:cs="Times New Roman" w:hint="default"/>
      </w:rPr>
    </w:lvl>
    <w:lvl w:ilvl="8">
      <w:start w:val="1"/>
      <w:numFmt w:val="decimal"/>
      <w:lvlText w:val="%1.%2.%3.%4.%5.%6.%7.%8.%9."/>
      <w:lvlJc w:val="left"/>
      <w:pPr>
        <w:tabs>
          <w:tab w:val="num" w:pos="4432"/>
        </w:tabs>
        <w:ind w:left="4432" w:hanging="2160"/>
      </w:pPr>
      <w:rPr>
        <w:rFonts w:cs="Times New Roman" w:hint="default"/>
      </w:rPr>
    </w:lvl>
  </w:abstractNum>
  <w:abstractNum w:abstractNumId="3">
    <w:nsid w:val="2A50681A"/>
    <w:multiLevelType w:val="hybridMultilevel"/>
    <w:tmpl w:val="F08E115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C2C4FDC"/>
    <w:multiLevelType w:val="multilevel"/>
    <w:tmpl w:val="5EA663DC"/>
    <w:lvl w:ilvl="0">
      <w:start w:val="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004"/>
        </w:tabs>
        <w:ind w:left="1004" w:hanging="720"/>
      </w:pPr>
      <w:rPr>
        <w:rFonts w:cs="Times New Roman" w:hint="default"/>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932"/>
        </w:tabs>
        <w:ind w:left="1932" w:hanging="1080"/>
      </w:pPr>
      <w:rPr>
        <w:rFonts w:cs="Times New Roman" w:hint="default"/>
      </w:rPr>
    </w:lvl>
    <w:lvl w:ilvl="4">
      <w:start w:val="1"/>
      <w:numFmt w:val="decimal"/>
      <w:lvlText w:val="%1.%2.%3.%4.%5."/>
      <w:lvlJc w:val="left"/>
      <w:pPr>
        <w:tabs>
          <w:tab w:val="num" w:pos="2576"/>
        </w:tabs>
        <w:ind w:left="2576" w:hanging="1440"/>
      </w:pPr>
      <w:rPr>
        <w:rFonts w:cs="Times New Roman" w:hint="default"/>
      </w:rPr>
    </w:lvl>
    <w:lvl w:ilvl="5">
      <w:start w:val="1"/>
      <w:numFmt w:val="decimal"/>
      <w:lvlText w:val="%1.%2.%3.%4.%5.%6."/>
      <w:lvlJc w:val="left"/>
      <w:pPr>
        <w:tabs>
          <w:tab w:val="num" w:pos="2860"/>
        </w:tabs>
        <w:ind w:left="2860" w:hanging="1440"/>
      </w:pPr>
      <w:rPr>
        <w:rFonts w:cs="Times New Roman" w:hint="default"/>
      </w:rPr>
    </w:lvl>
    <w:lvl w:ilvl="6">
      <w:start w:val="1"/>
      <w:numFmt w:val="decimal"/>
      <w:lvlText w:val="%1.%2.%3.%4.%5.%6.%7."/>
      <w:lvlJc w:val="left"/>
      <w:pPr>
        <w:tabs>
          <w:tab w:val="num" w:pos="3504"/>
        </w:tabs>
        <w:ind w:left="3504" w:hanging="1800"/>
      </w:pPr>
      <w:rPr>
        <w:rFonts w:cs="Times New Roman" w:hint="default"/>
      </w:rPr>
    </w:lvl>
    <w:lvl w:ilvl="7">
      <w:start w:val="1"/>
      <w:numFmt w:val="decimal"/>
      <w:lvlText w:val="%1.%2.%3.%4.%5.%6.%7.%8."/>
      <w:lvlJc w:val="left"/>
      <w:pPr>
        <w:tabs>
          <w:tab w:val="num" w:pos="4148"/>
        </w:tabs>
        <w:ind w:left="4148" w:hanging="2160"/>
      </w:pPr>
      <w:rPr>
        <w:rFonts w:cs="Times New Roman" w:hint="default"/>
      </w:rPr>
    </w:lvl>
    <w:lvl w:ilvl="8">
      <w:start w:val="1"/>
      <w:numFmt w:val="decimal"/>
      <w:lvlText w:val="%1.%2.%3.%4.%5.%6.%7.%8.%9."/>
      <w:lvlJc w:val="left"/>
      <w:pPr>
        <w:tabs>
          <w:tab w:val="num" w:pos="4432"/>
        </w:tabs>
        <w:ind w:left="4432" w:hanging="2160"/>
      </w:pPr>
      <w:rPr>
        <w:rFonts w:cs="Times New Roman" w:hint="default"/>
      </w:rPr>
    </w:lvl>
  </w:abstractNum>
  <w:abstractNum w:abstractNumId="5">
    <w:nsid w:val="6ABD23E7"/>
    <w:multiLevelType w:val="multilevel"/>
    <w:tmpl w:val="5EA663DC"/>
    <w:lvl w:ilvl="0">
      <w:start w:val="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004"/>
        </w:tabs>
        <w:ind w:left="1004" w:hanging="720"/>
      </w:pPr>
      <w:rPr>
        <w:rFonts w:cs="Times New Roman" w:hint="default"/>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932"/>
        </w:tabs>
        <w:ind w:left="1932" w:hanging="1080"/>
      </w:pPr>
      <w:rPr>
        <w:rFonts w:cs="Times New Roman" w:hint="default"/>
      </w:rPr>
    </w:lvl>
    <w:lvl w:ilvl="4">
      <w:start w:val="1"/>
      <w:numFmt w:val="decimal"/>
      <w:lvlText w:val="%1.%2.%3.%4.%5."/>
      <w:lvlJc w:val="left"/>
      <w:pPr>
        <w:tabs>
          <w:tab w:val="num" w:pos="2576"/>
        </w:tabs>
        <w:ind w:left="2576" w:hanging="1440"/>
      </w:pPr>
      <w:rPr>
        <w:rFonts w:cs="Times New Roman" w:hint="default"/>
      </w:rPr>
    </w:lvl>
    <w:lvl w:ilvl="5">
      <w:start w:val="1"/>
      <w:numFmt w:val="decimal"/>
      <w:lvlText w:val="%1.%2.%3.%4.%5.%6."/>
      <w:lvlJc w:val="left"/>
      <w:pPr>
        <w:tabs>
          <w:tab w:val="num" w:pos="2860"/>
        </w:tabs>
        <w:ind w:left="2860" w:hanging="1440"/>
      </w:pPr>
      <w:rPr>
        <w:rFonts w:cs="Times New Roman" w:hint="default"/>
      </w:rPr>
    </w:lvl>
    <w:lvl w:ilvl="6">
      <w:start w:val="1"/>
      <w:numFmt w:val="decimal"/>
      <w:lvlText w:val="%1.%2.%3.%4.%5.%6.%7."/>
      <w:lvlJc w:val="left"/>
      <w:pPr>
        <w:tabs>
          <w:tab w:val="num" w:pos="3504"/>
        </w:tabs>
        <w:ind w:left="3504" w:hanging="1800"/>
      </w:pPr>
      <w:rPr>
        <w:rFonts w:cs="Times New Roman" w:hint="default"/>
      </w:rPr>
    </w:lvl>
    <w:lvl w:ilvl="7">
      <w:start w:val="1"/>
      <w:numFmt w:val="decimal"/>
      <w:lvlText w:val="%1.%2.%3.%4.%5.%6.%7.%8."/>
      <w:lvlJc w:val="left"/>
      <w:pPr>
        <w:tabs>
          <w:tab w:val="num" w:pos="4148"/>
        </w:tabs>
        <w:ind w:left="4148" w:hanging="2160"/>
      </w:pPr>
      <w:rPr>
        <w:rFonts w:cs="Times New Roman" w:hint="default"/>
      </w:rPr>
    </w:lvl>
    <w:lvl w:ilvl="8">
      <w:start w:val="1"/>
      <w:numFmt w:val="decimal"/>
      <w:lvlText w:val="%1.%2.%3.%4.%5.%6.%7.%8.%9."/>
      <w:lvlJc w:val="left"/>
      <w:pPr>
        <w:tabs>
          <w:tab w:val="num" w:pos="4432"/>
        </w:tabs>
        <w:ind w:left="4432" w:hanging="2160"/>
      </w:pPr>
      <w:rPr>
        <w:rFonts w:cs="Times New Roman" w:hint="default"/>
      </w:rPr>
    </w:lvl>
  </w:abstractNum>
  <w:abstractNum w:abstractNumId="6">
    <w:nsid w:val="6FA31B43"/>
    <w:multiLevelType w:val="hybridMultilevel"/>
    <w:tmpl w:val="031A525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73A96A83"/>
    <w:multiLevelType w:val="multilevel"/>
    <w:tmpl w:val="D3DE664E"/>
    <w:lvl w:ilvl="0">
      <w:start w:val="2"/>
      <w:numFmt w:val="decimal"/>
      <w:lvlText w:val="%1"/>
      <w:lvlJc w:val="left"/>
      <w:pPr>
        <w:tabs>
          <w:tab w:val="num" w:pos="405"/>
        </w:tabs>
        <w:ind w:left="405" w:hanging="405"/>
      </w:pPr>
      <w:rPr>
        <w:rFonts w:cs="Times New Roman" w:hint="default"/>
      </w:rPr>
    </w:lvl>
    <w:lvl w:ilvl="1">
      <w:start w:val="1"/>
      <w:numFmt w:val="decimal"/>
      <w:lvlText w:val="%1.%2"/>
      <w:lvlJc w:val="left"/>
      <w:pPr>
        <w:tabs>
          <w:tab w:val="num" w:pos="1004"/>
        </w:tabs>
        <w:ind w:left="1004" w:hanging="720"/>
      </w:pPr>
      <w:rPr>
        <w:rFonts w:cs="Times New Roman" w:hint="default"/>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932"/>
        </w:tabs>
        <w:ind w:left="1932" w:hanging="1080"/>
      </w:pPr>
      <w:rPr>
        <w:rFonts w:cs="Times New Roman" w:hint="default"/>
      </w:rPr>
    </w:lvl>
    <w:lvl w:ilvl="4">
      <w:start w:val="1"/>
      <w:numFmt w:val="decimal"/>
      <w:lvlText w:val="%1.%2.%3.%4.%5"/>
      <w:lvlJc w:val="left"/>
      <w:pPr>
        <w:tabs>
          <w:tab w:val="num" w:pos="2576"/>
        </w:tabs>
        <w:ind w:left="2576" w:hanging="1440"/>
      </w:pPr>
      <w:rPr>
        <w:rFonts w:cs="Times New Roman" w:hint="default"/>
      </w:rPr>
    </w:lvl>
    <w:lvl w:ilvl="5">
      <w:start w:val="1"/>
      <w:numFmt w:val="decimal"/>
      <w:lvlText w:val="%1.%2.%3.%4.%5.%6"/>
      <w:lvlJc w:val="left"/>
      <w:pPr>
        <w:tabs>
          <w:tab w:val="num" w:pos="2860"/>
        </w:tabs>
        <w:ind w:left="2860" w:hanging="1440"/>
      </w:pPr>
      <w:rPr>
        <w:rFonts w:cs="Times New Roman" w:hint="default"/>
      </w:rPr>
    </w:lvl>
    <w:lvl w:ilvl="6">
      <w:start w:val="1"/>
      <w:numFmt w:val="decimal"/>
      <w:lvlText w:val="%1.%2.%3.%4.%5.%6.%7"/>
      <w:lvlJc w:val="left"/>
      <w:pPr>
        <w:tabs>
          <w:tab w:val="num" w:pos="3504"/>
        </w:tabs>
        <w:ind w:left="3504" w:hanging="1800"/>
      </w:pPr>
      <w:rPr>
        <w:rFonts w:cs="Times New Roman" w:hint="default"/>
      </w:rPr>
    </w:lvl>
    <w:lvl w:ilvl="7">
      <w:start w:val="1"/>
      <w:numFmt w:val="decimal"/>
      <w:lvlText w:val="%1.%2.%3.%4.%5.%6.%7.%8"/>
      <w:lvlJc w:val="left"/>
      <w:pPr>
        <w:tabs>
          <w:tab w:val="num" w:pos="3788"/>
        </w:tabs>
        <w:ind w:left="3788" w:hanging="1800"/>
      </w:pPr>
      <w:rPr>
        <w:rFonts w:cs="Times New Roman" w:hint="default"/>
      </w:rPr>
    </w:lvl>
    <w:lvl w:ilvl="8">
      <w:start w:val="1"/>
      <w:numFmt w:val="decimal"/>
      <w:lvlText w:val="%1.%2.%3.%4.%5.%6.%7.%8.%9"/>
      <w:lvlJc w:val="left"/>
      <w:pPr>
        <w:tabs>
          <w:tab w:val="num" w:pos="4432"/>
        </w:tabs>
        <w:ind w:left="4432" w:hanging="2160"/>
      </w:pPr>
      <w:rPr>
        <w:rFonts w:cs="Times New Roman" w:hint="default"/>
      </w:rPr>
    </w:lvl>
  </w:abstractNum>
  <w:num w:numId="1">
    <w:abstractNumId w:val="3"/>
  </w:num>
  <w:num w:numId="2">
    <w:abstractNumId w:val="6"/>
  </w:num>
  <w:num w:numId="3">
    <w:abstractNumId w:val="0"/>
  </w:num>
  <w:num w:numId="4">
    <w:abstractNumId w:val="7"/>
  </w:num>
  <w:num w:numId="5">
    <w:abstractNumId w:val="1"/>
  </w:num>
  <w:num w:numId="6">
    <w:abstractNumId w:val="2"/>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1649"/>
    <w:rsid w:val="00126B7D"/>
    <w:rsid w:val="0012737F"/>
    <w:rsid w:val="001456D0"/>
    <w:rsid w:val="00183B51"/>
    <w:rsid w:val="00251320"/>
    <w:rsid w:val="002E18E8"/>
    <w:rsid w:val="00301A6E"/>
    <w:rsid w:val="00321E39"/>
    <w:rsid w:val="00384877"/>
    <w:rsid w:val="0044741A"/>
    <w:rsid w:val="004648CF"/>
    <w:rsid w:val="00515A28"/>
    <w:rsid w:val="00570BD6"/>
    <w:rsid w:val="005B4D55"/>
    <w:rsid w:val="005E1FEF"/>
    <w:rsid w:val="00737971"/>
    <w:rsid w:val="0074554A"/>
    <w:rsid w:val="00772D34"/>
    <w:rsid w:val="00886192"/>
    <w:rsid w:val="00897CB6"/>
    <w:rsid w:val="008B6CBB"/>
    <w:rsid w:val="008D1985"/>
    <w:rsid w:val="009A7E40"/>
    <w:rsid w:val="009F32CE"/>
    <w:rsid w:val="009F3F50"/>
    <w:rsid w:val="00A06FE5"/>
    <w:rsid w:val="00AE0EB0"/>
    <w:rsid w:val="00B15B26"/>
    <w:rsid w:val="00B358AC"/>
    <w:rsid w:val="00C20D98"/>
    <w:rsid w:val="00C22037"/>
    <w:rsid w:val="00C579E9"/>
    <w:rsid w:val="00CF5193"/>
    <w:rsid w:val="00D158A8"/>
    <w:rsid w:val="00D30935"/>
    <w:rsid w:val="00D553C5"/>
    <w:rsid w:val="00D71649"/>
    <w:rsid w:val="00E54D3B"/>
    <w:rsid w:val="00ED2018"/>
    <w:rsid w:val="00F472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74"/>
    <o:shapelayout v:ext="edit">
      <o:idmap v:ext="edit" data="1"/>
    </o:shapelayout>
  </w:shapeDefaults>
  <w:decimalSymbol w:val=","/>
  <w:listSeparator w:val=";"/>
  <w14:defaultImageDpi w14:val="0"/>
  <w15:chartTrackingRefBased/>
  <w15:docId w15:val="{EF254B3B-42B9-44F5-A975-8C920084E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C220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
    <w:name w:val="Heading"/>
    <w:uiPriority w:val="99"/>
    <w:rsid w:val="00301A6E"/>
    <w:pPr>
      <w:overflowPunct w:val="0"/>
      <w:autoSpaceDE w:val="0"/>
      <w:autoSpaceDN w:val="0"/>
      <w:adjustRightInd w:val="0"/>
      <w:textAlignment w:val="baseline"/>
    </w:pPr>
    <w:rPr>
      <w:rFonts w:ascii="Arial" w:hAnsi="Arial"/>
      <w:b/>
      <w:sz w:val="22"/>
    </w:rPr>
  </w:style>
  <w:style w:type="character" w:styleId="a4">
    <w:name w:val="Hyperlink"/>
    <w:uiPriority w:val="99"/>
    <w:rsid w:val="00F4729C"/>
    <w:rPr>
      <w:rFonts w:cs="Times New Roman"/>
      <w:color w:val="0000FF"/>
      <w:u w:val="single"/>
    </w:rPr>
  </w:style>
  <w:style w:type="paragraph" w:styleId="a5">
    <w:name w:val="footer"/>
    <w:basedOn w:val="a"/>
    <w:link w:val="a6"/>
    <w:uiPriority w:val="99"/>
    <w:rsid w:val="00126B7D"/>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126B7D"/>
    <w:rPr>
      <w:rFonts w:cs="Times New Roman"/>
    </w:rPr>
  </w:style>
  <w:style w:type="table" w:styleId="1">
    <w:name w:val="Table Grid 1"/>
    <w:basedOn w:val="a1"/>
    <w:uiPriority w:val="99"/>
    <w:rsid w:val="009A7E4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3.png"/><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image" Target="media/image36.png"/><Relationship Id="rId47" Type="http://schemas.openxmlformats.org/officeDocument/2006/relationships/image" Target="media/image41.png"/><Relationship Id="rId50" Type="http://schemas.openxmlformats.org/officeDocument/2006/relationships/image" Target="media/image44.png"/><Relationship Id="rId55"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46" Type="http://schemas.openxmlformats.org/officeDocument/2006/relationships/image" Target="media/image40.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41" Type="http://schemas.openxmlformats.org/officeDocument/2006/relationships/image" Target="media/image35.png"/><Relationship Id="rId54" Type="http://schemas.openxmlformats.org/officeDocument/2006/relationships/image" Target="media/image4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image" Target="media/image34.png"/><Relationship Id="rId45" Type="http://schemas.openxmlformats.org/officeDocument/2006/relationships/image" Target="media/image39.png"/><Relationship Id="rId53" Type="http://schemas.openxmlformats.org/officeDocument/2006/relationships/image" Target="media/image47.png"/><Relationship Id="rId58"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49" Type="http://schemas.openxmlformats.org/officeDocument/2006/relationships/image" Target="media/image43.png"/><Relationship Id="rId57"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4" Type="http://schemas.openxmlformats.org/officeDocument/2006/relationships/image" Target="media/image38.png"/><Relationship Id="rId52" Type="http://schemas.openxmlformats.org/officeDocument/2006/relationships/image" Target="media/image46.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image" Target="media/image37.png"/><Relationship Id="rId48" Type="http://schemas.openxmlformats.org/officeDocument/2006/relationships/image" Target="media/image42.png"/><Relationship Id="rId56" Type="http://schemas.openxmlformats.org/officeDocument/2006/relationships/footer" Target="footer2.xml"/><Relationship Id="rId8" Type="http://schemas.openxmlformats.org/officeDocument/2006/relationships/image" Target="media/image2.png"/><Relationship Id="rId51" Type="http://schemas.openxmlformats.org/officeDocument/2006/relationships/image" Target="media/image45.png"/><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7752</Words>
  <Characters>44193</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Office</Company>
  <LinksUpToDate>false</LinksUpToDate>
  <CharactersWithSpaces>51842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2014-03-04T18:12:00Z</dcterms:created>
  <dcterms:modified xsi:type="dcterms:W3CDTF">2014-03-04T18:12:00Z</dcterms:modified>
</cp:coreProperties>
</file>