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DDB" w:rsidRPr="00F66C25" w:rsidRDefault="00051DDB" w:rsidP="00F66C2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66C25">
        <w:rPr>
          <w:b/>
          <w:caps/>
          <w:sz w:val="28"/>
          <w:szCs w:val="28"/>
        </w:rPr>
        <w:t>1. Технология монтажа пластинчатого конвейера.</w:t>
      </w:r>
    </w:p>
    <w:p w:rsidR="00051DDB" w:rsidRPr="00F66C25" w:rsidRDefault="00051DDB" w:rsidP="00F66C2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051DDB" w:rsidRPr="00F66C25" w:rsidRDefault="00051DDB" w:rsidP="00F66C25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F66C25">
        <w:rPr>
          <w:b/>
          <w:caps/>
          <w:sz w:val="28"/>
          <w:szCs w:val="28"/>
        </w:rPr>
        <w:t>1.1. Классификация машин непрерывного транспорта.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Машины непрерывного транспорта предназначены для перемещения порошкообразных, сыпучих, мелкокусковых и штучных грузов непрерывным потоком на небольшие расстояния по определенной траектории. Материалы можно перемещать в горизонтальной, вертикальной и наклонной плоскостях, с загрузкой и разгрузкой в различных точках траектории, с ответвлением или частичным отбором материала по пути транспортирования.</w:t>
      </w:r>
    </w:p>
    <w:p w:rsidR="00A96732" w:rsidRPr="00F66C25" w:rsidRDefault="00A9673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Машины непрерывного транспорта подразделяют на машины с тяговым органом (ленточные, пластинчатые и ковшовые конвейеры) и без тягового органа (винтовые и вибрационные конвейеры).</w:t>
      </w:r>
    </w:p>
    <w:p w:rsidR="00A96732" w:rsidRPr="00F66C25" w:rsidRDefault="00A96732" w:rsidP="00F66C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Высокая производительность, простота конструкции и сравнительно невысокая стоимость, возможность выполнения на конвейерах различных технологических операций, невысокая трудоёмкость работ, обеспечение безопасности труда, улучшение его условий </w:t>
      </w:r>
      <w:r w:rsidR="008043D2" w:rsidRPr="00F66C25">
        <w:rPr>
          <w:sz w:val="28"/>
          <w:szCs w:val="28"/>
        </w:rPr>
        <w:t>–</w:t>
      </w:r>
      <w:r w:rsidRPr="00F66C25">
        <w:rPr>
          <w:sz w:val="28"/>
          <w:szCs w:val="28"/>
        </w:rPr>
        <w:t xml:space="preserve"> всё это обусловило широкое применение конвейеров во всех областях народного хозяйства: в чёрной и цветной металлургии, машиностроении, горной, химической, пищевой и др. отраслях промышленности. В промышленном производстве конвейеры являются неотъемлемой составной частью технологического процесса. Конвейеры позволяют устанавливать и регулировать темп производства, обеспечивать его ритмичность. Являясь основным средством комплексной механизации и автоматизации транспортных и погрузочно-разгрузочных процессов, и поточных технологических операций, конвейеры вместе с тем освобождают рабочих от тяжелых и трудоемких транспортных и погрузочно-разгрузочных работ, делают их труд более производительным. Широкая конвейеризация составляет одну из характерных черт развитого промышленного производства. Это объясняется тем, что внедрение загрузочных и разгрузочных, дозировочных, счетных и взвешивающих автоматов, автоматических очищающих и смазывающих устройств, разнообразной контрольной, защитной и блокировочной аппаратуры, средства автоматического управления невозможно без применения конвейеров как одной из основных машин, комплектующих систему автоматизированного производства</w:t>
      </w:r>
    </w:p>
    <w:p w:rsidR="00E50991" w:rsidRPr="00F66C25" w:rsidRDefault="00E50991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В зависимости от условий используют конвейеры напольные и подвесные. Напольные конвейеры могут быть стационарными, передвижными или переносными. На конвейере можно перемещать груз в горизонтальной или близкой к ней наклонной плоскости (ленточные, пластинчатые, тележечные, скребковые, роликовые, винтовые, вибрационные, качающиеся); в вертикальной или близкой к ней наклонной плоскости (скребковые, ковшовые, винтовые, вибрационные конвейеры); в любой плоскости. В последнем случае конвейеры состоят из чередующихся горизонтальных, вертикальных или наклонных участков (подвесные, ковшовые, скребковые, люлечные и др.). Кроме того, конвейеры могут различаться в зависимости от рода перемещаемых грузов </w:t>
      </w:r>
      <w:r w:rsidR="008043D2" w:rsidRPr="00F66C25">
        <w:rPr>
          <w:sz w:val="28"/>
          <w:szCs w:val="28"/>
        </w:rPr>
        <w:t>–</w:t>
      </w:r>
      <w:r w:rsidRPr="00F66C25">
        <w:rPr>
          <w:sz w:val="28"/>
          <w:szCs w:val="28"/>
        </w:rPr>
        <w:t xml:space="preserve"> насыпных или штучных. Конструкция некоторых конвейеров позволяет транспортировать как насыпные, так и штучные грузы.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В промышленности нерудных строительных материалов в основном применяют: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ленточные конвейеры, предназначенные для транспортирования сыпучих, порошкообразных, мелко- и среднекусковых материалов, а также мелких штучных грузов в горизонтальном и слабо наклонном направлениях;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пластинчатые конвейеры, используемые для транспортирования крупнокусковых материалов, а также крупных штучных грузов в горизонтальном и наклонном направлениях;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винтовые конвейеры, применяемые для транспортирования сыпучих, а также мокрых и вязких материалов в горизонтальном, наклонном и (значительно реже) в вертикальном направлениях;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ковшовые конвейеры, предназначенные для транспортирования материалов в вертикальном или наклонном направлениях.</w:t>
      </w:r>
    </w:p>
    <w:p w:rsidR="00051DDB" w:rsidRPr="00F66C25" w:rsidRDefault="00051DDB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Приведенные четыре группы транспортирующих машин характеризуются тем, что движущая сила передается транспортируемому грузу механическим путем. Конвейеры называют также транспортерами.</w:t>
      </w:r>
    </w:p>
    <w:p w:rsidR="00E50991" w:rsidRPr="00F66C25" w:rsidRDefault="00E50991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0A695D" w:rsidRPr="00F66C25" w:rsidRDefault="000A695D" w:rsidP="00F66C2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66C25">
        <w:rPr>
          <w:b/>
          <w:caps/>
          <w:sz w:val="28"/>
          <w:szCs w:val="28"/>
        </w:rPr>
        <w:t>1.2. Организация монтажных работ.</w:t>
      </w:r>
    </w:p>
    <w:p w:rsidR="00F66C25" w:rsidRDefault="00F66C25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Машины предприятий нерудных строительных материалов работают в неблагоприятных условиях. Перерабатываемые материалы характеризуются абразивностью, и воздух в цехах этих предприятий в значительной степени насыщен пылью.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Очень часто машины эксплуатируют в условиях повышенной влажности и атмосферных осадков вне крытых помещений, а зимой – в условиях пониженных температур.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Такая специфика работы машин осложняет эксплуатацию и повышает требования к качеству машин и их монтажа.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Анализ причин неудовлетворительной работы и простоев машин показывает, что значительная часть неполадок – это следствие дефектов, допущенных в процессе монтажа и установки.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При недостаточно тщательном или неумелом монтаже, неудовлетворительной наладке хорошо сконструированные и изготовленные машины работают плохо и часто выходят из строя. Низкое качество монтажных работ может быть при работе машин причиной толчков и рывков, вызывающих снижение рабочих скоростей, повышенные износы и частый ремонт.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Качество и сроки монтажных работ предопределены некоторыми организационными мероприятиями, а также составлением соответствующей документации.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Процесс монтажа подразделяют на подготовительный и собственно монтажный периоды.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Подготовительные работы связаны с подготовкой к проведению монтажа машины и включает следующее:</w:t>
      </w:r>
    </w:p>
    <w:p w:rsidR="000A695D" w:rsidRPr="00F66C25" w:rsidRDefault="000A695D" w:rsidP="00F66C2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отгрузку машин, подлежащих монтажу, их разгрузку на монтажной площадке, осмотр и проверку комплектности узлов и деталей, а также частичную пригонку;</w:t>
      </w:r>
    </w:p>
    <w:p w:rsidR="000A695D" w:rsidRPr="00F66C25" w:rsidRDefault="000A695D" w:rsidP="00F66C2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полное укомплектование узлов перед монтажом;</w:t>
      </w:r>
    </w:p>
    <w:p w:rsidR="000A695D" w:rsidRPr="00F66C25" w:rsidRDefault="000A695D" w:rsidP="00F66C2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сборку отдельных узлов в укрупнённые узлы, допускаемые по массе, габаритам для данного такелажа;</w:t>
      </w:r>
    </w:p>
    <w:p w:rsidR="000A695D" w:rsidRPr="00F66C25" w:rsidRDefault="000A695D" w:rsidP="00F66C2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приёмку строительных работ – фундаментов, рельсовых путей;</w:t>
      </w:r>
    </w:p>
    <w:p w:rsidR="000A695D" w:rsidRPr="00F66C25" w:rsidRDefault="000A695D" w:rsidP="00F66C25">
      <w:pPr>
        <w:numPr>
          <w:ilvl w:val="0"/>
          <w:numId w:val="1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доставку подъёмно-транспортных средств.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Производство монтажных работ включает следующее:</w:t>
      </w:r>
    </w:p>
    <w:p w:rsidR="000A695D" w:rsidRPr="00F66C25" w:rsidRDefault="000A695D" w:rsidP="00F66C2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установку и размещение на монтажной площадке такелажного оборудования;</w:t>
      </w:r>
    </w:p>
    <w:p w:rsidR="000A695D" w:rsidRPr="00F66C25" w:rsidRDefault="000A695D" w:rsidP="00F66C2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проведение такелажных работ, связанных с подъёмом, перемещением, установкой и креплением машины;</w:t>
      </w:r>
    </w:p>
    <w:p w:rsidR="000A695D" w:rsidRPr="00F66C25" w:rsidRDefault="000A695D" w:rsidP="00F66C2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окончательную наладку машин после выполнения монтажа или установки;</w:t>
      </w:r>
    </w:p>
    <w:p w:rsidR="000A695D" w:rsidRPr="00F66C25" w:rsidRDefault="000A695D" w:rsidP="00F66C25">
      <w:pPr>
        <w:numPr>
          <w:ilvl w:val="0"/>
          <w:numId w:val="2"/>
        </w:numPr>
        <w:tabs>
          <w:tab w:val="clear" w:pos="144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опробование узлов машин в целом без нагрузки и под нагрузкой.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Монтаж машин можно осуществлять методами постепенного наращивания и крупноблочным.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Метод постепенного наращивания заключается в последовательной установке на ранее смонтированные следующих сборочных единиц машины. Его применяют при отсутствии на монтажной площадке надлежащих грузоподъёмных механизмов и приспособлений.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Методом постепенного наращивания обычно монтируют машины, развитые в вертикальном направлении, например, элеваторы. Монтаж начинают с башмака, а за тем последовательно устанавливают секции и головку элеватора.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Крупноблочный метод сводится к параллельному монтажу укрупнённых блоков с последующим монтажом машины из этих блоков. Сборка отдельных блоков делится на подузловую и узловую и ведётся несколькими бригадами.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Понятие монтажа крупными блоками часто совпадает с понятием скоростного монтажа, поскольку при монтаже крупными блоками значительно сокращается его продолжительность.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Процесс крупноблочного монтажа распадается на стадии предварительной укрупнённой сборки подузлов (сборочных единиц) из отдельных деталей, а затем целых блоков-узлов из подузлов на отметках ниже проектных или же в стороне от проектного положения и монтаж машины в проектном положении из уже ранее собранных блоков-узлов.</w:t>
      </w:r>
    </w:p>
    <w:p w:rsidR="000A695D" w:rsidRPr="00F66C25" w:rsidRDefault="000A695D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3E7DC2" w:rsidRPr="00F66C25" w:rsidRDefault="00051DDB" w:rsidP="00F66C25">
      <w:pPr>
        <w:spacing w:line="360" w:lineRule="auto"/>
        <w:ind w:firstLine="709"/>
        <w:jc w:val="center"/>
        <w:rPr>
          <w:caps/>
          <w:sz w:val="28"/>
          <w:szCs w:val="28"/>
        </w:rPr>
      </w:pPr>
      <w:r w:rsidRPr="00F66C25">
        <w:rPr>
          <w:b/>
          <w:caps/>
          <w:sz w:val="28"/>
          <w:szCs w:val="28"/>
        </w:rPr>
        <w:t>1.</w:t>
      </w:r>
      <w:r w:rsidR="00AC494F" w:rsidRPr="00F66C25">
        <w:rPr>
          <w:b/>
          <w:caps/>
          <w:sz w:val="28"/>
          <w:szCs w:val="28"/>
        </w:rPr>
        <w:t>3</w:t>
      </w:r>
      <w:r w:rsidRPr="00F66C25">
        <w:rPr>
          <w:b/>
          <w:caps/>
          <w:sz w:val="28"/>
          <w:szCs w:val="28"/>
        </w:rPr>
        <w:t xml:space="preserve">. </w:t>
      </w:r>
      <w:r w:rsidR="007D0E07" w:rsidRPr="00F66C25">
        <w:rPr>
          <w:b/>
          <w:caps/>
          <w:sz w:val="28"/>
          <w:szCs w:val="28"/>
        </w:rPr>
        <w:t>Технология монтажа пластинчатого конвейера</w:t>
      </w:r>
      <w:r w:rsidR="007D0E07" w:rsidRPr="00F66C25">
        <w:rPr>
          <w:caps/>
          <w:sz w:val="28"/>
          <w:szCs w:val="28"/>
        </w:rPr>
        <w:t>.</w:t>
      </w:r>
    </w:p>
    <w:p w:rsidR="00F66C25" w:rsidRDefault="00F66C25" w:rsidP="00F66C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50DB" w:rsidRPr="00F66C25" w:rsidRDefault="00F050DB" w:rsidP="00F66C2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Пластинчатые конвейеры предназначены для перемещения в горизонтальной плоскости или с небольшим наклоном (до 35°) тяжёлых (500</w:t>
      </w:r>
      <w:r w:rsidRPr="00F66C25">
        <w:rPr>
          <w:iCs/>
          <w:sz w:val="28"/>
          <w:szCs w:val="28"/>
        </w:rPr>
        <w:t xml:space="preserve">кг </w:t>
      </w:r>
      <w:r w:rsidRPr="00F66C25">
        <w:rPr>
          <w:sz w:val="28"/>
          <w:szCs w:val="28"/>
        </w:rPr>
        <w:t xml:space="preserve">и более) штучных грузов, крупнокусковых, в том числе острокромчатых материалов, а также грузов, нагретых до высокой температуры. Пластинчатые конвейеры, стационарные или передвижные, имеют те же основные узлы, что и ленточные. Различают пластинчатые конвейеры общего назначения (основной тип) и специальные. К последним относятся конвейеры с пространственной трассой, разливочные машины для металла, пассажирские эскалаторы и др. </w:t>
      </w:r>
    </w:p>
    <w:p w:rsidR="007D0E07" w:rsidRPr="00F66C25" w:rsidRDefault="009835FA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Главной составной частью пластинчатого конвейера является </w:t>
      </w:r>
      <w:r w:rsidR="00F050DB" w:rsidRPr="00F66C25">
        <w:rPr>
          <w:sz w:val="28"/>
          <w:szCs w:val="28"/>
        </w:rPr>
        <w:t>металлический, реже деревянный, пластмассовый настил-полотно,</w:t>
      </w:r>
      <w:r w:rsidRPr="00F66C25">
        <w:rPr>
          <w:sz w:val="28"/>
          <w:szCs w:val="28"/>
        </w:rPr>
        <w:t xml:space="preserve"> котор</w:t>
      </w:r>
      <w:r w:rsidR="00F050DB" w:rsidRPr="00F66C25">
        <w:rPr>
          <w:sz w:val="28"/>
          <w:szCs w:val="28"/>
        </w:rPr>
        <w:t>ый</w:t>
      </w:r>
      <w:r w:rsidRPr="00F66C25">
        <w:rPr>
          <w:sz w:val="28"/>
          <w:szCs w:val="28"/>
        </w:rPr>
        <w:t xml:space="preserve"> служит тяговым и </w:t>
      </w:r>
      <w:r w:rsidR="00F050DB" w:rsidRPr="00F66C25">
        <w:rPr>
          <w:sz w:val="28"/>
          <w:szCs w:val="28"/>
        </w:rPr>
        <w:t>грузо</w:t>
      </w:r>
      <w:r w:rsidRPr="00F66C25">
        <w:rPr>
          <w:sz w:val="28"/>
          <w:szCs w:val="28"/>
        </w:rPr>
        <w:t xml:space="preserve">несущим органом. Он состоит из </w:t>
      </w:r>
      <w:r w:rsidR="00F050DB" w:rsidRPr="00F66C25">
        <w:rPr>
          <w:sz w:val="28"/>
          <w:szCs w:val="28"/>
        </w:rPr>
        <w:t xml:space="preserve">отдельных </w:t>
      </w:r>
      <w:r w:rsidRPr="00F66C25">
        <w:rPr>
          <w:sz w:val="28"/>
          <w:szCs w:val="28"/>
        </w:rPr>
        <w:t xml:space="preserve">пластин, </w:t>
      </w:r>
      <w:r w:rsidR="00F050DB" w:rsidRPr="00F66C25">
        <w:rPr>
          <w:sz w:val="28"/>
          <w:szCs w:val="28"/>
        </w:rPr>
        <w:t>прикрепленных к одной или двум тяговым цепям (втулочно-роликовым)</w:t>
      </w:r>
      <w:r w:rsidRPr="00F66C25">
        <w:rPr>
          <w:sz w:val="28"/>
          <w:szCs w:val="28"/>
        </w:rPr>
        <w:t xml:space="preserve">, образуя </w:t>
      </w:r>
      <w:r w:rsidR="00F050DB" w:rsidRPr="00F66C25">
        <w:rPr>
          <w:sz w:val="28"/>
          <w:szCs w:val="28"/>
        </w:rPr>
        <w:t xml:space="preserve">с цепями </w:t>
      </w:r>
      <w:r w:rsidRPr="00F66C25">
        <w:rPr>
          <w:sz w:val="28"/>
          <w:szCs w:val="28"/>
        </w:rPr>
        <w:t>единый орган.</w:t>
      </w:r>
      <w:r w:rsidR="00F050DB" w:rsidRPr="00F66C25">
        <w:rPr>
          <w:sz w:val="28"/>
          <w:szCs w:val="28"/>
        </w:rPr>
        <w:t xml:space="preserve"> Настил может быть плоским, волнистым или коробчатого сечения, без бортов или с бортами. Тяговые цепи огибают приводные и натяжные звездочки, установленные на концах рамы.</w:t>
      </w:r>
    </w:p>
    <w:p w:rsidR="009835FA" w:rsidRPr="00F66C25" w:rsidRDefault="009835FA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Пластины изготовляют из стали толщиной 4</w:t>
      </w:r>
      <w:r w:rsidR="005C3A87" w:rsidRPr="00F66C25">
        <w:rPr>
          <w:sz w:val="28"/>
          <w:szCs w:val="28"/>
        </w:rPr>
        <w:t>–</w:t>
      </w:r>
      <w:r w:rsidRPr="00F66C25">
        <w:rPr>
          <w:sz w:val="28"/>
          <w:szCs w:val="28"/>
        </w:rPr>
        <w:t>5мм. Для жесткости их выполняют со специальными ребрами-зигзагами.</w:t>
      </w:r>
    </w:p>
    <w:p w:rsidR="009835FA" w:rsidRPr="00F66C25" w:rsidRDefault="009835FA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Несущие пластины могут быть короткими и длинными. У коротких шаг равен</w:t>
      </w:r>
      <w:r w:rsidR="0030798F" w:rsidRPr="00F66C25">
        <w:rPr>
          <w:sz w:val="28"/>
          <w:szCs w:val="28"/>
        </w:rPr>
        <w:t xml:space="preserve"> двойному шагу кольцевой цепи; шаг длинных цепей составляет четыре шага цепи.</w:t>
      </w:r>
    </w:p>
    <w:p w:rsidR="00426C67" w:rsidRPr="00F66C25" w:rsidRDefault="00426C6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Металлоконструкция пластинчатого конвейера состоит из опорных рам, верхних и нижних уголковых направляющих.</w:t>
      </w:r>
    </w:p>
    <w:p w:rsidR="00426C67" w:rsidRPr="00F66C25" w:rsidRDefault="00426C6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Скорость перемещения грузов пластинчатыми конвейерами составляет 0,05-0,5м/с. 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Для увеличения производительности конвейеры с плоским настилом дополняют неподвижными бортами. Типовые пластинчатые конвейеры имеют производительность до 2000 </w:t>
      </w:r>
      <w:r w:rsidRPr="00F66C25">
        <w:rPr>
          <w:iCs/>
          <w:sz w:val="28"/>
          <w:szCs w:val="28"/>
        </w:rPr>
        <w:t>т/ч.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В промышленности строительных материалов применяют конвейеры двух типов: тяжелые и облегченные.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Пластинчатые конвейеры тяжелого типа предназначены для подачи материалов кусками размером от 300–400 до 1300мм. Конструкция этих машин допускает падение кусков исходного материала на настил с относительно большой высоты.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Конвейер (рис.1) представляет собой непрерывную лент, состоящую из отдельных пластин, отлитых заодно с проушинами, с помощью которых пластины собирают на оси. Рабочая часть ленты опирается на поддерживающие роликовые опоры, а холостая – на нижние роликовые опоры.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Лента питателя охватывает приводные и натяжные звездочки. Приводные звездочки получают вращение от электродвигателя через редуктор и зубчатую передачу.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Редуктор состоит из трех пар зубчатых колес, валы которых установлены в подшипниках качения. Между двигателем и зубчатой передачей размещены две зубчатые муфты, применение которых допускает перекос соединяемых валов до 1,5</w:t>
      </w:r>
      <w:r w:rsidRPr="00F66C25">
        <w:rPr>
          <w:sz w:val="28"/>
          <w:szCs w:val="28"/>
          <w:vertAlign w:val="superscript"/>
        </w:rPr>
        <w:t>о</w:t>
      </w:r>
      <w:r w:rsidRPr="00F66C25">
        <w:rPr>
          <w:sz w:val="28"/>
          <w:szCs w:val="28"/>
        </w:rPr>
        <w:t xml:space="preserve"> и некоторое смещение их осей.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Натяжение ленты питателя регулируют винтовым натяжным механизмом с самоустанавливающимися подшипниками.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Пластинчатые конвейеры облегченного типа используют для подачи материалов кусками размером до 300–400мм при относительно легких условиях работы.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Конвейер ТК-15 (рис.2) состоит из рамы, снабженной двумя опорами. На нижней части рамы расположены поддерживающие ролики, а на верхней части – опорные ролики. С одной из сторон рамы в подшипниках расположены приводной и ведущий валы. Приводной вал получает вращение от электродвигателя через редуктор и муфту, снабженную ограждением. Вращение от приводного вала к ведущему передается шестернями. На противоположной стороне рамы расположен ведомый вал со звездочкой. Подшипники ведомого вала расположены на подвижной плите, которую перемещают с помощью регулировочного устройства.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На звездочках и опорных роликах расположено полотно, состоящее из звеньев, соединенных между собой шарнирно.</w:t>
      </w:r>
    </w:p>
    <w:p w:rsidR="008043D2" w:rsidRPr="00F66C25" w:rsidRDefault="008043D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Производительность конвейера 30–65м</w:t>
      </w:r>
      <w:r w:rsidRPr="00F66C25">
        <w:rPr>
          <w:sz w:val="28"/>
          <w:szCs w:val="28"/>
          <w:vertAlign w:val="superscript"/>
        </w:rPr>
        <w:t>3</w:t>
      </w:r>
      <w:r w:rsidRPr="00F66C25">
        <w:rPr>
          <w:sz w:val="28"/>
          <w:szCs w:val="28"/>
        </w:rPr>
        <w:t>/ч. Скорость передвижения ленты 0,75–0,16м/с.</w:t>
      </w:r>
    </w:p>
    <w:p w:rsidR="00CF2D8F" w:rsidRPr="00F66C25" w:rsidRDefault="00CF2D8F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B90EA9" w:rsidRPr="00F66C25" w:rsidRDefault="00051DDB" w:rsidP="00F66C2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F66C25">
        <w:rPr>
          <w:b/>
          <w:caps/>
          <w:sz w:val="28"/>
          <w:szCs w:val="28"/>
        </w:rPr>
        <w:t>1.</w:t>
      </w:r>
      <w:r w:rsidR="00E021E6" w:rsidRPr="00F66C25">
        <w:rPr>
          <w:b/>
          <w:caps/>
          <w:sz w:val="28"/>
          <w:szCs w:val="28"/>
        </w:rPr>
        <w:t>4</w:t>
      </w:r>
      <w:r w:rsidRPr="00F66C25">
        <w:rPr>
          <w:b/>
          <w:caps/>
          <w:sz w:val="28"/>
          <w:szCs w:val="28"/>
        </w:rPr>
        <w:t xml:space="preserve">. </w:t>
      </w:r>
      <w:r w:rsidR="00B90EA9" w:rsidRPr="00F66C25">
        <w:rPr>
          <w:b/>
          <w:caps/>
          <w:sz w:val="28"/>
          <w:szCs w:val="28"/>
        </w:rPr>
        <w:t>Эксплуатация пластинчатых конвейеров.</w:t>
      </w:r>
    </w:p>
    <w:p w:rsidR="00F66C25" w:rsidRDefault="00F66C25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B90EA9" w:rsidRPr="00F66C25" w:rsidRDefault="00B90EA9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Перед пуском конвейера необходимо подготовить агрегат или емкость, принимающие груз от конвейера.</w:t>
      </w:r>
    </w:p>
    <w:p w:rsidR="00B90EA9" w:rsidRPr="00F66C25" w:rsidRDefault="00B90EA9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Пуск конвейера с загруженной ходовой частью влечет за собой увеличение инерционных усилий, перегрузку тяговых цепей и привода. Поэтому желательно без особой надобности не останавливать загруженный конвейер. После перекрытия питающего шибера или выключения питающего транспортного устройства конвейер должен еще до окончательного выключения поработать в течение 1–2мин, пока он полностью не будет разгружен.</w:t>
      </w:r>
    </w:p>
    <w:p w:rsidR="008F0D33" w:rsidRPr="00F66C25" w:rsidRDefault="008F0D33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Во время работы обслуживающий персонал не должен допускать образования завалов просыпаемого груза между нижней ветвью и полом.</w:t>
      </w:r>
    </w:p>
    <w:p w:rsidR="008F0D33" w:rsidRPr="00F66C25" w:rsidRDefault="008F0D33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Ролики тяговой цепи должны вращаться на всем протяжении конвейера.</w:t>
      </w:r>
    </w:p>
    <w:p w:rsidR="008F0D33" w:rsidRPr="00F66C25" w:rsidRDefault="008F0D33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Тяговая цепь конвейера движется с невращающимися роликами, если заедают ролики на втулках или защемлены ролики в торцах пластинами цепи. Все это быстро выводит ролики из строя, так как на них образуются лыски, а также приводит к быстрому изнашиванию путевых угольников. Заедающие ролики следует смазать и, если это не дает эффекта, разобрать, промыть и очистить. </w:t>
      </w:r>
      <w:r w:rsidR="00BE37E2" w:rsidRPr="00F66C25">
        <w:rPr>
          <w:sz w:val="28"/>
          <w:szCs w:val="28"/>
        </w:rPr>
        <w:t>Заедающие втулки, вальцы и заклиненные ролики должны быть немедленно выявлены.</w:t>
      </w:r>
    </w:p>
    <w:p w:rsidR="00BE37E2" w:rsidRPr="00F66C25" w:rsidRDefault="00BE37E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При осмотре роликов необходимо проверить состояние шариковой масленки и положение законтривающей шайбы. Неправильное положение законтривающей шайбы (отгиб ее хвостовика) может повлечь за собой постепенное свертывание гайки и задевание ее за станину.</w:t>
      </w:r>
    </w:p>
    <w:p w:rsidR="00BE37E2" w:rsidRPr="00F66C25" w:rsidRDefault="00BE37E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Изгибы пластин тяговой цепи надо своевременно выявлять и исправлять во избежание заклинивания на звездочке и защемления ролика и втулки.</w:t>
      </w:r>
    </w:p>
    <w:p w:rsidR="00BE37E2" w:rsidRPr="00F66C25" w:rsidRDefault="00BE37E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Борта настила ходовой части должны иметь свободное относительное перемещение. Ходовая часть должна равномерно перемещаться по оси питателя.</w:t>
      </w:r>
    </w:p>
    <w:p w:rsidR="00BE37E2" w:rsidRPr="00F66C25" w:rsidRDefault="00BE37E2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В процессе эксплуатации необходимо следить за тем, чтобы питатель загружался равномерно, и не допускать длительной перегрузки машины.</w:t>
      </w:r>
    </w:p>
    <w:p w:rsidR="003E40D7" w:rsidRPr="00F66C25" w:rsidRDefault="00F66C25" w:rsidP="00F66C25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3E40D7" w:rsidRPr="00F66C25">
        <w:rPr>
          <w:b/>
          <w:caps/>
          <w:sz w:val="28"/>
          <w:szCs w:val="28"/>
        </w:rPr>
        <w:t>1.</w:t>
      </w:r>
      <w:r w:rsidR="00E021E6" w:rsidRPr="00F66C25">
        <w:rPr>
          <w:b/>
          <w:caps/>
          <w:sz w:val="28"/>
          <w:szCs w:val="28"/>
        </w:rPr>
        <w:t>5</w:t>
      </w:r>
      <w:r w:rsidR="003E40D7" w:rsidRPr="00F66C25">
        <w:rPr>
          <w:b/>
          <w:caps/>
          <w:sz w:val="28"/>
          <w:szCs w:val="28"/>
        </w:rPr>
        <w:t>. Охрана труда и техника безопасности при эксплуатации транспортирующих машин.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 обслуживанию транспортирующих машин могут быть допущены только те лица, которые изучили устройство этих машин и правила их эксплуатации.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Конструкция ограждений должна полностью обеспечивать выполнение требований техники безопасности. В то же время эти ограждения не должны мешать обслуживающему персоналу наблюдению за работой машины. Целесообразно применять сетчатые ограждения на жёстком каркасе.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Рабочие, обслуживающие транспортирующие машины, должны быть одеты в спецодежду, соответствующую выполняемой работе.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 xml:space="preserve">Тоннели и приямки у транспортирующих машин следует хорошо освещать, проходы должны быть ровными, свободными и содержаться в чистоте. 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Проведение технического обслуживания машин в процессе их работы полностью исключается.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Для обслуживания приводной и натяжной станций конвейеров, находящихся выше 1м над уровнем пола, должны быть устроены площадки, ограждённые барьером. Приямки и тоннели для машин следует ограждать перилами высотой 1м.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При транспортировании пылящих материалов узлы перегрузки и стыки секций кожуха должны иметь устройства, устраняющие возможность проникновения пыли в помещение цеха.</w:t>
      </w:r>
    </w:p>
    <w:p w:rsidR="003E40D7" w:rsidRPr="00F66C25" w:rsidRDefault="003E40D7" w:rsidP="00F66C25">
      <w:pPr>
        <w:spacing w:line="360" w:lineRule="auto"/>
        <w:ind w:firstLine="709"/>
        <w:jc w:val="both"/>
        <w:rPr>
          <w:sz w:val="28"/>
          <w:szCs w:val="28"/>
        </w:rPr>
      </w:pPr>
      <w:r w:rsidRPr="00F66C25">
        <w:rPr>
          <w:sz w:val="28"/>
          <w:szCs w:val="28"/>
        </w:rPr>
        <w:t>Для защиты от действия электрического тока необходимо предусмотреть заземляющие устройства и безопасные пусковые приборы.</w:t>
      </w:r>
      <w:bookmarkStart w:id="0" w:name="_GoBack"/>
      <w:bookmarkEnd w:id="0"/>
    </w:p>
    <w:sectPr w:rsidR="003E40D7" w:rsidRPr="00F66C25" w:rsidSect="00F66C2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B6ABE"/>
    <w:multiLevelType w:val="hybridMultilevel"/>
    <w:tmpl w:val="B726BD9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4A90CFA"/>
    <w:multiLevelType w:val="hybridMultilevel"/>
    <w:tmpl w:val="1632DF5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E07"/>
    <w:rsid w:val="000079E7"/>
    <w:rsid w:val="00051DDB"/>
    <w:rsid w:val="000A695D"/>
    <w:rsid w:val="00183471"/>
    <w:rsid w:val="0030798F"/>
    <w:rsid w:val="003E40D7"/>
    <w:rsid w:val="003E7DC2"/>
    <w:rsid w:val="00426C67"/>
    <w:rsid w:val="00555EB1"/>
    <w:rsid w:val="00567DEE"/>
    <w:rsid w:val="005B2259"/>
    <w:rsid w:val="005C3A87"/>
    <w:rsid w:val="0066709D"/>
    <w:rsid w:val="007D0E07"/>
    <w:rsid w:val="008043D2"/>
    <w:rsid w:val="00812A84"/>
    <w:rsid w:val="00836963"/>
    <w:rsid w:val="008A03F2"/>
    <w:rsid w:val="008F0D33"/>
    <w:rsid w:val="009835FA"/>
    <w:rsid w:val="00A96732"/>
    <w:rsid w:val="00AC494F"/>
    <w:rsid w:val="00B5696A"/>
    <w:rsid w:val="00B90EA9"/>
    <w:rsid w:val="00BE37E2"/>
    <w:rsid w:val="00CF2D8F"/>
    <w:rsid w:val="00DE2A37"/>
    <w:rsid w:val="00E021E6"/>
    <w:rsid w:val="00E50991"/>
    <w:rsid w:val="00F050DB"/>
    <w:rsid w:val="00F66C25"/>
    <w:rsid w:val="00F72E0A"/>
    <w:rsid w:val="00F8509A"/>
    <w:rsid w:val="00FF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5D93FF-E7F6-42A3-8A3B-15C8D4C7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50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Технология монтажа пластинчатого конвейера</vt:lpstr>
    </vt:vector>
  </TitlesOfParts>
  <Company>Home</Company>
  <LinksUpToDate>false</LinksUpToDate>
  <CharactersWithSpaces>13962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Технология монтажа пластинчатого конвейера</dc:title>
  <dc:subject/>
  <dc:creator>User</dc:creator>
  <cp:keywords/>
  <dc:description/>
  <cp:lastModifiedBy>admin</cp:lastModifiedBy>
  <cp:revision>2</cp:revision>
  <dcterms:created xsi:type="dcterms:W3CDTF">2014-03-04T17:49:00Z</dcterms:created>
  <dcterms:modified xsi:type="dcterms:W3CDTF">2014-03-04T17:49:00Z</dcterms:modified>
</cp:coreProperties>
</file>