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E7F2F" w:rsidRPr="00262375" w:rsidRDefault="005E7F2F" w:rsidP="00262375">
      <w:pPr>
        <w:pStyle w:val="1"/>
        <w:keepNext w:val="0"/>
        <w:spacing w:before="0" w:after="0" w:line="360" w:lineRule="auto"/>
        <w:ind w:firstLine="709"/>
        <w:jc w:val="both"/>
        <w:rPr>
          <w:color w:val="000000"/>
          <w:sz w:val="28"/>
        </w:rPr>
      </w:pPr>
      <w:bookmarkStart w:id="0" w:name="_Toc105578720"/>
      <w:r w:rsidRPr="00262375">
        <w:rPr>
          <w:color w:val="000000"/>
          <w:sz w:val="28"/>
        </w:rPr>
        <w:t>Введение</w:t>
      </w:r>
      <w:bookmarkEnd w:id="0"/>
    </w:p>
    <w:p w:rsidR="005E7F2F" w:rsidRPr="00262375" w:rsidRDefault="005E7F2F" w:rsidP="00262375">
      <w:pPr>
        <w:widowControl/>
        <w:spacing w:line="360" w:lineRule="auto"/>
        <w:ind w:firstLine="709"/>
        <w:rPr>
          <w:rFonts w:ascii="Times New Roman" w:hAnsi="Times New Roman"/>
          <w:color w:val="000000"/>
          <w:sz w:val="28"/>
          <w:szCs w:val="24"/>
          <w:lang w:val="ru-RU"/>
        </w:rPr>
      </w:pP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Важнейшими условиями увеличения роста промышленной продукции является развитие электрификации, комплексной механизации и автоматизации, внедрение новейшего высокопроизводительного оборудования и передовой технологии, широкая замена и модернизация устаревшего оборудования.</w:t>
      </w: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Осуществление этих задач в машиностроительной металлообрабатывающей промышленности связанно в первую очередь с повышением производительности основного технологического оборудования </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металлорежущих станков.</w:t>
      </w: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Работа над созданием и совершенствованием средств автоматизации должна развиваться в двух направлениях: создание средств автоматизации выпускаемого и действующего в настоящее время оборудования с целью повышения его эффективности; создание новых автоматизированных технологических комплексов, где увязаны вопросы повышения производительности, надежности, точности выполнения работ, а также уровня автоматизации операций с необходимой и экономически оправданной гибкостью для быстрой переналадки с целью адаптации к изменяющимся производственным условиям.</w:t>
      </w: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Для обеспечения повышения производительности труда в машиностроении большое значение имеет более полное использование действующего парка станков, в первую очередь за счет его модернизации</w:t>
      </w:r>
      <w:r w:rsidR="00203F48" w:rsidRPr="00262375">
        <w:rPr>
          <w:rFonts w:ascii="Times New Roman" w:hAnsi="Times New Roman"/>
          <w:color w:val="000000"/>
          <w:sz w:val="28"/>
          <w:szCs w:val="24"/>
          <w:lang w:val="ru-RU"/>
        </w:rPr>
        <w:t xml:space="preserve"> и реконструкции</w:t>
      </w:r>
      <w:r w:rsidR="00051E9F" w:rsidRPr="00262375">
        <w:rPr>
          <w:rFonts w:ascii="Times New Roman" w:hAnsi="Times New Roman"/>
          <w:color w:val="000000"/>
          <w:sz w:val="28"/>
          <w:szCs w:val="24"/>
          <w:lang w:val="ru-RU"/>
        </w:rPr>
        <w:t>.</w:t>
      </w: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Работами, проведенными в промышленности в последние годы, практически доказана возможность значительного повышения эксплуатационных показателей действующих станков путем несложной их переделки.</w:t>
      </w:r>
    </w:p>
    <w:p w:rsidR="005E7F2F" w:rsidRPr="00262375" w:rsidRDefault="005E7F2F"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Однако подавляющая часть работ в области модернизации оборудования проводилась только в направлении повышения быстроходности и мощности. Вопросами механизации и автоматизации рабочего цикла станков уделялось мало внимания. В результате производительность станков повысилась недостаточно, значительно возрос удельный вес затрат времени на выполнение вспомогательных и подготовительно </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заключительных работ. Основным направлением модернизации действующего парка станков для обеспечения его наибольшей производительности должно явиться комплексное решение всех факторов, влияющих на производительность, и в первую очередь на повышении уровня автоматизации станков.</w:t>
      </w:r>
    </w:p>
    <w:p w:rsidR="005E7F2F" w:rsidRPr="00262375" w:rsidRDefault="005E7F2F" w:rsidP="00262375">
      <w:pPr>
        <w:widowControl/>
        <w:spacing w:line="360" w:lineRule="auto"/>
        <w:ind w:firstLine="709"/>
        <w:rPr>
          <w:rFonts w:ascii="Times New Roman" w:hAnsi="Times New Roman"/>
          <w:b/>
          <w:color w:val="000000"/>
          <w:sz w:val="28"/>
          <w:szCs w:val="32"/>
          <w:lang w:val="ru-RU"/>
        </w:rPr>
      </w:pPr>
    </w:p>
    <w:p w:rsidR="005E7F2F" w:rsidRPr="00262375" w:rsidRDefault="005E7F2F" w:rsidP="00262375">
      <w:pPr>
        <w:widowControl/>
        <w:spacing w:line="360" w:lineRule="auto"/>
        <w:ind w:firstLine="709"/>
        <w:rPr>
          <w:rFonts w:ascii="Times New Roman" w:hAnsi="Times New Roman"/>
          <w:b/>
          <w:color w:val="000000"/>
          <w:sz w:val="28"/>
          <w:szCs w:val="32"/>
          <w:lang w:val="ru-RU"/>
        </w:rPr>
      </w:pPr>
    </w:p>
    <w:p w:rsidR="006A00A9" w:rsidRPr="008220EC" w:rsidRDefault="008220EC" w:rsidP="008220EC">
      <w:pPr>
        <w:widowControl/>
        <w:spacing w:line="360" w:lineRule="auto"/>
        <w:ind w:firstLine="709"/>
        <w:rPr>
          <w:rFonts w:ascii="Times New Roman" w:hAnsi="Times New Roman"/>
          <w:b/>
          <w:sz w:val="28"/>
          <w:szCs w:val="28"/>
          <w:lang w:val="ru-RU"/>
        </w:rPr>
      </w:pPr>
      <w:r>
        <w:rPr>
          <w:rFonts w:ascii="Times New Roman" w:hAnsi="Times New Roman"/>
          <w:szCs w:val="24"/>
          <w:lang w:val="ru-RU"/>
        </w:rPr>
        <w:br w:type="page"/>
      </w:r>
      <w:r w:rsidR="006A00A9" w:rsidRPr="008220EC">
        <w:rPr>
          <w:rFonts w:ascii="Times New Roman" w:hAnsi="Times New Roman"/>
          <w:b/>
          <w:sz w:val="28"/>
          <w:szCs w:val="28"/>
          <w:lang w:val="ru-RU"/>
        </w:rPr>
        <w:t>1</w:t>
      </w:r>
      <w:r w:rsidRPr="008220EC">
        <w:rPr>
          <w:rFonts w:ascii="Times New Roman" w:hAnsi="Times New Roman"/>
          <w:b/>
          <w:sz w:val="28"/>
          <w:szCs w:val="28"/>
          <w:lang w:val="ru-RU"/>
        </w:rPr>
        <w:t>.</w:t>
      </w:r>
      <w:r w:rsidR="006A00A9" w:rsidRPr="008220EC">
        <w:rPr>
          <w:rFonts w:ascii="Times New Roman" w:hAnsi="Times New Roman"/>
          <w:b/>
          <w:sz w:val="28"/>
          <w:szCs w:val="28"/>
          <w:lang w:val="ru-RU"/>
        </w:rPr>
        <w:t xml:space="preserve"> Обзор</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состояния</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вопроса</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и</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постановка</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задачи</w:t>
      </w:r>
      <w:r w:rsidR="00262375" w:rsidRPr="008220EC">
        <w:rPr>
          <w:rFonts w:ascii="Times New Roman" w:hAnsi="Times New Roman"/>
          <w:b/>
          <w:sz w:val="28"/>
          <w:szCs w:val="28"/>
          <w:lang w:val="ru-RU"/>
        </w:rPr>
        <w:t xml:space="preserve"> </w:t>
      </w:r>
      <w:r w:rsidR="006A00A9" w:rsidRPr="008220EC">
        <w:rPr>
          <w:rFonts w:ascii="Times New Roman" w:hAnsi="Times New Roman"/>
          <w:b/>
          <w:sz w:val="28"/>
          <w:szCs w:val="28"/>
          <w:lang w:val="ru-RU"/>
        </w:rPr>
        <w:t>на дипломное проектирование</w:t>
      </w:r>
    </w:p>
    <w:p w:rsidR="00505BCB" w:rsidRPr="00262375" w:rsidRDefault="00505BCB" w:rsidP="00262375">
      <w:pPr>
        <w:widowControl/>
        <w:spacing w:line="360" w:lineRule="auto"/>
        <w:ind w:firstLine="709"/>
        <w:rPr>
          <w:rFonts w:ascii="Times New Roman" w:hAnsi="Times New Roman"/>
          <w:color w:val="000000"/>
          <w:sz w:val="28"/>
          <w:szCs w:val="28"/>
          <w:lang w:val="ru-RU"/>
        </w:rPr>
      </w:pPr>
    </w:p>
    <w:p w:rsidR="002F7FA7" w:rsidRPr="00262375" w:rsidRDefault="002F7FA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Развитие технического прогресса во всех областях науки и техники связано с повышением требований к точности обработки деталей машин при высокой производительности технологического оборудования. Важно не только получить высокую начальную точность станка, но и сохранить её в течении длительного периода эксплуатации. Надёжность станка как технологической системы (технологическая надёжность) становится одной из основных характеристик его качества. Повышение технологической надёжности – одновременное повышение производительности и ресурса работы станков, повышение их эффективности использования в производстве, так как при этом сокращается число подналадок станков, уменьшается объём контрольных измерений деталей, стабилизируется величина припуска, оставляемого на окончательные операции обработки.</w:t>
      </w:r>
    </w:p>
    <w:p w:rsidR="002F7FA7" w:rsidRPr="00262375" w:rsidRDefault="002F7FA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С распространением идей кибернетики возник новый взгляд на станки как на машины с неизбежными (естественными) погрешностями функционирования, потому что станок нельзя изолировать от среды, в которой он работает, от влияния вредных процессов, протекающих при его работе (вибраций, силовых и тепловых деформаций, износа, коробления деталей </w:t>
      </w:r>
      <w:r w:rsidR="00262375">
        <w:rPr>
          <w:rFonts w:ascii="Times New Roman" w:hAnsi="Times New Roman"/>
          <w:color w:val="000000"/>
          <w:sz w:val="28"/>
          <w:szCs w:val="28"/>
          <w:lang w:val="ru-RU"/>
        </w:rPr>
        <w:t>и т.д.</w:t>
      </w:r>
      <w:r w:rsidRPr="00262375">
        <w:rPr>
          <w:rFonts w:ascii="Times New Roman" w:hAnsi="Times New Roman"/>
          <w:color w:val="000000"/>
          <w:sz w:val="28"/>
          <w:szCs w:val="28"/>
          <w:lang w:val="ru-RU"/>
        </w:rPr>
        <w:t>). Основным направлением повышения технологической надёжности станков является создание саморегулируемых станков, сохраняющих показатели точности обработки при воздействии окружающей среды и указанных вредных процессов.</w:t>
      </w:r>
    </w:p>
    <w:p w:rsidR="002F7FA7" w:rsidRPr="00262375" w:rsidRDefault="002F7FA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Степень воздействия факторов, влияющих на точность обработки, определяется особенностями конструкции станков, технологии и организации производства, используемых при их эксплуатации. Как показывают исследования, погрешности, связанные с тепловыми деформациями, соизмеримы с допусками на изготовление деталей и с требованиями к точности перемещений рабочих узлов станков, а нередко значительно их превышают.</w:t>
      </w:r>
    </w:p>
    <w:p w:rsidR="005E7F2F" w:rsidRPr="00262375" w:rsidRDefault="005E7F2F" w:rsidP="00262375">
      <w:pPr>
        <w:widowControl/>
        <w:shd w:val="clear" w:color="auto" w:fill="FFFFFF"/>
        <w:spacing w:line="360" w:lineRule="auto"/>
        <w:ind w:firstLine="709"/>
        <w:rPr>
          <w:rFonts w:ascii="Times New Roman" w:hAnsi="Times New Roman"/>
          <w:color w:val="000000"/>
          <w:sz w:val="28"/>
          <w:szCs w:val="28"/>
          <w:lang w:val="ru-RU"/>
        </w:rPr>
      </w:pPr>
    </w:p>
    <w:p w:rsidR="005E7F2F" w:rsidRPr="00262375" w:rsidRDefault="008220EC" w:rsidP="00262375">
      <w:pPr>
        <w:pStyle w:val="1"/>
        <w:keepNext w:val="0"/>
        <w:spacing w:before="0" w:after="0" w:line="360" w:lineRule="auto"/>
        <w:ind w:firstLine="709"/>
        <w:jc w:val="both"/>
        <w:rPr>
          <w:bCs/>
          <w:color w:val="000000"/>
          <w:sz w:val="28"/>
        </w:rPr>
      </w:pPr>
      <w:bookmarkStart w:id="1" w:name="_Toc99263543"/>
      <w:bookmarkStart w:id="2" w:name="_Toc105578723"/>
      <w:r>
        <w:rPr>
          <w:bCs/>
          <w:color w:val="000000"/>
          <w:sz w:val="28"/>
        </w:rPr>
        <w:t>1.1</w:t>
      </w:r>
      <w:r w:rsidR="005E7F2F" w:rsidRPr="00262375">
        <w:rPr>
          <w:bCs/>
          <w:color w:val="000000"/>
          <w:sz w:val="28"/>
        </w:rPr>
        <w:t xml:space="preserve"> </w:t>
      </w:r>
      <w:r w:rsidR="00836D9C" w:rsidRPr="00262375">
        <w:rPr>
          <w:color w:val="000000"/>
          <w:sz w:val="28"/>
          <w:szCs w:val="28"/>
        </w:rPr>
        <w:t>Станки строгальной группы,</w:t>
      </w:r>
      <w:r w:rsidR="00803ED3" w:rsidRPr="00262375">
        <w:rPr>
          <w:bCs/>
          <w:color w:val="000000"/>
          <w:sz w:val="28"/>
        </w:rPr>
        <w:t xml:space="preserve"> выпускаемые в РФ и других странах</w:t>
      </w:r>
      <w:bookmarkEnd w:id="1"/>
      <w:bookmarkEnd w:id="2"/>
    </w:p>
    <w:p w:rsidR="005175F2" w:rsidRPr="00262375" w:rsidRDefault="005175F2" w:rsidP="00262375">
      <w:pPr>
        <w:widowControl/>
        <w:spacing w:line="360" w:lineRule="auto"/>
        <w:ind w:firstLine="709"/>
        <w:rPr>
          <w:rFonts w:ascii="Times New Roman" w:hAnsi="Times New Roman"/>
          <w:color w:val="000000"/>
          <w:sz w:val="28"/>
          <w:szCs w:val="28"/>
          <w:lang w:val="ru-RU"/>
        </w:rPr>
      </w:pP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Строгальные станки служат для обработки разнообразных поверхностей инструментами с прямолинейным возвратно-поступательным главным движением относительно обрабатываемой детали и с подачей в направлении, перпендикулярном к направлению главного движения.</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Поперечно-строгальные станки предназначены для обработки деталей сравнительно небольших размеров и применяются, главным образом, в ремонтных цехах, МТС и пр. По назначению станки подразделяются на стационарные, переносные и специальные поперечно-строгальные; по роду привода: на станки с электромеханическим и гидравлическим приводом.</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Особенностью конструкции станков с гидроприводом (мод. 7А36, 73</w:t>
      </w:r>
      <w:r w:rsidR="00CD1330" w:rsidRPr="00262375">
        <w:rPr>
          <w:b w:val="0"/>
          <w:color w:val="000000"/>
          <w:sz w:val="28"/>
        </w:rPr>
        <w:t>0</w:t>
      </w:r>
      <w:r w:rsidRPr="00262375">
        <w:rPr>
          <w:b w:val="0"/>
          <w:color w:val="000000"/>
          <w:sz w:val="28"/>
        </w:rPr>
        <w:t>7, 7М36 и др.) является повышение скорости резания, а станков с механическим приводом (мод. 7305, 7305Т, 7Е35 и др.) – увеличение числа двойных ходов, введение механизмов для откидывания резца при обратном ходе, наличие ускоренных перемещений стола, как в горизонтальном, так и в вертикальном направлениях, введение механизмов для автоматической подачи суппортов, ограничительных устройств и др.</w:t>
      </w:r>
    </w:p>
    <w:p w:rsidR="00B0038B" w:rsidRPr="00262375" w:rsidRDefault="00B0038B"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Станкостроение как важнейшая отрасль машиностроения является основой развития промышленности России. Без современного технологического станкостроения невозможно нормальное развитие экономики.</w:t>
      </w:r>
    </w:p>
    <w:p w:rsidR="00803ED3" w:rsidRPr="00262375" w:rsidRDefault="00803ED3"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настоящее время уровень российского станкостроения довольно высок. Российское станкостроение представлено несколькими фирмами. Среди них 4 широко известных станкостроительных завода: Рязанский, Стерлитамакский, Нижегородский и Ивановский, также малоизвестный </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Электросистема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2 сравнительно недавно созданных фирмы </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Пумори</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и </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Микротехника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Как правило, наши станки, за исключением некоторых производства Стерлитамакского завода и завода </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Электросистема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не оснащены УЧПУ и большинство из них не имеет индекса СЕ, </w:t>
      </w:r>
      <w:r w:rsidR="00262375">
        <w:rPr>
          <w:rFonts w:ascii="Times New Roman" w:hAnsi="Times New Roman"/>
          <w:color w:val="000000"/>
          <w:sz w:val="28"/>
          <w:szCs w:val="28"/>
          <w:lang w:val="ru-RU"/>
        </w:rPr>
        <w:t>т.е.</w:t>
      </w:r>
      <w:r w:rsidRPr="00262375">
        <w:rPr>
          <w:rFonts w:ascii="Times New Roman" w:hAnsi="Times New Roman"/>
          <w:color w:val="000000"/>
          <w:sz w:val="28"/>
          <w:szCs w:val="28"/>
          <w:lang w:val="ru-RU"/>
        </w:rPr>
        <w:t xml:space="preserve"> не сертифицировано для европейского рынка. Однако это не мешает потенциальным заказчиками, в т.ч. из Европы, активно интересоваться условиями продажи этих станков, несмотря на их довольно непрезентабельный внешний вид.</w:t>
      </w:r>
    </w:p>
    <w:p w:rsidR="00130249" w:rsidRPr="00262375" w:rsidRDefault="00654E45"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С началом реформ, когда резко снизилась потребность в станкостроительной продукции производство станков строгальной, долбежной группы снизилось, а производство некоторых – прекращено. Однако станки данной группы занимают</w:t>
      </w:r>
      <w:r w:rsidR="00E21E7F" w:rsidRPr="00262375">
        <w:rPr>
          <w:rFonts w:ascii="Times New Roman" w:hAnsi="Times New Roman"/>
          <w:b w:val="0"/>
          <w:i w:val="0"/>
          <w:color w:val="000000"/>
          <w:sz w:val="28"/>
          <w:szCs w:val="28"/>
        </w:rPr>
        <w:t xml:space="preserve"> значительную часть станочного парка цеха. В</w:t>
      </w:r>
      <w:r w:rsidR="00414298" w:rsidRPr="00262375">
        <w:rPr>
          <w:rFonts w:ascii="Times New Roman" w:hAnsi="Times New Roman"/>
          <w:b w:val="0"/>
          <w:i w:val="0"/>
          <w:color w:val="000000"/>
          <w:sz w:val="28"/>
          <w:szCs w:val="28"/>
        </w:rPr>
        <w:t xml:space="preserve"> связи с этим на рынке кроме станков, производимых в настоящее время, значительную часть составляют станки устаревших моделей. Также предоставляются услуги по модернизации станков данной группы с целью улучшения технико-экономических показателей</w:t>
      </w:r>
      <w:r w:rsidR="00130249" w:rsidRPr="00262375">
        <w:rPr>
          <w:rFonts w:ascii="Times New Roman" w:hAnsi="Times New Roman"/>
          <w:b w:val="0"/>
          <w:i w:val="0"/>
          <w:color w:val="000000"/>
          <w:sz w:val="28"/>
          <w:szCs w:val="28"/>
        </w:rPr>
        <w:t>.</w:t>
      </w:r>
    </w:p>
    <w:p w:rsidR="00D2394C" w:rsidRPr="00262375" w:rsidRDefault="009D2CA6" w:rsidP="00262375">
      <w:pPr>
        <w:pStyle w:val="a8"/>
        <w:spacing w:line="360" w:lineRule="auto"/>
        <w:ind w:firstLine="709"/>
        <w:jc w:val="both"/>
        <w:rPr>
          <w:rFonts w:ascii="Times New Roman" w:hAnsi="Times New Roman"/>
          <w:b w:val="0"/>
          <w:i w:val="0"/>
          <w:noProof/>
          <w:color w:val="000000"/>
          <w:sz w:val="28"/>
          <w:szCs w:val="28"/>
        </w:rPr>
      </w:pPr>
      <w:r w:rsidRPr="00262375">
        <w:rPr>
          <w:rFonts w:ascii="Times New Roman" w:hAnsi="Times New Roman"/>
          <w:b w:val="0"/>
          <w:i w:val="0"/>
          <w:color w:val="000000"/>
          <w:sz w:val="28"/>
          <w:szCs w:val="28"/>
        </w:rPr>
        <w:t xml:space="preserve">На рынке можно заметить большое количество станков производства </w:t>
      </w:r>
      <w:r w:rsidR="00414298" w:rsidRPr="00262375">
        <w:rPr>
          <w:rFonts w:ascii="Times New Roman" w:hAnsi="Times New Roman"/>
          <w:b w:val="0"/>
          <w:i w:val="0"/>
          <w:color w:val="000000"/>
          <w:sz w:val="28"/>
          <w:szCs w:val="28"/>
        </w:rPr>
        <w:t>ОАО</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w:t>
      </w:r>
      <w:r w:rsidR="00414298" w:rsidRPr="00262375">
        <w:rPr>
          <w:rFonts w:ascii="Times New Roman" w:hAnsi="Times New Roman"/>
          <w:b w:val="0"/>
          <w:i w:val="0"/>
          <w:color w:val="000000"/>
          <w:sz w:val="28"/>
          <w:szCs w:val="28"/>
        </w:rPr>
        <w:t>Тяж Станко Гидро-Пресс» (Новосибирск)</w:t>
      </w:r>
      <w:r w:rsidR="007F0307" w:rsidRPr="00262375">
        <w:rPr>
          <w:rFonts w:ascii="Times New Roman" w:hAnsi="Times New Roman"/>
          <w:b w:val="0"/>
          <w:i w:val="0"/>
          <w:noProof/>
          <w:color w:val="000000"/>
          <w:sz w:val="28"/>
          <w:szCs w:val="28"/>
        </w:rPr>
        <w:t>, производство которых ведется при наличии заказа. Среди них можно выделить следующие модели: продольно-строгальный с УЦИ 7Г2206Ф11,</w:t>
      </w:r>
      <w:r w:rsidR="000F1B2C" w:rsidRPr="00262375">
        <w:rPr>
          <w:rFonts w:ascii="Times New Roman" w:hAnsi="Times New Roman"/>
          <w:color w:val="000000"/>
          <w:sz w:val="28"/>
          <w:szCs w:val="18"/>
        </w:rPr>
        <w:t xml:space="preserve"> </w:t>
      </w:r>
      <w:r w:rsidR="000F1B2C" w:rsidRPr="00262375">
        <w:rPr>
          <w:rFonts w:ascii="Times New Roman" w:hAnsi="Times New Roman"/>
          <w:b w:val="0"/>
          <w:i w:val="0"/>
          <w:color w:val="000000"/>
          <w:sz w:val="28"/>
          <w:szCs w:val="28"/>
        </w:rPr>
        <w:t xml:space="preserve">продольно-строгальный 7Б220, </w:t>
      </w:r>
      <w:r w:rsidR="002F6856" w:rsidRPr="00262375">
        <w:rPr>
          <w:rFonts w:ascii="Times New Roman" w:hAnsi="Times New Roman"/>
          <w:b w:val="0"/>
          <w:i w:val="0"/>
          <w:color w:val="000000"/>
          <w:sz w:val="28"/>
          <w:szCs w:val="28"/>
        </w:rPr>
        <w:t>п</w:t>
      </w:r>
      <w:r w:rsidR="007F0307" w:rsidRPr="00262375">
        <w:rPr>
          <w:rFonts w:ascii="Times New Roman" w:hAnsi="Times New Roman"/>
          <w:b w:val="0"/>
          <w:i w:val="0"/>
          <w:noProof/>
          <w:color w:val="000000"/>
          <w:sz w:val="28"/>
          <w:szCs w:val="28"/>
        </w:rPr>
        <w:t>родольно-строгальный с УЦИ 7Г225Ф11, продольно-строгальный НС</w:t>
      </w:r>
      <w:r w:rsidR="00262375">
        <w:rPr>
          <w:rFonts w:ascii="Times New Roman" w:hAnsi="Times New Roman"/>
          <w:b w:val="0"/>
          <w:i w:val="0"/>
          <w:noProof/>
          <w:color w:val="000000"/>
          <w:sz w:val="28"/>
          <w:szCs w:val="28"/>
        </w:rPr>
        <w:t>-</w:t>
      </w:r>
      <w:r w:rsidR="00262375" w:rsidRPr="00262375">
        <w:rPr>
          <w:rFonts w:ascii="Times New Roman" w:hAnsi="Times New Roman"/>
          <w:b w:val="0"/>
          <w:i w:val="0"/>
          <w:noProof/>
          <w:color w:val="000000"/>
          <w:sz w:val="28"/>
          <w:szCs w:val="28"/>
        </w:rPr>
        <w:t>4</w:t>
      </w:r>
      <w:r w:rsidR="007F0307" w:rsidRPr="00262375">
        <w:rPr>
          <w:rFonts w:ascii="Times New Roman" w:hAnsi="Times New Roman"/>
          <w:b w:val="0"/>
          <w:i w:val="0"/>
          <w:noProof/>
          <w:color w:val="000000"/>
          <w:sz w:val="28"/>
          <w:szCs w:val="28"/>
        </w:rPr>
        <w:t>2, продольно-строгальный 7240, продольно-строгальный двухстоечный 7228 (стол 2800х800</w:t>
      </w:r>
      <w:r w:rsidR="00262375" w:rsidRPr="00262375">
        <w:rPr>
          <w:rFonts w:ascii="Times New Roman" w:hAnsi="Times New Roman"/>
          <w:b w:val="0"/>
          <w:i w:val="0"/>
          <w:noProof/>
          <w:color w:val="000000"/>
          <w:sz w:val="28"/>
          <w:szCs w:val="28"/>
        </w:rPr>
        <w:t>0</w:t>
      </w:r>
      <w:r w:rsidR="00262375">
        <w:rPr>
          <w:rFonts w:ascii="Times New Roman" w:hAnsi="Times New Roman"/>
          <w:b w:val="0"/>
          <w:i w:val="0"/>
          <w:noProof/>
          <w:color w:val="000000"/>
          <w:sz w:val="28"/>
          <w:szCs w:val="28"/>
        </w:rPr>
        <w:t> </w:t>
      </w:r>
      <w:r w:rsidR="00262375" w:rsidRPr="00262375">
        <w:rPr>
          <w:rFonts w:ascii="Times New Roman" w:hAnsi="Times New Roman"/>
          <w:b w:val="0"/>
          <w:i w:val="0"/>
          <w:noProof/>
          <w:color w:val="000000"/>
          <w:sz w:val="28"/>
          <w:szCs w:val="28"/>
        </w:rPr>
        <w:t>мм</w:t>
      </w:r>
      <w:r w:rsidR="007F0307" w:rsidRPr="00262375">
        <w:rPr>
          <w:rFonts w:ascii="Times New Roman" w:hAnsi="Times New Roman"/>
          <w:b w:val="0"/>
          <w:i w:val="0"/>
          <w:noProof/>
          <w:color w:val="000000"/>
          <w:sz w:val="28"/>
          <w:szCs w:val="28"/>
        </w:rPr>
        <w:t xml:space="preserve">), </w:t>
      </w:r>
      <w:r w:rsidR="00D2394C" w:rsidRPr="00262375">
        <w:rPr>
          <w:rFonts w:ascii="Times New Roman" w:hAnsi="Times New Roman"/>
          <w:b w:val="0"/>
          <w:i w:val="0"/>
          <w:noProof/>
          <w:color w:val="000000"/>
          <w:sz w:val="28"/>
          <w:szCs w:val="28"/>
        </w:rPr>
        <w:t xml:space="preserve">продольно-строгальный двухстоечный 7228МФ1, </w:t>
      </w:r>
      <w:r w:rsidR="007F0307" w:rsidRPr="00262375">
        <w:rPr>
          <w:rFonts w:ascii="Times New Roman" w:hAnsi="Times New Roman"/>
          <w:b w:val="0"/>
          <w:i w:val="0"/>
          <w:noProof/>
          <w:color w:val="000000"/>
          <w:sz w:val="28"/>
          <w:szCs w:val="28"/>
        </w:rPr>
        <w:t>продольно-строгальный духстоечный 7228</w:t>
      </w:r>
      <w:r w:rsidR="00262375">
        <w:rPr>
          <w:rFonts w:ascii="Times New Roman" w:hAnsi="Times New Roman"/>
          <w:b w:val="0"/>
          <w:i w:val="0"/>
          <w:noProof/>
          <w:color w:val="000000"/>
          <w:sz w:val="28"/>
          <w:szCs w:val="28"/>
        </w:rPr>
        <w:t>–</w:t>
      </w:r>
      <w:r w:rsidR="00262375" w:rsidRPr="00262375">
        <w:rPr>
          <w:rFonts w:ascii="Times New Roman" w:hAnsi="Times New Roman"/>
          <w:b w:val="0"/>
          <w:i w:val="0"/>
          <w:noProof/>
          <w:color w:val="000000"/>
          <w:sz w:val="28"/>
          <w:szCs w:val="28"/>
        </w:rPr>
        <w:t>1</w:t>
      </w:r>
      <w:r w:rsidR="007F0307" w:rsidRPr="00262375">
        <w:rPr>
          <w:rFonts w:ascii="Times New Roman" w:hAnsi="Times New Roman"/>
          <w:b w:val="0"/>
          <w:i w:val="0"/>
          <w:noProof/>
          <w:color w:val="000000"/>
          <w:sz w:val="28"/>
          <w:szCs w:val="28"/>
        </w:rPr>
        <w:t>2 (стол 2800х800</w:t>
      </w:r>
      <w:r w:rsidR="00262375" w:rsidRPr="00262375">
        <w:rPr>
          <w:rFonts w:ascii="Times New Roman" w:hAnsi="Times New Roman"/>
          <w:b w:val="0"/>
          <w:i w:val="0"/>
          <w:noProof/>
          <w:color w:val="000000"/>
          <w:sz w:val="28"/>
          <w:szCs w:val="28"/>
        </w:rPr>
        <w:t>0</w:t>
      </w:r>
      <w:r w:rsidR="00262375">
        <w:rPr>
          <w:rFonts w:ascii="Times New Roman" w:hAnsi="Times New Roman"/>
          <w:b w:val="0"/>
          <w:i w:val="0"/>
          <w:noProof/>
          <w:color w:val="000000"/>
          <w:sz w:val="28"/>
          <w:szCs w:val="28"/>
        </w:rPr>
        <w:t> </w:t>
      </w:r>
      <w:r w:rsidR="00262375" w:rsidRPr="00262375">
        <w:rPr>
          <w:rFonts w:ascii="Times New Roman" w:hAnsi="Times New Roman"/>
          <w:b w:val="0"/>
          <w:i w:val="0"/>
          <w:noProof/>
          <w:color w:val="000000"/>
          <w:sz w:val="28"/>
          <w:szCs w:val="28"/>
        </w:rPr>
        <w:t>мм</w:t>
      </w:r>
      <w:r w:rsidR="007F0307" w:rsidRPr="00262375">
        <w:rPr>
          <w:rFonts w:ascii="Times New Roman" w:hAnsi="Times New Roman"/>
          <w:b w:val="0"/>
          <w:i w:val="0"/>
          <w:noProof/>
          <w:color w:val="000000"/>
          <w:sz w:val="28"/>
          <w:szCs w:val="28"/>
        </w:rPr>
        <w:t>), строгально-фрезерный с цифровой индикацией 7Г228ЖФ11, строгально-фрезерный с УЦИ 7Г225ЖФ11</w:t>
      </w:r>
      <w:r w:rsidR="00262375" w:rsidRPr="00262375">
        <w:rPr>
          <w:rFonts w:ascii="Times New Roman" w:hAnsi="Times New Roman"/>
          <w:b w:val="0"/>
          <w:i w:val="0"/>
          <w:noProof/>
          <w:color w:val="000000"/>
          <w:sz w:val="28"/>
          <w:szCs w:val="28"/>
        </w:rPr>
        <w:t>,</w:t>
      </w:r>
      <w:r w:rsidR="00262375">
        <w:rPr>
          <w:rFonts w:ascii="Times New Roman" w:hAnsi="Times New Roman"/>
          <w:b w:val="0"/>
          <w:i w:val="0"/>
          <w:noProof/>
          <w:color w:val="000000"/>
          <w:sz w:val="28"/>
          <w:szCs w:val="28"/>
        </w:rPr>
        <w:t xml:space="preserve"> </w:t>
      </w:r>
      <w:r w:rsidR="00262375" w:rsidRPr="00262375">
        <w:rPr>
          <w:rFonts w:ascii="Times New Roman" w:hAnsi="Times New Roman"/>
          <w:b w:val="0"/>
          <w:i w:val="0"/>
          <w:noProof/>
          <w:color w:val="000000"/>
          <w:sz w:val="28"/>
          <w:szCs w:val="28"/>
        </w:rPr>
        <w:t>п</w:t>
      </w:r>
      <w:r w:rsidR="00D2394C" w:rsidRPr="00262375">
        <w:rPr>
          <w:rFonts w:ascii="Times New Roman" w:hAnsi="Times New Roman"/>
          <w:b w:val="0"/>
          <w:i w:val="0"/>
          <w:noProof/>
          <w:color w:val="000000"/>
          <w:sz w:val="28"/>
          <w:szCs w:val="28"/>
        </w:rPr>
        <w:t>родольно-строгальный двухстоечный 7228МФ1</w:t>
      </w:r>
      <w:r w:rsidR="002B4FFB" w:rsidRPr="00262375">
        <w:rPr>
          <w:rFonts w:ascii="Times New Roman" w:hAnsi="Times New Roman"/>
          <w:b w:val="0"/>
          <w:i w:val="0"/>
          <w:noProof/>
          <w:color w:val="000000"/>
          <w:sz w:val="28"/>
          <w:szCs w:val="28"/>
        </w:rPr>
        <w:t>.</w:t>
      </w:r>
    </w:p>
    <w:p w:rsidR="00D2394C" w:rsidRPr="00262375" w:rsidRDefault="00D2394C"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noProof/>
          <w:color w:val="000000"/>
          <w:sz w:val="28"/>
          <w:szCs w:val="28"/>
        </w:rPr>
        <w:t>Продольно-строгальный станок мод. 7240</w:t>
      </w:r>
      <w:r w:rsidRPr="00262375">
        <w:rPr>
          <w:rFonts w:ascii="Times New Roman" w:hAnsi="Times New Roman"/>
          <w:b w:val="0"/>
          <w:i w:val="0"/>
          <w:color w:val="000000"/>
          <w:sz w:val="28"/>
          <w:szCs w:val="28"/>
        </w:rPr>
        <w:t xml:space="preserve"> предназначен для обработки методом строгания или фрезерования различных поверхностей корпусных и базовых деталей, других изделий из чугуна, стали и сплавов цветных металлов в условиях единичного и мелкосерийного производства.</w:t>
      </w:r>
    </w:p>
    <w:p w:rsidR="009C6F3E" w:rsidRPr="00262375" w:rsidRDefault="009C6F3E" w:rsidP="00262375">
      <w:pPr>
        <w:pStyle w:val="a8"/>
        <w:spacing w:line="360" w:lineRule="auto"/>
        <w:ind w:firstLine="709"/>
        <w:jc w:val="both"/>
        <w:rPr>
          <w:rFonts w:ascii="Times New Roman" w:hAnsi="Times New Roman"/>
          <w:b w:val="0"/>
          <w:i w:val="0"/>
          <w:noProof/>
          <w:color w:val="000000"/>
          <w:sz w:val="28"/>
          <w:szCs w:val="28"/>
        </w:rPr>
      </w:pPr>
      <w:r w:rsidRPr="00262375">
        <w:rPr>
          <w:rFonts w:ascii="Times New Roman" w:hAnsi="Times New Roman"/>
          <w:b w:val="0"/>
          <w:i w:val="0"/>
          <w:color w:val="000000"/>
          <w:sz w:val="28"/>
          <w:szCs w:val="28"/>
        </w:rPr>
        <w:t>Станок продольно-строгальный духстоечный 7228</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1</w:t>
      </w:r>
      <w:r w:rsidRPr="00262375">
        <w:rPr>
          <w:rFonts w:ascii="Times New Roman" w:hAnsi="Times New Roman"/>
          <w:b w:val="0"/>
          <w:i w:val="0"/>
          <w:color w:val="000000"/>
          <w:sz w:val="28"/>
          <w:szCs w:val="28"/>
        </w:rPr>
        <w:t>2 (стол 2800х800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Pr="00262375">
        <w:rPr>
          <w:rFonts w:ascii="Times New Roman" w:hAnsi="Times New Roman"/>
          <w:b w:val="0"/>
          <w:i w:val="0"/>
          <w:color w:val="000000"/>
          <w:sz w:val="28"/>
          <w:szCs w:val="28"/>
        </w:rPr>
        <w:t>) предназначен для обработки методом строгания или фрезерования различных поверхностей корпусных и базовых деталей, других изделий из чугуна, стали и сплавов цветных металлов в условиях единичного и мелкосерийного производства</w:t>
      </w:r>
    </w:p>
    <w:p w:rsidR="007B1C7B" w:rsidRPr="00262375" w:rsidRDefault="007B1C7B" w:rsidP="00262375">
      <w:pPr>
        <w:pStyle w:val="a8"/>
        <w:spacing w:line="360" w:lineRule="auto"/>
        <w:ind w:firstLine="709"/>
        <w:jc w:val="both"/>
        <w:rPr>
          <w:rFonts w:ascii="Times New Roman" w:hAnsi="Times New Roman"/>
          <w:b w:val="0"/>
          <w:i w:val="0"/>
          <w:noProof/>
          <w:color w:val="000000"/>
          <w:sz w:val="28"/>
          <w:szCs w:val="28"/>
        </w:rPr>
      </w:pPr>
    </w:p>
    <w:p w:rsidR="007B1C7B" w:rsidRPr="00262375" w:rsidRDefault="008B62D2" w:rsidP="00262375">
      <w:pPr>
        <w:pStyle w:val="a8"/>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pt;height:207pt">
            <v:imagedata r:id="rId7" o:title=""/>
          </v:shape>
        </w:pict>
      </w:r>
    </w:p>
    <w:p w:rsidR="007B1C7B" w:rsidRPr="00262375" w:rsidRDefault="007B1C7B" w:rsidP="00262375">
      <w:pPr>
        <w:pStyle w:val="a8"/>
        <w:spacing w:line="360" w:lineRule="auto"/>
        <w:ind w:firstLine="709"/>
        <w:jc w:val="both"/>
        <w:rPr>
          <w:rFonts w:ascii="Times New Roman" w:hAnsi="Times New Roman"/>
          <w:color w:val="000000"/>
          <w:sz w:val="28"/>
          <w:szCs w:val="18"/>
        </w:rPr>
      </w:pPr>
      <w:r w:rsidRPr="00262375">
        <w:rPr>
          <w:rFonts w:ascii="Times New Roman" w:hAnsi="Times New Roman"/>
          <w:b w:val="0"/>
          <w:i w:val="0"/>
          <w:color w:val="000000"/>
          <w:sz w:val="28"/>
          <w:szCs w:val="28"/>
        </w:rPr>
        <w:t>Рисунок 1 – Станок продольно-строгальный 7240</w:t>
      </w:r>
    </w:p>
    <w:p w:rsidR="009C6F3E" w:rsidRPr="00262375" w:rsidRDefault="009C6F3E" w:rsidP="00262375">
      <w:pPr>
        <w:pStyle w:val="a8"/>
        <w:spacing w:line="360" w:lineRule="auto"/>
        <w:ind w:firstLine="709"/>
        <w:jc w:val="both"/>
        <w:rPr>
          <w:rFonts w:ascii="Times New Roman" w:hAnsi="Times New Roman"/>
          <w:color w:val="000000"/>
          <w:sz w:val="28"/>
          <w:szCs w:val="18"/>
        </w:rPr>
      </w:pPr>
    </w:p>
    <w:p w:rsidR="007B1C7B" w:rsidRPr="00262375" w:rsidRDefault="009C6F3E"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ОАО</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О</w:t>
      </w:r>
      <w:r w:rsidRPr="00262375">
        <w:rPr>
          <w:rFonts w:ascii="Times New Roman" w:hAnsi="Times New Roman"/>
          <w:b w:val="0"/>
          <w:i w:val="0"/>
          <w:color w:val="000000"/>
          <w:sz w:val="28"/>
          <w:szCs w:val="28"/>
        </w:rPr>
        <w:t>ренбургский Станкозавод</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реализует:</w:t>
      </w:r>
      <w:r w:rsidRPr="00262375">
        <w:rPr>
          <w:rFonts w:ascii="Times New Roman" w:hAnsi="Times New Roman"/>
          <w:color w:val="000000"/>
          <w:sz w:val="28"/>
        </w:rPr>
        <w:t xml:space="preserve"> </w:t>
      </w:r>
      <w:r w:rsidRPr="00262375">
        <w:rPr>
          <w:rFonts w:ascii="Times New Roman" w:hAnsi="Times New Roman"/>
          <w:b w:val="0"/>
          <w:i w:val="0"/>
          <w:color w:val="000000"/>
          <w:sz w:val="28"/>
          <w:szCs w:val="28"/>
        </w:rPr>
        <w:t>поперечно-строгальные станки модели 7305ТД с ходом ползуна 500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Pr="00262375">
        <w:rPr>
          <w:rFonts w:ascii="Times New Roman" w:hAnsi="Times New Roman"/>
          <w:b w:val="0"/>
          <w:i w:val="0"/>
          <w:color w:val="000000"/>
          <w:sz w:val="28"/>
          <w:szCs w:val="28"/>
        </w:rPr>
        <w:t>. и модели 7307ТД</w:t>
      </w:r>
      <w:r w:rsidR="00262375">
        <w:rPr>
          <w:rFonts w:ascii="Times New Roman" w:hAnsi="Times New Roman"/>
          <w:i w:val="0"/>
          <w:color w:val="000000"/>
          <w:sz w:val="28"/>
          <w:szCs w:val="28"/>
        </w:rPr>
        <w:t xml:space="preserve"> </w:t>
      </w:r>
      <w:r w:rsidRPr="00262375">
        <w:rPr>
          <w:rFonts w:ascii="Times New Roman" w:hAnsi="Times New Roman"/>
          <w:b w:val="0"/>
          <w:i w:val="0"/>
          <w:color w:val="000000"/>
          <w:sz w:val="28"/>
          <w:szCs w:val="28"/>
        </w:rPr>
        <w:t xml:space="preserve">с ходом ползуна </w:t>
      </w:r>
      <w:r w:rsidR="00262375" w:rsidRPr="00262375">
        <w:rPr>
          <w:rFonts w:ascii="Times New Roman" w:hAnsi="Times New Roman"/>
          <w:b w:val="0"/>
          <w:i w:val="0"/>
          <w:color w:val="000000"/>
          <w:sz w:val="28"/>
          <w:szCs w:val="28"/>
        </w:rPr>
        <w:t>710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Pr="00262375">
        <w:rPr>
          <w:rFonts w:ascii="Times New Roman" w:hAnsi="Times New Roman"/>
          <w:b w:val="0"/>
          <w:i w:val="0"/>
          <w:color w:val="000000"/>
          <w:sz w:val="28"/>
          <w:szCs w:val="28"/>
        </w:rPr>
        <w:t xml:space="preserve">, </w:t>
      </w:r>
      <w:r w:rsidR="000F1B2C" w:rsidRPr="00262375">
        <w:rPr>
          <w:rFonts w:ascii="Times New Roman" w:hAnsi="Times New Roman"/>
          <w:b w:val="0"/>
          <w:i w:val="0"/>
          <w:color w:val="000000"/>
          <w:sz w:val="28"/>
          <w:szCs w:val="28"/>
        </w:rPr>
        <w:t>поперечно-строгальный 7303, поперечно строгальный, 7300, поперечно-строгальный, 7307Г.</w:t>
      </w:r>
    </w:p>
    <w:p w:rsidR="008F23F8" w:rsidRPr="00262375" w:rsidRDefault="009C6F3E"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Поперечно-строгальные станки модели 7305ТД с ходом ползуна 500</w:t>
      </w:r>
      <w:r w:rsidR="00262375">
        <w:rPr>
          <w:rFonts w:ascii="Times New Roman" w:hAnsi="Times New Roman"/>
          <w:bCs/>
          <w:color w:val="000000"/>
          <w:sz w:val="28"/>
          <w:szCs w:val="28"/>
          <w:lang w:val="ru-RU"/>
        </w:rPr>
        <w:t> </w:t>
      </w:r>
      <w:r w:rsidR="00262375" w:rsidRPr="00262375">
        <w:rPr>
          <w:rFonts w:ascii="Times New Roman" w:hAnsi="Times New Roman"/>
          <w:bCs/>
          <w:color w:val="000000"/>
          <w:sz w:val="28"/>
          <w:szCs w:val="28"/>
          <w:lang w:val="ru-RU"/>
        </w:rPr>
        <w:t>мм</w:t>
      </w:r>
      <w:r w:rsidRPr="00262375">
        <w:rPr>
          <w:rFonts w:ascii="Times New Roman" w:hAnsi="Times New Roman"/>
          <w:bCs/>
          <w:color w:val="000000"/>
          <w:sz w:val="28"/>
          <w:szCs w:val="28"/>
          <w:lang w:val="ru-RU"/>
        </w:rPr>
        <w:t xml:space="preserve">. и модели 7307ТД с ходом ползуна </w:t>
      </w:r>
      <w:r w:rsidR="00262375" w:rsidRPr="00262375">
        <w:rPr>
          <w:rFonts w:ascii="Times New Roman" w:hAnsi="Times New Roman"/>
          <w:bCs/>
          <w:color w:val="000000"/>
          <w:sz w:val="28"/>
          <w:szCs w:val="28"/>
          <w:lang w:val="ru-RU"/>
        </w:rPr>
        <w:t>710</w:t>
      </w:r>
      <w:r w:rsidR="00262375">
        <w:rPr>
          <w:rFonts w:ascii="Times New Roman" w:hAnsi="Times New Roman"/>
          <w:bCs/>
          <w:color w:val="000000"/>
          <w:sz w:val="28"/>
          <w:szCs w:val="28"/>
          <w:lang w:val="ru-RU"/>
        </w:rPr>
        <w:t> </w:t>
      </w:r>
      <w:r w:rsidR="00262375" w:rsidRPr="00262375">
        <w:rPr>
          <w:rFonts w:ascii="Times New Roman" w:hAnsi="Times New Roman"/>
          <w:bCs/>
          <w:color w:val="000000"/>
          <w:sz w:val="28"/>
          <w:szCs w:val="28"/>
          <w:lang w:val="ru-RU"/>
        </w:rPr>
        <w:t>мм</w:t>
      </w:r>
      <w:r w:rsidRPr="00262375">
        <w:rPr>
          <w:rFonts w:ascii="Times New Roman" w:hAnsi="Times New Roman"/>
          <w:b/>
          <w:bCs/>
          <w:color w:val="000000"/>
          <w:sz w:val="28"/>
          <w:szCs w:val="28"/>
          <w:lang w:val="ru-RU"/>
        </w:rPr>
        <w:t>,</w:t>
      </w:r>
      <w:r w:rsidRPr="00262375">
        <w:rPr>
          <w:rFonts w:ascii="Times New Roman" w:hAnsi="Times New Roman"/>
          <w:color w:val="000000"/>
          <w:sz w:val="28"/>
          <w:szCs w:val="28"/>
          <w:lang w:val="ru-RU"/>
        </w:rPr>
        <w:t xml:space="preserve"> предназначены для обработки строганием как плоских, так и фасонных горизонтальных, вертикальных и наклонных поверхностей, а также для прорезания пазов и канавок. </w:t>
      </w:r>
      <w:r w:rsidRPr="00262375">
        <w:rPr>
          <w:rFonts w:ascii="Times New Roman" w:hAnsi="Times New Roman"/>
          <w:color w:val="000000"/>
          <w:sz w:val="28"/>
          <w:szCs w:val="28"/>
          <w:lang w:val="ru-RU"/>
        </w:rPr>
        <w:br/>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При комплектовании долбежной головкой, круглым столом на станке, возможно, производить обработку поверхностей методом долбления.</w:t>
      </w:r>
    </w:p>
    <w:p w:rsidR="009C6F3E" w:rsidRDefault="009C6F3E"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Станки 7305ТД и 7307ТД</w:t>
      </w:r>
      <w:r w:rsidRPr="00262375">
        <w:rPr>
          <w:rFonts w:ascii="Times New Roman" w:hAnsi="Times New Roman"/>
          <w:color w:val="000000"/>
          <w:sz w:val="28"/>
          <w:szCs w:val="28"/>
          <w:lang w:val="ru-RU"/>
        </w:rPr>
        <w:t xml:space="preserve"> являются базовой моделью и изготавливаются с основным прямоугольным столом, имеющим две рабочие поверхности вращения вокруг продольной оси, оснащен долбежной головкой, комплектом инструмента для обслуживания.</w:t>
      </w:r>
    </w:p>
    <w:p w:rsidR="008220EC" w:rsidRPr="00262375" w:rsidRDefault="008220EC" w:rsidP="00262375">
      <w:pPr>
        <w:widowControl/>
        <w:spacing w:line="360" w:lineRule="auto"/>
        <w:ind w:firstLine="709"/>
        <w:rPr>
          <w:rFonts w:ascii="Times New Roman" w:hAnsi="Times New Roman"/>
          <w:color w:val="000000"/>
          <w:sz w:val="28"/>
          <w:szCs w:val="28"/>
          <w:lang w:val="ru-RU"/>
        </w:rPr>
      </w:pPr>
    </w:p>
    <w:p w:rsidR="005B7750" w:rsidRPr="00262375" w:rsidRDefault="008B62D2" w:rsidP="00262375">
      <w:pPr>
        <w:widowControl/>
        <w:spacing w:line="360" w:lineRule="auto"/>
        <w:ind w:firstLine="709"/>
        <w:rPr>
          <w:rFonts w:ascii="Times New Roman" w:hAnsi="Times New Roman"/>
          <w:color w:val="000000"/>
          <w:sz w:val="28"/>
          <w:szCs w:val="28"/>
          <w:lang w:val="ru-RU"/>
        </w:rPr>
      </w:pPr>
      <w:r>
        <w:rPr>
          <w:noProof/>
          <w:lang w:val="ru-RU"/>
        </w:rPr>
        <w:pict>
          <v:shape id="_x0000_s1026" type="#_x0000_t75" alt="7305ТД, 7307ТД СТАНОК ПОПЕРЕЧНО-СТРОГАЛЬНЫЙ 7305ТД, 7307ТД" style="position:absolute;left:0;text-align:left;margin-left:42pt;margin-top:20.4pt;width:4in;height:3in;z-index:251653632;mso-wrap-distance-left:7.5pt;mso-wrap-distance-top:7.5pt;mso-wrap-distance-right:7.5pt;mso-wrap-distance-bottom:7.5pt;mso-position-vertical-relative:line" o:allowoverlap="f">
            <v:imagedata r:id="rId8" o:title=""/>
            <w10:wrap type="square"/>
          </v:shape>
        </w:pict>
      </w:r>
    </w:p>
    <w:p w:rsidR="005B7750" w:rsidRPr="00262375" w:rsidRDefault="005B7750" w:rsidP="00262375">
      <w:pPr>
        <w:widowControl/>
        <w:spacing w:line="360" w:lineRule="auto"/>
        <w:ind w:firstLine="709"/>
        <w:rPr>
          <w:rFonts w:ascii="Times New Roman" w:hAnsi="Times New Roman"/>
          <w:color w:val="000000"/>
          <w:sz w:val="28"/>
          <w:szCs w:val="28"/>
          <w:lang w:val="ru-RU"/>
        </w:rPr>
      </w:pPr>
    </w:p>
    <w:p w:rsidR="005B7750" w:rsidRPr="00262375" w:rsidRDefault="005B7750" w:rsidP="00262375">
      <w:pPr>
        <w:widowControl/>
        <w:spacing w:line="360" w:lineRule="auto"/>
        <w:ind w:firstLine="709"/>
        <w:rPr>
          <w:rFonts w:ascii="Times New Roman" w:hAnsi="Times New Roman"/>
          <w:bCs/>
          <w:color w:val="000000"/>
          <w:sz w:val="28"/>
          <w:szCs w:val="28"/>
          <w:lang w:val="ru-RU"/>
        </w:rPr>
      </w:pPr>
    </w:p>
    <w:p w:rsidR="005B7750" w:rsidRPr="00262375" w:rsidRDefault="005B7750" w:rsidP="00262375">
      <w:pPr>
        <w:pStyle w:val="a8"/>
        <w:spacing w:line="360" w:lineRule="auto"/>
        <w:ind w:firstLine="709"/>
        <w:jc w:val="both"/>
        <w:rPr>
          <w:rFonts w:ascii="Times New Roman" w:hAnsi="Times New Roman"/>
          <w:b w:val="0"/>
          <w:i w:val="0"/>
          <w:color w:val="000000"/>
          <w:sz w:val="28"/>
          <w:szCs w:val="28"/>
        </w:rPr>
      </w:pPr>
    </w:p>
    <w:p w:rsidR="005B7750" w:rsidRPr="00262375" w:rsidRDefault="005B7750" w:rsidP="00262375">
      <w:pPr>
        <w:pStyle w:val="a8"/>
        <w:spacing w:line="360" w:lineRule="auto"/>
        <w:ind w:firstLine="709"/>
        <w:jc w:val="both"/>
        <w:rPr>
          <w:rFonts w:ascii="Times New Roman" w:hAnsi="Times New Roman"/>
          <w:color w:val="000000"/>
          <w:sz w:val="28"/>
          <w:szCs w:val="1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bCs/>
          <w:i w:val="0"/>
          <w:color w:val="000000"/>
          <w:sz w:val="28"/>
          <w:szCs w:val="28"/>
        </w:rPr>
      </w:pPr>
      <w:r w:rsidRPr="00262375">
        <w:rPr>
          <w:rFonts w:ascii="Times New Roman" w:hAnsi="Times New Roman"/>
          <w:b w:val="0"/>
          <w:i w:val="0"/>
          <w:color w:val="000000"/>
          <w:sz w:val="28"/>
          <w:szCs w:val="28"/>
        </w:rPr>
        <w:t xml:space="preserve">Рисунок 2 – </w:t>
      </w:r>
      <w:r w:rsidRPr="00262375">
        <w:rPr>
          <w:rFonts w:ascii="Times New Roman" w:hAnsi="Times New Roman"/>
          <w:b w:val="0"/>
          <w:bCs/>
          <w:i w:val="0"/>
          <w:color w:val="000000"/>
          <w:sz w:val="28"/>
          <w:szCs w:val="28"/>
        </w:rPr>
        <w:t>Поперечно-строгальные станки модели 7305ТД с ходом ползуна 500</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мм</w:t>
      </w:r>
      <w:r w:rsidRPr="00262375">
        <w:rPr>
          <w:rFonts w:ascii="Times New Roman" w:hAnsi="Times New Roman"/>
          <w:b w:val="0"/>
          <w:bCs/>
          <w:i w:val="0"/>
          <w:color w:val="000000"/>
          <w:sz w:val="28"/>
          <w:szCs w:val="28"/>
        </w:rPr>
        <w:t xml:space="preserve">. и модели 7307ТД с ходом ползуна </w:t>
      </w:r>
      <w:r w:rsidR="00262375" w:rsidRPr="00262375">
        <w:rPr>
          <w:rFonts w:ascii="Times New Roman" w:hAnsi="Times New Roman"/>
          <w:b w:val="0"/>
          <w:bCs/>
          <w:i w:val="0"/>
          <w:color w:val="000000"/>
          <w:sz w:val="28"/>
          <w:szCs w:val="28"/>
        </w:rPr>
        <w:t>710</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мм</w:t>
      </w:r>
    </w:p>
    <w:p w:rsidR="005B7750" w:rsidRPr="00262375" w:rsidRDefault="005B7750" w:rsidP="00262375">
      <w:pPr>
        <w:pStyle w:val="a8"/>
        <w:spacing w:line="360" w:lineRule="auto"/>
        <w:ind w:firstLine="709"/>
        <w:jc w:val="both"/>
        <w:rPr>
          <w:rFonts w:ascii="Times New Roman" w:hAnsi="Times New Roman"/>
          <w:b w:val="0"/>
          <w:bCs/>
          <w:i w:val="0"/>
          <w:color w:val="000000"/>
          <w:sz w:val="28"/>
          <w:szCs w:val="28"/>
        </w:rPr>
      </w:pPr>
    </w:p>
    <w:p w:rsidR="005B7750" w:rsidRPr="00262375" w:rsidRDefault="008B62D2" w:rsidP="00262375">
      <w:pPr>
        <w:pStyle w:val="a8"/>
        <w:spacing w:line="360" w:lineRule="auto"/>
        <w:ind w:firstLine="709"/>
        <w:jc w:val="both"/>
        <w:rPr>
          <w:rFonts w:ascii="Times New Roman" w:hAnsi="Times New Roman"/>
          <w:b w:val="0"/>
          <w:bCs/>
          <w:i w:val="0"/>
          <w:color w:val="000000"/>
          <w:sz w:val="28"/>
          <w:szCs w:val="28"/>
        </w:rPr>
      </w:pPr>
      <w:r>
        <w:rPr>
          <w:noProof/>
        </w:rPr>
        <w:pict>
          <v:shape id="_x0000_s1027" type="#_x0000_t75" alt="ОД61-5, ОД61-7 СТАНОК КОМБИНИРОВАННЫЙ СТРОГАЛЬНО-ДОЛБЕЖНЫЙ ОД61-5, ОД61-7" style="position:absolute;left:0;text-align:left;margin-left:99pt;margin-top:15.4pt;width:261pt;height:183.55pt;z-index:251654656;mso-wrap-distance-left:7.5pt;mso-wrap-distance-top:7.5pt;mso-wrap-distance-right:7.5pt;mso-wrap-distance-bottom:7.5pt;mso-position-vertical-relative:line" o:allowoverlap="f">
            <v:imagedata r:id="rId9" o:title=""/>
            <w10:wrap type="square"/>
          </v:shape>
        </w:pict>
      </w:r>
    </w:p>
    <w:p w:rsidR="005B7750" w:rsidRPr="00262375" w:rsidRDefault="005B7750" w:rsidP="00262375">
      <w:pPr>
        <w:pStyle w:val="a8"/>
        <w:spacing w:line="360" w:lineRule="auto"/>
        <w:ind w:firstLine="709"/>
        <w:jc w:val="both"/>
        <w:rPr>
          <w:rFonts w:ascii="Times New Roman" w:hAnsi="Times New Roman"/>
          <w:b w:val="0"/>
          <w:bCs/>
          <w:i w:val="0"/>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5B7750" w:rsidRPr="00262375" w:rsidRDefault="005B7750" w:rsidP="00262375">
      <w:pPr>
        <w:pStyle w:val="a8"/>
        <w:spacing w:line="360" w:lineRule="auto"/>
        <w:ind w:firstLine="709"/>
        <w:jc w:val="both"/>
        <w:rPr>
          <w:rFonts w:ascii="Times New Roman" w:hAnsi="Times New Roman"/>
          <w:b w:val="0"/>
          <w:i w:val="0"/>
          <w:noProof/>
          <w:color w:val="000000"/>
          <w:sz w:val="28"/>
          <w:szCs w:val="28"/>
        </w:rPr>
      </w:pPr>
    </w:p>
    <w:p w:rsidR="008220EC" w:rsidRDefault="005B7750" w:rsidP="00262375">
      <w:pPr>
        <w:pStyle w:val="a8"/>
        <w:spacing w:line="360" w:lineRule="auto"/>
        <w:ind w:firstLine="709"/>
        <w:jc w:val="both"/>
        <w:rPr>
          <w:rFonts w:ascii="Times New Roman" w:hAnsi="Times New Roman"/>
          <w:b w:val="0"/>
          <w:bCs/>
          <w:i w:val="0"/>
          <w:color w:val="000000"/>
          <w:sz w:val="28"/>
          <w:szCs w:val="28"/>
        </w:rPr>
      </w:pPr>
      <w:r w:rsidRPr="00262375">
        <w:rPr>
          <w:rFonts w:ascii="Times New Roman" w:hAnsi="Times New Roman"/>
          <w:b w:val="0"/>
          <w:i w:val="0"/>
          <w:color w:val="000000"/>
          <w:sz w:val="28"/>
          <w:szCs w:val="28"/>
        </w:rPr>
        <w:t>Рисунок 3</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w:t>
      </w:r>
      <w:r w:rsidR="00262375" w:rsidRPr="00262375">
        <w:rPr>
          <w:rFonts w:ascii="Times New Roman" w:hAnsi="Times New Roman"/>
          <w:b w:val="0"/>
          <w:bCs/>
          <w:i w:val="0"/>
          <w:color w:val="000000"/>
          <w:sz w:val="28"/>
          <w:szCs w:val="28"/>
        </w:rPr>
        <w:t>Ко</w:t>
      </w:r>
      <w:r w:rsidRPr="00262375">
        <w:rPr>
          <w:rFonts w:ascii="Times New Roman" w:hAnsi="Times New Roman"/>
          <w:b w:val="0"/>
          <w:bCs/>
          <w:i w:val="0"/>
          <w:color w:val="000000"/>
          <w:sz w:val="28"/>
          <w:szCs w:val="28"/>
        </w:rPr>
        <w:t>мбинированные строгально-долбежные станки моделей ОД61</w:t>
      </w:r>
      <w:r w:rsidR="00262375">
        <w:rPr>
          <w:rFonts w:ascii="Times New Roman" w:hAnsi="Times New Roman"/>
          <w:b w:val="0"/>
          <w:bCs/>
          <w:i w:val="0"/>
          <w:color w:val="000000"/>
          <w:sz w:val="28"/>
          <w:szCs w:val="28"/>
        </w:rPr>
        <w:t>–</w:t>
      </w:r>
      <w:r w:rsidR="00262375" w:rsidRPr="00262375">
        <w:rPr>
          <w:rFonts w:ascii="Times New Roman" w:hAnsi="Times New Roman"/>
          <w:b w:val="0"/>
          <w:bCs/>
          <w:i w:val="0"/>
          <w:color w:val="000000"/>
          <w:sz w:val="28"/>
          <w:szCs w:val="28"/>
        </w:rPr>
        <w:t>5</w:t>
      </w:r>
      <w:r w:rsidRPr="00262375">
        <w:rPr>
          <w:rFonts w:ascii="Times New Roman" w:hAnsi="Times New Roman"/>
          <w:b w:val="0"/>
          <w:bCs/>
          <w:i w:val="0"/>
          <w:color w:val="000000"/>
          <w:sz w:val="28"/>
          <w:szCs w:val="28"/>
        </w:rPr>
        <w:t>, ОД61</w:t>
      </w:r>
      <w:r w:rsidR="00262375">
        <w:rPr>
          <w:rFonts w:ascii="Times New Roman" w:hAnsi="Times New Roman"/>
          <w:b w:val="0"/>
          <w:bCs/>
          <w:i w:val="0"/>
          <w:color w:val="000000"/>
          <w:sz w:val="28"/>
          <w:szCs w:val="28"/>
        </w:rPr>
        <w:t>–</w:t>
      </w:r>
      <w:r w:rsidR="00262375" w:rsidRPr="00262375">
        <w:rPr>
          <w:rFonts w:ascii="Times New Roman" w:hAnsi="Times New Roman"/>
          <w:b w:val="0"/>
          <w:bCs/>
          <w:i w:val="0"/>
          <w:color w:val="000000"/>
          <w:sz w:val="28"/>
          <w:szCs w:val="28"/>
        </w:rPr>
        <w:t>7</w:t>
      </w:r>
    </w:p>
    <w:p w:rsidR="008F23F8" w:rsidRPr="008220EC" w:rsidRDefault="008220EC" w:rsidP="008220EC">
      <w:pPr>
        <w:pStyle w:val="a8"/>
        <w:spacing w:line="360" w:lineRule="auto"/>
        <w:ind w:firstLine="709"/>
        <w:jc w:val="both"/>
        <w:rPr>
          <w:rFonts w:ascii="Times New Roman" w:hAnsi="Times New Roman"/>
          <w:b w:val="0"/>
          <w:i w:val="0"/>
          <w:sz w:val="28"/>
          <w:szCs w:val="28"/>
        </w:rPr>
      </w:pPr>
      <w:r>
        <w:br w:type="page"/>
      </w:r>
      <w:r w:rsidR="008F23F8" w:rsidRPr="008220EC">
        <w:rPr>
          <w:rFonts w:ascii="Times New Roman" w:hAnsi="Times New Roman"/>
          <w:b w:val="0"/>
          <w:bCs/>
          <w:i w:val="0"/>
          <w:sz w:val="28"/>
          <w:szCs w:val="28"/>
        </w:rPr>
        <w:t>Комбинированные строгально-долбежные станки моделей ОД61</w:t>
      </w:r>
      <w:r w:rsidR="00262375" w:rsidRPr="008220EC">
        <w:rPr>
          <w:rFonts w:ascii="Times New Roman" w:hAnsi="Times New Roman"/>
          <w:b w:val="0"/>
          <w:bCs/>
          <w:i w:val="0"/>
          <w:sz w:val="28"/>
          <w:szCs w:val="28"/>
        </w:rPr>
        <w:t>–5</w:t>
      </w:r>
      <w:r w:rsidR="008F23F8" w:rsidRPr="008220EC">
        <w:rPr>
          <w:rFonts w:ascii="Times New Roman" w:hAnsi="Times New Roman"/>
          <w:b w:val="0"/>
          <w:bCs/>
          <w:i w:val="0"/>
          <w:sz w:val="28"/>
          <w:szCs w:val="28"/>
        </w:rPr>
        <w:t>, ОД61</w:t>
      </w:r>
      <w:r w:rsidR="00262375" w:rsidRPr="008220EC">
        <w:rPr>
          <w:rFonts w:ascii="Times New Roman" w:hAnsi="Times New Roman"/>
          <w:b w:val="0"/>
          <w:bCs/>
          <w:i w:val="0"/>
          <w:sz w:val="28"/>
          <w:szCs w:val="28"/>
        </w:rPr>
        <w:t>–7</w:t>
      </w:r>
      <w:r w:rsidR="008F23F8" w:rsidRPr="008220EC">
        <w:rPr>
          <w:rFonts w:ascii="Times New Roman" w:hAnsi="Times New Roman"/>
          <w:b w:val="0"/>
          <w:i w:val="0"/>
          <w:sz w:val="28"/>
          <w:szCs w:val="28"/>
        </w:rPr>
        <w:t xml:space="preserve"> предназначены для обработки методом строгания плоских и фасонных (горизонтальных, вертикальных и наклонных) поверхностей, прорезания пазов, канавок, а также обработки поверхностей методом долбления. Станки</w:t>
      </w:r>
      <w:r w:rsidR="008F23F8" w:rsidRPr="008220EC">
        <w:rPr>
          <w:rFonts w:ascii="Times New Roman" w:hAnsi="Times New Roman"/>
          <w:b w:val="0"/>
          <w:bCs/>
          <w:i w:val="0"/>
          <w:sz w:val="28"/>
          <w:szCs w:val="28"/>
        </w:rPr>
        <w:t xml:space="preserve"> ОД61</w:t>
      </w:r>
      <w:r w:rsidR="00262375" w:rsidRPr="008220EC">
        <w:rPr>
          <w:rFonts w:ascii="Times New Roman" w:hAnsi="Times New Roman"/>
          <w:b w:val="0"/>
          <w:bCs/>
          <w:i w:val="0"/>
          <w:sz w:val="28"/>
          <w:szCs w:val="28"/>
        </w:rPr>
        <w:t>–5</w:t>
      </w:r>
      <w:r w:rsidR="008F23F8" w:rsidRPr="008220EC">
        <w:rPr>
          <w:rFonts w:ascii="Times New Roman" w:hAnsi="Times New Roman"/>
          <w:b w:val="0"/>
          <w:bCs/>
          <w:i w:val="0"/>
          <w:sz w:val="28"/>
          <w:szCs w:val="28"/>
        </w:rPr>
        <w:t>, ОД61</w:t>
      </w:r>
      <w:r w:rsidR="00262375" w:rsidRPr="008220EC">
        <w:rPr>
          <w:rFonts w:ascii="Times New Roman" w:hAnsi="Times New Roman"/>
          <w:b w:val="0"/>
          <w:bCs/>
          <w:i w:val="0"/>
          <w:sz w:val="28"/>
          <w:szCs w:val="28"/>
        </w:rPr>
        <w:t>–7</w:t>
      </w:r>
      <w:r w:rsidR="008F23F8" w:rsidRPr="008220EC">
        <w:rPr>
          <w:rFonts w:ascii="Times New Roman" w:hAnsi="Times New Roman"/>
          <w:b w:val="0"/>
          <w:i w:val="0"/>
          <w:sz w:val="28"/>
          <w:szCs w:val="28"/>
        </w:rPr>
        <w:t xml:space="preserve"> при выполнении строгальных работ полностью соответствуют техническим требованиям базовых станков моделей </w:t>
      </w:r>
      <w:r w:rsidR="008F23F8" w:rsidRPr="008220EC">
        <w:rPr>
          <w:rFonts w:ascii="Times New Roman" w:hAnsi="Times New Roman"/>
          <w:b w:val="0"/>
          <w:bCs/>
          <w:i w:val="0"/>
          <w:sz w:val="28"/>
          <w:szCs w:val="28"/>
        </w:rPr>
        <w:t>7305ТД, 7307ТД</w:t>
      </w:r>
      <w:r w:rsidR="00262375" w:rsidRPr="008220EC">
        <w:rPr>
          <w:rFonts w:ascii="Times New Roman" w:hAnsi="Times New Roman"/>
          <w:b w:val="0"/>
          <w:i w:val="0"/>
          <w:sz w:val="28"/>
          <w:szCs w:val="28"/>
        </w:rPr>
        <w:t>. Ст</w:t>
      </w:r>
      <w:r w:rsidR="008F23F8" w:rsidRPr="008220EC">
        <w:rPr>
          <w:rFonts w:ascii="Times New Roman" w:hAnsi="Times New Roman"/>
          <w:b w:val="0"/>
          <w:i w:val="0"/>
          <w:sz w:val="28"/>
          <w:szCs w:val="28"/>
        </w:rPr>
        <w:t>анки оснащены трехпозиционным поворотным столом, позволяющим обрабатывать поверхности при выполнении обычных строгальных работ, поверхности с уклоном с использованием наклоняемого стола, шлицевые отверстия, шпоночные пазы, долбежные работы с использованием круглого стола и долбежной головки.</w:t>
      </w:r>
    </w:p>
    <w:p w:rsidR="005B7750" w:rsidRPr="00262375" w:rsidRDefault="005B7750" w:rsidP="00262375">
      <w:pPr>
        <w:pStyle w:val="a8"/>
        <w:spacing w:line="360" w:lineRule="auto"/>
        <w:ind w:firstLine="709"/>
        <w:jc w:val="both"/>
        <w:rPr>
          <w:rFonts w:ascii="Times New Roman" w:hAnsi="Times New Roman"/>
          <w:b w:val="0"/>
          <w:i w:val="0"/>
          <w:color w:val="000000"/>
          <w:sz w:val="28"/>
          <w:szCs w:val="28"/>
        </w:rPr>
      </w:pPr>
    </w:p>
    <w:p w:rsidR="005B7750" w:rsidRPr="00262375" w:rsidRDefault="008B62D2" w:rsidP="00262375">
      <w:pPr>
        <w:pStyle w:val="a8"/>
        <w:spacing w:line="360" w:lineRule="auto"/>
        <w:ind w:firstLine="709"/>
        <w:jc w:val="both"/>
        <w:rPr>
          <w:rFonts w:ascii="Times New Roman" w:hAnsi="Times New Roman"/>
          <w:b w:val="0"/>
          <w:i w:val="0"/>
          <w:color w:val="000000"/>
          <w:sz w:val="28"/>
          <w:szCs w:val="18"/>
        </w:rPr>
      </w:pPr>
      <w:r>
        <w:rPr>
          <w:rFonts w:ascii="Times New Roman" w:hAnsi="Times New Roman"/>
          <w:b w:val="0"/>
          <w:i w:val="0"/>
          <w:color w:val="000000"/>
          <w:sz w:val="28"/>
          <w:szCs w:val="18"/>
        </w:rPr>
        <w:pict>
          <v:shape id="_x0000_i1026" type="#_x0000_t75" alt="ОД61-5, ОД61-7 СТАНОК КОМБИНИРОВАННЫЙ СТРОГАЛЬНО-ДОЛБЕЖНЫЙ ОД61-5, ОД61-7" style="width:159.75pt;height:147pt">
            <v:imagedata r:id="rId10" o:title=""/>
          </v:shape>
        </w:pict>
      </w:r>
      <w:r>
        <w:rPr>
          <w:rFonts w:ascii="Times New Roman" w:hAnsi="Times New Roman"/>
          <w:b w:val="0"/>
          <w:i w:val="0"/>
          <w:color w:val="000000"/>
          <w:sz w:val="28"/>
          <w:szCs w:val="18"/>
        </w:rPr>
        <w:pict>
          <v:shape id="_x0000_i1027" type="#_x0000_t75" alt="ОД61-5, ОД61-7 СТАНОК КОМБИНИРОВАННЫЙ СТРОГАЛЬНО-ДОЛБЕЖНЫЙ ОД61-5, ОД61-7" style="width:166.5pt;height:144.75pt">
            <v:imagedata r:id="rId11" o:title=""/>
          </v:shape>
        </w:pict>
      </w:r>
    </w:p>
    <w:p w:rsidR="005B7750" w:rsidRPr="00262375" w:rsidRDefault="005B7750"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Рисунок 4</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Тр</w:t>
      </w:r>
      <w:r w:rsidRPr="00262375">
        <w:rPr>
          <w:rFonts w:ascii="Times New Roman" w:hAnsi="Times New Roman"/>
          <w:b w:val="0"/>
          <w:i w:val="0"/>
          <w:color w:val="000000"/>
          <w:sz w:val="28"/>
          <w:szCs w:val="28"/>
        </w:rPr>
        <w:t>ехпозиционный стол</w:t>
      </w:r>
    </w:p>
    <w:p w:rsidR="005B7750" w:rsidRPr="00262375" w:rsidRDefault="005B7750" w:rsidP="00262375">
      <w:pPr>
        <w:widowControl/>
        <w:spacing w:line="360" w:lineRule="auto"/>
        <w:ind w:firstLine="709"/>
        <w:rPr>
          <w:rFonts w:ascii="Times New Roman" w:hAnsi="Times New Roman"/>
          <w:color w:val="000000"/>
          <w:sz w:val="28"/>
          <w:szCs w:val="28"/>
          <w:lang w:val="ru-RU"/>
        </w:rPr>
      </w:pPr>
    </w:p>
    <w:p w:rsidR="002B4FFB" w:rsidRPr="00262375" w:rsidRDefault="001F719C"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Трехпозиционный стол может перемещаться по трем координатам (вертикально, горизонтально, вокруг собственной оси для установления нужной позиции).</w:t>
      </w:r>
    </w:p>
    <w:p w:rsidR="002B4FFB" w:rsidRPr="00262375" w:rsidRDefault="002B4FFB"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bCs/>
          <w:i w:val="0"/>
          <w:color w:val="000000"/>
          <w:sz w:val="28"/>
          <w:szCs w:val="28"/>
        </w:rPr>
        <w:t xml:space="preserve">Поперечно-строгальный станок модели 7Б35 </w:t>
      </w:r>
      <w:r w:rsidRPr="00262375">
        <w:rPr>
          <w:rFonts w:ascii="Times New Roman" w:hAnsi="Times New Roman"/>
          <w:b w:val="0"/>
          <w:i w:val="0"/>
          <w:color w:val="000000"/>
          <w:sz w:val="28"/>
          <w:szCs w:val="28"/>
        </w:rPr>
        <w:t>предназначен для обработки методом строгания плоских и фасонных (горизонтальных, вертикальных и наклонных) поверхностей, прорезания всевозможных пазов и канавок.</w:t>
      </w:r>
    </w:p>
    <w:p w:rsidR="00D52B57" w:rsidRPr="00262375" w:rsidRDefault="00D52B57"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Наличие на станке механических подач стола, суппорта упоров на столе, автоматической откидки резца при обратном ходе ползуна обеспечивает возможность многостаночного обслуживания.</w:t>
      </w:r>
    </w:p>
    <w:p w:rsidR="00D52B57" w:rsidRPr="00262375" w:rsidRDefault="00D52B57"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Производство станка модели 7Б35 прекращено, но ОАО</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О</w:t>
      </w:r>
      <w:r w:rsidRPr="00262375">
        <w:rPr>
          <w:rFonts w:ascii="Times New Roman" w:hAnsi="Times New Roman"/>
          <w:b w:val="0"/>
          <w:i w:val="0"/>
          <w:color w:val="000000"/>
          <w:sz w:val="28"/>
          <w:szCs w:val="28"/>
        </w:rPr>
        <w:t>ренбургский Станкозавод</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оказывает услуги по его ремонту и реконструкции. При изготовлении станков с поворотным столом или гидрокопировальным устройством расширяются технико-экономические показатели.</w:t>
      </w:r>
    </w:p>
    <w:p w:rsidR="00D44056" w:rsidRPr="00262375" w:rsidRDefault="00D44056" w:rsidP="00262375">
      <w:pPr>
        <w:pStyle w:val="a8"/>
        <w:spacing w:line="360" w:lineRule="auto"/>
        <w:ind w:firstLine="709"/>
        <w:jc w:val="both"/>
        <w:rPr>
          <w:rFonts w:ascii="Times New Roman" w:hAnsi="Times New Roman"/>
          <w:b w:val="0"/>
          <w:i w:val="0"/>
          <w:color w:val="000000"/>
          <w:sz w:val="28"/>
          <w:szCs w:val="28"/>
        </w:rPr>
      </w:pPr>
    </w:p>
    <w:p w:rsidR="00D44056" w:rsidRPr="00262375" w:rsidRDefault="008B62D2" w:rsidP="00262375">
      <w:pPr>
        <w:pStyle w:val="a8"/>
        <w:spacing w:line="360" w:lineRule="auto"/>
        <w:ind w:firstLine="709"/>
        <w:jc w:val="both"/>
        <w:rPr>
          <w:rFonts w:ascii="Times New Roman" w:hAnsi="Times New Roman"/>
          <w:color w:val="000000"/>
          <w:sz w:val="28"/>
        </w:rPr>
      </w:pPr>
      <w:r>
        <w:rPr>
          <w:rFonts w:ascii="Times New Roman" w:hAnsi="Times New Roman"/>
          <w:color w:val="000000"/>
          <w:sz w:val="28"/>
        </w:rPr>
        <w:pict>
          <v:shape id="_x0000_i1028" type="#_x0000_t75" style="width:201.75pt;height:265.5pt">
            <v:imagedata r:id="rId12" o:title=""/>
          </v:shape>
        </w:pict>
      </w:r>
    </w:p>
    <w:p w:rsidR="00D44056" w:rsidRPr="00262375" w:rsidRDefault="00D44056" w:rsidP="00262375">
      <w:pPr>
        <w:pStyle w:val="a8"/>
        <w:spacing w:line="360" w:lineRule="auto"/>
        <w:ind w:firstLine="709"/>
        <w:jc w:val="both"/>
        <w:rPr>
          <w:rFonts w:ascii="Times New Roman" w:hAnsi="Times New Roman"/>
          <w:b w:val="0"/>
          <w:bCs/>
          <w:i w:val="0"/>
          <w:color w:val="000000"/>
          <w:sz w:val="28"/>
          <w:szCs w:val="28"/>
        </w:rPr>
      </w:pPr>
      <w:r w:rsidRPr="00262375">
        <w:rPr>
          <w:rFonts w:ascii="Times New Roman" w:hAnsi="Times New Roman"/>
          <w:b w:val="0"/>
          <w:i w:val="0"/>
          <w:color w:val="000000"/>
          <w:sz w:val="28"/>
          <w:szCs w:val="28"/>
        </w:rPr>
        <w:t>Рисунок 5</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w:t>
      </w:r>
      <w:r w:rsidR="00262375" w:rsidRPr="00262375">
        <w:rPr>
          <w:rFonts w:ascii="Times New Roman" w:hAnsi="Times New Roman"/>
          <w:b w:val="0"/>
          <w:bCs/>
          <w:i w:val="0"/>
          <w:color w:val="000000"/>
          <w:sz w:val="28"/>
          <w:szCs w:val="28"/>
        </w:rPr>
        <w:t>По</w:t>
      </w:r>
      <w:r w:rsidRPr="00262375">
        <w:rPr>
          <w:rFonts w:ascii="Times New Roman" w:hAnsi="Times New Roman"/>
          <w:b w:val="0"/>
          <w:bCs/>
          <w:i w:val="0"/>
          <w:color w:val="000000"/>
          <w:sz w:val="28"/>
          <w:szCs w:val="28"/>
        </w:rPr>
        <w:t>перечно-строгальный станок модели 7Б35</w:t>
      </w:r>
    </w:p>
    <w:p w:rsidR="00D52B57" w:rsidRPr="00262375" w:rsidRDefault="00D52B57" w:rsidP="00262375">
      <w:pPr>
        <w:pStyle w:val="a8"/>
        <w:spacing w:line="360" w:lineRule="auto"/>
        <w:ind w:firstLine="709"/>
        <w:jc w:val="both"/>
        <w:rPr>
          <w:rFonts w:ascii="Times New Roman" w:hAnsi="Times New Roman"/>
          <w:b w:val="0"/>
          <w:i w:val="0"/>
          <w:color w:val="000000"/>
          <w:sz w:val="28"/>
          <w:szCs w:val="28"/>
        </w:rPr>
      </w:pPr>
    </w:p>
    <w:p w:rsidR="00343A2E" w:rsidRPr="00262375" w:rsidRDefault="00343A2E"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Рязанский станкостроительный завод, основанный в 1949 году, за пятьдесят с небольшим лет произвёл 125 тысяч комплектов станочного оборудования, в том числе свыше 20 тысяч токарных станков с ЧПУ и токарных обрабатывающих центров. Производимое оборудование применяется почти на всех машиностроительных предприятиях России и стран СНГ. Завод также экспортирует станки более чем в 75 стран дальнего зарубежья, включая Англию, Германию, Канаду, Италию, Францию, Австралию.</w:t>
      </w:r>
    </w:p>
    <w:p w:rsidR="00D44056" w:rsidRPr="00262375" w:rsidRDefault="008220EC" w:rsidP="00262375">
      <w:pPr>
        <w:pStyle w:val="a8"/>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br w:type="page"/>
      </w:r>
      <w:r w:rsidR="008B62D2">
        <w:rPr>
          <w:rFonts w:ascii="Times New Roman" w:hAnsi="Times New Roman"/>
          <w:b w:val="0"/>
          <w:i w:val="0"/>
          <w:color w:val="000000"/>
          <w:sz w:val="28"/>
          <w:szCs w:val="28"/>
        </w:rPr>
        <w:pict>
          <v:shape id="_x0000_i1029" type="#_x0000_t75" style="width:259.5pt;height:259.5pt">
            <v:imagedata r:id="rId13" o:title=""/>
          </v:shape>
        </w:pict>
      </w:r>
    </w:p>
    <w:p w:rsidR="00D44056" w:rsidRPr="00262375" w:rsidRDefault="00D44056"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Рисунок 6</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Ст</w:t>
      </w:r>
      <w:r w:rsidRPr="00262375">
        <w:rPr>
          <w:rFonts w:ascii="Times New Roman" w:hAnsi="Times New Roman"/>
          <w:b w:val="0"/>
          <w:i w:val="0"/>
          <w:color w:val="000000"/>
          <w:sz w:val="28"/>
          <w:szCs w:val="28"/>
        </w:rPr>
        <w:t>анок строгально-долбежный модели ГД200</w:t>
      </w:r>
    </w:p>
    <w:p w:rsidR="00204A4C" w:rsidRPr="00262375" w:rsidRDefault="00204A4C" w:rsidP="00262375">
      <w:pPr>
        <w:pStyle w:val="a8"/>
        <w:spacing w:line="360" w:lineRule="auto"/>
        <w:ind w:firstLine="709"/>
        <w:jc w:val="both"/>
        <w:rPr>
          <w:rFonts w:ascii="Times New Roman" w:hAnsi="Times New Roman"/>
          <w:b w:val="0"/>
          <w:i w:val="0"/>
          <w:color w:val="000000"/>
          <w:sz w:val="28"/>
          <w:szCs w:val="28"/>
        </w:rPr>
      </w:pPr>
    </w:p>
    <w:p w:rsidR="00343A2E" w:rsidRPr="00262375" w:rsidRDefault="00343A2E"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улучшения технических характеристик освоенных и вновь выпускаемых станков и оборудования на заводе ведётся постоянная работа по их совершенствованию за счёт внедрения последних достижений отечественного и мирового станкострое</w:t>
      </w:r>
      <w:r w:rsidR="005B7750" w:rsidRPr="00262375">
        <w:rPr>
          <w:rFonts w:ascii="Times New Roman" w:hAnsi="Times New Roman"/>
          <w:b w:val="0"/>
          <w:i w:val="0"/>
          <w:color w:val="000000"/>
          <w:sz w:val="28"/>
          <w:szCs w:val="28"/>
        </w:rPr>
        <w:t>ния. Применяются</w:t>
      </w:r>
      <w:r w:rsidRPr="00262375">
        <w:rPr>
          <w:rFonts w:ascii="Times New Roman" w:hAnsi="Times New Roman"/>
          <w:b w:val="0"/>
          <w:i w:val="0"/>
          <w:color w:val="000000"/>
          <w:sz w:val="28"/>
          <w:szCs w:val="28"/>
        </w:rPr>
        <w:t xml:space="preserve"> прецизионные, высокоточные, высокожёсткие шпиндельные подшипники, термически упрочненные, надёжно защищённые точные направляющие, высокоточные шариковинтовые пары с надёжными смазочными и уплотняющими устройствами, используем современный режущий инструмент, современные электронные устройства для управления и диагностики, применяем новые передовые технологии, такие, как накатка, раскатка, ультрозвуковая обработка и др.</w:t>
      </w:r>
    </w:p>
    <w:p w:rsidR="005B7750" w:rsidRPr="00262375" w:rsidRDefault="005B7750"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К числу станков строгальной группы, изготавливаемых на заводе можно отнести строгально-долбежные станки модели ГД200 и ГД500.</w:t>
      </w:r>
    </w:p>
    <w:p w:rsidR="00D44056" w:rsidRPr="00262375" w:rsidRDefault="00D44056" w:rsidP="00262375">
      <w:pPr>
        <w:pStyle w:val="a8"/>
        <w:spacing w:line="360" w:lineRule="auto"/>
        <w:ind w:firstLine="709"/>
        <w:jc w:val="both"/>
        <w:rPr>
          <w:rFonts w:ascii="Times New Roman" w:hAnsi="Times New Roman"/>
          <w:b w:val="0"/>
          <w:i w:val="0"/>
          <w:color w:val="000000"/>
          <w:sz w:val="28"/>
          <w:szCs w:val="28"/>
        </w:rPr>
      </w:pPr>
    </w:p>
    <w:p w:rsidR="00D44056" w:rsidRPr="00262375" w:rsidRDefault="008220EC" w:rsidP="00262375">
      <w:pPr>
        <w:pStyle w:val="a8"/>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br w:type="page"/>
      </w:r>
      <w:r w:rsidR="008B62D2">
        <w:rPr>
          <w:rFonts w:ascii="Times New Roman" w:hAnsi="Times New Roman"/>
          <w:b w:val="0"/>
          <w:i w:val="0"/>
          <w:color w:val="000000"/>
          <w:sz w:val="28"/>
          <w:szCs w:val="28"/>
        </w:rPr>
        <w:pict>
          <v:shape id="_x0000_i1030" type="#_x0000_t75" style="width:284.25pt;height:284.25pt">
            <v:imagedata r:id="rId14" o:title=""/>
          </v:shape>
        </w:pict>
      </w:r>
    </w:p>
    <w:p w:rsidR="00D44056" w:rsidRPr="00262375" w:rsidRDefault="00D44056"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Рисунок 7</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Ст</w:t>
      </w:r>
      <w:r w:rsidRPr="00262375">
        <w:rPr>
          <w:rFonts w:ascii="Times New Roman" w:hAnsi="Times New Roman"/>
          <w:b w:val="0"/>
          <w:i w:val="0"/>
          <w:color w:val="000000"/>
          <w:sz w:val="28"/>
          <w:szCs w:val="28"/>
        </w:rPr>
        <w:t>анок строгально-долбежный модели ГД500</w:t>
      </w:r>
    </w:p>
    <w:p w:rsidR="00204A4C" w:rsidRPr="00262375" w:rsidRDefault="00204A4C" w:rsidP="00262375">
      <w:pPr>
        <w:pStyle w:val="a8"/>
        <w:spacing w:line="360" w:lineRule="auto"/>
        <w:ind w:firstLine="709"/>
        <w:jc w:val="both"/>
        <w:rPr>
          <w:rFonts w:ascii="Times New Roman" w:hAnsi="Times New Roman"/>
          <w:b w:val="0"/>
          <w:i w:val="0"/>
          <w:color w:val="000000"/>
          <w:sz w:val="28"/>
          <w:szCs w:val="28"/>
        </w:rPr>
      </w:pPr>
    </w:p>
    <w:p w:rsidR="00E95C78" w:rsidRPr="00262375" w:rsidRDefault="00E95C78"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Среди зарубежных производителей станков строгальной группы можно выделить Минский станкостроительный завод им. Октябрьской революции. Завод ведет производство станков следующих моделей: универсальный продольный строгально-фрезерный 7212Г (стол 1120х400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Pr="00262375">
        <w:rPr>
          <w:rFonts w:ascii="Times New Roman" w:hAnsi="Times New Roman"/>
          <w:b w:val="0"/>
          <w:i w:val="0"/>
          <w:color w:val="000000"/>
          <w:sz w:val="28"/>
          <w:szCs w:val="28"/>
        </w:rPr>
        <w:t>)</w:t>
      </w:r>
      <w:r w:rsidR="00262375">
        <w:rPr>
          <w:rFonts w:ascii="Times New Roman" w:hAnsi="Times New Roman"/>
          <w:b w:val="0"/>
          <w:i w:val="0"/>
          <w:color w:val="000000"/>
          <w:sz w:val="28"/>
          <w:szCs w:val="28"/>
        </w:rPr>
        <w:t>,</w:t>
      </w:r>
      <w:r w:rsidRPr="00262375">
        <w:rPr>
          <w:rFonts w:ascii="Times New Roman" w:hAnsi="Times New Roman"/>
          <w:b w:val="0"/>
          <w:i w:val="0"/>
          <w:color w:val="000000"/>
          <w:sz w:val="28"/>
          <w:szCs w:val="28"/>
        </w:rPr>
        <w:t xml:space="preserve"> универсальный продольный строгально-фрезерный 7Б212Г, </w:t>
      </w:r>
      <w:r w:rsidR="00170DF5" w:rsidRPr="00262375">
        <w:rPr>
          <w:rFonts w:ascii="Times New Roman" w:hAnsi="Times New Roman"/>
          <w:b w:val="0"/>
          <w:i w:val="0"/>
          <w:color w:val="000000"/>
          <w:sz w:val="28"/>
          <w:szCs w:val="28"/>
        </w:rPr>
        <w:t>продольно-строгальный одностоечный 7212 (стол 1120х400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 продольно-строгальный одностоечный 7110 (стол 900x300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 кромкострогальный 7808, продольно-строгальный 7243 (стол 1400х400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 продольно-строгальный двухстоечный 7210 (стол 900x300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 продольно-строгальный МС7112, продольно-строгальный 7А216 (стол 1400х600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 продольно-строгальный одностоечный М</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7</w:t>
      </w:r>
      <w:r w:rsidR="00170DF5" w:rsidRPr="00262375">
        <w:rPr>
          <w:rFonts w:ascii="Times New Roman" w:hAnsi="Times New Roman"/>
          <w:b w:val="0"/>
          <w:i w:val="0"/>
          <w:color w:val="000000"/>
          <w:sz w:val="28"/>
          <w:szCs w:val="28"/>
        </w:rPr>
        <w:t>110 (стол 900x300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w:t>
      </w:r>
    </w:p>
    <w:p w:rsidR="002B4FFB" w:rsidRPr="00262375" w:rsidRDefault="00170DF5"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Станки модели М</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7</w:t>
      </w:r>
      <w:r w:rsidRPr="00262375">
        <w:rPr>
          <w:rFonts w:ascii="Times New Roman" w:hAnsi="Times New Roman"/>
          <w:b w:val="0"/>
          <w:i w:val="0"/>
          <w:color w:val="000000"/>
          <w:sz w:val="28"/>
          <w:szCs w:val="28"/>
        </w:rPr>
        <w:t>110 предназначены для обработки методом строгания или фрезерования различных поверхностей корпусных и базовых деталей, других изделий из чугуна, стали и сплавов цветных металлов в условиях единичного и мелкосерийного производства.</w:t>
      </w:r>
    </w:p>
    <w:p w:rsidR="00170DF5" w:rsidRPr="00262375" w:rsidRDefault="008220EC" w:rsidP="00262375">
      <w:pPr>
        <w:pStyle w:val="a8"/>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br w:type="page"/>
      </w:r>
      <w:r w:rsidR="008B62D2">
        <w:rPr>
          <w:rFonts w:ascii="Times New Roman" w:hAnsi="Times New Roman"/>
          <w:b w:val="0"/>
          <w:i w:val="0"/>
          <w:color w:val="000000"/>
          <w:sz w:val="28"/>
          <w:szCs w:val="28"/>
        </w:rPr>
        <w:pict>
          <v:shape id="_x0000_i1031" type="#_x0000_t75" style="width:256.5pt;height:236.25pt">
            <v:imagedata r:id="rId15" o:title=""/>
          </v:shape>
        </w:pict>
      </w:r>
    </w:p>
    <w:p w:rsidR="00170DF5" w:rsidRPr="00262375" w:rsidRDefault="008643F9"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Рисунок 8</w:t>
      </w:r>
      <w:r w:rsidR="00170DF5" w:rsidRPr="00262375">
        <w:rPr>
          <w:rFonts w:ascii="Times New Roman" w:hAnsi="Times New Roman"/>
          <w:b w:val="0"/>
          <w:i w:val="0"/>
          <w:color w:val="000000"/>
          <w:sz w:val="28"/>
          <w:szCs w:val="28"/>
        </w:rPr>
        <w:t xml:space="preserve"> – Станок продольно-строгальный одностоечный модели М</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7</w:t>
      </w:r>
      <w:r w:rsidR="00170DF5" w:rsidRPr="00262375">
        <w:rPr>
          <w:rFonts w:ascii="Times New Roman" w:hAnsi="Times New Roman"/>
          <w:b w:val="0"/>
          <w:i w:val="0"/>
          <w:color w:val="000000"/>
          <w:sz w:val="28"/>
          <w:szCs w:val="28"/>
        </w:rPr>
        <w:t>110 (стол 900x300</w:t>
      </w:r>
      <w:r w:rsidR="00262375" w:rsidRPr="00262375">
        <w:rPr>
          <w:rFonts w:ascii="Times New Roman" w:hAnsi="Times New Roman"/>
          <w:b w:val="0"/>
          <w:i w:val="0"/>
          <w:color w:val="000000"/>
          <w:sz w:val="28"/>
          <w:szCs w:val="28"/>
        </w:rPr>
        <w:t>0</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мм</w:t>
      </w:r>
      <w:r w:rsidR="00170DF5" w:rsidRPr="00262375">
        <w:rPr>
          <w:rFonts w:ascii="Times New Roman" w:hAnsi="Times New Roman"/>
          <w:b w:val="0"/>
          <w:i w:val="0"/>
          <w:color w:val="000000"/>
          <w:sz w:val="28"/>
          <w:szCs w:val="28"/>
        </w:rPr>
        <w:t>)</w:t>
      </w:r>
    </w:p>
    <w:p w:rsidR="008F23F8" w:rsidRDefault="00343A2E" w:rsidP="00262375">
      <w:pPr>
        <w:pStyle w:val="tinfo"/>
        <w:spacing w:before="0" w:beforeAutospacing="0" w:after="0" w:afterAutospacing="0" w:line="360" w:lineRule="auto"/>
        <w:ind w:firstLine="709"/>
        <w:jc w:val="both"/>
        <w:rPr>
          <w:color w:val="000000"/>
          <w:sz w:val="28"/>
          <w:szCs w:val="28"/>
        </w:rPr>
      </w:pPr>
      <w:r w:rsidRPr="00262375">
        <w:rPr>
          <w:color w:val="000000"/>
          <w:sz w:val="28"/>
          <w:szCs w:val="28"/>
        </w:rPr>
        <w:t>Станок поперечно-строгальный модели 7212 предназначен для обработки методом строгания или фрезерования различных поверхностей корпусных и базовых деталей, других изделий из чугуна, стали и сплавов цветных металлов в условиях единичного и мелкосерийного производства.</w:t>
      </w:r>
    </w:p>
    <w:p w:rsidR="008220EC" w:rsidRPr="00262375" w:rsidRDefault="008220EC" w:rsidP="00262375">
      <w:pPr>
        <w:pStyle w:val="tinfo"/>
        <w:spacing w:before="0" w:beforeAutospacing="0" w:after="0" w:afterAutospacing="0" w:line="360" w:lineRule="auto"/>
        <w:ind w:firstLine="709"/>
        <w:jc w:val="both"/>
        <w:rPr>
          <w:color w:val="000000"/>
          <w:sz w:val="28"/>
          <w:szCs w:val="28"/>
        </w:rPr>
      </w:pPr>
    </w:p>
    <w:p w:rsidR="009C6F3E" w:rsidRPr="00262375" w:rsidRDefault="008B62D2" w:rsidP="00262375">
      <w:pPr>
        <w:pStyle w:val="a8"/>
        <w:spacing w:line="360" w:lineRule="auto"/>
        <w:ind w:firstLine="709"/>
        <w:jc w:val="both"/>
        <w:rPr>
          <w:rFonts w:ascii="Times New Roman" w:hAnsi="Times New Roman"/>
          <w:color w:val="000000"/>
          <w:sz w:val="28"/>
          <w:szCs w:val="28"/>
        </w:rPr>
      </w:pPr>
      <w:r>
        <w:rPr>
          <w:rFonts w:ascii="Times New Roman" w:hAnsi="Times New Roman"/>
          <w:color w:val="000000"/>
          <w:sz w:val="28"/>
          <w:szCs w:val="28"/>
        </w:rPr>
        <w:pict>
          <v:shape id="_x0000_i1032" type="#_x0000_t75" style="width:236.25pt;height:204.75pt">
            <v:imagedata r:id="rId16" o:title=""/>
          </v:shape>
        </w:pict>
      </w:r>
    </w:p>
    <w:p w:rsidR="00D44056" w:rsidRPr="00262375" w:rsidRDefault="008643F9"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Рисунок 9</w:t>
      </w:r>
      <w:r w:rsidR="009C6F3E" w:rsidRPr="00262375">
        <w:rPr>
          <w:rFonts w:ascii="Times New Roman" w:hAnsi="Times New Roman"/>
          <w:b w:val="0"/>
          <w:i w:val="0"/>
          <w:color w:val="000000"/>
          <w:sz w:val="28"/>
          <w:szCs w:val="28"/>
        </w:rPr>
        <w:t xml:space="preserve"> – </w:t>
      </w:r>
      <w:r w:rsidR="00170DF5" w:rsidRPr="00262375">
        <w:rPr>
          <w:rFonts w:ascii="Times New Roman" w:hAnsi="Times New Roman"/>
          <w:b w:val="0"/>
          <w:i w:val="0"/>
          <w:color w:val="000000"/>
          <w:sz w:val="28"/>
          <w:szCs w:val="28"/>
        </w:rPr>
        <w:t xml:space="preserve">Станок поперечно-строгальный модели </w:t>
      </w:r>
      <w:r w:rsidR="009C6F3E" w:rsidRPr="00262375">
        <w:rPr>
          <w:rFonts w:ascii="Times New Roman" w:hAnsi="Times New Roman"/>
          <w:b w:val="0"/>
          <w:i w:val="0"/>
          <w:color w:val="000000"/>
          <w:sz w:val="28"/>
          <w:szCs w:val="28"/>
        </w:rPr>
        <w:t>7</w:t>
      </w:r>
      <w:r w:rsidR="00170DF5" w:rsidRPr="00262375">
        <w:rPr>
          <w:rFonts w:ascii="Times New Roman" w:hAnsi="Times New Roman"/>
          <w:b w:val="0"/>
          <w:i w:val="0"/>
          <w:color w:val="000000"/>
          <w:sz w:val="28"/>
          <w:szCs w:val="28"/>
        </w:rPr>
        <w:t>212</w:t>
      </w:r>
      <w:bookmarkStart w:id="3" w:name="_Toc99263545"/>
      <w:bookmarkStart w:id="4" w:name="_Toc105578725"/>
    </w:p>
    <w:p w:rsidR="005E7F2F" w:rsidRPr="00262375" w:rsidRDefault="008220EC" w:rsidP="00262375">
      <w:pPr>
        <w:pStyle w:val="1"/>
        <w:keepNext w:val="0"/>
        <w:spacing w:before="0" w:after="0" w:line="360" w:lineRule="auto"/>
        <w:ind w:firstLine="709"/>
        <w:jc w:val="both"/>
        <w:rPr>
          <w:bCs/>
          <w:noProof/>
          <w:color w:val="000000"/>
          <w:sz w:val="28"/>
        </w:rPr>
      </w:pPr>
      <w:r>
        <w:rPr>
          <w:bCs/>
          <w:color w:val="000000"/>
          <w:sz w:val="28"/>
        </w:rPr>
        <w:br w:type="page"/>
        <w:t>1.2</w:t>
      </w:r>
      <w:r w:rsidR="005E7F2F" w:rsidRPr="00262375">
        <w:rPr>
          <w:bCs/>
          <w:color w:val="000000"/>
          <w:sz w:val="28"/>
        </w:rPr>
        <w:t xml:space="preserve"> </w:t>
      </w:r>
      <w:r w:rsidR="00651FDD" w:rsidRPr="00262375">
        <w:rPr>
          <w:bCs/>
          <w:color w:val="000000"/>
          <w:sz w:val="28"/>
        </w:rPr>
        <w:t>Пути и цели модернизации станков</w:t>
      </w:r>
      <w:bookmarkEnd w:id="3"/>
      <w:bookmarkEnd w:id="4"/>
    </w:p>
    <w:p w:rsidR="005E7F2F" w:rsidRPr="00262375" w:rsidRDefault="005E7F2F" w:rsidP="00262375">
      <w:pPr>
        <w:pStyle w:val="a8"/>
        <w:spacing w:line="360" w:lineRule="auto"/>
        <w:ind w:firstLine="709"/>
        <w:jc w:val="both"/>
        <w:rPr>
          <w:rFonts w:ascii="Times New Roman" w:hAnsi="Times New Roman"/>
          <w:b w:val="0"/>
          <w:bCs/>
          <w:i w:val="0"/>
          <w:iCs/>
          <w:noProof/>
          <w:color w:val="000000"/>
          <w:sz w:val="28"/>
        </w:rPr>
      </w:pP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Повышение производительности металлорежущих станков является важной проблемой для заводов машиностроения. Производительность станков может быть повышена проведением ряда мероприятий.</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настоящее время усилия станкостроителей направлены на совершенствование узлов металлорежущих станков.</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Область применения поперечно-строгальных станков может быть расширена за счет дополнительных устройств, из которых основными для станков данной группы являются: фрезерные, шлифовальные и копировальные устройства. Фрезерные и шлифовальные устройства позволяют переходить от строгания к фрезерованию или шлифованию без перестановки обрабатываемой детали, благодаря чему отпадают потери времени и расходы, связанные с транспортировкой и установкой детали. С помощью копировального устройства могут быть точно и рационально обработаны сложные профильные поверхности. Мероприятия по расширению технологических возможностей станков в значительной степени относятся также и к обработке тяжелых деталей.</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Во всем цикле механической обработки тяжелых деталей значительную долю составляет вспомогательное время, потребное на установку, выверку, снятие и транспортировку деталей. В связи с этим стремятся произвести обработку детали при минимальном количестве ее перестановок.</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настоящее время существует два основных способа обработки тяжелых деталей, позволяющих сократить количество перестановок. Первый способ заключается в том, что изделие устанавливается на неподвижной плите и обрабатывается переносными станками (фрезерными, строгальными, сверлильными </w:t>
      </w:r>
      <w:r w:rsidR="00262375">
        <w:rPr>
          <w:rFonts w:ascii="Times New Roman" w:hAnsi="Times New Roman"/>
          <w:color w:val="000000"/>
          <w:sz w:val="28"/>
          <w:szCs w:val="28"/>
          <w:lang w:val="ru-RU"/>
        </w:rPr>
        <w:t>и т.д.</w:t>
      </w:r>
      <w:r w:rsidRPr="00262375">
        <w:rPr>
          <w:rFonts w:ascii="Times New Roman" w:hAnsi="Times New Roman"/>
          <w:color w:val="000000"/>
          <w:sz w:val="28"/>
          <w:szCs w:val="28"/>
          <w:lang w:val="ru-RU"/>
        </w:rPr>
        <w:t>).</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 второму способу изделие, установленное на одном из тяжелых станков, подвергается обработке, не только свойственной данному станку, но и дополнительной при помощи всевозможных устройств, расширяющих его технологические возможности.</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ряде случаев бывает целесообразно выполнять на строгальных станках фрезерные операции.</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станке сохраняются строгальные суппорты, и станок используется как комбинированный строгально-фрезерный станок. В зависимости от размера фрезерных головок и станка они могут устанавливаться либо в виде самостоятельного узла непосредственно на поперечину взамен одного из строгальных суппортов, либо на строгальные суппорты.</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поперечно-строгальных станках также можно осуществлять фрезерование. Для этой цели на ползуне взамен суппорта устанавливают фрезерную головку, которая может поворачиваться на 360</w:t>
      </w:r>
      <w:r w:rsidRPr="00262375">
        <w:rPr>
          <w:rFonts w:ascii="Times New Roman" w:hAnsi="Times New Roman"/>
          <w:color w:val="000000"/>
          <w:sz w:val="28"/>
          <w:szCs w:val="28"/>
          <w:vertAlign w:val="superscript"/>
          <w:lang w:val="ru-RU"/>
        </w:rPr>
        <w:t>о</w:t>
      </w:r>
      <w:r w:rsidRPr="00262375">
        <w:rPr>
          <w:rFonts w:ascii="Times New Roman" w:hAnsi="Times New Roman"/>
          <w:color w:val="000000"/>
          <w:sz w:val="28"/>
          <w:szCs w:val="28"/>
          <w:lang w:val="ru-RU"/>
        </w:rPr>
        <w:t>, что дает возможность фрезеровать поверхности, расположенные под различными углами. Привод головки осуществляется через пару конических зубчатых колес от шлицевого вала, проходящего внутри ползуна. Шкив вращается на самостоятельных подшипниках в кронштейне, укрепленном на стенке станины. Электродвигатель располагается внутри станины, вращение на шкив передается клиновыми ремнями.</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Движение ползуна осуществляется с помощью реечной передачи и ряда зубчатых колес, установленных взамен кулисы от реверсивного электродвигателя.</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Переключение направления вращения электродвигателя происходит в крайних положениях ползуна от конечных выключателей, управляемых упорами.</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момент реверса ползуна стол станка перемещается на величину, равную от 0,8 до 0,9 диаметра фрезы от отдельного электродвигателя, соединенного зубчатой передачей с винтом подачи стола.</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поперечно-строгальных станках также может осуществляться и шлифование. В этом случае шлифовальная головка может устанавливаться на передний торец ползуна взамен строгального суппорта, либо непосредственно в резцедержатель суппорта.</w:t>
      </w:r>
    </w:p>
    <w:p w:rsidR="005175F2" w:rsidRPr="00262375" w:rsidRDefault="005175F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Обработку сложных профильных поверхностей на поперечно-строгальном станке можно произвести, если установить копировальное устройство.</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Например, американской фирмой «Рокфорд» было разработано гидравлическое копировальное приспособление, применяемое на выпускаемых этой фирмой продольно- и поперечно-строгальных станках. Агрегат сконструирован по методу копирования с шаблона при помощи трейсера, управляющего движениями инструмента. При применении этого устройства на продольн</w:t>
      </w:r>
      <w:r w:rsidR="00250DC4" w:rsidRPr="00262375">
        <w:rPr>
          <w:b w:val="0"/>
          <w:color w:val="000000"/>
          <w:sz w:val="28"/>
        </w:rPr>
        <w:t xml:space="preserve">о </w:t>
      </w:r>
      <w:r w:rsidR="00262375">
        <w:rPr>
          <w:b w:val="0"/>
          <w:color w:val="000000"/>
          <w:sz w:val="28"/>
        </w:rPr>
        <w:t>–</w:t>
      </w:r>
      <w:r w:rsidR="00262375" w:rsidRPr="00262375">
        <w:rPr>
          <w:b w:val="0"/>
          <w:color w:val="000000"/>
          <w:sz w:val="28"/>
        </w:rPr>
        <w:t xml:space="preserve"> </w:t>
      </w:r>
      <w:r w:rsidRPr="00262375">
        <w:rPr>
          <w:b w:val="0"/>
          <w:color w:val="000000"/>
          <w:sz w:val="28"/>
        </w:rPr>
        <w:t>и поперечно-строгальных станках управление резцов происходит непосредственно от гидравлики суппорта без вспомогательных передач винтами и зубчатыми колесами. Этим способом можно вести обработку фасонных деталей, имеющих как постоянное, так и переменное сечение по всей обрабатываемой длине.</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Также поперечно-строгальные станки оснащаются специальными приспособлениями для протягивания и приспособлениями для прессовых работ.</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Приспособление для выполнения прессовых (гибочных) работ устанавливается на стол станка и закрепляется болтами. Оно состоит из плиты, на которой закрепляется матрица с режущим ножом. Перед матрицей устанавливаются в зависимости от профиля и размера заготовки сменная планка, а также направляющая втулка и упор.</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Пуансон с ножом закрепляется в суппорте станка вместо откидной доски резцедержателя.</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Заготовка подается через направляющую втулку до упора. При движении ползуна с пуансоном вперед заготовка изгибается и отрезается ножами.</w:t>
      </w:r>
    </w:p>
    <w:p w:rsidR="005175F2" w:rsidRPr="00262375" w:rsidRDefault="005175F2" w:rsidP="00262375">
      <w:pPr>
        <w:pStyle w:val="31"/>
        <w:tabs>
          <w:tab w:val="left" w:pos="1134"/>
        </w:tabs>
        <w:ind w:left="0" w:firstLine="709"/>
        <w:rPr>
          <w:b w:val="0"/>
          <w:color w:val="000000"/>
          <w:sz w:val="28"/>
        </w:rPr>
      </w:pPr>
      <w:r w:rsidRPr="00262375">
        <w:rPr>
          <w:b w:val="0"/>
          <w:color w:val="000000"/>
          <w:sz w:val="28"/>
        </w:rPr>
        <w:t>При обратном движении ползуна готовая деталь удаляется, и процесс повторяется.</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частности, предлагаются различные системы и методы смазки подшипников. Недостатки и дороговизну гидростатических и магнитных подшипников пытаются уменьшить путём создания гибридных конструкций. Так, фирма </w:t>
      </w:r>
      <w:r w:rsidRPr="00262375">
        <w:rPr>
          <w:rFonts w:ascii="Times New Roman" w:hAnsi="Times New Roman"/>
          <w:color w:val="000000"/>
          <w:sz w:val="28"/>
          <w:szCs w:val="28"/>
        </w:rPr>
        <w:t>NTN</w:t>
      </w:r>
      <w:r w:rsidRPr="00262375">
        <w:rPr>
          <w:rFonts w:ascii="Times New Roman" w:hAnsi="Times New Roman"/>
          <w:color w:val="000000"/>
          <w:sz w:val="28"/>
          <w:szCs w:val="28"/>
          <w:lang w:val="ru-RU"/>
        </w:rPr>
        <w:t xml:space="preserve"> (Япония) предложила комбинацию аэростатического и магнитного подвеса, а фирма </w:t>
      </w:r>
      <w:r w:rsidRPr="00262375">
        <w:rPr>
          <w:rFonts w:ascii="Times New Roman" w:hAnsi="Times New Roman"/>
          <w:color w:val="000000"/>
          <w:sz w:val="28"/>
          <w:szCs w:val="28"/>
        </w:rPr>
        <w:t>Okuma</w:t>
      </w:r>
      <w:r w:rsidRPr="00262375">
        <w:rPr>
          <w:rFonts w:ascii="Times New Roman" w:hAnsi="Times New Roman"/>
          <w:color w:val="000000"/>
          <w:sz w:val="28"/>
          <w:szCs w:val="28"/>
          <w:lang w:val="ru-RU"/>
        </w:rPr>
        <w:t xml:space="preserve"> (Япония), используя этот шпиндель, получила высочайшее качество обработанной поверхности.</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Базовые элементы конструкций станков всё чаще изготавливают из новых материалов. Всё большую популярность завоёвывает полимербетон, обладающий следующими преимуществами в сравнении с чугуном: прекрасными демпфирующими свойствами; превосходной тепловой стабильностью, высокой химической стабильностью, отсутствием необходимости в окраске, коротким циклом производства, сокращением объёмов последующей обработки, возможностью изготовления сложных форм из нескольких простых путём склейки. Необходимость снижения массы подвижных узлов высокоскоростных станков требует применения</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и других конструкционных материалов. В их числе керамика, алюминиевые сплавы, упрочнение углеродным волокном, пластмасса и др.</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Упорная работа ведётся по расширению технологических возможностей станка. Станок приспосабливают для выполнения более широкого круга работ в пределах его основного технологического назначения или для выполнения ранее не свойственных ему работ.</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Общие тенденции развития конструкций станков сводятся к созданию многооперационных станков вместо высокоскоростных, т</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w:t>
      </w:r>
      <w:r w:rsidRPr="00262375">
        <w:rPr>
          <w:rFonts w:ascii="Times New Roman" w:hAnsi="Times New Roman"/>
          <w:color w:val="000000"/>
          <w:sz w:val="28"/>
          <w:szCs w:val="28"/>
          <w:lang w:val="ru-RU"/>
        </w:rPr>
        <w:t>. концентрация различных операции вместо простой интенсификации рабочего процесса даёт больший эффект повышения производительности.</w:t>
      </w:r>
    </w:p>
    <w:p w:rsidR="00651FDD" w:rsidRPr="00262375" w:rsidRDefault="00651FDD" w:rsidP="00262375">
      <w:pPr>
        <w:widowControl/>
        <w:spacing w:line="360" w:lineRule="auto"/>
        <w:ind w:firstLine="709"/>
        <w:rPr>
          <w:rFonts w:ascii="Times New Roman" w:hAnsi="Times New Roman"/>
          <w:color w:val="000000"/>
          <w:sz w:val="28"/>
          <w:szCs w:val="28"/>
          <w:lang w:val="ru-RU"/>
        </w:rPr>
      </w:pPr>
      <w:bookmarkStart w:id="5" w:name="_Toc99263546"/>
      <w:bookmarkStart w:id="6" w:name="_Toc105578726"/>
      <w:r w:rsidRPr="00262375">
        <w:rPr>
          <w:rFonts w:ascii="Times New Roman" w:hAnsi="Times New Roman"/>
          <w:color w:val="000000"/>
          <w:sz w:val="28"/>
          <w:szCs w:val="28"/>
          <w:lang w:val="ru-RU"/>
        </w:rPr>
        <w:t>Значение высокоскоростной обработки и в особенности высокоскоростного фрезерования значительно возросло с появлением новых конструкций</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станков и инструментов, позволяющих снимать большой объем материала, что приводит к снижению времени обработки при одновременном повышении качества поверхности готовых деталей.</w:t>
      </w:r>
    </w:p>
    <w:p w:rsidR="00651FDD" w:rsidRPr="00262375" w:rsidRDefault="008220EC" w:rsidP="00262375">
      <w:pPr>
        <w:widowControl/>
        <w:spacing w:line="360" w:lineRule="auto"/>
        <w:ind w:firstLine="709"/>
        <w:rPr>
          <w:rFonts w:ascii="Times New Roman" w:hAnsi="Times New Roman"/>
          <w:b/>
          <w:color w:val="000000"/>
          <w:sz w:val="28"/>
          <w:szCs w:val="28"/>
          <w:lang w:val="ru-RU"/>
        </w:rPr>
      </w:pPr>
      <w:r>
        <w:rPr>
          <w:rFonts w:ascii="Times New Roman" w:hAnsi="Times New Roman"/>
          <w:b/>
          <w:color w:val="000000"/>
          <w:sz w:val="28"/>
          <w:szCs w:val="28"/>
          <w:lang w:val="ru-RU"/>
        </w:rPr>
        <w:br w:type="page"/>
        <w:t>1.3</w:t>
      </w:r>
      <w:r w:rsidR="00651FDD" w:rsidRPr="00262375">
        <w:rPr>
          <w:rFonts w:ascii="Times New Roman" w:hAnsi="Times New Roman"/>
          <w:b/>
          <w:color w:val="000000"/>
          <w:sz w:val="28"/>
          <w:szCs w:val="28"/>
          <w:lang w:val="ru-RU"/>
        </w:rPr>
        <w:t xml:space="preserve"> Постановка задачи на дипломное проектирование</w:t>
      </w:r>
    </w:p>
    <w:p w:rsidR="00651FDD" w:rsidRPr="00262375" w:rsidRDefault="00651FDD" w:rsidP="00262375">
      <w:pPr>
        <w:widowControl/>
        <w:spacing w:line="360" w:lineRule="auto"/>
        <w:ind w:firstLine="709"/>
        <w:rPr>
          <w:rFonts w:ascii="Times New Roman" w:hAnsi="Times New Roman"/>
          <w:color w:val="000000"/>
          <w:sz w:val="28"/>
          <w:szCs w:val="28"/>
          <w:lang w:val="ru-RU"/>
        </w:rPr>
      </w:pP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Рассматривая приведенные выше </w:t>
      </w:r>
      <w:r w:rsidR="006D6DFA" w:rsidRPr="00262375">
        <w:rPr>
          <w:rFonts w:ascii="Times New Roman" w:hAnsi="Times New Roman"/>
          <w:color w:val="000000"/>
          <w:sz w:val="28"/>
          <w:szCs w:val="28"/>
          <w:lang w:val="ru-RU"/>
        </w:rPr>
        <w:t>доводы,</w:t>
      </w:r>
      <w:r w:rsidRPr="00262375">
        <w:rPr>
          <w:rFonts w:ascii="Times New Roman" w:hAnsi="Times New Roman"/>
          <w:color w:val="000000"/>
          <w:sz w:val="28"/>
          <w:szCs w:val="28"/>
          <w:lang w:val="ru-RU"/>
        </w:rPr>
        <w:t xml:space="preserve"> становится ясно, что вопрос модернизации и реконструкции устаревшего парка металлообрабатывающих станков носит актуальный характер. Учитывая перечисленный объем номенклатуры новейших изделий и отдельных узлов для металлообрабатывающих станков, направления модернизации оборудования могут быть очень разнообразны, и из этого </w:t>
      </w:r>
      <w:r w:rsidR="00D52B57" w:rsidRPr="00262375">
        <w:rPr>
          <w:rFonts w:ascii="Times New Roman" w:hAnsi="Times New Roman"/>
          <w:color w:val="000000"/>
          <w:sz w:val="28"/>
          <w:szCs w:val="28"/>
          <w:lang w:val="ru-RU"/>
        </w:rPr>
        <w:t>разнообразия мы можем</w:t>
      </w:r>
      <w:r w:rsidRPr="00262375">
        <w:rPr>
          <w:rFonts w:ascii="Times New Roman" w:hAnsi="Times New Roman"/>
          <w:color w:val="000000"/>
          <w:sz w:val="28"/>
          <w:szCs w:val="28"/>
          <w:lang w:val="ru-RU"/>
        </w:rPr>
        <w:t xml:space="preserve"> самостоятельно определ</w:t>
      </w:r>
      <w:r w:rsidR="00D52B57" w:rsidRPr="00262375">
        <w:rPr>
          <w:rFonts w:ascii="Times New Roman" w:hAnsi="Times New Roman"/>
          <w:color w:val="000000"/>
          <w:sz w:val="28"/>
          <w:szCs w:val="28"/>
          <w:lang w:val="ru-RU"/>
        </w:rPr>
        <w:t>ить</w:t>
      </w:r>
      <w:r w:rsidRPr="00262375">
        <w:rPr>
          <w:rFonts w:ascii="Times New Roman" w:hAnsi="Times New Roman"/>
          <w:color w:val="000000"/>
          <w:sz w:val="28"/>
          <w:szCs w:val="28"/>
          <w:lang w:val="ru-RU"/>
        </w:rPr>
        <w:t>, ка</w:t>
      </w:r>
      <w:r w:rsidR="00D52B57" w:rsidRPr="00262375">
        <w:rPr>
          <w:rFonts w:ascii="Times New Roman" w:hAnsi="Times New Roman"/>
          <w:color w:val="000000"/>
          <w:sz w:val="28"/>
          <w:szCs w:val="28"/>
          <w:lang w:val="ru-RU"/>
        </w:rPr>
        <w:t>кой вид реконструкции нам</w:t>
      </w:r>
      <w:r w:rsidRPr="00262375">
        <w:rPr>
          <w:rFonts w:ascii="Times New Roman" w:hAnsi="Times New Roman"/>
          <w:color w:val="000000"/>
          <w:sz w:val="28"/>
          <w:szCs w:val="28"/>
          <w:lang w:val="ru-RU"/>
        </w:rPr>
        <w:t xml:space="preserve"> нужно провести для повышения производительности и качества обработки оборудования.</w:t>
      </w:r>
    </w:p>
    <w:p w:rsidR="00651FDD" w:rsidRPr="00262375" w:rsidRDefault="00651FD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Задачей этого дипломного проек</w:t>
      </w:r>
      <w:r w:rsidR="00CD270E" w:rsidRPr="00262375">
        <w:rPr>
          <w:rFonts w:ascii="Times New Roman" w:hAnsi="Times New Roman"/>
          <w:color w:val="000000"/>
          <w:sz w:val="28"/>
          <w:szCs w:val="28"/>
          <w:lang w:val="ru-RU"/>
        </w:rPr>
        <w:t>та является реконструкция поперечно-строгального станка</w:t>
      </w:r>
      <w:r w:rsidRPr="00262375">
        <w:rPr>
          <w:rFonts w:ascii="Times New Roman" w:hAnsi="Times New Roman"/>
          <w:color w:val="000000"/>
          <w:sz w:val="28"/>
          <w:szCs w:val="28"/>
          <w:lang w:val="ru-RU"/>
        </w:rPr>
        <w:t xml:space="preserve">. За базу выбран </w:t>
      </w:r>
      <w:r w:rsidR="00CD270E" w:rsidRPr="00262375">
        <w:rPr>
          <w:rFonts w:ascii="Times New Roman" w:hAnsi="Times New Roman"/>
          <w:color w:val="000000"/>
          <w:sz w:val="28"/>
          <w:szCs w:val="28"/>
          <w:lang w:val="ru-RU"/>
        </w:rPr>
        <w:t>поперечн</w:t>
      </w:r>
      <w:r w:rsidR="00247A83" w:rsidRPr="00262375">
        <w:rPr>
          <w:rFonts w:ascii="Times New Roman" w:hAnsi="Times New Roman"/>
          <w:color w:val="000000"/>
          <w:sz w:val="28"/>
          <w:szCs w:val="28"/>
          <w:lang w:val="ru-RU"/>
        </w:rPr>
        <w:t>о-строгальный станок модели 7307</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Мо</w:t>
      </w:r>
      <w:r w:rsidR="00247A83" w:rsidRPr="00262375">
        <w:rPr>
          <w:rFonts w:ascii="Times New Roman" w:hAnsi="Times New Roman"/>
          <w:color w:val="000000"/>
          <w:sz w:val="28"/>
          <w:szCs w:val="28"/>
          <w:lang w:val="ru-RU"/>
        </w:rPr>
        <w:t>дернизация коробки скоростей позволит перейти от управления станком с рукояток, на электромагнитные муфты, с целью упрощения управления станком. Перерасчет передаточных отношений</w:t>
      </w:r>
      <w:r w:rsidR="00262375">
        <w:rPr>
          <w:rFonts w:ascii="Times New Roman" w:hAnsi="Times New Roman"/>
          <w:color w:val="000000"/>
          <w:sz w:val="28"/>
          <w:szCs w:val="28"/>
          <w:lang w:val="ru-RU"/>
        </w:rPr>
        <w:t xml:space="preserve"> </w:t>
      </w:r>
      <w:r w:rsidR="00247A83" w:rsidRPr="00262375">
        <w:rPr>
          <w:rFonts w:ascii="Times New Roman" w:hAnsi="Times New Roman"/>
          <w:color w:val="000000"/>
          <w:sz w:val="28"/>
          <w:szCs w:val="28"/>
          <w:lang w:val="ru-RU"/>
        </w:rPr>
        <w:t xml:space="preserve">с целью расширения диапазона числа двойных ходов </w:t>
      </w:r>
      <w:r w:rsidR="005A7619" w:rsidRPr="00262375">
        <w:rPr>
          <w:rFonts w:ascii="Times New Roman" w:hAnsi="Times New Roman"/>
          <w:color w:val="000000"/>
          <w:sz w:val="28"/>
          <w:szCs w:val="28"/>
          <w:lang w:val="ru-RU"/>
        </w:rPr>
        <w:t>ползуна. Модернизация</w:t>
      </w:r>
      <w:r w:rsidR="0034577C" w:rsidRPr="00262375">
        <w:rPr>
          <w:rFonts w:ascii="Times New Roman" w:hAnsi="Times New Roman"/>
          <w:color w:val="000000"/>
          <w:sz w:val="28"/>
          <w:szCs w:val="28"/>
          <w:lang w:val="ru-RU"/>
        </w:rPr>
        <w:t xml:space="preserve"> узла «ползуна» </w:t>
      </w:r>
      <w:r w:rsidR="005A7619" w:rsidRPr="00262375">
        <w:rPr>
          <w:rFonts w:ascii="Times New Roman" w:hAnsi="Times New Roman"/>
          <w:color w:val="000000"/>
          <w:sz w:val="28"/>
          <w:szCs w:val="28"/>
          <w:lang w:val="ru-RU"/>
        </w:rPr>
        <w:t>применение</w:t>
      </w:r>
      <w:r w:rsidR="0034577C" w:rsidRPr="00262375">
        <w:rPr>
          <w:rFonts w:ascii="Times New Roman" w:hAnsi="Times New Roman"/>
          <w:color w:val="000000"/>
          <w:sz w:val="28"/>
          <w:szCs w:val="28"/>
          <w:lang w:val="ru-RU"/>
        </w:rPr>
        <w:t xml:space="preserve"> саморегулируемый зазор, в соединении винт-гайка, что позволит увеличить срок службы механизма.</w:t>
      </w:r>
      <w:r w:rsidR="00247A83" w:rsidRPr="00262375">
        <w:rPr>
          <w:rFonts w:ascii="Times New Roman" w:hAnsi="Times New Roman"/>
          <w:color w:val="000000"/>
          <w:sz w:val="28"/>
          <w:szCs w:val="28"/>
          <w:lang w:val="ru-RU"/>
        </w:rPr>
        <w:t xml:space="preserve"> Д</w:t>
      </w:r>
      <w:r w:rsidR="00CD270E" w:rsidRPr="00262375">
        <w:rPr>
          <w:rFonts w:ascii="Times New Roman" w:hAnsi="Times New Roman"/>
          <w:color w:val="000000"/>
          <w:sz w:val="28"/>
          <w:szCs w:val="28"/>
          <w:lang w:val="ru-RU"/>
        </w:rPr>
        <w:t>ля уменьшения инерционных нагрузок при возвратно-поступательном движении ползуна</w:t>
      </w:r>
      <w:r w:rsidRPr="00262375">
        <w:rPr>
          <w:rFonts w:ascii="Times New Roman" w:hAnsi="Times New Roman"/>
          <w:color w:val="000000"/>
          <w:sz w:val="28"/>
          <w:szCs w:val="28"/>
          <w:lang w:val="ru-RU"/>
        </w:rPr>
        <w:t xml:space="preserve"> предусматривается измене</w:t>
      </w:r>
      <w:r w:rsidR="00CD270E" w:rsidRPr="00262375">
        <w:rPr>
          <w:rFonts w:ascii="Times New Roman" w:hAnsi="Times New Roman"/>
          <w:color w:val="000000"/>
          <w:sz w:val="28"/>
          <w:szCs w:val="28"/>
          <w:lang w:val="ru-RU"/>
        </w:rPr>
        <w:t>ние кулисного механизма</w:t>
      </w:r>
      <w:r w:rsidRPr="00262375">
        <w:rPr>
          <w:rFonts w:ascii="Times New Roman" w:hAnsi="Times New Roman"/>
          <w:color w:val="000000"/>
          <w:sz w:val="28"/>
          <w:szCs w:val="28"/>
          <w:lang w:val="ru-RU"/>
        </w:rPr>
        <w:t xml:space="preserve"> станка</w:t>
      </w:r>
      <w:r w:rsidR="00CD270E" w:rsidRPr="00262375">
        <w:rPr>
          <w:rFonts w:ascii="Times New Roman" w:hAnsi="Times New Roman"/>
          <w:color w:val="000000"/>
          <w:sz w:val="28"/>
          <w:szCs w:val="28"/>
          <w:lang w:val="ru-RU"/>
        </w:rPr>
        <w:t>, что позволяет увеличить число двойных ходов за счет модернизации коробки скоростей.</w:t>
      </w:r>
      <w:r w:rsidRPr="00262375">
        <w:rPr>
          <w:rFonts w:ascii="Times New Roman" w:hAnsi="Times New Roman"/>
          <w:color w:val="000000"/>
          <w:sz w:val="28"/>
          <w:szCs w:val="28"/>
          <w:lang w:val="ru-RU"/>
        </w:rPr>
        <w:t xml:space="preserve"> </w:t>
      </w:r>
      <w:r w:rsidR="0034577C" w:rsidRPr="00262375">
        <w:rPr>
          <w:rFonts w:ascii="Times New Roman" w:hAnsi="Times New Roman"/>
          <w:color w:val="000000"/>
          <w:sz w:val="28"/>
          <w:szCs w:val="28"/>
          <w:lang w:val="ru-RU"/>
        </w:rPr>
        <w:t>Модернизация узла суппорт, установка 4</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х</w:t>
      </w:r>
      <w:r w:rsidR="0034577C" w:rsidRPr="00262375">
        <w:rPr>
          <w:rFonts w:ascii="Times New Roman" w:hAnsi="Times New Roman"/>
          <w:color w:val="000000"/>
          <w:sz w:val="28"/>
          <w:szCs w:val="28"/>
          <w:lang w:val="ru-RU"/>
        </w:rPr>
        <w:t xml:space="preserve"> позиционной резцовой </w:t>
      </w:r>
      <w:r w:rsidR="005A7619" w:rsidRPr="00262375">
        <w:rPr>
          <w:rFonts w:ascii="Times New Roman" w:hAnsi="Times New Roman"/>
          <w:color w:val="000000"/>
          <w:sz w:val="28"/>
          <w:szCs w:val="28"/>
          <w:lang w:val="ru-RU"/>
        </w:rPr>
        <w:t>головки, это</w:t>
      </w:r>
      <w:r w:rsidR="0034577C" w:rsidRPr="00262375">
        <w:rPr>
          <w:rFonts w:ascii="Times New Roman" w:hAnsi="Times New Roman"/>
          <w:color w:val="000000"/>
          <w:sz w:val="28"/>
          <w:szCs w:val="28"/>
          <w:lang w:val="ru-RU"/>
        </w:rPr>
        <w:t xml:space="preserve"> позволяет расширить технологические возможности станка. </w:t>
      </w:r>
      <w:r w:rsidRPr="00262375">
        <w:rPr>
          <w:rFonts w:ascii="Times New Roman" w:hAnsi="Times New Roman"/>
          <w:color w:val="000000"/>
          <w:sz w:val="28"/>
          <w:szCs w:val="28"/>
          <w:lang w:val="ru-RU"/>
        </w:rPr>
        <w:t>Так же предусматривает</w:t>
      </w:r>
      <w:r w:rsidR="00CD270E" w:rsidRPr="00262375">
        <w:rPr>
          <w:rFonts w:ascii="Times New Roman" w:hAnsi="Times New Roman"/>
          <w:color w:val="000000"/>
          <w:sz w:val="28"/>
          <w:szCs w:val="28"/>
          <w:lang w:val="ru-RU"/>
        </w:rPr>
        <w:t>ся модернизация механизма переключения скоростей</w:t>
      </w:r>
      <w:r w:rsidR="00C27246" w:rsidRPr="00262375">
        <w:rPr>
          <w:rFonts w:ascii="Times New Roman" w:hAnsi="Times New Roman"/>
          <w:color w:val="000000"/>
          <w:sz w:val="28"/>
          <w:szCs w:val="28"/>
          <w:lang w:val="ru-RU"/>
        </w:rPr>
        <w:t xml:space="preserve"> с целью упрощения управления станком. Модернизация коробки подач позволит снизить уровень </w:t>
      </w:r>
      <w:r w:rsidR="005A7619" w:rsidRPr="00262375">
        <w:rPr>
          <w:rFonts w:ascii="Times New Roman" w:hAnsi="Times New Roman"/>
          <w:color w:val="000000"/>
          <w:sz w:val="28"/>
          <w:szCs w:val="28"/>
          <w:lang w:val="ru-RU"/>
        </w:rPr>
        <w:t>шума,</w:t>
      </w:r>
      <w:r w:rsidR="00C27246" w:rsidRPr="00262375">
        <w:rPr>
          <w:rFonts w:ascii="Times New Roman" w:hAnsi="Times New Roman"/>
          <w:color w:val="000000"/>
          <w:sz w:val="28"/>
          <w:szCs w:val="28"/>
          <w:lang w:val="ru-RU"/>
        </w:rPr>
        <w:t xml:space="preserve"> возникающий при работе станка. </w:t>
      </w:r>
      <w:r w:rsidRPr="00262375">
        <w:rPr>
          <w:rFonts w:ascii="Times New Roman" w:hAnsi="Times New Roman"/>
          <w:color w:val="000000"/>
          <w:sz w:val="28"/>
          <w:szCs w:val="28"/>
          <w:lang w:val="ru-RU"/>
        </w:rPr>
        <w:t>В совокупности эти изменения должны повысить производительность и качество обработки изделий данной моделью металлообрабатывающего станка.</w:t>
      </w:r>
    </w:p>
    <w:bookmarkEnd w:id="5"/>
    <w:bookmarkEnd w:id="6"/>
    <w:p w:rsidR="006D6DFA" w:rsidRPr="00262375" w:rsidRDefault="00851F55" w:rsidP="00262375">
      <w:pPr>
        <w:widowControl/>
        <w:spacing w:line="360" w:lineRule="auto"/>
        <w:ind w:firstLine="709"/>
        <w:rPr>
          <w:rFonts w:ascii="Times New Roman" w:hAnsi="Times New Roman"/>
          <w:b/>
          <w:color w:val="000000"/>
          <w:sz w:val="28"/>
          <w:szCs w:val="32"/>
          <w:lang w:val="ru-RU"/>
        </w:rPr>
      </w:pPr>
      <w:r>
        <w:rPr>
          <w:rFonts w:ascii="Times New Roman" w:hAnsi="Times New Roman"/>
          <w:color w:val="000000"/>
          <w:sz w:val="28"/>
          <w:szCs w:val="28"/>
          <w:lang w:val="ru-RU"/>
        </w:rPr>
        <w:br w:type="page"/>
      </w:r>
      <w:r w:rsidR="006D6DFA" w:rsidRPr="00262375">
        <w:rPr>
          <w:rFonts w:ascii="Times New Roman" w:hAnsi="Times New Roman"/>
          <w:b/>
          <w:color w:val="000000"/>
          <w:sz w:val="28"/>
          <w:szCs w:val="32"/>
          <w:lang w:val="ru-RU"/>
        </w:rPr>
        <w:t>2</w:t>
      </w:r>
      <w:r>
        <w:rPr>
          <w:rFonts w:ascii="Times New Roman" w:hAnsi="Times New Roman"/>
          <w:b/>
          <w:color w:val="000000"/>
          <w:sz w:val="28"/>
          <w:szCs w:val="32"/>
          <w:lang w:val="ru-RU"/>
        </w:rPr>
        <w:t>.</w:t>
      </w:r>
      <w:r w:rsidR="006D6DFA" w:rsidRPr="00262375">
        <w:rPr>
          <w:rFonts w:ascii="Times New Roman" w:hAnsi="Times New Roman"/>
          <w:b/>
          <w:color w:val="000000"/>
          <w:sz w:val="28"/>
          <w:szCs w:val="32"/>
          <w:lang w:val="ru-RU"/>
        </w:rPr>
        <w:t xml:space="preserve"> Описание базовой конструкции станка</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2.1 Назначение и область применения станка</w:t>
      </w:r>
    </w:p>
    <w:p w:rsidR="006D6DFA" w:rsidRPr="00262375" w:rsidRDefault="006D6DFA" w:rsidP="00262375">
      <w:pPr>
        <w:widowControl/>
        <w:spacing w:line="360" w:lineRule="auto"/>
        <w:ind w:firstLine="709"/>
        <w:rPr>
          <w:rFonts w:ascii="Times New Roman" w:hAnsi="Times New Roman"/>
          <w:b/>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Поперечно-строгальный станок модели 7307 предназначен для обработки горизонтальных, вертикальных и наклонных плоских и фасонных поверхностей с наибольшей длиной обработки</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710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мм</w:t>
      </w:r>
      <w:r w:rsidRPr="00262375">
        <w:rPr>
          <w:rFonts w:ascii="Times New Roman" w:hAnsi="Times New Roman"/>
          <w:color w:val="000000"/>
          <w:sz w:val="28"/>
          <w:szCs w:val="28"/>
          <w:lang w:val="ru-RU"/>
        </w:rPr>
        <w:t>, а также для прорезания всевозможных канавок и пазов. Станки могут применяться в механических цехах машиностроительных заводов, в инструментальных и ремонтных цехах других отраслей промышленности.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Наличие на станках механических подач, суппорта упоров на столе, автоматической откидки резца при обратном ходе ползуна обеспечивает возможнос</w:t>
      </w:r>
      <w:r w:rsidR="006B00D1" w:rsidRPr="00262375">
        <w:rPr>
          <w:rFonts w:ascii="Times New Roman" w:hAnsi="Times New Roman"/>
          <w:color w:val="000000"/>
          <w:sz w:val="28"/>
          <w:szCs w:val="28"/>
          <w:lang w:val="ru-RU"/>
        </w:rPr>
        <w:t>ть многостаночного обслуживания /1/.</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изготовлении станков с поворотным столом или гидрокопировальным устройством расширяются эксплуатационные возможности станка в обработке поверхностей со сложным прямым и криволинейным профилем при полном сохранении универсальности станков</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2.2 Основные данные станка</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Габариты станка, мм:</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длина……………………………………………………………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…2980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ширина…………………………………………………………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….1400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высота……………………………………………………………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..1656</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Ход ползуна, мм:</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наименьший……</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…………………….………………………………20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наибольший……</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…………………………..720</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Наибольшие размеры верхней рабочей поверхности стола, мм</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длина……….………………………………………………………….560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ширина……………………………………………</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…………….450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Наибольшая величина перестановки ползуна, мм…………………….410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Количество пазов рабочей поверхности стола…………………………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3</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Размеры пазов стола, мм:</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расстояние между пазами……………………………………………100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ширина пазов…………………………………………………………..18</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Наибольшая величина перемещения стола, мм:</w:t>
      </w:r>
    </w:p>
    <w:p w:rsid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в горизонтальном направлении……………………………</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………710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в вертикальном направлении……………….……………………….370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Число ступеней скорости перемещения ползуна………………………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8</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Пределы чисел двойных ходов ползуна в минуту…………….</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10,6</w:t>
      </w:r>
      <w:r w:rsidRPr="00262375">
        <w:rPr>
          <w:rFonts w:ascii="Times New Roman" w:hAnsi="Times New Roman"/>
          <w:color w:val="000000"/>
          <w:sz w:val="28"/>
          <w:szCs w:val="28"/>
          <w:lang w:val="ru-RU"/>
        </w:rPr>
        <w:t xml:space="preserve"> – 118</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Число горизонтальных подач стола……………………………………..20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Пределы горизонтальных подач стола, мм/</w:t>
      </w:r>
      <w:r w:rsidR="00262375" w:rsidRPr="00262375">
        <w:rPr>
          <w:rFonts w:ascii="Times New Roman" w:hAnsi="Times New Roman"/>
          <w:color w:val="000000"/>
          <w:sz w:val="28"/>
          <w:szCs w:val="28"/>
          <w:lang w:val="ru-RU"/>
        </w:rPr>
        <w:t>дв.</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од……</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0,2</w:t>
      </w:r>
      <w:r w:rsidRPr="00262375">
        <w:rPr>
          <w:rFonts w:ascii="Times New Roman" w:hAnsi="Times New Roman"/>
          <w:color w:val="000000"/>
          <w:sz w:val="28"/>
          <w:szCs w:val="28"/>
          <w:lang w:val="ru-RU"/>
        </w:rPr>
        <w:t xml:space="preserve"> – 4,0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Скорость ускоренного перемещения стола, м/мин:</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в горизонтальном направлении…………………………</w:t>
      </w:r>
      <w:r w:rsidR="004E18D9"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3,0</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в вертикальном направлении……………………………</w:t>
      </w:r>
      <w:r w:rsidR="004E18D9"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0,6</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Наибольшее усилие резания на ползуне, кН…………………….……</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12</w:t>
      </w:r>
    </w:p>
    <w:p w:rsidR="006D6DFA" w:rsidRPr="00262375" w:rsidRDefault="006D6DFA" w:rsidP="00851F55">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Масса станка с электрооборудованием, кг…………………………</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3000</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pStyle w:val="31"/>
        <w:tabs>
          <w:tab w:val="left" w:pos="1134"/>
        </w:tabs>
        <w:ind w:left="0" w:firstLine="709"/>
        <w:rPr>
          <w:color w:val="000000"/>
          <w:sz w:val="28"/>
          <w:szCs w:val="28"/>
        </w:rPr>
      </w:pPr>
      <w:r w:rsidRPr="00262375">
        <w:rPr>
          <w:bCs/>
          <w:color w:val="000000"/>
          <w:sz w:val="28"/>
          <w:szCs w:val="28"/>
        </w:rPr>
        <w:t>2.3 Описание основных узлов станка</w:t>
      </w:r>
    </w:p>
    <w:p w:rsidR="006D6DFA" w:rsidRPr="00262375" w:rsidRDefault="006D6DFA" w:rsidP="00262375">
      <w:pPr>
        <w:widowControl/>
        <w:spacing w:line="360" w:lineRule="auto"/>
        <w:ind w:firstLine="709"/>
        <w:rPr>
          <w:rFonts w:ascii="Times New Roman" w:hAnsi="Times New Roman"/>
          <w:b/>
          <w:bCs/>
          <w:color w:val="000000"/>
          <w:sz w:val="28"/>
          <w:szCs w:val="28"/>
          <w:lang w:val="ru-RU"/>
        </w:rPr>
      </w:pPr>
    </w:p>
    <w:p w:rsidR="006D6DFA" w:rsidRPr="002B7832"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Станина</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Станина представляет собой литой корпус коробчатой формы, укрепленной на фундаментной плите, которая крепится болтами к фундаменту. Фундаментная плита служит резервуаром для масла. Прочность и жесткость станины обеспечиваются наличием внутренних ребер. К верхней части станины прикреплены направляющие планки в форме «ласточкина хвоста». Одна из планок регулируется винтами (на боковой стенке станины), что обеспечивает плотность по</w:t>
      </w:r>
      <w:r w:rsidR="00902B16" w:rsidRPr="00262375">
        <w:rPr>
          <w:rFonts w:ascii="Times New Roman" w:hAnsi="Times New Roman"/>
          <w:bCs/>
          <w:color w:val="000000"/>
          <w:sz w:val="28"/>
          <w:szCs w:val="28"/>
          <w:lang w:val="ru-RU"/>
        </w:rPr>
        <w:t>садки в направляющих</w:t>
      </w:r>
      <w:r w:rsidRPr="00262375">
        <w:rPr>
          <w:rFonts w:ascii="Times New Roman" w:hAnsi="Times New Roman"/>
          <w:bCs/>
          <w:color w:val="000000"/>
          <w:sz w:val="28"/>
          <w:szCs w:val="28"/>
          <w:lang w:val="ru-RU"/>
        </w:rPr>
        <w:t xml:space="preserve"> </w:t>
      </w:r>
      <w:r w:rsidR="00902B16" w:rsidRPr="00262375">
        <w:rPr>
          <w:rFonts w:ascii="Times New Roman" w:hAnsi="Times New Roman"/>
          <w:bCs/>
          <w:color w:val="000000"/>
          <w:sz w:val="28"/>
          <w:szCs w:val="28"/>
          <w:lang w:val="ru-RU"/>
        </w:rPr>
        <w:t>/16/.</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На передней стенке станины расположены направляющие вертикального перемещения поперечины. На боковых и задней стенках станины расположены окна, закрытые крышками, служащие для монтажа и осмотра механизмов, размещенных в станине.</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Для отвода масла, стекающего с направляющих ползуна, на задней стенке станины установлен лоток. Сзади на фундаментной плите установлен кронштейн для крепления электродвигателя, а сбоку располагается гидроагрегат.</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В фундаментной плите имеется резьбовая пробка для заливки и контроля уровня масла в станке, а также пробка для слива масла.</w:t>
      </w:r>
    </w:p>
    <w:p w:rsidR="006D6DFA" w:rsidRPr="002B7832"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Коробка скоростей</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Коробка скоростей имеет три вала, смонтированных на подшипниках качения непосредственно в корпусе станины. Привод к коробке скоростей осуществляется от индивидуального электродвигателя при помощи клиноременной передачи ведомому шкиву, который смонтирован на двух шариковых подшипниках. Подшипники напрессованы на втулку, закрепленную на приводном валу.</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Передача вращения и крутящего момента от приводного шкива на первый вал коробки скоростей осуществляется электромагнитной муфтой, управление муфтами осуществляется при помощи кнопок.</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электромагнитной муфте подвижные диски жестко связаны с зубчатым колесом, закрепленным на приводном шкиве винтами. Неподвижные диски жестко связаны со шлицами приводного вала. При нажатии кнопки ПУСК ПОЛЗУНА подвижные диски входят в контакт с неподвижными, и вращение передается приводному валу. В это же время отключается тормозная электромагнитная муфта, закрепленная на валу. При нажатии кнопки СТОП ПОЛЗУНА электромагнитная муфта отключается и включается тормозная электромагнитная муфта.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Приводной вал несет на себе два подвижных блока зубчатых колес, соединенных с валом шлицами.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Второй вал коробки скоростей несет на себе пять неподвижных зубчатых колес, соединенных со шлицевым валом.</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Третий вал несет на себе один подвижный блок зубчатых колес и неподвижное зубчатое колесо, которое входит в зацепление с зубчатым колесом кулисного механизма. Зубчатые колеса соединены с валом шлицами. За счет переключения блоков зубчатых колес кулисному механизму сообщается восемь скоростей.</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Приводной шкив, с укрепленным на нем зубчатым колесом, приводит в действие через другое зубчатое колесо шестеренчатый насос централизованной смазки и далее через зубчатое колесо, закрепленное через на втулке-поводке, которая жестко соединена с подвижными дисками электромагнитной муфты, приводит во вращение вал ускорения.</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нажатии кнопки УСКОРЕННОЕ ПЕРЕМЕЩЕНИЕ электромагнитная муфта срабатывает и приводит во вращение вал ускорения. От вала ускорения через зубчатые колеса, звездочку и цепь движение передается на механизм коробки подач, который сообщает ускоренное движение поперечине станка.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Монтаж коробки скоростей осуществляется с осевой фиксацией наружных колец подшипников в правой стенке станины с помощью пружинных колец, посаженных во втулке или в корпусе станины.</w:t>
      </w:r>
    </w:p>
    <w:p w:rsidR="006D6DFA" w:rsidRPr="002B7832"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Механизм переключения скоростей</w:t>
      </w:r>
    </w:p>
    <w:p w:rsidR="006D6DFA" w:rsidRPr="00262375" w:rsidRDefault="006D6DFA" w:rsidP="00262375">
      <w:pPr>
        <w:widowControl/>
        <w:shd w:val="clear" w:color="auto" w:fill="FFFFFF"/>
        <w:spacing w:line="360" w:lineRule="auto"/>
        <w:ind w:firstLine="709"/>
        <w:rPr>
          <w:rFonts w:ascii="Times New Roman" w:hAnsi="Times New Roman"/>
          <w:bCs/>
          <w:color w:val="000000"/>
          <w:sz w:val="28"/>
          <w:szCs w:val="28"/>
          <w:lang w:val="ru-RU"/>
        </w:rPr>
      </w:pPr>
      <w:r w:rsidRPr="00262375">
        <w:rPr>
          <w:rFonts w:ascii="Times New Roman" w:hAnsi="Times New Roman"/>
          <w:color w:val="000000"/>
          <w:sz w:val="28"/>
          <w:szCs w:val="28"/>
          <w:lang w:val="ru-RU"/>
        </w:rPr>
        <w:t xml:space="preserve">Механизм переключения скоростей селективного действия выполнен в виде самостоятельной сборочной единицы и смонтирован внутри станины. Работа механизма заключается в следующем. При повороте рукоятки на себя до упора валик-шестерня рейками перемещает селективные диски до касания друг с другом, а диски через тяги и вилки перемещают подвижные блоки коробки скоростей в нейтральное положение. Только в этом положении возможен поворот селективных дисков по часовой стрелке или против часовой стрелки, так как диск в это время выйдет из сопряжения со штифтом. Для включения необходимой скорости, отсчет которой ведется по лимбу, рукоятку поворачивают по часовой или против часовой стрелки до требуемого положения относительно неподвижной риски, после чего рукоятку возвращают в первоначальное рабочее положение. </w:t>
      </w:r>
      <w:r w:rsidRPr="00262375">
        <w:rPr>
          <w:rFonts w:ascii="Times New Roman" w:hAnsi="Times New Roman"/>
          <w:bCs/>
          <w:color w:val="000000"/>
          <w:sz w:val="28"/>
          <w:szCs w:val="28"/>
          <w:lang w:val="ru-RU"/>
        </w:rPr>
        <w:t>В случае если при переключении скоростей зубчатые колеса коробки скоростей окажутся в положении «зуб в зуб», необходимо кратковременно нажать толчковую кнопку. При этом произойдет проворот зубчатых колес, после чего следует произвести включение.</w:t>
      </w:r>
    </w:p>
    <w:p w:rsidR="006D6DFA" w:rsidRPr="002B7832"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Ползун</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Ползун представляет собой пустотелую отливку из алюминиевого сплава, снабженную внутри ребрами жесткости. Снизу ползун имеет наклонные направляющие в форме «ласточкина хвоста», которыми он скользит по направляющим, образованным станиной и клиньями. Подвижный клин должен быть отрегулирован так, чтобы ползун</w:t>
      </w:r>
      <w:r w:rsidRPr="00262375">
        <w:rPr>
          <w:rFonts w:ascii="Times New Roman" w:hAnsi="Times New Roman"/>
          <w:color w:val="000000"/>
          <w:sz w:val="28"/>
          <w:szCs w:val="28"/>
          <w:lang w:val="ru-RU"/>
        </w:rPr>
        <w:t xml:space="preserve"> </w:t>
      </w:r>
      <w:r w:rsidRPr="00262375">
        <w:rPr>
          <w:rFonts w:ascii="Times New Roman" w:hAnsi="Times New Roman"/>
          <w:bCs/>
          <w:color w:val="000000"/>
          <w:sz w:val="28"/>
          <w:szCs w:val="28"/>
          <w:lang w:val="ru-RU"/>
        </w:rPr>
        <w:t>совершал свое возвратно-поступательное движение легко и без люфта.</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Прямолинейное возвратно-поступательное движение ползуна осуществляется кулисой, соединенной с ползуном посредством серьги, пальца, кулака и винта. К передней части ползуна крепится суппорт (резцовая головка).</w:t>
      </w:r>
    </w:p>
    <w:p w:rsidR="006D6DFA" w:rsidRPr="00262375" w:rsidRDefault="006D6DFA" w:rsidP="00262375">
      <w:pPr>
        <w:widowControl/>
        <w:shd w:val="clear" w:color="auto" w:fill="FFFFFF"/>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При работе помимо установки ползуна на нужную длину хода и на число двойных ходов в минуту требуется также установить вылет ползуна, обеспечивающий обработку в требуемом месте.</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При вращении валика приводятся в движение конические зубчатые колеса, последние через гайки приводят во вращение винт, который, перемещаясь при помощи кулака, устанавливает ползун в нужное положение относительно обрабатываемого изделия.</w:t>
      </w:r>
    </w:p>
    <w:p w:rsidR="006D6DFA" w:rsidRPr="00262375" w:rsidRDefault="006D6DFA" w:rsidP="00262375">
      <w:pPr>
        <w:widowControl/>
        <w:shd w:val="clear" w:color="auto" w:fill="FFFFFF"/>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 левой стороны ползуна смонтирована часть механизма автоматического откидывания резца при обратном ходе ползуна, состоящая из вилки, штанги и фрикционного тормоза, прикрепленного к клиновой планке. Штанга перемещается вдоль оси относительно ползуна на длину 7</w:t>
      </w:r>
      <w:r w:rsidR="00262375">
        <w:rPr>
          <w:rFonts w:ascii="Times New Roman" w:hAnsi="Times New Roman"/>
          <w:bCs/>
          <w:color w:val="000000"/>
          <w:sz w:val="28"/>
          <w:szCs w:val="28"/>
          <w:lang w:val="ru-RU"/>
        </w:rPr>
        <w:t> </w:t>
      </w:r>
      <w:r w:rsidR="00262375" w:rsidRPr="00262375">
        <w:rPr>
          <w:rFonts w:ascii="Times New Roman" w:hAnsi="Times New Roman"/>
          <w:bCs/>
          <w:color w:val="000000"/>
          <w:sz w:val="28"/>
          <w:szCs w:val="28"/>
          <w:lang w:val="ru-RU"/>
        </w:rPr>
        <w:t>мм</w:t>
      </w:r>
      <w:r w:rsidRPr="00262375">
        <w:rPr>
          <w:rFonts w:ascii="Times New Roman" w:hAnsi="Times New Roman"/>
          <w:bCs/>
          <w:color w:val="000000"/>
          <w:sz w:val="28"/>
          <w:szCs w:val="28"/>
          <w:lang w:val="ru-RU"/>
        </w:rPr>
        <w:t>. Один конец штанги находится в опоре, а другой во вкладыше фрикционной коробки.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Вкладыши из тормозной фрикционной ленты поджимаются к штанге винтами с усилием, необходимым для откидывания резца при обратном ходе ползуна. В начале обратного хода ползуна штанга остается неподвижной на длине хода 7</w:t>
      </w:r>
      <w:r w:rsidR="00262375">
        <w:rPr>
          <w:rFonts w:ascii="Times New Roman" w:hAnsi="Times New Roman"/>
          <w:bCs/>
          <w:color w:val="000000"/>
          <w:sz w:val="28"/>
          <w:szCs w:val="28"/>
          <w:lang w:val="ru-RU"/>
        </w:rPr>
        <w:t> </w:t>
      </w:r>
      <w:r w:rsidR="00262375" w:rsidRPr="00262375">
        <w:rPr>
          <w:rFonts w:ascii="Times New Roman" w:hAnsi="Times New Roman"/>
          <w:bCs/>
          <w:color w:val="000000"/>
          <w:sz w:val="28"/>
          <w:szCs w:val="28"/>
          <w:lang w:val="ru-RU"/>
        </w:rPr>
        <w:t>мм</w:t>
      </w:r>
      <w:r w:rsidRPr="00262375">
        <w:rPr>
          <w:rFonts w:ascii="Times New Roman" w:hAnsi="Times New Roman"/>
          <w:bCs/>
          <w:color w:val="000000"/>
          <w:sz w:val="28"/>
          <w:szCs w:val="28"/>
          <w:lang w:val="ru-RU"/>
        </w:rPr>
        <w:t>, так как штанга тормозится тормозными вкладышами, находящимися во фрикционной коробке, и резец поднимается над деталью. Как только опора доходит до вилки, штанга начинает двигаться вместе с ползуном, преодолевая силу трения во вкладышах фрикционной коробки, и на всей длине хода ползуна резец находится в приподнятом положении.</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 xml:space="preserve">В начале перемещения </w:t>
      </w:r>
      <w:r w:rsidRPr="00262375">
        <w:rPr>
          <w:rFonts w:ascii="Times New Roman" w:hAnsi="Times New Roman"/>
          <w:bCs/>
          <w:iCs/>
          <w:color w:val="000000"/>
          <w:sz w:val="28"/>
          <w:szCs w:val="28"/>
          <w:lang w:val="ru-RU"/>
        </w:rPr>
        <w:t xml:space="preserve">ползуна, </w:t>
      </w:r>
      <w:r w:rsidRPr="00262375">
        <w:rPr>
          <w:rFonts w:ascii="Times New Roman" w:hAnsi="Times New Roman"/>
          <w:bCs/>
          <w:color w:val="000000"/>
          <w:sz w:val="28"/>
          <w:szCs w:val="28"/>
          <w:lang w:val="ru-RU"/>
        </w:rPr>
        <w:t>с суппортом в направлении рабочего хода штанга остается неподвижной. Пружина возвращает планку в исходное положение, тем самым резец возвращается в рабочее</w:t>
      </w:r>
      <w:r w:rsidRPr="00262375">
        <w:rPr>
          <w:rFonts w:ascii="Times New Roman" w:hAnsi="Times New Roman"/>
          <w:color w:val="000000"/>
          <w:sz w:val="28"/>
          <w:szCs w:val="28"/>
          <w:lang w:val="ru-RU"/>
        </w:rPr>
        <w:t xml:space="preserve"> </w:t>
      </w:r>
      <w:r w:rsidRPr="00262375">
        <w:rPr>
          <w:rFonts w:ascii="Times New Roman" w:hAnsi="Times New Roman"/>
          <w:bCs/>
          <w:color w:val="000000"/>
          <w:sz w:val="28"/>
          <w:szCs w:val="28"/>
          <w:lang w:val="ru-RU"/>
        </w:rPr>
        <w:t>положение. Ползун, пройдя 7</w:t>
      </w:r>
      <w:r w:rsidR="00262375">
        <w:rPr>
          <w:rFonts w:ascii="Times New Roman" w:hAnsi="Times New Roman"/>
          <w:bCs/>
          <w:color w:val="000000"/>
          <w:sz w:val="28"/>
          <w:szCs w:val="28"/>
          <w:lang w:val="ru-RU"/>
        </w:rPr>
        <w:t> </w:t>
      </w:r>
      <w:r w:rsidR="00262375" w:rsidRPr="00262375">
        <w:rPr>
          <w:rFonts w:ascii="Times New Roman" w:hAnsi="Times New Roman"/>
          <w:bCs/>
          <w:color w:val="000000"/>
          <w:sz w:val="28"/>
          <w:szCs w:val="28"/>
          <w:lang w:val="ru-RU"/>
        </w:rPr>
        <w:t>мм</w:t>
      </w:r>
      <w:r w:rsidRPr="00262375">
        <w:rPr>
          <w:rFonts w:ascii="Times New Roman" w:hAnsi="Times New Roman"/>
          <w:bCs/>
          <w:color w:val="000000"/>
          <w:sz w:val="28"/>
          <w:szCs w:val="28"/>
          <w:lang w:val="ru-RU"/>
        </w:rPr>
        <w:t xml:space="preserve"> свободного хода относительно штанги в направлении рабочего хода, движется вместе со штангой, преодолевая силу трения во вкладышах фрикционной коробки.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Для включения и выключения механизма автоматического откидывания резца служит рукоятка.</w:t>
      </w:r>
    </w:p>
    <w:p w:rsidR="006D6DFA" w:rsidRPr="002B7832"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Механизм кулисный</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Механизм кулисный преобразует вращательное движение кулисного зубчатого колеса в возвратно-поступательное прямолинейное движение ползуна.</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Кулисный механизм смонтирован внутри станины и получает движение от коробки скоростей при зацеплении зубчатого колеса с зубчатым колесом коробки скоростей. Зубчатое колесо привернуто к корпусу барабана и передает ему движение с восемью ступенями частоты вращения.</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торце корпуса кулисного барабана в призматических направляющих установлен палец, на котором насажен камень, входящий в направляющие прорези, расположенные вдоль кулисы. При вращении барабана палец увлекает за собой камень кулисы, который перемещается в направляющих кулисы и заставляет ее качаться вокруг нижней оси.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Верхний конец кулисы шарнирно связан серьгой, надетой на палец с ползуном. Кулиса, совершающая качательное движение, сообщает ползуну прямолинейное возвратно-поступательное движение.</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Длину хода ползуна можно изменить поворотом кривошипной рукоятки, надеваемой на выступающий торец винта со шлицами. На конце винта нарезаны шлицы, передающие вращение зубчатому колесу, которое передает вращение зубчатому колесу, закрепленному на коническом зубчатом колесе валика. Далее вращение передается коническому зубчатому колесу Незакрепленному на винте. Винт входит своим резьбовым концом в гайку пальца. При вращении винта палец перемещается относительно центра корпуса.</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Длина хода ползуна отмечается втулкой, на которой нанесены деления с цифровыми обозначениями длины подач ползуна.</w:t>
      </w:r>
    </w:p>
    <w:p w:rsidR="006D6DFA" w:rsidRPr="002B7832"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Коробка подач</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Коробка подач осуществляет горизонтальные подачи стола и ускоренное перемещение в горизонтальном и вертикальном направлениях. Коробка подач вмонтирована в боковой нише станины со стороны выступающего конца кулисного корпуса.</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Движение механизму подач передается от эксцентрика, насаженного на барабан и вращающегося вместе с ним. Вращаясь, эксцентрик кулисного барабана своей поверхностью соприкасается с роликом, который через ось</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сообщает качательное движение рычагу. Рычаг через валик передает свое движение зубчатому сектору. Зубчатый сектор поворачивает свободно сидящий на ступице конического зубчатого колеса зубчатый сектор с поводком. Поводок имеет ось, на которой установлена собачка, упирающаяся в зубья храпового колеса. Храповое колесо насажено на ступицу конического зубчатого колеса, свободно сидящего на валу. Колесо находится в зацеплении с коническим зубчатым колесом, которое свободно сидит на валу подачи и имеет на торце кулачки, входящие в зацепление с кулачками полу муфты.</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Кулачковая полумуфта, сидящая на шлицевом валу подачи, пружиной прижата к кулачкам конического зубчатого колеса. Кулачки конического зубчатого колеса и кулачковые полумуфты под действием пружины находятся постоянно в зацеплении и, кроме передачи вращения валу подачи, выполняют роль предохранительной муфты.</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жестком упоре стола или поперечины полумуфта отжимается от зубчатого колеса, и кулачки полумуфты проскальзывают по кулачкам конического зубчатого колеса. Передача усилия в этом случае от коробки подач на вал прекращается, при этом создаются характерные щелчки.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Обратный отвод зубчатого сектора производится пружиной, при этом собачка проскальзывает по скосам зубьев храпового колеса, и движение подачи не производится.</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Подача стола происходит только при холостом (обратном) движении ползуна. Величину подачи устанавливают поворотом корпуса с помощью рукоятки.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Положение выбранной подачи указывается на шкале корпуса. Изменение величины подачи осуществляется удалением или приближением плеча с роликом рычага к эксцентрику кулисного механизма, в результате чего изменяется угол поворота зубчатого сектора и соответственно поводка, при этом собачка захватывает большее или меньшее число зубьев храпового колеса. Величина подачи зависит от числа зубьев, через которое перескакивает собачка по храповому колесу.</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отвода рычага от кулачка эксцентрика поворачивают рукоятку корпуса, соединенного с зубчатым колесом, сидящем на валу. Зубчатое колесо зацепляется с зубчатым сектором, свободно сидящем на валике. На валике посажен рычаг с роликом. Преодолевая сопротивление пружины, зубчатый сектор отводит рычаг от кулачка эксцентрика, вследствие чего подача уменьшается. При полном отводе рычага с роликом подача прекращается.</w:t>
      </w:r>
    </w:p>
    <w:p w:rsidR="006D6DFA" w:rsidRPr="002B7832"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Поперечина</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Поперечина смонтирована на прямоугольных вертикальных</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направляющих передней стенки станины. Она состоит из собственно поперечины, перемещающейся по вертикальным направляющим станины, и стола, перемещающегося по горизонтальным направляющим поперечины.</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перемещения стола движение от коробки подач сообщается валу, на котором закреплено коническое зубчатое колесо, находящееся в постоянном зацеплении с коническими зубчатыми колесами,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ступицах конических колес установлены зубчатые колеса, с которыми может зацепляться блок зубчатых колес, сидящий на валу вертикальной подачи, или блок зубчатых колес, сидящий на валу (винте) горизонтальной подачи.</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Реверсирование движения (вверх, вниз, на себя или от себя) производится рукоятками через систему рычагов и блоков зубчатых колес. Стол получает горизонтальное перемещение через винт и гайку, а вертикальное перемещение через вал, зубчатые колеса, гайку и винт.</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Стол служит для установки и закрепления обрабатываемых деталей. Детали крепятся к столу болтами, входящими в Т-образные пазы.</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Мелкие детали закрепляются в тисках, устанавливаемых на столе. Стол имеет горизонтальное и вместе с поперечиной вертикальное перемещение от руки и механическое прерывистое и непрерывно ускоренное. Стол должен перемещаться по направляющим поперечины легко, но с плотным к ним прилеганием, что регулируется подтягиванием винтов. Поперечина со столом должна легко, но с плотным прилеганием перемещаться по направляющим станины. Регулировка осуществляется клином.</w:t>
      </w:r>
    </w:p>
    <w:p w:rsidR="006D6DFA" w:rsidRPr="00262375" w:rsidRDefault="006D6DFA"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больших нагрузках применяют подставку, поддерживающую передний край стола, отрегулировав ее по высоте.</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Электрооборудование</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станке установлено следующее электрооборудование:</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а)</w:t>
      </w:r>
      <w:r w:rsidRPr="00262375">
        <w:rPr>
          <w:rFonts w:ascii="Times New Roman" w:hAnsi="Times New Roman"/>
          <w:color w:val="000000"/>
          <w:sz w:val="28"/>
          <w:szCs w:val="28"/>
          <w:lang w:val="ru-RU"/>
        </w:rPr>
        <w:t xml:space="preserve"> электродвигатель 4А13286УЗ;</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б)</w:t>
      </w:r>
      <w:r w:rsidRPr="00262375">
        <w:rPr>
          <w:rFonts w:ascii="Times New Roman" w:hAnsi="Times New Roman"/>
          <w:color w:val="000000"/>
          <w:sz w:val="28"/>
          <w:szCs w:val="28"/>
          <w:lang w:val="ru-RU"/>
        </w:rPr>
        <w:t xml:space="preserve"> электромагнитные муфты:</w:t>
      </w:r>
    </w:p>
    <w:p w:rsidR="006D6DFA"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пусковая ЭТМ094</w:t>
      </w:r>
      <w:r>
        <w:rPr>
          <w:rFonts w:ascii="Times New Roman" w:hAnsi="Times New Roman"/>
          <w:color w:val="000000"/>
          <w:sz w:val="28"/>
          <w:szCs w:val="28"/>
          <w:lang w:val="ru-RU"/>
        </w:rPr>
        <w:t>–</w:t>
      </w:r>
      <w:r w:rsidRPr="00262375">
        <w:rPr>
          <w:rFonts w:ascii="Times New Roman" w:hAnsi="Times New Roman"/>
          <w:color w:val="000000"/>
          <w:sz w:val="28"/>
          <w:szCs w:val="28"/>
          <w:lang w:val="ru-RU"/>
        </w:rPr>
        <w:t>1</w:t>
      </w:r>
      <w:r w:rsidR="006D6DFA" w:rsidRPr="00262375">
        <w:rPr>
          <w:rFonts w:ascii="Times New Roman" w:hAnsi="Times New Roman"/>
          <w:color w:val="000000"/>
          <w:sz w:val="28"/>
          <w:szCs w:val="28"/>
          <w:lang w:val="ru-RU"/>
        </w:rPr>
        <w:t>Н8;</w:t>
      </w:r>
    </w:p>
    <w:p w:rsidR="006D6DFA"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тормозная ЭТМ066</w:t>
      </w:r>
      <w:r>
        <w:rPr>
          <w:rFonts w:ascii="Times New Roman" w:hAnsi="Times New Roman"/>
          <w:color w:val="000000"/>
          <w:sz w:val="28"/>
          <w:szCs w:val="28"/>
          <w:lang w:val="ru-RU"/>
        </w:rPr>
        <w:t>–</w:t>
      </w:r>
      <w:r w:rsidRPr="00262375">
        <w:rPr>
          <w:rFonts w:ascii="Times New Roman" w:hAnsi="Times New Roman"/>
          <w:color w:val="000000"/>
          <w:sz w:val="28"/>
          <w:szCs w:val="28"/>
          <w:lang w:val="ru-RU"/>
        </w:rPr>
        <w:t>1</w:t>
      </w:r>
      <w:r w:rsidR="006D6DFA" w:rsidRPr="00262375">
        <w:rPr>
          <w:rFonts w:ascii="Times New Roman" w:hAnsi="Times New Roman"/>
          <w:color w:val="000000"/>
          <w:sz w:val="28"/>
          <w:szCs w:val="28"/>
          <w:lang w:val="ru-RU"/>
        </w:rPr>
        <w:t>А8;</w:t>
      </w:r>
    </w:p>
    <w:p w:rsidR="006D6DFA"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ускоренного перемещения стола ЭТМО74</w:t>
      </w:r>
      <w:r>
        <w:rPr>
          <w:rFonts w:ascii="Times New Roman" w:hAnsi="Times New Roman"/>
          <w:color w:val="000000"/>
          <w:sz w:val="28"/>
          <w:szCs w:val="28"/>
          <w:lang w:val="ru-RU"/>
        </w:rPr>
        <w:t>–</w:t>
      </w:r>
      <w:r w:rsidRPr="00262375">
        <w:rPr>
          <w:rFonts w:ascii="Times New Roman" w:hAnsi="Times New Roman"/>
          <w:color w:val="000000"/>
          <w:sz w:val="28"/>
          <w:szCs w:val="28"/>
          <w:lang w:val="ru-RU"/>
        </w:rPr>
        <w:t>1</w:t>
      </w:r>
      <w:r w:rsidR="006D6DFA" w:rsidRPr="00262375">
        <w:rPr>
          <w:rFonts w:ascii="Times New Roman" w:hAnsi="Times New Roman"/>
          <w:color w:val="000000"/>
          <w:sz w:val="28"/>
          <w:szCs w:val="28"/>
          <w:lang w:val="ru-RU"/>
        </w:rPr>
        <w:t>Н8;</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в)</w:t>
      </w:r>
      <w:r w:rsidRPr="00262375">
        <w:rPr>
          <w:rFonts w:ascii="Times New Roman" w:hAnsi="Times New Roman"/>
          <w:color w:val="000000"/>
          <w:sz w:val="28"/>
          <w:szCs w:val="28"/>
          <w:lang w:val="ru-RU"/>
        </w:rPr>
        <w:t xml:space="preserve"> светильник местного освещения НКС01х100/ПОО-ОЗУ4 с лампой М024</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4</w:t>
      </w:r>
      <w:r w:rsidRPr="00262375">
        <w:rPr>
          <w:rFonts w:ascii="Times New Roman" w:hAnsi="Times New Roman"/>
          <w:color w:val="000000"/>
          <w:sz w:val="28"/>
          <w:szCs w:val="28"/>
          <w:lang w:val="ru-RU"/>
        </w:rPr>
        <w:t>0.</w:t>
      </w:r>
    </w:p>
    <w:p w:rsidR="004E18D9"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Вводный автоматический выключатель и аппараты цепей управления установлены в электрошкафу, укрепленном на задней стенке станины.</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станке применяются следующие величины напряжений:</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а)</w:t>
      </w:r>
      <w:r w:rsidRPr="00262375">
        <w:rPr>
          <w:rFonts w:ascii="Times New Roman" w:hAnsi="Times New Roman"/>
          <w:color w:val="000000"/>
          <w:sz w:val="28"/>
          <w:szCs w:val="28"/>
          <w:lang w:val="ru-RU"/>
        </w:rPr>
        <w:t xml:space="preserve"> переменного тока частотой 50 Гц:</w:t>
      </w:r>
    </w:p>
    <w:p w:rsidR="006D6DFA"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силовая цепь 380 В;</w:t>
      </w:r>
    </w:p>
    <w:p w:rsidR="006D6DFA"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цепь управления 110 В;</w:t>
      </w:r>
    </w:p>
    <w:p w:rsidR="004E18D9"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6D6DFA" w:rsidRPr="00262375">
        <w:rPr>
          <w:rFonts w:ascii="Times New Roman" w:hAnsi="Times New Roman"/>
          <w:color w:val="000000"/>
          <w:sz w:val="28"/>
          <w:szCs w:val="28"/>
          <w:lang w:val="ru-RU"/>
        </w:rPr>
        <w:t>цепь местного освещения 24 В;</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б)</w:t>
      </w:r>
      <w:r w:rsidRPr="00262375">
        <w:rPr>
          <w:rFonts w:ascii="Times New Roman" w:hAnsi="Times New Roman"/>
          <w:color w:val="000000"/>
          <w:sz w:val="28"/>
          <w:szCs w:val="28"/>
          <w:lang w:val="ru-RU"/>
        </w:rPr>
        <w:t xml:space="preserve"> постоянного тока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цепь питания и управления электромагнитными муфтами 24 В.</w:t>
      </w:r>
    </w:p>
    <w:p w:rsidR="008D16F9" w:rsidRPr="002B7832" w:rsidRDefault="008D16F9" w:rsidP="00262375">
      <w:pPr>
        <w:widowControl/>
        <w:spacing w:line="360" w:lineRule="auto"/>
        <w:ind w:firstLine="709"/>
        <w:rPr>
          <w:rFonts w:ascii="Times New Roman" w:hAnsi="Times New Roman"/>
          <w:color w:val="000000"/>
          <w:sz w:val="28"/>
          <w:szCs w:val="28"/>
          <w:lang w:val="ru-RU"/>
        </w:rPr>
      </w:pPr>
    </w:p>
    <w:p w:rsidR="008D16F9" w:rsidRPr="002B7832" w:rsidRDefault="008D16F9" w:rsidP="00262375">
      <w:pPr>
        <w:widowControl/>
        <w:spacing w:line="360" w:lineRule="auto"/>
        <w:ind w:firstLine="709"/>
        <w:rPr>
          <w:rFonts w:ascii="Times New Roman" w:hAnsi="Times New Roman"/>
          <w:color w:val="000000"/>
          <w:sz w:val="28"/>
          <w:szCs w:val="28"/>
          <w:lang w:val="ru-RU"/>
        </w:rPr>
      </w:pPr>
    </w:p>
    <w:p w:rsidR="006D6DFA" w:rsidRPr="002B7832" w:rsidRDefault="00851F55" w:rsidP="00262375">
      <w:pPr>
        <w:pStyle w:val="1"/>
        <w:keepNext w:val="0"/>
        <w:spacing w:before="0" w:after="0" w:line="360" w:lineRule="auto"/>
        <w:ind w:firstLine="709"/>
        <w:jc w:val="both"/>
        <w:rPr>
          <w:bCs/>
          <w:color w:val="000000"/>
          <w:sz w:val="28"/>
          <w:szCs w:val="32"/>
        </w:rPr>
      </w:pPr>
      <w:r>
        <w:rPr>
          <w:bCs/>
          <w:color w:val="000000"/>
          <w:sz w:val="28"/>
          <w:szCs w:val="32"/>
        </w:rPr>
        <w:br w:type="page"/>
      </w:r>
      <w:r w:rsidR="006D6DFA" w:rsidRPr="00262375">
        <w:rPr>
          <w:bCs/>
          <w:color w:val="000000"/>
          <w:sz w:val="28"/>
          <w:szCs w:val="32"/>
        </w:rPr>
        <w:t>3</w:t>
      </w:r>
      <w:r>
        <w:rPr>
          <w:bCs/>
          <w:color w:val="000000"/>
          <w:sz w:val="28"/>
          <w:szCs w:val="32"/>
        </w:rPr>
        <w:t>.</w:t>
      </w:r>
      <w:r w:rsidR="006D6DFA" w:rsidRPr="00262375">
        <w:rPr>
          <w:bCs/>
          <w:color w:val="000000"/>
          <w:sz w:val="28"/>
          <w:szCs w:val="32"/>
        </w:rPr>
        <w:t xml:space="preserve"> Конструкторская часть</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3.1 Обоснование модернизации станка</w:t>
      </w:r>
    </w:p>
    <w:p w:rsidR="006D6DFA" w:rsidRPr="00262375" w:rsidRDefault="006D6DFA" w:rsidP="00262375">
      <w:pPr>
        <w:widowControl/>
        <w:spacing w:line="360" w:lineRule="auto"/>
        <w:ind w:firstLine="709"/>
        <w:rPr>
          <w:rFonts w:ascii="Times New Roman" w:hAnsi="Times New Roman"/>
          <w:b/>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настоящее время в российской промышленности имеется большой парк морально и физически устаревших поперечно-строгальных станков моделе</w:t>
      </w:r>
      <w:r w:rsidR="00262375" w:rsidRPr="00262375">
        <w:rPr>
          <w:rFonts w:ascii="Times New Roman" w:hAnsi="Times New Roman"/>
          <w:color w:val="000000"/>
          <w:sz w:val="28"/>
          <w:szCs w:val="28"/>
          <w:lang w:val="ru-RU"/>
        </w:rPr>
        <w:t>й</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7</w:t>
      </w:r>
      <w:r w:rsidRPr="00262375">
        <w:rPr>
          <w:rFonts w:ascii="Times New Roman" w:hAnsi="Times New Roman"/>
          <w:color w:val="000000"/>
          <w:sz w:val="28"/>
          <w:szCs w:val="28"/>
          <w:lang w:val="ru-RU"/>
        </w:rPr>
        <w:t xml:space="preserve">305, 7305Т, 7307, 7307ГТ, 7В35, 7В36, 7Б35 </w:t>
      </w:r>
      <w:r w:rsidR="00262375">
        <w:rPr>
          <w:rFonts w:ascii="Times New Roman" w:hAnsi="Times New Roman"/>
          <w:color w:val="000000"/>
          <w:sz w:val="28"/>
          <w:szCs w:val="28"/>
          <w:lang w:val="ru-RU"/>
        </w:rPr>
        <w:t>и т.д.</w:t>
      </w:r>
      <w:r w:rsidRPr="00262375">
        <w:rPr>
          <w:rFonts w:ascii="Times New Roman" w:hAnsi="Times New Roman"/>
          <w:color w:val="000000"/>
          <w:sz w:val="28"/>
          <w:szCs w:val="28"/>
          <w:lang w:val="ru-RU"/>
        </w:rPr>
        <w:t xml:space="preserve"> Возраст этих станков достигает 30</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4</w:t>
      </w:r>
      <w:r w:rsidRPr="00262375">
        <w:rPr>
          <w:rFonts w:ascii="Times New Roman" w:hAnsi="Times New Roman"/>
          <w:color w:val="000000"/>
          <w:sz w:val="28"/>
          <w:szCs w:val="28"/>
          <w:lang w:val="ru-RU"/>
        </w:rPr>
        <w:t>0 лет, поэтому их конструкционные решения не отвечают современным требованиям, предъявляемым к станкам. Кроме того, высокий износ узлов и потеря точностных параметров вызывают проблемы с их эксплуатацией. Всё это требует обновления станочного оборудования, но большинство предприятий в современной экономической обстановке не имеют для этого достаточных средств. Поэтому в данных условиях экономически целесообразно производить модернизацию имеющегося оборудования, в результате чего потребитель получает современный станок, в конструкции которого воплощён наш многолетний опыт производства станков, соответствующий всем требованиям к точности (для данного станка), оснащённый современными комплектующими и системами управления. При этом заказчик, сдав станок на модернизацию, может не ждать когда пройдёт весь производственный цикл модернизации станка, а получить модернизированный станок данной модели (или станок другой модели) из имеющегося на заводе задела по станкам. При этом из цены приобретенного станка вычитается оценочная стоимость сданного станка.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Относительная невысокая производительность строгальных станков объясняется потерей времени на холостой ход, а также трудностями повышения скоростей главного движения из-за возрастания инерционных усилий при реверсировании.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целях повышения производительности станков этой группы многие предприятия прибегает к их модернизации, которая осуществляется по трем основным направлениям:</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упрощение управления станками;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использование обратного хода для строгания;</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расширение технологических возможностей станков.</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hd w:val="clear" w:color="auto" w:fill="FFFFFF"/>
        <w:spacing w:line="360" w:lineRule="auto"/>
        <w:ind w:firstLine="709"/>
        <w:rPr>
          <w:rFonts w:ascii="Times New Roman" w:hAnsi="Times New Roman"/>
          <w:b/>
          <w:color w:val="000000"/>
          <w:sz w:val="28"/>
          <w:szCs w:val="22"/>
          <w:lang w:val="ru-RU"/>
        </w:rPr>
      </w:pPr>
      <w:r w:rsidRPr="00262375">
        <w:rPr>
          <w:rFonts w:ascii="Times New Roman" w:hAnsi="Times New Roman"/>
          <w:b/>
          <w:color w:val="000000"/>
          <w:sz w:val="28"/>
          <w:szCs w:val="22"/>
          <w:lang w:val="ru-RU"/>
        </w:rPr>
        <w:t>3.2 Разработка кинематической схемы и кинематический расчет коробки скоростей</w:t>
      </w:r>
    </w:p>
    <w:p w:rsidR="006D6DFA" w:rsidRPr="00262375" w:rsidRDefault="006D6DFA" w:rsidP="00262375">
      <w:pPr>
        <w:widowControl/>
        <w:shd w:val="clear" w:color="auto" w:fill="FFFFFF"/>
        <w:spacing w:line="360" w:lineRule="auto"/>
        <w:ind w:firstLine="709"/>
        <w:rPr>
          <w:rFonts w:ascii="Times New Roman" w:hAnsi="Times New Roman"/>
          <w:b/>
          <w:color w:val="000000"/>
          <w:sz w:val="28"/>
          <w:szCs w:val="22"/>
          <w:lang w:val="ru-RU"/>
        </w:rPr>
      </w:pPr>
    </w:p>
    <w:p w:rsidR="006D6DFA" w:rsidRPr="002B7832"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Выбор приводного электродвигателя</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заданной мощности электродвигателя, его выбор осуществляется методом подбора по частоте вращения, а в нашем случае по числу двойных ходов ползуна.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малом числе двойных ходов ползуна нецелесообразно применять электродвигатель с пониженной номинальной частотой вращения, так как возрастают масса, разме</w:t>
      </w:r>
      <w:r w:rsidR="006B00D1" w:rsidRPr="00262375">
        <w:rPr>
          <w:rFonts w:ascii="Times New Roman" w:hAnsi="Times New Roman"/>
          <w:color w:val="000000"/>
          <w:sz w:val="28"/>
          <w:szCs w:val="28"/>
          <w:lang w:val="ru-RU"/>
        </w:rPr>
        <w:t>ры и стоимость электродвигателя</w:t>
      </w:r>
      <w:r w:rsidRPr="00262375">
        <w:rPr>
          <w:rFonts w:ascii="Times New Roman" w:hAnsi="Times New Roman"/>
          <w:color w:val="000000"/>
          <w:sz w:val="28"/>
          <w:szCs w:val="28"/>
          <w:lang w:val="ru-RU"/>
        </w:rPr>
        <w:t xml:space="preserve"> </w:t>
      </w:r>
      <w:r w:rsidR="006B00D1" w:rsidRPr="00262375">
        <w:rPr>
          <w:rFonts w:ascii="Times New Roman" w:hAnsi="Times New Roman"/>
          <w:color w:val="000000"/>
          <w:sz w:val="28"/>
          <w:szCs w:val="28"/>
          <w:lang w:val="ru-RU"/>
        </w:rPr>
        <w:t>/2/.</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то же время для приводов главного движения не следует применять электродвигатели со скоростью вращения 3000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мин</w:t>
      </w:r>
      <w:r w:rsidRPr="00262375">
        <w:rPr>
          <w:rFonts w:ascii="Times New Roman" w:hAnsi="Times New Roman"/>
          <w:color w:val="000000"/>
          <w:sz w:val="28"/>
          <w:szCs w:val="28"/>
          <w:vertAlign w:val="superscript"/>
          <w:lang w:val="ru-RU"/>
        </w:rPr>
        <w:t xml:space="preserve"> –1</w:t>
      </w:r>
      <w:r w:rsidRPr="00262375">
        <w:rPr>
          <w:rFonts w:ascii="Times New Roman" w:hAnsi="Times New Roman"/>
          <w:color w:val="000000"/>
          <w:sz w:val="28"/>
          <w:szCs w:val="28"/>
          <w:lang w:val="ru-RU"/>
        </w:rPr>
        <w:t xml:space="preserve">, так как при этом возрастает уровень шума станка. В таких случаях целесообразно применять электродвигатель с относительно высокой частотой вращения и механические передачи для последующего ее понижения. Поэтому в качестве приводного электродвигателя принимается двигатель </w:t>
      </w:r>
      <w:r w:rsidRPr="00262375">
        <w:rPr>
          <w:rFonts w:ascii="Times New Roman" w:hAnsi="Times New Roman"/>
          <w:color w:val="000000"/>
          <w:sz w:val="28"/>
          <w:szCs w:val="28"/>
        </w:rPr>
        <w:t>RAM</w:t>
      </w:r>
      <w:r w:rsidRPr="00262375">
        <w:rPr>
          <w:rFonts w:ascii="Times New Roman" w:hAnsi="Times New Roman"/>
          <w:color w:val="000000"/>
          <w:sz w:val="28"/>
          <w:szCs w:val="28"/>
          <w:lang w:val="ru-RU"/>
        </w:rPr>
        <w:t>132</w:t>
      </w:r>
      <w:r w:rsidRPr="00262375">
        <w:rPr>
          <w:rFonts w:ascii="Times New Roman" w:hAnsi="Times New Roman"/>
          <w:color w:val="000000"/>
          <w:sz w:val="28"/>
          <w:szCs w:val="28"/>
        </w:rPr>
        <w:t>S</w:t>
      </w:r>
      <w:r w:rsidRPr="00262375">
        <w:rPr>
          <w:rFonts w:ascii="Times New Roman" w:hAnsi="Times New Roman"/>
          <w:color w:val="000000"/>
          <w:sz w:val="28"/>
          <w:szCs w:val="28"/>
          <w:lang w:val="ru-RU"/>
        </w:rPr>
        <w:t>4 со следующими характеристиками</w:t>
      </w:r>
      <w:r w:rsidR="006B00D1" w:rsidRPr="00262375">
        <w:rPr>
          <w:rFonts w:ascii="Times New Roman" w:hAnsi="Times New Roman"/>
          <w:color w:val="000000"/>
          <w:sz w:val="28"/>
          <w:szCs w:val="28"/>
          <w:lang w:val="ru-RU"/>
        </w:rPr>
        <w:t xml:space="preserve"> /3/</w:t>
      </w:r>
      <w:r w:rsidRPr="00262375">
        <w:rPr>
          <w:rFonts w:ascii="Times New Roman" w:hAnsi="Times New Roman"/>
          <w:color w:val="000000"/>
          <w:sz w:val="28"/>
          <w:szCs w:val="28"/>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P</w:t>
      </w:r>
      <w:r w:rsidRPr="00262375">
        <w:rPr>
          <w:rFonts w:ascii="Times New Roman" w:hAnsi="Times New Roman"/>
          <w:color w:val="000000"/>
          <w:sz w:val="28"/>
          <w:szCs w:val="28"/>
          <w:vertAlign w:val="subscript"/>
          <w:lang w:val="ru-RU"/>
        </w:rPr>
        <w:t>эд.</w:t>
      </w:r>
      <w:r w:rsidRPr="00262375">
        <w:rPr>
          <w:rFonts w:ascii="Times New Roman" w:hAnsi="Times New Roman"/>
          <w:color w:val="000000"/>
          <w:sz w:val="28"/>
          <w:szCs w:val="28"/>
          <w:lang w:val="ru-RU"/>
        </w:rPr>
        <w:t>= 5,5 кВт</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lang w:val="ru-RU"/>
        </w:rPr>
        <w:t>эд.</w:t>
      </w:r>
      <w:r w:rsidRPr="00262375">
        <w:rPr>
          <w:rFonts w:ascii="Times New Roman" w:hAnsi="Times New Roman"/>
          <w:color w:val="000000"/>
          <w:sz w:val="28"/>
          <w:szCs w:val="28"/>
          <w:lang w:val="ru-RU"/>
        </w:rPr>
        <w:t>= 1450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мин</w:t>
      </w:r>
      <w:r w:rsidRPr="00262375">
        <w:rPr>
          <w:rFonts w:ascii="Times New Roman" w:hAnsi="Times New Roman"/>
          <w:color w:val="000000"/>
          <w:sz w:val="28"/>
          <w:szCs w:val="28"/>
          <w:vertAlign w:val="superscript"/>
          <w:lang w:val="ru-RU"/>
        </w:rPr>
        <w:t xml:space="preserve"> –1</w:t>
      </w:r>
    </w:p>
    <w:p w:rsidR="006D6DFA" w:rsidRPr="002B7832"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Определение общего диапазона регулирования привода</w:t>
      </w:r>
    </w:p>
    <w:p w:rsid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 xml:space="preserve">Общий диапазон регулирования привода </w:t>
      </w:r>
      <w:r w:rsidRPr="00262375">
        <w:rPr>
          <w:rFonts w:ascii="Times New Roman" w:hAnsi="Times New Roman"/>
          <w:bCs/>
          <w:color w:val="000000"/>
          <w:sz w:val="28"/>
          <w:szCs w:val="28"/>
        </w:rPr>
        <w:t>R</w:t>
      </w:r>
      <w:r w:rsidRPr="00262375">
        <w:rPr>
          <w:rFonts w:ascii="Times New Roman" w:hAnsi="Times New Roman"/>
          <w:bCs/>
          <w:color w:val="000000"/>
          <w:sz w:val="28"/>
          <w:szCs w:val="28"/>
          <w:vertAlign w:val="subscript"/>
        </w:rPr>
        <w:t>n</w:t>
      </w:r>
      <w:r w:rsidRPr="00262375">
        <w:rPr>
          <w:rFonts w:ascii="Times New Roman" w:hAnsi="Times New Roman"/>
          <w:bCs/>
          <w:color w:val="000000"/>
          <w:sz w:val="28"/>
          <w:szCs w:val="28"/>
          <w:lang w:val="ru-RU"/>
        </w:rPr>
        <w:t>, определяется по формуле:</w:t>
      </w:r>
    </w:p>
    <w:p w:rsidR="00851F55" w:rsidRDefault="00851F55" w:rsidP="00262375">
      <w:pPr>
        <w:widowControl/>
        <w:tabs>
          <w:tab w:val="left" w:pos="6120"/>
        </w:tabs>
        <w:spacing w:line="360" w:lineRule="auto"/>
        <w:ind w:firstLine="709"/>
        <w:rPr>
          <w:rFonts w:ascii="Times New Roman" w:hAnsi="Times New Roman"/>
          <w:bCs/>
          <w:color w:val="000000"/>
          <w:sz w:val="28"/>
          <w:szCs w:val="28"/>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8"/>
          <w:lang w:val="ru-RU"/>
        </w:rPr>
      </w:pPr>
      <w:r>
        <w:rPr>
          <w:rFonts w:ascii="Times New Roman" w:hAnsi="Times New Roman"/>
          <w:bCs/>
          <w:color w:val="000000"/>
          <w:position w:val="-30"/>
          <w:sz w:val="28"/>
          <w:szCs w:val="28"/>
          <w:lang w:val="ru-RU"/>
        </w:rPr>
        <w:pict>
          <v:shape id="_x0000_i1033" type="#_x0000_t75" style="width:69.75pt;height:45.75pt">
            <v:imagedata r:id="rId17" o:title=""/>
          </v:shape>
        </w:pict>
      </w:r>
      <w:r w:rsidR="006D6DFA" w:rsidRPr="00262375">
        <w:rPr>
          <w:rFonts w:ascii="Times New Roman" w:hAnsi="Times New Roman"/>
          <w:b/>
          <w:color w:val="000000"/>
          <w:sz w:val="28"/>
          <w:szCs w:val="28"/>
          <w:lang w:val="ru-RU"/>
        </w:rPr>
        <w:t>,</w:t>
      </w:r>
      <w:r w:rsidR="00262375">
        <w:rPr>
          <w:rFonts w:ascii="Times New Roman" w:hAnsi="Times New Roman"/>
          <w:b/>
          <w:color w:val="000000"/>
          <w:sz w:val="28"/>
          <w:szCs w:val="28"/>
          <w:lang w:val="ru-RU"/>
        </w:rPr>
        <w:t xml:space="preserve"> </w:t>
      </w:r>
      <w:r w:rsidR="006D6DFA" w:rsidRPr="00262375">
        <w:rPr>
          <w:rFonts w:ascii="Times New Roman" w:hAnsi="Times New Roman"/>
          <w:color w:val="000000"/>
          <w:sz w:val="28"/>
          <w:szCs w:val="28"/>
          <w:lang w:val="ru-RU"/>
        </w:rPr>
        <w:t>(3.1)</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8"/>
          <w:lang w:val="ru-RU"/>
        </w:rPr>
      </w:pPr>
    </w:p>
    <w:p w:rsid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max</w:t>
      </w:r>
      <w:r w:rsidRPr="00262375">
        <w:rPr>
          <w:rFonts w:ascii="Times New Roman" w:hAnsi="Times New Roman"/>
          <w:color w:val="000000"/>
          <w:sz w:val="28"/>
          <w:szCs w:val="28"/>
          <w:lang w:val="ru-RU"/>
        </w:rPr>
        <w:t xml:space="preserve"> – наибольшее число двойных ходов ползуна в минуту;</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min</w:t>
      </w:r>
      <w:r w:rsidRPr="00262375">
        <w:rPr>
          <w:rFonts w:ascii="Times New Roman" w:hAnsi="Times New Roman"/>
          <w:color w:val="000000"/>
          <w:sz w:val="28"/>
          <w:szCs w:val="28"/>
          <w:lang w:val="ru-RU"/>
        </w:rPr>
        <w:t xml:space="preserve"> – наименьшее число двойных ходов </w:t>
      </w:r>
      <w:r w:rsidRPr="00262375">
        <w:rPr>
          <w:rFonts w:ascii="Times New Roman" w:hAnsi="Times New Roman"/>
          <w:bCs/>
          <w:color w:val="000000"/>
          <w:sz w:val="28"/>
          <w:szCs w:val="28"/>
          <w:lang w:val="ru-RU"/>
        </w:rPr>
        <w:t>ползуна</w:t>
      </w:r>
      <w:r w:rsidRPr="00262375">
        <w:rPr>
          <w:rFonts w:ascii="Times New Roman" w:hAnsi="Times New Roman"/>
          <w:color w:val="000000"/>
          <w:sz w:val="28"/>
          <w:szCs w:val="28"/>
          <w:lang w:val="ru-RU"/>
        </w:rPr>
        <w:t xml:space="preserve"> в минуту.</w:t>
      </w:r>
    </w:p>
    <w:p w:rsid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Подставив известные значения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max</w:t>
      </w:r>
      <w:r w:rsidRPr="00262375">
        <w:rPr>
          <w:rFonts w:ascii="Times New Roman" w:hAnsi="Times New Roman"/>
          <w:color w:val="000000"/>
          <w:sz w:val="28"/>
          <w:szCs w:val="28"/>
          <w:lang w:val="ru-RU"/>
        </w:rPr>
        <w:t xml:space="preserve"> и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min</w:t>
      </w:r>
      <w:r w:rsidRPr="00262375">
        <w:rPr>
          <w:rFonts w:ascii="Times New Roman" w:hAnsi="Times New Roman"/>
          <w:color w:val="000000"/>
          <w:sz w:val="28"/>
          <w:szCs w:val="28"/>
          <w:lang w:val="ru-RU"/>
        </w:rPr>
        <w:t>, получим:</w:t>
      </w:r>
    </w:p>
    <w:p w:rsidR="006D6DFA" w:rsidRPr="00262375" w:rsidRDefault="008B62D2" w:rsidP="00262375">
      <w:pPr>
        <w:widowControl/>
        <w:tabs>
          <w:tab w:val="left" w:pos="6120"/>
        </w:tabs>
        <w:spacing w:line="360" w:lineRule="auto"/>
        <w:ind w:firstLine="709"/>
        <w:rPr>
          <w:rFonts w:ascii="Times New Roman" w:hAnsi="Times New Roman"/>
          <w:b/>
          <w:bCs/>
          <w:color w:val="000000"/>
          <w:sz w:val="28"/>
          <w:szCs w:val="28"/>
          <w:lang w:val="ru-RU"/>
        </w:rPr>
      </w:pPr>
      <w:r>
        <w:rPr>
          <w:rFonts w:ascii="Times New Roman" w:hAnsi="Times New Roman"/>
          <w:bCs/>
          <w:color w:val="000000"/>
          <w:position w:val="-24"/>
          <w:sz w:val="28"/>
          <w:szCs w:val="28"/>
          <w:lang w:val="ru-RU"/>
        </w:rPr>
        <w:pict>
          <v:shape id="_x0000_i1034" type="#_x0000_t75" style="width:84pt;height:35.25pt">
            <v:imagedata r:id="rId18" o:title=""/>
          </v:shape>
        </w:pict>
      </w:r>
    </w:p>
    <w:p w:rsidR="00262375" w:rsidRPr="002B7832" w:rsidRDefault="006D6DFA" w:rsidP="00262375">
      <w:pPr>
        <w:pStyle w:val="1"/>
        <w:keepNext w:val="0"/>
        <w:spacing w:before="0" w:after="0" w:line="360" w:lineRule="auto"/>
        <w:ind w:firstLine="709"/>
        <w:jc w:val="both"/>
        <w:rPr>
          <w:b w:val="0"/>
          <w:bCs/>
          <w:color w:val="000000"/>
          <w:sz w:val="28"/>
          <w:szCs w:val="28"/>
        </w:rPr>
      </w:pPr>
      <w:r w:rsidRPr="00262375">
        <w:rPr>
          <w:b w:val="0"/>
          <w:color w:val="000000"/>
          <w:sz w:val="28"/>
          <w:szCs w:val="28"/>
        </w:rPr>
        <w:t>Определение общего числа ступеней скорости</w:t>
      </w:r>
    </w:p>
    <w:p w:rsidR="006D6DFA" w:rsidRPr="00262375" w:rsidRDefault="006D6DFA" w:rsidP="00262375">
      <w:pPr>
        <w:widowControl/>
        <w:tabs>
          <w:tab w:val="left" w:pos="6120"/>
        </w:tabs>
        <w:spacing w:line="360" w:lineRule="auto"/>
        <w:ind w:firstLine="709"/>
        <w:rPr>
          <w:rFonts w:ascii="Times New Roman" w:hAnsi="Times New Roman"/>
          <w:b/>
          <w:color w:val="000000"/>
          <w:sz w:val="28"/>
          <w:szCs w:val="24"/>
          <w:lang w:val="ru-RU"/>
        </w:rPr>
      </w:pPr>
      <w:r w:rsidRPr="00262375">
        <w:rPr>
          <w:rFonts w:ascii="Times New Roman" w:hAnsi="Times New Roman"/>
          <w:color w:val="000000"/>
          <w:sz w:val="28"/>
          <w:szCs w:val="24"/>
          <w:lang w:val="ru-RU"/>
        </w:rPr>
        <w:t xml:space="preserve">Для геометрического ряда частот вращения число ступеней скорости </w:t>
      </w:r>
      <w:r w:rsidRPr="00262375">
        <w:rPr>
          <w:rFonts w:ascii="Times New Roman" w:hAnsi="Times New Roman"/>
          <w:bCs/>
          <w:color w:val="000000"/>
          <w:sz w:val="28"/>
          <w:szCs w:val="24"/>
        </w:rPr>
        <w:t>z</w:t>
      </w:r>
      <w:r w:rsidRPr="00262375">
        <w:rPr>
          <w:rFonts w:ascii="Times New Roman" w:hAnsi="Times New Roman"/>
          <w:color w:val="000000"/>
          <w:sz w:val="28"/>
          <w:szCs w:val="24"/>
          <w:lang w:val="ru-RU"/>
        </w:rPr>
        <w:t>, может быть определено из соотношения:</w:t>
      </w:r>
    </w:p>
    <w:p w:rsidR="006D6DFA" w:rsidRPr="00262375" w:rsidRDefault="006D6DFA" w:rsidP="00262375">
      <w:pPr>
        <w:widowControl/>
        <w:tabs>
          <w:tab w:val="left" w:pos="6120"/>
        </w:tabs>
        <w:spacing w:line="360" w:lineRule="auto"/>
        <w:ind w:firstLine="709"/>
        <w:rPr>
          <w:rFonts w:ascii="Times New Roman" w:hAnsi="Times New Roman"/>
          <w:b/>
          <w:color w:val="000000"/>
          <w:sz w:val="28"/>
          <w:szCs w:val="24"/>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35" type="#_x0000_t75" style="width:92.25pt;height:35.25pt" fillcolor="window">
            <v:imagedata r:id="rId19"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Вычисленная по этой формуле величина </w:t>
      </w:r>
      <w:r w:rsidRPr="00262375">
        <w:rPr>
          <w:rFonts w:ascii="Times New Roman" w:hAnsi="Times New Roman"/>
          <w:color w:val="000000"/>
          <w:sz w:val="28"/>
          <w:szCs w:val="24"/>
        </w:rPr>
        <w:t>z</w:t>
      </w:r>
      <w:r w:rsidRPr="00262375">
        <w:rPr>
          <w:rFonts w:ascii="Times New Roman" w:hAnsi="Times New Roman"/>
          <w:color w:val="000000"/>
          <w:sz w:val="28"/>
          <w:szCs w:val="24"/>
          <w:lang w:val="ru-RU"/>
        </w:rPr>
        <w:t xml:space="preserve"> округляется до целого числа, что приводит к некоторому изменению действительного диапазона регулирования </w:t>
      </w:r>
      <w:r w:rsidRPr="00262375">
        <w:rPr>
          <w:rFonts w:ascii="Times New Roman" w:hAnsi="Times New Roman"/>
          <w:color w:val="000000"/>
          <w:sz w:val="28"/>
          <w:szCs w:val="24"/>
        </w:rPr>
        <w:t>R</w:t>
      </w:r>
      <w:r w:rsidRPr="00262375">
        <w:rPr>
          <w:rFonts w:ascii="Times New Roman" w:hAnsi="Times New Roman"/>
          <w:color w:val="000000"/>
          <w:sz w:val="28"/>
          <w:szCs w:val="24"/>
          <w:vertAlign w:val="subscript"/>
        </w:rPr>
        <w:t>n</w:t>
      </w:r>
      <w:r w:rsidR="00262375">
        <w:rPr>
          <w:rFonts w:ascii="Times New Roman" w:hAnsi="Times New Roman"/>
          <w:b/>
          <w:color w:val="000000"/>
          <w:sz w:val="28"/>
          <w:szCs w:val="24"/>
          <w:vertAlign w:val="subscript"/>
          <w:lang w:val="ru-RU"/>
        </w:rPr>
        <w:t>.</w:t>
      </w:r>
    </w:p>
    <w:p w:rsidR="00262375" w:rsidRPr="002B7832" w:rsidRDefault="006D6DFA" w:rsidP="00262375">
      <w:pPr>
        <w:pStyle w:val="1"/>
        <w:keepNext w:val="0"/>
        <w:spacing w:before="0" w:after="0" w:line="360" w:lineRule="auto"/>
        <w:ind w:firstLine="709"/>
        <w:jc w:val="both"/>
        <w:rPr>
          <w:b w:val="0"/>
          <w:bCs/>
          <w:color w:val="000000"/>
          <w:sz w:val="28"/>
          <w:szCs w:val="28"/>
        </w:rPr>
      </w:pPr>
      <w:r w:rsidRPr="00262375">
        <w:rPr>
          <w:b w:val="0"/>
          <w:color w:val="000000"/>
          <w:sz w:val="28"/>
          <w:szCs w:val="28"/>
        </w:rPr>
        <w:t>Выбор конструктивных вариантов привода</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При настройке последовательно включенными групповыми передачами число ступеней скорости </w:t>
      </w:r>
      <w:r w:rsidRPr="00262375">
        <w:rPr>
          <w:rFonts w:ascii="Times New Roman" w:hAnsi="Times New Roman"/>
          <w:b/>
          <w:bCs/>
          <w:color w:val="000000"/>
          <w:sz w:val="28"/>
          <w:szCs w:val="24"/>
        </w:rPr>
        <w:t>z</w:t>
      </w:r>
      <w:r w:rsidRPr="00262375">
        <w:rPr>
          <w:rFonts w:ascii="Times New Roman" w:hAnsi="Times New Roman"/>
          <w:color w:val="000000"/>
          <w:sz w:val="28"/>
          <w:szCs w:val="24"/>
          <w:lang w:val="ru-RU"/>
        </w:rPr>
        <w:t xml:space="preserve"> может быть представлено в виде:</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851"/>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36" type="#_x0000_t75" style="width:129pt;height:33.75pt" fillcolor="window">
            <v:imagedata r:id="rId20"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(3.3)</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p</w:t>
      </w:r>
      <w:r w:rsidRPr="00262375">
        <w:rPr>
          <w:rFonts w:ascii="Times New Roman" w:hAnsi="Times New Roman"/>
          <w:color w:val="000000"/>
          <w:sz w:val="28"/>
          <w:szCs w:val="24"/>
          <w:vertAlign w:val="subscript"/>
        </w:rPr>
        <w:t>k</w:t>
      </w:r>
      <w:r w:rsidRPr="00262375">
        <w:rPr>
          <w:rFonts w:ascii="Times New Roman" w:hAnsi="Times New Roman"/>
          <w:color w:val="000000"/>
          <w:sz w:val="28"/>
          <w:szCs w:val="24"/>
          <w:lang w:val="ru-RU"/>
        </w:rPr>
        <w:t xml:space="preserve"> – число отдельных передач в каждой группе;</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m</w:t>
      </w:r>
      <w:r w:rsidRPr="00262375">
        <w:rPr>
          <w:rFonts w:ascii="Times New Roman" w:hAnsi="Times New Roman"/>
          <w:color w:val="000000"/>
          <w:sz w:val="28"/>
          <w:szCs w:val="24"/>
          <w:lang w:val="ru-RU"/>
        </w:rPr>
        <w:t xml:space="preserve"> – число групп передач.</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При выбранном числе ступеней частот вращения шпинделя</w:t>
      </w:r>
      <w:r w:rsidRPr="00262375">
        <w:rPr>
          <w:rFonts w:ascii="Times New Roman" w:hAnsi="Times New Roman"/>
          <w:b/>
          <w:color w:val="000000"/>
          <w:sz w:val="28"/>
          <w:szCs w:val="24"/>
          <w:lang w:val="ru-RU"/>
        </w:rPr>
        <w:t xml:space="preserve"> </w:t>
      </w:r>
      <w:r w:rsidRPr="00262375">
        <w:rPr>
          <w:rFonts w:ascii="Times New Roman" w:hAnsi="Times New Roman"/>
          <w:b/>
          <w:color w:val="000000"/>
          <w:sz w:val="28"/>
          <w:szCs w:val="24"/>
        </w:rPr>
        <w:t>z</w:t>
      </w:r>
      <w:r w:rsidRPr="00262375">
        <w:rPr>
          <w:rFonts w:ascii="Times New Roman" w:hAnsi="Times New Roman"/>
          <w:color w:val="000000"/>
          <w:sz w:val="28"/>
          <w:szCs w:val="24"/>
          <w:lang w:val="ru-RU"/>
        </w:rPr>
        <w:t xml:space="preserve"> количество групп передач, количество передач в каждой группе и порядок расположения групп может быть различным.</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Число конструктивных вариантов привода </w:t>
      </w:r>
      <w:r w:rsidRPr="00262375">
        <w:rPr>
          <w:rFonts w:ascii="Times New Roman" w:hAnsi="Times New Roman"/>
          <w:bCs/>
          <w:color w:val="000000"/>
          <w:sz w:val="28"/>
          <w:szCs w:val="24"/>
        </w:rPr>
        <w:t>N</w:t>
      </w:r>
      <w:r w:rsidRPr="00262375">
        <w:rPr>
          <w:rFonts w:ascii="Times New Roman" w:hAnsi="Times New Roman"/>
          <w:bCs/>
          <w:color w:val="000000"/>
          <w:sz w:val="28"/>
          <w:szCs w:val="24"/>
          <w:vertAlign w:val="subscript"/>
          <w:lang w:val="ru-RU"/>
        </w:rPr>
        <w:t>кон</w:t>
      </w:r>
      <w:r w:rsidRPr="00262375">
        <w:rPr>
          <w:rFonts w:ascii="Times New Roman" w:hAnsi="Times New Roman"/>
          <w:color w:val="000000"/>
          <w:sz w:val="28"/>
          <w:szCs w:val="24"/>
          <w:lang w:val="ru-RU"/>
        </w:rPr>
        <w:t xml:space="preserve"> состоящего из </w:t>
      </w:r>
      <w:r w:rsidRPr="00262375">
        <w:rPr>
          <w:rFonts w:ascii="Times New Roman" w:hAnsi="Times New Roman"/>
          <w:color w:val="000000"/>
          <w:sz w:val="28"/>
          <w:szCs w:val="24"/>
        </w:rPr>
        <w:t>m</w:t>
      </w:r>
      <w:r w:rsidRPr="00262375">
        <w:rPr>
          <w:rFonts w:ascii="Times New Roman" w:hAnsi="Times New Roman"/>
          <w:color w:val="000000"/>
          <w:sz w:val="28"/>
          <w:szCs w:val="24"/>
          <w:lang w:val="ru-RU"/>
        </w:rPr>
        <w:t xml:space="preserve"> групп передач, определяется по формуле:</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851F55" w:rsidRDefault="008B62D2" w:rsidP="00262375">
      <w:pPr>
        <w:widowControl/>
        <w:tabs>
          <w:tab w:val="left" w:pos="851"/>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37" type="#_x0000_t75" style="width:54.75pt;height:33pt" fillcolor="window">
            <v:imagedata r:id="rId21"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(3.4)</w:t>
      </w:r>
    </w:p>
    <w:p w:rsidR="00262375" w:rsidRDefault="00851F55" w:rsidP="00851F55">
      <w:pPr>
        <w:widowControl/>
        <w:tabs>
          <w:tab w:val="left" w:pos="851"/>
        </w:tabs>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br w:type="page"/>
      </w:r>
      <w:r w:rsidR="006D6DFA" w:rsidRPr="00262375">
        <w:rPr>
          <w:rFonts w:ascii="Times New Roman" w:hAnsi="Times New Roman"/>
          <w:color w:val="000000"/>
          <w:sz w:val="28"/>
          <w:szCs w:val="24"/>
          <w:lang w:val="ru-RU"/>
        </w:rPr>
        <w:t xml:space="preserve">где </w:t>
      </w:r>
      <w:r w:rsidR="006D6DFA" w:rsidRPr="00262375">
        <w:rPr>
          <w:rFonts w:ascii="Times New Roman" w:hAnsi="Times New Roman"/>
          <w:color w:val="000000"/>
          <w:sz w:val="28"/>
          <w:szCs w:val="24"/>
        </w:rPr>
        <w:t>q</w:t>
      </w:r>
      <w:r w:rsidR="006D6DFA" w:rsidRPr="00262375">
        <w:rPr>
          <w:rFonts w:ascii="Times New Roman" w:hAnsi="Times New Roman"/>
          <w:color w:val="000000"/>
          <w:sz w:val="28"/>
          <w:szCs w:val="24"/>
          <w:lang w:val="ru-RU"/>
        </w:rPr>
        <w:t xml:space="preserve"> – число групп с одинаковым числом передач.</w:t>
      </w:r>
    </w:p>
    <w:p w:rsidR="006D6DFA" w:rsidRPr="002B7832" w:rsidRDefault="006D6DFA" w:rsidP="00262375">
      <w:pPr>
        <w:pStyle w:val="1"/>
        <w:keepNext w:val="0"/>
        <w:spacing w:before="0" w:after="0" w:line="360" w:lineRule="auto"/>
        <w:ind w:firstLine="709"/>
        <w:jc w:val="both"/>
        <w:rPr>
          <w:b w:val="0"/>
          <w:bCs/>
          <w:color w:val="000000"/>
          <w:sz w:val="28"/>
          <w:szCs w:val="28"/>
        </w:rPr>
      </w:pPr>
      <w:r w:rsidRPr="00262375">
        <w:rPr>
          <w:b w:val="0"/>
          <w:color w:val="000000"/>
          <w:sz w:val="28"/>
          <w:szCs w:val="28"/>
        </w:rPr>
        <w:t>Определение числа возможных кинематических вариантов</w:t>
      </w:r>
    </w:p>
    <w:p w:rsidR="006D6DFA" w:rsidRP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color w:val="000000"/>
          <w:sz w:val="28"/>
          <w:szCs w:val="28"/>
          <w:lang w:val="ru-RU"/>
        </w:rPr>
        <w:t xml:space="preserve">Если частоты вращения шпинделя изменяются по геометрическому ряду, то передаточные отношения передач в группах образуют геометрический ряд со знаменателем </w:t>
      </w:r>
      <w:r w:rsidRPr="00262375">
        <w:rPr>
          <w:rFonts w:ascii="Times New Roman" w:hAnsi="Times New Roman"/>
          <w:color w:val="000000"/>
          <w:sz w:val="28"/>
          <w:szCs w:val="28"/>
          <w:lang w:val="ru-RU"/>
        </w:rPr>
        <w:sym w:font="Symbol" w:char="F06A"/>
      </w:r>
      <w:r w:rsidRPr="00262375">
        <w:rPr>
          <w:rFonts w:ascii="Times New Roman" w:hAnsi="Times New Roman"/>
          <w:color w:val="000000"/>
          <w:sz w:val="28"/>
          <w:szCs w:val="28"/>
          <w:vertAlign w:val="superscript"/>
          <w:lang w:val="ru-RU"/>
        </w:rPr>
        <w:t>х</w:t>
      </w:r>
      <w:r w:rsidRPr="00262375">
        <w:rPr>
          <w:rFonts w:ascii="Times New Roman" w:hAnsi="Times New Roman"/>
          <w:color w:val="000000"/>
          <w:sz w:val="28"/>
          <w:szCs w:val="28"/>
          <w:lang w:val="ru-RU"/>
        </w:rPr>
        <w:t xml:space="preserve">, где </w:t>
      </w:r>
      <w:r w:rsidRPr="00262375">
        <w:rPr>
          <w:rFonts w:ascii="Times New Roman" w:hAnsi="Times New Roman"/>
          <w:b/>
          <w:color w:val="000000"/>
          <w:sz w:val="28"/>
          <w:szCs w:val="28"/>
          <w:lang w:val="ru-RU"/>
        </w:rPr>
        <w:t>х</w:t>
      </w:r>
      <w:r w:rsidRPr="00262375">
        <w:rPr>
          <w:rFonts w:ascii="Times New Roman" w:hAnsi="Times New Roman"/>
          <w:color w:val="000000"/>
          <w:sz w:val="28"/>
          <w:szCs w:val="28"/>
          <w:lang w:val="ru-RU"/>
        </w:rPr>
        <w:t xml:space="preserve"> – целое число, называемое характеристикой группы передач. Для последовательного получения частот вращения шпинделя сначала переключают передачи одной группы</w:t>
      </w:r>
      <w:r w:rsidRPr="00262375">
        <w:rPr>
          <w:rFonts w:ascii="Times New Roman" w:hAnsi="Times New Roman"/>
          <w:bCs/>
          <w:color w:val="000000"/>
          <w:sz w:val="28"/>
          <w:szCs w:val="28"/>
          <w:lang w:val="ru-RU"/>
        </w:rPr>
        <w:t xml:space="preserve">, затем другой </w:t>
      </w:r>
      <w:r w:rsidR="00262375">
        <w:rPr>
          <w:rFonts w:ascii="Times New Roman" w:hAnsi="Times New Roman"/>
          <w:bCs/>
          <w:color w:val="000000"/>
          <w:sz w:val="28"/>
          <w:szCs w:val="28"/>
          <w:lang w:val="ru-RU"/>
        </w:rPr>
        <w:t>и т.д.</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В зависимости от принятого порядка переключений </w:t>
      </w:r>
      <w:r w:rsidRPr="00262375">
        <w:rPr>
          <w:rFonts w:ascii="Times New Roman" w:hAnsi="Times New Roman"/>
          <w:color w:val="000000"/>
          <w:sz w:val="28"/>
          <w:szCs w:val="28"/>
          <w:lang w:val="ru-RU"/>
        </w:rPr>
        <w:t>группа может быть:</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а) основной, характеристика, которой определяется по формуле: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х</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 1</w:t>
      </w:r>
      <w:r w:rsidR="00262375">
        <w:rPr>
          <w:rFonts w:ascii="Times New Roman" w:hAnsi="Times New Roman"/>
          <w:color w:val="000000"/>
          <w:sz w:val="28"/>
          <w:szCs w:val="24"/>
          <w:lang w:val="ru-RU"/>
        </w:rPr>
        <w:t>,</w:t>
      </w:r>
      <w:r w:rsid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(3.5)</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б) первой переборной группой, для которой характеристика определяется</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по формуле: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х</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р</w:t>
      </w:r>
      <w:r w:rsidRPr="00262375">
        <w:rPr>
          <w:rFonts w:ascii="Times New Roman" w:hAnsi="Times New Roman"/>
          <w:color w:val="000000"/>
          <w:sz w:val="28"/>
          <w:szCs w:val="24"/>
          <w:vertAlign w:val="subscript"/>
          <w:lang w:val="ru-RU"/>
        </w:rPr>
        <w:t>1</w:t>
      </w:r>
      <w:r w:rsid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(3.6)</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р</w:t>
      </w:r>
      <w:r w:rsidRPr="00262375">
        <w:rPr>
          <w:rFonts w:ascii="Times New Roman" w:hAnsi="Times New Roman"/>
          <w:color w:val="000000"/>
          <w:sz w:val="28"/>
          <w:szCs w:val="24"/>
          <w:vertAlign w:val="subscript"/>
          <w:lang w:val="ru-RU"/>
        </w:rPr>
        <w:t>1</w:t>
      </w:r>
      <w:r w:rsid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4"/>
          <w:lang w:val="ru-RU"/>
        </w:rPr>
        <w:t xml:space="preserve"> чи</w:t>
      </w:r>
      <w:r w:rsidRPr="00262375">
        <w:rPr>
          <w:rFonts w:ascii="Times New Roman" w:hAnsi="Times New Roman"/>
          <w:color w:val="000000"/>
          <w:sz w:val="28"/>
          <w:szCs w:val="24"/>
          <w:lang w:val="ru-RU"/>
        </w:rPr>
        <w:t>сло передач в основной группе.</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 второй переборной группой, для которой характеристика определяется</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по формуле: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90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х</w:t>
      </w:r>
      <w:r w:rsidRPr="00262375">
        <w:rPr>
          <w:rFonts w:ascii="Times New Roman" w:hAnsi="Times New Roman"/>
          <w:color w:val="000000"/>
          <w:sz w:val="28"/>
          <w:szCs w:val="24"/>
          <w:vertAlign w:val="subscript"/>
          <w:lang w:val="ru-RU"/>
        </w:rPr>
        <w:t>2</w:t>
      </w:r>
      <w:r w:rsidRPr="00262375">
        <w:rPr>
          <w:rFonts w:ascii="Times New Roman" w:hAnsi="Times New Roman"/>
          <w:color w:val="000000"/>
          <w:sz w:val="28"/>
          <w:szCs w:val="24"/>
          <w:lang w:val="ru-RU"/>
        </w:rPr>
        <w:t xml:space="preserve"> = р</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8"/>
          <w:lang w:val="ru-RU"/>
        </w:rPr>
        <w:sym w:font="Symbol" w:char="F0D7"/>
      </w:r>
      <w:r w:rsidRPr="00262375">
        <w:rPr>
          <w:rFonts w:ascii="Times New Roman" w:hAnsi="Times New Roman"/>
          <w:color w:val="000000"/>
          <w:sz w:val="28"/>
          <w:szCs w:val="24"/>
          <w:lang w:val="ru-RU"/>
        </w:rPr>
        <w:t xml:space="preserve"> р</w:t>
      </w:r>
      <w:r w:rsidRPr="00262375">
        <w:rPr>
          <w:rFonts w:ascii="Times New Roman" w:hAnsi="Times New Roman"/>
          <w:color w:val="000000"/>
          <w:sz w:val="28"/>
          <w:szCs w:val="24"/>
          <w:vertAlign w:val="subscript"/>
          <w:lang w:val="ru-RU"/>
        </w:rPr>
        <w:t>2</w:t>
      </w:r>
      <w:r w:rsidR="00262375">
        <w:rPr>
          <w:rFonts w:ascii="Times New Roman" w:hAnsi="Times New Roman"/>
          <w:b/>
          <w:color w:val="000000"/>
          <w:sz w:val="28"/>
          <w:szCs w:val="24"/>
          <w:lang w:val="ru-RU"/>
        </w:rPr>
        <w:t>,</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(3.7)</w:t>
      </w:r>
    </w:p>
    <w:p w:rsidR="006D6DFA" w:rsidRPr="00262375" w:rsidRDefault="006D6DFA" w:rsidP="00262375">
      <w:pPr>
        <w:widowControl/>
        <w:tabs>
          <w:tab w:val="left" w:pos="900"/>
        </w:tabs>
        <w:spacing w:line="360" w:lineRule="auto"/>
        <w:ind w:firstLine="709"/>
        <w:rPr>
          <w:rFonts w:ascii="Times New Roman" w:hAnsi="Times New Roman"/>
          <w:color w:val="000000"/>
          <w:sz w:val="28"/>
          <w:szCs w:val="24"/>
          <w:lang w:val="ru-RU"/>
        </w:rPr>
      </w:pPr>
    </w:p>
    <w:p w:rsid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р</w:t>
      </w:r>
      <w:r w:rsidRPr="00262375">
        <w:rPr>
          <w:rFonts w:ascii="Times New Roman" w:hAnsi="Times New Roman"/>
          <w:color w:val="000000"/>
          <w:sz w:val="28"/>
          <w:szCs w:val="24"/>
          <w:vertAlign w:val="subscript"/>
          <w:lang w:val="ru-RU"/>
        </w:rPr>
        <w:t>2</w:t>
      </w:r>
      <w:r w:rsid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4"/>
          <w:lang w:val="ru-RU"/>
        </w:rPr>
        <w:t xml:space="preserve"> чи</w:t>
      </w:r>
      <w:r w:rsidRPr="00262375">
        <w:rPr>
          <w:rFonts w:ascii="Times New Roman" w:hAnsi="Times New Roman"/>
          <w:color w:val="000000"/>
          <w:sz w:val="28"/>
          <w:szCs w:val="24"/>
          <w:lang w:val="ru-RU"/>
        </w:rPr>
        <w:t>сло передач в первой переборной группе.</w:t>
      </w:r>
    </w:p>
    <w:p w:rsidR="006D6DFA" w:rsidRPr="00262375" w:rsidRDefault="006D6DFA" w:rsidP="00262375">
      <w:pPr>
        <w:widowControl/>
        <w:tabs>
          <w:tab w:val="left" w:pos="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 xml:space="preserve">Основной и различными по номеру переборными группами может быть любая группа передач в приводе. Для определенного конструктивного варианта число кинематических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lang w:val="ru-RU"/>
        </w:rPr>
        <w:t>кин</w:t>
      </w:r>
      <w:r w:rsidRPr="00262375">
        <w:rPr>
          <w:rFonts w:ascii="Times New Roman" w:hAnsi="Times New Roman"/>
          <w:bCs/>
          <w:color w:val="000000"/>
          <w:sz w:val="28"/>
          <w:szCs w:val="28"/>
          <w:lang w:val="ru-RU"/>
        </w:rPr>
        <w:t xml:space="preserve"> будет равно числу перестановок из </w:t>
      </w:r>
      <w:r w:rsidRPr="00262375">
        <w:rPr>
          <w:rFonts w:ascii="Times New Roman" w:hAnsi="Times New Roman"/>
          <w:bCs/>
          <w:color w:val="000000"/>
          <w:sz w:val="28"/>
          <w:szCs w:val="28"/>
        </w:rPr>
        <w:t>m</w:t>
      </w:r>
      <w:r w:rsidRPr="00262375">
        <w:rPr>
          <w:rFonts w:ascii="Times New Roman" w:hAnsi="Times New Roman"/>
          <w:bCs/>
          <w:color w:val="000000"/>
          <w:sz w:val="28"/>
          <w:szCs w:val="28"/>
          <w:lang w:val="ru-RU"/>
        </w:rPr>
        <w:t xml:space="preserve"> групп передач:</w:t>
      </w:r>
    </w:p>
    <w:p w:rsidR="006D6DFA" w:rsidRPr="00262375" w:rsidRDefault="00851F55"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sz w:val="28"/>
          <w:szCs w:val="24"/>
        </w:rPr>
        <w:br w:type="page"/>
      </w:r>
      <w:r w:rsidR="006D6DFA" w:rsidRPr="00262375">
        <w:rPr>
          <w:rFonts w:ascii="Times New Roman" w:hAnsi="Times New Roman"/>
          <w:color w:val="000000"/>
          <w:sz w:val="28"/>
          <w:szCs w:val="24"/>
        </w:rPr>
        <w:t>N</w:t>
      </w:r>
      <w:r w:rsidR="006D6DFA" w:rsidRPr="00262375">
        <w:rPr>
          <w:rFonts w:ascii="Times New Roman" w:hAnsi="Times New Roman"/>
          <w:color w:val="000000"/>
          <w:sz w:val="28"/>
          <w:szCs w:val="24"/>
          <w:vertAlign w:val="subscript"/>
          <w:lang w:val="ru-RU"/>
        </w:rPr>
        <w:t>кин.</w:t>
      </w:r>
      <w:r w:rsidR="006D6DFA" w:rsidRPr="00262375">
        <w:rPr>
          <w:rFonts w:ascii="Times New Roman" w:hAnsi="Times New Roman"/>
          <w:color w:val="000000"/>
          <w:sz w:val="28"/>
          <w:szCs w:val="24"/>
          <w:lang w:val="ru-RU"/>
        </w:rPr>
        <w:t xml:space="preserve"> = </w:t>
      </w:r>
      <w:r w:rsidR="006D6DFA" w:rsidRPr="00262375">
        <w:rPr>
          <w:rFonts w:ascii="Times New Roman" w:hAnsi="Times New Roman"/>
          <w:color w:val="000000"/>
          <w:sz w:val="28"/>
          <w:szCs w:val="24"/>
        </w:rPr>
        <w:t>m</w:t>
      </w:r>
      <w:r w:rsidR="006D6DFA" w:rsidRPr="00262375">
        <w:rPr>
          <w:rFonts w:ascii="Times New Roman" w:hAnsi="Times New Roman"/>
          <w:color w:val="000000"/>
          <w:sz w:val="28"/>
          <w:szCs w:val="24"/>
          <w:lang w:val="ru-RU"/>
        </w:rPr>
        <w:t>!</w:t>
      </w:r>
      <w:r w:rsidR="00262375">
        <w:rPr>
          <w:rFonts w:ascii="Times New Roman" w:hAnsi="Times New Roman"/>
          <w:b/>
          <w:color w:val="000000"/>
          <w:sz w:val="28"/>
          <w:szCs w:val="24"/>
          <w:lang w:val="ru-RU"/>
        </w:rPr>
        <w:t xml:space="preserve">, </w:t>
      </w:r>
      <w:r w:rsidR="006D6DFA" w:rsidRPr="00262375">
        <w:rPr>
          <w:rFonts w:ascii="Times New Roman" w:hAnsi="Times New Roman"/>
          <w:color w:val="000000"/>
          <w:sz w:val="28"/>
          <w:szCs w:val="24"/>
          <w:lang w:val="ru-RU"/>
        </w:rPr>
        <w:t>(3.8)</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Определение максимальных передаточных отношений по</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группам передач</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Общее максимальное передаточное отношение привода </w:t>
      </w:r>
      <w:r w:rsidRPr="00262375">
        <w:rPr>
          <w:rFonts w:ascii="Times New Roman" w:hAnsi="Times New Roman"/>
          <w:bCs/>
          <w:color w:val="000000"/>
          <w:sz w:val="28"/>
          <w:szCs w:val="24"/>
        </w:rPr>
        <w:t>u</w:t>
      </w:r>
      <w:r w:rsidRPr="00262375">
        <w:rPr>
          <w:rFonts w:ascii="Times New Roman" w:hAnsi="Times New Roman"/>
          <w:bCs/>
          <w:color w:val="000000"/>
          <w:sz w:val="28"/>
          <w:szCs w:val="24"/>
          <w:vertAlign w:val="subscript"/>
        </w:rPr>
        <w:t>max</w:t>
      </w:r>
      <w:r w:rsidRPr="00262375">
        <w:rPr>
          <w:rFonts w:ascii="Times New Roman" w:hAnsi="Times New Roman"/>
          <w:color w:val="000000"/>
          <w:sz w:val="28"/>
          <w:szCs w:val="24"/>
          <w:lang w:val="ru-RU"/>
        </w:rPr>
        <w:t>, определяется по формуле: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30"/>
          <w:sz w:val="28"/>
          <w:szCs w:val="24"/>
          <w:lang w:val="ru-RU"/>
        </w:rPr>
        <w:pict>
          <v:shape id="_x0000_i1038" type="#_x0000_t75" style="width:90pt;height:40.5pt" fillcolor="window">
            <v:imagedata r:id="rId22"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(3.9)</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Поученное передаточное отношение может быть представлено в виде:</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12"/>
          <w:sz w:val="28"/>
          <w:szCs w:val="24"/>
          <w:lang w:val="ru-RU"/>
        </w:rPr>
        <w:pict>
          <v:shape id="_x0000_i1039" type="#_x0000_t75" style="width:83.25pt;height:21.75pt" fillcolor="window">
            <v:imagedata r:id="rId23"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(3.10)</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Н – показатель степени, определяющий величину общего передаточного отношения.</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Определение максимальных передаточных отношений в группах производится путем разбиения общего передаточного отношения на передаточные отношения групп, для чего вычисляется показатель степени Н и выражается в виде: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40" type="#_x0000_t75" style="width:98.25pt;height:33.75pt" fillcolor="window">
            <v:imagedata r:id="rId24"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(3.11)</w:t>
      </w:r>
    </w:p>
    <w:p w:rsidR="006D6DFA" w:rsidRPr="00262375" w:rsidRDefault="006D6DFA" w:rsidP="00262375">
      <w:pPr>
        <w:widowControl/>
        <w:tabs>
          <w:tab w:val="left" w:pos="90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h</w:t>
      </w:r>
      <w:r w:rsidRPr="00262375">
        <w:rPr>
          <w:rFonts w:ascii="Times New Roman" w:hAnsi="Times New Roman"/>
          <w:color w:val="000000"/>
          <w:sz w:val="28"/>
          <w:szCs w:val="24"/>
          <w:vertAlign w:val="subscript"/>
        </w:rPr>
        <w:t>k</w:t>
      </w:r>
      <w:r w:rsid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4"/>
          <w:lang w:val="ru-RU"/>
        </w:rPr>
        <w:t xml:space="preserve"> по</w:t>
      </w:r>
      <w:r w:rsidRPr="00262375">
        <w:rPr>
          <w:rFonts w:ascii="Times New Roman" w:hAnsi="Times New Roman"/>
          <w:color w:val="000000"/>
          <w:sz w:val="28"/>
          <w:szCs w:val="24"/>
          <w:lang w:val="ru-RU"/>
        </w:rPr>
        <w:t xml:space="preserve">казатель степени, характеризующий величину максимального передаточного отношения </w:t>
      </w:r>
      <w:r w:rsidRPr="00262375">
        <w:rPr>
          <w:rFonts w:ascii="Times New Roman" w:hAnsi="Times New Roman"/>
          <w:b/>
          <w:color w:val="000000"/>
          <w:sz w:val="28"/>
          <w:szCs w:val="24"/>
        </w:rPr>
        <w:t>k</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т</w:t>
      </w:r>
      <w:r w:rsidRPr="00262375">
        <w:rPr>
          <w:rFonts w:ascii="Times New Roman" w:hAnsi="Times New Roman"/>
          <w:color w:val="000000"/>
          <w:sz w:val="28"/>
          <w:szCs w:val="24"/>
          <w:lang w:val="ru-RU"/>
        </w:rPr>
        <w:t>ой группы передач;</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m</w:t>
      </w:r>
      <w:r w:rsidRPr="00262375">
        <w:rPr>
          <w:rFonts w:ascii="Times New Roman" w:hAnsi="Times New Roman"/>
          <w:color w:val="000000"/>
          <w:sz w:val="28"/>
          <w:szCs w:val="24"/>
          <w:lang w:val="ru-RU"/>
        </w:rPr>
        <w:t xml:space="preserve"> – число групп передач.</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При этом выбранные значения </w:t>
      </w:r>
      <w:r w:rsidRPr="00262375">
        <w:rPr>
          <w:rFonts w:ascii="Times New Roman" w:hAnsi="Times New Roman"/>
          <w:color w:val="000000"/>
          <w:sz w:val="28"/>
          <w:szCs w:val="24"/>
        </w:rPr>
        <w:t>h</w:t>
      </w:r>
      <w:r w:rsidRPr="00262375">
        <w:rPr>
          <w:rFonts w:ascii="Times New Roman" w:hAnsi="Times New Roman"/>
          <w:color w:val="000000"/>
          <w:sz w:val="28"/>
          <w:szCs w:val="24"/>
          <w:vertAlign w:val="subscript"/>
        </w:rPr>
        <w:t>k</w:t>
      </w:r>
      <w:r w:rsidRPr="00262375">
        <w:rPr>
          <w:rFonts w:ascii="Times New Roman" w:hAnsi="Times New Roman"/>
          <w:color w:val="000000"/>
          <w:sz w:val="28"/>
          <w:szCs w:val="24"/>
          <w:lang w:val="ru-RU"/>
        </w:rPr>
        <w:t xml:space="preserve"> должны быть целыми числами и должны</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удовлетворять условию:</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851F55"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br w:type="page"/>
      </w:r>
      <w:r w:rsidR="006D6DFA" w:rsidRPr="00262375">
        <w:rPr>
          <w:rFonts w:ascii="Times New Roman" w:hAnsi="Times New Roman"/>
          <w:color w:val="000000"/>
          <w:sz w:val="28"/>
          <w:szCs w:val="24"/>
        </w:rPr>
        <w:t>h</w:t>
      </w:r>
      <w:r w:rsidR="006D6DFA" w:rsidRPr="00262375">
        <w:rPr>
          <w:rFonts w:ascii="Times New Roman" w:hAnsi="Times New Roman"/>
          <w:color w:val="000000"/>
          <w:sz w:val="28"/>
          <w:szCs w:val="24"/>
          <w:vertAlign w:val="subscript"/>
        </w:rPr>
        <w:t>k</w:t>
      </w:r>
      <w:r w:rsidR="006D6DFA" w:rsidRP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8"/>
        </w:rPr>
        <w:sym w:font="Symbol" w:char="F0A3"/>
      </w:r>
      <w:r w:rsidR="006D6DFA" w:rsidRP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rPr>
        <w:t>h</w:t>
      </w:r>
      <w:r w:rsidR="006D6DFA" w:rsidRPr="00262375">
        <w:rPr>
          <w:rFonts w:ascii="Times New Roman" w:hAnsi="Times New Roman"/>
          <w:color w:val="000000"/>
          <w:sz w:val="28"/>
          <w:szCs w:val="24"/>
          <w:vertAlign w:val="subscript"/>
        </w:rPr>
        <w:t>k</w:t>
      </w:r>
      <w:r w:rsidR="006D6DFA" w:rsidRPr="00262375">
        <w:rPr>
          <w:rFonts w:ascii="Times New Roman" w:hAnsi="Times New Roman"/>
          <w:color w:val="000000"/>
          <w:sz w:val="28"/>
          <w:szCs w:val="24"/>
          <w:vertAlign w:val="subscript"/>
          <w:lang w:val="ru-RU"/>
        </w:rPr>
        <w:t>+1</w:t>
      </w:r>
      <w:r w:rsidR="006D6DFA" w:rsidRP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8"/>
        </w:rPr>
        <w:sym w:font="Symbol" w:char="F0A3"/>
      </w:r>
      <w:r w:rsidR="006D6DFA" w:rsidRPr="00262375">
        <w:rPr>
          <w:rFonts w:ascii="Times New Roman" w:hAnsi="Times New Roman"/>
          <w:color w:val="000000"/>
          <w:sz w:val="28"/>
          <w:szCs w:val="24"/>
          <w:lang w:val="ru-RU"/>
        </w:rPr>
        <w:t xml:space="preserve"> … </w:t>
      </w:r>
      <w:r w:rsidR="006D6DFA" w:rsidRPr="00262375">
        <w:rPr>
          <w:rFonts w:ascii="Times New Roman" w:hAnsi="Times New Roman"/>
          <w:color w:val="000000"/>
          <w:sz w:val="28"/>
          <w:szCs w:val="28"/>
        </w:rPr>
        <w:sym w:font="Symbol" w:char="F0A3"/>
      </w:r>
      <w:r w:rsidR="006D6DFA" w:rsidRP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rPr>
        <w:t>h</w:t>
      </w:r>
      <w:r w:rsidR="006D6DFA" w:rsidRPr="00262375">
        <w:rPr>
          <w:rFonts w:ascii="Times New Roman" w:hAnsi="Times New Roman"/>
          <w:color w:val="000000"/>
          <w:sz w:val="28"/>
          <w:szCs w:val="24"/>
          <w:vertAlign w:val="subscript"/>
        </w:rPr>
        <w:t>m</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(3.12)</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Максимальное передаточное отношение в группе </w:t>
      </w:r>
      <w:r w:rsidRPr="00262375">
        <w:rPr>
          <w:rFonts w:ascii="Times New Roman" w:hAnsi="Times New Roman"/>
          <w:bCs/>
          <w:color w:val="000000"/>
          <w:sz w:val="28"/>
          <w:szCs w:val="24"/>
        </w:rPr>
        <w:t>u</w:t>
      </w:r>
      <w:r w:rsidRPr="00262375">
        <w:rPr>
          <w:rFonts w:ascii="Times New Roman" w:hAnsi="Times New Roman"/>
          <w:bCs/>
          <w:color w:val="000000"/>
          <w:sz w:val="28"/>
          <w:szCs w:val="24"/>
          <w:vertAlign w:val="subscript"/>
        </w:rPr>
        <w:t>maxk</w:t>
      </w:r>
      <w:r w:rsidR="00262375">
        <w:rPr>
          <w:rFonts w:ascii="Times New Roman" w:hAnsi="Times New Roman"/>
          <w:color w:val="000000"/>
          <w:sz w:val="28"/>
          <w:szCs w:val="24"/>
          <w:lang w:val="ru-RU"/>
        </w:rPr>
        <w:t>,</w:t>
      </w:r>
      <w:r w:rsidRPr="00262375">
        <w:rPr>
          <w:rFonts w:ascii="Times New Roman" w:hAnsi="Times New Roman"/>
          <w:color w:val="000000"/>
          <w:sz w:val="28"/>
          <w:szCs w:val="24"/>
          <w:lang w:val="ru-RU"/>
        </w:rPr>
        <w:t xml:space="preserve"> определится по формуле:</w:t>
      </w:r>
    </w:p>
    <w:p w:rsid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12"/>
          <w:sz w:val="28"/>
          <w:szCs w:val="24"/>
          <w:lang w:val="ru-RU"/>
        </w:rPr>
        <w:pict>
          <v:shape id="_x0000_i1041" type="#_x0000_t75" style="width:1in;height:23.25pt">
            <v:imagedata r:id="rId25" o:title=""/>
          </v:shape>
        </w:pict>
      </w:r>
      <w:r w:rsidR="000F7DB0"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(3.13)</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При этом должно быть обеспечено выполнение следующего условия:</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12"/>
          <w:sz w:val="28"/>
          <w:szCs w:val="24"/>
          <w:lang w:val="ru-RU"/>
        </w:rPr>
        <w:pict>
          <v:shape id="_x0000_i1042" type="#_x0000_t75" style="width:90pt;height:20.25pt">
            <v:imagedata r:id="rId26" o:title=""/>
          </v:shape>
        </w:pict>
      </w:r>
      <w:r w:rsidR="00A559B2"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(3.14)</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Так как показатель степени Н, как правило, не является целым числом, он не может быть точно представлен суммой целых чисел. Поэтому для сохранения величины общего максимального передаточного отношения вводится дополнительная передача от вала электродвигателя на входной вал, передаточное отношение которой, определится по формуле:</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12"/>
          <w:sz w:val="28"/>
          <w:szCs w:val="24"/>
          <w:lang w:val="ru-RU"/>
        </w:rPr>
        <w:pict>
          <v:shape id="_x0000_i1043" type="#_x0000_t75" style="width:54pt;height:22.5pt">
            <v:imagedata r:id="rId27" o:title=""/>
          </v:shape>
        </w:pict>
      </w:r>
      <w:r w:rsidR="000F7DB0"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(3.15)</w:t>
      </w: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44" type="#_x0000_t75" style="width:78pt;height:33.75pt" fillcolor="window">
            <v:imagedata r:id="rId28"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(3.16)</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pStyle w:val="1"/>
        <w:keepNext w:val="0"/>
        <w:spacing w:before="0" w:after="0" w:line="360" w:lineRule="auto"/>
        <w:ind w:firstLine="709"/>
        <w:jc w:val="both"/>
        <w:rPr>
          <w:bCs/>
          <w:color w:val="000000"/>
          <w:sz w:val="28"/>
        </w:rPr>
      </w:pPr>
      <w:r w:rsidRPr="00262375">
        <w:rPr>
          <w:bCs/>
          <w:color w:val="000000"/>
          <w:sz w:val="28"/>
        </w:rPr>
        <w:t>3.3 Построение структурной сетки</w:t>
      </w:r>
    </w:p>
    <w:p w:rsidR="006D6DFA" w:rsidRPr="00262375" w:rsidRDefault="006D6DFA" w:rsidP="00262375">
      <w:pPr>
        <w:widowControl/>
        <w:spacing w:line="360" w:lineRule="auto"/>
        <w:ind w:firstLine="709"/>
        <w:rPr>
          <w:rFonts w:ascii="Times New Roman" w:hAnsi="Times New Roman"/>
          <w:b/>
          <w:bCs/>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Структурная сетка (рисунок 1</w:t>
      </w:r>
      <w:r w:rsidR="00AA13CC" w:rsidRPr="00262375">
        <w:rPr>
          <w:rFonts w:ascii="Times New Roman" w:hAnsi="Times New Roman"/>
          <w:color w:val="000000"/>
          <w:sz w:val="28"/>
          <w:szCs w:val="24"/>
          <w:lang w:val="ru-RU"/>
        </w:rPr>
        <w:t>0</w:t>
      </w:r>
      <w:r w:rsidRPr="00262375">
        <w:rPr>
          <w:rFonts w:ascii="Times New Roman" w:hAnsi="Times New Roman"/>
          <w:color w:val="000000"/>
          <w:sz w:val="28"/>
          <w:szCs w:val="24"/>
          <w:lang w:val="ru-RU"/>
        </w:rPr>
        <w:t>) строится в соответствии с выбранной формулой структуры привода. В ней находит отражение относительная связь между передаточными отношениями в группах, поэтому лучи для каждой группы проводятся симметрично, а количество интервалов между их концами численно равно характеристике группы, определяемой в соответствии со структурной формулой.</w:t>
      </w:r>
    </w:p>
    <w:p w:rsidR="006D6DFA" w:rsidRPr="00851F55" w:rsidRDefault="00851F55" w:rsidP="00851F55">
      <w:pPr>
        <w:widowControl/>
        <w:spacing w:line="360" w:lineRule="auto"/>
        <w:ind w:firstLine="709"/>
        <w:rPr>
          <w:rFonts w:ascii="Times New Roman" w:hAnsi="Times New Roman"/>
          <w:b/>
          <w:sz w:val="28"/>
          <w:szCs w:val="28"/>
          <w:lang w:val="ru-RU"/>
        </w:rPr>
      </w:pPr>
      <w:r>
        <w:rPr>
          <w:rFonts w:ascii="Times New Roman" w:hAnsi="Times New Roman"/>
          <w:szCs w:val="24"/>
          <w:lang w:val="ru-RU"/>
        </w:rPr>
        <w:br w:type="page"/>
      </w:r>
      <w:r w:rsidR="006D6DFA" w:rsidRPr="00851F55">
        <w:rPr>
          <w:rFonts w:ascii="Times New Roman" w:hAnsi="Times New Roman"/>
          <w:b/>
          <w:sz w:val="28"/>
          <w:szCs w:val="28"/>
          <w:lang w:val="ru-RU"/>
        </w:rPr>
        <w:t>3.4 Построение графика частот вращения</w:t>
      </w:r>
    </w:p>
    <w:p w:rsidR="006D6DFA" w:rsidRPr="00262375" w:rsidRDefault="006D6DFA" w:rsidP="00262375">
      <w:pPr>
        <w:widowControl/>
        <w:spacing w:line="360" w:lineRule="auto"/>
        <w:ind w:firstLine="709"/>
        <w:rPr>
          <w:rFonts w:ascii="Times New Roman" w:hAnsi="Times New Roman"/>
          <w:b/>
          <w:bCs/>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График частот вращения (рисунок 1</w:t>
      </w:r>
      <w:r w:rsidR="00AA13CC" w:rsidRPr="00262375">
        <w:rPr>
          <w:rFonts w:ascii="Times New Roman" w:hAnsi="Times New Roman"/>
          <w:color w:val="000000"/>
          <w:sz w:val="28"/>
          <w:szCs w:val="28"/>
          <w:lang w:val="ru-RU"/>
        </w:rPr>
        <w:t>1</w:t>
      </w:r>
      <w:r w:rsidRPr="00262375">
        <w:rPr>
          <w:rFonts w:ascii="Times New Roman" w:hAnsi="Times New Roman"/>
          <w:color w:val="000000"/>
          <w:sz w:val="28"/>
          <w:szCs w:val="28"/>
          <w:lang w:val="ru-RU"/>
        </w:rPr>
        <w:t xml:space="preserve">) отражает частоты вращения всех валов привода, включая валы одиночных передач, необходимых для его компоновки. Построение начинают с цепи редукции, обеспечивающей снижение частоты вращения электродвигателя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lang w:val="ru-RU"/>
        </w:rPr>
        <w:t>эд.</w:t>
      </w:r>
      <w:r w:rsidRPr="00262375">
        <w:rPr>
          <w:rFonts w:ascii="Times New Roman" w:hAnsi="Times New Roman"/>
          <w:color w:val="000000"/>
          <w:sz w:val="28"/>
          <w:szCs w:val="28"/>
          <w:lang w:val="ru-RU"/>
        </w:rPr>
        <w:t xml:space="preserve"> до</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min</w:t>
      </w:r>
      <w:r w:rsidRPr="00262375">
        <w:rPr>
          <w:rFonts w:ascii="Times New Roman" w:hAnsi="Times New Roman"/>
          <w:color w:val="000000"/>
          <w:sz w:val="28"/>
          <w:szCs w:val="28"/>
          <w:lang w:val="ru-RU"/>
        </w:rPr>
        <w:t xml:space="preserve"> на шпинделе. Для дальнейшего построения используется структурная сетка.</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pict>
          <v:shape id="_x0000_i1045" type="#_x0000_t75" style="width:234pt;height:183.75pt">
            <v:imagedata r:id="rId29" o:title=""/>
          </v:shape>
        </w:pict>
      </w:r>
    </w:p>
    <w:p w:rsidR="006D6DFA" w:rsidRPr="00262375" w:rsidRDefault="00250DC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Рисунок 10</w:t>
      </w:r>
      <w:r w:rsidR="006D6DFA" w:rsidRPr="00262375">
        <w:rPr>
          <w:rFonts w:ascii="Times New Roman" w:hAnsi="Times New Roman"/>
          <w:color w:val="000000"/>
          <w:sz w:val="28"/>
          <w:szCs w:val="24"/>
          <w:lang w:val="ru-RU"/>
        </w:rPr>
        <w:t xml:space="preserve"> – Структурная сетка</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pict>
          <v:shape id="_x0000_i1046" type="#_x0000_t75" style="width:301.5pt;height:248.25pt">
            <v:imagedata r:id="rId30" o:title=""/>
          </v:shape>
        </w:pict>
      </w:r>
    </w:p>
    <w:p w:rsidR="00851F55" w:rsidRDefault="00250DC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Рисунок 11</w:t>
      </w:r>
      <w:r w:rsidR="006D6DFA" w:rsidRPr="00262375">
        <w:rPr>
          <w:rFonts w:ascii="Times New Roman" w:hAnsi="Times New Roman"/>
          <w:color w:val="000000"/>
          <w:sz w:val="28"/>
          <w:szCs w:val="24"/>
          <w:lang w:val="ru-RU"/>
        </w:rPr>
        <w:t xml:space="preserve"> – График числа двойных ходов ползуна</w:t>
      </w:r>
    </w:p>
    <w:p w:rsidR="00262375" w:rsidRPr="00851F55" w:rsidRDefault="00851F55" w:rsidP="00851F55">
      <w:pPr>
        <w:widowControl/>
        <w:spacing w:line="360" w:lineRule="auto"/>
        <w:ind w:firstLine="709"/>
        <w:rPr>
          <w:rFonts w:ascii="Times New Roman" w:hAnsi="Times New Roman"/>
          <w:b/>
          <w:sz w:val="28"/>
          <w:szCs w:val="28"/>
          <w:lang w:val="ru-RU"/>
        </w:rPr>
      </w:pPr>
      <w:r>
        <w:rPr>
          <w:rFonts w:ascii="Times New Roman" w:hAnsi="Times New Roman"/>
          <w:szCs w:val="24"/>
          <w:lang w:val="ru-RU"/>
        </w:rPr>
        <w:br w:type="page"/>
      </w:r>
      <w:r w:rsidR="006D6DFA" w:rsidRPr="00851F55">
        <w:rPr>
          <w:rFonts w:ascii="Times New Roman" w:hAnsi="Times New Roman"/>
          <w:b/>
          <w:sz w:val="28"/>
          <w:szCs w:val="28"/>
          <w:lang w:val="ru-RU"/>
        </w:rPr>
        <w:t>3.5 Определение передаточных отношений в группах передач</w:t>
      </w:r>
    </w:p>
    <w:p w:rsidR="006D6DFA" w:rsidRPr="00262375" w:rsidRDefault="006D6DFA" w:rsidP="00262375">
      <w:pPr>
        <w:widowControl/>
        <w:tabs>
          <w:tab w:val="left" w:pos="6120"/>
        </w:tabs>
        <w:spacing w:line="360" w:lineRule="auto"/>
        <w:ind w:firstLine="709"/>
        <w:rPr>
          <w:rFonts w:ascii="Times New Roman" w:hAnsi="Times New Roman"/>
          <w:b/>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определения передаточных отношений используются построенные графики частот вращения.</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Передаточное отношение передачи </w:t>
      </w:r>
      <w:r w:rsidRPr="00262375">
        <w:rPr>
          <w:rFonts w:ascii="Times New Roman" w:hAnsi="Times New Roman"/>
          <w:bCs/>
          <w:color w:val="000000"/>
          <w:sz w:val="28"/>
          <w:szCs w:val="28"/>
        </w:rPr>
        <w:t>u</w:t>
      </w:r>
      <w:r w:rsidRPr="00262375">
        <w:rPr>
          <w:rFonts w:ascii="Times New Roman" w:hAnsi="Times New Roman"/>
          <w:color w:val="000000"/>
          <w:sz w:val="28"/>
          <w:szCs w:val="28"/>
          <w:lang w:val="ru-RU"/>
        </w:rPr>
        <w:t>, определяется выражением:</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90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u</w:t>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rPr>
        <w:sym w:font="Symbol" w:char="F06A"/>
      </w:r>
      <w:r w:rsidRPr="00262375">
        <w:rPr>
          <w:rFonts w:ascii="Times New Roman" w:hAnsi="Times New Roman"/>
          <w:color w:val="000000"/>
          <w:sz w:val="28"/>
          <w:szCs w:val="24"/>
          <w:vertAlign w:val="superscript"/>
        </w:rPr>
        <w:t>k</w:t>
      </w:r>
      <w:r w:rsidR="00262375">
        <w:rPr>
          <w:rFonts w:ascii="Times New Roman" w:hAnsi="Times New Roman"/>
          <w:b/>
          <w:color w:val="000000"/>
          <w:sz w:val="28"/>
          <w:szCs w:val="24"/>
          <w:lang w:val="ru-RU"/>
        </w:rPr>
        <w:t>,</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(3.17)</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k</w:t>
      </w:r>
      <w:r w:rsidRPr="00262375">
        <w:rPr>
          <w:rFonts w:ascii="Times New Roman" w:hAnsi="Times New Roman"/>
          <w:color w:val="000000"/>
          <w:sz w:val="28"/>
          <w:szCs w:val="24"/>
          <w:lang w:val="ru-RU"/>
        </w:rPr>
        <w:t xml:space="preserve"> – число интервалов между горизонталями, перекрытых лучами, соединяющими отметки частот вращения на соседних валах.</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pStyle w:val="1"/>
        <w:keepNext w:val="0"/>
        <w:spacing w:before="0" w:after="0" w:line="360" w:lineRule="auto"/>
        <w:ind w:firstLine="709"/>
        <w:jc w:val="both"/>
        <w:rPr>
          <w:bCs/>
          <w:color w:val="000000"/>
          <w:sz w:val="28"/>
        </w:rPr>
      </w:pPr>
      <w:r w:rsidRPr="00262375">
        <w:rPr>
          <w:bCs/>
          <w:color w:val="000000"/>
          <w:sz w:val="28"/>
        </w:rPr>
        <w:t>3.6 Определение чисел зубьев передач</w:t>
      </w:r>
    </w:p>
    <w:p w:rsidR="006D6DFA" w:rsidRPr="00262375" w:rsidRDefault="006D6DFA" w:rsidP="00262375">
      <w:pPr>
        <w:widowControl/>
        <w:spacing w:line="360" w:lineRule="auto"/>
        <w:ind w:firstLine="709"/>
        <w:rPr>
          <w:rFonts w:ascii="Times New Roman" w:hAnsi="Times New Roman"/>
          <w:b/>
          <w:bCs/>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При определении чисел зубьев исходят из постоянства межосевого расстояния и числа зубьев, определяют по следующим формулам:</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47" type="#_x0000_t75" style="width:1in;height:37.5pt" fillcolor="window">
            <v:imagedata r:id="rId31"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(3.18)</w:t>
      </w: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048" type="#_x0000_t75" style="width:74.25pt;height:37.5pt" fillcolor="window">
            <v:imagedata r:id="rId32"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(3.19)</w:t>
      </w: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position w:val="-12"/>
          <w:sz w:val="28"/>
          <w:szCs w:val="24"/>
          <w:lang w:val="ru-RU"/>
        </w:rPr>
        <w:pict>
          <v:shape id="_x0000_i1049" type="#_x0000_t75" style="width:56.25pt;height:19.5pt" fillcolor="window">
            <v:imagedata r:id="rId33"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(3.20)</w:t>
      </w:r>
    </w:p>
    <w:p w:rsidR="006D6DFA" w:rsidRPr="00262375" w:rsidRDefault="008B62D2" w:rsidP="00262375">
      <w:pPr>
        <w:widowControl/>
        <w:tabs>
          <w:tab w:val="left" w:pos="6120"/>
        </w:tabs>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050" type="#_x0000_t75" style="width:146.25pt;height:36.75pt" fillcolor="window">
            <v:imagedata r:id="rId34"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(3.21)</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w:t>
      </w:r>
      <w:r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и</w:t>
      </w:r>
      <w:r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lang w:val="ru-RU"/>
        </w:rPr>
        <w:t>2</w:t>
      </w:r>
      <w:r w:rsidRPr="00262375">
        <w:rPr>
          <w:rFonts w:ascii="Times New Roman" w:hAnsi="Times New Roman"/>
          <w:color w:val="000000"/>
          <w:sz w:val="28"/>
          <w:szCs w:val="24"/>
          <w:lang w:val="ru-RU"/>
        </w:rPr>
        <w:t xml:space="preserve"> – числа зубьев ведущего и ведомого колес;</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 сума чисел зубьев сопряженных колес;</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f</w:t>
      </w:r>
      <w:r w:rsidRPr="00262375">
        <w:rPr>
          <w:rFonts w:ascii="Times New Roman" w:hAnsi="Times New Roman"/>
          <w:color w:val="000000"/>
          <w:sz w:val="28"/>
          <w:szCs w:val="24"/>
          <w:lang w:val="ru-RU"/>
        </w:rPr>
        <w:t xml:space="preserve"> – числитель передаточного отношения;</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g</w:t>
      </w:r>
      <w:r w:rsidRPr="00262375">
        <w:rPr>
          <w:rFonts w:ascii="Times New Roman" w:hAnsi="Times New Roman"/>
          <w:color w:val="000000"/>
          <w:sz w:val="28"/>
          <w:szCs w:val="24"/>
          <w:lang w:val="ru-RU"/>
        </w:rPr>
        <w:t xml:space="preserve"> – знаменатель передаточного отношения;</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K</w:t>
      </w:r>
      <w:r w:rsidRPr="00262375">
        <w:rPr>
          <w:rFonts w:ascii="Times New Roman" w:hAnsi="Times New Roman"/>
          <w:color w:val="000000"/>
          <w:sz w:val="28"/>
          <w:szCs w:val="24"/>
          <w:lang w:val="ru-RU"/>
        </w:rPr>
        <w:t xml:space="preserve"> – наименьшее кратное сумм (</w:t>
      </w:r>
      <w:r w:rsidRPr="00262375">
        <w:rPr>
          <w:rFonts w:ascii="Times New Roman" w:hAnsi="Times New Roman"/>
          <w:color w:val="000000"/>
          <w:sz w:val="28"/>
          <w:szCs w:val="24"/>
        </w:rPr>
        <w:t>f</w:t>
      </w:r>
      <w:r w:rsidRPr="00262375">
        <w:rPr>
          <w:rFonts w:ascii="Times New Roman" w:hAnsi="Times New Roman"/>
          <w:b/>
          <w:color w:val="000000"/>
          <w:sz w:val="28"/>
          <w:szCs w:val="24"/>
          <w:lang w:val="ru-RU"/>
        </w:rPr>
        <w:t xml:space="preserve"> + </w:t>
      </w:r>
      <w:r w:rsidRPr="00262375">
        <w:rPr>
          <w:rFonts w:ascii="Times New Roman" w:hAnsi="Times New Roman"/>
          <w:color w:val="000000"/>
          <w:sz w:val="28"/>
          <w:szCs w:val="24"/>
        </w:rPr>
        <w:t>g</w:t>
      </w:r>
      <w:r w:rsidRPr="00262375">
        <w:rPr>
          <w:rFonts w:ascii="Times New Roman" w:hAnsi="Times New Roman"/>
          <w:color w:val="000000"/>
          <w:sz w:val="28"/>
          <w:szCs w:val="24"/>
          <w:lang w:val="ru-RU"/>
        </w:rPr>
        <w:t>);</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Е – целое число;</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rPr>
        <w:t>min</w:t>
      </w:r>
      <w:r w:rsidRPr="00262375">
        <w:rPr>
          <w:rFonts w:ascii="Times New Roman" w:hAnsi="Times New Roman"/>
          <w:color w:val="000000"/>
          <w:sz w:val="28"/>
          <w:szCs w:val="24"/>
          <w:lang w:val="ru-RU"/>
        </w:rPr>
        <w:t>= 18 – минимальное число зубьев.</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 соответствии с полученными числами зубьев передач, вычерчивается вариант кинематической структуры (рисунок 1</w:t>
      </w:r>
      <w:r w:rsidR="00AA13CC" w:rsidRPr="00262375">
        <w:rPr>
          <w:rFonts w:ascii="Times New Roman" w:hAnsi="Times New Roman"/>
          <w:color w:val="000000"/>
          <w:sz w:val="28"/>
          <w:szCs w:val="24"/>
          <w:lang w:val="ru-RU"/>
        </w:rPr>
        <w:t>2</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pict>
          <v:shape id="_x0000_i1051" type="#_x0000_t75" style="width:303.75pt;height:215.25pt">
            <v:imagedata r:id="rId35" o:title=""/>
          </v:shape>
        </w:pict>
      </w:r>
    </w:p>
    <w:p w:rsidR="006D6DFA" w:rsidRPr="00262375" w:rsidRDefault="00250DC4" w:rsidP="00262375">
      <w:pPr>
        <w:widowControl/>
        <w:tabs>
          <w:tab w:val="left" w:pos="993"/>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Рисунок 12</w:t>
      </w:r>
      <w:r w:rsidR="006D6DFA" w:rsidRPr="00262375">
        <w:rPr>
          <w:rFonts w:ascii="Times New Roman" w:hAnsi="Times New Roman"/>
          <w:color w:val="000000"/>
          <w:sz w:val="28"/>
          <w:szCs w:val="24"/>
          <w:lang w:val="ru-RU"/>
        </w:rPr>
        <w:t xml:space="preserve"> – Кинематическая структура коробки скоростей</w:t>
      </w:r>
    </w:p>
    <w:p w:rsidR="00204A4C" w:rsidRPr="00262375" w:rsidRDefault="00204A4C" w:rsidP="00262375">
      <w:pPr>
        <w:widowControl/>
        <w:tabs>
          <w:tab w:val="left" w:pos="993"/>
        </w:tabs>
        <w:spacing w:line="360" w:lineRule="auto"/>
        <w:ind w:firstLine="709"/>
        <w:rPr>
          <w:rFonts w:ascii="Times New Roman" w:hAnsi="Times New Roman"/>
          <w:color w:val="000000"/>
          <w:sz w:val="28"/>
          <w:szCs w:val="24"/>
          <w:lang w:val="ru-RU"/>
        </w:rPr>
      </w:pPr>
    </w:p>
    <w:p w:rsidR="006D6DFA" w:rsidRPr="00262375" w:rsidRDefault="006D6DFA" w:rsidP="00262375">
      <w:pPr>
        <w:pStyle w:val="1"/>
        <w:keepNext w:val="0"/>
        <w:spacing w:before="0" w:after="0" w:line="360" w:lineRule="auto"/>
        <w:ind w:firstLine="709"/>
        <w:jc w:val="both"/>
        <w:rPr>
          <w:bCs/>
          <w:color w:val="000000"/>
          <w:sz w:val="28"/>
        </w:rPr>
      </w:pPr>
      <w:r w:rsidRPr="00262375">
        <w:rPr>
          <w:bCs/>
          <w:color w:val="000000"/>
          <w:sz w:val="28"/>
        </w:rPr>
        <w:t>3.7 Определение крутящих моментов на валах коробки скоростей</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Крутящие моменты на валах Т, Н·м, могут быть найдены по формуле:</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900"/>
        </w:tabs>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052" type="#_x0000_t75" style="width:101.25pt;height:35.25pt" fillcolor="window">
            <v:imagedata r:id="rId36"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(3.22)</w:t>
      </w:r>
    </w:p>
    <w:p w:rsidR="00262375" w:rsidRDefault="00262375" w:rsidP="00262375">
      <w:pPr>
        <w:widowControl/>
        <w:tabs>
          <w:tab w:val="left" w:pos="6120"/>
        </w:tabs>
        <w:spacing w:line="360" w:lineRule="auto"/>
        <w:ind w:firstLine="709"/>
        <w:rPr>
          <w:rFonts w:ascii="Times New Roman" w:hAnsi="Times New Roman"/>
          <w:color w:val="000000"/>
          <w:sz w:val="28"/>
          <w:szCs w:val="24"/>
          <w:lang w:val="ru-RU"/>
        </w:rPr>
      </w:pPr>
    </w:p>
    <w:p w:rsid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Р</w:t>
      </w:r>
      <w:r w:rsidRPr="00262375">
        <w:rPr>
          <w:rFonts w:ascii="Times New Roman" w:hAnsi="Times New Roman"/>
          <w:color w:val="000000"/>
          <w:sz w:val="28"/>
          <w:szCs w:val="24"/>
          <w:vertAlign w:val="subscript"/>
          <w:lang w:val="ru-RU"/>
        </w:rPr>
        <w:t>эд.</w:t>
      </w:r>
      <w:r w:rsidRPr="00262375">
        <w:rPr>
          <w:rFonts w:ascii="Times New Roman" w:hAnsi="Times New Roman"/>
          <w:color w:val="000000"/>
          <w:sz w:val="28"/>
          <w:szCs w:val="24"/>
          <w:lang w:val="ru-RU"/>
        </w:rPr>
        <w:t xml:space="preserve"> – мощность на валу двигателя, кВт;</w:t>
      </w:r>
    </w:p>
    <w:p w:rsid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sym w:font="Symbol" w:char="F068"/>
      </w:r>
      <w:r w:rsidR="000F7DB0"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 КПД участка кинематической цепи от двигателя до рассчитываемого вала;</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n</w:t>
      </w:r>
      <w:r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 расчетная частота вращения вала, об/мин.</w:t>
      </w: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Кинематический расчет коробки скоростей выполнен с использованием программы «</w:t>
      </w:r>
      <w:r w:rsidRPr="00262375">
        <w:rPr>
          <w:rFonts w:ascii="Times New Roman" w:hAnsi="Times New Roman"/>
          <w:color w:val="000000"/>
          <w:sz w:val="28"/>
          <w:szCs w:val="24"/>
        </w:rPr>
        <w:t>SIRIUS</w:t>
      </w:r>
      <w:r w:rsidRPr="00262375">
        <w:rPr>
          <w:rFonts w:ascii="Times New Roman" w:hAnsi="Times New Roman"/>
          <w:color w:val="000000"/>
          <w:sz w:val="28"/>
          <w:szCs w:val="24"/>
          <w:lang w:val="ru-RU"/>
        </w:rPr>
        <w:t xml:space="preserve"> 2». Результаты расчета находятся в приложении А.</w:t>
      </w:r>
    </w:p>
    <w:p w:rsidR="006D6DFA" w:rsidRPr="00A47196" w:rsidRDefault="00A47196" w:rsidP="00A47196">
      <w:pPr>
        <w:widowControl/>
        <w:tabs>
          <w:tab w:val="left" w:pos="6120"/>
        </w:tabs>
        <w:spacing w:line="360" w:lineRule="auto"/>
        <w:ind w:firstLine="709"/>
        <w:rPr>
          <w:rFonts w:ascii="Times New Roman" w:hAnsi="Times New Roman"/>
          <w:b/>
          <w:sz w:val="28"/>
          <w:szCs w:val="28"/>
          <w:lang w:val="ru-RU"/>
        </w:rPr>
      </w:pPr>
      <w:r>
        <w:rPr>
          <w:rFonts w:ascii="Times New Roman" w:hAnsi="Times New Roman"/>
          <w:szCs w:val="24"/>
          <w:lang w:val="ru-RU"/>
        </w:rPr>
        <w:br w:type="page"/>
      </w:r>
      <w:r w:rsidR="006D6DFA" w:rsidRPr="00A47196">
        <w:rPr>
          <w:rFonts w:ascii="Times New Roman" w:hAnsi="Times New Roman"/>
          <w:b/>
          <w:sz w:val="28"/>
          <w:szCs w:val="28"/>
          <w:lang w:val="ru-RU"/>
        </w:rPr>
        <w:t>3.8 Расчет прямозубой эвольвентной передачи</w:t>
      </w:r>
    </w:p>
    <w:p w:rsidR="00262375" w:rsidRDefault="00262375" w:rsidP="00262375">
      <w:pPr>
        <w:widowControl/>
        <w:spacing w:line="360" w:lineRule="auto"/>
        <w:ind w:firstLine="709"/>
        <w:rPr>
          <w:rFonts w:ascii="Times New Roman" w:hAnsi="Times New Roman"/>
          <w:b/>
          <w:color w:val="000000"/>
          <w:sz w:val="28"/>
          <w:szCs w:val="24"/>
          <w:lang w:val="ru-RU"/>
        </w:rPr>
      </w:pPr>
    </w:p>
    <w:p w:rsidR="006D6DFA" w:rsidRPr="00262375" w:rsidRDefault="006D6DFA"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Определение модуля зубчатой передачи расчетом на контактную выносливость зубьев</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прямозубой цилиндрической передачи модуль </w:t>
      </w:r>
      <w:r w:rsidRPr="00262375">
        <w:rPr>
          <w:rFonts w:ascii="Times New Roman" w:hAnsi="Times New Roman"/>
          <w:bCs/>
          <w:color w:val="000000"/>
          <w:sz w:val="28"/>
          <w:szCs w:val="24"/>
        </w:rPr>
        <w:t>m</w:t>
      </w:r>
      <w:r w:rsidRPr="00262375">
        <w:rPr>
          <w:rFonts w:ascii="Times New Roman" w:hAnsi="Times New Roman"/>
          <w:bCs/>
          <w:color w:val="000000"/>
          <w:sz w:val="28"/>
          <w:szCs w:val="24"/>
          <w:vertAlign w:val="subscript"/>
          <w:lang w:val="ru-RU"/>
        </w:rPr>
        <w:t>н</w:t>
      </w:r>
      <w:r w:rsidRPr="00262375">
        <w:rPr>
          <w:rFonts w:ascii="Times New Roman" w:hAnsi="Times New Roman"/>
          <w:color w:val="000000"/>
          <w:sz w:val="28"/>
          <w:szCs w:val="24"/>
          <w:lang w:val="ru-RU"/>
        </w:rPr>
        <w:t>, мм,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32"/>
          <w:sz w:val="28"/>
          <w:szCs w:val="24"/>
          <w:lang w:val="ru-RU"/>
        </w:rPr>
        <w:pict>
          <v:shape id="_x0000_i1053" type="#_x0000_t75" style="width:181.5pt;height:45pt" fillcolor="window">
            <v:imagedata r:id="rId37"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(3.23)</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K</w:t>
      </w:r>
      <w:r w:rsidRPr="00262375">
        <w:rPr>
          <w:rFonts w:ascii="Times New Roman" w:hAnsi="Times New Roman"/>
          <w:color w:val="000000"/>
          <w:sz w:val="28"/>
          <w:szCs w:val="24"/>
          <w:vertAlign w:val="subscript"/>
        </w:rPr>
        <w:t>d</w:t>
      </w:r>
      <w:r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 xml:space="preserve">вспомогательный коэффициент; для прямозубых передач </w:t>
      </w:r>
      <w:r w:rsidRPr="00262375">
        <w:rPr>
          <w:rFonts w:ascii="Times New Roman" w:hAnsi="Times New Roman"/>
          <w:color w:val="000000"/>
          <w:sz w:val="28"/>
          <w:szCs w:val="24"/>
        </w:rPr>
        <w:t>K</w:t>
      </w:r>
      <w:r w:rsidRPr="00262375">
        <w:rPr>
          <w:rFonts w:ascii="Times New Roman" w:hAnsi="Times New Roman"/>
          <w:color w:val="000000"/>
          <w:sz w:val="28"/>
          <w:szCs w:val="24"/>
          <w:vertAlign w:val="subscript"/>
        </w:rPr>
        <w:t>d</w:t>
      </w:r>
      <w:r w:rsidRPr="00262375">
        <w:rPr>
          <w:rFonts w:ascii="Times New Roman" w:hAnsi="Times New Roman"/>
          <w:color w:val="000000"/>
          <w:sz w:val="28"/>
          <w:szCs w:val="24"/>
          <w:lang w:val="ru-RU"/>
        </w:rPr>
        <w:t xml:space="preserve"> = 770;</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число зубьев шестерни;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T</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вращающий момент на шестерне, Н</w:t>
      </w:r>
      <w:r w:rsidRPr="00262375">
        <w:rPr>
          <w:rFonts w:ascii="Times New Roman" w:hAnsi="Times New Roman"/>
          <w:color w:val="000000"/>
          <w:sz w:val="28"/>
          <w:szCs w:val="28"/>
          <w:lang w:val="ru-RU"/>
        </w:rPr>
        <w:sym w:font="Symbol" w:char="F0D7"/>
      </w:r>
      <w:r w:rsidRPr="00262375">
        <w:rPr>
          <w:rFonts w:ascii="Times New Roman" w:hAnsi="Times New Roman"/>
          <w:color w:val="000000"/>
          <w:sz w:val="28"/>
          <w:szCs w:val="24"/>
          <w:lang w:val="ru-RU"/>
        </w:rPr>
        <w:t>м;</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u</w:t>
      </w:r>
      <w:r w:rsidRPr="00262375">
        <w:rPr>
          <w:rFonts w:ascii="Times New Roman" w:hAnsi="Times New Roman"/>
          <w:color w:val="000000"/>
          <w:sz w:val="28"/>
          <w:szCs w:val="24"/>
          <w:lang w:val="ru-RU"/>
        </w:rPr>
        <w:t xml:space="preserve"> – передаточное отношение передачи;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sym w:font="Symbol" w:char="F073"/>
      </w:r>
      <w:r w:rsidRPr="00262375">
        <w:rPr>
          <w:rFonts w:ascii="Times New Roman" w:hAnsi="Times New Roman"/>
          <w:color w:val="000000"/>
          <w:sz w:val="28"/>
          <w:szCs w:val="24"/>
          <w:vertAlign w:val="subscript"/>
          <w:lang w:val="ru-RU"/>
        </w:rPr>
        <w:t>НР</w:t>
      </w:r>
      <w:r w:rsidRPr="00262375">
        <w:rPr>
          <w:rFonts w:ascii="Times New Roman" w:hAnsi="Times New Roman"/>
          <w:color w:val="000000"/>
          <w:sz w:val="28"/>
          <w:szCs w:val="24"/>
          <w:lang w:val="ru-RU"/>
        </w:rPr>
        <w:t xml:space="preserve"> – допускаемое контактное напряжение, МПа;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K</w:t>
      </w:r>
      <w:r w:rsidRPr="00262375">
        <w:rPr>
          <w:rFonts w:ascii="Times New Roman" w:hAnsi="Times New Roman"/>
          <w:color w:val="000000"/>
          <w:sz w:val="28"/>
          <w:szCs w:val="24"/>
          <w:vertAlign w:val="subscript"/>
        </w:rPr>
        <w:t>H</w:t>
      </w:r>
      <w:r w:rsidRPr="00262375">
        <w:rPr>
          <w:rFonts w:ascii="Times New Roman" w:hAnsi="Times New Roman"/>
          <w:color w:val="000000"/>
          <w:sz w:val="28"/>
          <w:szCs w:val="28"/>
          <w:vertAlign w:val="subscript"/>
        </w:rPr>
        <w:sym w:font="Symbol" w:char="F062"/>
      </w:r>
      <w:r w:rsidRPr="00262375">
        <w:rPr>
          <w:rFonts w:ascii="Times New Roman" w:hAnsi="Times New Roman"/>
          <w:color w:val="000000"/>
          <w:sz w:val="28"/>
          <w:szCs w:val="24"/>
          <w:lang w:val="ru-RU"/>
        </w:rPr>
        <w:t xml:space="preserve"> – коэффициент, учитывающий распределение нагрузки по ширине венца;</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30"/>
          <w:sz w:val="28"/>
          <w:szCs w:val="24"/>
          <w:lang w:val="ru-RU"/>
        </w:rPr>
        <w:pict>
          <v:shape id="_x0000_i1054" type="#_x0000_t75" style="width:74.25pt;height:38.25pt" fillcolor="window">
            <v:imagedata r:id="rId38"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(3.24)</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b</w:t>
      </w:r>
      <w:r w:rsidRPr="00262375">
        <w:rPr>
          <w:rFonts w:ascii="Times New Roman" w:hAnsi="Times New Roman"/>
          <w:color w:val="000000"/>
          <w:sz w:val="28"/>
          <w:szCs w:val="24"/>
          <w:lang w:val="ru-RU"/>
        </w:rPr>
        <w:t xml:space="preserve"> – рабочая ширина венца зубчатой передачи;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d</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делительный диаметр шестерни.</w:t>
      </w:r>
    </w:p>
    <w:p w:rsidR="006D6DFA" w:rsidRPr="00262375" w:rsidRDefault="006D6DFA"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Определение модуля зубчатой передачи расчетом на выносливость зубьев при изгибе</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прямозубой цилиндрической передачи модуль </w:t>
      </w:r>
      <w:r w:rsidRPr="00262375">
        <w:rPr>
          <w:rFonts w:ascii="Times New Roman" w:hAnsi="Times New Roman"/>
          <w:bCs/>
          <w:color w:val="000000"/>
          <w:sz w:val="28"/>
          <w:szCs w:val="24"/>
        </w:rPr>
        <w:t>m</w:t>
      </w:r>
      <w:r w:rsidRPr="00262375">
        <w:rPr>
          <w:rFonts w:ascii="Times New Roman" w:hAnsi="Times New Roman"/>
          <w:b/>
          <w:bCs/>
          <w:color w:val="000000"/>
          <w:sz w:val="28"/>
          <w:szCs w:val="24"/>
          <w:vertAlign w:val="subscript"/>
        </w:rPr>
        <w:t>F</w:t>
      </w:r>
      <w:r w:rsidRPr="00262375">
        <w:rPr>
          <w:rFonts w:ascii="Times New Roman" w:hAnsi="Times New Roman"/>
          <w:color w:val="000000"/>
          <w:sz w:val="28"/>
          <w:szCs w:val="24"/>
          <w:lang w:val="ru-RU"/>
        </w:rPr>
        <w:t>, мм, определяется по формуле:</w:t>
      </w:r>
    </w:p>
    <w:p w:rsidR="006D6DFA" w:rsidRPr="00262375" w:rsidRDefault="00A47196"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br w:type="page"/>
      </w:r>
      <w:r w:rsidR="008B62D2">
        <w:rPr>
          <w:rFonts w:ascii="Times New Roman" w:hAnsi="Times New Roman"/>
          <w:b/>
          <w:color w:val="000000"/>
          <w:position w:val="-32"/>
          <w:sz w:val="28"/>
          <w:szCs w:val="24"/>
          <w:lang w:val="ru-RU"/>
        </w:rPr>
        <w:pict>
          <v:shape id="_x0000_i1055" type="#_x0000_t75" style="width:172.5pt;height:42pt" fillcolor="window">
            <v:imagedata r:id="rId39" o:title=""/>
          </v:shape>
        </w:pict>
      </w:r>
      <w:r w:rsidR="00262375">
        <w:rPr>
          <w:rFonts w:ascii="Times New Roman" w:hAnsi="Times New Roman"/>
          <w:b/>
          <w:color w:val="000000"/>
          <w:sz w:val="28"/>
          <w:szCs w:val="24"/>
          <w:lang w:val="ru-RU"/>
        </w:rPr>
        <w:t xml:space="preserve"> </w:t>
      </w:r>
      <w:r w:rsidR="006D6DFA" w:rsidRPr="00262375">
        <w:rPr>
          <w:rFonts w:ascii="Times New Roman" w:hAnsi="Times New Roman"/>
          <w:color w:val="000000"/>
          <w:sz w:val="28"/>
          <w:szCs w:val="24"/>
          <w:lang w:val="ru-RU"/>
        </w:rPr>
        <w:t>(3.25)</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262375" w:rsidRDefault="00C46A90"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w:t>
      </w:r>
      <w:r w:rsidR="006D6DFA" w:rsidRPr="00262375">
        <w:rPr>
          <w:rFonts w:ascii="Times New Roman" w:hAnsi="Times New Roman"/>
          <w:color w:val="000000"/>
          <w:sz w:val="28"/>
          <w:szCs w:val="24"/>
          <w:lang w:val="ru-RU"/>
        </w:rPr>
        <w:t>де</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rPr>
        <w:t>K</w:t>
      </w:r>
      <w:r w:rsidR="006D6DFA" w:rsidRPr="00262375">
        <w:rPr>
          <w:rFonts w:ascii="Times New Roman" w:hAnsi="Times New Roman"/>
          <w:color w:val="000000"/>
          <w:sz w:val="28"/>
          <w:szCs w:val="24"/>
          <w:vertAlign w:val="subscript"/>
        </w:rPr>
        <w:t>m</w:t>
      </w:r>
      <w:r w:rsidR="006D6DFA" w:rsidRPr="00262375">
        <w:rPr>
          <w:rFonts w:ascii="Times New Roman" w:hAnsi="Times New Roman"/>
          <w:color w:val="000000"/>
          <w:sz w:val="28"/>
          <w:szCs w:val="24"/>
          <w:lang w:val="ru-RU"/>
        </w:rPr>
        <w:t xml:space="preserve"> – вспомогательный коэффициент; для прямозубых передач </w:t>
      </w:r>
      <w:r w:rsidR="006D6DFA" w:rsidRPr="00262375">
        <w:rPr>
          <w:rFonts w:ascii="Times New Roman" w:hAnsi="Times New Roman"/>
          <w:color w:val="000000"/>
          <w:sz w:val="28"/>
          <w:szCs w:val="24"/>
        </w:rPr>
        <w:t>K</w:t>
      </w:r>
      <w:r w:rsidR="006D6DFA" w:rsidRPr="00262375">
        <w:rPr>
          <w:rFonts w:ascii="Times New Roman" w:hAnsi="Times New Roman"/>
          <w:color w:val="000000"/>
          <w:sz w:val="28"/>
          <w:szCs w:val="24"/>
          <w:vertAlign w:val="subscript"/>
        </w:rPr>
        <w:t>m</w:t>
      </w:r>
      <w:r w:rsidR="006D6DFA" w:rsidRPr="00262375">
        <w:rPr>
          <w:rFonts w:ascii="Times New Roman" w:hAnsi="Times New Roman"/>
          <w:color w:val="000000"/>
          <w:sz w:val="28"/>
          <w:szCs w:val="24"/>
          <w:lang w:val="ru-RU"/>
        </w:rPr>
        <w:t xml:space="preserve"> = 14;</w:t>
      </w: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K</w:t>
      </w:r>
      <w:r w:rsidRPr="00262375">
        <w:rPr>
          <w:rFonts w:ascii="Times New Roman" w:hAnsi="Times New Roman"/>
          <w:color w:val="000000"/>
          <w:sz w:val="28"/>
          <w:szCs w:val="24"/>
          <w:vertAlign w:val="subscript"/>
        </w:rPr>
        <w:t>F</w:t>
      </w:r>
      <w:r w:rsidRPr="00262375">
        <w:rPr>
          <w:rFonts w:ascii="Times New Roman" w:hAnsi="Times New Roman"/>
          <w:color w:val="000000"/>
          <w:sz w:val="28"/>
          <w:szCs w:val="28"/>
          <w:vertAlign w:val="subscript"/>
        </w:rPr>
        <w:sym w:font="Symbol" w:char="F062"/>
      </w:r>
      <w:r w:rsidRPr="00262375">
        <w:rPr>
          <w:rFonts w:ascii="Times New Roman" w:hAnsi="Times New Roman"/>
          <w:color w:val="000000"/>
          <w:sz w:val="28"/>
          <w:szCs w:val="24"/>
          <w:lang w:val="ru-RU"/>
        </w:rPr>
        <w:t xml:space="preserve"> – коэффициент, учитывающий распределение нагрузки по ширине венца при изгибе;</w:t>
      </w: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sym w:font="Symbol" w:char="F073"/>
      </w:r>
      <w:r w:rsidRPr="00262375">
        <w:rPr>
          <w:rFonts w:ascii="Times New Roman" w:hAnsi="Times New Roman"/>
          <w:color w:val="000000"/>
          <w:sz w:val="28"/>
          <w:szCs w:val="24"/>
          <w:vertAlign w:val="subscript"/>
        </w:rPr>
        <w:t>FP</w:t>
      </w:r>
      <w:r w:rsidRPr="00262375">
        <w:rPr>
          <w:rFonts w:ascii="Times New Roman" w:hAnsi="Times New Roman"/>
          <w:color w:val="000000"/>
          <w:sz w:val="28"/>
          <w:szCs w:val="24"/>
          <w:lang w:val="ru-RU"/>
        </w:rPr>
        <w:t xml:space="preserve"> – допускаемое изгибное напряжение, МПа;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Y</w:t>
      </w:r>
      <w:r w:rsidRPr="00262375">
        <w:rPr>
          <w:rFonts w:ascii="Times New Roman" w:hAnsi="Times New Roman"/>
          <w:color w:val="000000"/>
          <w:sz w:val="28"/>
          <w:szCs w:val="24"/>
          <w:vertAlign w:val="subscript"/>
        </w:rPr>
        <w:t>F</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коэффициент учитывающий форму зубьев шестерни.</w:t>
      </w:r>
    </w:p>
    <w:p w:rsidR="006D6DFA" w:rsidRPr="002B7832" w:rsidRDefault="006D6DFA"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Определение стандартного модуля зубчатой передачи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Из полученных расчетных значений </w:t>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rPr>
        <w:t>H</w:t>
      </w:r>
      <w:r w:rsidRPr="00262375">
        <w:rPr>
          <w:rFonts w:ascii="Times New Roman" w:hAnsi="Times New Roman"/>
          <w:color w:val="000000"/>
          <w:sz w:val="28"/>
          <w:szCs w:val="24"/>
          <w:lang w:val="ru-RU"/>
        </w:rPr>
        <w:t xml:space="preserve"> и </w:t>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rPr>
        <w:t>F</w:t>
      </w:r>
      <w:r w:rsidRPr="00262375">
        <w:rPr>
          <w:rFonts w:ascii="Times New Roman" w:hAnsi="Times New Roman"/>
          <w:color w:val="000000"/>
          <w:sz w:val="28"/>
          <w:szCs w:val="24"/>
          <w:lang w:val="ru-RU"/>
        </w:rPr>
        <w:t xml:space="preserve"> выбирается наибольшее значение и округляется в сторону увеличения до стандартного модуля по ГОСТ 9563</w:t>
      </w:r>
      <w:r w:rsid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4"/>
          <w:lang w:val="ru-RU"/>
        </w:rPr>
        <w:t xml:space="preserve"> 60</w:t>
      </w:r>
      <w:r w:rsidRPr="00262375">
        <w:rPr>
          <w:rFonts w:ascii="Times New Roman" w:hAnsi="Times New Roman"/>
          <w:color w:val="000000"/>
          <w:sz w:val="28"/>
          <w:szCs w:val="24"/>
          <w:lang w:val="ru-RU"/>
        </w:rPr>
        <w:t>. При этом должно выполняться следующее условие:</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lang w:val="ru-RU"/>
        </w:rPr>
        <w:t>2</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rPr>
        <w:t>k</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(3.26)</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модуль зубчатых передач группы, расположенной первой от электродвигателя;</w:t>
      </w: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rPr>
        <w:t>k</w:t>
      </w:r>
      <w:r w:rsidRPr="00262375">
        <w:rPr>
          <w:rFonts w:ascii="Times New Roman" w:hAnsi="Times New Roman"/>
          <w:color w:val="000000"/>
          <w:sz w:val="28"/>
          <w:szCs w:val="24"/>
          <w:lang w:val="ru-RU"/>
        </w:rPr>
        <w:t xml:space="preserve"> – модуль зубчатых передач группы, расположенной последней от электродвигателя.</w:t>
      </w:r>
    </w:p>
    <w:p w:rsidR="006D6DFA" w:rsidRPr="002B7832" w:rsidRDefault="006D6DFA" w:rsidP="00262375">
      <w:pPr>
        <w:pStyle w:val="1"/>
        <w:keepNext w:val="0"/>
        <w:spacing w:before="0" w:after="0" w:line="360" w:lineRule="auto"/>
        <w:ind w:firstLine="709"/>
        <w:jc w:val="both"/>
        <w:rPr>
          <w:b w:val="0"/>
          <w:bCs/>
          <w:color w:val="000000"/>
          <w:sz w:val="28"/>
          <w:szCs w:val="28"/>
        </w:rPr>
      </w:pPr>
      <w:r w:rsidRPr="00262375">
        <w:rPr>
          <w:b w:val="0"/>
          <w:color w:val="000000"/>
          <w:sz w:val="28"/>
          <w:szCs w:val="28"/>
        </w:rPr>
        <w:t>Определение межосевого расстояния зубчатой передачи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прямозубой цилиндрической передачи межосевое расстояние </w:t>
      </w:r>
      <w:r w:rsidRPr="00262375">
        <w:rPr>
          <w:rFonts w:ascii="Times New Roman" w:hAnsi="Times New Roman"/>
          <w:bCs/>
          <w:color w:val="000000"/>
          <w:sz w:val="28"/>
          <w:szCs w:val="24"/>
          <w:lang w:val="ru-RU"/>
        </w:rPr>
        <w:t>А</w:t>
      </w:r>
      <w:r w:rsidRPr="00262375">
        <w:rPr>
          <w:rFonts w:ascii="Times New Roman" w:hAnsi="Times New Roman"/>
          <w:color w:val="000000"/>
          <w:sz w:val="28"/>
          <w:szCs w:val="24"/>
          <w:lang w:val="ru-RU"/>
        </w:rPr>
        <w:t>, мм,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056" type="#_x0000_t75" style="width:136.5pt;height:36.75pt" fillcolor="window">
            <v:imagedata r:id="rId40"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(3.27)</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m</w:t>
      </w:r>
      <w:r w:rsidRPr="00262375">
        <w:rPr>
          <w:rFonts w:ascii="Times New Roman" w:hAnsi="Times New Roman"/>
          <w:color w:val="000000"/>
          <w:sz w:val="28"/>
          <w:szCs w:val="24"/>
          <w:lang w:val="ru-RU"/>
        </w:rPr>
        <w:t xml:space="preserve"> – стандартный модуль передачи, мм;</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z</w:t>
      </w:r>
      <w:r w:rsidRPr="00262375">
        <w:rPr>
          <w:rFonts w:ascii="Times New Roman" w:hAnsi="Times New Roman"/>
          <w:color w:val="000000"/>
          <w:sz w:val="28"/>
          <w:szCs w:val="24"/>
          <w:vertAlign w:val="subscript"/>
          <w:lang w:val="ru-RU"/>
        </w:rPr>
        <w:t>2</w:t>
      </w:r>
      <w:r w:rsidRPr="00262375">
        <w:rPr>
          <w:rFonts w:ascii="Times New Roman" w:hAnsi="Times New Roman"/>
          <w:color w:val="000000"/>
          <w:sz w:val="28"/>
          <w:szCs w:val="24"/>
          <w:lang w:val="ru-RU"/>
        </w:rPr>
        <w:t xml:space="preserve"> – число зубьев зубчатого колеса, сопряженного с шестерней.</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При определении межосевых расстояний по группам передач должно</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выполняться следующее условие:</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A</w:t>
      </w:r>
      <w:r w:rsidRPr="00262375">
        <w:rPr>
          <w:rFonts w:ascii="Times New Roman" w:hAnsi="Times New Roman"/>
          <w:color w:val="000000"/>
          <w:sz w:val="28"/>
          <w:szCs w:val="24"/>
          <w:vertAlign w:val="subscript"/>
        </w:rPr>
        <w:t>w</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rPr>
        <w:t>A</w:t>
      </w:r>
      <w:r w:rsidRPr="00262375">
        <w:rPr>
          <w:rFonts w:ascii="Times New Roman" w:hAnsi="Times New Roman"/>
          <w:color w:val="000000"/>
          <w:sz w:val="28"/>
          <w:szCs w:val="24"/>
          <w:vertAlign w:val="subscript"/>
        </w:rPr>
        <w:t>w</w:t>
      </w:r>
      <w:r w:rsidRPr="00262375">
        <w:rPr>
          <w:rFonts w:ascii="Times New Roman" w:hAnsi="Times New Roman"/>
          <w:color w:val="000000"/>
          <w:sz w:val="28"/>
          <w:szCs w:val="24"/>
          <w:vertAlign w:val="subscript"/>
          <w:lang w:val="ru-RU"/>
        </w:rPr>
        <w:t>2</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rPr>
        <w:t>A</w:t>
      </w:r>
      <w:r w:rsidRPr="00262375">
        <w:rPr>
          <w:rFonts w:ascii="Times New Roman" w:hAnsi="Times New Roman"/>
          <w:color w:val="000000"/>
          <w:sz w:val="28"/>
          <w:szCs w:val="24"/>
          <w:vertAlign w:val="subscript"/>
        </w:rPr>
        <w:t>wk</w:t>
      </w:r>
      <w:r w:rsidR="00262375">
        <w:rPr>
          <w:rFonts w:ascii="Times New Roman" w:hAnsi="Times New Roman"/>
          <w:color w:val="000000"/>
          <w:sz w:val="28"/>
          <w:szCs w:val="24"/>
          <w:lang w:val="ru-RU"/>
        </w:rPr>
        <w:t xml:space="preserve">, </w:t>
      </w:r>
      <w:r w:rsidRPr="00262375">
        <w:rPr>
          <w:rFonts w:ascii="Times New Roman" w:hAnsi="Times New Roman"/>
          <w:color w:val="000000"/>
          <w:sz w:val="28"/>
          <w:szCs w:val="24"/>
          <w:lang w:val="ru-RU"/>
        </w:rPr>
        <w:t>(3.28)</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A</w:t>
      </w:r>
      <w:r w:rsidRPr="00262375">
        <w:rPr>
          <w:rFonts w:ascii="Times New Roman" w:hAnsi="Times New Roman"/>
          <w:color w:val="000000"/>
          <w:sz w:val="28"/>
          <w:szCs w:val="24"/>
          <w:vertAlign w:val="subscript"/>
        </w:rPr>
        <w:t>w</w:t>
      </w:r>
      <w:r w:rsidRPr="00262375">
        <w:rPr>
          <w:rFonts w:ascii="Times New Roman" w:hAnsi="Times New Roman"/>
          <w:color w:val="000000"/>
          <w:sz w:val="28"/>
          <w:szCs w:val="24"/>
          <w:vertAlign w:val="subscript"/>
          <w:lang w:val="ru-RU"/>
        </w:rPr>
        <w:t>1</w:t>
      </w:r>
      <w:r w:rsidRPr="00262375">
        <w:rPr>
          <w:rFonts w:ascii="Times New Roman" w:hAnsi="Times New Roman"/>
          <w:color w:val="000000"/>
          <w:sz w:val="28"/>
          <w:szCs w:val="24"/>
          <w:lang w:val="ru-RU"/>
        </w:rPr>
        <w:t xml:space="preserve"> – межосевое расстояние передач группы, расположенной первой от электродвигателя;</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A</w:t>
      </w:r>
      <w:r w:rsidRPr="00262375">
        <w:rPr>
          <w:rFonts w:ascii="Times New Roman" w:hAnsi="Times New Roman"/>
          <w:color w:val="000000"/>
          <w:sz w:val="28"/>
          <w:szCs w:val="24"/>
          <w:vertAlign w:val="subscript"/>
        </w:rPr>
        <w:t>wk</w:t>
      </w:r>
      <w:r w:rsidRPr="00262375">
        <w:rPr>
          <w:rFonts w:ascii="Times New Roman" w:hAnsi="Times New Roman"/>
          <w:color w:val="000000"/>
          <w:sz w:val="28"/>
          <w:szCs w:val="24"/>
          <w:lang w:val="ru-RU"/>
        </w:rPr>
        <w:t xml:space="preserve"> – межосевое расстояние передач группы, расположенной последней от электродвигателя.</w:t>
      </w:r>
    </w:p>
    <w:p w:rsidR="006D6DFA" w:rsidRPr="00262375" w:rsidRDefault="006D6DFA" w:rsidP="00262375">
      <w:pPr>
        <w:widowControl/>
        <w:spacing w:line="360" w:lineRule="auto"/>
        <w:ind w:firstLine="709"/>
        <w:rPr>
          <w:rFonts w:ascii="Times New Roman" w:hAnsi="Times New Roman"/>
          <w:b/>
          <w:color w:val="000000"/>
          <w:sz w:val="28"/>
          <w:szCs w:val="24"/>
          <w:lang w:val="ru-RU"/>
        </w:rPr>
      </w:pPr>
      <w:r w:rsidRPr="00262375">
        <w:rPr>
          <w:rFonts w:ascii="Times New Roman" w:hAnsi="Times New Roman"/>
          <w:color w:val="000000"/>
          <w:sz w:val="28"/>
          <w:szCs w:val="24"/>
          <w:lang w:val="ru-RU"/>
        </w:rPr>
        <w:t>Расчет прямозубой эвольвентной передачи выполнен с использованием программы «</w:t>
      </w:r>
      <w:r w:rsidRPr="00262375">
        <w:rPr>
          <w:rFonts w:ascii="Times New Roman" w:hAnsi="Times New Roman"/>
          <w:color w:val="000000"/>
          <w:sz w:val="28"/>
          <w:szCs w:val="24"/>
        </w:rPr>
        <w:t>SIRIUS</w:t>
      </w:r>
      <w:r w:rsidRPr="00262375">
        <w:rPr>
          <w:rFonts w:ascii="Times New Roman" w:hAnsi="Times New Roman"/>
          <w:color w:val="000000"/>
          <w:sz w:val="28"/>
          <w:szCs w:val="24"/>
          <w:lang w:val="ru-RU"/>
        </w:rPr>
        <w:t xml:space="preserve"> 2». Результаты расчета находятся в приложении Б.</w:t>
      </w:r>
    </w:p>
    <w:p w:rsidR="006D6DFA" w:rsidRPr="00262375" w:rsidRDefault="006D6DFA" w:rsidP="00262375">
      <w:pPr>
        <w:widowControl/>
        <w:spacing w:line="360" w:lineRule="auto"/>
        <w:ind w:firstLine="709"/>
        <w:rPr>
          <w:rFonts w:ascii="Times New Roman" w:hAnsi="Times New Roman"/>
          <w:b/>
          <w:color w:val="000000"/>
          <w:sz w:val="28"/>
          <w:szCs w:val="24"/>
          <w:lang w:val="ru-RU"/>
        </w:rPr>
      </w:pPr>
    </w:p>
    <w:p w:rsidR="006D6DFA" w:rsidRPr="00262375" w:rsidRDefault="006D6DFA" w:rsidP="00262375">
      <w:pPr>
        <w:widowControl/>
        <w:spacing w:line="360" w:lineRule="auto"/>
        <w:ind w:firstLine="709"/>
        <w:rPr>
          <w:rFonts w:ascii="Times New Roman" w:hAnsi="Times New Roman"/>
          <w:b/>
          <w:bCs/>
          <w:color w:val="000000"/>
          <w:sz w:val="28"/>
          <w:szCs w:val="32"/>
          <w:lang w:val="ru-RU"/>
        </w:rPr>
      </w:pPr>
      <w:r w:rsidRPr="00262375">
        <w:rPr>
          <w:rFonts w:ascii="Times New Roman" w:hAnsi="Times New Roman"/>
          <w:b/>
          <w:bCs/>
          <w:color w:val="000000"/>
          <w:sz w:val="28"/>
          <w:szCs w:val="32"/>
          <w:lang w:val="ru-RU"/>
        </w:rPr>
        <w:t>3.9 Расчет клиноременной передачи</w:t>
      </w:r>
    </w:p>
    <w:p w:rsidR="006D6DFA" w:rsidRPr="00262375" w:rsidRDefault="006D6DFA" w:rsidP="00262375">
      <w:pPr>
        <w:widowControl/>
        <w:spacing w:line="360" w:lineRule="auto"/>
        <w:ind w:firstLine="709"/>
        <w:rPr>
          <w:rFonts w:ascii="Times New Roman" w:hAnsi="Times New Roman"/>
          <w:b/>
          <w:bCs/>
          <w:color w:val="000000"/>
          <w:sz w:val="28"/>
          <w:szCs w:val="32"/>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32"/>
          <w:lang w:val="ru-RU"/>
        </w:rPr>
        <w:t>С</w:t>
      </w:r>
      <w:r w:rsidRPr="00262375">
        <w:rPr>
          <w:rFonts w:ascii="Times New Roman" w:hAnsi="Times New Roman"/>
          <w:color w:val="000000"/>
          <w:sz w:val="28"/>
          <w:szCs w:val="28"/>
          <w:lang w:val="ru-RU"/>
        </w:rPr>
        <w:t xml:space="preserve"> использованием программы «</w:t>
      </w:r>
      <w:r w:rsidRPr="00262375">
        <w:rPr>
          <w:rFonts w:ascii="Times New Roman" w:hAnsi="Times New Roman"/>
          <w:color w:val="000000"/>
          <w:sz w:val="28"/>
          <w:szCs w:val="28"/>
        </w:rPr>
        <w:t>SIRIUS</w:t>
      </w:r>
      <w:r w:rsidRPr="00262375">
        <w:rPr>
          <w:rFonts w:ascii="Times New Roman" w:hAnsi="Times New Roman"/>
          <w:color w:val="000000"/>
          <w:sz w:val="28"/>
          <w:szCs w:val="28"/>
          <w:lang w:val="ru-RU"/>
        </w:rPr>
        <w:t xml:space="preserve"> 2» произведем полный расчет клиноременной передачи с двумя шкивами без натяжного ролика при передаваемой мощности не более 30 кВт.</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Окружная скорость ремня </w:t>
      </w:r>
      <w:r w:rsidRPr="00262375">
        <w:rPr>
          <w:rFonts w:ascii="Times New Roman" w:hAnsi="Times New Roman"/>
          <w:color w:val="000000"/>
          <w:sz w:val="28"/>
          <w:szCs w:val="28"/>
        </w:rPr>
        <w:t>V</w:t>
      </w:r>
      <w:r w:rsidRPr="00262375">
        <w:rPr>
          <w:rFonts w:ascii="Times New Roman" w:hAnsi="Times New Roman"/>
          <w:color w:val="000000"/>
          <w:sz w:val="28"/>
          <w:szCs w:val="28"/>
          <w:lang w:val="ru-RU"/>
        </w:rPr>
        <w:t xml:space="preserve">, мин </w:t>
      </w:r>
      <w:r w:rsidRPr="00262375">
        <w:rPr>
          <w:rFonts w:ascii="Times New Roman" w:hAnsi="Times New Roman"/>
          <w:color w:val="000000"/>
          <w:sz w:val="28"/>
          <w:szCs w:val="28"/>
          <w:vertAlign w:val="superscript"/>
          <w:lang w:val="ru-RU"/>
        </w:rPr>
        <w:t>-1</w:t>
      </w:r>
      <w:r w:rsidRPr="00262375">
        <w:rPr>
          <w:rFonts w:ascii="Times New Roman" w:hAnsi="Times New Roman"/>
          <w:color w:val="000000"/>
          <w:sz w:val="28"/>
          <w:szCs w:val="28"/>
          <w:lang w:val="ru-RU"/>
        </w:rPr>
        <w:t>,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4"/>
          <w:sz w:val="28"/>
          <w:szCs w:val="28"/>
          <w:lang w:val="ru-RU"/>
        </w:rPr>
        <w:pict>
          <v:shape id="_x0000_i1057" type="#_x0000_t75" style="width:83.25pt;height:37.5pt">
            <v:imagedata r:id="rId41"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(3.29)</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 xml:space="preserve">где </w:t>
      </w:r>
      <w:r w:rsidRPr="00262375">
        <w:rPr>
          <w:rFonts w:ascii="Times New Roman" w:hAnsi="Times New Roman"/>
          <w:bCs/>
          <w:color w:val="000000"/>
          <w:sz w:val="28"/>
          <w:szCs w:val="32"/>
        </w:rPr>
        <w:t>d</w:t>
      </w:r>
      <w:r w:rsidRPr="00262375">
        <w:rPr>
          <w:rFonts w:ascii="Times New Roman" w:hAnsi="Times New Roman"/>
          <w:bCs/>
          <w:color w:val="000000"/>
          <w:sz w:val="28"/>
          <w:szCs w:val="32"/>
          <w:vertAlign w:val="subscript"/>
          <w:lang w:val="ru-RU"/>
        </w:rPr>
        <w:t>1</w:t>
      </w:r>
      <w:r w:rsidRPr="00262375">
        <w:rPr>
          <w:rFonts w:ascii="Times New Roman" w:hAnsi="Times New Roman"/>
          <w:bCs/>
          <w:color w:val="000000"/>
          <w:sz w:val="28"/>
          <w:szCs w:val="32"/>
          <w:lang w:val="ru-RU"/>
        </w:rPr>
        <w:t xml:space="preserve"> – расчетный диаметр шкива, мм;</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rPr>
        <w:t>n</w:t>
      </w:r>
      <w:r w:rsidRPr="00262375">
        <w:rPr>
          <w:rFonts w:ascii="Times New Roman" w:hAnsi="Times New Roman"/>
          <w:bCs/>
          <w:color w:val="000000"/>
          <w:sz w:val="28"/>
          <w:szCs w:val="32"/>
          <w:vertAlign w:val="subscript"/>
          <w:lang w:val="ru-RU"/>
        </w:rPr>
        <w:t>1</w:t>
      </w:r>
      <w:r w:rsidRPr="00262375">
        <w:rPr>
          <w:rFonts w:ascii="Times New Roman" w:hAnsi="Times New Roman"/>
          <w:bCs/>
          <w:color w:val="000000"/>
          <w:sz w:val="28"/>
          <w:szCs w:val="32"/>
          <w:lang w:val="ru-RU"/>
        </w:rPr>
        <w:t xml:space="preserve"> – мощность, передаваемая передачей, кВт.</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 xml:space="preserve">Расчетная длина ремня </w:t>
      </w:r>
      <w:r w:rsidRPr="00262375">
        <w:rPr>
          <w:rFonts w:ascii="Times New Roman" w:hAnsi="Times New Roman"/>
          <w:bCs/>
          <w:color w:val="000000"/>
          <w:sz w:val="28"/>
          <w:szCs w:val="32"/>
        </w:rPr>
        <w:t>L</w:t>
      </w:r>
      <w:r w:rsidRPr="00262375">
        <w:rPr>
          <w:rFonts w:ascii="Times New Roman" w:hAnsi="Times New Roman"/>
          <w:bCs/>
          <w:color w:val="000000"/>
          <w:sz w:val="28"/>
          <w:szCs w:val="32"/>
          <w:lang w:val="ru-RU"/>
        </w:rPr>
        <w:t>, мм, определяется по формуле:</w:t>
      </w:r>
    </w:p>
    <w:p w:rsidR="00262375" w:rsidRDefault="00262375" w:rsidP="00262375">
      <w:pPr>
        <w:widowControl/>
        <w:spacing w:line="360" w:lineRule="auto"/>
        <w:ind w:firstLine="709"/>
        <w:rPr>
          <w:rFonts w:ascii="Times New Roman" w:hAnsi="Times New Roman"/>
          <w:b/>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4"/>
          <w:sz w:val="28"/>
          <w:szCs w:val="28"/>
          <w:lang w:val="ru-RU"/>
        </w:rPr>
        <w:pict>
          <v:shape id="_x0000_i1058" type="#_x0000_t75" style="width:226.5pt;height:36.75pt">
            <v:imagedata r:id="rId42"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(3.30)</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 xml:space="preserve">где </w:t>
      </w:r>
      <w:r w:rsidRPr="00262375">
        <w:rPr>
          <w:rFonts w:ascii="Times New Roman" w:hAnsi="Times New Roman"/>
          <w:bCs/>
          <w:color w:val="000000"/>
          <w:sz w:val="28"/>
          <w:szCs w:val="32"/>
        </w:rPr>
        <w:t>d</w:t>
      </w:r>
      <w:r w:rsidRPr="00262375">
        <w:rPr>
          <w:rFonts w:ascii="Times New Roman" w:hAnsi="Times New Roman"/>
          <w:bCs/>
          <w:color w:val="000000"/>
          <w:sz w:val="28"/>
          <w:szCs w:val="32"/>
          <w:vertAlign w:val="subscript"/>
          <w:lang w:val="ru-RU"/>
        </w:rPr>
        <w:t>2</w:t>
      </w:r>
      <w:r w:rsidRPr="00262375">
        <w:rPr>
          <w:rFonts w:ascii="Times New Roman" w:hAnsi="Times New Roman"/>
          <w:bCs/>
          <w:color w:val="000000"/>
          <w:sz w:val="28"/>
          <w:szCs w:val="32"/>
          <w:lang w:val="ru-RU"/>
        </w:rPr>
        <w:t xml:space="preserve"> – расчетный диаметр шкива, мм;</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А – приблизительное межцентровое расстояние, мм.</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 xml:space="preserve">Число ремней </w:t>
      </w:r>
      <w:r w:rsidRPr="00262375">
        <w:rPr>
          <w:rFonts w:ascii="Times New Roman" w:hAnsi="Times New Roman"/>
          <w:bCs/>
          <w:color w:val="000000"/>
          <w:sz w:val="28"/>
          <w:szCs w:val="32"/>
        </w:rPr>
        <w:t>z</w:t>
      </w:r>
      <w:r w:rsidRPr="00262375">
        <w:rPr>
          <w:rFonts w:ascii="Times New Roman" w:hAnsi="Times New Roman"/>
          <w:b/>
          <w:bCs/>
          <w:color w:val="000000"/>
          <w:sz w:val="28"/>
          <w:szCs w:val="32"/>
          <w:lang w:val="ru-RU"/>
        </w:rPr>
        <w:t xml:space="preserve"> </w:t>
      </w:r>
      <w:r w:rsidRPr="00262375">
        <w:rPr>
          <w:rFonts w:ascii="Times New Roman" w:hAnsi="Times New Roman"/>
          <w:bCs/>
          <w:color w:val="000000"/>
          <w:sz w:val="28"/>
          <w:szCs w:val="32"/>
          <w:lang w:val="ru-RU"/>
        </w:rPr>
        <w:t>определяется по формуле:</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34"/>
          <w:sz w:val="28"/>
          <w:szCs w:val="28"/>
          <w:lang w:val="ru-RU"/>
        </w:rPr>
        <w:pict>
          <v:shape id="_x0000_i1059" type="#_x0000_t75" style="width:101.25pt;height:43.5pt">
            <v:imagedata r:id="rId43"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.31)</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где</w:t>
      </w:r>
      <w:r w:rsidR="00262375">
        <w:rPr>
          <w:rFonts w:ascii="Times New Roman" w:hAnsi="Times New Roman"/>
          <w:bCs/>
          <w:color w:val="000000"/>
          <w:sz w:val="28"/>
          <w:szCs w:val="32"/>
          <w:lang w:val="ru-RU"/>
        </w:rPr>
        <w:t xml:space="preserve"> </w:t>
      </w:r>
      <w:r w:rsidRPr="00262375">
        <w:rPr>
          <w:rFonts w:ascii="Times New Roman" w:hAnsi="Times New Roman"/>
          <w:bCs/>
          <w:color w:val="000000"/>
          <w:sz w:val="28"/>
          <w:szCs w:val="32"/>
        </w:rPr>
        <w:t>N</w:t>
      </w:r>
      <w:r w:rsidRPr="00262375">
        <w:rPr>
          <w:rFonts w:ascii="Times New Roman" w:hAnsi="Times New Roman"/>
          <w:bCs/>
          <w:color w:val="000000"/>
          <w:sz w:val="28"/>
          <w:szCs w:val="32"/>
          <w:lang w:val="ru-RU"/>
        </w:rPr>
        <w:t xml:space="preserve"> – мощность, передаваемая передачей, кВт;</w:t>
      </w: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rPr>
        <w:t>N</w:t>
      </w:r>
      <w:r w:rsidRPr="00262375">
        <w:rPr>
          <w:rFonts w:ascii="Times New Roman" w:hAnsi="Times New Roman"/>
          <w:bCs/>
          <w:color w:val="000000"/>
          <w:sz w:val="28"/>
          <w:szCs w:val="32"/>
          <w:vertAlign w:val="subscript"/>
          <w:lang w:val="ru-RU"/>
        </w:rPr>
        <w:t>0</w:t>
      </w:r>
      <w:r w:rsidRPr="00262375">
        <w:rPr>
          <w:rFonts w:ascii="Times New Roman" w:hAnsi="Times New Roman"/>
          <w:bCs/>
          <w:color w:val="000000"/>
          <w:sz w:val="28"/>
          <w:szCs w:val="32"/>
          <w:lang w:val="ru-RU"/>
        </w:rPr>
        <w:t xml:space="preserve"> – мощность, передаваемая одним ремнем, кВт;</w:t>
      </w: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К</w:t>
      </w:r>
      <w:r w:rsidRPr="00262375">
        <w:rPr>
          <w:rFonts w:ascii="Times New Roman" w:hAnsi="Times New Roman"/>
          <w:bCs/>
          <w:color w:val="000000"/>
          <w:sz w:val="28"/>
          <w:szCs w:val="32"/>
          <w:vertAlign w:val="subscript"/>
          <w:lang w:val="ru-RU"/>
        </w:rPr>
        <w:t>1</w:t>
      </w:r>
      <w:r w:rsidRPr="00262375">
        <w:rPr>
          <w:rFonts w:ascii="Times New Roman" w:hAnsi="Times New Roman"/>
          <w:bCs/>
          <w:color w:val="000000"/>
          <w:sz w:val="28"/>
          <w:szCs w:val="32"/>
          <w:lang w:val="ru-RU"/>
        </w:rPr>
        <w:t xml:space="preserve"> – поправочный коэффициент, зависящий от угла обхвата;</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С</w:t>
      </w:r>
      <w:r w:rsidRPr="00262375">
        <w:rPr>
          <w:rFonts w:ascii="Times New Roman" w:hAnsi="Times New Roman"/>
          <w:bCs/>
          <w:color w:val="000000"/>
          <w:sz w:val="28"/>
          <w:szCs w:val="32"/>
          <w:vertAlign w:val="subscript"/>
          <w:lang w:val="ru-RU"/>
        </w:rPr>
        <w:t>Р</w:t>
      </w:r>
      <w:r w:rsidRPr="00262375">
        <w:rPr>
          <w:rFonts w:ascii="Times New Roman" w:hAnsi="Times New Roman"/>
          <w:b/>
          <w:bCs/>
          <w:color w:val="000000"/>
          <w:sz w:val="28"/>
          <w:szCs w:val="32"/>
          <w:lang w:val="ru-RU"/>
        </w:rPr>
        <w:t xml:space="preserve"> </w:t>
      </w:r>
      <w:r w:rsidRPr="00262375">
        <w:rPr>
          <w:rFonts w:ascii="Times New Roman" w:hAnsi="Times New Roman"/>
          <w:bCs/>
          <w:color w:val="000000"/>
          <w:sz w:val="28"/>
          <w:szCs w:val="32"/>
          <w:lang w:val="ru-RU"/>
        </w:rPr>
        <w:t>– коэффициент режима работы.</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Коэффициенты К</w:t>
      </w:r>
      <w:r w:rsidRPr="00262375">
        <w:rPr>
          <w:rFonts w:ascii="Times New Roman" w:hAnsi="Times New Roman"/>
          <w:bCs/>
          <w:color w:val="000000"/>
          <w:sz w:val="28"/>
          <w:szCs w:val="32"/>
          <w:vertAlign w:val="subscript"/>
          <w:lang w:val="ru-RU"/>
        </w:rPr>
        <w:t>1</w:t>
      </w:r>
      <w:r w:rsidRPr="00262375">
        <w:rPr>
          <w:rFonts w:ascii="Times New Roman" w:hAnsi="Times New Roman"/>
          <w:bCs/>
          <w:color w:val="000000"/>
          <w:sz w:val="28"/>
          <w:szCs w:val="32"/>
          <w:lang w:val="ru-RU"/>
        </w:rPr>
        <w:t xml:space="preserve"> и С</w:t>
      </w:r>
      <w:r w:rsidRPr="00262375">
        <w:rPr>
          <w:rFonts w:ascii="Times New Roman" w:hAnsi="Times New Roman"/>
          <w:bCs/>
          <w:color w:val="000000"/>
          <w:sz w:val="28"/>
          <w:szCs w:val="32"/>
          <w:vertAlign w:val="subscript"/>
          <w:lang w:val="ru-RU"/>
        </w:rPr>
        <w:t>Р</w:t>
      </w:r>
      <w:r w:rsidRPr="00262375">
        <w:rPr>
          <w:rFonts w:ascii="Times New Roman" w:hAnsi="Times New Roman"/>
          <w:bCs/>
          <w:color w:val="000000"/>
          <w:sz w:val="28"/>
          <w:szCs w:val="32"/>
          <w:lang w:val="ru-RU"/>
        </w:rPr>
        <w:t xml:space="preserve"> определяются по формулам:</w:t>
      </w:r>
    </w:p>
    <w:p w:rsidR="00262375" w:rsidRDefault="00262375" w:rsidP="00262375">
      <w:pPr>
        <w:widowControl/>
        <w:spacing w:line="360" w:lineRule="auto"/>
        <w:ind w:firstLine="709"/>
        <w:rPr>
          <w:rFonts w:ascii="Times New Roman" w:hAnsi="Times New Roman"/>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10"/>
          <w:sz w:val="28"/>
          <w:szCs w:val="28"/>
          <w:lang w:val="ru-RU"/>
        </w:rPr>
        <w:pict>
          <v:shape id="_x0000_i1060" type="#_x0000_t75" style="width:128.25pt;height:20.25pt">
            <v:imagedata r:id="rId44"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.32)</w:t>
      </w: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10"/>
          <w:sz w:val="28"/>
          <w:szCs w:val="28"/>
          <w:lang w:val="ru-RU"/>
        </w:rPr>
        <w:pict>
          <v:shape id="_x0000_i1061" type="#_x0000_t75" style="width:120pt;height:21pt">
            <v:imagedata r:id="rId45" o:title=""/>
          </v:shape>
        </w:pict>
      </w:r>
      <w:r w:rsidR="00C46A90"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.33)</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где С</w:t>
      </w:r>
      <w:r w:rsidRPr="00262375">
        <w:rPr>
          <w:rFonts w:ascii="Times New Roman" w:hAnsi="Times New Roman"/>
          <w:b/>
          <w:bCs/>
          <w:color w:val="000000"/>
          <w:sz w:val="28"/>
          <w:szCs w:val="32"/>
          <w:lang w:val="ru-RU"/>
        </w:rPr>
        <w:t xml:space="preserve"> </w:t>
      </w:r>
      <w:r w:rsidRPr="00262375">
        <w:rPr>
          <w:rFonts w:ascii="Times New Roman" w:hAnsi="Times New Roman"/>
          <w:bCs/>
          <w:color w:val="000000"/>
          <w:sz w:val="28"/>
          <w:szCs w:val="32"/>
          <w:lang w:val="ru-RU"/>
        </w:rPr>
        <w:t>– обозначение типа станка;</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rPr>
        <w:t></w:t>
      </w:r>
      <w:r w:rsidRPr="00262375">
        <w:rPr>
          <w:rFonts w:ascii="Times New Roman" w:hAnsi="Times New Roman"/>
          <w:bCs/>
          <w:color w:val="000000"/>
          <w:sz w:val="28"/>
          <w:szCs w:val="32"/>
        </w:rPr>
        <w:t></w:t>
      </w:r>
      <w:r w:rsidRPr="00262375">
        <w:rPr>
          <w:rFonts w:ascii="Times New Roman" w:hAnsi="Times New Roman"/>
          <w:bCs/>
          <w:color w:val="000000"/>
          <w:sz w:val="28"/>
          <w:szCs w:val="32"/>
        </w:rPr>
        <w:t></w:t>
      </w:r>
      <w:r w:rsidRPr="00262375">
        <w:rPr>
          <w:rFonts w:ascii="Times New Roman" w:hAnsi="Times New Roman"/>
          <w:bCs/>
          <w:color w:val="000000"/>
          <w:sz w:val="28"/>
          <w:szCs w:val="32"/>
        </w:rPr>
        <w:t></w:t>
      </w:r>
      <w:r w:rsidRPr="00262375">
        <w:rPr>
          <w:rFonts w:ascii="Times New Roman" w:hAnsi="Times New Roman"/>
          <w:bCs/>
          <w:color w:val="000000"/>
          <w:sz w:val="28"/>
          <w:szCs w:val="32"/>
          <w:lang w:val="ru-RU"/>
        </w:rPr>
        <w:t>угол обхвата на малом шкиве, который определяется по формуле:</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4"/>
          <w:sz w:val="28"/>
          <w:szCs w:val="28"/>
          <w:lang w:val="ru-RU"/>
        </w:rPr>
        <w:pict>
          <v:shape id="_x0000_i1062" type="#_x0000_t75" style="width:146.25pt;height:39pt">
            <v:imagedata r:id="rId46"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.34)</w:t>
      </w:r>
    </w:p>
    <w:p w:rsidR="006D6DFA" w:rsidRPr="00262375" w:rsidRDefault="006D6DFA" w:rsidP="00262375">
      <w:pPr>
        <w:widowControl/>
        <w:spacing w:line="360" w:lineRule="auto"/>
        <w:ind w:firstLine="709"/>
        <w:rPr>
          <w:rFonts w:ascii="Times New Roman" w:hAnsi="Times New Roman"/>
          <w:b/>
          <w:bCs/>
          <w:color w:val="000000"/>
          <w:sz w:val="28"/>
          <w:szCs w:val="32"/>
          <w:lang w:val="ru-RU"/>
        </w:rPr>
      </w:pP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Тяговое усилие передачи Р, Н, находится по формуле:</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4"/>
          <w:sz w:val="28"/>
          <w:szCs w:val="28"/>
          <w:lang w:val="ru-RU"/>
        </w:rPr>
        <w:pict>
          <v:shape id="_x0000_i1063" type="#_x0000_t75" style="width:63.75pt;height:29.25pt">
            <v:imagedata r:id="rId47"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.35)</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 xml:space="preserve">Усилие на вал от одного ремня </w:t>
      </w:r>
      <w:r w:rsidRPr="00262375">
        <w:rPr>
          <w:rFonts w:ascii="Times New Roman" w:hAnsi="Times New Roman"/>
          <w:b/>
          <w:bCs/>
          <w:color w:val="000000"/>
          <w:sz w:val="28"/>
          <w:szCs w:val="32"/>
        </w:rPr>
        <w:t>G</w:t>
      </w:r>
      <w:r w:rsidRPr="00262375">
        <w:rPr>
          <w:rFonts w:ascii="Times New Roman" w:hAnsi="Times New Roman"/>
          <w:b/>
          <w:bCs/>
          <w:color w:val="000000"/>
          <w:sz w:val="28"/>
          <w:szCs w:val="32"/>
          <w:lang w:val="ru-RU"/>
        </w:rPr>
        <w:t>,</w:t>
      </w:r>
      <w:r w:rsidRPr="00262375">
        <w:rPr>
          <w:rFonts w:ascii="Times New Roman" w:hAnsi="Times New Roman"/>
          <w:bCs/>
          <w:color w:val="000000"/>
          <w:sz w:val="28"/>
          <w:szCs w:val="32"/>
          <w:lang w:val="ru-RU"/>
        </w:rPr>
        <w:t xml:space="preserve"> Н, определяется по формуле:</w:t>
      </w:r>
    </w:p>
    <w:p w:rsidR="006D6DFA" w:rsidRPr="00262375" w:rsidRDefault="006D6DFA" w:rsidP="00262375">
      <w:pPr>
        <w:widowControl/>
        <w:spacing w:line="360" w:lineRule="auto"/>
        <w:ind w:firstLine="709"/>
        <w:rPr>
          <w:rFonts w:ascii="Times New Roman" w:hAnsi="Times New Roman"/>
          <w:bCs/>
          <w:color w:val="000000"/>
          <w:sz w:val="28"/>
          <w:szCs w:val="32"/>
          <w:lang w:val="ru-RU"/>
        </w:rPr>
      </w:pPr>
    </w:p>
    <w:p w:rsidR="00A47196"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4"/>
          <w:sz w:val="28"/>
          <w:szCs w:val="28"/>
          <w:lang w:val="ru-RU"/>
        </w:rPr>
        <w:pict>
          <v:shape id="_x0000_i1064" type="#_x0000_t75" style="width:92.25pt;height:37.5pt">
            <v:imagedata r:id="rId48" o:title=""/>
          </v:shape>
        </w:pict>
      </w:r>
      <w:r w:rsidR="006D6DFA"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.36)</w:t>
      </w:r>
    </w:p>
    <w:p w:rsidR="006D6DFA" w:rsidRPr="00262375" w:rsidRDefault="00A47196" w:rsidP="00262375">
      <w:pPr>
        <w:widowControl/>
        <w:spacing w:line="360" w:lineRule="auto"/>
        <w:ind w:firstLine="709"/>
        <w:rPr>
          <w:rFonts w:ascii="Times New Roman" w:hAnsi="Times New Roman"/>
          <w:bCs/>
          <w:color w:val="000000"/>
          <w:sz w:val="28"/>
          <w:szCs w:val="32"/>
          <w:lang w:val="ru-RU"/>
        </w:rPr>
      </w:pPr>
      <w:r>
        <w:rPr>
          <w:rFonts w:ascii="Times New Roman" w:hAnsi="Times New Roman"/>
          <w:bCs/>
          <w:color w:val="000000"/>
          <w:sz w:val="28"/>
          <w:szCs w:val="32"/>
          <w:lang w:val="ru-RU"/>
        </w:rPr>
        <w:br w:type="page"/>
      </w:r>
      <w:r w:rsidR="006D6DFA" w:rsidRPr="00262375">
        <w:rPr>
          <w:rFonts w:ascii="Times New Roman" w:hAnsi="Times New Roman"/>
          <w:bCs/>
          <w:color w:val="000000"/>
          <w:sz w:val="28"/>
          <w:szCs w:val="32"/>
          <w:lang w:val="ru-RU"/>
        </w:rPr>
        <w:t xml:space="preserve">где </w:t>
      </w:r>
      <w:r w:rsidR="006D6DFA" w:rsidRPr="00262375">
        <w:rPr>
          <w:rFonts w:ascii="Times New Roman" w:hAnsi="Times New Roman"/>
          <w:bCs/>
          <w:color w:val="000000"/>
          <w:sz w:val="28"/>
          <w:szCs w:val="32"/>
        </w:rPr>
        <w:t>S</w:t>
      </w:r>
      <w:r w:rsidR="006D6DFA" w:rsidRPr="00262375">
        <w:rPr>
          <w:rFonts w:ascii="Times New Roman" w:hAnsi="Times New Roman"/>
          <w:bCs/>
          <w:color w:val="000000"/>
          <w:sz w:val="28"/>
          <w:szCs w:val="32"/>
          <w:lang w:val="ru-RU"/>
        </w:rPr>
        <w:t xml:space="preserve"> – предварительное натяжение ремня, Н.</w:t>
      </w:r>
    </w:p>
    <w:p w:rsidR="006D6DFA" w:rsidRPr="002B7832"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bCs/>
          <w:color w:val="000000"/>
          <w:sz w:val="28"/>
          <w:szCs w:val="32"/>
          <w:lang w:val="ru-RU"/>
        </w:rPr>
        <w:t>Уточненное межцентровое расстояние А</w:t>
      </w:r>
      <w:r w:rsidRPr="00262375">
        <w:rPr>
          <w:rFonts w:ascii="Times New Roman" w:hAnsi="Times New Roman"/>
          <w:bCs/>
          <w:color w:val="000000"/>
          <w:sz w:val="28"/>
          <w:szCs w:val="32"/>
          <w:vertAlign w:val="subscript"/>
          <w:lang w:val="ru-RU"/>
        </w:rPr>
        <w:t>2</w:t>
      </w:r>
      <w:r w:rsidRPr="00262375">
        <w:rPr>
          <w:rFonts w:ascii="Times New Roman" w:hAnsi="Times New Roman"/>
          <w:bCs/>
          <w:color w:val="000000"/>
          <w:sz w:val="28"/>
          <w:szCs w:val="32"/>
          <w:lang w:val="ru-RU"/>
        </w:rPr>
        <w:t>, мм, вычисляется по формуле:</w:t>
      </w:r>
    </w:p>
    <w:p w:rsidR="00262375" w:rsidRPr="002B7832" w:rsidRDefault="00262375" w:rsidP="00262375">
      <w:pPr>
        <w:widowControl/>
        <w:spacing w:line="360" w:lineRule="auto"/>
        <w:ind w:firstLine="709"/>
        <w:rPr>
          <w:rFonts w:ascii="Times New Roman" w:hAnsi="Times New Roman"/>
          <w:bCs/>
          <w:color w:val="000000"/>
          <w:sz w:val="28"/>
          <w:szCs w:val="32"/>
          <w:lang w:val="ru-RU"/>
        </w:rPr>
      </w:pPr>
    </w:p>
    <w:p w:rsidR="006D6DFA" w:rsidRPr="00262375" w:rsidRDefault="008B62D2" w:rsidP="00262375">
      <w:pPr>
        <w:widowControl/>
        <w:spacing w:line="360" w:lineRule="auto"/>
        <w:ind w:firstLine="709"/>
        <w:rPr>
          <w:rFonts w:ascii="Times New Roman" w:hAnsi="Times New Roman"/>
          <w:bCs/>
          <w:color w:val="000000"/>
          <w:sz w:val="28"/>
          <w:szCs w:val="32"/>
          <w:lang w:val="ru-RU"/>
        </w:rPr>
      </w:pPr>
      <w:r>
        <w:rPr>
          <w:rFonts w:ascii="Times New Roman" w:hAnsi="Times New Roman"/>
          <w:color w:val="000000"/>
          <w:position w:val="-26"/>
          <w:sz w:val="28"/>
          <w:szCs w:val="28"/>
          <w:lang w:val="ru-RU"/>
        </w:rPr>
        <w:pict>
          <v:shape id="_x0000_i1065" type="#_x0000_t75" style="width:337.5pt;height:36pt">
            <v:imagedata r:id="rId49" o:title=""/>
          </v:shape>
        </w:pict>
      </w:r>
      <w:r w:rsidR="00262375" w:rsidRPr="00262375">
        <w:rPr>
          <w:rFonts w:ascii="Times New Roman" w:hAnsi="Times New Roman"/>
          <w:bCs/>
          <w:color w:val="000000"/>
          <w:sz w:val="28"/>
          <w:szCs w:val="32"/>
          <w:lang w:val="ru-RU"/>
        </w:rPr>
        <w:t>.</w:t>
      </w:r>
      <w:r w:rsidR="00262375">
        <w:rPr>
          <w:rFonts w:ascii="Times New Roman" w:hAnsi="Times New Roman"/>
          <w:bCs/>
          <w:color w:val="000000"/>
          <w:sz w:val="28"/>
          <w:szCs w:val="32"/>
          <w:lang w:val="ru-RU"/>
        </w:rPr>
        <w:t xml:space="preserve"> </w:t>
      </w:r>
      <w:r w:rsidR="00262375" w:rsidRPr="00262375">
        <w:rPr>
          <w:rFonts w:ascii="Times New Roman" w:hAnsi="Times New Roman"/>
          <w:bCs/>
          <w:color w:val="000000"/>
          <w:sz w:val="28"/>
          <w:szCs w:val="32"/>
          <w:lang w:val="ru-RU"/>
        </w:rPr>
        <w:t>(3</w:t>
      </w:r>
      <w:r w:rsidR="006D6DFA" w:rsidRPr="00262375">
        <w:rPr>
          <w:rFonts w:ascii="Times New Roman" w:hAnsi="Times New Roman"/>
          <w:bCs/>
          <w:color w:val="000000"/>
          <w:sz w:val="28"/>
          <w:szCs w:val="32"/>
          <w:lang w:val="ru-RU"/>
        </w:rPr>
        <w:t>.</w:t>
      </w:r>
      <w:r w:rsidR="00A559B2" w:rsidRPr="002B7832">
        <w:rPr>
          <w:rFonts w:ascii="Times New Roman" w:hAnsi="Times New Roman"/>
          <w:bCs/>
          <w:color w:val="000000"/>
          <w:sz w:val="28"/>
          <w:szCs w:val="32"/>
          <w:lang w:val="ru-RU"/>
        </w:rPr>
        <w:t>37</w:t>
      </w:r>
      <w:r w:rsidR="006D6DFA" w:rsidRPr="00262375">
        <w:rPr>
          <w:rFonts w:ascii="Times New Roman" w:hAnsi="Times New Roman"/>
          <w:bCs/>
          <w:color w:val="000000"/>
          <w:sz w:val="28"/>
          <w:szCs w:val="32"/>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bCs/>
          <w:color w:val="000000"/>
          <w:sz w:val="28"/>
          <w:szCs w:val="32"/>
          <w:lang w:val="ru-RU"/>
        </w:rPr>
      </w:pPr>
      <w:r w:rsidRPr="00262375">
        <w:rPr>
          <w:rFonts w:ascii="Times New Roman" w:hAnsi="Times New Roman"/>
          <w:color w:val="000000"/>
          <w:sz w:val="28"/>
          <w:szCs w:val="28"/>
          <w:lang w:val="ru-RU"/>
        </w:rPr>
        <w:t>Результаты расчета находятся в приложении В.</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pStyle w:val="1"/>
        <w:keepNext w:val="0"/>
        <w:spacing w:before="0" w:after="0" w:line="360" w:lineRule="auto"/>
        <w:ind w:firstLine="709"/>
        <w:jc w:val="both"/>
        <w:rPr>
          <w:bCs/>
          <w:color w:val="000000"/>
          <w:sz w:val="28"/>
          <w:szCs w:val="28"/>
        </w:rPr>
      </w:pPr>
      <w:r w:rsidRPr="00262375">
        <w:rPr>
          <w:bCs/>
          <w:color w:val="000000"/>
          <w:sz w:val="28"/>
          <w:szCs w:val="28"/>
        </w:rPr>
        <w:t>3.10 Расчет и построение свертки коробки скоростей</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B7832" w:rsidRDefault="006D6DFA" w:rsidP="00262375">
      <w:pPr>
        <w:pStyle w:val="1"/>
        <w:keepNext w:val="0"/>
        <w:spacing w:before="0" w:after="0" w:line="360" w:lineRule="auto"/>
        <w:ind w:firstLine="709"/>
        <w:jc w:val="both"/>
        <w:rPr>
          <w:b w:val="0"/>
          <w:color w:val="000000"/>
          <w:sz w:val="28"/>
          <w:szCs w:val="28"/>
        </w:rPr>
      </w:pPr>
      <w:bookmarkStart w:id="7" w:name="_Toc105578751"/>
      <w:r w:rsidRPr="00262375">
        <w:rPr>
          <w:b w:val="0"/>
          <w:color w:val="000000"/>
          <w:sz w:val="28"/>
          <w:szCs w:val="28"/>
        </w:rPr>
        <w:t>Разработка компоновочной схемы коробки скоростей</w:t>
      </w:r>
      <w:bookmarkEnd w:id="7"/>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Компоновочная схема разрабатывается в следующем порядке:</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а) определяются расстояния между осями валов и проводятся осевые линии.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б) на осях располагаются зубчатые колеса, муфты и другие </w:t>
      </w:r>
      <w:r w:rsidR="00C46A90" w:rsidRPr="00262375">
        <w:rPr>
          <w:rFonts w:ascii="Times New Roman" w:hAnsi="Times New Roman"/>
          <w:color w:val="000000"/>
          <w:sz w:val="28"/>
          <w:szCs w:val="24"/>
          <w:lang w:val="ru-RU"/>
        </w:rPr>
        <w:t>передачи,</w:t>
      </w:r>
      <w:r w:rsidRPr="00262375">
        <w:rPr>
          <w:rFonts w:ascii="Times New Roman" w:hAnsi="Times New Roman"/>
          <w:color w:val="000000"/>
          <w:sz w:val="28"/>
          <w:szCs w:val="24"/>
          <w:lang w:val="ru-RU"/>
        </w:rPr>
        <w:t xml:space="preserve"> и механизмы в соответствии с кинематической схемой. При этом нужно обеспечить возможность перемещения подвижных зубчатых колес и муфт, размещения механизмов управления, регулирования подшипников, сборки и разборки узла, а также обратить внимание на то, чтобы передвижные блоки зубчатых колес не сцепились одновременно с двумя неподвижными колесами на смежном валу.</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 вдоль оси каждого вала проставляются все соответствующие конструктивные размеры, что позволяет определить его ориентировочную длину.</w:t>
      </w:r>
    </w:p>
    <w:p w:rsidR="006D6DFA" w:rsidRPr="002B7832" w:rsidRDefault="006D6DFA" w:rsidP="00262375">
      <w:pPr>
        <w:pStyle w:val="1"/>
        <w:keepNext w:val="0"/>
        <w:spacing w:before="0" w:after="0" w:line="360" w:lineRule="auto"/>
        <w:ind w:firstLine="709"/>
        <w:jc w:val="both"/>
        <w:rPr>
          <w:b w:val="0"/>
          <w:color w:val="000000"/>
          <w:sz w:val="28"/>
          <w:szCs w:val="28"/>
        </w:rPr>
      </w:pPr>
      <w:bookmarkStart w:id="8" w:name="_Toc105578752"/>
      <w:r w:rsidRPr="00262375">
        <w:rPr>
          <w:b w:val="0"/>
          <w:color w:val="000000"/>
          <w:sz w:val="28"/>
          <w:szCs w:val="28"/>
        </w:rPr>
        <w:t>Вычерчивание свертки коробки скоростей</w:t>
      </w:r>
      <w:bookmarkEnd w:id="8"/>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а) Выбирается положение оси первого вала.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б) Из центра первого вала проводится окружность радиусом, равным расстоянию между осью первого вала и осью соседнего вала. Любая точка на этой окружности может быть центром этого вала и будет удовлетворять условию зацепляемости колес. Центр выбирается с учетом возможности рационального расположения и остальных валов.</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w:t>
      </w:r>
      <w:r w:rsidR="00C46A90" w:rsidRPr="00262375">
        <w:rPr>
          <w:rFonts w:ascii="Times New Roman" w:hAnsi="Times New Roman"/>
          <w:color w:val="000000"/>
          <w:sz w:val="28"/>
          <w:szCs w:val="24"/>
          <w:lang w:val="ru-RU"/>
        </w:rPr>
        <w:t>) Т</w:t>
      </w:r>
      <w:r w:rsidRPr="00262375">
        <w:rPr>
          <w:rFonts w:ascii="Times New Roman" w:hAnsi="Times New Roman"/>
          <w:color w:val="000000"/>
          <w:sz w:val="28"/>
          <w:szCs w:val="24"/>
          <w:lang w:val="ru-RU"/>
        </w:rPr>
        <w:t>аким же путем определяются центры других валов. При расположении валов необходимо обеспечить простую форму корпуса, удобство его обработки, сборки и разборки. Нужно стремиться располагать центры валов на одних и тех же линиях как по вертикали так и по горизонтали, что делает корпус более технологичным.</w:t>
      </w:r>
    </w:p>
    <w:p w:rsidR="006D6DFA" w:rsidRPr="00262375" w:rsidRDefault="006D6DFA" w:rsidP="00262375">
      <w:pPr>
        <w:pStyle w:val="1"/>
        <w:keepNext w:val="0"/>
        <w:spacing w:before="0" w:after="0" w:line="360" w:lineRule="auto"/>
        <w:ind w:firstLine="709"/>
        <w:jc w:val="both"/>
        <w:rPr>
          <w:b w:val="0"/>
          <w:color w:val="000000"/>
          <w:sz w:val="28"/>
          <w:szCs w:val="28"/>
        </w:rPr>
      </w:pPr>
      <w:bookmarkStart w:id="9" w:name="_Toc105578753"/>
      <w:r w:rsidRPr="00262375">
        <w:rPr>
          <w:b w:val="0"/>
          <w:color w:val="000000"/>
          <w:sz w:val="28"/>
          <w:szCs w:val="28"/>
        </w:rPr>
        <w:t>Определение усилий действующих в зубчатых зацеплениях</w:t>
      </w:r>
      <w:bookmarkEnd w:id="9"/>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На основе построенной свертки выполняется расчетная схема (рисунок </w:t>
      </w:r>
      <w:r w:rsidR="00AA13CC" w:rsidRPr="00262375">
        <w:rPr>
          <w:rFonts w:ascii="Times New Roman" w:hAnsi="Times New Roman"/>
          <w:color w:val="000000"/>
          <w:sz w:val="28"/>
          <w:szCs w:val="24"/>
          <w:lang w:val="ru-RU"/>
        </w:rPr>
        <w:t>13</w:t>
      </w:r>
      <w:r w:rsidRPr="00262375">
        <w:rPr>
          <w:rFonts w:ascii="Times New Roman" w:hAnsi="Times New Roman"/>
          <w:color w:val="000000"/>
          <w:sz w:val="28"/>
          <w:szCs w:val="24"/>
          <w:lang w:val="ru-RU"/>
        </w:rPr>
        <w:t xml:space="preserve">), представляющая собой условное изображение расчетной цепи зубчатых передач. В полюсе зацепления каждой зубчатой пары, по нормали к боковым поверхностям зубьев, действуют силы </w:t>
      </w:r>
      <w:r w:rsidRPr="00262375">
        <w:rPr>
          <w:rFonts w:ascii="Times New Roman" w:hAnsi="Times New Roman"/>
          <w:bCs/>
          <w:color w:val="000000"/>
          <w:sz w:val="28"/>
          <w:szCs w:val="24"/>
        </w:rPr>
        <w:t>F</w:t>
      </w:r>
      <w:r w:rsidRPr="00262375">
        <w:rPr>
          <w:rFonts w:ascii="Times New Roman" w:hAnsi="Times New Roman"/>
          <w:bCs/>
          <w:color w:val="000000"/>
          <w:sz w:val="28"/>
          <w:szCs w:val="24"/>
          <w:vertAlign w:val="subscript"/>
        </w:rPr>
        <w:t>n</w:t>
      </w:r>
      <w:r w:rsidRPr="00262375">
        <w:rPr>
          <w:rFonts w:ascii="Times New Roman" w:hAnsi="Times New Roman"/>
          <w:color w:val="000000"/>
          <w:sz w:val="28"/>
          <w:szCs w:val="24"/>
          <w:lang w:val="ru-RU"/>
        </w:rPr>
        <w:t>, Н, величина которых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066" type="#_x0000_t75" style="width:127.5pt;height:35.25pt">
            <v:imagedata r:id="rId50" o:title=""/>
          </v:shape>
        </w:pic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(3.3</w:t>
      </w:r>
      <w:r w:rsidR="00A559B2" w:rsidRPr="002B7832">
        <w:rPr>
          <w:rFonts w:ascii="Times New Roman" w:hAnsi="Times New Roman"/>
          <w:color w:val="000000"/>
          <w:sz w:val="28"/>
          <w:szCs w:val="24"/>
          <w:lang w:val="ru-RU"/>
        </w:rPr>
        <w:t>8</w:t>
      </w:r>
      <w:r w:rsidR="006D6DFA"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4"/>
        </w:rPr>
        <w:t>m</w:t>
      </w:r>
      <w:r w:rsidRPr="00262375">
        <w:rPr>
          <w:rFonts w:ascii="Times New Roman" w:hAnsi="Times New Roman"/>
          <w:color w:val="000000"/>
          <w:sz w:val="28"/>
          <w:szCs w:val="24"/>
          <w:lang w:val="ru-RU"/>
        </w:rPr>
        <w:t xml:space="preserve"> и </w:t>
      </w:r>
      <w:r w:rsidRPr="00262375">
        <w:rPr>
          <w:rFonts w:ascii="Times New Roman" w:hAnsi="Times New Roman"/>
          <w:color w:val="000000"/>
          <w:sz w:val="28"/>
          <w:szCs w:val="24"/>
        </w:rPr>
        <w:t>z</w:t>
      </w:r>
      <w:r w:rsidRPr="00262375">
        <w:rPr>
          <w:rFonts w:ascii="Times New Roman" w:hAnsi="Times New Roman"/>
          <w:color w:val="000000"/>
          <w:sz w:val="28"/>
          <w:szCs w:val="24"/>
          <w:lang w:val="ru-RU"/>
        </w:rPr>
        <w:t xml:space="preserve"> – модуль и число зубьев зубчатого колеса;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Т – вращающий момент, приложенный к валу зубчатого колеса, Н</w:t>
      </w:r>
      <w:r w:rsidRPr="00262375">
        <w:rPr>
          <w:rFonts w:ascii="Times New Roman" w:hAnsi="Times New Roman"/>
          <w:color w:val="000000"/>
          <w:sz w:val="28"/>
          <w:szCs w:val="28"/>
          <w:lang w:val="ru-RU"/>
        </w:rPr>
        <w:sym w:font="Symbol" w:char="F0D7"/>
      </w:r>
      <w:r w:rsidRPr="00262375">
        <w:rPr>
          <w:rFonts w:ascii="Times New Roman" w:hAnsi="Times New Roman"/>
          <w:color w:val="000000"/>
          <w:sz w:val="28"/>
          <w:szCs w:val="24"/>
          <w:lang w:val="ru-RU"/>
        </w:rPr>
        <w:t>мм.</w:t>
      </w:r>
    </w:p>
    <w:p w:rsidR="006D6DFA" w:rsidRPr="00262375" w:rsidRDefault="006D6DFA" w:rsidP="00262375">
      <w:pPr>
        <w:pStyle w:val="31"/>
        <w:tabs>
          <w:tab w:val="left" w:pos="1134"/>
        </w:tabs>
        <w:ind w:left="0" w:firstLine="709"/>
        <w:rPr>
          <w:b w:val="0"/>
          <w:color w:val="000000"/>
          <w:sz w:val="28"/>
        </w:rPr>
      </w:pPr>
      <w:r w:rsidRPr="00262375">
        <w:rPr>
          <w:b w:val="0"/>
          <w:color w:val="000000"/>
          <w:sz w:val="28"/>
        </w:rPr>
        <w:t>Сила, действующая со стороны шестерни на валу электродвигателя на натяжение ремней входного вала:</w:t>
      </w:r>
    </w:p>
    <w:p w:rsidR="006D6DFA" w:rsidRPr="00262375" w:rsidRDefault="006D6DFA" w:rsidP="00262375">
      <w:pPr>
        <w:widowControl/>
        <w:spacing w:line="360" w:lineRule="auto"/>
        <w:ind w:firstLine="709"/>
        <w:rPr>
          <w:rFonts w:ascii="Times New Roman" w:hAnsi="Times New Roman"/>
          <w:iCs/>
          <w:color w:val="000000"/>
          <w:sz w:val="28"/>
          <w:szCs w:val="28"/>
          <w:lang w:val="ru-RU"/>
        </w:rPr>
      </w:pPr>
      <w:r w:rsidRPr="00262375">
        <w:rPr>
          <w:rFonts w:ascii="Times New Roman" w:hAnsi="Times New Roman"/>
          <w:iCs/>
          <w:color w:val="000000"/>
          <w:sz w:val="28"/>
          <w:szCs w:val="28"/>
        </w:rPr>
        <w:t>F</w:t>
      </w:r>
      <w:r w:rsidRPr="00262375">
        <w:rPr>
          <w:rFonts w:ascii="Times New Roman" w:hAnsi="Times New Roman"/>
          <w:iCs/>
          <w:color w:val="000000"/>
          <w:sz w:val="28"/>
          <w:szCs w:val="28"/>
          <w:vertAlign w:val="subscript"/>
          <w:lang w:val="ru-RU"/>
        </w:rPr>
        <w:t xml:space="preserve">1 </w:t>
      </w:r>
      <w:r w:rsidRPr="00262375">
        <w:rPr>
          <w:rFonts w:ascii="Times New Roman" w:hAnsi="Times New Roman"/>
          <w:iCs/>
          <w:color w:val="000000"/>
          <w:sz w:val="28"/>
          <w:szCs w:val="28"/>
          <w:lang w:val="ru-RU"/>
        </w:rPr>
        <w:t xml:space="preserve">= 307,33 </w:t>
      </w:r>
      <w:r w:rsidRPr="00262375">
        <w:rPr>
          <w:rFonts w:ascii="Times New Roman" w:hAnsi="Times New Roman"/>
          <w:iCs/>
          <w:color w:val="000000"/>
          <w:sz w:val="28"/>
          <w:szCs w:val="28"/>
        </w:rPr>
        <w:t>H</w:t>
      </w:r>
      <w:r w:rsidRPr="00262375">
        <w:rPr>
          <w:rFonts w:ascii="Times New Roman" w:hAnsi="Times New Roman"/>
          <w:iCs/>
          <w:color w:val="000000"/>
          <w:sz w:val="28"/>
          <w:szCs w:val="28"/>
          <w:lang w:val="ru-RU"/>
        </w:rPr>
        <w:t>.</w:t>
      </w:r>
    </w:p>
    <w:p w:rsidR="006D6DFA" w:rsidRPr="00262375" w:rsidRDefault="006D6DFA" w:rsidP="00262375">
      <w:pPr>
        <w:pStyle w:val="31"/>
        <w:tabs>
          <w:tab w:val="left" w:pos="1134"/>
        </w:tabs>
        <w:ind w:left="0" w:firstLine="709"/>
        <w:rPr>
          <w:b w:val="0"/>
          <w:color w:val="000000"/>
          <w:sz w:val="28"/>
        </w:rPr>
      </w:pPr>
      <w:r w:rsidRPr="00262375">
        <w:rPr>
          <w:b w:val="0"/>
          <w:color w:val="000000"/>
          <w:sz w:val="28"/>
        </w:rPr>
        <w:t>Сила, действующая со стороны шестерни на входном валу на зубчатое колесо промежуточного вала 1:</w:t>
      </w:r>
    </w:p>
    <w:p w:rsidR="006D6DFA" w:rsidRPr="00262375" w:rsidRDefault="006D6DFA" w:rsidP="00262375">
      <w:pPr>
        <w:pStyle w:val="31"/>
        <w:tabs>
          <w:tab w:val="left" w:pos="1134"/>
        </w:tabs>
        <w:ind w:left="0" w:firstLine="709"/>
        <w:rPr>
          <w:b w:val="0"/>
          <w:color w:val="000000"/>
          <w:sz w:val="28"/>
        </w:rPr>
      </w:pPr>
    </w:p>
    <w:p w:rsidR="006D6DFA" w:rsidRPr="00262375" w:rsidRDefault="008B62D2" w:rsidP="00262375">
      <w:pPr>
        <w:pStyle w:val="31"/>
        <w:tabs>
          <w:tab w:val="left" w:pos="1134"/>
        </w:tabs>
        <w:ind w:left="0" w:firstLine="709"/>
        <w:rPr>
          <w:b w:val="0"/>
          <w:color w:val="000000"/>
          <w:sz w:val="28"/>
        </w:rPr>
      </w:pPr>
      <w:r>
        <w:rPr>
          <w:b w:val="0"/>
          <w:color w:val="000000"/>
          <w:position w:val="-26"/>
          <w:sz w:val="28"/>
        </w:rPr>
        <w:pict>
          <v:shape id="_x0000_i1067" type="#_x0000_t75" style="width:177.75pt;height:34.5pt">
            <v:imagedata r:id="rId51" o:title=""/>
          </v:shape>
        </w:pict>
      </w:r>
      <w:r w:rsidR="006D6DFA" w:rsidRPr="00262375">
        <w:rPr>
          <w:b w:val="0"/>
          <w:color w:val="000000"/>
          <w:sz w:val="28"/>
        </w:rPr>
        <w:t>.</w:t>
      </w:r>
    </w:p>
    <w:p w:rsidR="006D6DFA" w:rsidRPr="00262375" w:rsidRDefault="006D6DFA" w:rsidP="00262375">
      <w:pPr>
        <w:pStyle w:val="31"/>
        <w:tabs>
          <w:tab w:val="left" w:pos="1134"/>
        </w:tabs>
        <w:ind w:left="0" w:firstLine="709"/>
        <w:rPr>
          <w:b w:val="0"/>
          <w:color w:val="000000"/>
          <w:sz w:val="28"/>
        </w:rPr>
      </w:pPr>
    </w:p>
    <w:p w:rsidR="006D6DFA" w:rsidRPr="00262375" w:rsidRDefault="006D6DFA" w:rsidP="00262375">
      <w:pPr>
        <w:pStyle w:val="31"/>
        <w:tabs>
          <w:tab w:val="left" w:pos="1134"/>
        </w:tabs>
        <w:ind w:left="0" w:firstLine="709"/>
        <w:rPr>
          <w:b w:val="0"/>
          <w:color w:val="000000"/>
          <w:sz w:val="28"/>
        </w:rPr>
      </w:pPr>
      <w:r w:rsidRPr="00262375">
        <w:rPr>
          <w:b w:val="0"/>
          <w:color w:val="000000"/>
          <w:sz w:val="28"/>
        </w:rPr>
        <w:t>Сила, действующая со стороны шестерни на промежуточном валу 1 на зубчатое колесо промежуточного вала 2:</w:t>
      </w:r>
    </w:p>
    <w:p w:rsidR="006D6DFA" w:rsidRPr="00262375" w:rsidRDefault="008B62D2" w:rsidP="00262375">
      <w:pPr>
        <w:pStyle w:val="31"/>
        <w:tabs>
          <w:tab w:val="left" w:pos="1134"/>
        </w:tabs>
        <w:ind w:left="0" w:firstLine="709"/>
        <w:rPr>
          <w:b w:val="0"/>
          <w:color w:val="000000"/>
          <w:sz w:val="28"/>
        </w:rPr>
      </w:pPr>
      <w:r>
        <w:rPr>
          <w:b w:val="0"/>
          <w:color w:val="000000"/>
          <w:position w:val="-24"/>
          <w:sz w:val="28"/>
        </w:rPr>
        <w:pict>
          <v:shape id="_x0000_i1068" type="#_x0000_t75" style="width:165pt;height:36pt">
            <v:imagedata r:id="rId52" o:title=""/>
          </v:shape>
        </w:pict>
      </w:r>
      <w:r w:rsidR="006D6DFA" w:rsidRPr="00262375">
        <w:rPr>
          <w:b w:val="0"/>
          <w:color w:val="000000"/>
          <w:sz w:val="28"/>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tabs>
          <w:tab w:val="left" w:pos="4420"/>
        </w:tabs>
        <w:spacing w:line="360" w:lineRule="auto"/>
        <w:ind w:firstLine="709"/>
        <w:rPr>
          <w:rFonts w:ascii="Times New Roman" w:hAnsi="Times New Roman"/>
          <w:b/>
          <w:color w:val="000000"/>
          <w:sz w:val="28"/>
          <w:szCs w:val="32"/>
          <w:lang w:val="ru-RU"/>
        </w:rPr>
      </w:pPr>
      <w:r>
        <w:rPr>
          <w:rFonts w:ascii="Times New Roman" w:hAnsi="Times New Roman"/>
          <w:b/>
          <w:color w:val="000000"/>
          <w:sz w:val="28"/>
          <w:szCs w:val="32"/>
          <w:lang w:val="ru-RU"/>
        </w:rPr>
        <w:pict>
          <v:shape id="_x0000_i1069" type="#_x0000_t75" style="width:291pt;height:259.5pt">
            <v:imagedata r:id="rId53" o:title="" cropleft="6935f" cropright="3461f"/>
          </v:shape>
        </w:pict>
      </w:r>
    </w:p>
    <w:p w:rsidR="006D6DFA" w:rsidRPr="00262375" w:rsidRDefault="00250DC4" w:rsidP="00262375">
      <w:pPr>
        <w:pStyle w:val="af"/>
        <w:spacing w:line="360" w:lineRule="auto"/>
        <w:ind w:firstLine="709"/>
        <w:rPr>
          <w:color w:val="000000"/>
        </w:rPr>
      </w:pPr>
      <w:r w:rsidRPr="00262375">
        <w:rPr>
          <w:color w:val="000000"/>
        </w:rPr>
        <w:t>Рисунок 13</w:t>
      </w:r>
      <w:r w:rsidR="006D6DFA" w:rsidRPr="00262375">
        <w:rPr>
          <w:color w:val="000000"/>
        </w:rPr>
        <w:t xml:space="preserve"> – Свертка коробки скоростей</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pStyle w:val="31"/>
        <w:tabs>
          <w:tab w:val="left" w:pos="1134"/>
        </w:tabs>
        <w:ind w:left="0" w:firstLine="709"/>
        <w:rPr>
          <w:b w:val="0"/>
          <w:color w:val="000000"/>
          <w:sz w:val="28"/>
        </w:rPr>
      </w:pPr>
      <w:r w:rsidRPr="00262375">
        <w:rPr>
          <w:b w:val="0"/>
          <w:color w:val="000000"/>
          <w:sz w:val="28"/>
        </w:rPr>
        <w:t>Сила, действующая со стороны шестерни на промежуточном валу 2 на зубчатое колесо выходного вала:</w:t>
      </w: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070" type="#_x0000_t75" style="width:181.5pt;height:37.5pt">
            <v:imagedata r:id="rId54" o:title=""/>
          </v:shape>
        </w:pict>
      </w:r>
      <w:r w:rsidR="006D6DFA"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pStyle w:val="1"/>
        <w:keepNext w:val="0"/>
        <w:spacing w:before="0" w:after="0" w:line="360" w:lineRule="auto"/>
        <w:ind w:firstLine="709"/>
        <w:jc w:val="both"/>
        <w:rPr>
          <w:bCs/>
          <w:color w:val="000000"/>
          <w:sz w:val="28"/>
          <w:szCs w:val="28"/>
        </w:rPr>
      </w:pPr>
      <w:r w:rsidRPr="00262375">
        <w:rPr>
          <w:bCs/>
          <w:color w:val="000000"/>
          <w:sz w:val="28"/>
          <w:szCs w:val="28"/>
        </w:rPr>
        <w:t>3.11 Расчет и подбор подшипников</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B7832" w:rsidRDefault="006D6DFA" w:rsidP="00262375">
      <w:pPr>
        <w:pStyle w:val="1"/>
        <w:keepNext w:val="0"/>
        <w:spacing w:before="0" w:after="0" w:line="360" w:lineRule="auto"/>
        <w:ind w:firstLine="709"/>
        <w:jc w:val="both"/>
        <w:rPr>
          <w:b w:val="0"/>
          <w:color w:val="000000"/>
          <w:sz w:val="28"/>
          <w:szCs w:val="28"/>
        </w:rPr>
      </w:pPr>
      <w:bookmarkStart w:id="10" w:name="_Toc105578755"/>
      <w:r w:rsidRPr="00262375">
        <w:rPr>
          <w:b w:val="0"/>
          <w:color w:val="000000"/>
          <w:sz w:val="28"/>
          <w:szCs w:val="28"/>
        </w:rPr>
        <w:t>Определение реакций в опорах валов</w:t>
      </w:r>
      <w:bookmarkEnd w:id="10"/>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Необходимо определить реакции в каждой опоре с помощью уравнений статики, которые имеют следующий вид:</w:t>
      </w:r>
    </w:p>
    <w:p w:rsidR="00262375" w:rsidRDefault="00262375" w:rsidP="00262375">
      <w:pPr>
        <w:widowControl/>
        <w:spacing w:line="360" w:lineRule="auto"/>
        <w:ind w:firstLine="709"/>
        <w:rPr>
          <w:rFonts w:ascii="Times New Roman" w:hAnsi="Times New Roman"/>
          <w:color w:val="000000"/>
          <w:sz w:val="28"/>
          <w:szCs w:val="24"/>
          <w:lang w:val="ru-RU"/>
        </w:rPr>
      </w:pPr>
    </w:p>
    <w:p w:rsidR="006D6DFA"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14"/>
          <w:sz w:val="28"/>
          <w:szCs w:val="24"/>
          <w:lang w:val="ru-RU"/>
        </w:rPr>
        <w:pict>
          <v:shape id="_x0000_i1071" type="#_x0000_t75" style="width:62.25pt;height:24.75pt" fillcolor="window">
            <v:imagedata r:id="rId55"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Pr>
          <w:rFonts w:ascii="Times New Roman" w:hAnsi="Times New Roman"/>
          <w:color w:val="000000"/>
          <w:position w:val="-14"/>
          <w:sz w:val="28"/>
          <w:szCs w:val="24"/>
          <w:lang w:val="ru-RU"/>
        </w:rPr>
        <w:pict>
          <v:shape id="_x0000_i1072" type="#_x0000_t75" style="width:64.5pt;height:25.5pt" fillcolor="window">
            <v:imagedata r:id="rId56" o:title=""/>
          </v:shape>
        </w:pict>
      </w:r>
      <w:r w:rsidR="00C46A90"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Pr>
          <w:rFonts w:ascii="Times New Roman" w:hAnsi="Times New Roman"/>
          <w:color w:val="000000"/>
          <w:position w:val="-14"/>
          <w:sz w:val="28"/>
          <w:szCs w:val="24"/>
          <w:lang w:val="ru-RU"/>
        </w:rPr>
        <w:pict>
          <v:shape id="_x0000_i1073" type="#_x0000_t75" style="width:84.75pt;height:23.25pt" fillcolor="window">
            <v:imagedata r:id="rId57" o:title=""/>
          </v:shape>
        </w:pict>
      </w:r>
      <w:r w:rsidR="006D6DFA" w:rsidRPr="00262375">
        <w:rPr>
          <w:rFonts w:ascii="Times New Roman" w:hAnsi="Times New Roman"/>
          <w:color w:val="000000"/>
          <w:sz w:val="28"/>
          <w:szCs w:val="24"/>
          <w:lang w:val="ru-RU"/>
        </w:rPr>
        <w:t>,</w:t>
      </w:r>
      <w:r w:rsidR="00262375">
        <w:rPr>
          <w:rFonts w:ascii="Times New Roman" w:hAnsi="Times New Roman"/>
          <w:color w:val="000000"/>
          <w:sz w:val="28"/>
          <w:szCs w:val="24"/>
          <w:lang w:val="ru-RU"/>
        </w:rPr>
        <w:t xml:space="preserve"> </w:t>
      </w:r>
      <w:r w:rsidR="006D6DFA" w:rsidRPr="00262375">
        <w:rPr>
          <w:rFonts w:ascii="Times New Roman" w:hAnsi="Times New Roman"/>
          <w:color w:val="000000"/>
          <w:sz w:val="28"/>
          <w:szCs w:val="24"/>
          <w:lang w:val="ru-RU"/>
        </w:rPr>
        <w:t>(3.39)</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где </w:t>
      </w:r>
      <w:r w:rsidRPr="00262375">
        <w:rPr>
          <w:rFonts w:ascii="Times New Roman" w:hAnsi="Times New Roman"/>
          <w:color w:val="000000"/>
          <w:sz w:val="28"/>
          <w:szCs w:val="28"/>
          <w:lang w:val="ru-RU"/>
        </w:rPr>
        <w:sym w:font="Symbol" w:char="F053"/>
      </w: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kx</w:t>
      </w:r>
      <w:r w:rsidRPr="00262375">
        <w:rPr>
          <w:rFonts w:ascii="Times New Roman" w:hAnsi="Times New Roman"/>
          <w:color w:val="000000"/>
          <w:sz w:val="28"/>
          <w:szCs w:val="24"/>
          <w:lang w:val="ru-RU"/>
        </w:rPr>
        <w:t xml:space="preserve"> – сумма всех сил, действующих в плоскости </w:t>
      </w:r>
      <w:r w:rsidRPr="00262375">
        <w:rPr>
          <w:rFonts w:ascii="Times New Roman" w:hAnsi="Times New Roman"/>
          <w:color w:val="000000"/>
          <w:sz w:val="28"/>
          <w:szCs w:val="24"/>
        </w:rPr>
        <w:t>Ozx</w:t>
      </w:r>
      <w:r w:rsidRPr="00262375">
        <w:rPr>
          <w:rFonts w:ascii="Times New Roman" w:hAnsi="Times New Roman"/>
          <w:color w:val="000000"/>
          <w:sz w:val="28"/>
          <w:szCs w:val="24"/>
          <w:lang w:val="ru-RU"/>
        </w:rPr>
        <w:t>;</w:t>
      </w:r>
    </w:p>
    <w:p w:rsid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sym w:font="Symbol" w:char="F053"/>
      </w: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ky</w:t>
      </w:r>
      <w:r w:rsidRPr="00262375">
        <w:rPr>
          <w:rFonts w:ascii="Times New Roman" w:hAnsi="Times New Roman"/>
          <w:color w:val="000000"/>
          <w:sz w:val="28"/>
          <w:szCs w:val="24"/>
          <w:lang w:val="ru-RU"/>
        </w:rPr>
        <w:t xml:space="preserve"> – сумма всех сил, действующих в плоскости </w:t>
      </w:r>
      <w:r w:rsidRPr="00262375">
        <w:rPr>
          <w:rFonts w:ascii="Times New Roman" w:hAnsi="Times New Roman"/>
          <w:color w:val="000000"/>
          <w:sz w:val="28"/>
          <w:szCs w:val="24"/>
        </w:rPr>
        <w:t>Ozy</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sym w:font="Symbol" w:char="F053"/>
      </w:r>
      <w:r w:rsidRPr="00262375">
        <w:rPr>
          <w:rFonts w:ascii="Times New Roman" w:hAnsi="Times New Roman"/>
          <w:color w:val="000000"/>
          <w:sz w:val="28"/>
          <w:szCs w:val="24"/>
        </w:rPr>
        <w:t>m</w:t>
      </w:r>
      <w:r w:rsidRPr="00262375">
        <w:rPr>
          <w:rFonts w:ascii="Times New Roman" w:hAnsi="Times New Roman"/>
          <w:color w:val="000000"/>
          <w:sz w:val="28"/>
          <w:szCs w:val="24"/>
          <w:vertAlign w:val="subscript"/>
        </w:rPr>
        <w:t>O</w:t>
      </w:r>
      <w:r w:rsidRPr="00262375">
        <w:rPr>
          <w:rFonts w:ascii="Times New Roman" w:hAnsi="Times New Roman"/>
          <w:color w:val="000000"/>
          <w:sz w:val="28"/>
          <w:szCs w:val="24"/>
          <w:lang w:val="ru-RU"/>
        </w:rPr>
        <w:t>(</w:t>
      </w: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k</w:t>
      </w:r>
      <w:r w:rsidRPr="00262375">
        <w:rPr>
          <w:rFonts w:ascii="Times New Roman" w:hAnsi="Times New Roman"/>
          <w:color w:val="000000"/>
          <w:sz w:val="28"/>
          <w:szCs w:val="24"/>
          <w:lang w:val="ru-RU"/>
        </w:rPr>
        <w:t>) – сумма моментов сил относительно выбранной точки плоскости.</w:t>
      </w:r>
    </w:p>
    <w:p w:rsidR="006D6DFA" w:rsidRPr="002B7832" w:rsidRDefault="006D6DFA" w:rsidP="00262375">
      <w:pPr>
        <w:pStyle w:val="1"/>
        <w:keepNext w:val="0"/>
        <w:spacing w:before="0" w:after="0" w:line="360" w:lineRule="auto"/>
        <w:ind w:firstLine="709"/>
        <w:jc w:val="both"/>
        <w:rPr>
          <w:b w:val="0"/>
          <w:color w:val="000000"/>
          <w:sz w:val="28"/>
          <w:szCs w:val="28"/>
        </w:rPr>
      </w:pPr>
      <w:bookmarkStart w:id="11" w:name="_Toc105578756"/>
      <w:r w:rsidRPr="00262375">
        <w:rPr>
          <w:b w:val="0"/>
          <w:color w:val="000000"/>
          <w:sz w:val="28"/>
          <w:szCs w:val="28"/>
        </w:rPr>
        <w:t>Выбор подшипников по статической грузоподъемности</w:t>
      </w:r>
      <w:bookmarkEnd w:id="11"/>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Критерием для подшипника служит неравенство:</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P</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rPr>
        <w:sym w:font="Symbol" w:char="F0A3"/>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4"/>
        </w:rPr>
        <w:t>C</w:t>
      </w:r>
      <w:r w:rsidRPr="00262375">
        <w:rPr>
          <w:rFonts w:ascii="Times New Roman" w:hAnsi="Times New Roman"/>
          <w:color w:val="000000"/>
          <w:sz w:val="28"/>
          <w:szCs w:val="24"/>
          <w:vertAlign w:val="subscript"/>
          <w:lang w:val="ru-RU"/>
        </w:rPr>
        <w:t>0</w:t>
      </w:r>
      <w:r w:rsid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(3.40)</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Р</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 эквивалентная статическая нагрузка;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С</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 табличное значение статической грузоподъемности выбранного подшипника.</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Величины приведенной статической нагрузки для радиальных подшипников определяются как большие из двух следующих значений:</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color w:val="000000"/>
          <w:sz w:val="28"/>
          <w:szCs w:val="24"/>
        </w:rPr>
      </w:pPr>
      <w:r w:rsidRPr="00262375">
        <w:rPr>
          <w:rFonts w:ascii="Times New Roman" w:hAnsi="Times New Roman"/>
          <w:color w:val="000000"/>
          <w:sz w:val="28"/>
          <w:szCs w:val="24"/>
        </w:rPr>
        <w:t>P</w:t>
      </w:r>
      <w:r w:rsidRPr="00262375">
        <w:rPr>
          <w:rFonts w:ascii="Times New Roman" w:hAnsi="Times New Roman"/>
          <w:color w:val="000000"/>
          <w:sz w:val="28"/>
          <w:szCs w:val="24"/>
          <w:vertAlign w:val="subscript"/>
        </w:rPr>
        <w:t>0</w:t>
      </w:r>
      <w:r w:rsidRPr="00262375">
        <w:rPr>
          <w:rFonts w:ascii="Times New Roman" w:hAnsi="Times New Roman"/>
          <w:color w:val="000000"/>
          <w:sz w:val="28"/>
          <w:szCs w:val="24"/>
        </w:rPr>
        <w:t xml:space="preserve"> = X</w:t>
      </w:r>
      <w:r w:rsidRPr="00262375">
        <w:rPr>
          <w:rFonts w:ascii="Times New Roman" w:hAnsi="Times New Roman"/>
          <w:color w:val="000000"/>
          <w:sz w:val="28"/>
          <w:szCs w:val="24"/>
          <w:vertAlign w:val="subscript"/>
        </w:rPr>
        <w:t>0</w:t>
      </w: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r</w:t>
      </w:r>
      <w:r w:rsidRPr="00262375">
        <w:rPr>
          <w:rFonts w:ascii="Times New Roman" w:hAnsi="Times New Roman"/>
          <w:color w:val="000000"/>
          <w:sz w:val="28"/>
          <w:szCs w:val="24"/>
        </w:rPr>
        <w:t xml:space="preserve"> + Y</w:t>
      </w:r>
      <w:r w:rsidRPr="00262375">
        <w:rPr>
          <w:rFonts w:ascii="Times New Roman" w:hAnsi="Times New Roman"/>
          <w:color w:val="000000"/>
          <w:sz w:val="28"/>
          <w:szCs w:val="24"/>
          <w:vertAlign w:val="subscript"/>
        </w:rPr>
        <w:t>0</w:t>
      </w: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a</w:t>
      </w:r>
      <w:r w:rsidR="00262375">
        <w:rPr>
          <w:rFonts w:ascii="Times New Roman" w:hAnsi="Times New Roman"/>
          <w:color w:val="000000"/>
          <w:sz w:val="28"/>
          <w:szCs w:val="24"/>
          <w:vertAlign w:val="subscript"/>
        </w:rPr>
        <w:t>;</w:t>
      </w:r>
      <w:r w:rsidR="00262375">
        <w:rPr>
          <w:rFonts w:ascii="Times New Roman" w:hAnsi="Times New Roman"/>
          <w:color w:val="000000"/>
          <w:sz w:val="28"/>
          <w:szCs w:val="24"/>
        </w:rPr>
        <w:t xml:space="preserve"> </w:t>
      </w:r>
      <w:r w:rsidRPr="00262375">
        <w:rPr>
          <w:rFonts w:ascii="Times New Roman" w:hAnsi="Times New Roman"/>
          <w:color w:val="000000"/>
          <w:sz w:val="28"/>
          <w:szCs w:val="24"/>
        </w:rPr>
        <w:t>P</w:t>
      </w:r>
      <w:r w:rsidRPr="00262375">
        <w:rPr>
          <w:rFonts w:ascii="Times New Roman" w:hAnsi="Times New Roman"/>
          <w:color w:val="000000"/>
          <w:sz w:val="28"/>
          <w:szCs w:val="24"/>
          <w:vertAlign w:val="subscript"/>
        </w:rPr>
        <w:t>0</w:t>
      </w:r>
      <w:r w:rsidRPr="00262375">
        <w:rPr>
          <w:rFonts w:ascii="Times New Roman" w:hAnsi="Times New Roman"/>
          <w:color w:val="000000"/>
          <w:sz w:val="28"/>
          <w:szCs w:val="24"/>
        </w:rPr>
        <w:t xml:space="preserve"> = F</w:t>
      </w:r>
      <w:r w:rsidRPr="00262375">
        <w:rPr>
          <w:rFonts w:ascii="Times New Roman" w:hAnsi="Times New Roman"/>
          <w:color w:val="000000"/>
          <w:sz w:val="28"/>
          <w:szCs w:val="24"/>
          <w:vertAlign w:val="subscript"/>
        </w:rPr>
        <w:t>r</w:t>
      </w:r>
      <w:r w:rsidR="00262375">
        <w:rPr>
          <w:rFonts w:ascii="Times New Roman" w:hAnsi="Times New Roman"/>
          <w:color w:val="000000"/>
          <w:sz w:val="28"/>
          <w:szCs w:val="24"/>
        </w:rPr>
        <w:t xml:space="preserve">, </w:t>
      </w:r>
      <w:r w:rsidRPr="00262375">
        <w:rPr>
          <w:rFonts w:ascii="Times New Roman" w:hAnsi="Times New Roman"/>
          <w:color w:val="000000"/>
          <w:sz w:val="28"/>
          <w:szCs w:val="24"/>
        </w:rPr>
        <w:t>(3.41)</w:t>
      </w:r>
    </w:p>
    <w:p w:rsidR="006D6DFA" w:rsidRPr="00262375" w:rsidRDefault="006D6DFA" w:rsidP="00262375">
      <w:pPr>
        <w:widowControl/>
        <w:spacing w:line="360" w:lineRule="auto"/>
        <w:ind w:firstLine="709"/>
        <w:rPr>
          <w:rFonts w:ascii="Times New Roman" w:hAnsi="Times New Roman"/>
          <w:color w:val="000000"/>
          <w:sz w:val="28"/>
          <w:szCs w:val="24"/>
        </w:rPr>
      </w:pP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где Х</w:t>
      </w:r>
      <w:r w:rsidRPr="00262375">
        <w:rPr>
          <w:rFonts w:ascii="Times New Roman" w:hAnsi="Times New Roman"/>
          <w:color w:val="000000"/>
          <w:sz w:val="28"/>
          <w:szCs w:val="24"/>
          <w:vertAlign w:val="subscript"/>
          <w:lang w:val="ru-RU"/>
        </w:rPr>
        <w:t>0</w:t>
      </w:r>
      <w:r w:rsidRPr="00262375">
        <w:rPr>
          <w:rFonts w:ascii="Times New Roman" w:hAnsi="Times New Roman"/>
          <w:b/>
          <w:color w:val="000000"/>
          <w:sz w:val="28"/>
          <w:szCs w:val="24"/>
          <w:lang w:val="ru-RU"/>
        </w:rPr>
        <w:t xml:space="preserve"> </w:t>
      </w:r>
      <w:r w:rsidRPr="00262375">
        <w:rPr>
          <w:rFonts w:ascii="Times New Roman" w:hAnsi="Times New Roman"/>
          <w:color w:val="000000"/>
          <w:sz w:val="28"/>
          <w:szCs w:val="24"/>
          <w:lang w:val="ru-RU"/>
        </w:rPr>
        <w:t>– коэффициент радиальной нагрузки;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Y</w:t>
      </w:r>
      <w:r w:rsidRPr="00262375">
        <w:rPr>
          <w:rFonts w:ascii="Times New Roman" w:hAnsi="Times New Roman"/>
          <w:color w:val="000000"/>
          <w:sz w:val="28"/>
          <w:szCs w:val="24"/>
          <w:vertAlign w:val="subscript"/>
          <w:lang w:val="ru-RU"/>
        </w:rPr>
        <w:t>0</w:t>
      </w:r>
      <w:r w:rsidRPr="00262375">
        <w:rPr>
          <w:rFonts w:ascii="Times New Roman" w:hAnsi="Times New Roman"/>
          <w:color w:val="000000"/>
          <w:sz w:val="28"/>
          <w:szCs w:val="24"/>
          <w:lang w:val="ru-RU"/>
        </w:rPr>
        <w:t xml:space="preserve"> – коэффициент осевой нагрузки;</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rPr>
        <w:t>r</w:t>
      </w:r>
      <w:r w:rsidRPr="00262375">
        <w:rPr>
          <w:rFonts w:ascii="Times New Roman" w:hAnsi="Times New Roman"/>
          <w:color w:val="000000"/>
          <w:sz w:val="28"/>
          <w:szCs w:val="24"/>
          <w:lang w:val="ru-RU"/>
        </w:rPr>
        <w:t xml:space="preserve"> – постоянная по величине и направлению радиальная нагрузка, Н;</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rPr>
        <w:t>F</w:t>
      </w:r>
      <w:r w:rsidRPr="00262375">
        <w:rPr>
          <w:rFonts w:ascii="Times New Roman" w:hAnsi="Times New Roman"/>
          <w:color w:val="000000"/>
          <w:sz w:val="28"/>
          <w:szCs w:val="24"/>
          <w:vertAlign w:val="subscript"/>
          <w:lang w:val="ru-RU"/>
        </w:rPr>
        <w:t>а</w:t>
      </w:r>
      <w:r w:rsidRPr="00262375">
        <w:rPr>
          <w:rFonts w:ascii="Times New Roman" w:hAnsi="Times New Roman"/>
          <w:color w:val="000000"/>
          <w:sz w:val="28"/>
          <w:szCs w:val="24"/>
          <w:lang w:val="ru-RU"/>
        </w:rPr>
        <w:t xml:space="preserve"> – постоянная по величине и направлению осевая нагрузка, Н.</w:t>
      </w:r>
    </w:p>
    <w:p w:rsidR="006D6DFA" w:rsidRPr="002B7832" w:rsidRDefault="006D6DFA" w:rsidP="00262375">
      <w:pPr>
        <w:pStyle w:val="1"/>
        <w:keepNext w:val="0"/>
        <w:spacing w:before="0" w:after="0" w:line="360" w:lineRule="auto"/>
        <w:ind w:firstLine="709"/>
        <w:jc w:val="both"/>
        <w:rPr>
          <w:b w:val="0"/>
          <w:color w:val="000000"/>
          <w:sz w:val="28"/>
          <w:szCs w:val="28"/>
        </w:rPr>
      </w:pPr>
      <w:bookmarkStart w:id="12" w:name="_Toc105578757"/>
      <w:r w:rsidRPr="00262375">
        <w:rPr>
          <w:b w:val="0"/>
          <w:color w:val="000000"/>
          <w:sz w:val="28"/>
          <w:szCs w:val="28"/>
        </w:rPr>
        <w:t>Выбор подшипников по динамической грузоподъемности</w:t>
      </w:r>
      <w:bookmarkEnd w:id="12"/>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Критерием для выбора подшипника служит неравенство:</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С</w:t>
      </w:r>
      <w:r w:rsidRPr="00262375">
        <w:rPr>
          <w:rFonts w:ascii="Times New Roman" w:hAnsi="Times New Roman"/>
          <w:b w:val="0"/>
          <w:i w:val="0"/>
          <w:color w:val="000000"/>
          <w:sz w:val="28"/>
          <w:szCs w:val="28"/>
          <w:vertAlign w:val="subscript"/>
        </w:rPr>
        <w:t>тр.</w:t>
      </w:r>
      <w:r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sym w:font="Symbol" w:char="F0A3"/>
      </w:r>
      <w:r w:rsidRPr="00262375">
        <w:rPr>
          <w:rFonts w:ascii="Times New Roman" w:hAnsi="Times New Roman"/>
          <w:b w:val="0"/>
          <w:i w:val="0"/>
          <w:color w:val="000000"/>
          <w:sz w:val="28"/>
          <w:szCs w:val="28"/>
        </w:rPr>
        <w:t xml:space="preserve"> С</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(3.42)</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C</w:t>
      </w:r>
      <w:r w:rsidRPr="00262375">
        <w:rPr>
          <w:rFonts w:ascii="Times New Roman" w:hAnsi="Times New Roman"/>
          <w:b w:val="0"/>
          <w:i w:val="0"/>
          <w:color w:val="000000"/>
          <w:sz w:val="28"/>
          <w:szCs w:val="28"/>
          <w:vertAlign w:val="subscript"/>
        </w:rPr>
        <w:t>тр.</w:t>
      </w:r>
      <w:r w:rsidRPr="00262375">
        <w:rPr>
          <w:rFonts w:ascii="Times New Roman" w:hAnsi="Times New Roman"/>
          <w:b w:val="0"/>
          <w:i w:val="0"/>
          <w:color w:val="000000"/>
          <w:sz w:val="28"/>
          <w:szCs w:val="28"/>
        </w:rPr>
        <w:t xml:space="preserve"> – требуемая величина динамической грузоподъемности подшипника;</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С – табличное значение динамической грузоподъемности выбранного подшипника.</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Требуемая динамическая грузоподъемность </w:t>
      </w:r>
      <w:r w:rsidRPr="00262375">
        <w:rPr>
          <w:rFonts w:ascii="Times New Roman" w:hAnsi="Times New Roman"/>
          <w:bCs/>
          <w:i w:val="0"/>
          <w:color w:val="000000"/>
          <w:sz w:val="28"/>
          <w:szCs w:val="28"/>
        </w:rPr>
        <w:t>С</w:t>
      </w:r>
      <w:r w:rsidRPr="00262375">
        <w:rPr>
          <w:rFonts w:ascii="Times New Roman" w:hAnsi="Times New Roman"/>
          <w:bCs/>
          <w:i w:val="0"/>
          <w:color w:val="000000"/>
          <w:sz w:val="28"/>
          <w:szCs w:val="28"/>
          <w:vertAlign w:val="subscript"/>
        </w:rPr>
        <w:t>тр</w:t>
      </w:r>
      <w:r w:rsidRPr="00262375">
        <w:rPr>
          <w:rFonts w:ascii="Times New Roman" w:hAnsi="Times New Roman"/>
          <w:b w:val="0"/>
          <w:i w:val="0"/>
          <w:color w:val="000000"/>
          <w:sz w:val="28"/>
          <w:szCs w:val="28"/>
        </w:rPr>
        <w:t>, Н, определяется по формуле:</w:t>
      </w:r>
    </w:p>
    <w:p w:rsidR="00262375" w:rsidRDefault="00262375" w:rsidP="00262375">
      <w:pPr>
        <w:pStyle w:val="a8"/>
        <w:spacing w:line="360" w:lineRule="auto"/>
        <w:ind w:firstLine="709"/>
        <w:jc w:val="both"/>
        <w:rPr>
          <w:rFonts w:ascii="Times New Roman" w:hAnsi="Times New Roman"/>
          <w:b w:val="0"/>
          <w:i w:val="0"/>
          <w:color w:val="000000"/>
          <w:sz w:val="28"/>
          <w:szCs w:val="24"/>
        </w:rPr>
      </w:pPr>
    </w:p>
    <w:p w:rsidR="006D6DFA" w:rsidRPr="00262375" w:rsidRDefault="008B62D2" w:rsidP="00262375">
      <w:pPr>
        <w:pStyle w:val="a8"/>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8"/>
          <w:sz w:val="28"/>
          <w:szCs w:val="28"/>
        </w:rPr>
        <w:pict>
          <v:shape id="_x0000_i1074" type="#_x0000_t75" style="width:167.25pt;height:45pt" fillcolor="window">
            <v:imagedata r:id="rId58"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(3.43)</w:t>
      </w:r>
    </w:p>
    <w:p w:rsidR="006D6DFA" w:rsidRPr="00262375" w:rsidRDefault="006D6DFA" w:rsidP="00262375">
      <w:pPr>
        <w:pStyle w:val="a8"/>
        <w:spacing w:line="360" w:lineRule="auto"/>
        <w:ind w:firstLine="709"/>
        <w:jc w:val="both"/>
        <w:rPr>
          <w:rFonts w:ascii="Times New Roman" w:hAnsi="Times New Roman"/>
          <w:color w:val="000000"/>
          <w:sz w:val="28"/>
          <w:szCs w:val="24"/>
        </w:rPr>
      </w:pP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где Р – эквивалентная динамическая нагрузка, Н;</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n</w:t>
      </w:r>
      <w:r w:rsidRPr="00262375">
        <w:rPr>
          <w:rFonts w:ascii="Times New Roman" w:hAnsi="Times New Roman"/>
          <w:i w:val="0"/>
          <w:color w:val="000000"/>
          <w:sz w:val="28"/>
          <w:szCs w:val="28"/>
        </w:rPr>
        <w:t xml:space="preserve"> </w:t>
      </w:r>
      <w:r w:rsidRPr="00262375">
        <w:rPr>
          <w:rFonts w:ascii="Times New Roman" w:hAnsi="Times New Roman"/>
          <w:b w:val="0"/>
          <w:i w:val="0"/>
          <w:color w:val="000000"/>
          <w:sz w:val="28"/>
          <w:szCs w:val="28"/>
        </w:rPr>
        <w:t>– частота вращения вала для которого подбирается подшипник, об/мин;</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L</w:t>
      </w:r>
      <w:r w:rsidRPr="00262375">
        <w:rPr>
          <w:rFonts w:ascii="Times New Roman" w:hAnsi="Times New Roman"/>
          <w:b w:val="0"/>
          <w:i w:val="0"/>
          <w:color w:val="000000"/>
          <w:sz w:val="28"/>
          <w:szCs w:val="28"/>
          <w:vertAlign w:val="subscript"/>
          <w:lang w:val="en-US"/>
        </w:rPr>
        <w:t>h</w:t>
      </w:r>
      <w:r w:rsidRPr="00262375">
        <w:rPr>
          <w:rFonts w:ascii="Times New Roman" w:hAnsi="Times New Roman"/>
          <w:i w:val="0"/>
          <w:color w:val="000000"/>
          <w:sz w:val="28"/>
          <w:szCs w:val="28"/>
          <w:vertAlign w:val="subscript"/>
        </w:rPr>
        <w:t xml:space="preserve"> </w:t>
      </w:r>
      <w:r w:rsidRPr="00262375">
        <w:rPr>
          <w:rFonts w:ascii="Times New Roman" w:hAnsi="Times New Roman"/>
          <w:b w:val="0"/>
          <w:i w:val="0"/>
          <w:color w:val="000000"/>
          <w:sz w:val="28"/>
          <w:szCs w:val="28"/>
        </w:rPr>
        <w:t>– долговечность подшипника, выраженная в часах работы;</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sym w:font="Symbol" w:char="F061"/>
      </w:r>
      <w:r w:rsidRPr="00262375">
        <w:rPr>
          <w:rFonts w:ascii="Times New Roman" w:hAnsi="Times New Roman"/>
          <w:b w:val="0"/>
          <w:i w:val="0"/>
          <w:color w:val="000000"/>
          <w:sz w:val="28"/>
          <w:szCs w:val="28"/>
        </w:rPr>
        <w:t xml:space="preserve"> – коэффициент, зависящий от формы кривой контактной усталости.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Эквивалентная динамическая нагрузка </w:t>
      </w:r>
      <w:r w:rsidRPr="00262375">
        <w:rPr>
          <w:rFonts w:ascii="Times New Roman" w:hAnsi="Times New Roman"/>
          <w:b/>
          <w:bCs/>
          <w:color w:val="000000"/>
          <w:sz w:val="28"/>
          <w:szCs w:val="28"/>
          <w:lang w:val="ru-RU"/>
        </w:rPr>
        <w:t>Р</w:t>
      </w:r>
      <w:r w:rsidRPr="00262375">
        <w:rPr>
          <w:rFonts w:ascii="Times New Roman" w:hAnsi="Times New Roman"/>
          <w:color w:val="000000"/>
          <w:sz w:val="28"/>
          <w:szCs w:val="28"/>
          <w:lang w:val="ru-RU"/>
        </w:rPr>
        <w:t>, Н, для шариковых радиально-упорных подшипников определяется по формуле:</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P</w:t>
      </w:r>
      <w:r w:rsidRPr="00262375">
        <w:rPr>
          <w:rFonts w:ascii="Times New Roman" w:hAnsi="Times New Roman"/>
          <w:b w:val="0"/>
          <w:i w:val="0"/>
          <w:color w:val="000000"/>
          <w:sz w:val="28"/>
          <w:szCs w:val="28"/>
        </w:rPr>
        <w:t xml:space="preserve"> = (</w:t>
      </w:r>
      <w:r w:rsidRPr="00262375">
        <w:rPr>
          <w:rFonts w:ascii="Times New Roman" w:hAnsi="Times New Roman"/>
          <w:b w:val="0"/>
          <w:i w:val="0"/>
          <w:color w:val="000000"/>
          <w:sz w:val="28"/>
          <w:szCs w:val="28"/>
          <w:lang w:val="en-US"/>
        </w:rPr>
        <w:t>XVF</w:t>
      </w:r>
      <w:r w:rsidRPr="00262375">
        <w:rPr>
          <w:rFonts w:ascii="Times New Roman" w:hAnsi="Times New Roman"/>
          <w:b w:val="0"/>
          <w:i w:val="0"/>
          <w:color w:val="000000"/>
          <w:sz w:val="28"/>
          <w:szCs w:val="28"/>
          <w:vertAlign w:val="subscript"/>
          <w:lang w:val="en-US"/>
        </w:rPr>
        <w:t>r</w:t>
      </w:r>
      <w:r w:rsidRPr="00262375">
        <w:rPr>
          <w:rFonts w:ascii="Times New Roman" w:hAnsi="Times New Roman"/>
          <w:b w:val="0"/>
          <w:i w:val="0"/>
          <w:color w:val="000000"/>
          <w:sz w:val="28"/>
          <w:szCs w:val="28"/>
        </w:rPr>
        <w:t xml:space="preserve"> + </w:t>
      </w:r>
      <w:r w:rsidRPr="00262375">
        <w:rPr>
          <w:rFonts w:ascii="Times New Roman" w:hAnsi="Times New Roman"/>
          <w:b w:val="0"/>
          <w:i w:val="0"/>
          <w:color w:val="000000"/>
          <w:sz w:val="28"/>
          <w:szCs w:val="28"/>
          <w:lang w:val="en-US"/>
        </w:rPr>
        <w:t>YF</w:t>
      </w:r>
      <w:r w:rsidRPr="00262375">
        <w:rPr>
          <w:rFonts w:ascii="Times New Roman" w:hAnsi="Times New Roman"/>
          <w:b w:val="0"/>
          <w:i w:val="0"/>
          <w:color w:val="000000"/>
          <w:sz w:val="28"/>
          <w:szCs w:val="28"/>
          <w:vertAlign w:val="subscript"/>
          <w:lang w:val="en-US"/>
        </w:rPr>
        <w:t>a</w:t>
      </w:r>
      <w:r w:rsidR="00262375" w:rsidRPr="00262375">
        <w:rPr>
          <w:rFonts w:ascii="Times New Roman" w:hAnsi="Times New Roman"/>
          <w:b w:val="0"/>
          <w:i w:val="0"/>
          <w:color w:val="000000"/>
          <w:sz w:val="28"/>
          <w:szCs w:val="28"/>
        </w:rPr>
        <w:t>)</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rPr>
        <w:t>б</w:t>
      </w:r>
      <w:r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rPr>
        <w:t>т</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(3.44)</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F</w:t>
      </w:r>
      <w:r w:rsidRPr="00262375">
        <w:rPr>
          <w:rFonts w:ascii="Times New Roman" w:hAnsi="Times New Roman"/>
          <w:b w:val="0"/>
          <w:i w:val="0"/>
          <w:color w:val="000000"/>
          <w:sz w:val="28"/>
          <w:szCs w:val="28"/>
          <w:vertAlign w:val="subscript"/>
          <w:lang w:val="en-US"/>
        </w:rPr>
        <w:t>r</w:t>
      </w:r>
      <w:r w:rsidRPr="00262375">
        <w:rPr>
          <w:rFonts w:ascii="Times New Roman" w:hAnsi="Times New Roman"/>
          <w:b w:val="0"/>
          <w:i w:val="0"/>
          <w:color w:val="000000"/>
          <w:sz w:val="28"/>
          <w:szCs w:val="28"/>
        </w:rPr>
        <w:t xml:space="preserve"> – радиальная нагрузка, приложенная к подшипнику;</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F</w:t>
      </w:r>
      <w:r w:rsidRPr="00262375">
        <w:rPr>
          <w:rFonts w:ascii="Times New Roman" w:hAnsi="Times New Roman"/>
          <w:b w:val="0"/>
          <w:i w:val="0"/>
          <w:color w:val="000000"/>
          <w:sz w:val="28"/>
          <w:szCs w:val="28"/>
          <w:vertAlign w:val="subscript"/>
          <w:lang w:val="en-US"/>
        </w:rPr>
        <w:t>a</w:t>
      </w:r>
      <w:r w:rsidRPr="00262375">
        <w:rPr>
          <w:rFonts w:ascii="Times New Roman" w:hAnsi="Times New Roman"/>
          <w:b w:val="0"/>
          <w:i w:val="0"/>
          <w:color w:val="000000"/>
          <w:sz w:val="28"/>
          <w:szCs w:val="28"/>
        </w:rPr>
        <w:t xml:space="preserve"> – осевая нагрузка, приложенная к подшипнику;</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V</w:t>
      </w:r>
      <w:r w:rsidRPr="00262375">
        <w:rPr>
          <w:rFonts w:ascii="Times New Roman" w:hAnsi="Times New Roman"/>
          <w:b w:val="0"/>
          <w:i w:val="0"/>
          <w:color w:val="000000"/>
          <w:sz w:val="28"/>
          <w:szCs w:val="28"/>
        </w:rPr>
        <w:t xml:space="preserve"> – коэффициент вращения;</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rPr>
        <w:t>б</w:t>
      </w:r>
      <w:r w:rsidRPr="00262375">
        <w:rPr>
          <w:rFonts w:ascii="Times New Roman" w:hAnsi="Times New Roman"/>
          <w:b w:val="0"/>
          <w:i w:val="0"/>
          <w:color w:val="000000"/>
          <w:sz w:val="28"/>
          <w:szCs w:val="28"/>
        </w:rPr>
        <w:t xml:space="preserve"> – коэффициент безопасности;</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rPr>
        <w:t>т</w:t>
      </w:r>
      <w:r w:rsidRPr="00262375">
        <w:rPr>
          <w:rFonts w:ascii="Times New Roman" w:hAnsi="Times New Roman"/>
          <w:b w:val="0"/>
          <w:i w:val="0"/>
          <w:color w:val="000000"/>
          <w:sz w:val="28"/>
          <w:szCs w:val="28"/>
        </w:rPr>
        <w:t xml:space="preserve"> – температурный коэффициент.</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Расчет подшипников качения выполнен с использованием программы</w:t>
      </w:r>
    </w:p>
    <w:p w:rsid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lang w:val="en-US"/>
        </w:rPr>
        <w:t>SIRIUS</w:t>
      </w:r>
      <w:r w:rsidRPr="00262375">
        <w:rPr>
          <w:rFonts w:ascii="Times New Roman" w:hAnsi="Times New Roman"/>
          <w:b w:val="0"/>
          <w:i w:val="0"/>
          <w:color w:val="000000"/>
          <w:sz w:val="28"/>
          <w:szCs w:val="28"/>
        </w:rPr>
        <w:t xml:space="preserve"> 2». Результаты расчета находятся в приложении Г.</w:t>
      </w:r>
    </w:p>
    <w:p w:rsidR="006D6DFA" w:rsidRPr="00262375" w:rsidRDefault="006D6DFA" w:rsidP="00262375">
      <w:pPr>
        <w:pStyle w:val="1"/>
        <w:keepNext w:val="0"/>
        <w:spacing w:before="0" w:after="0" w:line="360" w:lineRule="auto"/>
        <w:ind w:firstLine="709"/>
        <w:jc w:val="both"/>
        <w:rPr>
          <w:bCs/>
          <w:color w:val="000000"/>
          <w:sz w:val="28"/>
          <w:szCs w:val="28"/>
        </w:rPr>
      </w:pPr>
      <w:bookmarkStart w:id="13" w:name="_Toc105578758"/>
    </w:p>
    <w:bookmarkEnd w:id="13"/>
    <w:p w:rsidR="006D6DFA" w:rsidRPr="00262375" w:rsidRDefault="006D6DFA" w:rsidP="00262375">
      <w:pPr>
        <w:pStyle w:val="1"/>
        <w:keepNext w:val="0"/>
        <w:spacing w:before="0" w:after="0" w:line="360" w:lineRule="auto"/>
        <w:ind w:firstLine="709"/>
        <w:jc w:val="both"/>
        <w:rPr>
          <w:bCs/>
          <w:i/>
          <w:color w:val="000000"/>
          <w:sz w:val="28"/>
          <w:szCs w:val="28"/>
        </w:rPr>
      </w:pPr>
      <w:r w:rsidRPr="00262375">
        <w:rPr>
          <w:bCs/>
          <w:color w:val="000000"/>
          <w:sz w:val="28"/>
          <w:szCs w:val="28"/>
        </w:rPr>
        <w:t>3.12 Расчет сечения сплошного вала</w:t>
      </w:r>
    </w:p>
    <w:p w:rsidR="006D6DFA" w:rsidRPr="00262375" w:rsidRDefault="006D6DFA" w:rsidP="00262375">
      <w:pPr>
        <w:widowControl/>
        <w:spacing w:line="360" w:lineRule="auto"/>
        <w:ind w:firstLine="709"/>
        <w:rPr>
          <w:rFonts w:ascii="Times New Roman" w:hAnsi="Times New Roman"/>
          <w:b/>
          <w:bCs/>
          <w:color w:val="000000"/>
          <w:sz w:val="28"/>
          <w:szCs w:val="32"/>
          <w:lang w:val="ru-RU"/>
        </w:rPr>
      </w:pPr>
    </w:p>
    <w:p w:rsidR="006D6DFA" w:rsidRPr="002B7832" w:rsidRDefault="006D6DFA" w:rsidP="00262375">
      <w:pPr>
        <w:pStyle w:val="1"/>
        <w:keepNext w:val="0"/>
        <w:spacing w:before="0" w:after="0" w:line="360" w:lineRule="auto"/>
        <w:ind w:firstLine="709"/>
        <w:jc w:val="both"/>
        <w:rPr>
          <w:b w:val="0"/>
          <w:color w:val="000000"/>
          <w:sz w:val="28"/>
          <w:szCs w:val="28"/>
        </w:rPr>
      </w:pPr>
      <w:bookmarkStart w:id="14" w:name="_Toc105578761"/>
      <w:r w:rsidRPr="00262375">
        <w:rPr>
          <w:b w:val="0"/>
          <w:color w:val="000000"/>
          <w:sz w:val="28"/>
          <w:szCs w:val="28"/>
        </w:rPr>
        <w:t>Определение диаметра средних участков вала</w:t>
      </w:r>
      <w:bookmarkEnd w:id="14"/>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Под средними участками вала следует понимать участки, на которых расположены шестерни и зубчатые колеса. Определение диаметра производится расчетом на изгиб с кручением.</w:t>
      </w:r>
    </w:p>
    <w:p w:rsidR="006D6DFA" w:rsidRPr="00262375" w:rsidRDefault="006D6DFA" w:rsidP="00262375">
      <w:pPr>
        <w:widowControl/>
        <w:spacing w:line="360" w:lineRule="auto"/>
        <w:ind w:firstLine="709"/>
        <w:rPr>
          <w:rFonts w:ascii="Times New Roman" w:hAnsi="Times New Roman"/>
          <w:bCs/>
          <w:iCs/>
          <w:color w:val="000000"/>
          <w:sz w:val="28"/>
          <w:szCs w:val="24"/>
          <w:lang w:val="ru-RU"/>
        </w:rPr>
      </w:pPr>
      <w:r w:rsidRPr="00262375">
        <w:rPr>
          <w:rFonts w:ascii="Times New Roman" w:hAnsi="Times New Roman"/>
          <w:bCs/>
          <w:iCs/>
          <w:color w:val="000000"/>
          <w:sz w:val="28"/>
          <w:szCs w:val="28"/>
          <w:lang w:val="ru-RU"/>
        </w:rPr>
        <w:t>После завершения расчета, разрабатывается конструкция каждого вала, которая должна обеспечивать возможность сборки коробки скоростей и свободного продвижения зубчатых колес до места посадки.</w:t>
      </w:r>
      <w:bookmarkStart w:id="15" w:name="_Toc105578762"/>
    </w:p>
    <w:p w:rsidR="006D6DFA" w:rsidRPr="002B7832" w:rsidRDefault="006D6DFA"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Расчет валов на усталостную прочность</w:t>
      </w:r>
      <w:bookmarkEnd w:id="15"/>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Расчет сводится к определению расчетных коэффициентов запаса прочности для предположительно опасных сечений валов.</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Условие прочности в данном расчете, имеет вид:</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36"/>
          <w:sz w:val="28"/>
          <w:szCs w:val="28"/>
        </w:rPr>
        <w:pict>
          <v:shape id="_x0000_i1075" type="#_x0000_t75" style="width:146.25pt;height:45pt" fillcolor="window">
            <v:imagedata r:id="rId59"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(3.45)</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n</w:t>
      </w:r>
      <w:r w:rsidRPr="00262375">
        <w:rPr>
          <w:rFonts w:ascii="Times New Roman" w:hAnsi="Times New Roman"/>
          <w:b w:val="0"/>
          <w:i w:val="0"/>
          <w:color w:val="000000"/>
          <w:sz w:val="28"/>
          <w:szCs w:val="28"/>
        </w:rPr>
        <w:t xml:space="preserve"> – расчетный коэффициент запаса прочности;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lang w:val="en-US"/>
        </w:rPr>
        <w:t>n</w:t>
      </w:r>
      <w:r w:rsidRPr="00262375">
        <w:rPr>
          <w:rFonts w:ascii="Times New Roman" w:hAnsi="Times New Roman"/>
          <w:b w:val="0"/>
          <w:i w:val="0"/>
          <w:color w:val="000000"/>
          <w:sz w:val="28"/>
          <w:szCs w:val="28"/>
        </w:rPr>
        <w:t xml:space="preserve">] = 1,3 </w:t>
      </w:r>
      <w:r w:rsidRPr="00262375">
        <w:rPr>
          <w:rFonts w:ascii="Times New Roman" w:hAnsi="Times New Roman"/>
          <w:b w:val="0"/>
          <w:i w:val="0"/>
          <w:color w:val="000000"/>
          <w:sz w:val="28"/>
          <w:szCs w:val="28"/>
        </w:rPr>
        <w:sym w:font="Symbol" w:char="F0B8"/>
      </w:r>
      <w:r w:rsidRPr="00262375">
        <w:rPr>
          <w:rFonts w:ascii="Times New Roman" w:hAnsi="Times New Roman"/>
          <w:b w:val="0"/>
          <w:i w:val="0"/>
          <w:color w:val="000000"/>
          <w:sz w:val="28"/>
          <w:szCs w:val="28"/>
        </w:rPr>
        <w:t>1,5 – требуемый коэффициент запаса для обеспечения прочности;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lang w:val="en-US"/>
        </w:rPr>
        <w:t>n</w:t>
      </w:r>
      <w:r w:rsidRPr="00262375">
        <w:rPr>
          <w:rFonts w:ascii="Times New Roman" w:hAnsi="Times New Roman"/>
          <w:b w:val="0"/>
          <w:i w:val="0"/>
          <w:color w:val="000000"/>
          <w:sz w:val="28"/>
          <w:szCs w:val="28"/>
        </w:rPr>
        <w:t xml:space="preserve">] = 2,5 </w:t>
      </w:r>
      <w:r w:rsidRPr="00262375">
        <w:rPr>
          <w:rFonts w:ascii="Times New Roman" w:hAnsi="Times New Roman"/>
          <w:b w:val="0"/>
          <w:i w:val="0"/>
          <w:color w:val="000000"/>
          <w:sz w:val="28"/>
          <w:szCs w:val="28"/>
        </w:rPr>
        <w:sym w:font="Symbol" w:char="F0B8"/>
      </w:r>
      <w:r w:rsidRPr="00262375">
        <w:rPr>
          <w:rFonts w:ascii="Times New Roman" w:hAnsi="Times New Roman"/>
          <w:b w:val="0"/>
          <w:i w:val="0"/>
          <w:color w:val="000000"/>
          <w:sz w:val="28"/>
          <w:szCs w:val="28"/>
        </w:rPr>
        <w:t xml:space="preserve"> 4 – требуемый коэффициент запаса для обеспечения жесткости;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n</w:t>
      </w:r>
      <w:r w:rsidRPr="00262375">
        <w:rPr>
          <w:rFonts w:ascii="Times New Roman" w:hAnsi="Times New Roman"/>
          <w:b w:val="0"/>
          <w:i w:val="0"/>
          <w:color w:val="000000"/>
          <w:sz w:val="28"/>
          <w:szCs w:val="28"/>
          <w:vertAlign w:val="subscript"/>
          <w:lang w:val="en-US"/>
        </w:rPr>
        <w:sym w:font="Symbol" w:char="F073"/>
      </w:r>
      <w:r w:rsidRPr="00262375">
        <w:rPr>
          <w:rFonts w:ascii="Times New Roman" w:hAnsi="Times New Roman"/>
          <w:b w:val="0"/>
          <w:i w:val="0"/>
          <w:color w:val="000000"/>
          <w:sz w:val="28"/>
          <w:szCs w:val="28"/>
          <w:vertAlign w:val="subscript"/>
        </w:rPr>
        <w:t xml:space="preserve"> </w:t>
      </w:r>
      <w:r w:rsidRPr="00262375">
        <w:rPr>
          <w:rFonts w:ascii="Times New Roman" w:hAnsi="Times New Roman"/>
          <w:b w:val="0"/>
          <w:i w:val="0"/>
          <w:color w:val="000000"/>
          <w:sz w:val="28"/>
          <w:szCs w:val="28"/>
        </w:rPr>
        <w:t>– коэффициент запаса прочности по нормальным напряжениям;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n</w:t>
      </w:r>
      <w:r w:rsidRPr="00262375">
        <w:rPr>
          <w:rFonts w:ascii="Times New Roman" w:hAnsi="Times New Roman"/>
          <w:b w:val="0"/>
          <w:i w:val="0"/>
          <w:color w:val="000000"/>
          <w:sz w:val="28"/>
          <w:szCs w:val="28"/>
          <w:vertAlign w:val="subscript"/>
          <w:lang w:val="en-US"/>
        </w:rPr>
        <w:sym w:font="Symbol" w:char="F074"/>
      </w:r>
      <w:r w:rsidRPr="00262375">
        <w:rPr>
          <w:rFonts w:ascii="Times New Roman" w:hAnsi="Times New Roman"/>
          <w:b w:val="0"/>
          <w:i w:val="0"/>
          <w:color w:val="000000"/>
          <w:sz w:val="28"/>
          <w:szCs w:val="28"/>
        </w:rPr>
        <w:t xml:space="preserve"> – коэффициент запаса прочности по касательным напряжениям.</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60"/>
          <w:sz w:val="28"/>
          <w:szCs w:val="28"/>
        </w:rPr>
        <w:pict>
          <v:shape id="_x0000_i1076" type="#_x0000_t75" style="width:168.75pt;height:60pt">
            <v:imagedata r:id="rId60" o:title=""/>
          </v:shape>
        </w:pict>
      </w:r>
      <w:r>
        <w:rPr>
          <w:rFonts w:ascii="Times New Roman" w:hAnsi="Times New Roman"/>
          <w:b w:val="0"/>
          <w:i w:val="0"/>
          <w:color w:val="000000"/>
          <w:position w:val="-60"/>
          <w:sz w:val="28"/>
          <w:szCs w:val="28"/>
        </w:rPr>
        <w:pict>
          <v:shape id="_x0000_i1077" type="#_x0000_t75" style="width:152.25pt;height:58.5pt">
            <v:imagedata r:id="rId61"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(3.46)</w:t>
      </w:r>
    </w:p>
    <w:p w:rsidR="007252FB" w:rsidRDefault="007252FB" w:rsidP="00262375">
      <w:pPr>
        <w:pStyle w:val="a8"/>
        <w:tabs>
          <w:tab w:val="num" w:pos="180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180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rPr>
        <w:sym w:font="Symbol" w:char="F073"/>
      </w:r>
      <w:r w:rsidRPr="00262375">
        <w:rPr>
          <w:rFonts w:ascii="Times New Roman" w:hAnsi="Times New Roman"/>
          <w:b w:val="0"/>
          <w:i w:val="0"/>
          <w:color w:val="000000"/>
          <w:sz w:val="28"/>
          <w:szCs w:val="28"/>
          <w:vertAlign w:val="subscript"/>
        </w:rPr>
        <w:t xml:space="preserve"> -1</w:t>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rPr>
        <w:sym w:font="Symbol" w:char="F074"/>
      </w:r>
      <w:r w:rsidRPr="00262375">
        <w:rPr>
          <w:rFonts w:ascii="Times New Roman" w:hAnsi="Times New Roman"/>
          <w:b w:val="0"/>
          <w:i w:val="0"/>
          <w:color w:val="000000"/>
          <w:sz w:val="28"/>
          <w:szCs w:val="28"/>
          <w:vertAlign w:val="subscript"/>
        </w:rPr>
        <w:t xml:space="preserve"> -1</w:t>
      </w:r>
      <w:r w:rsidRPr="00262375">
        <w:rPr>
          <w:rFonts w:ascii="Times New Roman" w:hAnsi="Times New Roman"/>
          <w:b w:val="0"/>
          <w:i w:val="0"/>
          <w:color w:val="000000"/>
          <w:sz w:val="28"/>
          <w:szCs w:val="28"/>
        </w:rPr>
        <w:t xml:space="preserve"> – пределы выносливости для материала вала при симметричных циклах изгиба и кручения, МПа;</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sym w:font="Symbol" w:char="F073"/>
      </w:r>
      <w:r w:rsidRPr="00262375">
        <w:rPr>
          <w:rFonts w:ascii="Times New Roman" w:hAnsi="Times New Roman"/>
          <w:b w:val="0"/>
          <w:i w:val="0"/>
          <w:color w:val="000000"/>
          <w:sz w:val="28"/>
          <w:szCs w:val="28"/>
          <w:vertAlign w:val="subscript"/>
        </w:rPr>
        <w:t>а</w:t>
      </w:r>
      <w:r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sym w:font="Symbol" w:char="F074"/>
      </w:r>
      <w:r w:rsidRPr="00262375">
        <w:rPr>
          <w:rFonts w:ascii="Times New Roman" w:hAnsi="Times New Roman"/>
          <w:b w:val="0"/>
          <w:i w:val="0"/>
          <w:color w:val="000000"/>
          <w:sz w:val="28"/>
          <w:szCs w:val="28"/>
          <w:vertAlign w:val="subscript"/>
        </w:rPr>
        <w:t>а</w:t>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rPr>
        <w:sym w:font="Symbol" w:char="F073"/>
      </w:r>
      <w:r w:rsidRPr="00262375">
        <w:rPr>
          <w:rFonts w:ascii="Times New Roman" w:hAnsi="Times New Roman"/>
          <w:b w:val="0"/>
          <w:i w:val="0"/>
          <w:color w:val="000000"/>
          <w:sz w:val="28"/>
          <w:szCs w:val="28"/>
          <w:vertAlign w:val="subscript"/>
          <w:lang w:val="en-US"/>
        </w:rPr>
        <w:t>m</w:t>
      </w:r>
      <w:r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sym w:font="Symbol" w:char="F074"/>
      </w:r>
      <w:r w:rsidRPr="00262375">
        <w:rPr>
          <w:rFonts w:ascii="Times New Roman" w:hAnsi="Times New Roman"/>
          <w:b w:val="0"/>
          <w:i w:val="0"/>
          <w:color w:val="000000"/>
          <w:sz w:val="28"/>
          <w:szCs w:val="28"/>
          <w:vertAlign w:val="subscript"/>
          <w:lang w:val="en-US"/>
        </w:rPr>
        <w:t>m</w:t>
      </w:r>
      <w:r w:rsidRPr="00262375">
        <w:rPr>
          <w:rFonts w:ascii="Times New Roman" w:hAnsi="Times New Roman"/>
          <w:b w:val="0"/>
          <w:i w:val="0"/>
          <w:color w:val="000000"/>
          <w:sz w:val="28"/>
          <w:szCs w:val="28"/>
        </w:rPr>
        <w:t xml:space="preserve"> – амплитуды и средние напряжения циклов нормальных и касательных напряжений, МПа;</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lang w:val="en-US"/>
        </w:rPr>
        <w:sym w:font="Symbol" w:char="F073"/>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lang w:val="en-US"/>
        </w:rPr>
        <w:t>k</w:t>
      </w:r>
      <w:r w:rsidRPr="00262375">
        <w:rPr>
          <w:rFonts w:ascii="Times New Roman" w:hAnsi="Times New Roman"/>
          <w:b w:val="0"/>
          <w:i w:val="0"/>
          <w:color w:val="000000"/>
          <w:sz w:val="28"/>
          <w:szCs w:val="28"/>
          <w:vertAlign w:val="subscript"/>
          <w:lang w:val="en-US"/>
        </w:rPr>
        <w:sym w:font="Symbol" w:char="F074"/>
      </w:r>
      <w:r w:rsidRPr="00262375">
        <w:rPr>
          <w:rFonts w:ascii="Times New Roman" w:hAnsi="Times New Roman"/>
          <w:b w:val="0"/>
          <w:i w:val="0"/>
          <w:color w:val="000000"/>
          <w:sz w:val="28"/>
          <w:szCs w:val="28"/>
        </w:rPr>
        <w:t xml:space="preserve"> – эффективные коэффициенты концентрации напряжений при изгибе и при кручении;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sym w:font="Symbol" w:char="F065"/>
      </w:r>
      <w:r w:rsidRPr="00262375">
        <w:rPr>
          <w:rFonts w:ascii="Times New Roman" w:hAnsi="Times New Roman"/>
          <w:b w:val="0"/>
          <w:i w:val="0"/>
          <w:color w:val="000000"/>
          <w:sz w:val="28"/>
          <w:szCs w:val="28"/>
          <w:vertAlign w:val="subscript"/>
        </w:rPr>
        <w:sym w:font="Symbol" w:char="F073"/>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rPr>
        <w:sym w:font="Symbol" w:char="F065"/>
      </w:r>
      <w:r w:rsidRPr="00262375">
        <w:rPr>
          <w:rFonts w:ascii="Times New Roman" w:hAnsi="Times New Roman"/>
          <w:b w:val="0"/>
          <w:i w:val="0"/>
          <w:color w:val="000000"/>
          <w:sz w:val="28"/>
          <w:szCs w:val="28"/>
          <w:vertAlign w:val="subscript"/>
        </w:rPr>
        <w:sym w:font="Symbol" w:char="F074"/>
      </w:r>
      <w:r w:rsidRPr="00262375">
        <w:rPr>
          <w:rFonts w:ascii="Times New Roman" w:hAnsi="Times New Roman"/>
          <w:b w:val="0"/>
          <w:i w:val="0"/>
          <w:color w:val="000000"/>
          <w:sz w:val="28"/>
          <w:szCs w:val="28"/>
        </w:rPr>
        <w:t xml:space="preserve"> – масштабные факторы для нормальных и касательных напряжений;</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sym w:font="Symbol" w:char="F079"/>
      </w:r>
      <w:r w:rsidRPr="00262375">
        <w:rPr>
          <w:rFonts w:ascii="Times New Roman" w:hAnsi="Times New Roman"/>
          <w:b w:val="0"/>
          <w:i w:val="0"/>
          <w:color w:val="000000"/>
          <w:sz w:val="28"/>
          <w:szCs w:val="28"/>
          <w:vertAlign w:val="subscript"/>
        </w:rPr>
        <w:sym w:font="Symbol" w:char="F073"/>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rPr>
        <w:sym w:font="Symbol" w:char="F079"/>
      </w:r>
      <w:r w:rsidRPr="00262375">
        <w:rPr>
          <w:rFonts w:ascii="Times New Roman" w:hAnsi="Times New Roman"/>
          <w:b w:val="0"/>
          <w:i w:val="0"/>
          <w:color w:val="000000"/>
          <w:sz w:val="28"/>
          <w:szCs w:val="28"/>
          <w:vertAlign w:val="subscript"/>
        </w:rPr>
        <w:sym w:font="Symbol" w:char="F074"/>
      </w:r>
      <w:r w:rsidRPr="00262375">
        <w:rPr>
          <w:rFonts w:ascii="Times New Roman" w:hAnsi="Times New Roman"/>
          <w:b w:val="0"/>
          <w:i w:val="0"/>
          <w:color w:val="000000"/>
          <w:sz w:val="28"/>
          <w:szCs w:val="28"/>
        </w:rPr>
        <w:t xml:space="preserve"> – коэффициенты, учитывающие влияние постоянной составляющей цикла на усталостную прочность.</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Можно считать, что нормальные напряжения, возникающие в поперечном сечении вала от изгиба, изменяются по симметричному циклу, тогда:</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78" type="#_x0000_t75" style="width:92.25pt;height:39pt">
            <v:imagedata r:id="rId62"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(3.47)</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где М</w:t>
      </w:r>
      <w:r w:rsidRPr="00262375">
        <w:rPr>
          <w:rFonts w:ascii="Times New Roman" w:hAnsi="Times New Roman"/>
          <w:b w:val="0"/>
          <w:i w:val="0"/>
          <w:color w:val="000000"/>
          <w:sz w:val="28"/>
          <w:szCs w:val="28"/>
          <w:vertAlign w:val="subscript"/>
        </w:rPr>
        <w:t>изг.</w:t>
      </w:r>
      <w:r w:rsidRPr="00262375">
        <w:rPr>
          <w:rFonts w:ascii="Times New Roman" w:hAnsi="Times New Roman"/>
          <w:b w:val="0"/>
          <w:i w:val="0"/>
          <w:color w:val="000000"/>
          <w:sz w:val="28"/>
          <w:szCs w:val="28"/>
        </w:rPr>
        <w:t xml:space="preserve"> – суммарный изгибающий момент в наиболее нагруженном сечении, Н</w:t>
      </w:r>
      <w:r w:rsidRPr="00262375">
        <w:rPr>
          <w:rFonts w:ascii="Times New Roman" w:hAnsi="Times New Roman"/>
          <w:b w:val="0"/>
          <w:i w:val="0"/>
          <w:color w:val="000000"/>
          <w:sz w:val="28"/>
          <w:szCs w:val="28"/>
        </w:rPr>
        <w:sym w:font="Symbol" w:char="F0D7"/>
      </w:r>
      <w:r w:rsidRPr="00262375">
        <w:rPr>
          <w:rFonts w:ascii="Times New Roman" w:hAnsi="Times New Roman"/>
          <w:b w:val="0"/>
          <w:i w:val="0"/>
          <w:color w:val="000000"/>
          <w:sz w:val="28"/>
          <w:szCs w:val="28"/>
        </w:rPr>
        <w:t>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W</w:t>
      </w:r>
      <w:r w:rsidRPr="00262375">
        <w:rPr>
          <w:rFonts w:ascii="Times New Roman" w:hAnsi="Times New Roman"/>
          <w:b w:val="0"/>
          <w:i w:val="0"/>
          <w:color w:val="000000"/>
          <w:sz w:val="28"/>
          <w:szCs w:val="28"/>
        </w:rPr>
        <w:t xml:space="preserve"> – момент сопротивления сечения при изгибе, мм</w:t>
      </w:r>
      <w:r w:rsidRPr="00262375">
        <w:rPr>
          <w:rFonts w:ascii="Times New Roman" w:hAnsi="Times New Roman"/>
          <w:b w:val="0"/>
          <w:i w:val="0"/>
          <w:color w:val="000000"/>
          <w:sz w:val="28"/>
          <w:szCs w:val="28"/>
          <w:vertAlign w:val="superscript"/>
        </w:rPr>
        <w:t>3</w:t>
      </w:r>
      <w:r w:rsidRPr="00262375">
        <w:rPr>
          <w:rFonts w:ascii="Times New Roman" w:hAnsi="Times New Roman"/>
          <w:b w:val="0"/>
          <w:i w:val="0"/>
          <w:color w:val="000000"/>
          <w:sz w:val="28"/>
          <w:szCs w:val="28"/>
        </w:rPr>
        <w:t>.</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круглого сечения вала:</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79" type="#_x0000_t75" style="width:92.25pt;height:40.5pt">
            <v:imagedata r:id="rId63"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(3.48)</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круглого сечения со шпоночной канавкой:</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80" type="#_x0000_t75" style="width:163.5pt;height:39.75pt">
            <v:imagedata r:id="rId64"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(3.49)</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b</w:t>
      </w:r>
      <w:r w:rsidRPr="00262375">
        <w:rPr>
          <w:rFonts w:ascii="Times New Roman" w:hAnsi="Times New Roman"/>
          <w:b w:val="0"/>
          <w:i w:val="0"/>
          <w:color w:val="000000"/>
          <w:sz w:val="28"/>
          <w:szCs w:val="28"/>
        </w:rPr>
        <w:t xml:space="preserve"> и </w:t>
      </w:r>
      <w:r w:rsidRPr="00262375">
        <w:rPr>
          <w:rFonts w:ascii="Times New Roman" w:hAnsi="Times New Roman"/>
          <w:b w:val="0"/>
          <w:i w:val="0"/>
          <w:color w:val="000000"/>
          <w:sz w:val="28"/>
          <w:szCs w:val="28"/>
          <w:lang w:val="en-US"/>
        </w:rPr>
        <w:t>t</w:t>
      </w:r>
      <w:r w:rsidRPr="00262375">
        <w:rPr>
          <w:rFonts w:ascii="Times New Roman" w:hAnsi="Times New Roman"/>
          <w:b w:val="0"/>
          <w:i w:val="0"/>
          <w:color w:val="000000"/>
          <w:sz w:val="28"/>
          <w:szCs w:val="28"/>
        </w:rPr>
        <w:t xml:space="preserve"> – ширина и высота шпоночной канавки,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сечения вала со шлицами:</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81" type="#_x0000_t75" style="width:101.25pt;height:40.5pt">
            <v:imagedata r:id="rId65"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(3.50)</w:t>
      </w:r>
    </w:p>
    <w:p w:rsidR="00262375" w:rsidRDefault="007252FB"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br w:type="page"/>
      </w:r>
      <w:r w:rsidR="006D6DFA" w:rsidRPr="00262375">
        <w:rPr>
          <w:rFonts w:ascii="Times New Roman" w:hAnsi="Times New Roman"/>
          <w:b w:val="0"/>
          <w:i w:val="0"/>
          <w:color w:val="000000"/>
          <w:sz w:val="28"/>
          <w:szCs w:val="28"/>
        </w:rPr>
        <w:t xml:space="preserve">где </w:t>
      </w:r>
      <w:r w:rsidR="006D6DFA" w:rsidRPr="00262375">
        <w:rPr>
          <w:rFonts w:ascii="Times New Roman" w:hAnsi="Times New Roman"/>
          <w:i w:val="0"/>
          <w:color w:val="000000"/>
          <w:sz w:val="28"/>
          <w:szCs w:val="28"/>
        </w:rPr>
        <w:sym w:font="Symbol" w:char="F078"/>
      </w:r>
      <w:r w:rsidR="006D6DFA" w:rsidRPr="00262375">
        <w:rPr>
          <w:rFonts w:ascii="Times New Roman" w:hAnsi="Times New Roman"/>
          <w:b w:val="0"/>
          <w:i w:val="0"/>
          <w:color w:val="000000"/>
          <w:sz w:val="28"/>
          <w:szCs w:val="28"/>
        </w:rPr>
        <w:t xml:space="preserve"> = 1,125 – для шлицев легкой серии;</w:t>
      </w:r>
    </w:p>
    <w:p w:rsid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i w:val="0"/>
          <w:color w:val="000000"/>
          <w:sz w:val="28"/>
          <w:szCs w:val="28"/>
        </w:rPr>
        <w:sym w:font="Symbol" w:char="F078"/>
      </w:r>
      <w:r w:rsidRPr="00262375">
        <w:rPr>
          <w:rFonts w:ascii="Times New Roman" w:hAnsi="Times New Roman"/>
          <w:b w:val="0"/>
          <w:i w:val="0"/>
          <w:color w:val="000000"/>
          <w:sz w:val="28"/>
          <w:szCs w:val="28"/>
        </w:rPr>
        <w:t xml:space="preserve"> = 1,205 – для шлицев средней серии;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i w:val="0"/>
          <w:color w:val="000000"/>
          <w:sz w:val="28"/>
          <w:szCs w:val="28"/>
        </w:rPr>
        <w:sym w:font="Symbol" w:char="F078"/>
      </w:r>
      <w:r w:rsidRPr="00262375">
        <w:rPr>
          <w:rFonts w:ascii="Times New Roman" w:hAnsi="Times New Roman"/>
          <w:b w:val="0"/>
          <w:i w:val="0"/>
          <w:color w:val="000000"/>
          <w:sz w:val="28"/>
          <w:szCs w:val="28"/>
        </w:rPr>
        <w:t xml:space="preserve"> = 1,265 – для шлицев тяжелой серии.</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Так как момент, передаваемый валом, изменяется по величине, то при расчете принимают для касательных напряжений наиболее неблагоприятный знакопостоянный цикл – отнулевой:</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30"/>
          <w:sz w:val="28"/>
          <w:szCs w:val="28"/>
        </w:rPr>
        <w:pict>
          <v:shape id="_x0000_i1082" type="#_x0000_t75" style="width:126pt;height:42.75pt">
            <v:imagedata r:id="rId66"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(3.51)</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W</w:t>
      </w:r>
      <w:r w:rsidRPr="00262375">
        <w:rPr>
          <w:rFonts w:ascii="Times New Roman" w:hAnsi="Times New Roman"/>
          <w:b w:val="0"/>
          <w:i w:val="0"/>
          <w:color w:val="000000"/>
          <w:sz w:val="28"/>
          <w:szCs w:val="28"/>
          <w:vertAlign w:val="subscript"/>
        </w:rPr>
        <w:t>к</w:t>
      </w:r>
      <w:r w:rsidRPr="00262375">
        <w:rPr>
          <w:rFonts w:ascii="Times New Roman" w:hAnsi="Times New Roman"/>
          <w:b w:val="0"/>
          <w:i w:val="0"/>
          <w:color w:val="000000"/>
          <w:sz w:val="28"/>
          <w:szCs w:val="28"/>
        </w:rPr>
        <w:t xml:space="preserve"> – момент сопротивления вала при кручении, мм</w:t>
      </w:r>
      <w:r w:rsidRPr="00262375">
        <w:rPr>
          <w:rFonts w:ascii="Times New Roman" w:hAnsi="Times New Roman"/>
          <w:b w:val="0"/>
          <w:i w:val="0"/>
          <w:color w:val="000000"/>
          <w:sz w:val="28"/>
          <w:szCs w:val="28"/>
          <w:vertAlign w:val="superscript"/>
        </w:rPr>
        <w:t>3</w:t>
      </w:r>
      <w:r w:rsidRPr="00262375">
        <w:rPr>
          <w:rFonts w:ascii="Times New Roman" w:hAnsi="Times New Roman"/>
          <w:b w:val="0"/>
          <w:i w:val="0"/>
          <w:color w:val="000000"/>
          <w:sz w:val="28"/>
          <w:szCs w:val="28"/>
        </w:rPr>
        <w:t>.</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круглого сечения вала:</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83" type="#_x0000_t75" style="width:83.25pt;height:37.5pt">
            <v:imagedata r:id="rId67"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(3.52)</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сечения вала со шпоночной канавкой:</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84" type="#_x0000_t75" style="width:155.25pt;height:37.5pt" fillcolor="window">
            <v:imagedata r:id="rId68"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(3.53)</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Для сечения вала со шлицами:</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24"/>
          <w:sz w:val="28"/>
          <w:szCs w:val="28"/>
        </w:rPr>
        <w:pict>
          <v:shape id="_x0000_i1085" type="#_x0000_t75" style="width:119.25pt;height:38.25pt" fillcolor="window">
            <v:imagedata r:id="rId69"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(3.54)</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bookmarkStart w:id="16" w:name="_Toc105578763"/>
      <w:r w:rsidRPr="00262375">
        <w:rPr>
          <w:rFonts w:ascii="Times New Roman" w:hAnsi="Times New Roman"/>
          <w:color w:val="000000"/>
          <w:sz w:val="28"/>
          <w:szCs w:val="28"/>
          <w:lang w:val="ru-RU"/>
        </w:rPr>
        <w:t>Расчет на прочность шпонок и шлицевых соединений</w:t>
      </w:r>
      <w:bookmarkEnd w:id="16"/>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Условие прочности по смятию для призматической шпонки имеет вид:</w:t>
      </w:r>
    </w:p>
    <w:p w:rsidR="006D6DFA" w:rsidRPr="00262375" w:rsidRDefault="006D3F79"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sz w:val="28"/>
          <w:szCs w:val="28"/>
        </w:rPr>
        <w:br w:type="page"/>
      </w:r>
      <w:r w:rsidR="008B62D2">
        <w:rPr>
          <w:rFonts w:ascii="Times New Roman" w:hAnsi="Times New Roman"/>
          <w:b w:val="0"/>
          <w:i w:val="0"/>
          <w:color w:val="000000"/>
          <w:position w:val="-32"/>
          <w:sz w:val="28"/>
          <w:szCs w:val="28"/>
        </w:rPr>
        <w:pict>
          <v:shape id="_x0000_i1086" type="#_x0000_t75" style="width:182.25pt;height:42pt" fillcolor="window">
            <v:imagedata r:id="rId70"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(3.55)</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lang w:val="en-US"/>
        </w:rPr>
        <w:t>z</w:t>
      </w:r>
      <w:r w:rsidRPr="00262375">
        <w:rPr>
          <w:rFonts w:ascii="Times New Roman" w:hAnsi="Times New Roman"/>
          <w:b w:val="0"/>
          <w:i w:val="0"/>
          <w:color w:val="000000"/>
          <w:sz w:val="28"/>
          <w:szCs w:val="28"/>
        </w:rPr>
        <w:t xml:space="preserve"> – число шпонок;</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sym w:font="Symbol" w:char="F073"/>
      </w:r>
      <w:r w:rsidRPr="00262375">
        <w:rPr>
          <w:rFonts w:ascii="Times New Roman" w:hAnsi="Times New Roman"/>
          <w:b w:val="0"/>
          <w:i w:val="0"/>
          <w:color w:val="000000"/>
          <w:sz w:val="28"/>
          <w:szCs w:val="28"/>
          <w:vertAlign w:val="subscript"/>
        </w:rPr>
        <w:t>см.</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на</w:t>
      </w:r>
      <w:r w:rsidRPr="00262375">
        <w:rPr>
          <w:rFonts w:ascii="Times New Roman" w:hAnsi="Times New Roman"/>
          <w:b w:val="0"/>
          <w:i w:val="0"/>
          <w:color w:val="000000"/>
          <w:sz w:val="28"/>
          <w:szCs w:val="28"/>
        </w:rPr>
        <w:t>пряжение смятия, МПа;</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rPr>
        <w:sym w:font="Symbol" w:char="F073"/>
      </w: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vertAlign w:val="subscript"/>
        </w:rPr>
        <w:t>см.</w:t>
      </w:r>
      <w:r w:rsidRPr="00262375">
        <w:rPr>
          <w:rFonts w:ascii="Times New Roman" w:hAnsi="Times New Roman"/>
          <w:b w:val="0"/>
          <w:i w:val="0"/>
          <w:color w:val="000000"/>
          <w:sz w:val="28"/>
          <w:szCs w:val="28"/>
        </w:rPr>
        <w:t xml:space="preserve"> – допускаемое напряжение при смятии, МПа;</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l</w:t>
      </w:r>
      <w:r w:rsidRPr="00262375">
        <w:rPr>
          <w:rFonts w:ascii="Times New Roman" w:hAnsi="Times New Roman"/>
          <w:b w:val="0"/>
          <w:i w:val="0"/>
          <w:color w:val="000000"/>
          <w:sz w:val="28"/>
          <w:szCs w:val="28"/>
          <w:vertAlign w:val="subscript"/>
          <w:lang w:val="en-US"/>
        </w:rPr>
        <w:t>p</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ра</w:t>
      </w:r>
      <w:r w:rsidRPr="00262375">
        <w:rPr>
          <w:rFonts w:ascii="Times New Roman" w:hAnsi="Times New Roman"/>
          <w:b w:val="0"/>
          <w:i w:val="0"/>
          <w:color w:val="000000"/>
          <w:sz w:val="28"/>
          <w:szCs w:val="28"/>
        </w:rPr>
        <w:t>бочая длина шпонки,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d</w:t>
      </w:r>
      <w:r w:rsidRPr="00262375">
        <w:rPr>
          <w:rFonts w:ascii="Times New Roman" w:hAnsi="Times New Roman"/>
          <w:b w:val="0"/>
          <w:i w:val="0"/>
          <w:color w:val="000000"/>
          <w:sz w:val="28"/>
          <w:szCs w:val="28"/>
        </w:rPr>
        <w:t xml:space="preserve"> – диаметр вала,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h</w:t>
      </w:r>
      <w:r w:rsidRPr="00262375">
        <w:rPr>
          <w:rFonts w:ascii="Times New Roman" w:hAnsi="Times New Roman"/>
          <w:b w:val="0"/>
          <w:i w:val="0"/>
          <w:color w:val="000000"/>
          <w:sz w:val="28"/>
          <w:szCs w:val="28"/>
        </w:rPr>
        <w:t xml:space="preserve"> – высота шпонки,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Условие прочности из расчета на срез шпонки:</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32"/>
          <w:sz w:val="28"/>
          <w:szCs w:val="28"/>
        </w:rPr>
        <w:pict>
          <v:shape id="_x0000_i1087" type="#_x0000_t75" style="width:163.5pt;height:39.75pt" fillcolor="window">
            <v:imagedata r:id="rId71"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(3.56)</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где [</w:t>
      </w:r>
      <w:r w:rsidRPr="00262375">
        <w:rPr>
          <w:rFonts w:ascii="Times New Roman" w:hAnsi="Times New Roman"/>
          <w:b w:val="0"/>
          <w:i w:val="0"/>
          <w:color w:val="000000"/>
          <w:sz w:val="28"/>
          <w:szCs w:val="28"/>
        </w:rPr>
        <w:sym w:font="Symbol" w:char="F074"/>
      </w:r>
      <w:r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vertAlign w:val="subscript"/>
        </w:rPr>
        <w:t>ср</w:t>
      </w:r>
      <w:r w:rsidRPr="00262375">
        <w:rPr>
          <w:rFonts w:ascii="Times New Roman" w:hAnsi="Times New Roman"/>
          <w:i w:val="0"/>
          <w:color w:val="000000"/>
          <w:sz w:val="28"/>
          <w:szCs w:val="28"/>
          <w:vertAlign w:val="subscript"/>
        </w:rPr>
        <w:t>.</w:t>
      </w:r>
      <w:r w:rsidRPr="00262375">
        <w:rPr>
          <w:rFonts w:ascii="Times New Roman" w:hAnsi="Times New Roman"/>
          <w:b w:val="0"/>
          <w:i w:val="0"/>
          <w:color w:val="000000"/>
          <w:sz w:val="28"/>
          <w:szCs w:val="28"/>
        </w:rPr>
        <w:t xml:space="preserve"> – допускаемое напряжение при срезе, МПа.</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Расчет шлицевых соединений условно производят на смятие втулки в месте ее соприкосновения с боковыми поверхностями зубьев.</w:t>
      </w:r>
    </w:p>
    <w:p w:rsidR="00262375" w:rsidRDefault="00262375"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szCs w:val="28"/>
        </w:rPr>
      </w:pPr>
      <w:r>
        <w:rPr>
          <w:rFonts w:ascii="Times New Roman" w:hAnsi="Times New Roman"/>
          <w:b w:val="0"/>
          <w:i w:val="0"/>
          <w:color w:val="000000"/>
          <w:position w:val="-32"/>
          <w:sz w:val="28"/>
          <w:szCs w:val="28"/>
        </w:rPr>
        <w:pict>
          <v:shape id="_x0000_i1088" type="#_x0000_t75" style="width:191.25pt;height:41.25pt" fillcolor="window">
            <v:imagedata r:id="rId72" o:title=""/>
          </v:shape>
        </w:pict>
      </w:r>
      <w:r w:rsidR="00262375">
        <w:rPr>
          <w:rFonts w:ascii="Times New Roman" w:hAnsi="Times New Roman"/>
          <w:b w:val="0"/>
          <w:i w:val="0"/>
          <w:color w:val="000000"/>
          <w:sz w:val="28"/>
          <w:szCs w:val="28"/>
        </w:rPr>
        <w:t xml:space="preserve"> </w:t>
      </w:r>
      <w:r w:rsidR="006D6DFA" w:rsidRPr="00262375">
        <w:rPr>
          <w:rFonts w:ascii="Times New Roman" w:hAnsi="Times New Roman"/>
          <w:b w:val="0"/>
          <w:i w:val="0"/>
          <w:color w:val="000000"/>
          <w:sz w:val="28"/>
          <w:szCs w:val="28"/>
        </w:rPr>
        <w:t>(3.57)</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где </w:t>
      </w:r>
      <w:r w:rsidRPr="00262375">
        <w:rPr>
          <w:rFonts w:ascii="Times New Roman" w:hAnsi="Times New Roman"/>
          <w:b w:val="0"/>
          <w:i w:val="0"/>
          <w:color w:val="000000"/>
          <w:sz w:val="28"/>
          <w:szCs w:val="28"/>
        </w:rPr>
        <w:sym w:font="Symbol" w:char="F079"/>
      </w:r>
      <w:r w:rsidRPr="00262375">
        <w:rPr>
          <w:rFonts w:ascii="Times New Roman" w:hAnsi="Times New Roman"/>
          <w:b w:val="0"/>
          <w:i w:val="0"/>
          <w:color w:val="000000"/>
          <w:sz w:val="28"/>
          <w:szCs w:val="28"/>
        </w:rPr>
        <w:t xml:space="preserve"> = 0,7</w:t>
      </w:r>
      <w:r w:rsidRPr="00262375">
        <w:rPr>
          <w:rFonts w:ascii="Times New Roman" w:hAnsi="Times New Roman"/>
          <w:b w:val="0"/>
          <w:i w:val="0"/>
          <w:color w:val="000000"/>
          <w:sz w:val="28"/>
          <w:szCs w:val="28"/>
        </w:rPr>
        <w:sym w:font="Symbol" w:char="F0B8"/>
      </w:r>
      <w:r w:rsidRPr="00262375">
        <w:rPr>
          <w:rFonts w:ascii="Times New Roman" w:hAnsi="Times New Roman"/>
          <w:b w:val="0"/>
          <w:i w:val="0"/>
          <w:color w:val="000000"/>
          <w:sz w:val="28"/>
          <w:szCs w:val="28"/>
        </w:rPr>
        <w:t>0,8 – коэффициент, учитывающий неравномерность распределения нагрузки по зубьям;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z</w:t>
      </w:r>
      <w:r w:rsidRPr="00262375">
        <w:rPr>
          <w:rFonts w:ascii="Times New Roman" w:hAnsi="Times New Roman"/>
          <w:b w:val="0"/>
          <w:i w:val="0"/>
          <w:color w:val="000000"/>
          <w:sz w:val="28"/>
          <w:szCs w:val="28"/>
        </w:rPr>
        <w:t xml:space="preserve"> – число зубьев;</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l</w:t>
      </w:r>
      <w:r w:rsidR="00262375">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 xml:space="preserve"> ра</w:t>
      </w:r>
      <w:r w:rsidRPr="00262375">
        <w:rPr>
          <w:rFonts w:ascii="Times New Roman" w:hAnsi="Times New Roman"/>
          <w:b w:val="0"/>
          <w:i w:val="0"/>
          <w:color w:val="000000"/>
          <w:sz w:val="28"/>
          <w:szCs w:val="28"/>
        </w:rPr>
        <w:t>бочая длина зуба вдоль оси вала,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h</w:t>
      </w:r>
      <w:r w:rsidRPr="00262375">
        <w:rPr>
          <w:rFonts w:ascii="Times New Roman" w:hAnsi="Times New Roman"/>
          <w:b w:val="0"/>
          <w:i w:val="0"/>
          <w:color w:val="000000"/>
          <w:sz w:val="28"/>
          <w:szCs w:val="28"/>
        </w:rPr>
        <w:t xml:space="preserve"> – рабочая</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высота</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контактирующих зубьев в радиальном направлении,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lang w:val="en-US"/>
        </w:rPr>
        <w:t>r</w:t>
      </w:r>
      <w:r w:rsidRPr="00262375">
        <w:rPr>
          <w:rFonts w:ascii="Times New Roman" w:hAnsi="Times New Roman"/>
          <w:b w:val="0"/>
          <w:i w:val="0"/>
          <w:color w:val="000000"/>
          <w:sz w:val="28"/>
          <w:szCs w:val="28"/>
          <w:vertAlign w:val="subscript"/>
        </w:rPr>
        <w:t>ср.</w:t>
      </w:r>
      <w:r w:rsidRPr="00262375">
        <w:rPr>
          <w:rFonts w:ascii="Times New Roman" w:hAnsi="Times New Roman"/>
          <w:b w:val="0"/>
          <w:i w:val="0"/>
          <w:color w:val="000000"/>
          <w:sz w:val="28"/>
          <w:szCs w:val="28"/>
        </w:rPr>
        <w:t xml:space="preserve"> – средний радиус, мм.</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Расчет сечения сплошного вала выполнен с использованием программы «</w:t>
      </w:r>
      <w:r w:rsidRPr="00262375">
        <w:rPr>
          <w:rFonts w:ascii="Times New Roman" w:hAnsi="Times New Roman"/>
          <w:b w:val="0"/>
          <w:i w:val="0"/>
          <w:color w:val="000000"/>
          <w:sz w:val="28"/>
          <w:szCs w:val="28"/>
          <w:lang w:val="en-US"/>
        </w:rPr>
        <w:t>SIRIUS</w:t>
      </w:r>
      <w:r w:rsidRPr="00262375">
        <w:rPr>
          <w:rFonts w:ascii="Times New Roman" w:hAnsi="Times New Roman"/>
          <w:b w:val="0"/>
          <w:i w:val="0"/>
          <w:color w:val="000000"/>
          <w:sz w:val="28"/>
          <w:szCs w:val="28"/>
        </w:rPr>
        <w:t xml:space="preserve"> 2». Результаты расчета находятся в приложении Д.</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В результате проведенных расчетов можно построить компоновочную схему развертки коробки скоростей (рисунок 18)</w:t>
      </w:r>
      <w:r w:rsidR="006B00D1" w:rsidRPr="00262375">
        <w:rPr>
          <w:rFonts w:ascii="Times New Roman" w:hAnsi="Times New Roman"/>
          <w:b w:val="0"/>
          <w:i w:val="0"/>
          <w:color w:val="000000"/>
          <w:sz w:val="28"/>
          <w:szCs w:val="28"/>
        </w:rPr>
        <w:t xml:space="preserve"> /4/</w:t>
      </w:r>
      <w:r w:rsidRPr="00262375">
        <w:rPr>
          <w:rFonts w:ascii="Times New Roman" w:hAnsi="Times New Roman"/>
          <w:b w:val="0"/>
          <w:i w:val="0"/>
          <w:color w:val="000000"/>
          <w:sz w:val="28"/>
          <w:szCs w:val="28"/>
        </w:rPr>
        <w:t>.</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6D6DFA" w:rsidRPr="00262375" w:rsidRDefault="008B62D2" w:rsidP="00262375">
      <w:pPr>
        <w:pStyle w:val="a8"/>
        <w:tabs>
          <w:tab w:val="num" w:pos="720"/>
        </w:tabs>
        <w:spacing w:line="360" w:lineRule="auto"/>
        <w:ind w:firstLine="709"/>
        <w:jc w:val="both"/>
        <w:rPr>
          <w:rFonts w:ascii="Times New Roman" w:hAnsi="Times New Roman"/>
          <w:b w:val="0"/>
          <w:i w:val="0"/>
          <w:color w:val="000000"/>
          <w:sz w:val="28"/>
        </w:rPr>
      </w:pPr>
      <w:r>
        <w:rPr>
          <w:rFonts w:ascii="Times New Roman" w:hAnsi="Times New Roman"/>
          <w:b w:val="0"/>
          <w:i w:val="0"/>
          <w:color w:val="000000"/>
          <w:sz w:val="28"/>
        </w:rPr>
        <w:pict>
          <v:shape id="_x0000_i1089" type="#_x0000_t75" style="width:345.75pt;height:292.5pt">
            <v:imagedata r:id="rId73" o:title=""/>
          </v:shape>
        </w:pict>
      </w:r>
    </w:p>
    <w:p w:rsidR="006D6DFA" w:rsidRPr="00262375" w:rsidRDefault="006D6DFA"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Рисунок 1</w:t>
      </w:r>
      <w:r w:rsidR="00250DC4" w:rsidRPr="00262375">
        <w:rPr>
          <w:b w:val="0"/>
          <w:color w:val="000000"/>
          <w:sz w:val="28"/>
          <w:szCs w:val="28"/>
        </w:rPr>
        <w:t>4</w:t>
      </w:r>
      <w:r w:rsidRPr="00262375">
        <w:rPr>
          <w:b w:val="0"/>
          <w:color w:val="000000"/>
          <w:sz w:val="28"/>
          <w:szCs w:val="28"/>
        </w:rPr>
        <w:t xml:space="preserve"> – Развертка коробки скоростей</w:t>
      </w:r>
    </w:p>
    <w:p w:rsidR="006D6DFA" w:rsidRPr="00262375" w:rsidRDefault="006D6DFA" w:rsidP="00262375">
      <w:pPr>
        <w:pStyle w:val="a8"/>
        <w:tabs>
          <w:tab w:val="num" w:pos="720"/>
        </w:tabs>
        <w:spacing w:line="360" w:lineRule="auto"/>
        <w:ind w:firstLine="709"/>
        <w:jc w:val="both"/>
        <w:rPr>
          <w:rFonts w:ascii="Times New Roman" w:hAnsi="Times New Roman"/>
          <w:b w:val="0"/>
          <w:i w:val="0"/>
          <w:color w:val="000000"/>
          <w:sz w:val="28"/>
          <w:szCs w:val="28"/>
        </w:rPr>
      </w:pPr>
    </w:p>
    <w:p w:rsidR="00262375" w:rsidRDefault="006D6DFA" w:rsidP="00262375">
      <w:pPr>
        <w:widowControl/>
        <w:spacing w:line="360" w:lineRule="auto"/>
        <w:ind w:firstLine="709"/>
        <w:rPr>
          <w:rFonts w:ascii="Times New Roman" w:hAnsi="Times New Roman"/>
          <w:b/>
          <w:bCs/>
          <w:color w:val="000000"/>
          <w:sz w:val="28"/>
          <w:szCs w:val="28"/>
          <w:lang w:val="ru-RU"/>
        </w:rPr>
      </w:pPr>
      <w:bookmarkStart w:id="17" w:name="_Toc105578764"/>
      <w:r w:rsidRPr="00262375">
        <w:rPr>
          <w:rFonts w:ascii="Times New Roman" w:hAnsi="Times New Roman"/>
          <w:b/>
          <w:bCs/>
          <w:color w:val="000000"/>
          <w:sz w:val="28"/>
          <w:szCs w:val="28"/>
          <w:lang w:val="ru-RU"/>
        </w:rPr>
        <w:t>3.13 Расчет потерь на трение в подшипниках качения валов</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Сопротивление вращению в подшипниках качения складываются из следующих составляющих:</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а)</w:t>
      </w:r>
      <w:r w:rsidRPr="00262375">
        <w:rPr>
          <w:rFonts w:ascii="Times New Roman" w:hAnsi="Times New Roman"/>
          <w:color w:val="000000"/>
          <w:sz w:val="28"/>
          <w:szCs w:val="28"/>
          <w:lang w:val="ru-RU"/>
        </w:rPr>
        <w:t xml:space="preserve"> гистерезисные потери при циклической упругой деформации сжатия материала тел качения и беговых дорожек в точках контакта;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б)</w:t>
      </w:r>
      <w:r w:rsidRPr="00262375">
        <w:rPr>
          <w:rFonts w:ascii="Times New Roman" w:hAnsi="Times New Roman"/>
          <w:color w:val="000000"/>
          <w:sz w:val="28"/>
          <w:szCs w:val="28"/>
          <w:lang w:val="ru-RU"/>
        </w:rPr>
        <w:t xml:space="preserve"> проскальзывание тел качения относительно беговых дорожек, вызванное сдвиговой деформацией материала в точках контакта;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в)</w:t>
      </w:r>
      <w:r w:rsidRPr="00262375">
        <w:rPr>
          <w:rFonts w:ascii="Times New Roman" w:hAnsi="Times New Roman"/>
          <w:color w:val="000000"/>
          <w:sz w:val="28"/>
          <w:szCs w:val="28"/>
          <w:lang w:val="ru-RU"/>
        </w:rPr>
        <w:t xml:space="preserve"> скольжение тел качения относительно беговых дорожек при нарушении качения в результате сдвигов и перекосов обойм подшипника под нагрузкой;</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г)</w:t>
      </w:r>
      <w:r w:rsidRPr="00262375">
        <w:rPr>
          <w:rFonts w:ascii="Times New Roman" w:hAnsi="Times New Roman"/>
          <w:color w:val="000000"/>
          <w:sz w:val="28"/>
          <w:szCs w:val="28"/>
          <w:lang w:val="ru-RU"/>
        </w:rPr>
        <w:t xml:space="preserve"> трение тел качения о сепаратор и (в подшипниках с центрированным сепаратором) трение сепаратора об обоймы;</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д)</w:t>
      </w:r>
      <w:r w:rsidRPr="00262375">
        <w:rPr>
          <w:rFonts w:ascii="Times New Roman" w:hAnsi="Times New Roman"/>
          <w:color w:val="000000"/>
          <w:sz w:val="28"/>
          <w:szCs w:val="28"/>
          <w:lang w:val="ru-RU"/>
        </w:rPr>
        <w:t xml:space="preserve"> выдавливание и вязкий сдвиг масла в точках контакта;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i/>
          <w:color w:val="000000"/>
          <w:sz w:val="28"/>
          <w:szCs w:val="28"/>
          <w:lang w:val="ru-RU"/>
        </w:rPr>
        <w:t>е)</w:t>
      </w:r>
      <w:r w:rsidRPr="00262375">
        <w:rPr>
          <w:rFonts w:ascii="Times New Roman" w:hAnsi="Times New Roman"/>
          <w:color w:val="000000"/>
          <w:sz w:val="28"/>
          <w:szCs w:val="28"/>
          <w:lang w:val="ru-RU"/>
        </w:rPr>
        <w:t xml:space="preserve"> завихрение и разбрызгивание смазочного материала смазочного масла, соприкасающегося с подшипником.</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Основными потерями в подшипниках являются потери на трение, которые определяются моментом трения</w:t>
      </w:r>
      <w:r w:rsidR="00902B16" w:rsidRPr="00262375">
        <w:rPr>
          <w:rFonts w:ascii="Times New Roman" w:hAnsi="Times New Roman"/>
          <w:color w:val="000000"/>
          <w:sz w:val="28"/>
          <w:szCs w:val="28"/>
          <w:lang w:val="ru-RU"/>
        </w:rPr>
        <w:t xml:space="preserve"> /12/</w:t>
      </w:r>
      <w:r w:rsidRPr="00262375">
        <w:rPr>
          <w:rFonts w:ascii="Times New Roman" w:hAnsi="Times New Roman"/>
          <w:color w:val="000000"/>
          <w:sz w:val="28"/>
          <w:szCs w:val="28"/>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Момент трения в подшипниках рекомендуется определять по следующей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b/>
          <w:bCs/>
          <w:color w:val="000000"/>
          <w:position w:val="-14"/>
          <w:sz w:val="28"/>
          <w:szCs w:val="28"/>
          <w:lang w:val="ru-RU"/>
        </w:rPr>
        <w:pict>
          <v:shape id="_x0000_i1090" type="#_x0000_t75" style="width:92.25pt;height:21pt">
            <v:imagedata r:id="rId74" o:title=""/>
          </v:shape>
        </w:pic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w:t>
      </w:r>
      <w:r w:rsidR="00340759" w:rsidRPr="00262375">
        <w:rPr>
          <w:rFonts w:ascii="Times New Roman" w:hAnsi="Times New Roman"/>
          <w:color w:val="000000"/>
          <w:sz w:val="28"/>
          <w:szCs w:val="28"/>
          <w:lang w:val="ru-RU"/>
        </w:rPr>
        <w:t>3</w:t>
      </w:r>
      <w:r w:rsidR="006D6DFA" w:rsidRPr="00262375">
        <w:rPr>
          <w:rFonts w:ascii="Times New Roman" w:hAnsi="Times New Roman"/>
          <w:color w:val="000000"/>
          <w:sz w:val="28"/>
          <w:szCs w:val="28"/>
          <w:lang w:val="ru-RU"/>
        </w:rPr>
        <w:t>.58)</w:t>
      </w:r>
    </w:p>
    <w:p w:rsidR="00340759" w:rsidRPr="00262375" w:rsidRDefault="00340759"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М</w:t>
      </w:r>
      <w:r w:rsidRPr="00262375">
        <w:rPr>
          <w:rFonts w:ascii="Times New Roman" w:hAnsi="Times New Roman"/>
          <w:color w:val="000000"/>
          <w:sz w:val="28"/>
          <w:szCs w:val="28"/>
          <w:vertAlign w:val="subscript"/>
          <w:lang w:val="ru-RU"/>
        </w:rPr>
        <w:t>0</w:t>
      </w:r>
      <w:r w:rsidRPr="00262375">
        <w:rPr>
          <w:rFonts w:ascii="Times New Roman" w:hAnsi="Times New Roman"/>
          <w:color w:val="000000"/>
          <w:sz w:val="28"/>
          <w:szCs w:val="28"/>
          <w:lang w:val="ru-RU"/>
        </w:rPr>
        <w:t xml:space="preserve"> – момент трения холостого хода, зависящий от типа подшипника и условий его работы;</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 момент трения зависящий от нагрузки.</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Момент трения холостого хода, зависящий от типа подшипника и условий его работы М</w:t>
      </w:r>
      <w:r w:rsidRPr="00262375">
        <w:rPr>
          <w:rFonts w:ascii="Times New Roman" w:hAnsi="Times New Roman"/>
          <w:color w:val="000000"/>
          <w:sz w:val="28"/>
          <w:szCs w:val="28"/>
          <w:vertAlign w:val="subscript"/>
          <w:lang w:val="ru-RU"/>
        </w:rPr>
        <w:t>0</w:t>
      </w:r>
      <w:r w:rsidRPr="00262375">
        <w:rPr>
          <w:rFonts w:ascii="Times New Roman" w:hAnsi="Times New Roman"/>
          <w:color w:val="000000"/>
          <w:sz w:val="28"/>
          <w:szCs w:val="28"/>
          <w:lang w:val="ru-RU"/>
        </w:rPr>
        <w:t>, Н</w:t>
      </w:r>
      <w:r w:rsidRPr="00262375">
        <w:rPr>
          <w:rFonts w:ascii="Times New Roman" w:hAnsi="Times New Roman"/>
          <w:color w:val="000000"/>
          <w:sz w:val="28"/>
          <w:szCs w:val="28"/>
          <w:vertAlign w:val="superscript"/>
          <w:lang w:val="ru-RU"/>
        </w:rPr>
        <w:t>.</w:t>
      </w:r>
      <w:r w:rsidRPr="00262375">
        <w:rPr>
          <w:rFonts w:ascii="Times New Roman" w:hAnsi="Times New Roman"/>
          <w:color w:val="000000"/>
          <w:sz w:val="28"/>
          <w:szCs w:val="28"/>
          <w:lang w:val="ru-RU"/>
        </w:rPr>
        <w:t>мм, рассчитывается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40"/>
          <w:sz w:val="28"/>
          <w:szCs w:val="28"/>
          <w:lang w:val="ru-RU"/>
        </w:rPr>
        <w:pict>
          <v:shape id="_x0000_i1091" type="#_x0000_t75" style="width:272.25pt;height:51pt">
            <v:imagedata r:id="rId75" o:title=""/>
          </v:shape>
        </w:pic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(3.59)</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f</w:t>
      </w:r>
      <w:r w:rsidRPr="00262375">
        <w:rPr>
          <w:rFonts w:ascii="Times New Roman" w:hAnsi="Times New Roman"/>
          <w:color w:val="000000"/>
          <w:sz w:val="28"/>
          <w:szCs w:val="28"/>
          <w:vertAlign w:val="subscript"/>
          <w:lang w:val="ru-RU"/>
        </w:rPr>
        <w:t>0</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табличный коэффициент, полученный в результате экспериментальных исследований различных типов подшипников при различных типах систем смазывания;</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sym w:font="Symbol" w:char="F06E"/>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кинематическая вязкость масла, мм</w:t>
      </w:r>
      <w:r w:rsidRPr="00262375">
        <w:rPr>
          <w:rFonts w:ascii="Times New Roman" w:hAnsi="Times New Roman"/>
          <w:color w:val="000000"/>
          <w:sz w:val="28"/>
          <w:szCs w:val="28"/>
          <w:vertAlign w:val="superscript"/>
          <w:lang w:val="ru-RU"/>
        </w:rPr>
        <w:t>2</w:t>
      </w:r>
      <w:r w:rsidR="00340759" w:rsidRPr="00262375">
        <w:rPr>
          <w:rFonts w:ascii="Times New Roman" w:hAnsi="Times New Roman"/>
          <w:color w:val="000000"/>
          <w:sz w:val="28"/>
          <w:szCs w:val="28"/>
          <w:lang w:val="ru-RU"/>
        </w:rPr>
        <w:t>/с;</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n</w:t>
      </w:r>
      <w:r w:rsidR="004E256C" w:rsidRPr="00262375">
        <w:rPr>
          <w:rFonts w:ascii="Times New Roman" w:hAnsi="Times New Roman"/>
          <w:color w:val="000000"/>
          <w:sz w:val="28"/>
          <w:szCs w:val="28"/>
          <w:lang w:val="ru-RU"/>
        </w:rPr>
        <w:t xml:space="preserve"> – частота вращения вала, мин</w:t>
      </w:r>
      <w:r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vertAlign w:val="superscript"/>
          <w:lang w:val="ru-RU"/>
        </w:rPr>
        <w:t>–1</w:t>
      </w:r>
      <w:r w:rsidRPr="00262375">
        <w:rPr>
          <w:rFonts w:ascii="Times New Roman" w:hAnsi="Times New Roman"/>
          <w:color w:val="000000"/>
          <w:sz w:val="28"/>
          <w:szCs w:val="28"/>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D</w:t>
      </w:r>
      <w:r w:rsidRPr="00262375">
        <w:rPr>
          <w:rFonts w:ascii="Times New Roman" w:hAnsi="Times New Roman"/>
          <w:color w:val="000000"/>
          <w:sz w:val="28"/>
          <w:szCs w:val="28"/>
          <w:vertAlign w:val="subscript"/>
          <w:lang w:val="ru-RU"/>
        </w:rPr>
        <w:t>ср.</w:t>
      </w:r>
      <w:r w:rsidRPr="00262375">
        <w:rPr>
          <w:rFonts w:ascii="Times New Roman" w:hAnsi="Times New Roman"/>
          <w:color w:val="000000"/>
          <w:sz w:val="28"/>
          <w:szCs w:val="28"/>
          <w:lang w:val="ru-RU"/>
        </w:rPr>
        <w:t xml:space="preserve"> – средний диаметр подшипника, мм.</w:t>
      </w:r>
    </w:p>
    <w:p w:rsidR="006D3F79"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Момент трения зависящий от нагрузки М</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Н</w:t>
      </w:r>
      <w:r w:rsidRPr="00262375">
        <w:rPr>
          <w:rFonts w:ascii="Times New Roman" w:hAnsi="Times New Roman"/>
          <w:color w:val="000000"/>
          <w:sz w:val="28"/>
          <w:szCs w:val="28"/>
          <w:vertAlign w:val="superscript"/>
          <w:lang w:val="ru-RU"/>
        </w:rPr>
        <w:t>.</w:t>
      </w:r>
      <w:r w:rsidRPr="00262375">
        <w:rPr>
          <w:rFonts w:ascii="Times New Roman" w:hAnsi="Times New Roman"/>
          <w:color w:val="000000"/>
          <w:sz w:val="28"/>
          <w:szCs w:val="28"/>
          <w:lang w:val="ru-RU"/>
        </w:rPr>
        <w:t>м, рассчитывается по формуле:</w:t>
      </w:r>
    </w:p>
    <w:p w:rsidR="006D6DFA" w:rsidRPr="00262375" w:rsidRDefault="006D3F79"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color w:val="000000"/>
          <w:position w:val="-14"/>
          <w:sz w:val="28"/>
          <w:szCs w:val="28"/>
          <w:lang w:val="ru-RU"/>
        </w:rPr>
        <w:pict>
          <v:shape id="_x0000_i1092" type="#_x0000_t75" style="width:118.5pt;height:22.5pt">
            <v:imagedata r:id="rId76"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(3.60)</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f</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 коэффициент, зависящий от типа подшипника;</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g</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 коэффициент, зависящий от соотношения радиальной и осевой нагрузок;</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w:t>
      </w:r>
      <w:r w:rsidRPr="00262375">
        <w:rPr>
          <w:rFonts w:ascii="Times New Roman" w:hAnsi="Times New Roman"/>
          <w:color w:val="000000"/>
          <w:sz w:val="28"/>
          <w:szCs w:val="28"/>
          <w:vertAlign w:val="subscript"/>
          <w:lang w:val="ru-RU"/>
        </w:rPr>
        <w:t>0</w:t>
      </w:r>
      <w:r w:rsidRPr="00262375">
        <w:rPr>
          <w:rFonts w:ascii="Times New Roman" w:hAnsi="Times New Roman"/>
          <w:color w:val="000000"/>
          <w:sz w:val="28"/>
          <w:szCs w:val="28"/>
          <w:lang w:val="ru-RU"/>
        </w:rPr>
        <w:t xml:space="preserve"> – эквивалентная статическая нагрузка, Н.</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Потеря мощности, обусловленная потерями на трение в подшипнике Р</w:t>
      </w:r>
      <w:r w:rsidRPr="00262375">
        <w:rPr>
          <w:rFonts w:ascii="Times New Roman" w:hAnsi="Times New Roman"/>
          <w:color w:val="000000"/>
          <w:sz w:val="28"/>
          <w:szCs w:val="28"/>
          <w:vertAlign w:val="subscript"/>
          <w:lang w:val="ru-RU"/>
        </w:rPr>
        <w:t>тр</w:t>
      </w:r>
      <w:r w:rsidRPr="00262375">
        <w:rPr>
          <w:rFonts w:ascii="Times New Roman" w:hAnsi="Times New Roman"/>
          <w:b/>
          <w:color w:val="000000"/>
          <w:sz w:val="28"/>
          <w:szCs w:val="28"/>
          <w:lang w:val="ru-RU"/>
        </w:rPr>
        <w:t>,</w:t>
      </w:r>
      <w:r w:rsidRPr="00262375">
        <w:rPr>
          <w:rFonts w:ascii="Times New Roman" w:hAnsi="Times New Roman"/>
          <w:color w:val="000000"/>
          <w:sz w:val="28"/>
          <w:szCs w:val="28"/>
          <w:lang w:val="ru-RU"/>
        </w:rPr>
        <w:t xml:space="preserve"> Вт,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24"/>
          <w:sz w:val="28"/>
          <w:szCs w:val="28"/>
          <w:lang w:val="ru-RU"/>
        </w:rPr>
        <w:pict>
          <v:shape id="_x0000_i1093" type="#_x0000_t75" style="width:92.25pt;height:36.75pt">
            <v:imagedata r:id="rId77" o:title=""/>
          </v:shape>
        </w:pic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(3.61)</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color w:val="000000"/>
          <w:sz w:val="28"/>
          <w:szCs w:val="28"/>
        </w:rPr>
        <w:t>n</w:t>
      </w:r>
      <w:r w:rsidRPr="00262375">
        <w:rPr>
          <w:rFonts w:ascii="Times New Roman" w:hAnsi="Times New Roman"/>
          <w:color w:val="000000"/>
          <w:sz w:val="28"/>
          <w:szCs w:val="28"/>
          <w:lang w:val="ru-RU"/>
        </w:rPr>
        <w:t xml:space="preserve"> – частота вращения вала, мин</w:t>
      </w:r>
      <w:r w:rsidRPr="00262375">
        <w:rPr>
          <w:rFonts w:ascii="Times New Roman" w:hAnsi="Times New Roman"/>
          <w:color w:val="000000"/>
          <w:sz w:val="28"/>
          <w:szCs w:val="28"/>
          <w:vertAlign w:val="superscript"/>
          <w:lang w:val="ru-RU"/>
        </w:rPr>
        <w:t xml:space="preserve"> –1</w:t>
      </w:r>
      <w:r w:rsidRPr="00262375">
        <w:rPr>
          <w:rFonts w:ascii="Times New Roman" w:hAnsi="Times New Roman"/>
          <w:color w:val="000000"/>
          <w:sz w:val="28"/>
          <w:szCs w:val="28"/>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потерь на трение в подшипниках выполнен с использованием программы «</w:t>
      </w:r>
      <w:r w:rsidRPr="00262375">
        <w:rPr>
          <w:rFonts w:ascii="Times New Roman" w:hAnsi="Times New Roman"/>
          <w:color w:val="000000"/>
          <w:sz w:val="28"/>
          <w:szCs w:val="28"/>
        </w:rPr>
        <w:t>SIRIUS</w:t>
      </w:r>
      <w:r w:rsidRPr="00262375">
        <w:rPr>
          <w:rFonts w:ascii="Times New Roman" w:hAnsi="Times New Roman"/>
          <w:color w:val="000000"/>
          <w:sz w:val="28"/>
          <w:szCs w:val="28"/>
          <w:lang w:val="ru-RU"/>
        </w:rPr>
        <w:t xml:space="preserve"> 2».</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Результаты расчета находятся в приложении 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bCs/>
          <w:color w:val="000000"/>
          <w:sz w:val="28"/>
          <w:szCs w:val="28"/>
          <w:lang w:val="ru-RU"/>
        </w:rPr>
        <w:t>3.14 Расчет теплового баланса опор</w:t>
      </w:r>
      <w:r w:rsidRPr="00262375">
        <w:rPr>
          <w:rFonts w:ascii="Times New Roman" w:hAnsi="Times New Roman"/>
          <w:b/>
          <w:color w:val="000000"/>
          <w:sz w:val="28"/>
          <w:szCs w:val="28"/>
          <w:lang w:val="ru-RU"/>
        </w:rPr>
        <w:t xml:space="preserve"> качения</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Уравнение теплового баланса при установившемся режиме работы под-шипника имеет следующий вид</w:t>
      </w:r>
      <w:r w:rsidR="00902B16" w:rsidRPr="00262375">
        <w:rPr>
          <w:rFonts w:ascii="Times New Roman" w:hAnsi="Times New Roman"/>
          <w:color w:val="000000"/>
          <w:sz w:val="28"/>
          <w:szCs w:val="28"/>
          <w:lang w:val="ru-RU"/>
        </w:rPr>
        <w:t xml:space="preserve"> /15/</w:t>
      </w:r>
      <w:r w:rsidRPr="00262375">
        <w:rPr>
          <w:rFonts w:ascii="Times New Roman" w:hAnsi="Times New Roman"/>
          <w:color w:val="000000"/>
          <w:sz w:val="28"/>
          <w:szCs w:val="28"/>
          <w:lang w:val="ru-RU"/>
        </w:rPr>
        <w:t>:</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2</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(3.62)</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W</w:t>
      </w:r>
      <w:r w:rsidRPr="00262375">
        <w:rPr>
          <w:rFonts w:ascii="Times New Roman" w:hAnsi="Times New Roman"/>
          <w:color w:val="000000"/>
          <w:sz w:val="28"/>
          <w:szCs w:val="28"/>
          <w:lang w:val="ru-RU"/>
        </w:rPr>
        <w:t xml:space="preserve"> – тепловыделение в подшипнике, Вт;</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 xml:space="preserve">1 </w:t>
      </w:r>
      <w:r w:rsidRPr="00262375">
        <w:rPr>
          <w:rFonts w:ascii="Times New Roman" w:hAnsi="Times New Roman"/>
          <w:color w:val="000000"/>
          <w:sz w:val="28"/>
          <w:szCs w:val="28"/>
          <w:lang w:val="ru-RU"/>
        </w:rPr>
        <w:t>– количество тепла, переносимого смазкой, Вт;</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 xml:space="preserve">2 </w:t>
      </w:r>
      <w:r w:rsidRPr="00262375">
        <w:rPr>
          <w:rFonts w:ascii="Times New Roman" w:hAnsi="Times New Roman"/>
          <w:color w:val="000000"/>
          <w:sz w:val="28"/>
          <w:szCs w:val="28"/>
          <w:lang w:val="ru-RU"/>
        </w:rPr>
        <w:t>– количество тепла, отводимого корпусом подшипника во внешнюю среду, Вт.</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Количество тепла, переносимого смазкой </w:t>
      </w: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Вт, вычисляется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c</w:t>
      </w:r>
      <w:r w:rsidRPr="00262375">
        <w:rPr>
          <w:rFonts w:ascii="Times New Roman" w:hAnsi="Times New Roman"/>
          <w:color w:val="000000"/>
          <w:sz w:val="28"/>
          <w:szCs w:val="28"/>
        </w:rPr>
        <w:sym w:font="Symbol" w:char="F0D7"/>
      </w:r>
      <w:r w:rsidRPr="00262375">
        <w:rPr>
          <w:rFonts w:ascii="Times New Roman" w:hAnsi="Times New Roman"/>
          <w:color w:val="000000"/>
          <w:sz w:val="28"/>
          <w:szCs w:val="28"/>
        </w:rPr>
        <w:t>Q</w:t>
      </w:r>
      <w:r w:rsidRPr="00262375">
        <w:rPr>
          <w:rFonts w:ascii="Times New Roman" w:hAnsi="Times New Roman"/>
          <w:color w:val="000000"/>
          <w:sz w:val="28"/>
          <w:szCs w:val="28"/>
        </w:rPr>
        <w:sym w:font="Symbol" w:char="F0D7"/>
      </w:r>
      <w:r w:rsidRPr="00262375">
        <w:rPr>
          <w:rFonts w:ascii="Times New Roman" w:hAnsi="Times New Roman"/>
          <w:color w:val="000000"/>
          <w:sz w:val="28"/>
          <w:szCs w:val="28"/>
          <w:lang w:val="ru-RU"/>
        </w:rPr>
        <w:t>(</w:t>
      </w: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2</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(3.63)</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с</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удельная объемная теплоемкость масла, Дж/м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sym w:font="Symbol" w:char="F0D7"/>
      </w:r>
      <w:r w:rsidRPr="00262375">
        <w:rPr>
          <w:rFonts w:ascii="Times New Roman" w:hAnsi="Times New Roman"/>
          <w:color w:val="000000"/>
          <w:sz w:val="28"/>
          <w:szCs w:val="28"/>
          <w:lang w:val="ru-RU"/>
        </w:rPr>
        <w:sym w:font="Symbol" w:char="F0B0"/>
      </w:r>
      <w:r w:rsidRPr="00262375">
        <w:rPr>
          <w:rFonts w:ascii="Times New Roman" w:hAnsi="Times New Roman"/>
          <w:color w:val="000000"/>
          <w:sz w:val="28"/>
          <w:szCs w:val="28"/>
        </w:rPr>
        <w:t>C</w:t>
      </w:r>
      <w:r w:rsidRPr="00262375">
        <w:rPr>
          <w:rFonts w:ascii="Times New Roman" w:hAnsi="Times New Roman"/>
          <w:color w:val="000000"/>
          <w:sz w:val="28"/>
          <w:szCs w:val="28"/>
          <w:lang w:val="ru-RU"/>
        </w:rPr>
        <w:t>;</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1</w:t>
      </w:r>
      <w:r w:rsidRPr="00262375">
        <w:rPr>
          <w:rFonts w:ascii="Times New Roman" w:hAnsi="Times New Roman"/>
          <w:color w:val="000000"/>
          <w:sz w:val="28"/>
          <w:szCs w:val="28"/>
          <w:lang w:val="ru-RU"/>
        </w:rPr>
        <w:t xml:space="preserve"> и </w:t>
      </w: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2</w:t>
      </w:r>
      <w:r w:rsidRPr="00262375">
        <w:rPr>
          <w:rFonts w:ascii="Times New Roman" w:hAnsi="Times New Roman"/>
          <w:color w:val="000000"/>
          <w:sz w:val="28"/>
          <w:szCs w:val="28"/>
          <w:lang w:val="ru-RU"/>
        </w:rPr>
        <w:t xml:space="preserve"> – температура смазки на входе и выходе из подшипника;</w:t>
      </w:r>
    </w:p>
    <w:p w:rsidR="006D6DFA" w:rsidRPr="002B7832"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Q</w:t>
      </w:r>
      <w:r w:rsidRPr="00262375">
        <w:rPr>
          <w:rFonts w:ascii="Times New Roman" w:hAnsi="Times New Roman"/>
          <w:color w:val="000000"/>
          <w:sz w:val="28"/>
          <w:szCs w:val="28"/>
          <w:lang w:val="ru-RU"/>
        </w:rPr>
        <w:t xml:space="preserve"> – расход масла, 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t>/с.</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Количество тепла, отводимого корпусом подшипника во внешнюю среду </w:t>
      </w: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2</w:t>
      </w:r>
      <w:r w:rsidRPr="00262375">
        <w:rPr>
          <w:rFonts w:ascii="Times New Roman" w:hAnsi="Times New Roman"/>
          <w:color w:val="000000"/>
          <w:sz w:val="28"/>
          <w:szCs w:val="28"/>
          <w:lang w:val="ru-RU"/>
        </w:rPr>
        <w:t>, Вт, вычисляется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vertAlign w:val="subscript"/>
          <w:lang w:val="ru-RU"/>
        </w:rPr>
        <w:t>2</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k</w:t>
      </w:r>
      <w:r w:rsidRPr="00262375">
        <w:rPr>
          <w:rFonts w:ascii="Times New Roman" w:hAnsi="Times New Roman"/>
          <w:color w:val="000000"/>
          <w:sz w:val="28"/>
          <w:szCs w:val="28"/>
        </w:rPr>
        <w:sym w:font="Symbol" w:char="F0D7"/>
      </w:r>
      <w:r w:rsidRPr="00262375">
        <w:rPr>
          <w:rFonts w:ascii="Times New Roman" w:hAnsi="Times New Roman"/>
          <w:color w:val="000000"/>
          <w:sz w:val="28"/>
          <w:szCs w:val="28"/>
        </w:rPr>
        <w:t>F</w:t>
      </w:r>
      <w:r w:rsidRPr="00262375">
        <w:rPr>
          <w:rFonts w:ascii="Times New Roman" w:hAnsi="Times New Roman"/>
          <w:color w:val="000000"/>
          <w:sz w:val="28"/>
          <w:szCs w:val="28"/>
        </w:rPr>
        <w:sym w:font="Symbol" w:char="F0D7"/>
      </w:r>
      <w:r w:rsidRPr="00262375">
        <w:rPr>
          <w:rFonts w:ascii="Times New Roman" w:hAnsi="Times New Roman"/>
          <w:color w:val="000000"/>
          <w:sz w:val="28"/>
          <w:szCs w:val="28"/>
          <w:lang w:val="ru-RU"/>
        </w:rPr>
        <w:t>(</w:t>
      </w: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м</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в</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(3.64)</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F</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свободная поверхность подшипникового узла, м</w:t>
      </w:r>
      <w:r w:rsidRPr="00262375">
        <w:rPr>
          <w:rFonts w:ascii="Times New Roman" w:hAnsi="Times New Roman"/>
          <w:color w:val="000000"/>
          <w:sz w:val="28"/>
          <w:szCs w:val="28"/>
          <w:vertAlign w:val="superscript"/>
          <w:lang w:val="ru-RU"/>
        </w:rPr>
        <w:t>2</w:t>
      </w:r>
      <w:r w:rsidRPr="00262375">
        <w:rPr>
          <w:rFonts w:ascii="Times New Roman" w:hAnsi="Times New Roman"/>
          <w:color w:val="000000"/>
          <w:sz w:val="28"/>
          <w:szCs w:val="28"/>
          <w:lang w:val="ru-RU"/>
        </w:rPr>
        <w:t>;</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k</w:t>
      </w:r>
      <w:r w:rsidRPr="00262375">
        <w:rPr>
          <w:rFonts w:ascii="Times New Roman" w:hAnsi="Times New Roman"/>
          <w:color w:val="000000"/>
          <w:sz w:val="28"/>
          <w:szCs w:val="28"/>
          <w:lang w:val="ru-RU"/>
        </w:rPr>
        <w:t xml:space="preserve"> – коэффициент теплоотдачи, Вт/м</w:t>
      </w:r>
      <w:r w:rsidRPr="00262375">
        <w:rPr>
          <w:rFonts w:ascii="Times New Roman" w:hAnsi="Times New Roman"/>
          <w:color w:val="000000"/>
          <w:sz w:val="28"/>
          <w:szCs w:val="28"/>
          <w:vertAlign w:val="superscript"/>
          <w:lang w:val="ru-RU"/>
        </w:rPr>
        <w:t>2</w:t>
      </w:r>
      <w:r w:rsidRPr="00262375">
        <w:rPr>
          <w:rFonts w:ascii="Times New Roman" w:hAnsi="Times New Roman"/>
          <w:color w:val="000000"/>
          <w:sz w:val="28"/>
          <w:szCs w:val="28"/>
          <w:lang w:val="ru-RU"/>
        </w:rPr>
        <w:sym w:font="Symbol" w:char="F0D7"/>
      </w:r>
      <w:r w:rsidRPr="00262375">
        <w:rPr>
          <w:rFonts w:ascii="Times New Roman" w:hAnsi="Times New Roman"/>
          <w:color w:val="000000"/>
          <w:sz w:val="28"/>
          <w:szCs w:val="28"/>
          <w:lang w:val="ru-RU"/>
        </w:rPr>
        <w:sym w:font="Symbol" w:char="F0B0"/>
      </w:r>
      <w:r w:rsidRPr="00262375">
        <w:rPr>
          <w:rFonts w:ascii="Times New Roman" w:hAnsi="Times New Roman"/>
          <w:color w:val="000000"/>
          <w:sz w:val="28"/>
          <w:szCs w:val="28"/>
          <w:lang w:val="ru-RU"/>
        </w:rPr>
        <w:t>С;</w:t>
      </w: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 xml:space="preserve">м </w:t>
      </w:r>
      <w:r w:rsidRPr="00262375">
        <w:rPr>
          <w:rFonts w:ascii="Times New Roman" w:hAnsi="Times New Roman"/>
          <w:color w:val="000000"/>
          <w:sz w:val="28"/>
          <w:szCs w:val="28"/>
          <w:lang w:val="ru-RU"/>
        </w:rPr>
        <w:t>– средняя температура масла в нагруженной зоне;</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vertAlign w:val="subscript"/>
          <w:lang w:val="ru-RU"/>
        </w:rPr>
        <w:t>в</w:t>
      </w:r>
      <w:r w:rsidRPr="00262375">
        <w:rPr>
          <w:rFonts w:ascii="Times New Roman" w:hAnsi="Times New Roman"/>
          <w:color w:val="000000"/>
          <w:sz w:val="28"/>
          <w:szCs w:val="28"/>
          <w:lang w:val="ru-RU"/>
        </w:rPr>
        <w:t xml:space="preserve"> – температура окружающего воздуха.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Теплообразование в подшипнике </w:t>
      </w:r>
      <w:r w:rsidRPr="00262375">
        <w:rPr>
          <w:rFonts w:ascii="Times New Roman" w:hAnsi="Times New Roman"/>
          <w:color w:val="000000"/>
          <w:sz w:val="28"/>
          <w:szCs w:val="28"/>
        </w:rPr>
        <w:t>W</w:t>
      </w:r>
      <w:r w:rsidRPr="00262375">
        <w:rPr>
          <w:rFonts w:ascii="Times New Roman" w:hAnsi="Times New Roman"/>
          <w:color w:val="000000"/>
          <w:sz w:val="28"/>
          <w:szCs w:val="28"/>
          <w:lang w:val="ru-RU"/>
        </w:rPr>
        <w:t>, Вт, определяется мощностью расходуемой на трение: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W</w:t>
      </w:r>
      <w:r w:rsidRPr="00262375">
        <w:rPr>
          <w:rFonts w:ascii="Times New Roman" w:hAnsi="Times New Roman"/>
          <w:color w:val="000000"/>
          <w:sz w:val="28"/>
          <w:szCs w:val="28"/>
          <w:lang w:val="ru-RU"/>
        </w:rPr>
        <w:t xml:space="preserve"> = </w:t>
      </w:r>
      <w:r w:rsidRPr="00262375">
        <w:rPr>
          <w:rFonts w:ascii="Times New Roman" w:hAnsi="Times New Roman"/>
          <w:color w:val="000000"/>
          <w:sz w:val="28"/>
          <w:szCs w:val="28"/>
        </w:rPr>
        <w:t>P</w:t>
      </w:r>
      <w:r w:rsidRPr="00262375">
        <w:rPr>
          <w:rFonts w:ascii="Times New Roman" w:hAnsi="Times New Roman"/>
          <w:color w:val="000000"/>
          <w:sz w:val="28"/>
          <w:szCs w:val="28"/>
          <w:vertAlign w:val="subscript"/>
          <w:lang w:val="ru-RU"/>
        </w:rPr>
        <w:t>тр.</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(3.65)</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Из приведенных формул следует, что необходимое для отвода тепла количество жидкого масла </w:t>
      </w:r>
      <w:r w:rsidRPr="00262375">
        <w:rPr>
          <w:rFonts w:ascii="Times New Roman" w:hAnsi="Times New Roman"/>
          <w:color w:val="000000"/>
          <w:sz w:val="28"/>
          <w:szCs w:val="28"/>
        </w:rPr>
        <w:t>Q</w:t>
      </w:r>
      <w:r w:rsidRPr="00262375">
        <w:rPr>
          <w:rFonts w:ascii="Times New Roman" w:hAnsi="Times New Roman"/>
          <w:color w:val="000000"/>
          <w:sz w:val="28"/>
          <w:szCs w:val="28"/>
          <w:lang w:val="ru-RU"/>
        </w:rPr>
        <w:t>, л/мин, определяется по формуле:</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szCs w:val="28"/>
          <w:lang w:val="ru-RU"/>
        </w:rPr>
        <w:pict>
          <v:shape id="_x0000_i1094" type="#_x0000_t75" style="width:73.5pt;height:32.25pt">
            <v:imagedata r:id="rId78"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(3.66)</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теплового баланса опор выполнен с использованием программы «</w:t>
      </w:r>
      <w:r w:rsidRPr="00262375">
        <w:rPr>
          <w:rFonts w:ascii="Times New Roman" w:hAnsi="Times New Roman"/>
          <w:color w:val="000000"/>
          <w:sz w:val="28"/>
          <w:szCs w:val="28"/>
        </w:rPr>
        <w:t>SIRIUS</w:t>
      </w:r>
      <w:r w:rsidRPr="00262375">
        <w:rPr>
          <w:rFonts w:ascii="Times New Roman" w:hAnsi="Times New Roman"/>
          <w:color w:val="000000"/>
          <w:sz w:val="28"/>
          <w:szCs w:val="28"/>
          <w:lang w:val="ru-RU"/>
        </w:rPr>
        <w:t xml:space="preserve"> 2». Результаты расчета находятся в приложении Ж.</w:t>
      </w:r>
    </w:p>
    <w:p w:rsidR="006D6DFA" w:rsidRPr="00262375" w:rsidRDefault="006D3F79" w:rsidP="00262375">
      <w:pPr>
        <w:widowControl/>
        <w:spacing w:line="360" w:lineRule="auto"/>
        <w:ind w:firstLine="709"/>
        <w:rPr>
          <w:rFonts w:ascii="Times New Roman" w:hAnsi="Times New Roman"/>
          <w:color w:val="000000"/>
          <w:sz w:val="28"/>
          <w:szCs w:val="28"/>
          <w:lang w:val="ru-RU"/>
        </w:rPr>
      </w:pPr>
      <w:r>
        <w:rPr>
          <w:rFonts w:ascii="Times New Roman" w:hAnsi="Times New Roman"/>
          <w:b/>
          <w:bCs/>
          <w:color w:val="000000"/>
          <w:sz w:val="28"/>
          <w:szCs w:val="28"/>
          <w:lang w:val="ru-RU"/>
        </w:rPr>
        <w:br w:type="page"/>
      </w:r>
      <w:r w:rsidR="006D6DFA" w:rsidRPr="00262375">
        <w:rPr>
          <w:rFonts w:ascii="Times New Roman" w:hAnsi="Times New Roman"/>
          <w:b/>
          <w:bCs/>
          <w:color w:val="000000"/>
          <w:sz w:val="28"/>
          <w:szCs w:val="28"/>
          <w:lang w:val="ru-RU"/>
        </w:rPr>
        <w:t>3.15 Выбор и обоснование посадок</w:t>
      </w:r>
    </w:p>
    <w:p w:rsidR="006D6DFA" w:rsidRPr="00262375" w:rsidRDefault="006D6DFA" w:rsidP="00262375">
      <w:pPr>
        <w:widowControl/>
        <w:spacing w:line="360" w:lineRule="auto"/>
        <w:ind w:firstLine="709"/>
        <w:rPr>
          <w:rFonts w:ascii="Times New Roman" w:hAnsi="Times New Roman"/>
          <w:color w:val="000000"/>
          <w:sz w:val="28"/>
          <w:szCs w:val="24"/>
          <w:lang w:val="ru-RU"/>
        </w:rPr>
      </w:pPr>
    </w:p>
    <w:p w:rsidR="006D6DFA" w:rsidRPr="00262375" w:rsidRDefault="006D6DFA"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4"/>
          <w:lang w:val="ru-RU"/>
        </w:rPr>
        <w:t>Выбор посадок подшипников качения</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При назначении полей допусков для посадок вала под внутреннее кольцо и отверстия корпуса под наружное кольцо подшипников качения</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необходимо учитывать:</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а) вращается вал (внутреннее кольцо) или корпус;</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б) вид нагрузки;</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в) режим работы;</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г) тип и размеры</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подшипников;</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д) класс</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точности подшипника;</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е) скорость вращающегося кольца;</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ж) условия</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монтажа</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 xml:space="preserve">и эксплуатации </w:t>
      </w:r>
      <w:r w:rsidR="00262375">
        <w:rPr>
          <w:rFonts w:ascii="Times New Roman" w:hAnsi="Times New Roman"/>
          <w:b w:val="0"/>
          <w:i w:val="0"/>
          <w:color w:val="000000"/>
          <w:sz w:val="28"/>
          <w:szCs w:val="28"/>
        </w:rPr>
        <w:t>и т.п.</w:t>
      </w:r>
    </w:p>
    <w:p w:rsidR="006D6DFA" w:rsidRPr="00262375" w:rsidRDefault="006D6DFA"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В соответствии с указанными условиями, для</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посадки на</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вал</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шариковых радиальных подшипников</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класса</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 xml:space="preserve">точности </w:t>
      </w:r>
      <w:r w:rsidRPr="00262375">
        <w:rPr>
          <w:rFonts w:ascii="Times New Roman" w:hAnsi="Times New Roman"/>
          <w:b w:val="0"/>
          <w:i w:val="0"/>
          <w:color w:val="000000"/>
          <w:sz w:val="28"/>
          <w:szCs w:val="28"/>
          <w:lang w:val="en-US"/>
        </w:rPr>
        <w:t>L</w:t>
      </w:r>
      <w:r w:rsidRPr="00262375">
        <w:rPr>
          <w:rFonts w:ascii="Times New Roman" w:hAnsi="Times New Roman"/>
          <w:b w:val="0"/>
          <w:i w:val="0"/>
          <w:color w:val="000000"/>
          <w:sz w:val="28"/>
          <w:szCs w:val="28"/>
        </w:rPr>
        <w:t>0, циркуляционном</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нагружении (вращающийся вал) и нормальном</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режиме работы, выбирается</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 xml:space="preserve">поле допуска </w:t>
      </w:r>
      <w:r w:rsidRPr="00262375">
        <w:rPr>
          <w:rFonts w:ascii="Times New Roman" w:hAnsi="Times New Roman"/>
          <w:b w:val="0"/>
          <w:i w:val="0"/>
          <w:iCs/>
          <w:color w:val="000000"/>
          <w:sz w:val="28"/>
          <w:szCs w:val="28"/>
          <w:lang w:val="en-US"/>
        </w:rPr>
        <w:t>k</w:t>
      </w:r>
      <w:r w:rsidRPr="00262375">
        <w:rPr>
          <w:rFonts w:ascii="Times New Roman" w:hAnsi="Times New Roman"/>
          <w:b w:val="0"/>
          <w:i w:val="0"/>
          <w:iCs/>
          <w:color w:val="000000"/>
          <w:sz w:val="28"/>
          <w:szCs w:val="28"/>
        </w:rPr>
        <w:t>6</w:t>
      </w:r>
      <w:r w:rsidRPr="00262375">
        <w:rPr>
          <w:rFonts w:ascii="Times New Roman" w:hAnsi="Times New Roman"/>
          <w:b w:val="0"/>
          <w:i w:val="0"/>
          <w:color w:val="000000"/>
          <w:sz w:val="28"/>
          <w:szCs w:val="28"/>
        </w:rPr>
        <w:t xml:space="preserve">. Для посадки подшипников в корпус выбирается поле допуска </w:t>
      </w:r>
      <w:r w:rsidRPr="00262375">
        <w:rPr>
          <w:rFonts w:ascii="Times New Roman" w:hAnsi="Times New Roman"/>
          <w:b w:val="0"/>
          <w:i w:val="0"/>
          <w:iCs/>
          <w:color w:val="000000"/>
          <w:sz w:val="28"/>
          <w:szCs w:val="28"/>
        </w:rPr>
        <w:t>Н7</w:t>
      </w:r>
      <w:r w:rsidRPr="00262375">
        <w:rPr>
          <w:rFonts w:ascii="Times New Roman" w:hAnsi="Times New Roman"/>
          <w:b w:val="0"/>
          <w:i w:val="0"/>
          <w:color w:val="000000"/>
          <w:sz w:val="28"/>
          <w:szCs w:val="28"/>
        </w:rPr>
        <w:t>.</w:t>
      </w:r>
    </w:p>
    <w:p w:rsidR="006D6DFA" w:rsidRPr="00262375" w:rsidRDefault="006D6DFA"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4"/>
          <w:lang w:val="ru-RU"/>
        </w:rPr>
        <w:t>Выбор посадок шлицевых соединений</w:t>
      </w:r>
    </w:p>
    <w:p w:rsidR="0055597F"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Для неподвижных прямобочных шлицевых соединений:</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i/>
          <w:color w:val="000000"/>
          <w:sz w:val="28"/>
          <w:szCs w:val="24"/>
          <w:lang w:val="ru-RU"/>
        </w:rPr>
        <w:t>а)</w:t>
      </w:r>
      <w:r w:rsidRPr="00262375">
        <w:rPr>
          <w:rFonts w:ascii="Times New Roman" w:hAnsi="Times New Roman"/>
          <w:color w:val="000000"/>
          <w:sz w:val="28"/>
          <w:szCs w:val="24"/>
          <w:lang w:val="ru-RU"/>
        </w:rPr>
        <w:t xml:space="preserve"> в качестве посадки по диаметру при центрировании по наружному диаметру выбирается посадка</w:t>
      </w:r>
      <w:r w:rsidRPr="00262375">
        <w:rPr>
          <w:rFonts w:ascii="Times New Roman" w:hAnsi="Times New Roman"/>
          <w:i/>
          <w:iCs/>
          <w:color w:val="000000"/>
          <w:sz w:val="28"/>
          <w:szCs w:val="24"/>
          <w:lang w:val="ru-RU"/>
        </w:rPr>
        <w:t xml:space="preserve"> </w:t>
      </w:r>
      <w:r w:rsidRPr="00262375">
        <w:rPr>
          <w:rFonts w:ascii="Times New Roman" w:hAnsi="Times New Roman"/>
          <w:iCs/>
          <w:color w:val="000000"/>
          <w:sz w:val="28"/>
          <w:szCs w:val="24"/>
        </w:rPr>
        <w:t>F</w:t>
      </w:r>
      <w:r w:rsidRPr="00262375">
        <w:rPr>
          <w:rFonts w:ascii="Times New Roman" w:hAnsi="Times New Roman"/>
          <w:iCs/>
          <w:color w:val="000000"/>
          <w:sz w:val="28"/>
          <w:szCs w:val="24"/>
          <w:lang w:val="ru-RU"/>
        </w:rPr>
        <w:t>10/</w:t>
      </w:r>
      <w:r w:rsidRPr="00262375">
        <w:rPr>
          <w:rFonts w:ascii="Times New Roman" w:hAnsi="Times New Roman"/>
          <w:iCs/>
          <w:color w:val="000000"/>
          <w:sz w:val="28"/>
          <w:szCs w:val="24"/>
        </w:rPr>
        <w:t>h</w:t>
      </w:r>
      <w:r w:rsidRPr="00262375">
        <w:rPr>
          <w:rFonts w:ascii="Times New Roman" w:hAnsi="Times New Roman"/>
          <w:iCs/>
          <w:color w:val="000000"/>
          <w:sz w:val="28"/>
          <w:szCs w:val="24"/>
          <w:lang w:val="ru-RU"/>
        </w:rPr>
        <w:t>9</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i/>
          <w:color w:val="000000"/>
          <w:sz w:val="28"/>
          <w:szCs w:val="24"/>
          <w:lang w:val="ru-RU"/>
        </w:rPr>
        <w:t>б)</w:t>
      </w:r>
      <w:r w:rsidRPr="00262375">
        <w:rPr>
          <w:rFonts w:ascii="Times New Roman" w:hAnsi="Times New Roman"/>
          <w:color w:val="000000"/>
          <w:sz w:val="28"/>
          <w:szCs w:val="24"/>
          <w:lang w:val="ru-RU"/>
        </w:rPr>
        <w:t xml:space="preserve"> в качестве посадки по ширине шлица выбирается посадка </w:t>
      </w:r>
      <w:r w:rsidRPr="00262375">
        <w:rPr>
          <w:rFonts w:ascii="Times New Roman" w:hAnsi="Times New Roman"/>
          <w:color w:val="000000"/>
          <w:sz w:val="28"/>
          <w:szCs w:val="24"/>
        </w:rPr>
        <w:t>D</w:t>
      </w:r>
      <w:r w:rsidRPr="00262375">
        <w:rPr>
          <w:rFonts w:ascii="Times New Roman" w:hAnsi="Times New Roman"/>
          <w:color w:val="000000"/>
          <w:sz w:val="28"/>
          <w:szCs w:val="24"/>
          <w:lang w:val="ru-RU"/>
        </w:rPr>
        <w:t>9</w:t>
      </w:r>
      <w:r w:rsidRPr="00262375">
        <w:rPr>
          <w:rFonts w:ascii="Times New Roman" w:hAnsi="Times New Roman"/>
          <w:iCs/>
          <w:color w:val="000000"/>
          <w:sz w:val="28"/>
          <w:szCs w:val="24"/>
          <w:lang w:val="ru-RU"/>
        </w:rPr>
        <w:t>/</w:t>
      </w:r>
      <w:r w:rsidRPr="00262375">
        <w:rPr>
          <w:rFonts w:ascii="Times New Roman" w:hAnsi="Times New Roman"/>
          <w:iCs/>
          <w:color w:val="000000"/>
          <w:sz w:val="28"/>
          <w:szCs w:val="24"/>
        </w:rPr>
        <w:t>e</w:t>
      </w:r>
      <w:r w:rsidRPr="00262375">
        <w:rPr>
          <w:rFonts w:ascii="Times New Roman" w:hAnsi="Times New Roman"/>
          <w:iCs/>
          <w:color w:val="000000"/>
          <w:sz w:val="28"/>
          <w:szCs w:val="24"/>
          <w:lang w:val="ru-RU"/>
        </w:rPr>
        <w:t>8</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Для подвижных прямобочных шлицевых соединений:</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i/>
          <w:color w:val="000000"/>
          <w:sz w:val="28"/>
          <w:szCs w:val="24"/>
          <w:lang w:val="ru-RU"/>
        </w:rPr>
        <w:t>а)</w:t>
      </w:r>
      <w:r w:rsidRPr="00262375">
        <w:rPr>
          <w:rFonts w:ascii="Times New Roman" w:hAnsi="Times New Roman"/>
          <w:color w:val="000000"/>
          <w:sz w:val="28"/>
          <w:szCs w:val="24"/>
          <w:lang w:val="ru-RU"/>
        </w:rPr>
        <w:t xml:space="preserve"> в качестве посадки по диаметру при центрировании по наружному диаметру выбирается посадка</w:t>
      </w:r>
      <w:r w:rsidRPr="00262375">
        <w:rPr>
          <w:rFonts w:ascii="Times New Roman" w:hAnsi="Times New Roman"/>
          <w:i/>
          <w:iCs/>
          <w:color w:val="000000"/>
          <w:sz w:val="28"/>
          <w:szCs w:val="24"/>
          <w:lang w:val="ru-RU"/>
        </w:rPr>
        <w:t xml:space="preserve"> </w:t>
      </w:r>
      <w:r w:rsidRPr="00262375">
        <w:rPr>
          <w:rFonts w:ascii="Times New Roman" w:hAnsi="Times New Roman"/>
          <w:iCs/>
          <w:color w:val="000000"/>
          <w:sz w:val="28"/>
          <w:szCs w:val="24"/>
        </w:rPr>
        <w:t>F</w:t>
      </w:r>
      <w:r w:rsidRPr="00262375">
        <w:rPr>
          <w:rFonts w:ascii="Times New Roman" w:hAnsi="Times New Roman"/>
          <w:iCs/>
          <w:color w:val="000000"/>
          <w:sz w:val="28"/>
          <w:szCs w:val="24"/>
          <w:lang w:val="ru-RU"/>
        </w:rPr>
        <w:t>10/</w:t>
      </w:r>
      <w:r w:rsidRPr="00262375">
        <w:rPr>
          <w:rFonts w:ascii="Times New Roman" w:hAnsi="Times New Roman"/>
          <w:iCs/>
          <w:color w:val="000000"/>
          <w:sz w:val="28"/>
          <w:szCs w:val="24"/>
        </w:rPr>
        <w:t>h</w:t>
      </w:r>
      <w:r w:rsidRPr="00262375">
        <w:rPr>
          <w:rFonts w:ascii="Times New Roman" w:hAnsi="Times New Roman"/>
          <w:iCs/>
          <w:color w:val="000000"/>
          <w:sz w:val="28"/>
          <w:szCs w:val="24"/>
          <w:lang w:val="ru-RU"/>
        </w:rPr>
        <w:t>9</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i/>
          <w:color w:val="000000"/>
          <w:sz w:val="28"/>
          <w:szCs w:val="24"/>
          <w:lang w:val="ru-RU"/>
        </w:rPr>
        <w:t>б)</w:t>
      </w:r>
      <w:r w:rsidRPr="00262375">
        <w:rPr>
          <w:rFonts w:ascii="Times New Roman" w:hAnsi="Times New Roman"/>
          <w:color w:val="000000"/>
          <w:sz w:val="28"/>
          <w:szCs w:val="24"/>
          <w:lang w:val="ru-RU"/>
        </w:rPr>
        <w:t xml:space="preserve"> в качестве посадки по ширине шлица выбирается посадка </w:t>
      </w:r>
      <w:r w:rsidRPr="00262375">
        <w:rPr>
          <w:rFonts w:ascii="Times New Roman" w:hAnsi="Times New Roman"/>
          <w:iCs/>
          <w:color w:val="000000"/>
          <w:sz w:val="28"/>
          <w:szCs w:val="24"/>
        </w:rPr>
        <w:t>D</w:t>
      </w:r>
      <w:r w:rsidRPr="00262375">
        <w:rPr>
          <w:rFonts w:ascii="Times New Roman" w:hAnsi="Times New Roman"/>
          <w:iCs/>
          <w:color w:val="000000"/>
          <w:sz w:val="28"/>
          <w:szCs w:val="24"/>
          <w:lang w:val="ru-RU"/>
        </w:rPr>
        <w:t>9/</w:t>
      </w:r>
      <w:r w:rsidRPr="00262375">
        <w:rPr>
          <w:rFonts w:ascii="Times New Roman" w:hAnsi="Times New Roman"/>
          <w:iCs/>
          <w:color w:val="000000"/>
          <w:sz w:val="28"/>
          <w:szCs w:val="24"/>
        </w:rPr>
        <w:t>f</w:t>
      </w:r>
      <w:r w:rsidRPr="00262375">
        <w:rPr>
          <w:rFonts w:ascii="Times New Roman" w:hAnsi="Times New Roman"/>
          <w:iCs/>
          <w:color w:val="000000"/>
          <w:sz w:val="28"/>
          <w:szCs w:val="24"/>
          <w:lang w:val="ru-RU"/>
        </w:rPr>
        <w:t>8</w:t>
      </w:r>
      <w:r w:rsidRPr="00262375">
        <w:rPr>
          <w:rFonts w:ascii="Times New Roman" w:hAnsi="Times New Roman"/>
          <w:color w:val="000000"/>
          <w:sz w:val="28"/>
          <w:szCs w:val="24"/>
          <w:lang w:val="ru-RU"/>
        </w:rPr>
        <w:t>.</w:t>
      </w:r>
    </w:p>
    <w:p w:rsidR="006D6DFA" w:rsidRPr="002B7832"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bCs/>
          <w:color w:val="000000"/>
          <w:sz w:val="28"/>
          <w:szCs w:val="24"/>
          <w:lang w:val="ru-RU"/>
        </w:rPr>
        <w:t>Выбор посадок шпоночных соединений</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подвижных шпоночных соединений выбирается посадка </w:t>
      </w:r>
      <w:r w:rsidRPr="00262375">
        <w:rPr>
          <w:rFonts w:ascii="Times New Roman" w:hAnsi="Times New Roman"/>
          <w:iCs/>
          <w:color w:val="000000"/>
          <w:sz w:val="28"/>
          <w:szCs w:val="24"/>
        </w:rPr>
        <w:t>H</w:t>
      </w:r>
      <w:r w:rsidRPr="00262375">
        <w:rPr>
          <w:rFonts w:ascii="Times New Roman" w:hAnsi="Times New Roman"/>
          <w:iCs/>
          <w:color w:val="000000"/>
          <w:sz w:val="28"/>
          <w:szCs w:val="24"/>
          <w:lang w:val="ru-RU"/>
        </w:rPr>
        <w:t>7/</w:t>
      </w:r>
      <w:r w:rsidRPr="00262375">
        <w:rPr>
          <w:rFonts w:ascii="Times New Roman" w:hAnsi="Times New Roman"/>
          <w:iCs/>
          <w:color w:val="000000"/>
          <w:sz w:val="28"/>
          <w:szCs w:val="24"/>
        </w:rPr>
        <w:t>h</w:t>
      </w:r>
      <w:r w:rsidRPr="00262375">
        <w:rPr>
          <w:rFonts w:ascii="Times New Roman" w:hAnsi="Times New Roman"/>
          <w:iCs/>
          <w:color w:val="000000"/>
          <w:sz w:val="28"/>
          <w:szCs w:val="24"/>
          <w:lang w:val="ru-RU"/>
        </w:rPr>
        <w:t>6</w:t>
      </w:r>
      <w:r w:rsidRPr="00262375">
        <w:rPr>
          <w:rFonts w:ascii="Times New Roman" w:hAnsi="Times New Roman"/>
          <w:color w:val="000000"/>
          <w:sz w:val="28"/>
          <w:szCs w:val="24"/>
          <w:lang w:val="ru-RU"/>
        </w:rPr>
        <w:t>.</w:t>
      </w:r>
    </w:p>
    <w:p w:rsidR="006D6DFA"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неподвижных шпоночных соединений выбирается переходная посадка </w:t>
      </w:r>
      <w:r w:rsidRPr="00262375">
        <w:rPr>
          <w:rFonts w:ascii="Times New Roman" w:hAnsi="Times New Roman"/>
          <w:color w:val="000000"/>
          <w:sz w:val="28"/>
          <w:szCs w:val="24"/>
        </w:rPr>
        <w:t>H</w:t>
      </w:r>
      <w:r w:rsidRPr="00262375">
        <w:rPr>
          <w:rFonts w:ascii="Times New Roman" w:hAnsi="Times New Roman"/>
          <w:color w:val="000000"/>
          <w:sz w:val="28"/>
          <w:szCs w:val="24"/>
          <w:lang w:val="ru-RU"/>
        </w:rPr>
        <w:t>7</w:t>
      </w:r>
      <w:r w:rsidRPr="00262375">
        <w:rPr>
          <w:rFonts w:ascii="Times New Roman" w:hAnsi="Times New Roman"/>
          <w:iCs/>
          <w:color w:val="000000"/>
          <w:sz w:val="28"/>
          <w:szCs w:val="24"/>
          <w:lang w:val="ru-RU"/>
        </w:rPr>
        <w:t>/</w:t>
      </w:r>
      <w:r w:rsidRPr="00262375">
        <w:rPr>
          <w:rFonts w:ascii="Times New Roman" w:hAnsi="Times New Roman"/>
          <w:iCs/>
          <w:color w:val="000000"/>
          <w:sz w:val="28"/>
          <w:szCs w:val="24"/>
        </w:rPr>
        <w:t>p</w:t>
      </w:r>
      <w:r w:rsidRPr="00262375">
        <w:rPr>
          <w:rFonts w:ascii="Times New Roman" w:hAnsi="Times New Roman"/>
          <w:iCs/>
          <w:color w:val="000000"/>
          <w:sz w:val="28"/>
          <w:szCs w:val="24"/>
          <w:lang w:val="ru-RU"/>
        </w:rPr>
        <w:t>6</w:t>
      </w:r>
      <w:r w:rsidRPr="00262375">
        <w:rPr>
          <w:rFonts w:ascii="Times New Roman" w:hAnsi="Times New Roman"/>
          <w:color w:val="000000"/>
          <w:sz w:val="28"/>
          <w:szCs w:val="24"/>
          <w:lang w:val="ru-RU"/>
        </w:rPr>
        <w:t>.</w:t>
      </w:r>
    </w:p>
    <w:p w:rsidR="0070002D" w:rsidRPr="00262375" w:rsidRDefault="006D6DFA"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Для посадки призматических шпонок в вал использована посадка </w:t>
      </w:r>
      <w:r w:rsidRPr="00262375">
        <w:rPr>
          <w:rFonts w:ascii="Times New Roman" w:hAnsi="Times New Roman"/>
          <w:color w:val="000000"/>
          <w:sz w:val="28"/>
          <w:szCs w:val="24"/>
        </w:rPr>
        <w:t>N</w:t>
      </w:r>
      <w:r w:rsidRPr="00262375">
        <w:rPr>
          <w:rFonts w:ascii="Times New Roman" w:hAnsi="Times New Roman"/>
          <w:iCs/>
          <w:color w:val="000000"/>
          <w:sz w:val="28"/>
          <w:szCs w:val="24"/>
          <w:lang w:val="ru-RU"/>
        </w:rPr>
        <w:t>9/</w:t>
      </w:r>
      <w:r w:rsidRPr="00262375">
        <w:rPr>
          <w:rFonts w:ascii="Times New Roman" w:hAnsi="Times New Roman"/>
          <w:iCs/>
          <w:color w:val="000000"/>
          <w:sz w:val="28"/>
          <w:szCs w:val="24"/>
        </w:rPr>
        <w:t>h</w:t>
      </w:r>
      <w:r w:rsidRPr="00262375">
        <w:rPr>
          <w:rFonts w:ascii="Times New Roman" w:hAnsi="Times New Roman"/>
          <w:iCs/>
          <w:color w:val="000000"/>
          <w:sz w:val="28"/>
          <w:szCs w:val="24"/>
          <w:lang w:val="ru-RU"/>
        </w:rPr>
        <w:t>9</w:t>
      </w:r>
      <w:r w:rsidRPr="00262375">
        <w:rPr>
          <w:rFonts w:ascii="Times New Roman" w:hAnsi="Times New Roman"/>
          <w:color w:val="000000"/>
          <w:sz w:val="28"/>
          <w:szCs w:val="24"/>
          <w:lang w:val="ru-RU"/>
        </w:rPr>
        <w:t>.</w:t>
      </w:r>
    </w:p>
    <w:p w:rsidR="0070002D" w:rsidRPr="00262375" w:rsidRDefault="0070002D" w:rsidP="00262375">
      <w:pPr>
        <w:widowControl/>
        <w:spacing w:line="360" w:lineRule="auto"/>
        <w:ind w:firstLine="709"/>
        <w:rPr>
          <w:rFonts w:ascii="Times New Roman" w:hAnsi="Times New Roman"/>
          <w:color w:val="000000"/>
          <w:sz w:val="28"/>
          <w:szCs w:val="24"/>
          <w:lang w:val="ru-RU"/>
        </w:rPr>
      </w:pPr>
    </w:p>
    <w:p w:rsidR="0070002D" w:rsidRPr="00262375" w:rsidRDefault="0070002D"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3.16 Проектирование узла ползуна</w:t>
      </w:r>
    </w:p>
    <w:p w:rsidR="004E18D9" w:rsidRPr="002B7832" w:rsidRDefault="004E18D9" w:rsidP="00262375">
      <w:pPr>
        <w:widowControl/>
        <w:spacing w:line="360" w:lineRule="auto"/>
        <w:ind w:firstLine="709"/>
        <w:rPr>
          <w:rFonts w:ascii="Times New Roman" w:hAnsi="Times New Roman"/>
          <w:color w:val="000000"/>
          <w:sz w:val="28"/>
          <w:szCs w:val="28"/>
          <w:lang w:val="ru-RU"/>
        </w:rPr>
      </w:pPr>
    </w:p>
    <w:p w:rsidR="00D405E2"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 передней части ползуна крепится суппорт. Крепление суппорта осуществляется вращением кривошипной рукоятки за квадрат валика 8, который, затягивая хомут 10 стяжными винтами 11, поджимает торец суппорта к торцу ползуна. Место строгания устанавливают вращением кривошипной рукоятки за квадрат валика 20, который через конические шестерни 19, 18 передает вращение винту XV.</w:t>
      </w:r>
    </w:p>
    <w:p w:rsidR="004E18D9"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Винт XV, вращаясь, перемещается вместе с ползуном относительно корпуса гайки 9, соединенного через серьгу 7 с кулисой. Гайкой ползуна выбирается осевой люфт в резьбовом соединении с помощью пружин 16 и подвижных гаек 17.</w:t>
      </w:r>
    </w:p>
    <w:p w:rsidR="00D405E2"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С левой стороны ползуна смонтирована часть механизма автоматической откидки резца при обратном ходе ползуна, состоящая из толкателя 4, вилки 5, штанги 6 и фрикционного тормоза, прикрепленного к планке 12. Штанга имеет возможность, перемещаться вдоль оси относительно ползуна на длину 7</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мм</w:t>
      </w:r>
      <w:r w:rsidRPr="00262375">
        <w:rPr>
          <w:rFonts w:ascii="Times New Roman" w:hAnsi="Times New Roman"/>
          <w:color w:val="000000"/>
          <w:sz w:val="28"/>
          <w:szCs w:val="24"/>
          <w:lang w:val="ru-RU"/>
        </w:rPr>
        <w:t>.</w:t>
      </w:r>
    </w:p>
    <w:p w:rsidR="00D405E2"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Один конец штанги находится в опоре 1, а другой во вкладышах фрикционной коробки 14. Вкладыши из тормозной фрикционной ленты поджимаются к штанге гайками 13 на усилие, необходимое для подъема резца при обратном ходе ползуна. В начале обратного хода ползуна штанга 6 остается неподвижной на ход 7</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мм</w:t>
      </w:r>
      <w:r w:rsidRPr="00262375">
        <w:rPr>
          <w:rFonts w:ascii="Times New Roman" w:hAnsi="Times New Roman"/>
          <w:color w:val="000000"/>
          <w:sz w:val="28"/>
          <w:szCs w:val="24"/>
          <w:lang w:val="ru-RU"/>
        </w:rPr>
        <w:t>, так как штанга тормозится тормозными вкладышами, находящимися во фрикционной коробке 14, и резец поднимается над деталью.</w:t>
      </w:r>
    </w:p>
    <w:p w:rsidR="00D405E2"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Как только опора 1 доходит до вилки 5, штанга начинает двигаться вместе с ползуном, преодолевая силу трения во вкладышах фрикционной коробки и на всей длине хода ползуна; резец находится в приподнятом положении. Для уменьшения усилия трения во вкладышах фрикционной коробки 14 установлена пружина 2, которая рассчитана на усилие примерно 8 кгс, которое регулируется гайкой 3. Для равномерного распределения нагрева штанги 6, возникающего от силы трения во вкладышах фрикционной коробки, в штангу 6 необходимо на две трети объема залить эмульсию или машинное масло.</w:t>
      </w:r>
    </w:p>
    <w:p w:rsidR="00D405E2" w:rsidRPr="00262375" w:rsidRDefault="00D405E2"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В начале перемещения ползуна с суппортом в направлении рабочего хода штанга остается неподвижной. Пружина 8 (см. рис.</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1</w:t>
      </w:r>
      <w:r w:rsidR="00AA13CC" w:rsidRPr="00262375">
        <w:rPr>
          <w:rFonts w:ascii="Times New Roman" w:hAnsi="Times New Roman"/>
          <w:color w:val="000000"/>
          <w:sz w:val="28"/>
          <w:szCs w:val="24"/>
          <w:lang w:val="ru-RU"/>
        </w:rPr>
        <w:t>5</w:t>
      </w:r>
      <w:r w:rsidRPr="00262375">
        <w:rPr>
          <w:rFonts w:ascii="Times New Roman" w:hAnsi="Times New Roman"/>
          <w:color w:val="000000"/>
          <w:sz w:val="28"/>
          <w:szCs w:val="24"/>
          <w:lang w:val="ru-RU"/>
        </w:rPr>
        <w:t>) возвращает параллелограмм в исходное положение, тем самым и резец возвращается в рабочее положение. Ползун, пройдя 7</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мм</w:t>
      </w:r>
      <w:r w:rsidRPr="00262375">
        <w:rPr>
          <w:rFonts w:ascii="Times New Roman" w:hAnsi="Times New Roman"/>
          <w:color w:val="000000"/>
          <w:sz w:val="28"/>
          <w:szCs w:val="24"/>
          <w:lang w:val="ru-RU"/>
        </w:rPr>
        <w:t xml:space="preserve"> свободного хода относительно штанги в (см. рис.</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1</w:t>
      </w:r>
      <w:r w:rsidR="00AA13CC" w:rsidRPr="00262375">
        <w:rPr>
          <w:rFonts w:ascii="Times New Roman" w:hAnsi="Times New Roman"/>
          <w:color w:val="000000"/>
          <w:sz w:val="28"/>
          <w:szCs w:val="24"/>
          <w:lang w:val="ru-RU"/>
        </w:rPr>
        <w:t>5</w:t>
      </w:r>
      <w:r w:rsidRPr="00262375">
        <w:rPr>
          <w:rFonts w:ascii="Times New Roman" w:hAnsi="Times New Roman"/>
          <w:color w:val="000000"/>
          <w:sz w:val="28"/>
          <w:szCs w:val="24"/>
          <w:lang w:val="ru-RU"/>
        </w:rPr>
        <w:t xml:space="preserve">) в направлении рабочего хода, движется вместе со штангой, преодолевая силу трения во вкладышах фрикционной коробки 14. Включать или выключать механизм автоматической откидки резца рукояткой 15. Нагрев штанги при длительной непрерывной работе допускается до 70° </w:t>
      </w:r>
      <w:r w:rsidR="00262375" w:rsidRPr="00262375">
        <w:rPr>
          <w:rFonts w:ascii="Times New Roman" w:hAnsi="Times New Roman"/>
          <w:color w:val="000000"/>
          <w:sz w:val="28"/>
          <w:szCs w:val="24"/>
          <w:lang w:val="ru-RU"/>
        </w:rPr>
        <w:t>С.</w:t>
      </w:r>
      <w:r w:rsidR="00262375">
        <w:rPr>
          <w:rFonts w:ascii="Times New Roman" w:hAnsi="Times New Roman"/>
          <w:color w:val="000000"/>
          <w:sz w:val="28"/>
          <w:szCs w:val="24"/>
          <w:lang w:val="ru-RU"/>
        </w:rPr>
        <w:t> </w:t>
      </w:r>
      <w:r w:rsidR="00262375" w:rsidRPr="00262375">
        <w:rPr>
          <w:rFonts w:ascii="Times New Roman" w:hAnsi="Times New Roman"/>
          <w:color w:val="000000"/>
          <w:sz w:val="28"/>
          <w:szCs w:val="24"/>
          <w:lang w:val="ru-RU"/>
        </w:rPr>
        <w:t>Для</w:t>
      </w:r>
      <w:r w:rsidRPr="00262375">
        <w:rPr>
          <w:rFonts w:ascii="Times New Roman" w:hAnsi="Times New Roman"/>
          <w:color w:val="000000"/>
          <w:sz w:val="28"/>
          <w:szCs w:val="24"/>
          <w:lang w:val="ru-RU"/>
        </w:rPr>
        <w:t xml:space="preserve"> транспортировки ползуна на верхней плоскости его имеются два резьбовых отверстия М20, заглушённых пробками.</w:t>
      </w:r>
      <w:r w:rsidR="00845775" w:rsidRPr="00262375">
        <w:rPr>
          <w:rFonts w:ascii="Times New Roman" w:hAnsi="Times New Roman"/>
          <w:color w:val="000000"/>
          <w:sz w:val="28"/>
          <w:szCs w:val="24"/>
          <w:lang w:val="ru-RU"/>
        </w:rPr>
        <w:t xml:space="preserve"> В соединение винт-гайка установка саморегулируемый зазор</w:t>
      </w:r>
      <w:r w:rsidR="006B00D1" w:rsidRPr="00262375">
        <w:rPr>
          <w:rFonts w:ascii="Times New Roman" w:hAnsi="Times New Roman"/>
          <w:color w:val="000000"/>
          <w:sz w:val="28"/>
          <w:szCs w:val="24"/>
        </w:rPr>
        <w:t xml:space="preserve"> /5/</w:t>
      </w:r>
      <w:r w:rsidR="00845775" w:rsidRPr="00262375">
        <w:rPr>
          <w:rFonts w:ascii="Times New Roman" w:hAnsi="Times New Roman"/>
          <w:color w:val="000000"/>
          <w:sz w:val="28"/>
          <w:szCs w:val="24"/>
          <w:lang w:val="ru-RU"/>
        </w:rPr>
        <w:t>.</w:t>
      </w:r>
    </w:p>
    <w:p w:rsidR="00845775" w:rsidRPr="00262375" w:rsidRDefault="00845775" w:rsidP="00262375">
      <w:pPr>
        <w:widowControl/>
        <w:spacing w:line="360" w:lineRule="auto"/>
        <w:ind w:firstLine="709"/>
        <w:rPr>
          <w:rFonts w:ascii="Times New Roman" w:hAnsi="Times New Roman"/>
          <w:color w:val="000000"/>
          <w:sz w:val="28"/>
          <w:szCs w:val="24"/>
        </w:rPr>
      </w:pPr>
    </w:p>
    <w:p w:rsidR="00845775" w:rsidRPr="00262375" w:rsidRDefault="006D3F79"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sz w:val="28"/>
          <w:szCs w:val="24"/>
        </w:rPr>
        <w:br w:type="page"/>
      </w:r>
      <w:r w:rsidR="008B62D2">
        <w:rPr>
          <w:rFonts w:ascii="Times New Roman" w:hAnsi="Times New Roman"/>
          <w:color w:val="000000"/>
          <w:sz w:val="28"/>
          <w:szCs w:val="24"/>
          <w:lang w:val="ru-RU"/>
        </w:rPr>
        <w:pict>
          <v:shape id="_x0000_i1095" type="#_x0000_t75" style="width:372.75pt;height:261pt">
            <v:imagedata r:id="rId79" o:title=""/>
          </v:shape>
        </w:pict>
      </w:r>
    </w:p>
    <w:p w:rsidR="00845775" w:rsidRPr="00262375" w:rsidRDefault="00845775"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Рисунок 1</w:t>
      </w:r>
      <w:r w:rsidR="00250DC4" w:rsidRPr="00262375">
        <w:rPr>
          <w:b w:val="0"/>
          <w:color w:val="000000"/>
          <w:sz w:val="28"/>
          <w:szCs w:val="28"/>
        </w:rPr>
        <w:t>5</w:t>
      </w:r>
      <w:r w:rsidRPr="00262375">
        <w:rPr>
          <w:b w:val="0"/>
          <w:color w:val="000000"/>
          <w:sz w:val="28"/>
          <w:szCs w:val="28"/>
        </w:rPr>
        <w:t xml:space="preserve"> – Ползун</w:t>
      </w:r>
    </w:p>
    <w:p w:rsidR="006D3F79" w:rsidRDefault="006D3F79" w:rsidP="00262375">
      <w:pPr>
        <w:widowControl/>
        <w:spacing w:line="360" w:lineRule="auto"/>
        <w:ind w:firstLine="709"/>
        <w:rPr>
          <w:rFonts w:ascii="Times New Roman" w:hAnsi="Times New Roman"/>
          <w:b/>
          <w:color w:val="000000"/>
          <w:sz w:val="28"/>
          <w:szCs w:val="28"/>
          <w:lang w:val="ru-RU"/>
        </w:rPr>
      </w:pPr>
    </w:p>
    <w:p w:rsidR="00845775" w:rsidRPr="00262375" w:rsidRDefault="00845775"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3.17</w:t>
      </w:r>
      <w:r w:rsidR="00262375">
        <w:rPr>
          <w:rFonts w:ascii="Times New Roman" w:hAnsi="Times New Roman"/>
          <w:b/>
          <w:color w:val="000000"/>
          <w:sz w:val="28"/>
          <w:szCs w:val="28"/>
          <w:lang w:val="ru-RU"/>
        </w:rPr>
        <w:t xml:space="preserve"> </w:t>
      </w:r>
      <w:r w:rsidRPr="00262375">
        <w:rPr>
          <w:rFonts w:ascii="Times New Roman" w:hAnsi="Times New Roman"/>
          <w:b/>
          <w:color w:val="000000"/>
          <w:sz w:val="28"/>
          <w:szCs w:val="28"/>
          <w:lang w:val="ru-RU"/>
        </w:rPr>
        <w:t>Проектирование узла кулисный механизм</w:t>
      </w:r>
    </w:p>
    <w:p w:rsidR="00AD1C52" w:rsidRPr="00262375" w:rsidRDefault="00AD1C52" w:rsidP="00262375">
      <w:pPr>
        <w:widowControl/>
        <w:spacing w:line="360" w:lineRule="auto"/>
        <w:ind w:firstLine="709"/>
        <w:rPr>
          <w:rFonts w:ascii="Times New Roman" w:hAnsi="Times New Roman"/>
          <w:color w:val="000000"/>
          <w:sz w:val="28"/>
          <w:szCs w:val="28"/>
          <w:lang w:val="ru-RU"/>
        </w:rPr>
      </w:pPr>
    </w:p>
    <w:p w:rsidR="00AD1C52" w:rsidRPr="00262375" w:rsidRDefault="00AD1C5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Кулисный механизм служ</w:t>
      </w:r>
      <w:r w:rsidR="004B2C12" w:rsidRPr="00262375">
        <w:rPr>
          <w:rFonts w:ascii="Times New Roman" w:hAnsi="Times New Roman"/>
          <w:color w:val="000000"/>
          <w:sz w:val="28"/>
          <w:szCs w:val="28"/>
          <w:lang w:val="ru-RU"/>
        </w:rPr>
        <w:t>ит для преобразования вращатель</w:t>
      </w:r>
      <w:r w:rsidRPr="00262375">
        <w:rPr>
          <w:rFonts w:ascii="Times New Roman" w:hAnsi="Times New Roman"/>
          <w:color w:val="000000"/>
          <w:sz w:val="28"/>
          <w:szCs w:val="28"/>
          <w:lang w:val="ru-RU"/>
        </w:rPr>
        <w:t>ного движения кулисной шестерни в возвратн</w:t>
      </w:r>
      <w:r w:rsidR="006D3F79">
        <w:rPr>
          <w:rFonts w:ascii="Times New Roman" w:hAnsi="Times New Roman"/>
          <w:color w:val="000000"/>
          <w:sz w:val="28"/>
          <w:szCs w:val="28"/>
          <w:lang w:val="ru-RU"/>
        </w:rPr>
        <w:t xml:space="preserve">о-поступательное </w:t>
      </w:r>
      <w:r w:rsidRPr="00262375">
        <w:rPr>
          <w:rFonts w:ascii="Times New Roman" w:hAnsi="Times New Roman"/>
          <w:color w:val="000000"/>
          <w:sz w:val="28"/>
          <w:szCs w:val="28"/>
          <w:lang w:val="ru-RU"/>
        </w:rPr>
        <w:t>движение ползуна (рис.</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1</w:t>
      </w:r>
      <w:r w:rsidR="00AA13CC" w:rsidRPr="00262375">
        <w:rPr>
          <w:rFonts w:ascii="Times New Roman" w:hAnsi="Times New Roman"/>
          <w:color w:val="000000"/>
          <w:sz w:val="28"/>
          <w:szCs w:val="28"/>
          <w:lang w:val="ru-RU"/>
        </w:rPr>
        <w:t>6</w:t>
      </w:r>
      <w:r w:rsidRPr="00262375">
        <w:rPr>
          <w:rFonts w:ascii="Times New Roman" w:hAnsi="Times New Roman"/>
          <w:color w:val="000000"/>
          <w:sz w:val="28"/>
          <w:szCs w:val="28"/>
          <w:lang w:val="ru-RU"/>
        </w:rPr>
        <w:t>).</w:t>
      </w:r>
    </w:p>
    <w:p w:rsidR="00AD1C52" w:rsidRPr="00262375" w:rsidRDefault="00AD1C5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Корпус 14 механизма смонтирован в корпусе станины и </w:t>
      </w:r>
      <w:r w:rsidR="006B00D1" w:rsidRPr="00262375">
        <w:rPr>
          <w:rFonts w:ascii="Times New Roman" w:hAnsi="Times New Roman"/>
          <w:color w:val="000000"/>
          <w:sz w:val="28"/>
          <w:szCs w:val="28"/>
          <w:lang w:val="ru-RU"/>
        </w:rPr>
        <w:t>вращается</w:t>
      </w:r>
      <w:r w:rsidRPr="00262375">
        <w:rPr>
          <w:rFonts w:ascii="Times New Roman" w:hAnsi="Times New Roman"/>
          <w:color w:val="000000"/>
          <w:sz w:val="28"/>
          <w:szCs w:val="28"/>
          <w:lang w:val="ru-RU"/>
        </w:rPr>
        <w:t xml:space="preserve"> на двух конических роликоподшипник</w:t>
      </w:r>
      <w:r w:rsidR="006B00D1" w:rsidRPr="00262375">
        <w:rPr>
          <w:rFonts w:ascii="Times New Roman" w:hAnsi="Times New Roman"/>
          <w:color w:val="000000"/>
          <w:sz w:val="28"/>
          <w:szCs w:val="28"/>
          <w:lang w:val="ru-RU"/>
        </w:rPr>
        <w:t>ах, которые регулируют гайками /6/.</w:t>
      </w:r>
    </w:p>
    <w:p w:rsidR="00AD1C52" w:rsidRPr="00262375" w:rsidRDefault="00AD1C5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Люфт в подшипниках выбирают так, чтобы при обкатке, станка на максимальных двойных ходах ползуна в течение 30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мин</w:t>
      </w:r>
      <w:r w:rsidRPr="00262375">
        <w:rPr>
          <w:rFonts w:ascii="Times New Roman" w:hAnsi="Times New Roman"/>
          <w:color w:val="000000"/>
          <w:sz w:val="28"/>
          <w:szCs w:val="28"/>
          <w:lang w:val="ru-RU"/>
        </w:rPr>
        <w:t xml:space="preserve"> температура подшипников не поднималась выше 85° С.</w:t>
      </w:r>
    </w:p>
    <w:p w:rsidR="00AD1C52" w:rsidRPr="00262375" w:rsidRDefault="00AD1C5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 корпусу 14 же</w:t>
      </w:r>
      <w:r w:rsidR="004B2C12" w:rsidRPr="00262375">
        <w:rPr>
          <w:rFonts w:ascii="Times New Roman" w:hAnsi="Times New Roman"/>
          <w:color w:val="000000"/>
          <w:sz w:val="28"/>
          <w:szCs w:val="28"/>
          <w:lang w:val="ru-RU"/>
        </w:rPr>
        <w:t>стко крепится зубчатый венец</w:t>
      </w:r>
      <w:r w:rsidRPr="00262375">
        <w:rPr>
          <w:rFonts w:ascii="Times New Roman" w:hAnsi="Times New Roman"/>
          <w:color w:val="000000"/>
          <w:sz w:val="28"/>
          <w:szCs w:val="28"/>
          <w:lang w:val="ru-RU"/>
        </w:rPr>
        <w:t xml:space="preserve">, </w:t>
      </w:r>
      <w:r w:rsidR="004B2C12" w:rsidRPr="00262375">
        <w:rPr>
          <w:rFonts w:ascii="Times New Roman" w:hAnsi="Times New Roman"/>
          <w:color w:val="000000"/>
          <w:sz w:val="28"/>
          <w:szCs w:val="28"/>
          <w:lang w:val="ru-RU"/>
        </w:rPr>
        <w:t>который</w:t>
      </w:r>
      <w:r w:rsidRPr="00262375">
        <w:rPr>
          <w:rFonts w:ascii="Times New Roman" w:hAnsi="Times New Roman"/>
          <w:color w:val="000000"/>
          <w:sz w:val="28"/>
          <w:szCs w:val="28"/>
          <w:lang w:val="ru-RU"/>
        </w:rPr>
        <w:t xml:space="preserve"> и передает вращательное движение. В направляющих корпуса 14 находится палец-гайка 9, на котором надет камень 10.</w:t>
      </w:r>
    </w:p>
    <w:p w:rsidR="00AD1C52" w:rsidRDefault="00AD1C52" w:rsidP="00262375">
      <w:pPr>
        <w:widowControl/>
        <w:spacing w:line="360" w:lineRule="auto"/>
        <w:ind w:firstLine="709"/>
        <w:rPr>
          <w:rFonts w:ascii="Times New Roman" w:hAnsi="Times New Roman"/>
          <w:color w:val="000000"/>
          <w:sz w:val="28"/>
          <w:szCs w:val="28"/>
          <w:lang w:val="ru-RU"/>
        </w:rPr>
      </w:pPr>
    </w:p>
    <w:p w:rsidR="00AD1C52" w:rsidRPr="00262375" w:rsidRDefault="006D3F79"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color w:val="000000"/>
          <w:sz w:val="28"/>
          <w:szCs w:val="28"/>
          <w:lang w:val="ru-RU"/>
        </w:rPr>
        <w:pict>
          <v:shape id="_x0000_i1096" type="#_x0000_t75" style="width:276pt;height:334.5pt">
            <v:imagedata r:id="rId80" o:title=""/>
          </v:shape>
        </w:pict>
      </w:r>
    </w:p>
    <w:p w:rsidR="004B2C12" w:rsidRPr="00262375" w:rsidRDefault="004B2C12" w:rsidP="00262375">
      <w:pPr>
        <w:pStyle w:val="1"/>
        <w:keepNext w:val="0"/>
        <w:spacing w:before="0" w:after="0" w:line="360" w:lineRule="auto"/>
        <w:ind w:firstLine="709"/>
        <w:jc w:val="both"/>
        <w:rPr>
          <w:b w:val="0"/>
          <w:color w:val="000000"/>
          <w:sz w:val="28"/>
          <w:szCs w:val="28"/>
        </w:rPr>
      </w:pPr>
      <w:r w:rsidRPr="00262375">
        <w:rPr>
          <w:b w:val="0"/>
          <w:color w:val="000000"/>
          <w:sz w:val="28"/>
          <w:szCs w:val="28"/>
        </w:rPr>
        <w:t xml:space="preserve">Рисунок </w:t>
      </w:r>
      <w:r w:rsidR="00250DC4" w:rsidRPr="00262375">
        <w:rPr>
          <w:b w:val="0"/>
          <w:color w:val="000000"/>
          <w:sz w:val="28"/>
          <w:szCs w:val="28"/>
        </w:rPr>
        <w:t>16</w:t>
      </w:r>
      <w:r w:rsidRPr="00262375">
        <w:rPr>
          <w:b w:val="0"/>
          <w:color w:val="000000"/>
          <w:sz w:val="28"/>
          <w:szCs w:val="28"/>
        </w:rPr>
        <w:t xml:space="preserve"> – Кулисный механизм</w:t>
      </w:r>
    </w:p>
    <w:p w:rsidR="0055597F" w:rsidRPr="002B7832" w:rsidRDefault="0055597F" w:rsidP="00262375">
      <w:pPr>
        <w:widowControl/>
        <w:spacing w:line="360" w:lineRule="auto"/>
        <w:ind w:firstLine="709"/>
        <w:rPr>
          <w:rFonts w:ascii="Times New Roman" w:hAnsi="Times New Roman"/>
          <w:b/>
          <w:color w:val="000000"/>
          <w:sz w:val="28"/>
          <w:szCs w:val="28"/>
          <w:lang w:val="ru-RU"/>
        </w:rPr>
      </w:pPr>
    </w:p>
    <w:p w:rsidR="006D6DFA" w:rsidRPr="00262375" w:rsidRDefault="004B2C12"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3.18</w:t>
      </w:r>
      <w:r w:rsidR="006D6DFA" w:rsidRPr="00262375">
        <w:rPr>
          <w:rFonts w:ascii="Times New Roman" w:hAnsi="Times New Roman"/>
          <w:b/>
          <w:color w:val="000000"/>
          <w:sz w:val="28"/>
          <w:szCs w:val="28"/>
          <w:lang w:val="ru-RU"/>
        </w:rPr>
        <w:t xml:space="preserve"> Расчет коробки подач</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Определение диапазона регулирования подач</w:t>
      </w:r>
    </w:p>
    <w:p w:rsidR="00262375" w:rsidRDefault="006D6DFA"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 xml:space="preserve">Общий диапазон регулирования привода </w:t>
      </w:r>
      <w:r w:rsidRPr="00262375">
        <w:rPr>
          <w:rFonts w:ascii="Times New Roman" w:hAnsi="Times New Roman"/>
          <w:bCs/>
          <w:color w:val="000000"/>
          <w:sz w:val="28"/>
          <w:szCs w:val="28"/>
        </w:rPr>
        <w:t>R</w:t>
      </w:r>
      <w:r w:rsidRPr="00262375">
        <w:rPr>
          <w:rFonts w:ascii="Times New Roman" w:hAnsi="Times New Roman"/>
          <w:bCs/>
          <w:color w:val="000000"/>
          <w:sz w:val="28"/>
          <w:szCs w:val="28"/>
          <w:vertAlign w:val="subscript"/>
        </w:rPr>
        <w:t>n</w:t>
      </w:r>
      <w:r w:rsidRPr="00262375">
        <w:rPr>
          <w:rFonts w:ascii="Times New Roman" w:hAnsi="Times New Roman"/>
          <w:bCs/>
          <w:color w:val="000000"/>
          <w:sz w:val="28"/>
          <w:szCs w:val="28"/>
          <w:lang w:val="ru-RU"/>
        </w:rPr>
        <w:t>, определяется по формуле</w:t>
      </w:r>
      <w:r w:rsidR="006B00D1" w:rsidRPr="00262375">
        <w:rPr>
          <w:rFonts w:ascii="Times New Roman" w:hAnsi="Times New Roman"/>
          <w:bCs/>
          <w:color w:val="000000"/>
          <w:sz w:val="28"/>
          <w:szCs w:val="28"/>
          <w:lang w:val="ru-RU"/>
        </w:rPr>
        <w:t xml:space="preserve"> /7/</w:t>
      </w:r>
      <w:r w:rsidRPr="00262375">
        <w:rPr>
          <w:rFonts w:ascii="Times New Roman" w:hAnsi="Times New Roman"/>
          <w:bCs/>
          <w:color w:val="000000"/>
          <w:sz w:val="28"/>
          <w:szCs w:val="28"/>
          <w:lang w:val="ru-RU"/>
        </w:rPr>
        <w:t>:</w:t>
      </w:r>
    </w:p>
    <w:p w:rsidR="006D3F79" w:rsidRDefault="006D3F79" w:rsidP="00262375">
      <w:pPr>
        <w:widowControl/>
        <w:spacing w:line="360" w:lineRule="auto"/>
        <w:ind w:firstLine="709"/>
        <w:rPr>
          <w:rFonts w:ascii="Times New Roman" w:hAnsi="Times New Roman"/>
          <w:bCs/>
          <w:color w:val="000000"/>
          <w:sz w:val="28"/>
          <w:szCs w:val="28"/>
          <w:lang w:val="ru-RU"/>
        </w:rPr>
      </w:pPr>
    </w:p>
    <w:p w:rsidR="006D6DFA" w:rsidRPr="00262375" w:rsidRDefault="008B62D2" w:rsidP="00262375">
      <w:pPr>
        <w:widowControl/>
        <w:tabs>
          <w:tab w:val="left" w:pos="6120"/>
        </w:tabs>
        <w:spacing w:line="360" w:lineRule="auto"/>
        <w:ind w:firstLine="709"/>
        <w:rPr>
          <w:rFonts w:ascii="Times New Roman" w:hAnsi="Times New Roman"/>
          <w:color w:val="000000"/>
          <w:sz w:val="28"/>
          <w:szCs w:val="28"/>
          <w:lang w:val="ru-RU"/>
        </w:rPr>
      </w:pPr>
      <w:r>
        <w:rPr>
          <w:rFonts w:ascii="Times New Roman" w:hAnsi="Times New Roman"/>
          <w:b/>
          <w:bCs/>
          <w:color w:val="000000"/>
          <w:position w:val="-30"/>
          <w:sz w:val="28"/>
          <w:szCs w:val="28"/>
          <w:lang w:val="ru-RU"/>
        </w:rPr>
        <w:pict>
          <v:shape id="_x0000_i1097" type="#_x0000_t75" style="width:66pt;height:43.5pt">
            <v:imagedata r:id="rId81"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(3.67)</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8"/>
          <w:lang w:val="ru-RU"/>
        </w:rPr>
      </w:pPr>
    </w:p>
    <w:p w:rsid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S</w:t>
      </w:r>
      <w:r w:rsidRPr="00262375">
        <w:rPr>
          <w:rFonts w:ascii="Times New Roman" w:hAnsi="Times New Roman"/>
          <w:color w:val="000000"/>
          <w:sz w:val="28"/>
          <w:szCs w:val="28"/>
          <w:vertAlign w:val="subscript"/>
        </w:rPr>
        <w:t>max</w:t>
      </w:r>
      <w:r w:rsidRPr="00262375">
        <w:rPr>
          <w:rFonts w:ascii="Times New Roman" w:hAnsi="Times New Roman"/>
          <w:color w:val="000000"/>
          <w:sz w:val="28"/>
          <w:szCs w:val="28"/>
          <w:lang w:val="ru-RU"/>
        </w:rPr>
        <w:t xml:space="preserve"> – наибольшая горизонтальная подача, мм/</w:t>
      </w:r>
      <w:r w:rsidR="00262375" w:rsidRPr="00262375">
        <w:rPr>
          <w:rFonts w:ascii="Times New Roman" w:hAnsi="Times New Roman"/>
          <w:color w:val="000000"/>
          <w:sz w:val="28"/>
          <w:szCs w:val="28"/>
          <w:lang w:val="ru-RU"/>
        </w:rPr>
        <w:t>дв.</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од</w:t>
      </w:r>
    </w:p>
    <w:p w:rsidR="006D6DFA" w:rsidRP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S</w:t>
      </w:r>
      <w:r w:rsidRPr="00262375">
        <w:rPr>
          <w:rFonts w:ascii="Times New Roman" w:hAnsi="Times New Roman"/>
          <w:color w:val="000000"/>
          <w:sz w:val="28"/>
          <w:szCs w:val="28"/>
          <w:vertAlign w:val="subscript"/>
        </w:rPr>
        <w:t>min</w:t>
      </w:r>
      <w:r w:rsidRPr="00262375">
        <w:rPr>
          <w:rFonts w:ascii="Times New Roman" w:hAnsi="Times New Roman"/>
          <w:color w:val="000000"/>
          <w:sz w:val="28"/>
          <w:szCs w:val="28"/>
          <w:lang w:val="ru-RU"/>
        </w:rPr>
        <w:t xml:space="preserve"> – наименьшая горизонтальная подача, мм/</w:t>
      </w:r>
      <w:r w:rsidR="00262375" w:rsidRPr="00262375">
        <w:rPr>
          <w:rFonts w:ascii="Times New Roman" w:hAnsi="Times New Roman"/>
          <w:color w:val="000000"/>
          <w:sz w:val="28"/>
          <w:szCs w:val="28"/>
          <w:lang w:val="ru-RU"/>
        </w:rPr>
        <w:t>дв.</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од</w:t>
      </w:r>
    </w:p>
    <w:p w:rsidR="00262375" w:rsidRDefault="006D6DFA" w:rsidP="00262375">
      <w:pPr>
        <w:widowControl/>
        <w:tabs>
          <w:tab w:val="left" w:pos="61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Подставив известные значения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max</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xml:space="preserve">и </w:t>
      </w:r>
      <w:r w:rsidRPr="00262375">
        <w:rPr>
          <w:rFonts w:ascii="Times New Roman" w:hAnsi="Times New Roman"/>
          <w:color w:val="000000"/>
          <w:sz w:val="28"/>
          <w:szCs w:val="28"/>
        </w:rPr>
        <w:t>n</w:t>
      </w:r>
      <w:r w:rsidRPr="00262375">
        <w:rPr>
          <w:rFonts w:ascii="Times New Roman" w:hAnsi="Times New Roman"/>
          <w:color w:val="000000"/>
          <w:sz w:val="28"/>
          <w:szCs w:val="28"/>
          <w:vertAlign w:val="subscript"/>
        </w:rPr>
        <w:t>min</w:t>
      </w:r>
      <w:r w:rsidRPr="00262375">
        <w:rPr>
          <w:rFonts w:ascii="Times New Roman" w:hAnsi="Times New Roman"/>
          <w:color w:val="000000"/>
          <w:sz w:val="28"/>
          <w:szCs w:val="28"/>
          <w:lang w:val="ru-RU"/>
        </w:rPr>
        <w:t>, получим:</w:t>
      </w:r>
    </w:p>
    <w:p w:rsidR="006D6DFA" w:rsidRPr="00262375" w:rsidRDefault="006D3F79" w:rsidP="006D3F79">
      <w:pPr>
        <w:widowControl/>
        <w:tabs>
          <w:tab w:val="left" w:pos="6120"/>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b/>
          <w:bCs/>
          <w:color w:val="000000"/>
          <w:position w:val="-28"/>
          <w:sz w:val="28"/>
          <w:szCs w:val="28"/>
          <w:lang w:val="ru-RU"/>
        </w:rPr>
        <w:pict>
          <v:shape id="_x0000_i1098" type="#_x0000_t75" style="width:83.25pt;height:38.25pt">
            <v:imagedata r:id="rId82" o:title=""/>
          </v:shape>
        </w:pict>
      </w:r>
      <w:r w:rsidR="00262375">
        <w:rPr>
          <w:rFonts w:ascii="Times New Roman" w:hAnsi="Times New Roman"/>
          <w:b/>
          <w:bCs/>
          <w:color w:val="000000"/>
          <w:sz w:val="28"/>
          <w:szCs w:val="28"/>
          <w:lang w:val="ru-RU"/>
        </w:rPr>
        <w:t xml:space="preserve"> </w:t>
      </w:r>
      <w:r w:rsidR="006D6DFA" w:rsidRPr="00262375">
        <w:rPr>
          <w:rFonts w:ascii="Times New Roman" w:hAnsi="Times New Roman"/>
          <w:bCs/>
          <w:color w:val="000000"/>
          <w:sz w:val="28"/>
          <w:szCs w:val="28"/>
          <w:lang w:val="ru-RU"/>
        </w:rPr>
        <w:t>(3.68)</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B7832"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числа зубьев храпового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Согласно кинематической схемы поперечины и стола необходимо определить угол поворота храпового колеса при </w:t>
      </w:r>
      <w:r w:rsidRPr="00262375">
        <w:rPr>
          <w:rFonts w:ascii="Times New Roman" w:hAnsi="Times New Roman"/>
          <w:color w:val="000000"/>
          <w:sz w:val="28"/>
          <w:szCs w:val="28"/>
        </w:rPr>
        <w:t>S</w:t>
      </w:r>
      <w:r w:rsidRPr="00262375">
        <w:rPr>
          <w:rFonts w:ascii="Times New Roman" w:hAnsi="Times New Roman"/>
          <w:color w:val="000000"/>
          <w:sz w:val="28"/>
        </w:rPr>
        <w:t>min</w:t>
      </w:r>
      <w:r w:rsidRPr="00262375">
        <w:rPr>
          <w:rFonts w:ascii="Times New Roman" w:hAnsi="Times New Roman"/>
          <w:color w:val="000000"/>
          <w:sz w:val="28"/>
          <w:lang w:val="ru-RU"/>
        </w:rPr>
        <w:t xml:space="preserve"> </w:t>
      </w:r>
      <w:r w:rsidRPr="00262375">
        <w:rPr>
          <w:rFonts w:ascii="Times New Roman" w:hAnsi="Times New Roman"/>
          <w:color w:val="000000"/>
          <w:sz w:val="28"/>
          <w:szCs w:val="28"/>
          <w:lang w:val="ru-RU"/>
        </w:rPr>
        <w:t xml:space="preserve">и </w:t>
      </w:r>
      <w:r w:rsidRPr="00262375">
        <w:rPr>
          <w:rFonts w:ascii="Times New Roman" w:hAnsi="Times New Roman"/>
          <w:color w:val="000000"/>
          <w:sz w:val="28"/>
          <w:szCs w:val="28"/>
        </w:rPr>
        <w:t>S</w:t>
      </w:r>
      <w:r w:rsidRPr="00262375">
        <w:rPr>
          <w:rFonts w:ascii="Times New Roman" w:hAnsi="Times New Roman"/>
          <w:color w:val="000000"/>
          <w:sz w:val="28"/>
        </w:rPr>
        <w:t>max</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Определяем угол поворота конического колеса </w:t>
      </w:r>
      <w:r w:rsidRPr="00262375">
        <w:rPr>
          <w:rFonts w:ascii="Times New Roman" w:hAnsi="Times New Roman"/>
          <w:color w:val="000000"/>
          <w:sz w:val="28"/>
          <w:szCs w:val="28"/>
        </w:rPr>
        <w:t>z</w:t>
      </w:r>
      <w:r w:rsidRPr="00262375">
        <w:rPr>
          <w:rFonts w:ascii="Times New Roman" w:hAnsi="Times New Roman"/>
          <w:color w:val="000000"/>
          <w:sz w:val="28"/>
          <w:lang w:val="ru-RU"/>
        </w:rPr>
        <w:t>1</w:t>
      </w:r>
      <w:r w:rsidRPr="00262375">
        <w:rPr>
          <w:rFonts w:ascii="Times New Roman" w:hAnsi="Times New Roman"/>
          <w:color w:val="000000"/>
          <w:sz w:val="28"/>
          <w:szCs w:val="28"/>
          <w:lang w:val="ru-RU"/>
        </w:rPr>
        <w:t xml:space="preserve">=32 </w:t>
      </w:r>
      <w:r w:rsidRPr="00262375">
        <w:rPr>
          <w:rFonts w:ascii="Times New Roman" w:hAnsi="Times New Roman"/>
          <w:color w:val="000000"/>
          <w:sz w:val="28"/>
          <w:szCs w:val="28"/>
          <w:lang w:val="ru-RU"/>
        </w:rPr>
        <w:sym w:font="Symbol" w:char="F061"/>
      </w:r>
      <w:r w:rsidRPr="00262375">
        <w:rPr>
          <w:rFonts w:ascii="Times New Roman" w:hAnsi="Times New Roman"/>
          <w:color w:val="000000"/>
          <w:sz w:val="28"/>
          <w:szCs w:val="18"/>
          <w:lang w:val="ru-RU"/>
        </w:rPr>
        <w:t>1</w:t>
      </w:r>
      <w:r w:rsidRPr="00262375">
        <w:rPr>
          <w:rFonts w:ascii="Times New Roman" w:hAnsi="Times New Roman"/>
          <w:color w:val="000000"/>
          <w:sz w:val="28"/>
          <w:szCs w:val="28"/>
          <w:lang w:val="ru-RU"/>
        </w:rPr>
        <w:t xml:space="preserve"> (град.) по формуле:</w:t>
      </w:r>
    </w:p>
    <w:p w:rsidR="006D3F79" w:rsidRDefault="006D3F79"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24"/>
          <w:sz w:val="28"/>
          <w:szCs w:val="28"/>
          <w:lang w:val="ru-RU"/>
        </w:rPr>
        <w:pict>
          <v:shape id="_x0000_i1099" type="#_x0000_t75" style="width:74.25pt;height:34.5pt">
            <v:imagedata r:id="rId83"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(3.69)</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color w:val="000000"/>
          <w:sz w:val="28"/>
          <w:szCs w:val="28"/>
        </w:rPr>
        <w:t>S</w:t>
      </w:r>
      <w:r w:rsidRPr="00262375">
        <w:rPr>
          <w:rFonts w:ascii="Times New Roman" w:hAnsi="Times New Roman"/>
          <w:color w:val="000000"/>
          <w:sz w:val="28"/>
          <w:szCs w:val="28"/>
          <w:lang w:val="ru-RU"/>
        </w:rPr>
        <w:t xml:space="preserve"> – подача стола, мм/дв. ход</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lang w:val="ru-RU"/>
        </w:rPr>
        <w:t xml:space="preserve"> – шаг винта, мм.</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Определение угла поворота </w:t>
      </w:r>
      <w:r w:rsidRPr="00262375">
        <w:rPr>
          <w:rFonts w:ascii="Times New Roman" w:hAnsi="Times New Roman"/>
          <w:color w:val="000000"/>
          <w:sz w:val="28"/>
          <w:szCs w:val="28"/>
          <w:lang w:val="ru-RU"/>
        </w:rPr>
        <w:sym w:font="Symbol" w:char="F061"/>
      </w:r>
      <w:r w:rsidRPr="00262375">
        <w:rPr>
          <w:rFonts w:ascii="Times New Roman" w:hAnsi="Times New Roman"/>
          <w:color w:val="000000"/>
          <w:sz w:val="28"/>
          <w:szCs w:val="18"/>
          <w:lang w:val="ru-RU"/>
        </w:rPr>
        <w:t>2</w:t>
      </w:r>
      <w:r w:rsidRPr="00262375">
        <w:rPr>
          <w:rFonts w:ascii="Times New Roman" w:hAnsi="Times New Roman"/>
          <w:color w:val="000000"/>
          <w:sz w:val="28"/>
          <w:szCs w:val="28"/>
          <w:lang w:val="ru-RU"/>
        </w:rPr>
        <w:t xml:space="preserve"> (град.) зубчатого колеса </w:t>
      </w:r>
      <w:r w:rsidRPr="00262375">
        <w:rPr>
          <w:rFonts w:ascii="Times New Roman" w:hAnsi="Times New Roman"/>
          <w:color w:val="000000"/>
          <w:sz w:val="28"/>
          <w:szCs w:val="28"/>
        </w:rPr>
        <w:t>z</w:t>
      </w:r>
      <w:r w:rsidRPr="00262375">
        <w:rPr>
          <w:rFonts w:ascii="Times New Roman" w:hAnsi="Times New Roman"/>
          <w:color w:val="000000"/>
          <w:sz w:val="28"/>
          <w:lang w:val="ru-RU"/>
        </w:rPr>
        <w:t>2</w:t>
      </w:r>
      <w:r w:rsidRPr="00262375">
        <w:rPr>
          <w:rFonts w:ascii="Times New Roman" w:hAnsi="Times New Roman"/>
          <w:color w:val="000000"/>
          <w:sz w:val="28"/>
          <w:szCs w:val="28"/>
          <w:lang w:val="ru-RU"/>
        </w:rPr>
        <w:t>=18:</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szCs w:val="28"/>
          <w:lang w:val="ru-RU"/>
        </w:rPr>
        <w:pict>
          <v:shape id="_x0000_i1100" type="#_x0000_t75" style="width:74.25pt;height:41.25pt">
            <v:imagedata r:id="rId84"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(3.70)</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z</w:t>
      </w:r>
      <w:r w:rsidRPr="00262375">
        <w:rPr>
          <w:rFonts w:ascii="Times New Roman" w:hAnsi="Times New Roman"/>
          <w:color w:val="000000"/>
          <w:sz w:val="28"/>
          <w:szCs w:val="18"/>
          <w:lang w:val="ru-RU"/>
        </w:rPr>
        <w:t>1</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число зубьев ведущего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z</w:t>
      </w:r>
      <w:r w:rsidRPr="00262375">
        <w:rPr>
          <w:rFonts w:ascii="Times New Roman" w:hAnsi="Times New Roman"/>
          <w:color w:val="000000"/>
          <w:sz w:val="28"/>
          <w:szCs w:val="18"/>
          <w:lang w:val="ru-RU"/>
        </w:rPr>
        <w:t>2</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число зубьев ведомого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Определение угла поворота </w:t>
      </w:r>
      <w:r w:rsidRPr="00262375">
        <w:rPr>
          <w:rFonts w:ascii="Times New Roman" w:hAnsi="Times New Roman"/>
          <w:color w:val="000000"/>
          <w:sz w:val="28"/>
          <w:szCs w:val="28"/>
          <w:lang w:val="ru-RU"/>
        </w:rPr>
        <w:sym w:font="Symbol" w:char="F061"/>
      </w:r>
      <w:r w:rsidRPr="00262375">
        <w:rPr>
          <w:rFonts w:ascii="Times New Roman" w:hAnsi="Times New Roman"/>
          <w:color w:val="000000"/>
          <w:sz w:val="28"/>
          <w:szCs w:val="18"/>
          <w:lang w:val="ru-RU"/>
        </w:rPr>
        <w:t>3</w:t>
      </w:r>
      <w:r w:rsidRPr="00262375">
        <w:rPr>
          <w:rFonts w:ascii="Times New Roman" w:hAnsi="Times New Roman"/>
          <w:color w:val="000000"/>
          <w:sz w:val="28"/>
          <w:szCs w:val="28"/>
          <w:lang w:val="ru-RU"/>
        </w:rPr>
        <w:t xml:space="preserve"> (град.) зубчатого колеса </w:t>
      </w:r>
      <w:r w:rsidRPr="00262375">
        <w:rPr>
          <w:rFonts w:ascii="Times New Roman" w:hAnsi="Times New Roman"/>
          <w:color w:val="000000"/>
          <w:sz w:val="28"/>
          <w:szCs w:val="28"/>
        </w:rPr>
        <w:t>z</w:t>
      </w:r>
      <w:r w:rsidRPr="00262375">
        <w:rPr>
          <w:rFonts w:ascii="Times New Roman" w:hAnsi="Times New Roman"/>
          <w:color w:val="000000"/>
          <w:sz w:val="28"/>
          <w:lang w:val="ru-RU"/>
        </w:rPr>
        <w:t>4</w:t>
      </w:r>
      <w:r w:rsidRPr="00262375">
        <w:rPr>
          <w:rFonts w:ascii="Times New Roman" w:hAnsi="Times New Roman"/>
          <w:color w:val="000000"/>
          <w:sz w:val="28"/>
          <w:szCs w:val="28"/>
          <w:lang w:val="ru-RU"/>
        </w:rPr>
        <w:t>=46:</w:t>
      </w:r>
    </w:p>
    <w:p w:rsidR="00340759" w:rsidRPr="00262375" w:rsidRDefault="00340759" w:rsidP="00262375">
      <w:pPr>
        <w:widowControl/>
        <w:spacing w:line="360" w:lineRule="auto"/>
        <w:ind w:firstLine="709"/>
        <w:rPr>
          <w:rFonts w:ascii="Times New Roman" w:hAnsi="Times New Roman"/>
          <w:color w:val="000000"/>
          <w:sz w:val="28"/>
          <w:szCs w:val="28"/>
          <w:lang w:val="ru-RU"/>
        </w:rPr>
      </w:pPr>
    </w:p>
    <w:p w:rsidR="006D6DFA"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szCs w:val="28"/>
          <w:lang w:val="ru-RU"/>
        </w:rPr>
        <w:pict>
          <v:shape id="_x0000_i1101" type="#_x0000_t75" style="width:74.25pt;height:42pt">
            <v:imagedata r:id="rId85"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(3.71)</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z</w:t>
      </w:r>
      <w:r w:rsidRPr="00262375">
        <w:rPr>
          <w:rFonts w:ascii="Times New Roman" w:hAnsi="Times New Roman"/>
          <w:color w:val="000000"/>
          <w:sz w:val="28"/>
          <w:szCs w:val="18"/>
          <w:lang w:val="ru-RU"/>
        </w:rPr>
        <w:t>3</w:t>
      </w:r>
      <w:r w:rsidRPr="00262375">
        <w:rPr>
          <w:rFonts w:ascii="Times New Roman" w:hAnsi="Times New Roman"/>
          <w:color w:val="000000"/>
          <w:sz w:val="28"/>
          <w:szCs w:val="28"/>
          <w:lang w:val="ru-RU"/>
        </w:rPr>
        <w:t xml:space="preserve"> – число зубьев ведущего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z</w:t>
      </w:r>
      <w:r w:rsidRPr="00262375">
        <w:rPr>
          <w:rFonts w:ascii="Times New Roman" w:hAnsi="Times New Roman"/>
          <w:color w:val="000000"/>
          <w:sz w:val="28"/>
          <w:szCs w:val="18"/>
          <w:lang w:val="ru-RU"/>
        </w:rPr>
        <w:t>4</w:t>
      </w:r>
      <w:r w:rsidRPr="00262375">
        <w:rPr>
          <w:rFonts w:ascii="Times New Roman" w:hAnsi="Times New Roman"/>
          <w:color w:val="000000"/>
          <w:sz w:val="28"/>
          <w:szCs w:val="28"/>
          <w:lang w:val="ru-RU"/>
        </w:rPr>
        <w:t xml:space="preserve"> – число зубьев ведомого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Определение угла поворота </w:t>
      </w:r>
      <w:r w:rsidRPr="00262375">
        <w:rPr>
          <w:rFonts w:ascii="Times New Roman" w:hAnsi="Times New Roman"/>
          <w:color w:val="000000"/>
          <w:sz w:val="28"/>
          <w:szCs w:val="28"/>
          <w:lang w:val="ru-RU"/>
        </w:rPr>
        <w:sym w:font="Symbol" w:char="F061"/>
      </w:r>
      <w:r w:rsidRPr="00262375">
        <w:rPr>
          <w:rFonts w:ascii="Times New Roman" w:hAnsi="Times New Roman"/>
          <w:color w:val="000000"/>
          <w:sz w:val="28"/>
          <w:szCs w:val="18"/>
          <w:lang w:val="ru-RU"/>
        </w:rPr>
        <w:t>4</w:t>
      </w:r>
      <w:r w:rsidRPr="00262375">
        <w:rPr>
          <w:rFonts w:ascii="Times New Roman" w:hAnsi="Times New Roman"/>
          <w:color w:val="000000"/>
          <w:sz w:val="28"/>
          <w:szCs w:val="28"/>
          <w:lang w:val="ru-RU"/>
        </w:rPr>
        <w:t xml:space="preserve"> (град.) зубчатого колеса </w:t>
      </w:r>
      <w:r w:rsidRPr="00262375">
        <w:rPr>
          <w:rFonts w:ascii="Times New Roman" w:hAnsi="Times New Roman"/>
          <w:color w:val="000000"/>
          <w:sz w:val="28"/>
          <w:szCs w:val="28"/>
        </w:rPr>
        <w:t>z</w:t>
      </w:r>
      <w:r w:rsidRPr="00262375">
        <w:rPr>
          <w:rFonts w:ascii="Times New Roman" w:hAnsi="Times New Roman"/>
          <w:color w:val="000000"/>
          <w:sz w:val="28"/>
          <w:lang w:val="ru-RU"/>
        </w:rPr>
        <w:t>6</w:t>
      </w:r>
      <w:r w:rsidRPr="00262375">
        <w:rPr>
          <w:rFonts w:ascii="Times New Roman" w:hAnsi="Times New Roman"/>
          <w:color w:val="000000"/>
          <w:sz w:val="28"/>
          <w:szCs w:val="28"/>
          <w:lang w:val="ru-RU"/>
        </w:rPr>
        <w:t>=46:</w:t>
      </w:r>
    </w:p>
    <w:p w:rsidR="006D6DFA" w:rsidRPr="00262375" w:rsidRDefault="006D3F79"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color w:val="000000"/>
          <w:position w:val="-30"/>
          <w:sz w:val="28"/>
          <w:szCs w:val="28"/>
          <w:lang w:val="ru-RU"/>
        </w:rPr>
        <w:pict>
          <v:shape id="_x0000_i1102" type="#_x0000_t75" style="width:74.25pt;height:42pt">
            <v:imagedata r:id="rId86" o:title=""/>
          </v:shape>
        </w:pict>
      </w:r>
      <w:r w:rsidR="006D6DFA"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D6DFA" w:rsidRPr="00262375">
        <w:rPr>
          <w:rFonts w:ascii="Times New Roman" w:hAnsi="Times New Roman"/>
          <w:color w:val="000000"/>
          <w:sz w:val="28"/>
          <w:szCs w:val="28"/>
          <w:lang w:val="ru-RU"/>
        </w:rPr>
        <w:t>(3.72)</w:t>
      </w:r>
    </w:p>
    <w:p w:rsidR="006D6DFA" w:rsidRPr="00262375" w:rsidRDefault="006D6DFA" w:rsidP="00262375">
      <w:pPr>
        <w:widowControl/>
        <w:spacing w:line="360" w:lineRule="auto"/>
        <w:ind w:firstLine="709"/>
        <w:rPr>
          <w:rFonts w:ascii="Times New Roman" w:hAnsi="Times New Roman"/>
          <w:color w:val="000000"/>
          <w:sz w:val="28"/>
          <w:szCs w:val="28"/>
          <w:lang w:val="ru-RU"/>
        </w:rPr>
      </w:pP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rPr>
        <w:t>z</w:t>
      </w:r>
      <w:r w:rsidRPr="00262375">
        <w:rPr>
          <w:rFonts w:ascii="Times New Roman" w:hAnsi="Times New Roman"/>
          <w:color w:val="000000"/>
          <w:sz w:val="28"/>
          <w:szCs w:val="18"/>
          <w:lang w:val="ru-RU"/>
        </w:rPr>
        <w:t>5</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число зубьев ведущего колеса,</w:t>
      </w:r>
    </w:p>
    <w:p w:rsidR="006D6DFA" w:rsidRPr="00262375" w:rsidRDefault="006D6DFA"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z</w:t>
      </w:r>
      <w:r w:rsidRPr="00262375">
        <w:rPr>
          <w:rFonts w:ascii="Times New Roman" w:hAnsi="Times New Roman"/>
          <w:color w:val="000000"/>
          <w:sz w:val="28"/>
          <w:szCs w:val="18"/>
          <w:lang w:val="ru-RU"/>
        </w:rPr>
        <w:t>6</w:t>
      </w:r>
      <w:r w:rsidRPr="00262375">
        <w:rPr>
          <w:rFonts w:ascii="Times New Roman" w:hAnsi="Times New Roman"/>
          <w:color w:val="000000"/>
          <w:sz w:val="28"/>
          <w:szCs w:val="28"/>
          <w:lang w:val="ru-RU"/>
        </w:rPr>
        <w:t xml:space="preserve"> – число зубьев ведомого колеса,</w:t>
      </w:r>
    </w:p>
    <w:bookmarkEnd w:id="17"/>
    <w:p w:rsidR="0055597F" w:rsidRPr="002B7832" w:rsidRDefault="0055597F" w:rsidP="00262375">
      <w:pPr>
        <w:widowControl/>
        <w:spacing w:line="360" w:lineRule="auto"/>
        <w:ind w:firstLine="709"/>
        <w:rPr>
          <w:rFonts w:ascii="Times New Roman" w:hAnsi="Times New Roman"/>
          <w:color w:val="000000"/>
          <w:sz w:val="28"/>
          <w:szCs w:val="28"/>
          <w:lang w:val="ru-RU"/>
        </w:rPr>
      </w:pPr>
    </w:p>
    <w:p w:rsidR="00845775" w:rsidRPr="00262375" w:rsidRDefault="00845775" w:rsidP="00262375">
      <w:pPr>
        <w:widowControl/>
        <w:spacing w:line="360" w:lineRule="auto"/>
        <w:ind w:firstLine="709"/>
        <w:rPr>
          <w:rFonts w:ascii="Times New Roman" w:hAnsi="Times New Roman"/>
          <w:color w:val="000000"/>
          <w:sz w:val="28"/>
          <w:szCs w:val="28"/>
          <w:lang w:val="ru-RU"/>
        </w:rPr>
      </w:pPr>
    </w:p>
    <w:p w:rsidR="00483D57" w:rsidRPr="00262375" w:rsidRDefault="006D3F79" w:rsidP="00262375">
      <w:pPr>
        <w:widowControl/>
        <w:spacing w:line="360" w:lineRule="auto"/>
        <w:ind w:firstLine="709"/>
        <w:rPr>
          <w:rFonts w:ascii="Times New Roman" w:hAnsi="Times New Roman"/>
          <w:b/>
          <w:color w:val="000000"/>
          <w:sz w:val="28"/>
          <w:szCs w:val="32"/>
          <w:lang w:val="ru-RU"/>
        </w:rPr>
      </w:pPr>
      <w:r>
        <w:rPr>
          <w:rFonts w:ascii="Times New Roman" w:hAnsi="Times New Roman"/>
          <w:b/>
          <w:color w:val="000000"/>
          <w:sz w:val="28"/>
          <w:szCs w:val="32"/>
          <w:lang w:val="ru-RU"/>
        </w:rPr>
        <w:br w:type="page"/>
      </w:r>
      <w:r w:rsidR="00483D57" w:rsidRPr="00262375">
        <w:rPr>
          <w:rFonts w:ascii="Times New Roman" w:hAnsi="Times New Roman"/>
          <w:b/>
          <w:color w:val="000000"/>
          <w:sz w:val="28"/>
          <w:szCs w:val="32"/>
          <w:lang w:val="ru-RU"/>
        </w:rPr>
        <w:t>4</w:t>
      </w:r>
      <w:r>
        <w:rPr>
          <w:rFonts w:ascii="Times New Roman" w:hAnsi="Times New Roman"/>
          <w:b/>
          <w:color w:val="000000"/>
          <w:sz w:val="28"/>
          <w:szCs w:val="32"/>
          <w:lang w:val="ru-RU"/>
        </w:rPr>
        <w:t>.</w:t>
      </w:r>
      <w:r w:rsidR="00483D57" w:rsidRPr="00262375">
        <w:rPr>
          <w:rFonts w:ascii="Times New Roman" w:hAnsi="Times New Roman"/>
          <w:b/>
          <w:color w:val="000000"/>
          <w:sz w:val="28"/>
          <w:szCs w:val="32"/>
          <w:lang w:val="ru-RU"/>
        </w:rPr>
        <w:t xml:space="preserve"> Исследовательская часть</w:t>
      </w:r>
    </w:p>
    <w:p w:rsidR="00483D57" w:rsidRPr="00262375" w:rsidRDefault="00483D57" w:rsidP="00262375">
      <w:pPr>
        <w:widowControl/>
        <w:spacing w:line="360" w:lineRule="auto"/>
        <w:ind w:firstLine="709"/>
        <w:rPr>
          <w:rFonts w:ascii="Times New Roman" w:hAnsi="Times New Roman"/>
          <w:b/>
          <w:color w:val="000000"/>
          <w:sz w:val="28"/>
          <w:szCs w:val="32"/>
          <w:lang w:val="ru-RU"/>
        </w:rPr>
      </w:pPr>
    </w:p>
    <w:p w:rsidR="00483D57" w:rsidRPr="00262375" w:rsidRDefault="00483D57"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4.1 Расчеты несущей системы модернизированного станка модели 7307</w:t>
      </w:r>
    </w:p>
    <w:p w:rsidR="00483D57" w:rsidRPr="00262375" w:rsidRDefault="00483D57" w:rsidP="00262375">
      <w:pPr>
        <w:widowControl/>
        <w:spacing w:line="360" w:lineRule="auto"/>
        <w:ind w:firstLine="709"/>
        <w:rPr>
          <w:rFonts w:ascii="Times New Roman" w:hAnsi="Times New Roman"/>
          <w:b/>
          <w:color w:val="000000"/>
          <w:sz w:val="28"/>
          <w:szCs w:val="28"/>
          <w:lang w:val="ru-RU"/>
        </w:rPr>
      </w:pP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настоящее время при создании сложных технических объектов все большее внимание уделяется внедрению систем инженерного анализа. Системы компьютерного инженерного анализа не только позволяют оценить принципиальную работоспособность будущей конструкции (например, по условиям прочности) – они нашли широкое применение при моделировании технологических процессов металлообработки, ковки и штамповки, литья металлов и пластмасс.</w: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данном проекте использовался один из наиболее распространенных в нашей стране конечно-элементного пакет </w:t>
      </w:r>
      <w:r w:rsidRPr="00262375">
        <w:rPr>
          <w:rFonts w:ascii="Times New Roman" w:hAnsi="Times New Roman"/>
          <w:color w:val="000000"/>
          <w:sz w:val="28"/>
          <w:szCs w:val="28"/>
        </w:rPr>
        <w:t>ANSYS</w:t>
      </w:r>
      <w:r w:rsidRPr="00262375">
        <w:rPr>
          <w:rFonts w:ascii="Times New Roman" w:hAnsi="Times New Roman"/>
          <w:color w:val="000000"/>
          <w:sz w:val="28"/>
          <w:szCs w:val="28"/>
          <w:lang w:val="ru-RU"/>
        </w:rPr>
        <w:t>, который применяется для инженерного анализа несущих систем станков</w:t>
      </w:r>
      <w:r w:rsidR="00902B16" w:rsidRPr="00262375">
        <w:rPr>
          <w:rFonts w:ascii="Times New Roman" w:hAnsi="Times New Roman"/>
          <w:color w:val="000000"/>
          <w:sz w:val="28"/>
          <w:szCs w:val="28"/>
          <w:lang w:val="ru-RU"/>
        </w:rPr>
        <w:t xml:space="preserve"> /11/</w:t>
      </w:r>
      <w:r w:rsidRPr="00262375">
        <w:rPr>
          <w:rFonts w:ascii="Times New Roman" w:hAnsi="Times New Roman"/>
          <w:color w:val="000000"/>
          <w:sz w:val="28"/>
          <w:szCs w:val="28"/>
          <w:lang w:val="ru-RU"/>
        </w:rPr>
        <w:t>.</w:t>
      </w:r>
    </w:p>
    <w:p w:rsidR="00483D57"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расчетов была приготовлена модель станка, которая была спроектирована в системе КОМПАС – 3</w:t>
      </w:r>
      <w:r w:rsidRPr="00262375">
        <w:rPr>
          <w:rFonts w:ascii="Times New Roman" w:hAnsi="Times New Roman"/>
          <w:color w:val="000000"/>
          <w:sz w:val="28"/>
          <w:szCs w:val="28"/>
        </w:rPr>
        <w:t>D</w:t>
      </w:r>
      <w:r w:rsidRPr="00262375">
        <w:rPr>
          <w:rFonts w:ascii="Times New Roman" w:hAnsi="Times New Roman"/>
          <w:color w:val="000000"/>
          <w:sz w:val="28"/>
          <w:szCs w:val="28"/>
          <w:lang w:val="ru-RU"/>
        </w:rPr>
        <w:t xml:space="preserve">. Она представлена на рисунке </w:t>
      </w:r>
      <w:r w:rsidR="00AA13CC" w:rsidRPr="00262375">
        <w:rPr>
          <w:rFonts w:ascii="Times New Roman" w:hAnsi="Times New Roman"/>
          <w:color w:val="000000"/>
          <w:sz w:val="28"/>
          <w:szCs w:val="28"/>
        </w:rPr>
        <w:t>17</w:t>
      </w:r>
      <w:r w:rsidRPr="00262375">
        <w:rPr>
          <w:rFonts w:ascii="Times New Roman" w:hAnsi="Times New Roman"/>
          <w:color w:val="000000"/>
          <w:sz w:val="28"/>
          <w:szCs w:val="28"/>
          <w:lang w:val="ru-RU"/>
        </w:rPr>
        <w:t>.</w:t>
      </w:r>
    </w:p>
    <w:p w:rsidR="001F3983" w:rsidRPr="00262375" w:rsidRDefault="001F3983" w:rsidP="00262375">
      <w:pPr>
        <w:widowControl/>
        <w:spacing w:line="360" w:lineRule="auto"/>
        <w:ind w:firstLine="709"/>
        <w:rPr>
          <w:rFonts w:ascii="Times New Roman" w:hAnsi="Times New Roman"/>
          <w:color w:val="000000"/>
          <w:sz w:val="28"/>
          <w:szCs w:val="28"/>
          <w:lang w:val="ru-RU"/>
        </w:rPr>
      </w:pPr>
    </w:p>
    <w:p w:rsidR="00483D57"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03" type="#_x0000_t75" style="width:217.5pt;height:219pt">
            <v:imagedata r:id="rId87" o:title=""/>
          </v:shape>
        </w:pict>
      </w:r>
    </w:p>
    <w:p w:rsidR="001F3983"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17</w:t>
      </w:r>
      <w:r w:rsidRPr="00262375">
        <w:rPr>
          <w:rFonts w:ascii="Times New Roman" w:hAnsi="Times New Roman"/>
          <w:color w:val="000000"/>
          <w:sz w:val="28"/>
          <w:szCs w:val="28"/>
          <w:lang w:val="ru-RU"/>
        </w:rPr>
        <w:t xml:space="preserve"> – Расчетная модель станка</w:t>
      </w:r>
    </w:p>
    <w:p w:rsidR="00483D57" w:rsidRPr="00262375" w:rsidRDefault="001F3983"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483D57" w:rsidRPr="00262375">
        <w:rPr>
          <w:rFonts w:ascii="Times New Roman" w:hAnsi="Times New Roman"/>
          <w:color w:val="000000"/>
          <w:sz w:val="28"/>
          <w:szCs w:val="28"/>
          <w:lang w:val="ru-RU"/>
        </w:rPr>
        <w:t>В процессе работы были произведены четыре вида анализа несущей системы станка. Это статический, модальный, тепловой и термодеформационный анализ. Их результаты представлены ниже.</w: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на жесткость (статический расчет)</w: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На рисунке </w:t>
      </w:r>
      <w:r w:rsidR="00103D51" w:rsidRPr="00262375">
        <w:rPr>
          <w:rFonts w:ascii="Times New Roman" w:hAnsi="Times New Roman"/>
          <w:color w:val="000000"/>
          <w:sz w:val="28"/>
          <w:szCs w:val="28"/>
          <w:lang w:val="ru-RU"/>
        </w:rPr>
        <w:t>18</w:t>
      </w:r>
      <w:r w:rsidRPr="00262375">
        <w:rPr>
          <w:rFonts w:ascii="Times New Roman" w:hAnsi="Times New Roman"/>
          <w:color w:val="000000"/>
          <w:sz w:val="28"/>
          <w:szCs w:val="28"/>
          <w:lang w:val="ru-RU"/>
        </w:rPr>
        <w:t xml:space="preserve"> представлено деформированное состояние несущей системы станка</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после проведения расчета.</w:t>
      </w:r>
    </w:p>
    <w:p w:rsidR="00483D57" w:rsidRPr="00262375" w:rsidRDefault="00483D57" w:rsidP="00262375">
      <w:pPr>
        <w:widowControl/>
        <w:spacing w:line="360" w:lineRule="auto"/>
        <w:ind w:firstLine="709"/>
        <w:rPr>
          <w:rFonts w:ascii="Times New Roman" w:hAnsi="Times New Roman"/>
          <w:color w:val="000000"/>
          <w:sz w:val="28"/>
          <w:szCs w:val="28"/>
          <w:lang w:val="ru-RU"/>
        </w:rPr>
      </w:pPr>
    </w:p>
    <w:p w:rsidR="00483D57"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04" type="#_x0000_t75" style="width:194.25pt;height:186.75pt">
            <v:imagedata r:id="rId88" o:title=""/>
          </v:shape>
        </w:pic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18</w:t>
      </w:r>
      <w:r w:rsidRPr="00262375">
        <w:rPr>
          <w:rFonts w:ascii="Times New Roman" w:hAnsi="Times New Roman"/>
          <w:color w:val="000000"/>
          <w:sz w:val="28"/>
          <w:szCs w:val="28"/>
          <w:lang w:val="ru-RU"/>
        </w:rPr>
        <w:t xml:space="preserve"> – Деформированное состояние станка</w:t>
      </w:r>
    </w:p>
    <w:p w:rsidR="00483D57" w:rsidRPr="00262375" w:rsidRDefault="00483D57" w:rsidP="00262375">
      <w:pPr>
        <w:widowControl/>
        <w:spacing w:line="360" w:lineRule="auto"/>
        <w:ind w:firstLine="709"/>
        <w:rPr>
          <w:rFonts w:ascii="Times New Roman" w:hAnsi="Times New Roman"/>
          <w:color w:val="000000"/>
          <w:sz w:val="28"/>
          <w:szCs w:val="28"/>
          <w:lang w:val="ru-RU"/>
        </w:rPr>
      </w:pPr>
    </w:p>
    <w:p w:rsidR="00483D57"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На рисунке </w:t>
      </w:r>
      <w:r w:rsidR="00103D51" w:rsidRPr="00262375">
        <w:rPr>
          <w:rFonts w:ascii="Times New Roman" w:hAnsi="Times New Roman"/>
          <w:color w:val="000000"/>
          <w:sz w:val="28"/>
          <w:szCs w:val="28"/>
          <w:lang w:val="ru-RU"/>
        </w:rPr>
        <w:t>19</w:t>
      </w:r>
      <w:r w:rsidRPr="00262375">
        <w:rPr>
          <w:rFonts w:ascii="Times New Roman" w:hAnsi="Times New Roman"/>
          <w:color w:val="000000"/>
          <w:sz w:val="28"/>
          <w:szCs w:val="28"/>
          <w:lang w:val="ru-RU"/>
        </w:rPr>
        <w:t xml:space="preserve"> показаны результаты статического расчета в контурном представлении</w:t>
      </w:r>
    </w:p>
    <w:p w:rsidR="001F3983" w:rsidRPr="00262375" w:rsidRDefault="001F3983" w:rsidP="00262375">
      <w:pPr>
        <w:widowControl/>
        <w:spacing w:line="360" w:lineRule="auto"/>
        <w:ind w:firstLine="709"/>
        <w:rPr>
          <w:rFonts w:ascii="Times New Roman" w:hAnsi="Times New Roman"/>
          <w:color w:val="000000"/>
          <w:sz w:val="28"/>
          <w:szCs w:val="28"/>
          <w:lang w:val="ru-RU"/>
        </w:rPr>
      </w:pPr>
    </w:p>
    <w:p w:rsid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05" type="#_x0000_t75" style="width:213pt;height:170.25pt">
            <v:imagedata r:id="rId89" o:title=""/>
          </v:shape>
        </w:pict>
      </w:r>
    </w:p>
    <w:p w:rsidR="001F3983"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19</w:t>
      </w:r>
      <w:r w:rsidRPr="00262375">
        <w:rPr>
          <w:rFonts w:ascii="Times New Roman" w:hAnsi="Times New Roman"/>
          <w:color w:val="000000"/>
          <w:sz w:val="28"/>
          <w:szCs w:val="28"/>
          <w:lang w:val="ru-RU"/>
        </w:rPr>
        <w:t xml:space="preserve"> – Контурное представление результата статического расчета</w:t>
      </w:r>
    </w:p>
    <w:p w:rsidR="00483D57" w:rsidRPr="00262375" w:rsidRDefault="001F3983"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483D57" w:rsidRPr="00262375">
        <w:rPr>
          <w:rFonts w:ascii="Times New Roman" w:hAnsi="Times New Roman"/>
          <w:color w:val="000000"/>
          <w:sz w:val="28"/>
          <w:szCs w:val="28"/>
          <w:lang w:val="ru-RU"/>
        </w:rPr>
        <w:t>Модальный расчет</w:t>
      </w:r>
    </w:p>
    <w:p w:rsidR="00483D57" w:rsidRPr="00262375" w:rsidRDefault="00483D57"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Модальный анализ выполняется для того, чтобы построить часть динамических характеристик рассматриваемой модели: собственные частоты (модальные частоты); амплитудно-частотные характеристики. Знание этих характеристик позволяет принять решение о динамическом качестве модели.</w:t>
      </w:r>
    </w:p>
    <w:p w:rsidR="00483D57"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процессе выполнения расчета обнаружились десять собственных частот. Результаты расчет на четырех из них представлены на рисунках </w:t>
      </w:r>
      <w:r w:rsidR="00250DC4" w:rsidRPr="00262375">
        <w:rPr>
          <w:rFonts w:ascii="Times New Roman" w:hAnsi="Times New Roman"/>
          <w:color w:val="000000"/>
          <w:sz w:val="28"/>
          <w:szCs w:val="28"/>
          <w:lang w:val="ru-RU"/>
        </w:rPr>
        <w:t>20</w:t>
      </w:r>
      <w:r w:rsidRPr="00262375">
        <w:rPr>
          <w:rFonts w:ascii="Times New Roman" w:hAnsi="Times New Roman"/>
          <w:color w:val="000000"/>
          <w:sz w:val="28"/>
          <w:szCs w:val="28"/>
          <w:lang w:val="ru-RU"/>
        </w:rPr>
        <w:t xml:space="preserve"> – </w:t>
      </w:r>
      <w:r w:rsidR="00250DC4" w:rsidRPr="00262375">
        <w:rPr>
          <w:rFonts w:ascii="Times New Roman" w:hAnsi="Times New Roman"/>
          <w:color w:val="000000"/>
          <w:sz w:val="28"/>
          <w:szCs w:val="28"/>
          <w:lang w:val="ru-RU"/>
        </w:rPr>
        <w:t>23</w:t>
      </w:r>
      <w:r w:rsidRPr="00262375">
        <w:rPr>
          <w:rFonts w:ascii="Times New Roman" w:hAnsi="Times New Roman"/>
          <w:color w:val="000000"/>
          <w:sz w:val="28"/>
          <w:szCs w:val="28"/>
          <w:lang w:val="ru-RU"/>
        </w:rPr>
        <w:t>.</w:t>
      </w:r>
    </w:p>
    <w:p w:rsidR="001F3983" w:rsidRPr="00262375" w:rsidRDefault="001F3983" w:rsidP="00262375">
      <w:pPr>
        <w:widowControl/>
        <w:spacing w:line="360" w:lineRule="auto"/>
        <w:ind w:firstLine="709"/>
        <w:rPr>
          <w:rFonts w:ascii="Times New Roman" w:hAnsi="Times New Roman"/>
          <w:color w:val="000000"/>
          <w:sz w:val="28"/>
          <w:szCs w:val="28"/>
          <w:lang w:val="ru-RU"/>
        </w:rPr>
      </w:pPr>
    </w:p>
    <w:p w:rsidR="00483D57"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06" type="#_x0000_t75" style="width:270pt;height:258pt">
            <v:imagedata r:id="rId90" o:title=""/>
          </v:shape>
        </w:pic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20</w:t>
      </w:r>
      <w:r w:rsidRPr="00262375">
        <w:rPr>
          <w:rFonts w:ascii="Times New Roman" w:hAnsi="Times New Roman"/>
          <w:color w:val="000000"/>
          <w:sz w:val="28"/>
          <w:szCs w:val="28"/>
          <w:lang w:val="ru-RU"/>
        </w:rPr>
        <w:t xml:space="preserve"> – 1</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я</w:t>
      </w:r>
      <w:r w:rsidRPr="00262375">
        <w:rPr>
          <w:rFonts w:ascii="Times New Roman" w:hAnsi="Times New Roman"/>
          <w:color w:val="000000"/>
          <w:sz w:val="28"/>
          <w:szCs w:val="28"/>
          <w:lang w:val="ru-RU"/>
        </w:rPr>
        <w:t xml:space="preserve"> мода</w:t>
      </w:r>
    </w:p>
    <w:p w:rsidR="00483D57" w:rsidRDefault="00483D57" w:rsidP="00262375">
      <w:pPr>
        <w:widowControl/>
        <w:spacing w:line="360" w:lineRule="auto"/>
        <w:ind w:firstLine="709"/>
        <w:rPr>
          <w:rFonts w:ascii="Times New Roman" w:hAnsi="Times New Roman"/>
          <w:color w:val="000000"/>
          <w:sz w:val="28"/>
          <w:szCs w:val="28"/>
          <w:lang w:val="ru-RU"/>
        </w:rPr>
      </w:pPr>
    </w:p>
    <w:p w:rsidR="00483D57" w:rsidRPr="00262375" w:rsidRDefault="001F3983"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color w:val="000000"/>
          <w:sz w:val="28"/>
          <w:szCs w:val="28"/>
          <w:lang w:val="ru-RU"/>
        </w:rPr>
        <w:pict>
          <v:shape id="_x0000_i1107" type="#_x0000_t75" style="width:265.5pt;height:241.5pt">
            <v:imagedata r:id="rId91" o:title=""/>
          </v:shape>
        </w:pict>
      </w:r>
    </w:p>
    <w:p w:rsidR="00483D57"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21</w:t>
      </w:r>
      <w:r w:rsidRPr="00262375">
        <w:rPr>
          <w:rFonts w:ascii="Times New Roman" w:hAnsi="Times New Roman"/>
          <w:color w:val="000000"/>
          <w:sz w:val="28"/>
          <w:szCs w:val="28"/>
          <w:lang w:val="ru-RU"/>
        </w:rPr>
        <w:t xml:space="preserve"> – 2</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я</w:t>
      </w:r>
      <w:r w:rsidRPr="00262375">
        <w:rPr>
          <w:rFonts w:ascii="Times New Roman" w:hAnsi="Times New Roman"/>
          <w:color w:val="000000"/>
          <w:sz w:val="28"/>
          <w:szCs w:val="28"/>
          <w:lang w:val="ru-RU"/>
        </w:rPr>
        <w:t xml:space="preserve"> мода</w:t>
      </w:r>
    </w:p>
    <w:p w:rsidR="001F3983" w:rsidRPr="00262375" w:rsidRDefault="001F3983" w:rsidP="00262375">
      <w:pPr>
        <w:widowControl/>
        <w:spacing w:line="360" w:lineRule="auto"/>
        <w:ind w:firstLine="709"/>
        <w:rPr>
          <w:rFonts w:ascii="Times New Roman" w:hAnsi="Times New Roman"/>
          <w:color w:val="000000"/>
          <w:sz w:val="28"/>
          <w:szCs w:val="28"/>
          <w:lang w:val="ru-RU"/>
        </w:rPr>
      </w:pPr>
    </w:p>
    <w:p w:rsidR="00483D57"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08" type="#_x0000_t75" style="width:255.75pt;height:244.5pt">
            <v:imagedata r:id="rId92" o:title=""/>
          </v:shape>
        </w:pict>
      </w:r>
    </w:p>
    <w:p w:rsidR="00483D57"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22</w:t>
      </w:r>
      <w:r w:rsidRPr="00262375">
        <w:rPr>
          <w:rFonts w:ascii="Times New Roman" w:hAnsi="Times New Roman"/>
          <w:color w:val="000000"/>
          <w:sz w:val="28"/>
          <w:szCs w:val="28"/>
          <w:lang w:val="ru-RU"/>
        </w:rPr>
        <w:t xml:space="preserve"> – 3</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я</w:t>
      </w:r>
      <w:r w:rsidRPr="00262375">
        <w:rPr>
          <w:rFonts w:ascii="Times New Roman" w:hAnsi="Times New Roman"/>
          <w:color w:val="000000"/>
          <w:sz w:val="28"/>
          <w:szCs w:val="28"/>
          <w:lang w:val="ru-RU"/>
        </w:rPr>
        <w:t xml:space="preserve"> мода</w:t>
      </w:r>
    </w:p>
    <w:p w:rsidR="001F3983" w:rsidRDefault="001F3983" w:rsidP="00262375">
      <w:pPr>
        <w:widowControl/>
        <w:spacing w:line="360" w:lineRule="auto"/>
        <w:ind w:firstLine="709"/>
        <w:rPr>
          <w:rFonts w:ascii="Times New Roman" w:hAnsi="Times New Roman"/>
          <w:color w:val="000000"/>
          <w:sz w:val="28"/>
          <w:szCs w:val="28"/>
          <w:lang w:val="ru-RU"/>
        </w:rPr>
      </w:pPr>
    </w:p>
    <w:p w:rsidR="00483D57" w:rsidRPr="00262375" w:rsidRDefault="001F3983"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color w:val="000000"/>
          <w:sz w:val="28"/>
          <w:szCs w:val="28"/>
          <w:lang w:val="ru-RU"/>
        </w:rPr>
        <w:pict>
          <v:shape id="_x0000_i1109" type="#_x0000_t75" style="width:251.25pt;height:240pt">
            <v:imagedata r:id="rId93" o:title=""/>
          </v:shape>
        </w:pict>
      </w: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Рисунок </w:t>
      </w:r>
      <w:r w:rsidR="00250DC4" w:rsidRPr="00262375">
        <w:rPr>
          <w:rFonts w:ascii="Times New Roman" w:hAnsi="Times New Roman"/>
          <w:color w:val="000000"/>
          <w:sz w:val="28"/>
          <w:szCs w:val="28"/>
          <w:lang w:val="ru-RU"/>
        </w:rPr>
        <w:t>23</w:t>
      </w:r>
      <w:r w:rsidRPr="00262375">
        <w:rPr>
          <w:rFonts w:ascii="Times New Roman" w:hAnsi="Times New Roman"/>
          <w:color w:val="000000"/>
          <w:sz w:val="28"/>
          <w:szCs w:val="28"/>
          <w:lang w:val="ru-RU"/>
        </w:rPr>
        <w:t xml:space="preserve"> – 4</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я</w:t>
      </w:r>
      <w:r w:rsidRPr="00262375">
        <w:rPr>
          <w:rFonts w:ascii="Times New Roman" w:hAnsi="Times New Roman"/>
          <w:color w:val="000000"/>
          <w:sz w:val="28"/>
          <w:szCs w:val="28"/>
          <w:lang w:val="ru-RU"/>
        </w:rPr>
        <w:t xml:space="preserve"> мода</w:t>
      </w:r>
    </w:p>
    <w:p w:rsidR="00483D57" w:rsidRPr="00262375" w:rsidRDefault="00483D57" w:rsidP="00262375">
      <w:pPr>
        <w:widowControl/>
        <w:spacing w:line="360" w:lineRule="auto"/>
        <w:ind w:firstLine="709"/>
        <w:rPr>
          <w:rFonts w:ascii="Times New Roman" w:hAnsi="Times New Roman"/>
          <w:color w:val="000000"/>
          <w:sz w:val="28"/>
          <w:szCs w:val="28"/>
          <w:lang w:val="ru-RU"/>
        </w:rPr>
      </w:pPr>
    </w:p>
    <w:p w:rsidR="00483D57" w:rsidRPr="00262375" w:rsidRDefault="00483D57"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Тепловой расчет</w:t>
      </w: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18"/>
          <w:lang w:val="ru-RU"/>
        </w:rPr>
      </w:pPr>
      <w:r w:rsidRPr="00262375">
        <w:rPr>
          <w:rFonts w:ascii="Times New Roman" w:hAnsi="Times New Roman"/>
          <w:color w:val="000000"/>
          <w:sz w:val="28"/>
          <w:szCs w:val="18"/>
          <w:lang w:val="ru-RU"/>
        </w:rPr>
        <w:t xml:space="preserve">При решении задач теплообмена в </w:t>
      </w:r>
      <w:r w:rsidRPr="00262375">
        <w:rPr>
          <w:rFonts w:ascii="Times New Roman" w:hAnsi="Times New Roman"/>
          <w:color w:val="000000"/>
          <w:sz w:val="28"/>
          <w:szCs w:val="18"/>
        </w:rPr>
        <w:t>Ansys</w:t>
      </w:r>
      <w:r w:rsidRPr="00262375">
        <w:rPr>
          <w:rFonts w:ascii="Times New Roman" w:hAnsi="Times New Roman"/>
          <w:color w:val="000000"/>
          <w:sz w:val="28"/>
          <w:szCs w:val="18"/>
          <w:lang w:val="ru-RU"/>
        </w:rPr>
        <w:t xml:space="preserve"> устанавливается распределения температур в рассматриваемой модели объекта. Кроме того, можно использовать результаты теплового расчета для вычисления тепловых напряжений и перемещений.</w:t>
      </w:r>
    </w:p>
    <w:p w:rsidR="00483D57"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18"/>
          <w:lang w:val="ru-RU"/>
        </w:rPr>
      </w:pPr>
      <w:r w:rsidRPr="00262375">
        <w:rPr>
          <w:rFonts w:ascii="Times New Roman" w:hAnsi="Times New Roman"/>
          <w:color w:val="000000"/>
          <w:sz w:val="28"/>
          <w:szCs w:val="18"/>
          <w:lang w:val="ru-RU"/>
        </w:rPr>
        <w:t xml:space="preserve">Перенос тепла в общем случае может осуществляться в трех формах: теплопроводности, конвекции и излучении. Распространение тепла в твердом теле происходит благодаря теплопроводности. Перенос тепла посредством теплопроводности обусловлен наличием вещественной среды, и тем, что теплообмен совершается только между непосредственно соприкасающимися частицами тела. Результат теплового расчета представлен на рисунке </w:t>
      </w:r>
      <w:r w:rsidR="00250DC4" w:rsidRPr="00262375">
        <w:rPr>
          <w:rFonts w:ascii="Times New Roman" w:hAnsi="Times New Roman"/>
          <w:color w:val="000000"/>
          <w:sz w:val="28"/>
          <w:szCs w:val="18"/>
          <w:lang w:val="ru-RU"/>
        </w:rPr>
        <w:t>24</w:t>
      </w:r>
      <w:r w:rsidR="001F3983">
        <w:rPr>
          <w:rFonts w:ascii="Times New Roman" w:hAnsi="Times New Roman"/>
          <w:color w:val="000000"/>
          <w:sz w:val="28"/>
          <w:szCs w:val="18"/>
          <w:lang w:val="ru-RU"/>
        </w:rPr>
        <w:t>.</w:t>
      </w:r>
    </w:p>
    <w:p w:rsidR="001F3983" w:rsidRDefault="001F3983"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18"/>
          <w:lang w:val="ru-RU"/>
        </w:rPr>
      </w:pPr>
    </w:p>
    <w:p w:rsidR="00483D57" w:rsidRPr="00262375" w:rsidRDefault="001F3983"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Pr>
          <w:rFonts w:ascii="Times New Roman" w:hAnsi="Times New Roman"/>
          <w:color w:val="000000"/>
          <w:sz w:val="28"/>
          <w:szCs w:val="18"/>
          <w:lang w:val="ru-RU"/>
        </w:rPr>
        <w:br w:type="page"/>
      </w:r>
      <w:r w:rsidR="008B62D2">
        <w:rPr>
          <w:rFonts w:ascii="Times New Roman" w:hAnsi="Times New Roman"/>
          <w:color w:val="000000"/>
          <w:sz w:val="28"/>
          <w:szCs w:val="24"/>
          <w:lang w:val="ru-RU"/>
        </w:rPr>
        <w:pict>
          <v:shape id="_x0000_i1110" type="#_x0000_t75" style="width:264pt;height:207.75pt">
            <v:imagedata r:id="rId94" o:title=""/>
          </v:shape>
        </w:pict>
      </w: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Рисунок </w:t>
      </w:r>
      <w:r w:rsidR="00250DC4" w:rsidRPr="00262375">
        <w:rPr>
          <w:rFonts w:ascii="Times New Roman" w:hAnsi="Times New Roman"/>
          <w:color w:val="000000"/>
          <w:sz w:val="28"/>
          <w:szCs w:val="24"/>
          <w:lang w:val="ru-RU"/>
        </w:rPr>
        <w:t>24</w:t>
      </w:r>
      <w:r w:rsidRPr="00262375">
        <w:rPr>
          <w:rFonts w:ascii="Times New Roman" w:hAnsi="Times New Roman"/>
          <w:color w:val="000000"/>
          <w:sz w:val="28"/>
          <w:szCs w:val="24"/>
          <w:lang w:val="ru-RU"/>
        </w:rPr>
        <w:t xml:space="preserve"> – Контурное представление результата теплового расчета</w:t>
      </w: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Термодеформационный расчет</w:t>
      </w: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На рисунке </w:t>
      </w:r>
      <w:r w:rsidR="00250DC4" w:rsidRPr="00262375">
        <w:rPr>
          <w:rFonts w:ascii="Times New Roman" w:hAnsi="Times New Roman"/>
          <w:color w:val="000000"/>
          <w:sz w:val="28"/>
          <w:szCs w:val="24"/>
          <w:lang w:val="ru-RU"/>
        </w:rPr>
        <w:t>25</w:t>
      </w:r>
      <w:r w:rsidRPr="00262375">
        <w:rPr>
          <w:rFonts w:ascii="Times New Roman" w:hAnsi="Times New Roman"/>
          <w:color w:val="000000"/>
          <w:sz w:val="28"/>
          <w:szCs w:val="24"/>
          <w:lang w:val="ru-RU"/>
        </w:rPr>
        <w:t xml:space="preserve"> представлен результат термодеформационного расчета.</w:t>
      </w:r>
    </w:p>
    <w:p w:rsidR="00483D57"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p>
    <w:p w:rsidR="00483D57" w:rsidRPr="00262375" w:rsidRDefault="008B62D2"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Pr>
          <w:rFonts w:ascii="Times New Roman" w:hAnsi="Times New Roman"/>
          <w:color w:val="000000"/>
          <w:sz w:val="28"/>
          <w:szCs w:val="24"/>
          <w:lang w:val="ru-RU"/>
        </w:rPr>
        <w:pict>
          <v:shape id="_x0000_i1111" type="#_x0000_t75" style="width:267pt;height:204pt">
            <v:imagedata r:id="rId95" o:title=""/>
          </v:shape>
        </w:pict>
      </w:r>
    </w:p>
    <w:p w:rsidR="008C0A82" w:rsidRPr="00262375" w:rsidRDefault="00483D57"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Рисунок </w:t>
      </w:r>
      <w:r w:rsidR="00250DC4" w:rsidRPr="00262375">
        <w:rPr>
          <w:rFonts w:ascii="Times New Roman" w:hAnsi="Times New Roman"/>
          <w:color w:val="000000"/>
          <w:sz w:val="28"/>
          <w:szCs w:val="24"/>
          <w:lang w:val="ru-RU"/>
        </w:rPr>
        <w:t>25</w:t>
      </w:r>
      <w:r w:rsidRPr="00262375">
        <w:rPr>
          <w:rFonts w:ascii="Times New Roman" w:hAnsi="Times New Roman"/>
          <w:color w:val="000000"/>
          <w:sz w:val="28"/>
          <w:szCs w:val="24"/>
          <w:lang w:val="ru-RU"/>
        </w:rPr>
        <w:t xml:space="preserve"> – Контурное представление результата термодеформационного расчета</w:t>
      </w:r>
    </w:p>
    <w:p w:rsidR="001F3983" w:rsidRDefault="001F3983" w:rsidP="00262375">
      <w:pPr>
        <w:pStyle w:val="1"/>
        <w:keepNext w:val="0"/>
        <w:spacing w:before="0" w:after="0" w:line="360" w:lineRule="auto"/>
        <w:ind w:firstLine="709"/>
        <w:jc w:val="both"/>
        <w:rPr>
          <w:color w:val="000000"/>
          <w:sz w:val="28"/>
        </w:rPr>
      </w:pPr>
    </w:p>
    <w:p w:rsidR="001F3983" w:rsidRDefault="001F3983" w:rsidP="00262375">
      <w:pPr>
        <w:pStyle w:val="1"/>
        <w:keepNext w:val="0"/>
        <w:spacing w:before="0" w:after="0" w:line="360" w:lineRule="auto"/>
        <w:ind w:firstLine="709"/>
        <w:jc w:val="both"/>
        <w:rPr>
          <w:color w:val="000000"/>
          <w:sz w:val="28"/>
        </w:rPr>
      </w:pPr>
    </w:p>
    <w:p w:rsidR="00611D94" w:rsidRPr="00262375" w:rsidRDefault="001F3983" w:rsidP="00262375">
      <w:pPr>
        <w:pStyle w:val="1"/>
        <w:keepNext w:val="0"/>
        <w:spacing w:before="0" w:after="0" w:line="360" w:lineRule="auto"/>
        <w:ind w:firstLine="709"/>
        <w:jc w:val="both"/>
        <w:rPr>
          <w:color w:val="000000"/>
          <w:sz w:val="28"/>
        </w:rPr>
      </w:pPr>
      <w:r>
        <w:rPr>
          <w:color w:val="000000"/>
          <w:sz w:val="28"/>
        </w:rPr>
        <w:br w:type="page"/>
      </w:r>
      <w:r w:rsidR="00611D94" w:rsidRPr="00262375">
        <w:rPr>
          <w:color w:val="000000"/>
          <w:sz w:val="28"/>
        </w:rPr>
        <w:t>5</w:t>
      </w:r>
      <w:r>
        <w:rPr>
          <w:color w:val="000000"/>
          <w:sz w:val="28"/>
        </w:rPr>
        <w:t>.</w:t>
      </w:r>
      <w:r w:rsidR="00611D94" w:rsidRPr="00262375">
        <w:rPr>
          <w:color w:val="000000"/>
          <w:sz w:val="28"/>
        </w:rPr>
        <w:t xml:space="preserve"> Расчет экономического эффекта от модернизации поперечно – строгального станка мод. 7307</w:t>
      </w:r>
    </w:p>
    <w:p w:rsidR="001F3983" w:rsidRDefault="001F3983" w:rsidP="00262375">
      <w:pPr>
        <w:widowControl/>
        <w:spacing w:line="360" w:lineRule="auto"/>
        <w:ind w:firstLine="709"/>
        <w:rPr>
          <w:rFonts w:ascii="Times New Roman" w:hAnsi="Times New Roman"/>
          <w:b/>
          <w:color w:val="000000"/>
          <w:sz w:val="28"/>
          <w:szCs w:val="28"/>
          <w:lang w:val="ru-RU"/>
        </w:rPr>
      </w:pP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5.1 Исходные данные для расчета экономического эффекта от модернизации</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Проведенная модернизация поперечно-строгального станка мод. 7307 позволила снизить штучное время на обработку деталей.</w:t>
      </w: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Рассчитаем годовой экономический эффект от модернизации.</w:t>
      </w: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В качестве детали – представителя для проведения расчетов выбрана деталь «корпус».</w:t>
      </w: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База для сравнения вариантов – поперечно-строгальный станок мод. 7307 до модернизации</w:t>
      </w:r>
      <w:r w:rsidR="006B00D1" w:rsidRPr="00262375">
        <w:rPr>
          <w:rFonts w:ascii="Times New Roman" w:hAnsi="Times New Roman"/>
          <w:bCs/>
          <w:color w:val="000000"/>
          <w:sz w:val="28"/>
          <w:szCs w:val="28"/>
          <w:lang w:val="ru-RU"/>
        </w:rPr>
        <w:t xml:space="preserve"> /8/</w:t>
      </w:r>
      <w:r w:rsidRPr="00262375">
        <w:rPr>
          <w:rFonts w:ascii="Times New Roman" w:hAnsi="Times New Roman"/>
          <w:bCs/>
          <w:color w:val="000000"/>
          <w:sz w:val="28"/>
          <w:szCs w:val="28"/>
          <w:lang w:val="ru-RU"/>
        </w:rPr>
        <w:t>.</w:t>
      </w: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Исходные данные представлены в таблицах 1,2,3.</w:t>
      </w:r>
    </w:p>
    <w:p w:rsidR="00611D94" w:rsidRPr="00262375" w:rsidRDefault="00611D94" w:rsidP="00262375">
      <w:pPr>
        <w:widowControl/>
        <w:tabs>
          <w:tab w:val="left" w:pos="9960"/>
        </w:tabs>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Таблица 1 – Исходные данные для расчета затрат на модернизацию станка</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730"/>
        <w:gridCol w:w="5360"/>
        <w:gridCol w:w="1300"/>
        <w:gridCol w:w="902"/>
        <w:gridCol w:w="1005"/>
      </w:tblGrid>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 п/п</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Показатели</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Усл. обозн.</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Ед.изм.</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Значение</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Часовая тарифная ставка рабочих, участвующих в проведении модернизации</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ЧТС</w:t>
            </w:r>
            <w:r w:rsidRPr="00E0430F">
              <w:rPr>
                <w:rFonts w:ascii="Times New Roman" w:hAnsi="Times New Roman"/>
                <w:color w:val="000000"/>
                <w:sz w:val="20"/>
                <w:szCs w:val="16"/>
                <w:lang w:val="ru-RU"/>
              </w:rPr>
              <w:t>м</w:t>
            </w:r>
          </w:p>
        </w:tc>
        <w:tc>
          <w:tcPr>
            <w:tcW w:w="485" w:type="pct"/>
            <w:shd w:val="clear" w:color="auto" w:fill="auto"/>
          </w:tcPr>
          <w:p w:rsidR="00611D94"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руб./</w:t>
            </w:r>
            <w:r w:rsidR="00611D94" w:rsidRPr="00E0430F">
              <w:rPr>
                <w:rFonts w:ascii="Times New Roman" w:hAnsi="Times New Roman"/>
                <w:color w:val="000000"/>
                <w:sz w:val="20"/>
                <w:szCs w:val="28"/>
                <w:lang w:val="ru-RU"/>
              </w:rPr>
              <w:t>час</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24</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Суммарная трудоемкость работ по модернизации</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Тр</w:t>
            </w:r>
            <w:r w:rsidRPr="00E0430F">
              <w:rPr>
                <w:rFonts w:ascii="Times New Roman" w:hAnsi="Times New Roman"/>
                <w:color w:val="000000"/>
                <w:sz w:val="20"/>
                <w:szCs w:val="16"/>
                <w:lang w:val="ru-RU"/>
              </w:rPr>
              <w:t>м</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час</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110</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Коэффициент, учитывающий заработную плату</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К</w:t>
            </w:r>
            <w:r w:rsidRPr="00E0430F">
              <w:rPr>
                <w:rFonts w:ascii="Times New Roman" w:hAnsi="Times New Roman"/>
                <w:color w:val="000000"/>
                <w:sz w:val="20"/>
                <w:szCs w:val="16"/>
                <w:lang w:val="ru-RU"/>
              </w:rPr>
              <w:t>дз</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1,2</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Районный коэффициент</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К</w:t>
            </w:r>
            <w:r w:rsidRPr="00E0430F">
              <w:rPr>
                <w:rFonts w:ascii="Times New Roman" w:hAnsi="Times New Roman"/>
                <w:color w:val="000000"/>
                <w:sz w:val="20"/>
                <w:szCs w:val="16"/>
                <w:lang w:val="ru-RU"/>
              </w:rPr>
              <w:t>урал</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1,15</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Коэффициент отчислений на социальные нужды</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К</w:t>
            </w:r>
            <w:r w:rsidRPr="00E0430F">
              <w:rPr>
                <w:rFonts w:ascii="Times New Roman" w:hAnsi="Times New Roman"/>
                <w:color w:val="000000"/>
                <w:sz w:val="20"/>
                <w:szCs w:val="16"/>
                <w:lang w:val="ru-RU"/>
              </w:rPr>
              <w:t>сн</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vertAlign w:val="superscript"/>
                <w:lang w:val="ru-RU"/>
              </w:rPr>
            </w:pPr>
            <w:r w:rsidRPr="00E0430F">
              <w:rPr>
                <w:rFonts w:ascii="Times New Roman" w:hAnsi="Times New Roman"/>
                <w:color w:val="000000"/>
                <w:sz w:val="20"/>
                <w:szCs w:val="28"/>
                <w:lang w:val="ru-RU"/>
              </w:rPr>
              <w:t>-</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1,281</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6</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Коэффициент, учитывающий прочие (накладные) расходы</w:t>
            </w:r>
            <w:r w:rsidR="00262375" w:rsidRPr="00E0430F">
              <w:rPr>
                <w:rFonts w:ascii="Times New Roman" w:hAnsi="Times New Roman"/>
                <w:color w:val="000000"/>
                <w:sz w:val="20"/>
                <w:szCs w:val="28"/>
                <w:lang w:val="ru-RU"/>
              </w:rPr>
              <w:t xml:space="preserve"> </w:t>
            </w:r>
            <w:r w:rsidRPr="00E0430F">
              <w:rPr>
                <w:rFonts w:ascii="Times New Roman" w:hAnsi="Times New Roman"/>
                <w:color w:val="000000"/>
                <w:sz w:val="20"/>
                <w:szCs w:val="28"/>
                <w:lang w:val="ru-RU"/>
              </w:rPr>
              <w:t>на модернизацию оборудования</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К</w:t>
            </w:r>
            <w:r w:rsidRPr="00E0430F">
              <w:rPr>
                <w:rFonts w:ascii="Times New Roman" w:hAnsi="Times New Roman"/>
                <w:color w:val="000000"/>
                <w:sz w:val="20"/>
                <w:szCs w:val="16"/>
                <w:lang w:val="ru-RU"/>
              </w:rPr>
              <w:t>прм</w:t>
            </w:r>
          </w:p>
        </w:tc>
        <w:tc>
          <w:tcPr>
            <w:tcW w:w="485"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w:t>
            </w: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2,5</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7</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Стоимость базового оборудования</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Ц</w:t>
            </w:r>
            <w:r w:rsidRPr="00E0430F">
              <w:rPr>
                <w:rFonts w:ascii="Times New Roman" w:hAnsi="Times New Roman"/>
                <w:color w:val="000000"/>
                <w:sz w:val="20"/>
                <w:szCs w:val="16"/>
                <w:lang w:val="ru-RU"/>
              </w:rPr>
              <w:t>обнемод</w:t>
            </w:r>
          </w:p>
        </w:tc>
        <w:tc>
          <w:tcPr>
            <w:tcW w:w="485" w:type="pct"/>
            <w:shd w:val="clear" w:color="auto" w:fill="auto"/>
          </w:tcPr>
          <w:p w:rsidR="00262375" w:rsidRPr="00E0430F" w:rsidRDefault="00262375" w:rsidP="00E0430F">
            <w:pPr>
              <w:widowControl/>
              <w:ind w:firstLine="0"/>
              <w:jc w:val="left"/>
              <w:rPr>
                <w:rFonts w:ascii="Times New Roman" w:hAnsi="Times New Roman"/>
                <w:szCs w:val="24"/>
                <w:lang w:val="ru-RU"/>
              </w:rPr>
            </w:pPr>
            <w:r w:rsidRPr="00E0430F">
              <w:rPr>
                <w:rFonts w:ascii="Times New Roman" w:hAnsi="Times New Roman"/>
                <w:color w:val="000000"/>
                <w:sz w:val="20"/>
                <w:szCs w:val="28"/>
                <w:lang w:val="ru-RU"/>
              </w:rPr>
              <w:t>руб.</w:t>
            </w:r>
          </w:p>
          <w:p w:rsidR="00611D94" w:rsidRPr="00E0430F" w:rsidRDefault="00611D94" w:rsidP="00E0430F">
            <w:pPr>
              <w:widowControl/>
              <w:spacing w:line="360" w:lineRule="auto"/>
              <w:ind w:firstLine="0"/>
              <w:rPr>
                <w:rFonts w:ascii="Times New Roman" w:hAnsi="Times New Roman"/>
                <w:color w:val="000000"/>
                <w:sz w:val="20"/>
                <w:szCs w:val="28"/>
                <w:lang w:val="ru-RU"/>
              </w:rPr>
            </w:pP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150000</w:t>
            </w:r>
          </w:p>
        </w:tc>
      </w:tr>
      <w:tr w:rsidR="00611D94" w:rsidRPr="00E0430F" w:rsidTr="00E0430F">
        <w:trPr>
          <w:cantSplit/>
          <w:jc w:val="center"/>
        </w:trPr>
        <w:tc>
          <w:tcPr>
            <w:tcW w:w="39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8</w:t>
            </w:r>
          </w:p>
        </w:tc>
        <w:tc>
          <w:tcPr>
            <w:tcW w:w="288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Общая стоимость комплектующих изделий, заменяемых в ходе проведения модернизации</w:t>
            </w:r>
          </w:p>
        </w:tc>
        <w:tc>
          <w:tcPr>
            <w:tcW w:w="69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16"/>
                <w:lang w:val="ru-RU"/>
              </w:rPr>
            </w:pPr>
            <w:r w:rsidRPr="00E0430F">
              <w:rPr>
                <w:rFonts w:ascii="Times New Roman" w:hAnsi="Times New Roman"/>
                <w:color w:val="000000"/>
                <w:sz w:val="20"/>
                <w:szCs w:val="28"/>
                <w:lang w:val="ru-RU"/>
              </w:rPr>
              <w:t>С</w:t>
            </w:r>
            <w:r w:rsidRPr="00E0430F">
              <w:rPr>
                <w:rFonts w:ascii="Times New Roman" w:hAnsi="Times New Roman"/>
                <w:color w:val="000000"/>
                <w:sz w:val="20"/>
                <w:szCs w:val="16"/>
                <w:lang w:val="ru-RU"/>
              </w:rPr>
              <w:t>замкомп</w:t>
            </w:r>
          </w:p>
        </w:tc>
        <w:tc>
          <w:tcPr>
            <w:tcW w:w="485" w:type="pct"/>
            <w:shd w:val="clear" w:color="auto" w:fill="auto"/>
          </w:tcPr>
          <w:p w:rsidR="00262375" w:rsidRPr="00E0430F" w:rsidRDefault="00262375" w:rsidP="00E0430F">
            <w:pPr>
              <w:widowControl/>
              <w:ind w:firstLine="0"/>
              <w:jc w:val="left"/>
              <w:rPr>
                <w:rFonts w:ascii="Times New Roman" w:hAnsi="Times New Roman"/>
                <w:szCs w:val="24"/>
                <w:lang w:val="ru-RU"/>
              </w:rPr>
            </w:pPr>
            <w:r w:rsidRPr="00E0430F">
              <w:rPr>
                <w:rFonts w:ascii="Times New Roman" w:hAnsi="Times New Roman"/>
                <w:color w:val="000000"/>
                <w:sz w:val="20"/>
                <w:szCs w:val="28"/>
                <w:lang w:val="ru-RU"/>
              </w:rPr>
              <w:t>руб.</w:t>
            </w:r>
          </w:p>
          <w:p w:rsidR="00611D94" w:rsidRPr="00E0430F" w:rsidRDefault="00611D94" w:rsidP="00E0430F">
            <w:pPr>
              <w:widowControl/>
              <w:spacing w:line="360" w:lineRule="auto"/>
              <w:ind w:firstLine="0"/>
              <w:rPr>
                <w:rFonts w:ascii="Times New Roman" w:hAnsi="Times New Roman"/>
                <w:color w:val="000000"/>
                <w:sz w:val="20"/>
                <w:szCs w:val="28"/>
                <w:lang w:val="ru-RU"/>
              </w:rPr>
            </w:pPr>
          </w:p>
        </w:tc>
        <w:tc>
          <w:tcPr>
            <w:tcW w:w="540"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34000</w:t>
            </w:r>
          </w:p>
        </w:tc>
      </w:tr>
    </w:tbl>
    <w:p w:rsidR="00611D94" w:rsidRPr="00262375" w:rsidRDefault="00611D94" w:rsidP="00262375">
      <w:pPr>
        <w:pStyle w:val="aa"/>
        <w:ind w:firstLine="709"/>
        <w:jc w:val="both"/>
        <w:rPr>
          <w:b w:val="0"/>
          <w:bCs w:val="0"/>
          <w:color w:val="000000"/>
          <w:sz w:val="28"/>
        </w:rPr>
      </w:pPr>
    </w:p>
    <w:p w:rsidR="00611D94" w:rsidRPr="00262375" w:rsidRDefault="00585C91"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611D94" w:rsidRPr="00262375">
        <w:rPr>
          <w:rFonts w:ascii="Times New Roman" w:hAnsi="Times New Roman"/>
          <w:color w:val="000000"/>
          <w:sz w:val="28"/>
          <w:szCs w:val="28"/>
          <w:lang w:val="ru-RU"/>
        </w:rPr>
        <w:t xml:space="preserve">Таблица 2 </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И</w:t>
      </w:r>
      <w:r w:rsidR="00611D94" w:rsidRPr="00262375">
        <w:rPr>
          <w:rFonts w:ascii="Times New Roman" w:hAnsi="Times New Roman"/>
          <w:color w:val="000000"/>
          <w:sz w:val="28"/>
          <w:szCs w:val="28"/>
          <w:lang w:val="ru-RU"/>
        </w:rPr>
        <w:t>сходные данные для расчета затрат на комплектующие изделия</w:t>
      </w:r>
      <w:r w:rsidR="00611D94" w:rsidRPr="00262375">
        <w:rPr>
          <w:rFonts w:ascii="Times New Roman" w:hAnsi="Times New Roman"/>
          <w:bCs/>
          <w:color w:val="000000"/>
          <w:sz w:val="28"/>
          <w:szCs w:val="28"/>
          <w:lang w:val="ru-RU"/>
        </w:rPr>
        <w:t xml:space="preserve"> </w:t>
      </w:r>
      <w:r w:rsidR="00611D94" w:rsidRPr="00262375">
        <w:rPr>
          <w:rFonts w:ascii="Times New Roman" w:hAnsi="Times New Roman"/>
          <w:color w:val="000000"/>
          <w:sz w:val="28"/>
          <w:szCs w:val="28"/>
          <w:lang w:val="ru-RU"/>
        </w:rPr>
        <w:t>для модернизации станка</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3679"/>
        <w:gridCol w:w="3253"/>
        <w:gridCol w:w="2365"/>
      </w:tblGrid>
      <w:tr w:rsidR="00611D94" w:rsidRPr="00E0430F" w:rsidTr="00E0430F">
        <w:trPr>
          <w:cantSplit/>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Наименование комплектующих</w:t>
            </w:r>
            <w:r w:rsidR="00262375" w:rsidRPr="00E0430F">
              <w:rPr>
                <w:rFonts w:ascii="Times New Roman" w:hAnsi="Times New Roman"/>
                <w:bCs/>
                <w:color w:val="000000"/>
                <w:sz w:val="20"/>
                <w:szCs w:val="28"/>
                <w:lang w:val="ru-RU"/>
              </w:rPr>
              <w:t xml:space="preserve"> </w:t>
            </w:r>
            <w:r w:rsidRPr="00E0430F">
              <w:rPr>
                <w:rFonts w:ascii="Times New Roman" w:hAnsi="Times New Roman"/>
                <w:bCs/>
                <w:color w:val="000000"/>
                <w:sz w:val="20"/>
                <w:szCs w:val="28"/>
                <w:lang w:val="ru-RU"/>
              </w:rPr>
              <w:t>изделий</w:t>
            </w:r>
          </w:p>
        </w:tc>
        <w:tc>
          <w:tcPr>
            <w:tcW w:w="1749" w:type="pct"/>
            <w:shd w:val="clear" w:color="auto" w:fill="auto"/>
          </w:tcPr>
          <w:p w:rsidR="00262375" w:rsidRPr="00E0430F" w:rsidRDefault="00611D94" w:rsidP="00E0430F">
            <w:pPr>
              <w:widowControl/>
              <w:ind w:firstLine="0"/>
              <w:jc w:val="left"/>
              <w:rPr>
                <w:rFonts w:ascii="Times New Roman" w:hAnsi="Times New Roman"/>
                <w:szCs w:val="24"/>
                <w:lang w:val="ru-RU"/>
              </w:rPr>
            </w:pPr>
            <w:r w:rsidRPr="00E0430F">
              <w:rPr>
                <w:rFonts w:ascii="Times New Roman" w:hAnsi="Times New Roman"/>
                <w:bCs/>
                <w:color w:val="000000"/>
                <w:sz w:val="20"/>
                <w:szCs w:val="28"/>
                <w:lang w:val="ru-RU"/>
              </w:rPr>
              <w:t>Количество(</w:t>
            </w:r>
            <w:r w:rsidRPr="00E0430F">
              <w:rPr>
                <w:rFonts w:ascii="Times New Roman" w:hAnsi="Times New Roman"/>
                <w:bCs/>
                <w:color w:val="000000"/>
                <w:sz w:val="20"/>
                <w:szCs w:val="28"/>
              </w:rPr>
              <w:t>Q</w:t>
            </w:r>
            <w:r w:rsidRPr="00E0430F">
              <w:rPr>
                <w:rFonts w:ascii="Times New Roman" w:hAnsi="Times New Roman"/>
                <w:bCs/>
                <w:color w:val="000000"/>
                <w:sz w:val="20"/>
                <w:szCs w:val="28"/>
                <w:lang w:val="ru-RU"/>
              </w:rPr>
              <w:t xml:space="preserve">компл), </w:t>
            </w:r>
            <w:r w:rsidR="00262375" w:rsidRPr="00E0430F">
              <w:rPr>
                <w:rFonts w:ascii="Times New Roman" w:hAnsi="Times New Roman"/>
                <w:bCs/>
                <w:color w:val="000000"/>
                <w:sz w:val="20"/>
                <w:szCs w:val="28"/>
                <w:lang w:val="ru-RU"/>
              </w:rPr>
              <w:t>шт.</w:t>
            </w:r>
          </w:p>
          <w:p w:rsidR="00611D94" w:rsidRPr="00E0430F" w:rsidRDefault="00611D94" w:rsidP="00E0430F">
            <w:pPr>
              <w:widowControl/>
              <w:spacing w:line="360" w:lineRule="auto"/>
              <w:ind w:firstLine="0"/>
              <w:rPr>
                <w:rFonts w:ascii="Times New Roman" w:hAnsi="Times New Roman"/>
                <w:bCs/>
                <w:color w:val="000000"/>
                <w:sz w:val="20"/>
                <w:szCs w:val="28"/>
                <w:lang w:val="ru-RU"/>
              </w:rPr>
            </w:pP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Цена (Цкомпл)</w:t>
            </w:r>
            <w:r w:rsidR="00585C91" w:rsidRPr="00E0430F">
              <w:rPr>
                <w:rFonts w:ascii="Times New Roman" w:hAnsi="Times New Roman"/>
                <w:bCs/>
                <w:color w:val="000000"/>
                <w:sz w:val="20"/>
                <w:szCs w:val="28"/>
                <w:lang w:val="ru-RU"/>
              </w:rPr>
              <w:t xml:space="preserve"> </w:t>
            </w:r>
            <w:r w:rsidR="00262375" w:rsidRPr="00E0430F">
              <w:rPr>
                <w:rFonts w:ascii="Times New Roman" w:hAnsi="Times New Roman"/>
                <w:bCs/>
                <w:color w:val="000000"/>
                <w:sz w:val="20"/>
                <w:szCs w:val="28"/>
                <w:lang w:val="ru-RU"/>
              </w:rPr>
              <w:t>руб./</w:t>
            </w:r>
            <w:r w:rsidRPr="00E0430F">
              <w:rPr>
                <w:rFonts w:ascii="Times New Roman" w:hAnsi="Times New Roman"/>
                <w:bCs/>
                <w:color w:val="000000"/>
                <w:sz w:val="20"/>
                <w:szCs w:val="28"/>
                <w:lang w:val="ru-RU"/>
              </w:rPr>
              <w:t>шт</w:t>
            </w:r>
          </w:p>
        </w:tc>
      </w:tr>
      <w:tr w:rsidR="00611D94" w:rsidRPr="00E0430F" w:rsidTr="00E0430F">
        <w:trPr>
          <w:cantSplit/>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Ползун</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3000</w:t>
            </w:r>
          </w:p>
        </w:tc>
      </w:tr>
      <w:tr w:rsidR="00611D94" w:rsidRPr="00E0430F" w:rsidTr="00E0430F">
        <w:trPr>
          <w:cantSplit/>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Коробка подач</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6500</w:t>
            </w:r>
          </w:p>
        </w:tc>
      </w:tr>
      <w:tr w:rsidR="00611D94" w:rsidRPr="00E0430F" w:rsidTr="00E0430F">
        <w:trPr>
          <w:cantSplit/>
          <w:trHeight w:val="380"/>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Механизм переключения скоростей</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5300</w:t>
            </w:r>
          </w:p>
        </w:tc>
      </w:tr>
      <w:tr w:rsidR="00611D94" w:rsidRPr="00E0430F" w:rsidTr="00E0430F">
        <w:trPr>
          <w:cantSplit/>
          <w:trHeight w:val="116"/>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Коробка скоростей</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6200</w:t>
            </w:r>
          </w:p>
        </w:tc>
      </w:tr>
      <w:tr w:rsidR="00611D94" w:rsidRPr="00E0430F" w:rsidTr="00E0430F">
        <w:trPr>
          <w:cantSplit/>
          <w:trHeight w:val="448"/>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Кулисный механизм</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1000</w:t>
            </w:r>
          </w:p>
        </w:tc>
      </w:tr>
      <w:tr w:rsidR="00611D94" w:rsidRPr="00E0430F" w:rsidTr="00E0430F">
        <w:trPr>
          <w:cantSplit/>
          <w:trHeight w:val="448"/>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Суппорт</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5000</w:t>
            </w:r>
          </w:p>
        </w:tc>
      </w:tr>
      <w:tr w:rsidR="00611D94" w:rsidRPr="00E0430F" w:rsidTr="00E0430F">
        <w:trPr>
          <w:cantSplit/>
          <w:trHeight w:val="448"/>
          <w:jc w:val="center"/>
        </w:trPr>
        <w:tc>
          <w:tcPr>
            <w:tcW w:w="1978"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Станина</w:t>
            </w:r>
          </w:p>
        </w:tc>
        <w:tc>
          <w:tcPr>
            <w:tcW w:w="174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12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7000</w:t>
            </w:r>
          </w:p>
        </w:tc>
      </w:tr>
    </w:tbl>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Таблица 3</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И</w:t>
      </w:r>
      <w:r w:rsidRPr="00262375">
        <w:rPr>
          <w:rFonts w:ascii="Times New Roman" w:hAnsi="Times New Roman"/>
          <w:bCs/>
          <w:color w:val="000000"/>
          <w:sz w:val="28"/>
          <w:szCs w:val="28"/>
          <w:lang w:val="ru-RU"/>
        </w:rPr>
        <w:t>сходные данные для расчета экономического эффекта от применения модернизированного оборудования</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4650"/>
        <w:gridCol w:w="1303"/>
        <w:gridCol w:w="1337"/>
        <w:gridCol w:w="1064"/>
        <w:gridCol w:w="15"/>
        <w:gridCol w:w="928"/>
      </w:tblGrid>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Показатели</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Условное</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обозначение</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Ед.изм.</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Базовый</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вариант</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Модерн.</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вариант</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 Штучное время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rPr>
              <w:t>t</w:t>
            </w:r>
            <w:r w:rsidRPr="00E0430F">
              <w:rPr>
                <w:rFonts w:ascii="Times New Roman" w:hAnsi="Times New Roman"/>
                <w:bCs/>
                <w:color w:val="000000"/>
                <w:sz w:val="20"/>
                <w:szCs w:val="16"/>
                <w:lang w:val="ru-RU"/>
              </w:rPr>
              <w:t>шт</w:t>
            </w:r>
          </w:p>
        </w:tc>
        <w:tc>
          <w:tcPr>
            <w:tcW w:w="719" w:type="pct"/>
            <w:shd w:val="clear" w:color="auto" w:fill="auto"/>
          </w:tcPr>
          <w:p w:rsidR="00262375" w:rsidRPr="00E0430F" w:rsidRDefault="00611D94" w:rsidP="00E0430F">
            <w:pPr>
              <w:widowControl/>
              <w:ind w:firstLine="0"/>
              <w:jc w:val="left"/>
              <w:rPr>
                <w:rFonts w:ascii="Times New Roman" w:hAnsi="Times New Roman"/>
                <w:szCs w:val="24"/>
                <w:lang w:val="ru-RU"/>
              </w:rPr>
            </w:pPr>
            <w:r w:rsidRPr="00E0430F">
              <w:rPr>
                <w:rFonts w:ascii="Times New Roman" w:hAnsi="Times New Roman"/>
                <w:bCs/>
                <w:color w:val="000000"/>
                <w:sz w:val="20"/>
                <w:szCs w:val="28"/>
                <w:lang w:val="ru-RU"/>
              </w:rPr>
              <w:t>мин/</w:t>
            </w:r>
            <w:r w:rsidR="00262375" w:rsidRPr="00E0430F">
              <w:rPr>
                <w:rFonts w:ascii="Times New Roman" w:hAnsi="Times New Roman"/>
                <w:bCs/>
                <w:color w:val="000000"/>
                <w:sz w:val="20"/>
                <w:szCs w:val="28"/>
                <w:lang w:val="ru-RU"/>
              </w:rPr>
              <w:t>шт.</w:t>
            </w:r>
          </w:p>
          <w:p w:rsidR="00611D94" w:rsidRPr="00E0430F" w:rsidRDefault="00611D94" w:rsidP="00E0430F">
            <w:pPr>
              <w:widowControl/>
              <w:spacing w:line="360" w:lineRule="auto"/>
              <w:ind w:firstLine="0"/>
              <w:rPr>
                <w:rFonts w:ascii="Times New Roman" w:hAnsi="Times New Roman"/>
                <w:bCs/>
                <w:color w:val="000000"/>
                <w:sz w:val="20"/>
                <w:szCs w:val="28"/>
                <w:lang w:val="ru-RU"/>
              </w:rPr>
            </w:pP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4,4</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 Годовая программа</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rPr>
              <w:t>N</w:t>
            </w:r>
            <w:r w:rsidRPr="00E0430F">
              <w:rPr>
                <w:rFonts w:ascii="Times New Roman" w:hAnsi="Times New Roman"/>
                <w:bCs/>
                <w:color w:val="000000"/>
                <w:sz w:val="20"/>
                <w:szCs w:val="16"/>
                <w:lang w:val="ru-RU"/>
              </w:rPr>
              <w:t>вып</w:t>
            </w:r>
          </w:p>
        </w:tc>
        <w:tc>
          <w:tcPr>
            <w:tcW w:w="719" w:type="pct"/>
            <w:shd w:val="clear" w:color="auto" w:fill="auto"/>
          </w:tcPr>
          <w:p w:rsidR="00611D94" w:rsidRPr="00E0430F" w:rsidRDefault="00262375"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шт./</w:t>
            </w:r>
            <w:r w:rsidR="00611D94" w:rsidRPr="00E0430F">
              <w:rPr>
                <w:rFonts w:ascii="Times New Roman" w:hAnsi="Times New Roman"/>
                <w:bCs/>
                <w:color w:val="000000"/>
                <w:sz w:val="20"/>
                <w:szCs w:val="28"/>
                <w:lang w:val="ru-RU"/>
              </w:rPr>
              <w:t>год</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25000</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25000</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 Количество смен в день</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rPr>
              <w:t>h</w:t>
            </w:r>
            <w:r w:rsidRPr="00E0430F">
              <w:rPr>
                <w:rFonts w:ascii="Times New Roman" w:hAnsi="Times New Roman"/>
                <w:bCs/>
                <w:color w:val="000000"/>
                <w:sz w:val="20"/>
                <w:szCs w:val="16"/>
                <w:lang w:val="ru-RU"/>
              </w:rPr>
              <w:t>смен</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смен</w:t>
            </w:r>
            <w:r w:rsidR="00262375" w:rsidRPr="00E0430F">
              <w:rPr>
                <w:rFonts w:ascii="Times New Roman" w:hAnsi="Times New Roman"/>
                <w:bCs/>
                <w:color w:val="000000"/>
                <w:sz w:val="20"/>
                <w:szCs w:val="28"/>
                <w:lang w:val="ru-RU"/>
              </w:rPr>
              <w:t> / день</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4. Количество часов работы</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в смену</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rPr>
              <w:t>F</w:t>
            </w:r>
            <w:r w:rsidRPr="00E0430F">
              <w:rPr>
                <w:rFonts w:ascii="Times New Roman" w:hAnsi="Times New Roman"/>
                <w:bCs/>
                <w:color w:val="000000"/>
                <w:sz w:val="20"/>
                <w:szCs w:val="16"/>
                <w:lang w:val="ru-RU"/>
              </w:rPr>
              <w:t>смен</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час/смен</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8</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8</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 Коэффициент потерь</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времени на ремонт</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и наладку оборудования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К</w:t>
            </w:r>
            <w:r w:rsidRPr="00E0430F">
              <w:rPr>
                <w:rFonts w:ascii="Times New Roman" w:hAnsi="Times New Roman"/>
                <w:bCs/>
                <w:color w:val="000000"/>
                <w:sz w:val="20"/>
                <w:szCs w:val="16"/>
                <w:lang w:val="ru-RU"/>
              </w:rPr>
              <w:t>рн</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0,95</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0,95</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6. Стоимость оборудования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Ц</w:t>
            </w:r>
            <w:r w:rsidRPr="00E0430F">
              <w:rPr>
                <w:rFonts w:ascii="Times New Roman" w:hAnsi="Times New Roman"/>
                <w:bCs/>
                <w:color w:val="000000"/>
                <w:sz w:val="20"/>
                <w:szCs w:val="16"/>
                <w:lang w:val="ru-RU"/>
              </w:rPr>
              <w:t>об</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руб</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150000</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7. Стоимость 1</w:t>
            </w:r>
            <w:r w:rsidR="00262375" w:rsidRPr="00E0430F">
              <w:rPr>
                <w:rFonts w:ascii="Times New Roman" w:hAnsi="Times New Roman"/>
                <w:bCs/>
                <w:color w:val="000000"/>
                <w:sz w:val="20"/>
                <w:szCs w:val="28"/>
                <w:lang w:val="ru-RU"/>
              </w:rPr>
              <w:t> м</w:t>
            </w:r>
            <w:r w:rsidRPr="00E0430F">
              <w:rPr>
                <w:rFonts w:ascii="Times New Roman" w:hAnsi="Times New Roman"/>
                <w:bCs/>
                <w:color w:val="000000"/>
                <w:sz w:val="20"/>
                <w:szCs w:val="28"/>
                <w:lang w:val="ru-RU"/>
              </w:rPr>
              <w:t>² здания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Ц</w:t>
            </w:r>
            <w:r w:rsidRPr="00E0430F">
              <w:rPr>
                <w:rFonts w:ascii="Times New Roman" w:hAnsi="Times New Roman"/>
                <w:bCs/>
                <w:color w:val="000000"/>
                <w:sz w:val="20"/>
                <w:szCs w:val="16"/>
                <w:lang w:val="ru-RU"/>
              </w:rPr>
              <w:t>зд</w:t>
            </w:r>
          </w:p>
        </w:tc>
        <w:tc>
          <w:tcPr>
            <w:tcW w:w="719" w:type="pct"/>
            <w:shd w:val="clear" w:color="auto" w:fill="auto"/>
          </w:tcPr>
          <w:p w:rsidR="00611D94" w:rsidRPr="00E0430F" w:rsidRDefault="00262375"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руб./</w:t>
            </w:r>
            <w:r w:rsidR="00611D94" w:rsidRPr="00E0430F">
              <w:rPr>
                <w:rFonts w:ascii="Times New Roman" w:hAnsi="Times New Roman"/>
                <w:bCs/>
                <w:color w:val="000000"/>
                <w:sz w:val="20"/>
                <w:szCs w:val="28"/>
                <w:lang w:val="ru-RU"/>
              </w:rPr>
              <w:t>м²</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4000</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4000</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8. Площадь здания, занимаемая единицей оборудования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rPr>
              <w:t>S</w:t>
            </w:r>
            <w:r w:rsidRPr="00E0430F">
              <w:rPr>
                <w:rFonts w:ascii="Times New Roman" w:hAnsi="Times New Roman"/>
                <w:bCs/>
                <w:color w:val="000000"/>
                <w:sz w:val="20"/>
                <w:szCs w:val="16"/>
                <w:lang w:val="ru-RU"/>
              </w:rPr>
              <w:t>об</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м²</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9. Коэффициент, учитывающий дополнительную</w:t>
            </w:r>
          </w:p>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производственную площадь</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К</w:t>
            </w:r>
            <w:r w:rsidRPr="00E0430F">
              <w:rPr>
                <w:rFonts w:ascii="Times New Roman" w:hAnsi="Times New Roman"/>
                <w:bCs/>
                <w:color w:val="000000"/>
                <w:sz w:val="20"/>
                <w:szCs w:val="16"/>
                <w:lang w:val="ru-RU"/>
              </w:rPr>
              <w:t>доп</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1,2</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1,2</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10. Часовая тарифная ставка</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ЧТС</w:t>
            </w:r>
          </w:p>
        </w:tc>
        <w:tc>
          <w:tcPr>
            <w:tcW w:w="719" w:type="pct"/>
            <w:shd w:val="clear" w:color="auto" w:fill="auto"/>
          </w:tcPr>
          <w:p w:rsidR="00611D94" w:rsidRPr="00E0430F" w:rsidRDefault="00262375"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руб./</w:t>
            </w:r>
            <w:r w:rsidR="00611D94" w:rsidRPr="00E0430F">
              <w:rPr>
                <w:rFonts w:ascii="Times New Roman" w:hAnsi="Times New Roman"/>
                <w:bCs/>
                <w:color w:val="000000"/>
                <w:sz w:val="20"/>
                <w:szCs w:val="28"/>
                <w:lang w:val="ru-RU"/>
              </w:rPr>
              <w:t>час</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24</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24</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11. Стоимость 1кВт</w:t>
            </w:r>
            <w:r w:rsidR="00262375" w:rsidRPr="00E0430F">
              <w:rPr>
                <w:rFonts w:ascii="Times New Roman" w:hAnsi="Times New Roman"/>
                <w:bCs/>
                <w:color w:val="000000"/>
                <w:sz w:val="20"/>
                <w:szCs w:val="28"/>
                <w:lang w:val="ru-RU"/>
              </w:rPr>
              <w:t xml:space="preserve">-ч </w:t>
            </w:r>
            <w:r w:rsidRPr="00E0430F">
              <w:rPr>
                <w:rFonts w:ascii="Times New Roman" w:hAnsi="Times New Roman"/>
                <w:bCs/>
                <w:color w:val="000000"/>
                <w:sz w:val="20"/>
                <w:szCs w:val="28"/>
                <w:lang w:val="ru-RU"/>
              </w:rPr>
              <w:t>электроэнергии</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Ц</w:t>
            </w:r>
            <w:r w:rsidRPr="00E0430F">
              <w:rPr>
                <w:rFonts w:ascii="Times New Roman" w:hAnsi="Times New Roman"/>
                <w:bCs/>
                <w:color w:val="000000"/>
                <w:sz w:val="20"/>
                <w:szCs w:val="16"/>
                <w:lang w:val="ru-RU"/>
              </w:rPr>
              <w:t>эл</w:t>
            </w:r>
          </w:p>
        </w:tc>
        <w:tc>
          <w:tcPr>
            <w:tcW w:w="719" w:type="pct"/>
            <w:shd w:val="clear" w:color="auto" w:fill="auto"/>
          </w:tcPr>
          <w:p w:rsidR="00611D94" w:rsidRPr="00E0430F" w:rsidRDefault="00262375"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руб./</w:t>
            </w:r>
            <w:r w:rsidR="00611D94" w:rsidRPr="00E0430F">
              <w:rPr>
                <w:rFonts w:ascii="Times New Roman" w:hAnsi="Times New Roman"/>
                <w:bCs/>
                <w:color w:val="000000"/>
                <w:sz w:val="20"/>
                <w:szCs w:val="28"/>
                <w:lang w:val="ru-RU"/>
              </w:rPr>
              <w:t>кВт-ч</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1,28</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1,28</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12. Мощность оборудования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М</w:t>
            </w:r>
            <w:r w:rsidRPr="00E0430F">
              <w:rPr>
                <w:rFonts w:ascii="Times New Roman" w:hAnsi="Times New Roman"/>
                <w:bCs/>
                <w:color w:val="000000"/>
                <w:sz w:val="20"/>
                <w:szCs w:val="16"/>
                <w:lang w:val="ru-RU"/>
              </w:rPr>
              <w:t>об</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кВт</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5,5</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5,5</w:t>
            </w:r>
          </w:p>
        </w:tc>
      </w:tr>
      <w:tr w:rsidR="00585C91"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13. Норма годовых амортизационных отчислений для оборудования</w:t>
            </w:r>
          </w:p>
        </w:tc>
        <w:tc>
          <w:tcPr>
            <w:tcW w:w="7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Н</w:t>
            </w:r>
            <w:r w:rsidRPr="00E0430F">
              <w:rPr>
                <w:rFonts w:ascii="Times New Roman" w:hAnsi="Times New Roman"/>
                <w:bCs/>
                <w:color w:val="000000"/>
                <w:sz w:val="20"/>
                <w:szCs w:val="16"/>
                <w:lang w:val="ru-RU"/>
              </w:rPr>
              <w:t>аоб</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72"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10</w:t>
            </w:r>
          </w:p>
        </w:tc>
        <w:tc>
          <w:tcPr>
            <w:tcW w:w="507"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10</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14. Норма годовых амортизационных отчислений для здания</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Н</w:t>
            </w:r>
            <w:r w:rsidRPr="00E0430F">
              <w:rPr>
                <w:rFonts w:ascii="Times New Roman" w:hAnsi="Times New Roman"/>
                <w:bCs/>
                <w:color w:val="000000"/>
                <w:sz w:val="20"/>
                <w:szCs w:val="16"/>
                <w:lang w:val="ru-RU"/>
              </w:rPr>
              <w:t>азд</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2,5</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2,5</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15. Норма годовых затрат на текущий ремонт оборудования</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Н</w:t>
            </w:r>
            <w:r w:rsidRPr="00E0430F">
              <w:rPr>
                <w:rFonts w:ascii="Times New Roman" w:hAnsi="Times New Roman"/>
                <w:bCs/>
                <w:color w:val="000000"/>
                <w:sz w:val="20"/>
                <w:szCs w:val="16"/>
                <w:lang w:val="ru-RU"/>
              </w:rPr>
              <w:t>ремоб</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16. Норма годовых затрат на текущий ремонт здания</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Н</w:t>
            </w:r>
            <w:r w:rsidRPr="00E0430F">
              <w:rPr>
                <w:rFonts w:ascii="Times New Roman" w:hAnsi="Times New Roman"/>
                <w:bCs/>
                <w:color w:val="000000"/>
                <w:sz w:val="20"/>
                <w:szCs w:val="16"/>
                <w:lang w:val="ru-RU"/>
              </w:rPr>
              <w:t>ремзд</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17. Норма годовых затрат на содержание здания</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Н</w:t>
            </w:r>
            <w:r w:rsidRPr="00E0430F">
              <w:rPr>
                <w:rFonts w:ascii="Times New Roman" w:hAnsi="Times New Roman"/>
                <w:bCs/>
                <w:color w:val="000000"/>
                <w:sz w:val="20"/>
                <w:szCs w:val="16"/>
                <w:lang w:val="ru-RU"/>
              </w:rPr>
              <w:t>содзд</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w:t>
            </w: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3</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18. Цена инструмента</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Ц</w:t>
            </w:r>
            <w:r w:rsidRPr="00E0430F">
              <w:rPr>
                <w:rFonts w:ascii="Times New Roman" w:hAnsi="Times New Roman"/>
                <w:bCs/>
                <w:color w:val="000000"/>
                <w:sz w:val="20"/>
                <w:szCs w:val="16"/>
                <w:lang w:val="ru-RU"/>
              </w:rPr>
              <w:t>инстр</w:t>
            </w:r>
          </w:p>
        </w:tc>
        <w:tc>
          <w:tcPr>
            <w:tcW w:w="719" w:type="pct"/>
            <w:shd w:val="clear" w:color="auto" w:fill="auto"/>
          </w:tcPr>
          <w:p w:rsidR="00262375" w:rsidRPr="00E0430F" w:rsidRDefault="00262375" w:rsidP="00E0430F">
            <w:pPr>
              <w:widowControl/>
              <w:ind w:firstLine="0"/>
              <w:jc w:val="left"/>
              <w:rPr>
                <w:rFonts w:ascii="Times New Roman" w:hAnsi="Times New Roman"/>
                <w:szCs w:val="24"/>
                <w:lang w:val="ru-RU"/>
              </w:rPr>
            </w:pPr>
            <w:r w:rsidRPr="00E0430F">
              <w:rPr>
                <w:rFonts w:ascii="Times New Roman" w:hAnsi="Times New Roman"/>
                <w:bCs/>
                <w:color w:val="000000"/>
                <w:sz w:val="20"/>
                <w:szCs w:val="28"/>
                <w:lang w:val="ru-RU"/>
              </w:rPr>
              <w:t>руб./шт.</w:t>
            </w:r>
          </w:p>
          <w:p w:rsidR="00611D94" w:rsidRPr="00E0430F" w:rsidRDefault="00611D94" w:rsidP="00E0430F">
            <w:pPr>
              <w:widowControl/>
              <w:spacing w:line="360" w:lineRule="auto"/>
              <w:ind w:firstLine="0"/>
              <w:rPr>
                <w:rFonts w:ascii="Times New Roman" w:hAnsi="Times New Roman"/>
                <w:bCs/>
                <w:color w:val="000000"/>
                <w:sz w:val="20"/>
                <w:szCs w:val="28"/>
                <w:lang w:val="ru-RU"/>
              </w:rPr>
            </w:pP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2300</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2300</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19. Срок службы инструмента</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Т</w:t>
            </w:r>
            <w:r w:rsidRPr="00E0430F">
              <w:rPr>
                <w:rFonts w:ascii="Times New Roman" w:hAnsi="Times New Roman"/>
                <w:bCs/>
                <w:color w:val="000000"/>
                <w:sz w:val="20"/>
                <w:szCs w:val="16"/>
                <w:lang w:val="ru-RU"/>
              </w:rPr>
              <w:t>слинстр</w:t>
            </w:r>
          </w:p>
        </w:tc>
        <w:tc>
          <w:tcPr>
            <w:tcW w:w="71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мин</w:t>
            </w: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8000</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8000</w:t>
            </w:r>
          </w:p>
        </w:tc>
      </w:tr>
      <w:tr w:rsidR="00611D94" w:rsidRPr="00E0430F" w:rsidTr="00E0430F">
        <w:trPr>
          <w:cantSplit/>
          <w:jc w:val="center"/>
        </w:trPr>
        <w:tc>
          <w:tcPr>
            <w:tcW w:w="2501"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20. Нормативный коэффициент эффективности капитальных вложений</w:t>
            </w:r>
          </w:p>
        </w:tc>
        <w:tc>
          <w:tcPr>
            <w:tcW w:w="700"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16"/>
                <w:lang w:val="ru-RU"/>
              </w:rPr>
            </w:pPr>
            <w:r w:rsidRPr="00E0430F">
              <w:rPr>
                <w:rFonts w:ascii="Times New Roman" w:hAnsi="Times New Roman"/>
                <w:bCs/>
                <w:color w:val="000000"/>
                <w:sz w:val="20"/>
                <w:szCs w:val="28"/>
                <w:lang w:val="ru-RU"/>
              </w:rPr>
              <w:t>Е</w:t>
            </w:r>
            <w:r w:rsidRPr="00E0430F">
              <w:rPr>
                <w:rFonts w:ascii="Times New Roman" w:hAnsi="Times New Roman"/>
                <w:bCs/>
                <w:color w:val="000000"/>
                <w:sz w:val="20"/>
                <w:szCs w:val="16"/>
                <w:lang w:val="ru-RU"/>
              </w:rPr>
              <w:t>н</w:t>
            </w:r>
          </w:p>
        </w:tc>
        <w:tc>
          <w:tcPr>
            <w:tcW w:w="719" w:type="pct"/>
            <w:shd w:val="clear" w:color="auto" w:fill="auto"/>
          </w:tcPr>
          <w:p w:rsidR="00611D94" w:rsidRPr="00E0430F" w:rsidRDefault="00262375"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руб./</w:t>
            </w:r>
            <w:r w:rsidR="00611D94" w:rsidRPr="00E0430F">
              <w:rPr>
                <w:rFonts w:ascii="Times New Roman" w:hAnsi="Times New Roman"/>
                <w:bCs/>
                <w:color w:val="000000"/>
                <w:sz w:val="20"/>
                <w:szCs w:val="28"/>
                <w:lang w:val="ru-RU"/>
              </w:rPr>
              <w:t>год/</w:t>
            </w:r>
          </w:p>
          <w:p w:rsidR="00262375" w:rsidRPr="00E0430F" w:rsidRDefault="00262375" w:rsidP="00E0430F">
            <w:pPr>
              <w:widowControl/>
              <w:ind w:firstLine="0"/>
              <w:jc w:val="left"/>
              <w:rPr>
                <w:rFonts w:ascii="Times New Roman" w:hAnsi="Times New Roman"/>
                <w:szCs w:val="24"/>
                <w:lang w:val="ru-RU"/>
              </w:rPr>
            </w:pPr>
            <w:r w:rsidRPr="00E0430F">
              <w:rPr>
                <w:rFonts w:ascii="Times New Roman" w:hAnsi="Times New Roman"/>
                <w:bCs/>
                <w:color w:val="000000"/>
                <w:sz w:val="20"/>
                <w:szCs w:val="28"/>
                <w:lang w:val="ru-RU"/>
              </w:rPr>
              <w:t>руб.</w:t>
            </w:r>
          </w:p>
          <w:p w:rsidR="00611D94" w:rsidRPr="00E0430F" w:rsidRDefault="00611D94" w:rsidP="00E0430F">
            <w:pPr>
              <w:widowControl/>
              <w:spacing w:line="360" w:lineRule="auto"/>
              <w:ind w:firstLine="0"/>
              <w:rPr>
                <w:rFonts w:ascii="Times New Roman" w:hAnsi="Times New Roman"/>
                <w:bCs/>
                <w:color w:val="000000"/>
                <w:sz w:val="20"/>
                <w:szCs w:val="28"/>
                <w:lang w:val="ru-RU"/>
              </w:rPr>
            </w:pPr>
          </w:p>
        </w:tc>
        <w:tc>
          <w:tcPr>
            <w:tcW w:w="580" w:type="pct"/>
            <w:gridSpan w:val="2"/>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0,15</w:t>
            </w:r>
          </w:p>
        </w:tc>
        <w:tc>
          <w:tcPr>
            <w:tcW w:w="499" w:type="pct"/>
            <w:shd w:val="clear" w:color="auto" w:fill="auto"/>
          </w:tcPr>
          <w:p w:rsidR="00611D94" w:rsidRPr="00E0430F" w:rsidRDefault="00611D94" w:rsidP="00E0430F">
            <w:pPr>
              <w:widowControl/>
              <w:spacing w:line="360" w:lineRule="auto"/>
              <w:ind w:firstLine="0"/>
              <w:rPr>
                <w:rFonts w:ascii="Times New Roman" w:hAnsi="Times New Roman"/>
                <w:bCs/>
                <w:color w:val="000000"/>
                <w:sz w:val="20"/>
                <w:szCs w:val="28"/>
                <w:lang w:val="ru-RU"/>
              </w:rPr>
            </w:pPr>
            <w:r w:rsidRPr="00E0430F">
              <w:rPr>
                <w:rFonts w:ascii="Times New Roman" w:hAnsi="Times New Roman"/>
                <w:bCs/>
                <w:color w:val="000000"/>
                <w:sz w:val="20"/>
                <w:szCs w:val="28"/>
                <w:lang w:val="ru-RU"/>
              </w:rPr>
              <w:t>0,15</w:t>
            </w:r>
          </w:p>
        </w:tc>
      </w:tr>
    </w:tbl>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5.2</w:t>
      </w:r>
      <w:r w:rsidRPr="00262375">
        <w:rPr>
          <w:rFonts w:ascii="Times New Roman" w:hAnsi="Times New Roman"/>
          <w:color w:val="000000"/>
          <w:sz w:val="28"/>
          <w:szCs w:val="28"/>
          <w:lang w:val="ru-RU"/>
        </w:rPr>
        <w:t xml:space="preserve"> </w:t>
      </w:r>
      <w:r w:rsidRPr="00262375">
        <w:rPr>
          <w:rFonts w:ascii="Times New Roman" w:hAnsi="Times New Roman"/>
          <w:b/>
          <w:color w:val="000000"/>
          <w:sz w:val="28"/>
          <w:szCs w:val="28"/>
          <w:lang w:val="ru-RU"/>
        </w:rPr>
        <w:t>Расчет затрат на проведение модернизации</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1 Расчет заработной платы, участвующих в проведении модернизации, с отчислениями</w:t>
      </w: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color w:val="000000"/>
          <w:sz w:val="28"/>
          <w:szCs w:val="28"/>
          <w:lang w:val="ru-RU"/>
        </w:rPr>
        <w:t>Годовая заработная плата с отчислениями, (С</w:t>
      </w:r>
      <w:r w:rsidRPr="00262375">
        <w:rPr>
          <w:rFonts w:ascii="Times New Roman" w:hAnsi="Times New Roman"/>
          <w:color w:val="000000"/>
          <w:sz w:val="28"/>
          <w:szCs w:val="28"/>
          <w:vertAlign w:val="subscript"/>
          <w:lang w:val="ru-RU"/>
        </w:rPr>
        <w:t>зп</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рассчитывается по формуле:</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b/>
          <w:color w:val="000000"/>
          <w:position w:val="-12"/>
          <w:sz w:val="28"/>
          <w:szCs w:val="28"/>
          <w:lang w:val="ru-RU"/>
        </w:rPr>
        <w:pict>
          <v:shape id="_x0000_i1112" type="#_x0000_t75" style="width:207pt;height:21pt">
            <v:imagedata r:id="rId96" o:title=""/>
          </v:shape>
        </w:pict>
      </w:r>
      <w:r w:rsidR="00262375">
        <w:rPr>
          <w:rFonts w:ascii="Times New Roman" w:hAnsi="Times New Roman"/>
          <w:b/>
          <w:bCs/>
          <w:color w:val="000000"/>
          <w:sz w:val="28"/>
          <w:szCs w:val="28"/>
          <w:lang w:val="ru-RU"/>
        </w:rPr>
        <w:t xml:space="preserve"> </w:t>
      </w:r>
      <w:r w:rsidR="00611D94" w:rsidRPr="00262375">
        <w:rPr>
          <w:rFonts w:ascii="Times New Roman" w:hAnsi="Times New Roman"/>
          <w:bCs/>
          <w:color w:val="000000"/>
          <w:sz w:val="28"/>
          <w:szCs w:val="28"/>
          <w:lang w:val="ru-RU"/>
        </w:rPr>
        <w:t>(5.1)</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ЧТС</w:t>
      </w:r>
      <w:r w:rsidRPr="00262375">
        <w:rPr>
          <w:rFonts w:ascii="Times New Roman" w:hAnsi="Times New Roman"/>
          <w:bCs/>
          <w:color w:val="000000"/>
          <w:sz w:val="28"/>
          <w:szCs w:val="16"/>
          <w:lang w:val="ru-RU"/>
        </w:rPr>
        <w:t>м</w:t>
      </w:r>
      <w:r w:rsidRPr="00262375">
        <w:rPr>
          <w:rFonts w:ascii="Times New Roman" w:hAnsi="Times New Roman"/>
          <w:color w:val="000000"/>
          <w:sz w:val="28"/>
          <w:szCs w:val="28"/>
          <w:lang w:val="ru-RU"/>
        </w:rPr>
        <w:t xml:space="preserve"> – часовая тарифная ставка, участвующих в модернизации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час;</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Тр</w:t>
      </w:r>
      <w:r w:rsidRPr="00262375">
        <w:rPr>
          <w:rFonts w:ascii="Times New Roman" w:hAnsi="Times New Roman"/>
          <w:bCs/>
          <w:color w:val="000000"/>
          <w:sz w:val="28"/>
          <w:szCs w:val="16"/>
          <w:lang w:val="ru-RU"/>
        </w:rPr>
        <w:t>м</w:t>
      </w:r>
      <w:r w:rsidRPr="00262375">
        <w:rPr>
          <w:rFonts w:ascii="Times New Roman" w:hAnsi="Times New Roman"/>
          <w:b/>
          <w:bCs/>
          <w:color w:val="000000"/>
          <w:sz w:val="28"/>
          <w:szCs w:val="16"/>
          <w:lang w:val="ru-RU"/>
        </w:rPr>
        <w:t xml:space="preserve"> </w:t>
      </w:r>
      <w:r w:rsidR="00262375">
        <w:rPr>
          <w:rFonts w:ascii="Times New Roman" w:hAnsi="Times New Roman"/>
          <w:b/>
          <w:bCs/>
          <w:color w:val="000000"/>
          <w:sz w:val="28"/>
          <w:szCs w:val="28"/>
          <w:lang w:val="ru-RU"/>
        </w:rPr>
        <w:t xml:space="preserve">– </w:t>
      </w:r>
      <w:r w:rsidR="00262375" w:rsidRPr="00262375">
        <w:rPr>
          <w:rFonts w:ascii="Times New Roman" w:hAnsi="Times New Roman"/>
          <w:bCs/>
          <w:color w:val="000000"/>
          <w:sz w:val="28"/>
          <w:szCs w:val="28"/>
          <w:lang w:val="ru-RU"/>
        </w:rPr>
        <w:t>с</w:t>
      </w:r>
      <w:r w:rsidRPr="00262375">
        <w:rPr>
          <w:rFonts w:ascii="Times New Roman" w:hAnsi="Times New Roman"/>
          <w:bCs/>
          <w:color w:val="000000"/>
          <w:sz w:val="28"/>
          <w:szCs w:val="28"/>
          <w:lang w:val="ru-RU"/>
        </w:rPr>
        <w:t>уммарная трудоемкость работ по модернизации оборудования, час;</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дз</w:t>
      </w:r>
      <w:r w:rsidRPr="00262375">
        <w:rPr>
          <w:rFonts w:ascii="Times New Roman" w:hAnsi="Times New Roman"/>
          <w:color w:val="000000"/>
          <w:sz w:val="28"/>
          <w:szCs w:val="28"/>
          <w:lang w:val="ru-RU"/>
        </w:rPr>
        <w:t xml:space="preserve"> – коэффициент, учитывающий дополнительную заработную плату;</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урал</w:t>
      </w:r>
      <w:r w:rsidR="00585C91">
        <w:rPr>
          <w:rFonts w:ascii="Times New Roman" w:hAnsi="Times New Roman"/>
          <w:color w:val="000000"/>
          <w:sz w:val="28"/>
          <w:szCs w:val="28"/>
          <w:lang w:val="ru-RU"/>
        </w:rPr>
        <w:t xml:space="preserve"> – районный коэффициент; </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сн</w:t>
      </w:r>
      <w:r w:rsidRPr="00262375">
        <w:rPr>
          <w:rFonts w:ascii="Times New Roman" w:hAnsi="Times New Roman"/>
          <w:color w:val="000000"/>
          <w:sz w:val="28"/>
          <w:szCs w:val="28"/>
          <w:lang w:val="ru-RU"/>
        </w:rPr>
        <w:t xml:space="preserve"> – коэффициент отчислений на социальные нужды;</w: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b/>
          <w:color w:val="000000"/>
          <w:position w:val="-10"/>
          <w:sz w:val="28"/>
          <w:szCs w:val="28"/>
          <w:lang w:val="ru-RU"/>
        </w:rPr>
        <w:pict>
          <v:shape id="_x0000_i1113" type="#_x0000_t75" style="width:9pt;height:17.25pt">
            <v:imagedata r:id="rId97" o:title=""/>
          </v:shape>
        </w:pict>
      </w:r>
      <w:r>
        <w:rPr>
          <w:rFonts w:ascii="Times New Roman" w:hAnsi="Times New Roman"/>
          <w:b/>
          <w:color w:val="000000"/>
          <w:position w:val="-10"/>
          <w:sz w:val="28"/>
          <w:szCs w:val="28"/>
          <w:lang w:val="ru-RU"/>
        </w:rPr>
        <w:pict>
          <v:shape id="_x0000_i1114" type="#_x0000_t75" style="width:223.5pt;height:19.5pt">
            <v:imagedata r:id="rId98" o:title=""/>
          </v:shape>
        </w:pict>
      </w:r>
      <w:r w:rsidR="00611D94" w:rsidRPr="00262375">
        <w:rPr>
          <w:rFonts w:ascii="Times New Roman" w:hAnsi="Times New Roman"/>
          <w:color w:val="000000"/>
          <w:sz w:val="28"/>
          <w:szCs w:val="28"/>
          <w:lang w:val="ru-RU"/>
        </w:rPr>
        <w:t>руб.</w:t>
      </w:r>
    </w:p>
    <w:p w:rsidR="00611D94" w:rsidRPr="00262375" w:rsidRDefault="00611D94" w:rsidP="00262375">
      <w:pPr>
        <w:widowControl/>
        <w:tabs>
          <w:tab w:val="num" w:pos="7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затрат на комплектующие изделия для модернизации оборудования</w:t>
      </w:r>
    </w:p>
    <w:p w:rsidR="00585C91" w:rsidRDefault="00611D94" w:rsidP="00262375">
      <w:pPr>
        <w:widowControl/>
        <w:tabs>
          <w:tab w:val="num" w:pos="7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затрат на комплектующие изделия для модернизации оборудования (</w:t>
      </w:r>
      <w:r w:rsidRPr="00262375">
        <w:rPr>
          <w:rFonts w:ascii="Times New Roman" w:hAnsi="Times New Roman"/>
          <w:b/>
          <w:color w:val="000000"/>
          <w:sz w:val="28"/>
          <w:szCs w:val="28"/>
          <w:lang w:val="ru-RU"/>
        </w:rPr>
        <w:t>С</w:t>
      </w:r>
      <w:r w:rsidRPr="00262375">
        <w:rPr>
          <w:rFonts w:ascii="Times New Roman" w:hAnsi="Times New Roman"/>
          <w:b/>
          <w:color w:val="000000"/>
          <w:sz w:val="28"/>
          <w:szCs w:val="16"/>
          <w:lang w:val="ru-RU"/>
        </w:rPr>
        <w:t>замкомпл</w:t>
      </w:r>
      <w:r w:rsidR="00262375">
        <w:rPr>
          <w:rFonts w:ascii="Times New Roman" w:hAnsi="Times New Roman"/>
          <w:b/>
          <w:color w:val="000000"/>
          <w:sz w:val="28"/>
          <w:szCs w:val="16"/>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осуществляется по формуле:</w:t>
      </w:r>
    </w:p>
    <w:p w:rsidR="00611D94" w:rsidRPr="00262375" w:rsidRDefault="00585C91" w:rsidP="00585C91">
      <w:pPr>
        <w:widowControl/>
        <w:tabs>
          <w:tab w:val="num" w:pos="720"/>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br w:type="page"/>
      </w:r>
      <w:r w:rsidR="008B62D2">
        <w:rPr>
          <w:rFonts w:ascii="Times New Roman" w:hAnsi="Times New Roman"/>
          <w:b/>
          <w:color w:val="000000"/>
          <w:position w:val="-28"/>
          <w:sz w:val="28"/>
          <w:szCs w:val="28"/>
          <w:lang w:val="ru-RU"/>
        </w:rPr>
        <w:pict>
          <v:shape id="_x0000_i1115" type="#_x0000_t75" style="width:119.25pt;height:38.25pt">
            <v:imagedata r:id="rId99" o:title=""/>
          </v:shape>
        </w:pict>
      </w:r>
      <w:r w:rsidR="00611D94" w:rsidRPr="00262375">
        <w:rPr>
          <w:rFonts w:ascii="Times New Roman" w:hAnsi="Times New Roman"/>
          <w:b/>
          <w:color w:val="000000"/>
          <w:sz w:val="28"/>
          <w:szCs w:val="28"/>
          <w:lang w:val="ru-RU"/>
        </w:rPr>
        <w:t>,</w: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(5.2)</w:t>
      </w:r>
    </w:p>
    <w:p w:rsidR="00611D94" w:rsidRPr="00262375" w:rsidRDefault="00611D94" w:rsidP="00262375">
      <w:pPr>
        <w:widowControl/>
        <w:tabs>
          <w:tab w:val="num" w:pos="0"/>
        </w:tabs>
        <w:spacing w:line="360" w:lineRule="auto"/>
        <w:ind w:firstLine="709"/>
        <w:rPr>
          <w:rFonts w:ascii="Times New Roman" w:hAnsi="Times New Roman"/>
          <w:color w:val="000000"/>
          <w:sz w:val="28"/>
          <w:szCs w:val="28"/>
          <w:lang w:val="ru-RU"/>
        </w:rPr>
      </w:pPr>
    </w:p>
    <w:p w:rsidR="00611D94" w:rsidRPr="00262375" w:rsidRDefault="00611D94" w:rsidP="00262375">
      <w:pPr>
        <w:widowControl/>
        <w:tabs>
          <w:tab w:val="num" w:pos="426"/>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color w:val="000000"/>
          <w:sz w:val="28"/>
          <w:szCs w:val="28"/>
        </w:rPr>
        <w:t>n</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ч</w:t>
      </w:r>
      <w:r w:rsidRPr="00262375">
        <w:rPr>
          <w:rFonts w:ascii="Times New Roman" w:hAnsi="Times New Roman"/>
          <w:color w:val="000000"/>
          <w:sz w:val="28"/>
          <w:szCs w:val="28"/>
          <w:lang w:val="ru-RU"/>
        </w:rPr>
        <w:t>исло наименований комплектующих изделий, используемых для</w:t>
      </w:r>
    </w:p>
    <w:p w:rsidR="00611D94" w:rsidRPr="00262375" w:rsidRDefault="00611D94" w:rsidP="00262375">
      <w:pPr>
        <w:widowControl/>
        <w:tabs>
          <w:tab w:val="num" w:pos="7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модернизации оборудования;</w:t>
      </w:r>
    </w:p>
    <w:p w:rsidR="00611D94" w:rsidRPr="00262375" w:rsidRDefault="00611D94" w:rsidP="00262375">
      <w:pPr>
        <w:widowControl/>
        <w:tabs>
          <w:tab w:val="num" w:pos="72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Q</w:t>
      </w:r>
      <w:r w:rsidRPr="00262375">
        <w:rPr>
          <w:rFonts w:ascii="Times New Roman" w:hAnsi="Times New Roman"/>
          <w:color w:val="000000"/>
          <w:sz w:val="28"/>
          <w:szCs w:val="16"/>
          <w:lang w:val="ru-RU"/>
        </w:rPr>
        <w:t>компл</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ко</w:t>
      </w:r>
      <w:r w:rsidRPr="00262375">
        <w:rPr>
          <w:rFonts w:ascii="Times New Roman" w:hAnsi="Times New Roman"/>
          <w:color w:val="000000"/>
          <w:sz w:val="28"/>
          <w:szCs w:val="28"/>
          <w:lang w:val="ru-RU"/>
        </w:rPr>
        <w:t xml:space="preserve">личество </w:t>
      </w:r>
      <w:r w:rsidRPr="00262375">
        <w:rPr>
          <w:rFonts w:ascii="Times New Roman" w:hAnsi="Times New Roman"/>
          <w:color w:val="000000"/>
          <w:sz w:val="28"/>
          <w:szCs w:val="28"/>
        </w:rPr>
        <w:t>i</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 xml:space="preserve"> комплектующих изделий, используемых для модернизации оборудования,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Ц</w:t>
      </w:r>
      <w:r w:rsidRPr="00262375">
        <w:rPr>
          <w:rFonts w:ascii="Times New Roman" w:hAnsi="Times New Roman"/>
          <w:bCs/>
          <w:color w:val="000000"/>
          <w:sz w:val="28"/>
          <w:szCs w:val="16"/>
          <w:lang w:val="ru-RU"/>
        </w:rPr>
        <w:t>компл</w:t>
      </w:r>
      <w:r w:rsid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 xml:space="preserve"> це</w:t>
      </w:r>
      <w:r w:rsidRPr="00262375">
        <w:rPr>
          <w:rFonts w:ascii="Times New Roman" w:hAnsi="Times New Roman"/>
          <w:bCs/>
          <w:color w:val="000000"/>
          <w:sz w:val="28"/>
          <w:szCs w:val="28"/>
          <w:lang w:val="ru-RU"/>
        </w:rPr>
        <w:t xml:space="preserve">на </w:t>
      </w:r>
      <w:r w:rsidRPr="00262375">
        <w:rPr>
          <w:rFonts w:ascii="Times New Roman" w:hAnsi="Times New Roman"/>
          <w:bCs/>
          <w:color w:val="000000"/>
          <w:sz w:val="28"/>
          <w:szCs w:val="28"/>
        </w:rPr>
        <w:t>i</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х</w:t>
      </w:r>
      <w:r w:rsidRPr="00262375">
        <w:rPr>
          <w:rFonts w:ascii="Times New Roman" w:hAnsi="Times New Roman"/>
          <w:bCs/>
          <w:color w:val="000000"/>
          <w:sz w:val="28"/>
          <w:szCs w:val="28"/>
          <w:lang w:val="ru-RU"/>
        </w:rPr>
        <w:t xml:space="preserve"> комплектующих,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шт.</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компл</w:t>
      </w:r>
      <w:r w:rsidRPr="00262375">
        <w:rPr>
          <w:rFonts w:ascii="Times New Roman" w:hAnsi="Times New Roman"/>
          <w:bCs/>
          <w:color w:val="000000"/>
          <w:sz w:val="28"/>
          <w:szCs w:val="28"/>
          <w:lang w:val="ru-RU"/>
        </w:rPr>
        <w:t>=3000·1+6500·1+5300·1+6200·1+1000+5000·1+7000·1=34000 руб.</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прочих расходов на модернизацию оборудования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Величина прочих расходов (С</w:t>
      </w:r>
      <w:r w:rsidRPr="00262375">
        <w:rPr>
          <w:rFonts w:ascii="Times New Roman" w:hAnsi="Times New Roman"/>
          <w:color w:val="000000"/>
          <w:sz w:val="28"/>
          <w:szCs w:val="16"/>
          <w:lang w:val="ru-RU"/>
        </w:rPr>
        <w:t>прм</w:t>
      </w:r>
      <w:r w:rsidRPr="00262375">
        <w:rPr>
          <w:rFonts w:ascii="Times New Roman" w:hAnsi="Times New Roman"/>
          <w:color w:val="000000"/>
          <w:sz w:val="28"/>
          <w:szCs w:val="28"/>
          <w:lang w:val="ru-RU"/>
        </w:rPr>
        <w:t>,</w:t>
      </w:r>
      <w:r w:rsidRPr="00262375">
        <w:rPr>
          <w:rFonts w:ascii="Times New Roman" w:hAnsi="Times New Roman"/>
          <w:b/>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определяется пропорционально расходам на оплату труда:</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pict>
          <v:shape id="_x0000_i1116" type="#_x0000_t75" style="width:99pt;height:15.75pt">
            <v:imagedata r:id="rId100" o:title=""/>
          </v:shape>
        </w:pict>
      </w:r>
      <w:r w:rsidR="00611D94"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11D94" w:rsidRPr="00262375">
        <w:rPr>
          <w:rFonts w:ascii="Times New Roman" w:hAnsi="Times New Roman"/>
          <w:color w:val="000000"/>
          <w:sz w:val="28"/>
          <w:szCs w:val="28"/>
          <w:lang w:val="ru-RU"/>
        </w:rPr>
        <w:t>(5.3)</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 К</w:t>
      </w:r>
      <w:r w:rsidRPr="00262375">
        <w:rPr>
          <w:rFonts w:ascii="Times New Roman" w:hAnsi="Times New Roman"/>
          <w:color w:val="000000"/>
          <w:sz w:val="28"/>
          <w:szCs w:val="16"/>
          <w:lang w:val="ru-RU"/>
        </w:rPr>
        <w:t>прм</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ко</w:t>
      </w:r>
      <w:r w:rsidRPr="00262375">
        <w:rPr>
          <w:rFonts w:ascii="Times New Roman" w:hAnsi="Times New Roman"/>
          <w:color w:val="000000"/>
          <w:sz w:val="28"/>
          <w:szCs w:val="28"/>
          <w:lang w:val="ru-RU"/>
        </w:rPr>
        <w:t>эффициент, учитывающий прочие (накладные) расходы на модернизацию оборудования.</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b/>
          <w:color w:val="000000"/>
          <w:position w:val="-10"/>
          <w:sz w:val="28"/>
          <w:szCs w:val="28"/>
          <w:lang w:val="ru-RU"/>
        </w:rPr>
        <w:pict>
          <v:shape id="_x0000_i1117" type="#_x0000_t75" style="width:146.25pt;height:18pt">
            <v:imagedata r:id="rId101" o:title=""/>
          </v:shape>
        </w:pict>
      </w:r>
      <w:r w:rsidR="00611D94" w:rsidRPr="00262375">
        <w:rPr>
          <w:rFonts w:ascii="Times New Roman" w:hAnsi="Times New Roman"/>
          <w:color w:val="000000"/>
          <w:sz w:val="28"/>
          <w:szCs w:val="28"/>
          <w:lang w:val="ru-RU"/>
        </w:rPr>
        <w:t>руб.</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суммарных затрат на модернизацию оборудования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суммарных затрат на модернизацию оборудования (С</w:t>
      </w:r>
      <w:r w:rsidRPr="00262375">
        <w:rPr>
          <w:rFonts w:ascii="Times New Roman" w:hAnsi="Times New Roman"/>
          <w:color w:val="000000"/>
          <w:sz w:val="28"/>
          <w:szCs w:val="16"/>
          <w:lang w:val="ru-RU"/>
        </w:rPr>
        <w:t>мод</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производится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мод</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зпм</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компл</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прм</w:t>
      </w:r>
      <w:r w:rsidR="00262375">
        <w:rPr>
          <w:rFonts w:ascii="Times New Roman" w:hAnsi="Times New Roman"/>
          <w:b/>
          <w:color w:val="000000"/>
          <w:sz w:val="28"/>
          <w:szCs w:val="16"/>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(5.4)</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Смод=4667+34000+11667,5=50334,5 руб.</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Таблица 4 – Затраты на модернизацию оборудования</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6428"/>
        <w:gridCol w:w="2869"/>
      </w:tblGrid>
      <w:tr w:rsidR="00611D94" w:rsidRPr="00E0430F" w:rsidTr="00E0430F">
        <w:trPr>
          <w:cantSplit/>
          <w:jc w:val="center"/>
        </w:trPr>
        <w:tc>
          <w:tcPr>
            <w:tcW w:w="3457"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Статьи затрат</w:t>
            </w:r>
          </w:p>
        </w:tc>
        <w:tc>
          <w:tcPr>
            <w:tcW w:w="1543" w:type="pct"/>
            <w:shd w:val="clear" w:color="auto" w:fill="auto"/>
          </w:tcPr>
          <w:p w:rsidR="00262375" w:rsidRPr="00E0430F" w:rsidRDefault="00611D94" w:rsidP="00E0430F">
            <w:pPr>
              <w:widowControl/>
              <w:ind w:firstLine="0"/>
              <w:jc w:val="left"/>
              <w:rPr>
                <w:rFonts w:ascii="Times New Roman" w:hAnsi="Times New Roman"/>
                <w:szCs w:val="24"/>
                <w:lang w:val="ru-RU"/>
              </w:rPr>
            </w:pPr>
            <w:r w:rsidRPr="00E0430F">
              <w:rPr>
                <w:rFonts w:ascii="Times New Roman" w:hAnsi="Times New Roman"/>
                <w:color w:val="000000"/>
                <w:sz w:val="20"/>
                <w:szCs w:val="28"/>
                <w:lang w:val="ru-RU"/>
              </w:rPr>
              <w:t xml:space="preserve">Затраты, </w:t>
            </w:r>
            <w:r w:rsidR="00262375" w:rsidRPr="00E0430F">
              <w:rPr>
                <w:rFonts w:ascii="Times New Roman" w:hAnsi="Times New Roman"/>
                <w:color w:val="000000"/>
                <w:sz w:val="20"/>
                <w:szCs w:val="28"/>
                <w:lang w:val="ru-RU"/>
              </w:rPr>
              <w:t>руб.</w:t>
            </w:r>
          </w:p>
          <w:p w:rsidR="00611D94" w:rsidRPr="00E0430F" w:rsidRDefault="00611D94" w:rsidP="00E0430F">
            <w:pPr>
              <w:widowControl/>
              <w:spacing w:line="360" w:lineRule="auto"/>
              <w:ind w:firstLine="0"/>
              <w:rPr>
                <w:rFonts w:ascii="Times New Roman" w:hAnsi="Times New Roman"/>
                <w:color w:val="000000"/>
                <w:sz w:val="20"/>
                <w:szCs w:val="28"/>
                <w:lang w:val="ru-RU"/>
              </w:rPr>
            </w:pPr>
          </w:p>
        </w:tc>
      </w:tr>
      <w:tr w:rsidR="00611D94" w:rsidRPr="00E0430F" w:rsidTr="00E0430F">
        <w:trPr>
          <w:cantSplit/>
          <w:jc w:val="center"/>
        </w:trPr>
        <w:tc>
          <w:tcPr>
            <w:tcW w:w="3457"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 Заработная плата рабочих</w:t>
            </w:r>
          </w:p>
        </w:tc>
        <w:tc>
          <w:tcPr>
            <w:tcW w:w="154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4667</w:t>
            </w:r>
          </w:p>
        </w:tc>
      </w:tr>
      <w:tr w:rsidR="00611D94" w:rsidRPr="00E0430F" w:rsidTr="00E0430F">
        <w:trPr>
          <w:cantSplit/>
          <w:jc w:val="center"/>
        </w:trPr>
        <w:tc>
          <w:tcPr>
            <w:tcW w:w="3457"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 Затраты на комплектующие изделия</w:t>
            </w:r>
          </w:p>
        </w:tc>
        <w:tc>
          <w:tcPr>
            <w:tcW w:w="154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34000</w:t>
            </w:r>
          </w:p>
        </w:tc>
      </w:tr>
      <w:tr w:rsidR="00611D94" w:rsidRPr="00E0430F" w:rsidTr="00E0430F">
        <w:trPr>
          <w:cantSplit/>
          <w:jc w:val="center"/>
        </w:trPr>
        <w:tc>
          <w:tcPr>
            <w:tcW w:w="3457"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 Прочие расходы</w:t>
            </w:r>
          </w:p>
        </w:tc>
        <w:tc>
          <w:tcPr>
            <w:tcW w:w="154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11667,5</w:t>
            </w:r>
          </w:p>
        </w:tc>
      </w:tr>
      <w:tr w:rsidR="00611D94" w:rsidRPr="00E0430F" w:rsidTr="00E0430F">
        <w:trPr>
          <w:cantSplit/>
          <w:jc w:val="center"/>
        </w:trPr>
        <w:tc>
          <w:tcPr>
            <w:tcW w:w="3457"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Итого</w:t>
            </w:r>
          </w:p>
        </w:tc>
        <w:tc>
          <w:tcPr>
            <w:tcW w:w="1543"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50334,5</w:t>
            </w:r>
          </w:p>
        </w:tc>
      </w:tr>
    </w:tbl>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стоимости модернизированного оборудования (Ц</w:t>
      </w:r>
      <w:r w:rsidRPr="00262375">
        <w:rPr>
          <w:rFonts w:ascii="Times New Roman" w:hAnsi="Times New Roman"/>
          <w:color w:val="000000"/>
          <w:sz w:val="28"/>
          <w:szCs w:val="16"/>
          <w:lang w:val="ru-RU"/>
        </w:rPr>
        <w:t>обмод</w:t>
      </w:r>
      <w:r w:rsidR="00262375">
        <w:rPr>
          <w:rFonts w:ascii="Times New Roman" w:hAnsi="Times New Roman"/>
          <w:color w:val="000000"/>
          <w:sz w:val="28"/>
          <w:szCs w:val="16"/>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осуществляется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Ц</w:t>
      </w:r>
      <w:r w:rsidRPr="00262375">
        <w:rPr>
          <w:rFonts w:ascii="Times New Roman" w:hAnsi="Times New Roman"/>
          <w:color w:val="000000"/>
          <w:sz w:val="28"/>
          <w:szCs w:val="16"/>
          <w:lang w:val="ru-RU"/>
        </w:rPr>
        <w:t>обмод</w:t>
      </w:r>
      <w:r w:rsidRPr="00262375">
        <w:rPr>
          <w:rFonts w:ascii="Times New Roman" w:hAnsi="Times New Roman"/>
          <w:color w:val="000000"/>
          <w:sz w:val="28"/>
          <w:szCs w:val="28"/>
          <w:lang w:val="ru-RU"/>
        </w:rPr>
        <w:t>=Ц</w:t>
      </w:r>
      <w:r w:rsidRPr="00262375">
        <w:rPr>
          <w:rFonts w:ascii="Times New Roman" w:hAnsi="Times New Roman"/>
          <w:color w:val="000000"/>
          <w:sz w:val="28"/>
          <w:szCs w:val="16"/>
          <w:lang w:val="ru-RU"/>
        </w:rPr>
        <w:t>обнемод</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мод</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замкомпл</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(5.5)</w:t>
      </w:r>
    </w:p>
    <w:p w:rsidR="00585C91" w:rsidRDefault="00585C91"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 Ц</w:t>
      </w:r>
      <w:r w:rsidRPr="00262375">
        <w:rPr>
          <w:rFonts w:ascii="Times New Roman" w:hAnsi="Times New Roman"/>
          <w:color w:val="000000"/>
          <w:sz w:val="28"/>
          <w:szCs w:val="16"/>
          <w:lang w:val="ru-RU"/>
        </w:rPr>
        <w:t>обнемод</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ст</w:t>
      </w:r>
      <w:r w:rsidRPr="00262375">
        <w:rPr>
          <w:rFonts w:ascii="Times New Roman" w:hAnsi="Times New Roman"/>
          <w:color w:val="000000"/>
          <w:sz w:val="28"/>
          <w:szCs w:val="28"/>
          <w:lang w:val="ru-RU"/>
        </w:rPr>
        <w:t xml:space="preserve">оимость оборудования до проведения модернизации,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замкомпл</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о</w:t>
      </w:r>
      <w:r w:rsidRPr="00262375">
        <w:rPr>
          <w:rFonts w:ascii="Times New Roman" w:hAnsi="Times New Roman"/>
          <w:color w:val="000000"/>
          <w:sz w:val="28"/>
          <w:szCs w:val="28"/>
          <w:lang w:val="ru-RU"/>
        </w:rPr>
        <w:t>бщая стоимость комплектующих изделий, заменяемых в ходе проведения модернизации оборудования, руб.</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Ц</w:t>
      </w:r>
      <w:r w:rsidRPr="00262375">
        <w:rPr>
          <w:rFonts w:ascii="Times New Roman" w:hAnsi="Times New Roman"/>
          <w:color w:val="000000"/>
          <w:sz w:val="28"/>
          <w:szCs w:val="16"/>
          <w:lang w:val="ru-RU"/>
        </w:rPr>
        <w:t xml:space="preserve">обнемод </w:t>
      </w:r>
      <w:r w:rsidRPr="00262375">
        <w:rPr>
          <w:rFonts w:ascii="Times New Roman" w:hAnsi="Times New Roman"/>
          <w:color w:val="000000"/>
          <w:sz w:val="28"/>
          <w:szCs w:val="28"/>
          <w:lang w:val="ru-RU"/>
        </w:rPr>
        <w:t>=150000+50334,5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3</w:t>
      </w:r>
      <w:r w:rsidRPr="00262375">
        <w:rPr>
          <w:rFonts w:ascii="Times New Roman" w:hAnsi="Times New Roman"/>
          <w:color w:val="000000"/>
          <w:sz w:val="28"/>
          <w:szCs w:val="28"/>
          <w:lang w:val="ru-RU"/>
        </w:rPr>
        <w:t>4000=166334,5 руб.</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b/>
          <w:bCs/>
          <w:color w:val="000000"/>
          <w:sz w:val="28"/>
          <w:szCs w:val="28"/>
          <w:lang w:val="ru-RU"/>
        </w:rPr>
      </w:pPr>
      <w:r w:rsidRPr="00262375">
        <w:rPr>
          <w:rFonts w:ascii="Times New Roman" w:hAnsi="Times New Roman"/>
          <w:b/>
          <w:bCs/>
          <w:color w:val="000000"/>
          <w:sz w:val="28"/>
          <w:szCs w:val="28"/>
          <w:lang w:val="ru-RU"/>
        </w:rPr>
        <w:t>5.3 Расчет экономического эффекта от проведения модернизации</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изменения трудоемкости</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Снижение трудоемкости, </w:t>
      </w:r>
      <w:r w:rsidRPr="00262375">
        <w:rPr>
          <w:rFonts w:ascii="Times New Roman" w:hAnsi="Times New Roman"/>
          <w:b/>
          <w:color w:val="000000"/>
          <w:sz w:val="28"/>
          <w:szCs w:val="28"/>
          <w:lang w:val="ru-RU"/>
        </w:rPr>
        <w:t>∆</w:t>
      </w:r>
      <w:r w:rsidRPr="00262375">
        <w:rPr>
          <w:rFonts w:ascii="Times New Roman" w:hAnsi="Times New Roman"/>
          <w:color w:val="000000"/>
          <w:sz w:val="28"/>
          <w:szCs w:val="28"/>
          <w:lang w:val="ru-RU"/>
        </w:rPr>
        <w:t>Т</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рассчитывается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b/>
          <w:color w:val="000000"/>
          <w:position w:val="-30"/>
          <w:sz w:val="28"/>
          <w:szCs w:val="28"/>
          <w:lang w:val="ru-RU"/>
        </w:rPr>
        <w:pict>
          <v:shape id="_x0000_i1118" type="#_x0000_t75" style="width:154.5pt;height:39.75pt">
            <v:imagedata r:id="rId102" o:title=""/>
          </v:shape>
        </w:pic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(5.6)</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rPr>
        <w:t>t</w:t>
      </w:r>
      <w:r w:rsidRPr="00262375">
        <w:rPr>
          <w:rFonts w:ascii="Times New Roman" w:hAnsi="Times New Roman"/>
          <w:bCs/>
          <w:color w:val="000000"/>
          <w:sz w:val="28"/>
          <w:szCs w:val="28"/>
          <w:vertAlign w:val="subscript"/>
          <w:lang w:val="ru-RU"/>
        </w:rPr>
        <w:t>штмод</w:t>
      </w:r>
      <w:r w:rsidRPr="00262375">
        <w:rPr>
          <w:rFonts w:ascii="Times New Roman" w:hAnsi="Times New Roman"/>
          <w:color w:val="000000"/>
          <w:sz w:val="28"/>
          <w:szCs w:val="28"/>
          <w:lang w:val="ru-RU"/>
        </w:rPr>
        <w:t xml:space="preserve"> – штучное время на обработку детали с использованием модернизированого оборудования, мин/</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t</w:t>
      </w:r>
      <w:r w:rsidRPr="00262375">
        <w:rPr>
          <w:rFonts w:ascii="Times New Roman" w:hAnsi="Times New Roman"/>
          <w:bCs/>
          <w:color w:val="000000"/>
          <w:sz w:val="28"/>
          <w:szCs w:val="28"/>
          <w:vertAlign w:val="subscript"/>
          <w:lang w:val="ru-RU"/>
        </w:rPr>
        <w:t>штбаз</w:t>
      </w:r>
      <w:r w:rsidRPr="00262375">
        <w:rPr>
          <w:rFonts w:ascii="Times New Roman" w:hAnsi="Times New Roman"/>
          <w:color w:val="000000"/>
          <w:sz w:val="28"/>
          <w:szCs w:val="28"/>
          <w:lang w:val="ru-RU"/>
        </w:rPr>
        <w:t xml:space="preserve"> – штучное время при использовании базовой модели оборудования, мин/шт.</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b/>
          <w:color w:val="000000"/>
          <w:position w:val="-28"/>
          <w:sz w:val="28"/>
          <w:szCs w:val="28"/>
          <w:lang w:val="ru-RU"/>
        </w:rPr>
        <w:pict>
          <v:shape id="_x0000_i1119" type="#_x0000_t75" style="width:145.5pt;height:36pt">
            <v:imagedata r:id="rId103" o:title=""/>
          </v:shape>
        </w:pict>
      </w:r>
      <w:r w:rsidR="00262375">
        <w:rPr>
          <w:rFonts w:ascii="Times New Roman" w:hAnsi="Times New Roman"/>
          <w:b/>
          <w:color w:val="000000"/>
          <w:sz w:val="28"/>
          <w:szCs w:val="28"/>
          <w:lang w:val="ru-RU"/>
        </w:rPr>
        <w:t>%</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необходимого количества оборудования и его загрузки</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color w:val="000000"/>
          <w:sz w:val="28"/>
          <w:szCs w:val="28"/>
          <w:lang w:val="ru-RU"/>
        </w:rPr>
        <w:t>Расчетное количество оборудования</w:t>
      </w: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Расчетное количество базового и модернизированного оборудования (С </w:t>
      </w:r>
      <w:r w:rsidRPr="00262375">
        <w:rPr>
          <w:rFonts w:ascii="Times New Roman" w:hAnsi="Times New Roman"/>
          <w:color w:val="000000"/>
          <w:sz w:val="28"/>
          <w:szCs w:val="28"/>
          <w:vertAlign w:val="subscript"/>
          <w:lang w:val="ru-RU"/>
        </w:rPr>
        <w:t>расч</w:t>
      </w:r>
      <w:r w:rsidRPr="00262375">
        <w:rPr>
          <w:rFonts w:ascii="Times New Roman" w:hAnsi="Times New Roman"/>
          <w:color w:val="000000"/>
          <w:sz w:val="28"/>
          <w:szCs w:val="28"/>
          <w:lang w:val="ru-RU"/>
        </w:rPr>
        <w:t>) рассчитывается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szCs w:val="28"/>
          <w:lang w:val="ru-RU"/>
        </w:rPr>
        <w:pict>
          <v:shape id="_x0000_i1120" type="#_x0000_t75" style="width:128.25pt;height:40.5pt">
            <v:imagedata r:id="rId104" o:title=""/>
          </v:shape>
        </w:pict>
      </w:r>
      <w:r w:rsidR="00262375">
        <w:rPr>
          <w:rFonts w:ascii="Times New Roman" w:hAnsi="Times New Roman"/>
          <w:color w:val="000000"/>
          <w:sz w:val="28"/>
          <w:szCs w:val="28"/>
          <w:lang w:val="ru-RU"/>
        </w:rPr>
        <w:t xml:space="preserve"> </w:t>
      </w:r>
      <w:r w:rsidR="00611D94" w:rsidRPr="00262375">
        <w:rPr>
          <w:rFonts w:ascii="Times New Roman" w:hAnsi="Times New Roman"/>
          <w:color w:val="000000"/>
          <w:sz w:val="28"/>
          <w:szCs w:val="28"/>
          <w:lang w:val="ru-RU"/>
        </w:rPr>
        <w:t>(5.7)</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rPr>
        <w:t>N</w:t>
      </w:r>
      <w:r w:rsidRPr="00262375">
        <w:rPr>
          <w:rFonts w:ascii="Times New Roman" w:hAnsi="Times New Roman"/>
          <w:bCs/>
          <w:color w:val="000000"/>
          <w:sz w:val="28"/>
          <w:szCs w:val="28"/>
          <w:vertAlign w:val="subscript"/>
          <w:lang w:val="ru-RU"/>
        </w:rPr>
        <w:t>вып</w:t>
      </w:r>
      <w:r w:rsidRPr="00262375">
        <w:rPr>
          <w:rFonts w:ascii="Times New Roman" w:hAnsi="Times New Roman"/>
          <w:color w:val="000000"/>
          <w:sz w:val="28"/>
          <w:szCs w:val="28"/>
          <w:lang w:val="ru-RU"/>
        </w:rPr>
        <w:t xml:space="preserve"> – годовая программа выпуска деталей,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F</w:t>
      </w:r>
      <w:r w:rsidRPr="00262375">
        <w:rPr>
          <w:rFonts w:ascii="Times New Roman" w:hAnsi="Times New Roman"/>
          <w:bCs/>
          <w:color w:val="000000"/>
          <w:sz w:val="28"/>
          <w:szCs w:val="28"/>
          <w:vertAlign w:val="subscript"/>
          <w:lang w:val="ru-RU"/>
        </w:rPr>
        <w:t>дейст</w:t>
      </w:r>
      <w:r w:rsidRPr="00262375">
        <w:rPr>
          <w:rFonts w:ascii="Times New Roman" w:hAnsi="Times New Roman"/>
          <w:color w:val="000000"/>
          <w:sz w:val="28"/>
          <w:szCs w:val="28"/>
          <w:lang w:val="ru-RU"/>
        </w:rPr>
        <w:t xml:space="preserve"> – действительный годовой фонд времени работы оборудования, час/год.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b/>
          <w:bCs/>
          <w:color w:val="000000"/>
          <w:position w:val="-14"/>
          <w:sz w:val="28"/>
          <w:szCs w:val="28"/>
          <w:lang w:val="ru-RU"/>
        </w:rPr>
        <w:pict>
          <v:shape id="_x0000_i1121" type="#_x0000_t75" style="width:126pt;height:23.25pt">
            <v:imagedata r:id="rId105" o:title=""/>
          </v:shape>
        </w:pict>
      </w:r>
      <w:r w:rsidR="00262375">
        <w:rPr>
          <w:rFonts w:ascii="Times New Roman" w:hAnsi="Times New Roman"/>
          <w:b/>
          <w:bCs/>
          <w:color w:val="000000"/>
          <w:sz w:val="28"/>
          <w:szCs w:val="28"/>
          <w:lang w:val="ru-RU"/>
        </w:rPr>
        <w:t xml:space="preserve"> </w:t>
      </w:r>
      <w:r w:rsidR="00611D94" w:rsidRPr="00262375">
        <w:rPr>
          <w:rFonts w:ascii="Times New Roman" w:hAnsi="Times New Roman"/>
          <w:bCs/>
          <w:color w:val="000000"/>
          <w:sz w:val="28"/>
          <w:szCs w:val="28"/>
          <w:lang w:val="ru-RU"/>
        </w:rPr>
        <w:t>(5.8)</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rPr>
        <w:t>K</w:t>
      </w:r>
      <w:r w:rsidRPr="00262375">
        <w:rPr>
          <w:rFonts w:ascii="Times New Roman" w:hAnsi="Times New Roman"/>
          <w:bCs/>
          <w:color w:val="000000"/>
          <w:sz w:val="28"/>
          <w:szCs w:val="28"/>
          <w:vertAlign w:val="subscript"/>
          <w:lang w:val="ru-RU"/>
        </w:rPr>
        <w:t>рн</w:t>
      </w:r>
      <w:r w:rsidRPr="00262375">
        <w:rPr>
          <w:rFonts w:ascii="Times New Roman" w:hAnsi="Times New Roman"/>
          <w:color w:val="000000"/>
          <w:sz w:val="28"/>
          <w:szCs w:val="28"/>
          <w:lang w:val="ru-RU"/>
        </w:rPr>
        <w:t xml:space="preserve"> – коэффициент потерь времени на ремонт и наладку (принимаем</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К</w:t>
      </w:r>
      <w:r w:rsidRPr="00262375">
        <w:rPr>
          <w:rFonts w:ascii="Times New Roman" w:hAnsi="Times New Roman"/>
          <w:bCs/>
          <w:color w:val="000000"/>
          <w:sz w:val="28"/>
          <w:szCs w:val="28"/>
          <w:vertAlign w:val="subscript"/>
          <w:lang w:val="ru-RU"/>
        </w:rPr>
        <w:t>рн</w:t>
      </w:r>
      <w:r w:rsidRPr="00262375">
        <w:rPr>
          <w:rFonts w:ascii="Times New Roman" w:hAnsi="Times New Roman"/>
          <w:b/>
          <w:bCs/>
          <w:color w:val="000000"/>
          <w:sz w:val="28"/>
          <w:szCs w:val="28"/>
          <w:lang w:val="ru-RU"/>
        </w:rPr>
        <w:t xml:space="preserve"> = </w:t>
      </w:r>
      <w:r w:rsidRPr="00262375">
        <w:rPr>
          <w:rFonts w:ascii="Times New Roman" w:hAnsi="Times New Roman"/>
          <w:bCs/>
          <w:color w:val="000000"/>
          <w:sz w:val="28"/>
          <w:szCs w:val="28"/>
          <w:lang w:val="ru-RU"/>
        </w:rPr>
        <w:t>0,95</w:t>
      </w:r>
      <w:r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F</w:t>
      </w:r>
      <w:r w:rsidRPr="00262375">
        <w:rPr>
          <w:rFonts w:ascii="Times New Roman" w:hAnsi="Times New Roman"/>
          <w:bCs/>
          <w:color w:val="000000"/>
          <w:sz w:val="28"/>
          <w:szCs w:val="28"/>
          <w:vertAlign w:val="subscript"/>
          <w:lang w:val="ru-RU"/>
        </w:rPr>
        <w:t>ном</w:t>
      </w:r>
      <w:r w:rsidRPr="00262375">
        <w:rPr>
          <w:rFonts w:ascii="Times New Roman" w:hAnsi="Times New Roman"/>
          <w:color w:val="000000"/>
          <w:sz w:val="28"/>
          <w:szCs w:val="28"/>
          <w:lang w:val="ru-RU"/>
        </w:rPr>
        <w:t xml:space="preserve"> – номинальный фонд годового времени работы оборудования, час/год;</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b/>
          <w:bCs/>
          <w:color w:val="000000"/>
          <w:position w:val="-16"/>
          <w:sz w:val="28"/>
          <w:szCs w:val="28"/>
          <w:lang w:val="ru-RU"/>
        </w:rPr>
        <w:pict>
          <v:shape id="_x0000_i1122" type="#_x0000_t75" style="width:254.25pt;height:23.25pt">
            <v:imagedata r:id="rId106" o:title=""/>
          </v:shape>
        </w:pict>
      </w:r>
      <w:r w:rsidR="00262375">
        <w:rPr>
          <w:rFonts w:ascii="Times New Roman" w:hAnsi="Times New Roman"/>
          <w:b/>
          <w:bCs/>
          <w:color w:val="000000"/>
          <w:sz w:val="28"/>
          <w:szCs w:val="28"/>
          <w:lang w:val="ru-RU"/>
        </w:rPr>
        <w:t xml:space="preserve"> </w:t>
      </w:r>
      <w:r w:rsidR="00611D94" w:rsidRPr="00262375">
        <w:rPr>
          <w:rFonts w:ascii="Times New Roman" w:hAnsi="Times New Roman"/>
          <w:bCs/>
          <w:color w:val="000000"/>
          <w:sz w:val="28"/>
          <w:szCs w:val="28"/>
          <w:lang w:val="ru-RU"/>
        </w:rPr>
        <w:t>(5.9)</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rPr>
        <w:t>h</w:t>
      </w:r>
      <w:r w:rsidRPr="00262375">
        <w:rPr>
          <w:rFonts w:ascii="Times New Roman" w:hAnsi="Times New Roman"/>
          <w:bCs/>
          <w:color w:val="000000"/>
          <w:sz w:val="28"/>
          <w:szCs w:val="28"/>
          <w:vertAlign w:val="subscript"/>
          <w:lang w:val="ru-RU"/>
        </w:rPr>
        <w:t>смен</w:t>
      </w:r>
      <w:r w:rsidRPr="00262375">
        <w:rPr>
          <w:rFonts w:ascii="Times New Roman" w:hAnsi="Times New Roman"/>
          <w:color w:val="000000"/>
          <w:sz w:val="28"/>
          <w:szCs w:val="28"/>
          <w:lang w:val="ru-RU"/>
        </w:rPr>
        <w:t xml:space="preserve"> – количество смен в день, смен;</w:t>
      </w: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F</w:t>
      </w:r>
      <w:r w:rsidRPr="00262375">
        <w:rPr>
          <w:rFonts w:ascii="Times New Roman" w:hAnsi="Times New Roman"/>
          <w:bCs/>
          <w:color w:val="000000"/>
          <w:sz w:val="28"/>
          <w:szCs w:val="28"/>
          <w:vertAlign w:val="subscript"/>
          <w:lang w:val="ru-RU"/>
        </w:rPr>
        <w:t>смен</w:t>
      </w:r>
      <w:r w:rsidRPr="00262375">
        <w:rPr>
          <w:rFonts w:ascii="Times New Roman" w:hAnsi="Times New Roman"/>
          <w:color w:val="000000"/>
          <w:sz w:val="28"/>
          <w:szCs w:val="28"/>
          <w:lang w:val="ru-RU"/>
        </w:rPr>
        <w:t xml:space="preserve"> – количество часов работы в смену, час/смен;</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1</w:t>
      </w:r>
      <w:r w:rsidRPr="00262375">
        <w:rPr>
          <w:rFonts w:ascii="Times New Roman" w:hAnsi="Times New Roman"/>
          <w:color w:val="000000"/>
          <w:sz w:val="28"/>
          <w:szCs w:val="28"/>
          <w:lang w:val="ru-RU"/>
        </w:rPr>
        <w:t xml:space="preserve"> – сокращенная продолжительность смен в предпраздничные дни, час;</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F</w:t>
      </w:r>
      <w:r w:rsidRPr="00262375">
        <w:rPr>
          <w:rFonts w:ascii="Times New Roman" w:hAnsi="Times New Roman"/>
          <w:bCs/>
          <w:color w:val="000000"/>
          <w:sz w:val="28"/>
          <w:szCs w:val="28"/>
          <w:vertAlign w:val="subscript"/>
          <w:lang w:val="ru-RU"/>
        </w:rPr>
        <w:t>ном дн</w:t>
      </w:r>
      <w:r w:rsidRPr="00262375">
        <w:rPr>
          <w:rFonts w:ascii="Times New Roman" w:hAnsi="Times New Roman"/>
          <w:color w:val="000000"/>
          <w:sz w:val="28"/>
          <w:szCs w:val="28"/>
          <w:lang w:val="ru-RU"/>
        </w:rPr>
        <w:t xml:space="preserve"> – номинальный фонд годового времени работы оборудования, в днях, дн/год.</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6"/>
          <w:sz w:val="28"/>
          <w:szCs w:val="28"/>
          <w:lang w:val="ru-RU"/>
        </w:rPr>
        <w:pict>
          <v:shape id="_x0000_i1123" type="#_x0000_t75" style="width:200.25pt;height:24.75pt">
            <v:imagedata r:id="rId107" o:title=""/>
          </v:shape>
        </w:pict>
      </w:r>
      <w:r w:rsidR="00262375">
        <w:rPr>
          <w:rFonts w:ascii="Times New Roman" w:hAnsi="Times New Roman"/>
          <w:b/>
          <w:bCs/>
          <w:color w:val="000000"/>
          <w:sz w:val="28"/>
          <w:szCs w:val="28"/>
          <w:lang w:val="ru-RU"/>
        </w:rPr>
        <w:t xml:space="preserve"> </w:t>
      </w:r>
      <w:r w:rsidR="00611D94" w:rsidRPr="00262375">
        <w:rPr>
          <w:rFonts w:ascii="Times New Roman" w:hAnsi="Times New Roman"/>
          <w:bCs/>
          <w:color w:val="000000"/>
          <w:sz w:val="28"/>
          <w:szCs w:val="28"/>
          <w:lang w:val="ru-RU"/>
        </w:rPr>
        <w:t>(5.10)</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rPr>
        <w:t>D</w:t>
      </w:r>
      <w:r w:rsidRPr="00262375">
        <w:rPr>
          <w:rFonts w:ascii="Times New Roman" w:hAnsi="Times New Roman"/>
          <w:bCs/>
          <w:color w:val="000000"/>
          <w:sz w:val="28"/>
          <w:szCs w:val="28"/>
          <w:vertAlign w:val="subscript"/>
          <w:lang w:val="ru-RU"/>
        </w:rPr>
        <w:t>кален</w:t>
      </w:r>
      <w:r w:rsidRPr="00262375">
        <w:rPr>
          <w:rFonts w:ascii="Times New Roman" w:hAnsi="Times New Roman"/>
          <w:color w:val="000000"/>
          <w:sz w:val="28"/>
          <w:szCs w:val="28"/>
          <w:lang w:val="ru-RU"/>
        </w:rPr>
        <w:t xml:space="preserve"> – количество календарных дней в году, дней;</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D</w:t>
      </w:r>
      <w:r w:rsidRPr="00262375">
        <w:rPr>
          <w:rFonts w:ascii="Times New Roman" w:hAnsi="Times New Roman"/>
          <w:bCs/>
          <w:color w:val="000000"/>
          <w:sz w:val="28"/>
          <w:szCs w:val="28"/>
          <w:vertAlign w:val="subscript"/>
          <w:lang w:val="ru-RU"/>
        </w:rPr>
        <w:t>вых</w:t>
      </w:r>
      <w:r w:rsidRPr="00262375">
        <w:rPr>
          <w:rFonts w:ascii="Times New Roman" w:hAnsi="Times New Roman"/>
          <w:bCs/>
          <w:color w:val="000000"/>
          <w:sz w:val="28"/>
          <w:szCs w:val="28"/>
          <w:lang w:val="ru-RU"/>
        </w:rPr>
        <w:t xml:space="preserve"> </w:t>
      </w:r>
      <w:r w:rsidRPr="00262375">
        <w:rPr>
          <w:rFonts w:ascii="Times New Roman" w:hAnsi="Times New Roman"/>
          <w:color w:val="000000"/>
          <w:sz w:val="28"/>
          <w:szCs w:val="28"/>
          <w:lang w:val="ru-RU"/>
        </w:rPr>
        <w:t>– количество выходных дней в году, дней;</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D</w:t>
      </w:r>
      <w:r w:rsidRPr="00262375">
        <w:rPr>
          <w:rFonts w:ascii="Times New Roman" w:hAnsi="Times New Roman"/>
          <w:bCs/>
          <w:color w:val="000000"/>
          <w:sz w:val="28"/>
          <w:szCs w:val="28"/>
          <w:vertAlign w:val="subscript"/>
          <w:lang w:val="ru-RU"/>
        </w:rPr>
        <w:t>празд</w:t>
      </w:r>
      <w:r w:rsidRPr="00262375">
        <w:rPr>
          <w:rFonts w:ascii="Times New Roman" w:hAnsi="Times New Roman"/>
          <w:color w:val="000000"/>
          <w:sz w:val="28"/>
          <w:szCs w:val="28"/>
          <w:lang w:val="ru-RU"/>
        </w:rPr>
        <w:t xml:space="preserve"> – количество праздничных дней в году, дней;</w: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b/>
          <w:color w:val="000000"/>
          <w:position w:val="-16"/>
          <w:sz w:val="28"/>
          <w:szCs w:val="28"/>
          <w:lang w:val="ru-RU"/>
        </w:rPr>
        <w:pict>
          <v:shape id="_x0000_i1124" type="#_x0000_t75" style="width:225.75pt;height:24.75pt">
            <v:imagedata r:id="rId108" o:title=""/>
          </v:shape>
        </w:pic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b/>
          <w:bCs/>
          <w:color w:val="000000"/>
          <w:position w:val="-12"/>
          <w:sz w:val="28"/>
          <w:szCs w:val="28"/>
          <w:lang w:val="ru-RU"/>
        </w:rPr>
        <w:pict>
          <v:shape id="_x0000_i1125" type="#_x0000_t75" style="width:181.5pt;height:22.5pt">
            <v:imagedata r:id="rId109" o:title=""/>
          </v:shape>
        </w:pict>
      </w:r>
      <w:r w:rsidR="00611D94" w:rsidRP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час/год</w:t>
      </w:r>
    </w:p>
    <w:p w:rsidR="00611D94" w:rsidRPr="00262375" w:rsidRDefault="008B62D2" w:rsidP="00262375">
      <w:pPr>
        <w:pStyle w:val="aa"/>
        <w:ind w:firstLine="709"/>
        <w:jc w:val="both"/>
        <w:rPr>
          <w:color w:val="000000"/>
          <w:sz w:val="28"/>
          <w:szCs w:val="28"/>
        </w:rPr>
      </w:pPr>
      <w:r>
        <w:rPr>
          <w:color w:val="000000"/>
          <w:position w:val="-12"/>
          <w:sz w:val="28"/>
          <w:szCs w:val="28"/>
        </w:rPr>
        <w:pict>
          <v:shape id="_x0000_i1126" type="#_x0000_t75" style="width:163.5pt;height:21.75pt">
            <v:imagedata r:id="rId110" o:title=""/>
          </v:shape>
        </w:pict>
      </w:r>
      <w:r w:rsidR="00611D94" w:rsidRPr="00262375">
        <w:rPr>
          <w:color w:val="000000"/>
          <w:sz w:val="28"/>
          <w:szCs w:val="28"/>
        </w:rPr>
        <w:t xml:space="preserve"> </w:t>
      </w:r>
      <w:r w:rsidR="00611D94" w:rsidRPr="00262375">
        <w:rPr>
          <w:b w:val="0"/>
          <w:color w:val="000000"/>
          <w:sz w:val="28"/>
          <w:szCs w:val="28"/>
        </w:rPr>
        <w:t>час/год</w:t>
      </w:r>
    </w:p>
    <w:p w:rsidR="00611D94" w:rsidRPr="00262375" w:rsidRDefault="008B62D2" w:rsidP="00262375">
      <w:pPr>
        <w:widowControl/>
        <w:spacing w:line="360" w:lineRule="auto"/>
        <w:ind w:firstLine="709"/>
        <w:rPr>
          <w:rFonts w:ascii="Times New Roman" w:hAnsi="Times New Roman"/>
          <w:b/>
          <w:color w:val="000000"/>
          <w:sz w:val="28"/>
          <w:szCs w:val="24"/>
          <w:lang w:val="ru-RU"/>
        </w:rPr>
      </w:pPr>
      <w:r>
        <w:rPr>
          <w:rFonts w:ascii="Times New Roman" w:hAnsi="Times New Roman"/>
          <w:b/>
          <w:color w:val="000000"/>
          <w:position w:val="-28"/>
          <w:sz w:val="28"/>
          <w:szCs w:val="24"/>
          <w:lang w:val="ru-RU"/>
        </w:rPr>
        <w:pict>
          <v:shape id="_x0000_i1127" type="#_x0000_t75" style="width:146.25pt;height:36.75pt">
            <v:imagedata r:id="rId111" o:title=""/>
          </v:shape>
        </w:pict>
      </w: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b/>
          <w:color w:val="000000"/>
          <w:position w:val="-28"/>
          <w:sz w:val="28"/>
          <w:szCs w:val="24"/>
          <w:lang w:val="ru-RU"/>
        </w:rPr>
        <w:pict>
          <v:shape id="_x0000_i1128" type="#_x0000_t75" style="width:154.5pt;height:37.5pt">
            <v:imagedata r:id="rId112" o:title=""/>
          </v:shape>
        </w:pict>
      </w:r>
    </w:p>
    <w:p w:rsidR="00611D94" w:rsidRPr="00262375" w:rsidRDefault="00611D94" w:rsidP="00262375">
      <w:pPr>
        <w:widowControl/>
        <w:spacing w:line="360" w:lineRule="auto"/>
        <w:ind w:firstLine="709"/>
        <w:rPr>
          <w:rFonts w:ascii="Times New Roman" w:hAnsi="Times New Roman"/>
          <w:color w:val="000000"/>
          <w:sz w:val="28"/>
          <w:szCs w:val="28"/>
          <w:vertAlign w:val="subscript"/>
          <w:lang w:val="ru-RU"/>
        </w:rPr>
      </w:pPr>
      <w:r w:rsidRPr="00262375">
        <w:rPr>
          <w:rFonts w:ascii="Times New Roman" w:hAnsi="Times New Roman"/>
          <w:color w:val="000000"/>
          <w:sz w:val="28"/>
          <w:szCs w:val="28"/>
          <w:lang w:val="ru-RU"/>
        </w:rPr>
        <w:t>Принятое количество оборудования</w:t>
      </w:r>
      <w:r w:rsidRPr="00262375">
        <w:rPr>
          <w:rFonts w:ascii="Times New Roman" w:hAnsi="Times New Roman"/>
          <w:color w:val="000000"/>
          <w:sz w:val="28"/>
          <w:szCs w:val="24"/>
          <w:lang w:val="ru-RU"/>
        </w:rPr>
        <w:t xml:space="preserve"> (С </w:t>
      </w:r>
      <w:r w:rsidRPr="00262375">
        <w:rPr>
          <w:rFonts w:ascii="Times New Roman" w:hAnsi="Times New Roman"/>
          <w:color w:val="000000"/>
          <w:sz w:val="28"/>
          <w:szCs w:val="24"/>
          <w:vertAlign w:val="subscript"/>
          <w:lang w:val="ru-RU"/>
        </w:rPr>
        <w:t>прин</w:t>
      </w:r>
      <w:r w:rsidR="00262375">
        <w:rPr>
          <w:rFonts w:ascii="Times New Roman" w:hAnsi="Times New Roman"/>
          <w:color w:val="000000"/>
          <w:sz w:val="28"/>
          <w:szCs w:val="24"/>
          <w:vertAlign w:val="subscript"/>
          <w:lang w:val="ru-RU"/>
        </w:rPr>
        <w:t>)</w:t>
      </w:r>
    </w:p>
    <w:p w:rsidR="00611D94" w:rsidRPr="00262375" w:rsidRDefault="00611D94"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24"/>
          <w:vertAlign w:val="subscript"/>
          <w:lang w:val="ru-RU"/>
        </w:rPr>
        <w:t>прин баз</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 2</w:t>
      </w:r>
    </w:p>
    <w:p w:rsidR="00611D94" w:rsidRPr="00262375" w:rsidRDefault="00611D94"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24"/>
          <w:vertAlign w:val="subscript"/>
          <w:lang w:val="ru-RU"/>
        </w:rPr>
        <w:t>прин мод</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 1</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Загрузка оборудования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Загрузка оборудования (К</w:t>
      </w:r>
      <w:r w:rsidRPr="00262375">
        <w:rPr>
          <w:rFonts w:ascii="Times New Roman" w:hAnsi="Times New Roman"/>
          <w:color w:val="000000"/>
          <w:sz w:val="28"/>
          <w:szCs w:val="28"/>
          <w:vertAlign w:val="subscript"/>
          <w:lang w:val="ru-RU"/>
        </w:rPr>
        <w:t>загр</w:t>
      </w:r>
      <w:r w:rsidR="00262375">
        <w:rPr>
          <w:rFonts w:ascii="Times New Roman" w:hAnsi="Times New Roman"/>
          <w:color w:val="000000"/>
          <w:sz w:val="28"/>
          <w:szCs w:val="28"/>
          <w:lang w:val="ru-RU"/>
        </w:rPr>
        <w:t>, %</w:t>
      </w:r>
      <w:r w:rsidRPr="00262375">
        <w:rPr>
          <w:rFonts w:ascii="Times New Roman" w:hAnsi="Times New Roman"/>
          <w:color w:val="000000"/>
          <w:sz w:val="28"/>
          <w:szCs w:val="28"/>
          <w:lang w:val="ru-RU"/>
        </w:rPr>
        <w:t>) рассчитывается по формуле:</w:t>
      </w:r>
    </w:p>
    <w:p w:rsidR="00585C91" w:rsidRDefault="00585C91"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2"/>
          <w:sz w:val="28"/>
          <w:szCs w:val="24"/>
          <w:lang w:val="ru-RU"/>
        </w:rPr>
        <w:pict>
          <v:shape id="_x0000_i1129" type="#_x0000_t75" style="width:127.5pt;height:42.75pt">
            <v:imagedata r:id="rId113"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(5.11)</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b/>
          <w:color w:val="000000"/>
          <w:sz w:val="28"/>
          <w:szCs w:val="24"/>
          <w:lang w:val="ru-RU"/>
        </w:rPr>
      </w:pPr>
      <w:r>
        <w:rPr>
          <w:rFonts w:ascii="Times New Roman" w:hAnsi="Times New Roman"/>
          <w:b/>
          <w:color w:val="000000"/>
          <w:position w:val="-24"/>
          <w:sz w:val="28"/>
          <w:szCs w:val="24"/>
          <w:lang w:val="ru-RU"/>
        </w:rPr>
        <w:pict>
          <v:shape id="_x0000_i1130" type="#_x0000_t75" style="width:164.25pt;height:36.75pt">
            <v:imagedata r:id="rId114" o:title=""/>
          </v:shape>
        </w:pict>
      </w:r>
    </w:p>
    <w:p w:rsidR="00611D94" w:rsidRPr="00262375" w:rsidRDefault="008B62D2" w:rsidP="00262375">
      <w:pPr>
        <w:widowControl/>
        <w:spacing w:line="360" w:lineRule="auto"/>
        <w:ind w:firstLine="709"/>
        <w:rPr>
          <w:rFonts w:ascii="Times New Roman" w:hAnsi="Times New Roman"/>
          <w:b/>
          <w:color w:val="000000"/>
          <w:sz w:val="28"/>
          <w:szCs w:val="24"/>
          <w:lang w:val="ru-RU"/>
        </w:rPr>
      </w:pPr>
      <w:r>
        <w:rPr>
          <w:rFonts w:ascii="Times New Roman" w:hAnsi="Times New Roman"/>
          <w:b/>
          <w:color w:val="000000"/>
          <w:position w:val="-24"/>
          <w:sz w:val="28"/>
          <w:szCs w:val="24"/>
          <w:lang w:val="ru-RU"/>
        </w:rPr>
        <w:pict>
          <v:shape id="_x0000_i1131" type="#_x0000_t75" style="width:155.25pt;height:35.25pt">
            <v:imagedata r:id="rId115" o:title=""/>
          </v:shape>
        </w:pic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годовой производительности единицы оборудования и ее изменения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Годовая производительность единицы оборудования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Годовая производительность единицы оборудования (Пр</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 рассчитывается по формуле:</w:t>
      </w:r>
    </w:p>
    <w:p w:rsidR="00611D94" w:rsidRPr="00262375" w:rsidRDefault="00611D94" w:rsidP="00262375">
      <w:pPr>
        <w:widowControl/>
        <w:spacing w:line="360" w:lineRule="auto"/>
        <w:ind w:firstLine="709"/>
        <w:rPr>
          <w:rFonts w:ascii="Times New Roman" w:hAnsi="Times New Roman"/>
          <w:b/>
          <w:color w:val="000000"/>
          <w:sz w:val="28"/>
          <w:szCs w:val="24"/>
          <w:lang w:val="ru-RU"/>
        </w:rPr>
      </w:pPr>
    </w:p>
    <w:p w:rsidR="00585C91"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szCs w:val="24"/>
          <w:lang w:val="ru-RU"/>
        </w:rPr>
        <w:pict>
          <v:shape id="_x0000_i1132" type="#_x0000_t75" style="width:91.5pt;height:33pt">
            <v:imagedata r:id="rId116"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(5.12)</w:t>
      </w:r>
    </w:p>
    <w:p w:rsidR="00611D94" w:rsidRPr="00262375" w:rsidRDefault="00585C91" w:rsidP="00262375">
      <w:pPr>
        <w:widowControl/>
        <w:spacing w:line="360" w:lineRule="auto"/>
        <w:ind w:firstLine="709"/>
        <w:rPr>
          <w:rFonts w:ascii="Times New Roman" w:hAnsi="Times New Roman"/>
          <w:b/>
          <w:color w:val="000000"/>
          <w:sz w:val="28"/>
          <w:szCs w:val="24"/>
          <w:lang w:val="ru-RU"/>
        </w:rPr>
      </w:pPr>
      <w:r>
        <w:rPr>
          <w:rFonts w:ascii="Times New Roman" w:hAnsi="Times New Roman"/>
          <w:color w:val="000000"/>
          <w:sz w:val="28"/>
          <w:szCs w:val="28"/>
          <w:lang w:val="ru-RU"/>
        </w:rPr>
        <w:br w:type="page"/>
      </w:r>
      <w:r w:rsidR="008B62D2">
        <w:rPr>
          <w:rFonts w:ascii="Times New Roman" w:hAnsi="Times New Roman"/>
          <w:b/>
          <w:color w:val="000000"/>
          <w:position w:val="-24"/>
          <w:sz w:val="28"/>
          <w:szCs w:val="24"/>
          <w:lang w:val="ru-RU"/>
        </w:rPr>
        <w:pict>
          <v:shape id="_x0000_i1133" type="#_x0000_t75" style="width:145.5pt;height:33.75pt">
            <v:imagedata r:id="rId117" o:title=""/>
          </v:shape>
        </w:pict>
      </w:r>
      <w:r w:rsidR="00611D94" w:rsidRPr="00262375">
        <w:rPr>
          <w:rFonts w:ascii="Times New Roman" w:hAnsi="Times New Roman"/>
          <w:b/>
          <w:color w:val="000000"/>
          <w:sz w:val="28"/>
          <w:szCs w:val="24"/>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spacing w:line="360" w:lineRule="auto"/>
        <w:ind w:firstLine="709"/>
        <w:rPr>
          <w:rFonts w:ascii="Times New Roman" w:hAnsi="Times New Roman"/>
          <w:b/>
          <w:color w:val="000000"/>
          <w:sz w:val="28"/>
          <w:szCs w:val="24"/>
          <w:lang w:val="ru-RU"/>
        </w:rPr>
      </w:pPr>
      <w:r>
        <w:rPr>
          <w:rFonts w:ascii="Times New Roman" w:hAnsi="Times New Roman"/>
          <w:b/>
          <w:color w:val="000000"/>
          <w:position w:val="-28"/>
          <w:sz w:val="28"/>
          <w:szCs w:val="24"/>
          <w:lang w:val="ru-RU"/>
        </w:rPr>
        <w:pict>
          <v:shape id="_x0000_i1134" type="#_x0000_t75" style="width:146.25pt;height:36pt">
            <v:imagedata r:id="rId118" o:title=""/>
          </v:shape>
        </w:pict>
      </w:r>
      <w:r w:rsidR="00611D94" w:rsidRPr="00262375">
        <w:rPr>
          <w:rFonts w:ascii="Times New Roman" w:hAnsi="Times New Roman"/>
          <w:b/>
          <w:color w:val="000000"/>
          <w:sz w:val="28"/>
          <w:szCs w:val="24"/>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Коэффициент роста производительности оборудования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Коэффициент роста производительности оборудования (К</w:t>
      </w:r>
      <w:r w:rsidRPr="00262375">
        <w:rPr>
          <w:rFonts w:ascii="Times New Roman" w:hAnsi="Times New Roman"/>
          <w:color w:val="000000"/>
          <w:sz w:val="28"/>
          <w:szCs w:val="28"/>
          <w:vertAlign w:val="subscript"/>
          <w:lang w:val="ru-RU"/>
        </w:rPr>
        <w:t>пр</w:t>
      </w:r>
      <w:r w:rsidRPr="00262375">
        <w:rPr>
          <w:rFonts w:ascii="Times New Roman" w:hAnsi="Times New Roman"/>
          <w:color w:val="000000"/>
          <w:sz w:val="28"/>
          <w:szCs w:val="28"/>
          <w:lang w:val="ru-RU"/>
        </w:rPr>
        <w:t>) рассчитывается по формуле:</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28"/>
          <w:sz w:val="28"/>
          <w:szCs w:val="24"/>
          <w:lang w:val="ru-RU"/>
        </w:rPr>
        <w:pict>
          <v:shape id="_x0000_i1135" type="#_x0000_t75" style="width:90pt;height:42pt">
            <v:imagedata r:id="rId119"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(5.13)</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8"/>
          <w:sz w:val="28"/>
          <w:szCs w:val="24"/>
          <w:lang w:val="ru-RU"/>
        </w:rPr>
        <w:pict>
          <v:shape id="_x0000_i1136" type="#_x0000_t75" style="width:134.25pt;height:38.25pt">
            <v:imagedata r:id="rId120" o:title=""/>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капитальных вложений</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капитальных вложений в оборудование</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Капитальные вложения в оборудование (К</w:t>
      </w:r>
      <w:r w:rsidRPr="00262375">
        <w:rPr>
          <w:rFonts w:ascii="Times New Roman" w:hAnsi="Times New Roman"/>
          <w:color w:val="000000"/>
          <w:sz w:val="28"/>
          <w:szCs w:val="16"/>
          <w:lang w:val="ru-RU"/>
        </w:rPr>
        <w:t>об</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рассчитываются по формуле:</w: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26"/>
          <w:sz w:val="28"/>
          <w:szCs w:val="24"/>
          <w:lang w:val="ru-RU"/>
        </w:rPr>
        <w:pict>
          <v:shape id="_x0000_i1137" type="#_x0000_t75" style="width:101.25pt;height:42pt">
            <v:imagedata r:id="rId121"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(5.14)</w:t>
      </w:r>
    </w:p>
    <w:p w:rsidR="00585C91" w:rsidRDefault="00585C91" w:rsidP="00262375">
      <w:pPr>
        <w:widowControl/>
        <w:tabs>
          <w:tab w:val="left" w:pos="2010"/>
        </w:tabs>
        <w:spacing w:line="360" w:lineRule="auto"/>
        <w:ind w:firstLine="709"/>
        <w:rPr>
          <w:rFonts w:ascii="Times New Roman" w:hAnsi="Times New Roman"/>
          <w:color w:val="000000"/>
          <w:sz w:val="28"/>
          <w:szCs w:val="28"/>
          <w:lang w:val="ru-RU"/>
        </w:rPr>
      </w:pPr>
    </w:p>
    <w:p w:rsidR="00262375" w:rsidRPr="00262375" w:rsidRDefault="00611D94" w:rsidP="00262375">
      <w:pPr>
        <w:widowControl/>
        <w:tabs>
          <w:tab w:val="left" w:pos="201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Ц</w:t>
      </w:r>
      <w:r w:rsidRPr="00262375">
        <w:rPr>
          <w:rFonts w:ascii="Times New Roman" w:hAnsi="Times New Roman"/>
          <w:bCs/>
          <w:color w:val="000000"/>
          <w:sz w:val="28"/>
          <w:szCs w:val="28"/>
          <w:vertAlign w:val="subscript"/>
          <w:lang w:val="ru-RU"/>
        </w:rPr>
        <w:t>об</w:t>
      </w:r>
      <w:r w:rsidRPr="00262375">
        <w:rPr>
          <w:rFonts w:ascii="Times New Roman" w:hAnsi="Times New Roman"/>
          <w:bCs/>
          <w:color w:val="000000"/>
          <w:sz w:val="28"/>
          <w:szCs w:val="28"/>
          <w:lang w:val="ru-RU"/>
        </w:rPr>
        <w:t xml:space="preserve"> </w:t>
      </w:r>
      <w:r w:rsidRPr="00262375">
        <w:rPr>
          <w:rFonts w:ascii="Times New Roman" w:hAnsi="Times New Roman"/>
          <w:color w:val="000000"/>
          <w:sz w:val="28"/>
          <w:szCs w:val="28"/>
          <w:lang w:val="ru-RU"/>
        </w:rPr>
        <w:t>– стоимость оборудования,</w:t>
      </w:r>
      <w:r w:rsidRPr="00262375">
        <w:rPr>
          <w:rFonts w:ascii="Times New Roman" w:hAnsi="Times New Roman"/>
          <w:b/>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p>
    <w:p w:rsidR="00262375" w:rsidRPr="00262375" w:rsidRDefault="008B62D2" w:rsidP="00262375">
      <w:pPr>
        <w:widowControl/>
        <w:spacing w:line="360" w:lineRule="auto"/>
        <w:ind w:firstLine="709"/>
        <w:rPr>
          <w:rFonts w:ascii="Times New Roman" w:hAnsi="Times New Roman"/>
          <w:color w:val="000000"/>
          <w:sz w:val="28"/>
          <w:szCs w:val="28"/>
          <w:lang w:val="ru-RU"/>
        </w:rPr>
      </w:pPr>
      <w:r>
        <w:rPr>
          <w:noProof/>
          <w:lang w:val="ru-RU"/>
        </w:rPr>
        <w:pict>
          <v:shape id="_x0000_s1035" type="#_x0000_t75" style="position:absolute;left:0;text-align:left;margin-left:43.45pt;margin-top:48.8pt;width:180.85pt;height:18pt;z-index:251655680">
            <v:imagedata r:id="rId122" o:title=""/>
            <w10:wrap type="square" side="right"/>
          </v:shape>
        </w:pict>
      </w:r>
      <w:r>
        <w:rPr>
          <w:noProof/>
          <w:lang w:val="ru-RU"/>
        </w:rPr>
        <w:pict>
          <v:shape id="_x0000_s1036" type="#_x0000_t75" style="position:absolute;left:0;text-align:left;margin-left:43.45pt;margin-top:1.9pt;width:165.45pt;height:15.9pt;z-index:251656704">
            <v:imagedata r:id="rId123" o:title=""/>
            <w10:wrap type="square" side="right"/>
          </v:shape>
        </w:pic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Pr="00262375" w:rsidRDefault="00262375"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руб</w:t>
      </w:r>
      <w:r>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Капитальные вложения в здание</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Капитальные вложения в здание</w:t>
      </w:r>
      <w:r w:rsidRPr="00262375">
        <w:rPr>
          <w:rFonts w:ascii="Times New Roman" w:hAnsi="Times New Roman"/>
          <w:color w:val="000000"/>
          <w:sz w:val="28"/>
          <w:szCs w:val="24"/>
          <w:lang w:val="ru-RU"/>
        </w:rPr>
        <w:t xml:space="preserve"> (К </w:t>
      </w:r>
      <w:r w:rsidRPr="00262375">
        <w:rPr>
          <w:rFonts w:ascii="Times New Roman" w:hAnsi="Times New Roman"/>
          <w:color w:val="000000"/>
          <w:sz w:val="28"/>
          <w:szCs w:val="16"/>
          <w:lang w:val="ru-RU"/>
        </w:rPr>
        <w:t xml:space="preserve">зд, </w:t>
      </w:r>
      <w:r w:rsidR="00262375" w:rsidRPr="00262375">
        <w:rPr>
          <w:rFonts w:ascii="Times New Roman" w:hAnsi="Times New Roman"/>
          <w:color w:val="000000"/>
          <w:sz w:val="28"/>
          <w:szCs w:val="24"/>
          <w:lang w:val="ru-RU"/>
        </w:rPr>
        <w:t>руб</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w:t>
      </w:r>
      <w:r w:rsidR="00262375">
        <w:rPr>
          <w:rFonts w:ascii="Times New Roman" w:hAnsi="Times New Roman"/>
          <w:color w:val="000000"/>
          <w:sz w:val="28"/>
          <w:szCs w:val="16"/>
          <w:lang w:val="ru-RU"/>
        </w:rPr>
        <w:t xml:space="preserve"> </w:t>
      </w:r>
      <w:r w:rsidRPr="00262375">
        <w:rPr>
          <w:rFonts w:ascii="Times New Roman" w:hAnsi="Times New Roman"/>
          <w:color w:val="000000"/>
          <w:sz w:val="28"/>
          <w:szCs w:val="28"/>
          <w:lang w:val="ru-RU"/>
        </w:rPr>
        <w:t>определяются по формуле</w:t>
      </w:r>
      <w:r w:rsid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16"/>
          <w:lang w:val="ru-RU"/>
        </w:rPr>
        <w:t xml:space="preserve">зд </w:t>
      </w:r>
      <w:r w:rsidRPr="00262375">
        <w:rPr>
          <w:rFonts w:ascii="Times New Roman" w:hAnsi="Times New Roman"/>
          <w:color w:val="000000"/>
          <w:sz w:val="28"/>
          <w:szCs w:val="24"/>
          <w:lang w:val="ru-RU"/>
        </w:rPr>
        <w:t>=</w:t>
      </w:r>
      <w:r w:rsidRPr="00262375">
        <w:rPr>
          <w:rFonts w:ascii="Times New Roman" w:hAnsi="Times New Roman"/>
          <w:color w:val="000000"/>
          <w:sz w:val="28"/>
          <w:szCs w:val="28"/>
          <w:lang w:val="ru-RU"/>
        </w:rPr>
        <w:t>Ц</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16"/>
          <w:lang w:val="ru-RU"/>
        </w:rPr>
        <w:t>зд</w:t>
      </w:r>
      <w:r w:rsidRPr="00262375">
        <w:rPr>
          <w:rFonts w:ascii="Times New Roman" w:hAnsi="Times New Roman"/>
          <w:color w:val="000000"/>
          <w:sz w:val="28"/>
          <w:szCs w:val="24"/>
          <w:lang w:val="ru-RU"/>
        </w:rPr>
        <w:t>∙</w:t>
      </w:r>
      <w:r w:rsidRPr="00262375">
        <w:rPr>
          <w:rFonts w:ascii="Times New Roman" w:hAnsi="Times New Roman"/>
          <w:color w:val="000000"/>
          <w:sz w:val="28"/>
          <w:szCs w:val="28"/>
        </w:rPr>
        <w:t>S</w:t>
      </w:r>
      <w:r w:rsidRPr="00262375">
        <w:rPr>
          <w:rFonts w:ascii="Times New Roman" w:hAnsi="Times New Roman"/>
          <w:color w:val="000000"/>
          <w:sz w:val="28"/>
          <w:szCs w:val="16"/>
          <w:lang w:val="ru-RU"/>
        </w:rPr>
        <w:t>об</w:t>
      </w:r>
      <w:r w:rsidRPr="00262375">
        <w:rPr>
          <w:rFonts w:ascii="Times New Roman" w:hAnsi="Times New Roman"/>
          <w:color w:val="000000"/>
          <w:sz w:val="28"/>
          <w:szCs w:val="24"/>
          <w:lang w:val="ru-RU"/>
        </w:rPr>
        <w:t>∙</w:t>
      </w:r>
      <w:r w:rsidRPr="00262375">
        <w:rPr>
          <w:rFonts w:ascii="Times New Roman" w:hAnsi="Times New Roman"/>
          <w:color w:val="000000"/>
          <w:sz w:val="28"/>
          <w:szCs w:val="28"/>
        </w:rPr>
        <w:t>K</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16"/>
          <w:lang w:val="ru-RU"/>
        </w:rPr>
        <w:t>доп</w:t>
      </w:r>
      <w:r w:rsidRPr="00262375">
        <w:rPr>
          <w:rFonts w:ascii="Times New Roman" w:hAnsi="Times New Roman"/>
          <w:color w:val="000000"/>
          <w:sz w:val="28"/>
          <w:szCs w:val="24"/>
          <w:lang w:val="ru-RU"/>
        </w:rPr>
        <w:t>∙</w:t>
      </w:r>
      <w:r w:rsidRPr="00262375">
        <w:rPr>
          <w:rFonts w:ascii="Times New Roman" w:hAnsi="Times New Roman"/>
          <w:color w:val="000000"/>
          <w:sz w:val="28"/>
          <w:szCs w:val="28"/>
        </w:rPr>
        <w:t>C</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16"/>
          <w:lang w:val="ru-RU"/>
        </w:rPr>
        <w:t>пр</w:t>
      </w:r>
      <w:r w:rsidR="00262375">
        <w:rPr>
          <w:rFonts w:ascii="Times New Roman" w:hAnsi="Times New Roman"/>
          <w:color w:val="000000"/>
          <w:sz w:val="28"/>
          <w:szCs w:val="16"/>
          <w:lang w:val="ru-RU"/>
        </w:rPr>
        <w:t xml:space="preserve">, </w:t>
      </w:r>
      <w:r w:rsidRPr="00262375">
        <w:rPr>
          <w:rFonts w:ascii="Times New Roman" w:hAnsi="Times New Roman"/>
          <w:color w:val="000000"/>
          <w:sz w:val="28"/>
          <w:szCs w:val="28"/>
          <w:lang w:val="ru-RU"/>
        </w:rPr>
        <w:t>(5.15)</w:t>
      </w:r>
    </w:p>
    <w:p w:rsidR="00611D94" w:rsidRPr="00262375" w:rsidRDefault="00611D94" w:rsidP="00262375">
      <w:pPr>
        <w:widowControl/>
        <w:spacing w:line="360" w:lineRule="auto"/>
        <w:ind w:firstLine="709"/>
        <w:rPr>
          <w:rFonts w:ascii="Times New Roman" w:hAnsi="Times New Roman"/>
          <w:b/>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lang w:val="ru-RU"/>
        </w:rPr>
        <w:t>Ц</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16"/>
          <w:lang w:val="ru-RU"/>
        </w:rPr>
        <w:t>зд</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xml:space="preserve">стоимость </w:t>
      </w:r>
      <w:r w:rsidR="00262375" w:rsidRPr="00262375">
        <w:rPr>
          <w:rFonts w:ascii="Times New Roman" w:hAnsi="Times New Roman"/>
          <w:color w:val="000000"/>
          <w:sz w:val="28"/>
          <w:szCs w:val="28"/>
          <w:lang w:val="ru-RU"/>
        </w:rPr>
        <w:t>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² здания,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м²</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S</w:t>
      </w:r>
      <w:r w:rsidRPr="00262375">
        <w:rPr>
          <w:rFonts w:ascii="Times New Roman" w:hAnsi="Times New Roman"/>
          <w:color w:val="000000"/>
          <w:sz w:val="28"/>
          <w:szCs w:val="16"/>
          <w:lang w:val="ru-RU"/>
        </w:rPr>
        <w:t>об</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4"/>
          <w:lang w:val="ru-RU"/>
        </w:rPr>
        <w:t>–</w:t>
      </w:r>
      <w:r w:rsidRPr="00262375">
        <w:rPr>
          <w:rFonts w:ascii="Times New Roman" w:hAnsi="Times New Roman"/>
          <w:color w:val="000000"/>
          <w:sz w:val="28"/>
          <w:szCs w:val="28"/>
          <w:lang w:val="ru-RU"/>
        </w:rPr>
        <w:t xml:space="preserve"> площадь здания, занимаемая единицей оборудования, м²</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K</w:t>
      </w:r>
      <w:r w:rsidRPr="00262375">
        <w:rPr>
          <w:rFonts w:ascii="Times New Roman" w:hAnsi="Times New Roman"/>
          <w:color w:val="000000"/>
          <w:sz w:val="28"/>
          <w:szCs w:val="16"/>
          <w:lang w:val="ru-RU"/>
        </w:rPr>
        <w:t>доп</w:t>
      </w:r>
      <w:r w:rsidRPr="00262375">
        <w:rPr>
          <w:rFonts w:ascii="Times New Roman" w:hAnsi="Times New Roman"/>
          <w:color w:val="000000"/>
          <w:sz w:val="28"/>
          <w:szCs w:val="28"/>
          <w:lang w:val="ru-RU"/>
        </w:rPr>
        <w:t xml:space="preserve"> – коэффициент, учитывающий дополнительную производственную</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площадь.</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К </w:t>
      </w:r>
      <w:r w:rsidRPr="00262375">
        <w:rPr>
          <w:rFonts w:ascii="Times New Roman" w:hAnsi="Times New Roman"/>
          <w:color w:val="000000"/>
          <w:sz w:val="28"/>
          <w:szCs w:val="16"/>
          <w:lang w:val="ru-RU"/>
        </w:rPr>
        <w:t xml:space="preserve">здбаз </w:t>
      </w:r>
      <w:r w:rsidRPr="00262375">
        <w:rPr>
          <w:rFonts w:ascii="Times New Roman" w:hAnsi="Times New Roman"/>
          <w:color w:val="000000"/>
          <w:sz w:val="28"/>
          <w:szCs w:val="28"/>
          <w:lang w:val="ru-RU"/>
        </w:rPr>
        <w:t>= 4000·5·1,2·2=48000 руб.</w:t>
      </w:r>
    </w:p>
    <w:p w:rsidR="00262375"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К </w:t>
      </w:r>
      <w:r w:rsidRPr="00262375">
        <w:rPr>
          <w:rFonts w:ascii="Times New Roman" w:hAnsi="Times New Roman"/>
          <w:color w:val="000000"/>
          <w:sz w:val="28"/>
          <w:szCs w:val="16"/>
          <w:lang w:val="ru-RU"/>
        </w:rPr>
        <w:t xml:space="preserve">здмод </w:t>
      </w:r>
      <w:r w:rsidRPr="00262375">
        <w:rPr>
          <w:rFonts w:ascii="Times New Roman" w:hAnsi="Times New Roman"/>
          <w:color w:val="000000"/>
          <w:sz w:val="28"/>
          <w:szCs w:val="28"/>
          <w:lang w:val="ru-RU"/>
        </w:rPr>
        <w:t xml:space="preserve">= 4000∙5∙1,2∙1=24000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Капитальные вложения суммарные</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Суммарные капитальные вложения </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К,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определяются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К</w:t>
      </w:r>
      <w:r w:rsidRPr="00262375">
        <w:rPr>
          <w:rFonts w:ascii="Times New Roman" w:hAnsi="Times New Roman"/>
          <w:color w:val="000000"/>
          <w:sz w:val="28"/>
          <w:szCs w:val="16"/>
          <w:lang w:val="ru-RU"/>
        </w:rPr>
        <w:t>об</w:t>
      </w:r>
      <w:r w:rsidRPr="00262375">
        <w:rPr>
          <w:rFonts w:ascii="Times New Roman" w:hAnsi="Times New Roman"/>
          <w:color w:val="000000"/>
          <w:sz w:val="28"/>
          <w:szCs w:val="28"/>
          <w:lang w:val="ru-RU"/>
        </w:rPr>
        <w:t>,+</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xml:space="preserve">К </w:t>
      </w:r>
      <w:r w:rsidRPr="00262375">
        <w:rPr>
          <w:rFonts w:ascii="Times New Roman" w:hAnsi="Times New Roman"/>
          <w:color w:val="000000"/>
          <w:sz w:val="28"/>
          <w:szCs w:val="16"/>
          <w:lang w:val="ru-RU"/>
        </w:rPr>
        <w:t>зд</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(5.16)</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w:t>
      </w:r>
      <w:r w:rsidRPr="00262375">
        <w:rPr>
          <w:rFonts w:ascii="Times New Roman" w:hAnsi="Times New Roman"/>
          <w:color w:val="000000"/>
          <w:sz w:val="28"/>
          <w:szCs w:val="16"/>
          <w:lang w:val="ru-RU"/>
        </w:rPr>
        <w:t>баз</w:t>
      </w:r>
      <w:r w:rsidRPr="00262375">
        <w:rPr>
          <w:rFonts w:ascii="Times New Roman" w:hAnsi="Times New Roman"/>
          <w:color w:val="000000"/>
          <w:sz w:val="28"/>
          <w:szCs w:val="28"/>
          <w:lang w:val="ru-RU"/>
        </w:rPr>
        <w:t>=300000+48000=348000 руб.</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w:t>
      </w:r>
      <w:r w:rsidRPr="00262375">
        <w:rPr>
          <w:rFonts w:ascii="Times New Roman" w:hAnsi="Times New Roman"/>
          <w:color w:val="000000"/>
          <w:sz w:val="28"/>
          <w:szCs w:val="16"/>
          <w:lang w:val="ru-RU"/>
        </w:rPr>
        <w:t>мод</w:t>
      </w:r>
      <w:r w:rsidRPr="00262375">
        <w:rPr>
          <w:rFonts w:ascii="Times New Roman" w:hAnsi="Times New Roman"/>
          <w:color w:val="000000"/>
          <w:sz w:val="28"/>
          <w:szCs w:val="28"/>
          <w:lang w:val="ru-RU"/>
        </w:rPr>
        <w:t>=166334,5+24000=190334,5 руб.</w:t>
      </w:r>
    </w:p>
    <w:p w:rsidR="00611D94" w:rsidRPr="00262375" w:rsidRDefault="00611D94" w:rsidP="00262375">
      <w:pPr>
        <w:widowControl/>
        <w:spacing w:line="360" w:lineRule="auto"/>
        <w:ind w:firstLine="709"/>
        <w:rPr>
          <w:rFonts w:ascii="Times New Roman" w:hAnsi="Times New Roman"/>
          <w:bCs/>
          <w:iCs/>
          <w:color w:val="000000"/>
          <w:sz w:val="28"/>
          <w:szCs w:val="28"/>
          <w:lang w:val="ru-RU"/>
        </w:rPr>
      </w:pPr>
      <w:r w:rsidRPr="00262375">
        <w:rPr>
          <w:rFonts w:ascii="Times New Roman" w:hAnsi="Times New Roman"/>
          <w:bCs/>
          <w:color w:val="000000"/>
          <w:sz w:val="28"/>
          <w:szCs w:val="28"/>
          <w:lang w:val="ru-RU"/>
        </w:rPr>
        <w:t>Расчет технологической себестоимости годового выпуска изделий</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годовой заработной платы с отчислениями</w:t>
      </w: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color w:val="000000"/>
          <w:sz w:val="28"/>
          <w:szCs w:val="28"/>
          <w:lang w:val="ru-RU"/>
        </w:rPr>
        <w:t>Годовая заработная плата с отчислениями (</w:t>
      </w:r>
      <w:r w:rsidRPr="00262375">
        <w:rPr>
          <w:rFonts w:ascii="Times New Roman" w:hAnsi="Times New Roman"/>
          <w:b/>
          <w:color w:val="000000"/>
          <w:sz w:val="28"/>
          <w:szCs w:val="28"/>
          <w:lang w:val="ru-RU"/>
        </w:rPr>
        <w:t>С</w:t>
      </w:r>
      <w:r w:rsidRPr="00262375">
        <w:rPr>
          <w:rFonts w:ascii="Times New Roman" w:hAnsi="Times New Roman"/>
          <w:b/>
          <w:color w:val="000000"/>
          <w:sz w:val="28"/>
          <w:szCs w:val="28"/>
          <w:vertAlign w:val="subscript"/>
          <w:lang w:val="ru-RU"/>
        </w:rPr>
        <w:t>зп</w:t>
      </w:r>
      <w:r w:rsidR="00262375">
        <w:rPr>
          <w:rFonts w:ascii="Times New Roman" w:hAnsi="Times New Roman"/>
          <w:b/>
          <w:color w:val="000000"/>
          <w:sz w:val="28"/>
          <w:szCs w:val="28"/>
          <w:lang w:val="ru-RU"/>
        </w:rPr>
        <w:t>,</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 рассчитывается по формуле:</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b/>
          <w:color w:val="000000"/>
          <w:position w:val="-14"/>
          <w:sz w:val="28"/>
          <w:szCs w:val="28"/>
          <w:lang w:val="ru-RU"/>
        </w:rPr>
        <w:pict>
          <v:shape id="_x0000_i1138" type="#_x0000_t75" style="width:272.25pt;height:23.25pt">
            <v:imagedata r:id="rId124" o:title=""/>
          </v:shape>
        </w:pic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(5.17)</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ЧТС</w:t>
      </w:r>
      <w:r w:rsidRPr="00262375">
        <w:rPr>
          <w:rFonts w:ascii="Times New Roman" w:hAnsi="Times New Roman"/>
          <w:color w:val="000000"/>
          <w:sz w:val="28"/>
          <w:szCs w:val="28"/>
          <w:lang w:val="ru-RU"/>
        </w:rPr>
        <w:t xml:space="preserve"> – часовая тарифная ставка,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час;</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дз</w:t>
      </w:r>
      <w:r w:rsidRPr="00262375">
        <w:rPr>
          <w:rFonts w:ascii="Times New Roman" w:hAnsi="Times New Roman"/>
          <w:color w:val="000000"/>
          <w:sz w:val="28"/>
          <w:szCs w:val="28"/>
          <w:lang w:val="ru-RU"/>
        </w:rPr>
        <w:t xml:space="preserve"> – коэффициент, учитывающий дополнительную заработную плату;</w:t>
      </w:r>
    </w:p>
    <w:p w:rsid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урал</w:t>
      </w:r>
      <w:r w:rsidRPr="00262375">
        <w:rPr>
          <w:rFonts w:ascii="Times New Roman" w:hAnsi="Times New Roman"/>
          <w:color w:val="000000"/>
          <w:sz w:val="28"/>
          <w:szCs w:val="28"/>
          <w:lang w:val="ru-RU"/>
        </w:rPr>
        <w:t xml:space="preserve"> – районный коэффициент; </w:t>
      </w:r>
      <w:r w:rsidRPr="00262375">
        <w:rPr>
          <w:rFonts w:ascii="Times New Roman" w:hAnsi="Times New Roman"/>
          <w:color w:val="000000"/>
          <w:sz w:val="28"/>
          <w:szCs w:val="28"/>
          <w:lang w:val="ru-RU"/>
        </w:rPr>
        <w:tab/>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К </w:t>
      </w:r>
      <w:r w:rsidRPr="00262375">
        <w:rPr>
          <w:rFonts w:ascii="Times New Roman" w:hAnsi="Times New Roman"/>
          <w:bCs/>
          <w:color w:val="000000"/>
          <w:sz w:val="28"/>
          <w:szCs w:val="28"/>
          <w:vertAlign w:val="subscript"/>
          <w:lang w:val="ru-RU"/>
        </w:rPr>
        <w:t>сн</w:t>
      </w:r>
      <w:r w:rsidRPr="00262375">
        <w:rPr>
          <w:rFonts w:ascii="Times New Roman" w:hAnsi="Times New Roman"/>
          <w:color w:val="000000"/>
          <w:sz w:val="28"/>
          <w:szCs w:val="28"/>
          <w:lang w:val="ru-RU"/>
        </w:rPr>
        <w:t xml:space="preserve"> – коэффициент отчислений на социальные нужды;</w:t>
      </w:r>
    </w:p>
    <w:p w:rsidR="00611D94" w:rsidRPr="00262375" w:rsidRDefault="008B62D2" w:rsidP="00262375">
      <w:pPr>
        <w:widowControl/>
        <w:tabs>
          <w:tab w:val="num" w:pos="720"/>
        </w:tabs>
        <w:spacing w:line="360" w:lineRule="auto"/>
        <w:ind w:firstLine="709"/>
        <w:rPr>
          <w:rFonts w:ascii="Times New Roman" w:hAnsi="Times New Roman"/>
          <w:b/>
          <w:color w:val="000000"/>
          <w:sz w:val="28"/>
          <w:szCs w:val="24"/>
          <w:lang w:val="ru-RU"/>
        </w:rPr>
      </w:pPr>
      <w:r>
        <w:rPr>
          <w:rFonts w:ascii="Times New Roman" w:hAnsi="Times New Roman"/>
          <w:color w:val="000000"/>
          <w:position w:val="-24"/>
          <w:sz w:val="28"/>
          <w:szCs w:val="28"/>
          <w:lang w:val="ru-RU"/>
        </w:rPr>
        <w:pict>
          <v:shape id="_x0000_i1139" type="#_x0000_t75" style="width:245.25pt;height:33.75pt">
            <v:imagedata r:id="rId125" o:title=""/>
          </v:shape>
        </w:pict>
      </w:r>
      <w:r w:rsidR="00611D94"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tabs>
          <w:tab w:val="num" w:pos="720"/>
        </w:tabs>
        <w:spacing w:line="360" w:lineRule="auto"/>
        <w:ind w:firstLine="709"/>
        <w:rPr>
          <w:rFonts w:ascii="Times New Roman" w:hAnsi="Times New Roman"/>
          <w:b/>
          <w:color w:val="000000"/>
          <w:sz w:val="28"/>
          <w:szCs w:val="28"/>
          <w:lang w:val="ru-RU"/>
        </w:rPr>
      </w:pPr>
      <w:r>
        <w:rPr>
          <w:rFonts w:ascii="Times New Roman" w:hAnsi="Times New Roman"/>
          <w:color w:val="000000"/>
          <w:position w:val="-24"/>
          <w:sz w:val="28"/>
          <w:szCs w:val="28"/>
          <w:lang w:val="ru-RU"/>
        </w:rPr>
        <w:pict>
          <v:shape id="_x0000_i1140" type="#_x0000_t75" style="width:271.5pt;height:33.75pt">
            <v:imagedata r:id="rId126" o:title=""/>
          </v:shape>
        </w:pict>
      </w:r>
      <w:r w:rsidR="00611D94"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годовых затрат на электроэнергию</w:t>
      </w: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Cs/>
          <w:color w:val="000000"/>
          <w:sz w:val="28"/>
          <w:szCs w:val="28"/>
          <w:lang w:val="ru-RU"/>
        </w:rPr>
        <w:t>Годовые затраты на электроэнергию (С</w:t>
      </w:r>
      <w:r w:rsidRPr="00262375">
        <w:rPr>
          <w:rFonts w:ascii="Times New Roman" w:hAnsi="Times New Roman"/>
          <w:bCs/>
          <w:color w:val="000000"/>
          <w:sz w:val="28"/>
          <w:szCs w:val="28"/>
          <w:vertAlign w:val="subscript"/>
          <w:lang w:val="ru-RU"/>
        </w:rPr>
        <w:t>эл</w:t>
      </w:r>
      <w:r w:rsid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рассчитываются по формуле:</w:t>
      </w:r>
    </w:p>
    <w:p w:rsidR="00611D94" w:rsidRPr="00262375" w:rsidRDefault="00585C91" w:rsidP="00262375">
      <w:pPr>
        <w:widowControl/>
        <w:spacing w:line="360" w:lineRule="auto"/>
        <w:ind w:firstLine="709"/>
        <w:rPr>
          <w:rFonts w:ascii="Times New Roman" w:hAnsi="Times New Roman"/>
          <w:color w:val="000000"/>
          <w:sz w:val="28"/>
          <w:szCs w:val="28"/>
          <w:lang w:val="ru-RU"/>
        </w:rPr>
      </w:pPr>
      <w:r>
        <w:rPr>
          <w:rFonts w:ascii="Times New Roman" w:hAnsi="Times New Roman"/>
          <w:b/>
          <w:color w:val="000000"/>
          <w:sz w:val="28"/>
          <w:szCs w:val="28"/>
          <w:lang w:val="ru-RU"/>
        </w:rPr>
        <w:br w:type="page"/>
      </w:r>
      <w:r w:rsidR="008B62D2">
        <w:rPr>
          <w:rFonts w:ascii="Times New Roman" w:hAnsi="Times New Roman"/>
          <w:b/>
          <w:color w:val="000000"/>
          <w:position w:val="-12"/>
          <w:sz w:val="28"/>
          <w:szCs w:val="28"/>
          <w:lang w:val="ru-RU"/>
        </w:rPr>
        <w:pict>
          <v:shape id="_x0000_i1141" type="#_x0000_t75" style="width:224.25pt;height:21pt">
            <v:imagedata r:id="rId127" o:title=""/>
          </v:shape>
        </w:pic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(5.18)</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 xml:space="preserve">Ц </w:t>
      </w:r>
      <w:r w:rsidRPr="00262375">
        <w:rPr>
          <w:rFonts w:ascii="Times New Roman" w:hAnsi="Times New Roman"/>
          <w:bCs/>
          <w:color w:val="000000"/>
          <w:sz w:val="28"/>
          <w:szCs w:val="28"/>
          <w:vertAlign w:val="subscript"/>
          <w:lang w:val="ru-RU"/>
        </w:rPr>
        <w:t>э</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стоимость 1 кВт час электроэнергии,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кВт-час;</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М </w:t>
      </w:r>
      <w:r w:rsidRPr="00262375">
        <w:rPr>
          <w:rFonts w:ascii="Times New Roman" w:hAnsi="Times New Roman"/>
          <w:bCs/>
          <w:color w:val="000000"/>
          <w:sz w:val="28"/>
          <w:szCs w:val="28"/>
          <w:vertAlign w:val="subscript"/>
          <w:lang w:val="ru-RU"/>
        </w:rPr>
        <w:t>об</w:t>
      </w:r>
      <w:r w:rsidRPr="00262375">
        <w:rPr>
          <w:rFonts w:ascii="Times New Roman" w:hAnsi="Times New Roman"/>
          <w:color w:val="000000"/>
          <w:sz w:val="28"/>
          <w:szCs w:val="28"/>
          <w:lang w:val="ru-RU"/>
        </w:rPr>
        <w:t xml:space="preserve"> – мощность электродвигателей, потребляемая единицей оборудования, кВт;</w: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noProof/>
          <w:lang w:val="ru-RU"/>
        </w:rPr>
        <w:pict>
          <v:shape id="_x0000_s1037" type="#_x0000_t75" style="position:absolute;left:0;text-align:left;margin-left:36pt;margin-top:.05pt;width:291.7pt;height:36.9pt;z-index:251657728">
            <v:imagedata r:id="rId128" o:title=""/>
            <w10:wrap type="square" side="right"/>
          </v:shape>
        </w:pic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noProof/>
          <w:lang w:val="ru-RU"/>
        </w:rPr>
        <w:pict>
          <v:shape id="_x0000_s1038" type="#_x0000_t75" style="position:absolute;left:0;text-align:left;margin-left:-300.75pt;margin-top:28.95pt;width:264.7pt;height:37.6pt;z-index:251658752">
            <v:imagedata r:id="rId129" o:title=""/>
            <w10:wrap type="square" side="right"/>
          </v:shape>
        </w:pict>
      </w:r>
    </w:p>
    <w:p w:rsidR="00585C91" w:rsidRDefault="00585C91" w:rsidP="00262375">
      <w:pPr>
        <w:widowControl/>
        <w:spacing w:line="360" w:lineRule="auto"/>
        <w:ind w:firstLine="709"/>
        <w:rPr>
          <w:rFonts w:ascii="Times New Roman" w:hAnsi="Times New Roman"/>
          <w:color w:val="000000"/>
          <w:sz w:val="28"/>
          <w:szCs w:val="28"/>
          <w:lang w:val="ru-RU"/>
        </w:rPr>
      </w:pPr>
    </w:p>
    <w:p w:rsidR="00585C91" w:rsidRDefault="00585C91"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годовых амортизационных отчислений для оборудования</w:t>
      </w:r>
    </w:p>
    <w:p w:rsidR="00262375" w:rsidRDefault="00611D94" w:rsidP="00262375">
      <w:pPr>
        <w:pStyle w:val="21"/>
        <w:spacing w:line="360" w:lineRule="auto"/>
        <w:ind w:firstLine="709"/>
        <w:jc w:val="both"/>
        <w:rPr>
          <w:bCs/>
          <w:color w:val="000000"/>
          <w:szCs w:val="24"/>
        </w:rPr>
      </w:pPr>
      <w:r w:rsidRPr="00262375">
        <w:rPr>
          <w:bCs/>
          <w:color w:val="000000"/>
          <w:szCs w:val="24"/>
        </w:rPr>
        <w:t>а) Годовые амортизационные отчисления для оборудования (</w:t>
      </w:r>
      <w:r w:rsidRPr="00262375">
        <w:rPr>
          <w:bCs/>
          <w:color w:val="000000"/>
          <w:szCs w:val="28"/>
        </w:rPr>
        <w:t>С</w:t>
      </w:r>
      <w:r w:rsidRPr="00262375">
        <w:rPr>
          <w:bCs/>
          <w:color w:val="000000"/>
          <w:szCs w:val="28"/>
          <w:vertAlign w:val="subscript"/>
        </w:rPr>
        <w:t>амоб</w:t>
      </w:r>
      <w:r w:rsidRPr="00262375">
        <w:rPr>
          <w:bCs/>
          <w:color w:val="000000"/>
          <w:szCs w:val="24"/>
        </w:rPr>
        <w:t xml:space="preserve">, </w:t>
      </w:r>
      <w:r w:rsidR="00262375" w:rsidRPr="00262375">
        <w:rPr>
          <w:bCs/>
          <w:color w:val="000000"/>
          <w:szCs w:val="24"/>
        </w:rPr>
        <w:t>руб</w:t>
      </w:r>
      <w:r w:rsidR="00262375">
        <w:rPr>
          <w:bCs/>
          <w:color w:val="000000"/>
          <w:szCs w:val="24"/>
        </w:rPr>
        <w:t>.</w:t>
      </w:r>
      <w:r w:rsidR="00262375" w:rsidRPr="00262375">
        <w:rPr>
          <w:bCs/>
          <w:color w:val="000000"/>
          <w:szCs w:val="24"/>
        </w:rPr>
        <w:t>/</w:t>
      </w:r>
      <w:r w:rsidRPr="00262375">
        <w:rPr>
          <w:bCs/>
          <w:color w:val="000000"/>
          <w:szCs w:val="24"/>
        </w:rPr>
        <w:t>год) рассчитываются по формуле:</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color w:val="000000"/>
          <w:position w:val="-12"/>
          <w:sz w:val="28"/>
          <w:szCs w:val="24"/>
          <w:lang w:val="ru-RU"/>
        </w:rPr>
        <w:pict>
          <v:shape id="_x0000_i1142" type="#_x0000_t75" style="width:143.25pt;height:20.25pt">
            <v:imagedata r:id="rId130"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(5.19)</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Pr="00262375">
        <w:rPr>
          <w:rFonts w:ascii="Times New Roman" w:hAnsi="Times New Roman"/>
          <w:color w:val="000000"/>
          <w:sz w:val="28"/>
          <w:szCs w:val="24"/>
          <w:lang w:val="ru-RU"/>
        </w:rPr>
        <w:t xml:space="preserve"> </w:t>
      </w:r>
      <w:r w:rsidRPr="00262375">
        <w:rPr>
          <w:rFonts w:ascii="Times New Roman" w:hAnsi="Times New Roman"/>
          <w:bCs/>
          <w:color w:val="000000"/>
          <w:sz w:val="28"/>
          <w:szCs w:val="28"/>
          <w:lang w:val="ru-RU"/>
        </w:rPr>
        <w:t>Н</w:t>
      </w:r>
      <w:r w:rsidRPr="00262375">
        <w:rPr>
          <w:rFonts w:ascii="Times New Roman" w:hAnsi="Times New Roman"/>
          <w:bCs/>
          <w:color w:val="000000"/>
          <w:sz w:val="28"/>
          <w:szCs w:val="16"/>
          <w:lang w:val="ru-RU"/>
        </w:rPr>
        <w:t xml:space="preserve"> </w:t>
      </w:r>
      <w:r w:rsidRPr="00262375">
        <w:rPr>
          <w:rFonts w:ascii="Times New Roman" w:hAnsi="Times New Roman"/>
          <w:bCs/>
          <w:color w:val="000000"/>
          <w:sz w:val="28"/>
          <w:szCs w:val="24"/>
          <w:vertAlign w:val="subscript"/>
          <w:lang w:val="ru-RU"/>
        </w:rPr>
        <w:t>а</w:t>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lang w:val="ru-RU"/>
        </w:rPr>
        <w:t>норма годовых амортизационных отчислений для данного вида</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оборудования</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8"/>
          <w:lang w:val="ru-RU"/>
        </w:rPr>
        <w:pict>
          <v:shape id="_x0000_i1143" type="#_x0000_t75" style="width:172.5pt;height:35.25pt">
            <v:imagedata r:id="rId131" o:title=""/>
          </v:shape>
        </w:pict>
      </w: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144" type="#_x0000_t75" style="width:209.25pt;height:36.75pt">
            <v:imagedata r:id="rId132" o:title=""/>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б) Амортизационные отчисления для здания</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Годовые амортизационные отчисления для здания </w:t>
      </w:r>
      <w:r w:rsidR="00262375">
        <w:rPr>
          <w:rFonts w:ascii="Times New Roman" w:hAnsi="Times New Roman"/>
          <w:color w:val="000000"/>
          <w:sz w:val="28"/>
          <w:szCs w:val="24"/>
          <w:lang w:val="ru-RU"/>
        </w:rPr>
        <w:t>(</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амзд</w:t>
      </w:r>
      <w:r w:rsidRP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 определяются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амзд</w:t>
      </w:r>
      <w:r w:rsidRPr="00262375">
        <w:rPr>
          <w:rFonts w:ascii="Times New Roman" w:hAnsi="Times New Roman"/>
          <w:color w:val="000000"/>
          <w:sz w:val="28"/>
          <w:szCs w:val="24"/>
          <w:lang w:val="ru-RU"/>
        </w:rPr>
        <w:t>=</w:t>
      </w:r>
      <w:r w:rsidRPr="00262375">
        <w:rPr>
          <w:rFonts w:ascii="Times New Roman" w:hAnsi="Times New Roman"/>
          <w:color w:val="000000"/>
          <w:sz w:val="28"/>
          <w:szCs w:val="28"/>
          <w:lang w:val="ru-RU"/>
        </w:rPr>
        <w:t>К</w:t>
      </w:r>
      <w:r w:rsidRPr="00262375">
        <w:rPr>
          <w:rFonts w:ascii="Times New Roman" w:hAnsi="Times New Roman"/>
          <w:color w:val="000000"/>
          <w:sz w:val="28"/>
          <w:szCs w:val="16"/>
          <w:lang w:val="ru-RU"/>
        </w:rPr>
        <w:t>зд</w:t>
      </w:r>
      <w:r w:rsidRPr="00262375">
        <w:rPr>
          <w:rFonts w:ascii="Times New Roman" w:hAnsi="Times New Roman"/>
          <w:color w:val="000000"/>
          <w:sz w:val="28"/>
          <w:szCs w:val="24"/>
          <w:lang w:val="ru-RU"/>
        </w:rPr>
        <w:t>∙</w:t>
      </w:r>
      <w:r w:rsidRPr="00262375">
        <w:rPr>
          <w:rFonts w:ascii="Times New Roman" w:hAnsi="Times New Roman"/>
          <w:color w:val="000000"/>
          <w:sz w:val="28"/>
          <w:szCs w:val="28"/>
          <w:lang w:val="ru-RU"/>
        </w:rPr>
        <w:t>Н</w:t>
      </w:r>
      <w:r w:rsidRPr="00262375">
        <w:rPr>
          <w:rFonts w:ascii="Times New Roman" w:hAnsi="Times New Roman"/>
          <w:color w:val="000000"/>
          <w:sz w:val="28"/>
          <w:szCs w:val="16"/>
          <w:lang w:val="ru-RU"/>
        </w:rPr>
        <w:t>азд</w:t>
      </w:r>
      <w:r w:rsidRPr="00262375">
        <w:rPr>
          <w:rFonts w:ascii="Times New Roman" w:hAnsi="Times New Roman"/>
          <w:color w:val="000000"/>
          <w:sz w:val="28"/>
          <w:szCs w:val="28"/>
          <w:lang w:val="ru-RU"/>
        </w:rPr>
        <w:t>/100,</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(5.20)</w:t>
      </w:r>
    </w:p>
    <w:p w:rsidR="00611D94" w:rsidRPr="00262375" w:rsidRDefault="00611D94" w:rsidP="00262375">
      <w:pPr>
        <w:widowControl/>
        <w:spacing w:line="360" w:lineRule="auto"/>
        <w:ind w:firstLine="709"/>
        <w:rPr>
          <w:rFonts w:ascii="Times New Roman" w:hAnsi="Times New Roman"/>
          <w:b/>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t>где</w:t>
      </w:r>
      <w:r w:rsidRPr="00262375">
        <w:rPr>
          <w:rFonts w:ascii="Times New Roman" w:hAnsi="Times New Roman"/>
          <w:color w:val="000000"/>
          <w:sz w:val="28"/>
          <w:szCs w:val="24"/>
          <w:lang w:val="ru-RU"/>
        </w:rPr>
        <w:t xml:space="preserve"> Н</w:t>
      </w:r>
      <w:r w:rsidRPr="00262375">
        <w:rPr>
          <w:rFonts w:ascii="Times New Roman" w:hAnsi="Times New Roman"/>
          <w:color w:val="000000"/>
          <w:sz w:val="28"/>
          <w:szCs w:val="16"/>
          <w:lang w:val="ru-RU"/>
        </w:rPr>
        <w:t>азд</w:t>
      </w:r>
      <w:r w:rsid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8"/>
          <w:lang w:val="ru-RU"/>
        </w:rPr>
        <w:t>но</w:t>
      </w:r>
      <w:r w:rsidRPr="00262375">
        <w:rPr>
          <w:rFonts w:ascii="Times New Roman" w:hAnsi="Times New Roman"/>
          <w:color w:val="000000"/>
          <w:sz w:val="28"/>
          <w:szCs w:val="28"/>
          <w:lang w:val="ru-RU"/>
        </w:rPr>
        <w:t>рма годовых амортизационных отчислений для здания</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амздбаз</w:t>
      </w:r>
      <w:r w:rsidRPr="00262375">
        <w:rPr>
          <w:rFonts w:ascii="Times New Roman" w:hAnsi="Times New Roman"/>
          <w:color w:val="000000"/>
          <w:sz w:val="28"/>
          <w:szCs w:val="28"/>
          <w:lang w:val="ru-RU"/>
        </w:rPr>
        <w:t>=48000∙2,5/100=1200</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амздмод</w:t>
      </w:r>
      <w:r w:rsidRPr="00262375">
        <w:rPr>
          <w:rFonts w:ascii="Times New Roman" w:hAnsi="Times New Roman"/>
          <w:color w:val="000000"/>
          <w:sz w:val="28"/>
          <w:szCs w:val="24"/>
          <w:lang w:val="ru-RU"/>
        </w:rPr>
        <w:t>=</w:t>
      </w:r>
      <w:r w:rsidRPr="00262375">
        <w:rPr>
          <w:rFonts w:ascii="Times New Roman" w:hAnsi="Times New Roman"/>
          <w:color w:val="000000"/>
          <w:sz w:val="28"/>
          <w:szCs w:val="28"/>
          <w:lang w:val="ru-RU"/>
        </w:rPr>
        <w:t>24000∙2,5/100=600</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Амортизационные отчисления суммарные </w:t>
      </w:r>
      <w:r w:rsidRPr="00262375">
        <w:rPr>
          <w:rFonts w:ascii="Times New Roman" w:hAnsi="Times New Roman"/>
          <w:color w:val="000000"/>
          <w:sz w:val="28"/>
          <w:szCs w:val="24"/>
          <w:lang w:val="ru-RU"/>
        </w:rPr>
        <w:t>(</w:t>
      </w:r>
      <w:r w:rsidRPr="00262375">
        <w:rPr>
          <w:rFonts w:ascii="Times New Roman" w:hAnsi="Times New Roman"/>
          <w:b/>
          <w:color w:val="000000"/>
          <w:sz w:val="28"/>
          <w:szCs w:val="24"/>
          <w:lang w:val="ru-RU"/>
        </w:rPr>
        <w:t>С</w:t>
      </w:r>
      <w:r w:rsidRPr="00262375">
        <w:rPr>
          <w:rFonts w:ascii="Times New Roman" w:hAnsi="Times New Roman"/>
          <w:b/>
          <w:color w:val="000000"/>
          <w:sz w:val="28"/>
          <w:szCs w:val="16"/>
          <w:lang w:val="ru-RU"/>
        </w:rPr>
        <w:t>ам,</w:t>
      </w:r>
      <w:r w:rsidRPr="00262375">
        <w:rPr>
          <w:rFonts w:ascii="Times New Roman" w:hAnsi="Times New Roman"/>
          <w:b/>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 рассчитываются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w:t>
      </w:r>
      <w:r w:rsidRPr="00262375">
        <w:rPr>
          <w:rFonts w:ascii="Times New Roman" w:hAnsi="Times New Roman"/>
          <w:color w:val="000000"/>
          <w:sz w:val="28"/>
          <w:szCs w:val="28"/>
          <w:lang w:val="ru-RU"/>
        </w:rPr>
        <w:t>=</w:t>
      </w:r>
      <w:r w:rsidRPr="00262375">
        <w:rPr>
          <w:rFonts w:ascii="Times New Roman" w:hAnsi="Times New Roman"/>
          <w:bCs/>
          <w:color w:val="000000"/>
          <w:sz w:val="28"/>
          <w:szCs w:val="28"/>
          <w:lang w:val="ru-RU"/>
        </w:rPr>
        <w:t xml:space="preserve"> С</w:t>
      </w:r>
      <w:r w:rsidRPr="00262375">
        <w:rPr>
          <w:rFonts w:ascii="Times New Roman" w:hAnsi="Times New Roman"/>
          <w:bCs/>
          <w:color w:val="000000"/>
          <w:sz w:val="28"/>
          <w:szCs w:val="24"/>
          <w:vertAlign w:val="subscript"/>
          <w:lang w:val="ru-RU"/>
        </w:rPr>
        <w:t>амоб</w:t>
      </w: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амзд</w:t>
      </w:r>
      <w:r w:rsidR="00262375">
        <w:rPr>
          <w:rFonts w:ascii="Times New Roman" w:hAnsi="Times New Roman"/>
          <w:color w:val="000000"/>
          <w:sz w:val="28"/>
          <w:szCs w:val="16"/>
          <w:lang w:val="ru-RU"/>
        </w:rPr>
        <w:t xml:space="preserve"> </w:t>
      </w:r>
      <w:r w:rsidRPr="00262375">
        <w:rPr>
          <w:rFonts w:ascii="Times New Roman" w:hAnsi="Times New Roman"/>
          <w:color w:val="000000"/>
          <w:sz w:val="28"/>
          <w:szCs w:val="28"/>
          <w:lang w:val="ru-RU"/>
        </w:rPr>
        <w:t>(5.21)</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 баз</w:t>
      </w:r>
      <w:r w:rsidRPr="00262375">
        <w:rPr>
          <w:rFonts w:ascii="Times New Roman" w:hAnsi="Times New Roman"/>
          <w:color w:val="000000"/>
          <w:sz w:val="28"/>
          <w:szCs w:val="28"/>
          <w:lang w:val="ru-RU"/>
        </w:rPr>
        <w:t xml:space="preserve">=30000+1200=31200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w:t>
      </w:r>
      <w:r w:rsidRPr="00262375">
        <w:rPr>
          <w:rFonts w:ascii="Times New Roman" w:hAnsi="Times New Roman"/>
          <w:color w:val="000000"/>
          <w:sz w:val="28"/>
          <w:szCs w:val="16"/>
          <w:lang w:val="ru-RU"/>
        </w:rPr>
        <w:t>ам мод</w:t>
      </w:r>
      <w:r w:rsidRPr="00262375">
        <w:rPr>
          <w:rFonts w:ascii="Times New Roman" w:hAnsi="Times New Roman"/>
          <w:color w:val="000000"/>
          <w:sz w:val="28"/>
          <w:szCs w:val="28"/>
          <w:lang w:val="ru-RU"/>
        </w:rPr>
        <w:t xml:space="preserve">=16633,45+600=17233,45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годовых затрат на текущий ремонт оборудования</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а) Затраты на текущий ремонт оборудования</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Годовые затраты на текущий ремонт оборудования</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(С</w:t>
      </w:r>
      <w:r w:rsidRPr="00262375">
        <w:rPr>
          <w:rFonts w:ascii="Times New Roman" w:hAnsi="Times New Roman"/>
          <w:bCs/>
          <w:color w:val="000000"/>
          <w:sz w:val="28"/>
          <w:szCs w:val="24"/>
          <w:vertAlign w:val="subscript"/>
          <w:lang w:val="ru-RU"/>
        </w:rPr>
        <w:t>ремоб</w:t>
      </w:r>
      <w:r w:rsidRP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рассчитываются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4"/>
          <w:sz w:val="28"/>
          <w:szCs w:val="24"/>
          <w:lang w:val="ru-RU"/>
        </w:rPr>
        <w:pict>
          <v:shape id="_x0000_i1145" type="#_x0000_t75" style="width:179.25pt;height:24pt">
            <v:imagedata r:id="rId133"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bCs/>
          <w:color w:val="000000"/>
          <w:sz w:val="28"/>
          <w:szCs w:val="28"/>
          <w:lang w:val="ru-RU"/>
        </w:rPr>
        <w:t>(5.22)</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Н</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4"/>
          <w:vertAlign w:val="subscript"/>
          <w:lang w:val="ru-RU"/>
        </w:rPr>
        <w:t>рем</w:t>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lang w:val="ru-RU"/>
        </w:rPr>
        <w:t>норма годовых затрат на текущий ремонт оборудования</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noProof/>
          <w:lang w:val="ru-RU"/>
        </w:rPr>
        <w:pict>
          <v:shape id="_x0000_s1039" type="#_x0000_t75" style="position:absolute;left:0;text-align:left;margin-left:45pt;margin-top:6.75pt;width:226.7pt;height:36.9pt;z-index:251659776">
            <v:imagedata r:id="rId134" o:title=""/>
            <w10:wrap type="square" side="right"/>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24"/>
          <w:sz w:val="28"/>
          <w:szCs w:val="24"/>
          <w:lang w:val="ru-RU"/>
        </w:rPr>
        <w:pict>
          <v:shape id="_x0000_i1146" type="#_x0000_t75" style="width:244.5pt;height:36.75pt">
            <v:imagedata r:id="rId135" o:title=""/>
          </v:shape>
        </w:pic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б) Затраты на текущий ремонт здания</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Годовые затраты на текущий ремонт здания</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ремзд</w:t>
      </w:r>
      <w:r w:rsidRPr="00262375">
        <w:rPr>
          <w:rFonts w:ascii="Times New Roman" w:hAnsi="Times New Roman"/>
          <w:bCs/>
          <w:color w:val="000000"/>
          <w:sz w:val="28"/>
          <w:szCs w:val="28"/>
          <w:lang w:val="ru-RU"/>
        </w:rPr>
        <w:t>,</w:t>
      </w:r>
      <w:r w:rsidRPr="00262375">
        <w:rPr>
          <w:rFonts w:ascii="Times New Roman" w:hAnsi="Times New Roman"/>
          <w:b/>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рассчитываются по формуле:</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ремзд</w:t>
      </w:r>
      <w:r w:rsidRPr="00262375">
        <w:rPr>
          <w:rFonts w:ascii="Times New Roman" w:hAnsi="Times New Roman"/>
          <w:bCs/>
          <w:color w:val="000000"/>
          <w:sz w:val="28"/>
          <w:szCs w:val="24"/>
          <w:lang w:val="ru-RU"/>
        </w:rPr>
        <w:t>=</w:t>
      </w:r>
      <w:r w:rsidRPr="00262375">
        <w:rPr>
          <w:rFonts w:ascii="Times New Roman" w:hAnsi="Times New Roman"/>
          <w:bCs/>
          <w:color w:val="000000"/>
          <w:sz w:val="28"/>
          <w:szCs w:val="28"/>
          <w:lang w:val="ru-RU"/>
        </w:rPr>
        <w:t>К</w:t>
      </w:r>
      <w:r w:rsidRPr="00262375">
        <w:rPr>
          <w:rFonts w:ascii="Times New Roman" w:hAnsi="Times New Roman"/>
          <w:bCs/>
          <w:color w:val="000000"/>
          <w:sz w:val="28"/>
          <w:szCs w:val="16"/>
          <w:lang w:val="ru-RU"/>
        </w:rPr>
        <w:t>зд</w:t>
      </w:r>
      <w:r w:rsidRPr="00262375">
        <w:rPr>
          <w:rFonts w:ascii="Times New Roman" w:hAnsi="Times New Roman"/>
          <w:bCs/>
          <w:color w:val="000000"/>
          <w:sz w:val="28"/>
          <w:szCs w:val="24"/>
          <w:lang w:val="ru-RU"/>
        </w:rPr>
        <w:t>∙</w:t>
      </w:r>
      <w:r w:rsidRPr="00262375">
        <w:rPr>
          <w:rFonts w:ascii="Times New Roman" w:hAnsi="Times New Roman"/>
          <w:bCs/>
          <w:color w:val="000000"/>
          <w:sz w:val="28"/>
          <w:szCs w:val="28"/>
          <w:lang w:val="ru-RU"/>
        </w:rPr>
        <w:t>Н</w:t>
      </w:r>
      <w:r w:rsidRPr="00262375">
        <w:rPr>
          <w:rFonts w:ascii="Times New Roman" w:hAnsi="Times New Roman"/>
          <w:bCs/>
          <w:color w:val="000000"/>
          <w:sz w:val="28"/>
          <w:szCs w:val="16"/>
          <w:lang w:val="ru-RU"/>
        </w:rPr>
        <w:t>ремоб</w:t>
      </w:r>
      <w:r w:rsidRPr="00262375">
        <w:rPr>
          <w:rFonts w:ascii="Times New Roman" w:hAnsi="Times New Roman"/>
          <w:bCs/>
          <w:color w:val="000000"/>
          <w:sz w:val="28"/>
          <w:szCs w:val="28"/>
          <w:lang w:val="ru-RU"/>
        </w:rPr>
        <w:t>/100</w:t>
      </w:r>
      <w:r w:rsidRPr="00262375">
        <w:rPr>
          <w:rFonts w:ascii="Times New Roman" w:hAnsi="Times New Roman"/>
          <w:bCs/>
          <w:color w:val="000000"/>
          <w:sz w:val="28"/>
          <w:szCs w:val="24"/>
          <w:lang w:val="ru-RU"/>
        </w:rPr>
        <w:t>,</w:t>
      </w:r>
      <w:r w:rsid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(5.23)</w:t>
      </w:r>
    </w:p>
    <w:p w:rsidR="00611D94" w:rsidRPr="00262375" w:rsidRDefault="00611D94" w:rsidP="00262375">
      <w:pPr>
        <w:widowControl/>
        <w:spacing w:line="360" w:lineRule="auto"/>
        <w:ind w:firstLine="709"/>
        <w:rPr>
          <w:rFonts w:ascii="Times New Roman" w:hAnsi="Times New Roman"/>
          <w:b/>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8"/>
          <w:lang w:val="ru-RU"/>
        </w:rPr>
        <w:t>где Н</w:t>
      </w:r>
      <w:r w:rsidRPr="00262375">
        <w:rPr>
          <w:rFonts w:ascii="Times New Roman" w:hAnsi="Times New Roman"/>
          <w:bCs/>
          <w:color w:val="000000"/>
          <w:sz w:val="28"/>
          <w:szCs w:val="16"/>
          <w:lang w:val="ru-RU"/>
        </w:rPr>
        <w:t xml:space="preserve">ремоб </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 xml:space="preserve"> </w:t>
      </w:r>
      <w:r w:rsidRPr="00262375">
        <w:rPr>
          <w:rFonts w:ascii="Times New Roman" w:hAnsi="Times New Roman"/>
          <w:bCs/>
          <w:color w:val="000000"/>
          <w:sz w:val="28"/>
          <w:szCs w:val="28"/>
          <w:lang w:val="ru-RU"/>
        </w:rPr>
        <w:t>норма годовых затрат на текущий ремонт здания</w:t>
      </w:r>
      <w:r w:rsidRPr="00262375">
        <w:rPr>
          <w:rFonts w:ascii="Times New Roman" w:hAnsi="Times New Roman"/>
          <w:bCs/>
          <w:color w:val="000000"/>
          <w:sz w:val="28"/>
          <w:szCs w:val="24"/>
          <w:lang w:val="ru-RU"/>
        </w:rPr>
        <w:t>,</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ремздбаз</w:t>
      </w:r>
      <w:r w:rsidRPr="00262375">
        <w:rPr>
          <w:rFonts w:ascii="Times New Roman" w:hAnsi="Times New Roman"/>
          <w:bCs/>
          <w:color w:val="000000"/>
          <w:sz w:val="28"/>
          <w:szCs w:val="28"/>
          <w:lang w:val="ru-RU"/>
        </w:rPr>
        <w:t xml:space="preserve">=48000∙1/100=480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ремздмод</w:t>
      </w:r>
      <w:r w:rsidRPr="00262375">
        <w:rPr>
          <w:rFonts w:ascii="Times New Roman" w:hAnsi="Times New Roman"/>
          <w:bCs/>
          <w:color w:val="000000"/>
          <w:sz w:val="28"/>
          <w:szCs w:val="28"/>
          <w:lang w:val="ru-RU"/>
        </w:rPr>
        <w:t xml:space="preserve">=24000∙1/100=240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в) Затраты на текущий ремонт суммарные</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Годовые суммарные затраты на текущий ремон</w:t>
      </w:r>
      <w:r w:rsidR="00262375" w:rsidRPr="00262375">
        <w:rPr>
          <w:rFonts w:ascii="Times New Roman" w:hAnsi="Times New Roman"/>
          <w:bCs/>
          <w:color w:val="000000"/>
          <w:sz w:val="28"/>
          <w:szCs w:val="28"/>
          <w:lang w:val="ru-RU"/>
        </w:rPr>
        <w:t>т</w:t>
      </w:r>
      <w:r w:rsid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w:t>
      </w:r>
      <w:r w:rsidR="00262375" w:rsidRPr="00262375">
        <w:rPr>
          <w:rFonts w:ascii="Times New Roman" w:hAnsi="Times New Roman"/>
          <w:b/>
          <w:bCs/>
          <w:color w:val="000000"/>
          <w:sz w:val="28"/>
          <w:szCs w:val="28"/>
          <w:lang w:val="ru-RU"/>
        </w:rPr>
        <w:t>С</w:t>
      </w:r>
      <w:r w:rsidR="00262375" w:rsidRPr="00262375">
        <w:rPr>
          <w:rFonts w:ascii="Times New Roman" w:hAnsi="Times New Roman"/>
          <w:b/>
          <w:bCs/>
          <w:color w:val="000000"/>
          <w:sz w:val="28"/>
          <w:szCs w:val="16"/>
          <w:lang w:val="ru-RU"/>
        </w:rPr>
        <w:t>рем</w:t>
      </w:r>
      <w:r w:rsidR="00262375" w:rsidRPr="00262375">
        <w:rPr>
          <w:rFonts w:ascii="Times New Roman" w:hAnsi="Times New Roman"/>
          <w:b/>
          <w:bCs/>
          <w:color w:val="000000"/>
          <w:sz w:val="28"/>
          <w:szCs w:val="24"/>
          <w:lang w:val="ru-RU"/>
        </w:rPr>
        <w:t>,</w:t>
      </w:r>
      <w:r w:rsidRPr="00262375">
        <w:rPr>
          <w:rFonts w:ascii="Times New Roman" w:hAnsi="Times New Roman"/>
          <w:b/>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определяются по формуле:</w:t>
      </w:r>
    </w:p>
    <w:p w:rsidR="00585C91" w:rsidRDefault="00585C91"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w:t>
      </w:r>
      <w:r w:rsidRPr="00262375">
        <w:rPr>
          <w:rFonts w:ascii="Times New Roman" w:hAnsi="Times New Roman"/>
          <w:bCs/>
          <w:color w:val="000000"/>
          <w:sz w:val="28"/>
          <w:szCs w:val="28"/>
          <w:lang w:val="ru-RU"/>
        </w:rPr>
        <w:t>= С</w:t>
      </w:r>
      <w:r w:rsidRPr="00262375">
        <w:rPr>
          <w:rFonts w:ascii="Times New Roman" w:hAnsi="Times New Roman"/>
          <w:bCs/>
          <w:color w:val="000000"/>
          <w:sz w:val="28"/>
          <w:szCs w:val="24"/>
          <w:vertAlign w:val="subscript"/>
          <w:lang w:val="ru-RU"/>
        </w:rPr>
        <w:t xml:space="preserve">ремоб </w:t>
      </w: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ремзд</w:t>
      </w:r>
      <w:r w:rsidR="00262375">
        <w:rPr>
          <w:rFonts w:ascii="Times New Roman" w:hAnsi="Times New Roman"/>
          <w:bCs/>
          <w:color w:val="000000"/>
          <w:sz w:val="28"/>
          <w:szCs w:val="16"/>
          <w:lang w:val="ru-RU"/>
        </w:rPr>
        <w:t xml:space="preserve"> </w:t>
      </w:r>
      <w:r w:rsidRPr="00262375">
        <w:rPr>
          <w:rFonts w:ascii="Times New Roman" w:hAnsi="Times New Roman"/>
          <w:bCs/>
          <w:color w:val="000000"/>
          <w:sz w:val="28"/>
          <w:szCs w:val="28"/>
          <w:lang w:val="ru-RU"/>
        </w:rPr>
        <w:t>(5.24)</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рембаз</w:t>
      </w:r>
      <w:r w:rsidRPr="00262375">
        <w:rPr>
          <w:rFonts w:ascii="Times New Roman" w:hAnsi="Times New Roman"/>
          <w:bCs/>
          <w:color w:val="000000"/>
          <w:sz w:val="28"/>
          <w:szCs w:val="28"/>
          <w:lang w:val="ru-RU"/>
        </w:rPr>
        <w:t xml:space="preserve">=9000+480=9480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4"/>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реммод</w:t>
      </w:r>
      <w:r w:rsidRPr="00262375">
        <w:rPr>
          <w:rFonts w:ascii="Times New Roman" w:hAnsi="Times New Roman"/>
          <w:bCs/>
          <w:color w:val="000000"/>
          <w:sz w:val="28"/>
          <w:szCs w:val="28"/>
          <w:lang w:val="ru-RU"/>
        </w:rPr>
        <w:t>=4990,03+240=5230,03</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Затраты на содержание здания</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годовых затрат на содержание здания (С</w:t>
      </w:r>
      <w:r w:rsidRPr="00262375">
        <w:rPr>
          <w:rFonts w:ascii="Times New Roman" w:hAnsi="Times New Roman"/>
          <w:bCs/>
          <w:color w:val="000000"/>
          <w:sz w:val="28"/>
          <w:szCs w:val="16"/>
          <w:lang w:val="ru-RU"/>
        </w:rPr>
        <w:t>содзд</w:t>
      </w:r>
      <w:r w:rsidR="00262375">
        <w:rPr>
          <w:rFonts w:ascii="Times New Roman" w:hAnsi="Times New Roman"/>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ведется по формуле</w:t>
      </w:r>
      <w:r w:rsidR="00262375">
        <w:rPr>
          <w:rFonts w:ascii="Times New Roman" w:hAnsi="Times New Roman"/>
          <w:bCs/>
          <w:color w:val="000000"/>
          <w:sz w:val="28"/>
          <w:szCs w:val="28"/>
          <w:lang w:val="ru-RU"/>
        </w:rPr>
        <w:t>:</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содзд</w:t>
      </w:r>
      <w:r w:rsidRPr="00262375">
        <w:rPr>
          <w:rFonts w:ascii="Times New Roman" w:hAnsi="Times New Roman"/>
          <w:bCs/>
          <w:color w:val="000000"/>
          <w:sz w:val="28"/>
          <w:szCs w:val="28"/>
          <w:lang w:val="ru-RU"/>
        </w:rPr>
        <w:t xml:space="preserve"> =К</w:t>
      </w:r>
      <w:r w:rsidRPr="00262375">
        <w:rPr>
          <w:rFonts w:ascii="Times New Roman" w:hAnsi="Times New Roman"/>
          <w:bCs/>
          <w:color w:val="000000"/>
          <w:sz w:val="28"/>
          <w:szCs w:val="16"/>
          <w:lang w:val="ru-RU"/>
        </w:rPr>
        <w:t>зд</w:t>
      </w:r>
      <w:r w:rsidRPr="00262375">
        <w:rPr>
          <w:rFonts w:ascii="Times New Roman" w:hAnsi="Times New Roman"/>
          <w:bCs/>
          <w:color w:val="000000"/>
          <w:sz w:val="28"/>
          <w:szCs w:val="28"/>
          <w:lang w:val="ru-RU"/>
        </w:rPr>
        <w:t>∙Н</w:t>
      </w:r>
      <w:r w:rsidRPr="00262375">
        <w:rPr>
          <w:rFonts w:ascii="Times New Roman" w:hAnsi="Times New Roman"/>
          <w:bCs/>
          <w:color w:val="000000"/>
          <w:sz w:val="28"/>
          <w:szCs w:val="16"/>
          <w:lang w:val="ru-RU"/>
        </w:rPr>
        <w:t>содзд</w:t>
      </w:r>
      <w:r w:rsidRPr="00262375">
        <w:rPr>
          <w:rFonts w:ascii="Times New Roman" w:hAnsi="Times New Roman"/>
          <w:bCs/>
          <w:color w:val="000000"/>
          <w:sz w:val="28"/>
          <w:szCs w:val="28"/>
          <w:lang w:val="ru-RU"/>
        </w:rPr>
        <w:t xml:space="preserve"> /100,</w:t>
      </w:r>
      <w:r w:rsidR="00262375">
        <w:rPr>
          <w:rFonts w:ascii="Times New Roman" w:hAnsi="Times New Roman"/>
          <w:bCs/>
          <w:color w:val="000000"/>
          <w:sz w:val="28"/>
          <w:szCs w:val="28"/>
          <w:lang w:val="ru-RU"/>
        </w:rPr>
        <w:t xml:space="preserve"> </w:t>
      </w:r>
      <w:r w:rsidRPr="00262375">
        <w:rPr>
          <w:rFonts w:ascii="Times New Roman" w:hAnsi="Times New Roman"/>
          <w:bCs/>
          <w:color w:val="000000"/>
          <w:sz w:val="28"/>
          <w:szCs w:val="28"/>
          <w:lang w:val="ru-RU"/>
        </w:rPr>
        <w:t>(5.25)</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где Н</w:t>
      </w:r>
      <w:r w:rsidRPr="00262375">
        <w:rPr>
          <w:rFonts w:ascii="Times New Roman" w:hAnsi="Times New Roman"/>
          <w:bCs/>
          <w:color w:val="000000"/>
          <w:sz w:val="28"/>
          <w:szCs w:val="16"/>
          <w:lang w:val="ru-RU"/>
        </w:rPr>
        <w:t>содзд</w:t>
      </w:r>
      <w:r w:rsidRPr="00262375">
        <w:rPr>
          <w:rFonts w:ascii="Times New Roman" w:hAnsi="Times New Roman"/>
          <w:b/>
          <w:bCs/>
          <w:color w:val="000000"/>
          <w:sz w:val="28"/>
          <w:szCs w:val="16"/>
          <w:lang w:val="ru-RU"/>
        </w:rPr>
        <w:t xml:space="preserve"> </w:t>
      </w:r>
      <w:r w:rsid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н</w:t>
      </w:r>
      <w:r w:rsidRPr="00262375">
        <w:rPr>
          <w:rFonts w:ascii="Times New Roman" w:hAnsi="Times New Roman"/>
          <w:bCs/>
          <w:color w:val="000000"/>
          <w:sz w:val="28"/>
          <w:szCs w:val="28"/>
          <w:lang w:val="ru-RU"/>
        </w:rPr>
        <w:t>орма годовых затрат на содержание здания</w:t>
      </w:r>
      <w:r w:rsidR="00262375" w:rsidRPr="00262375">
        <w:rPr>
          <w:rFonts w:ascii="Times New Roman" w:hAnsi="Times New Roman"/>
          <w:bCs/>
          <w:color w:val="000000"/>
          <w:sz w:val="28"/>
          <w:szCs w:val="28"/>
          <w:lang w:val="ru-RU"/>
        </w:rPr>
        <w:t>,</w:t>
      </w:r>
      <w:r w:rsidR="00262375">
        <w:rPr>
          <w:rFonts w:ascii="Times New Roman" w:hAnsi="Times New Roman"/>
          <w:bCs/>
          <w:color w:val="000000"/>
          <w:sz w:val="28"/>
          <w:szCs w:val="28"/>
          <w:lang w:val="ru-RU"/>
        </w:rPr>
        <w:t xml:space="preserve"> %</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содздбаз</w:t>
      </w:r>
      <w:r w:rsidRPr="00262375">
        <w:rPr>
          <w:rFonts w:ascii="Times New Roman" w:hAnsi="Times New Roman"/>
          <w:bCs/>
          <w:color w:val="000000"/>
          <w:sz w:val="28"/>
          <w:szCs w:val="28"/>
          <w:lang w:val="ru-RU"/>
        </w:rPr>
        <w:t xml:space="preserve">=48000∙3/100=1440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С</w:t>
      </w:r>
      <w:r w:rsidRPr="00262375">
        <w:rPr>
          <w:rFonts w:ascii="Times New Roman" w:hAnsi="Times New Roman"/>
          <w:bCs/>
          <w:color w:val="000000"/>
          <w:sz w:val="28"/>
          <w:szCs w:val="16"/>
          <w:lang w:val="ru-RU"/>
        </w:rPr>
        <w:t>содздмод</w:t>
      </w:r>
      <w:r w:rsidRPr="00262375">
        <w:rPr>
          <w:rFonts w:ascii="Times New Roman" w:hAnsi="Times New Roman"/>
          <w:bCs/>
          <w:color w:val="000000"/>
          <w:sz w:val="28"/>
          <w:szCs w:val="28"/>
          <w:lang w:val="ru-RU"/>
        </w:rPr>
        <w:t xml:space="preserve">=24000∙3/100=720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годовых затрат на инструмент</w:t>
      </w:r>
    </w:p>
    <w:p w:rsidR="00611D94" w:rsidRPr="00262375" w:rsidRDefault="00611D94" w:rsidP="00262375">
      <w:pPr>
        <w:widowControl/>
        <w:spacing w:line="360" w:lineRule="auto"/>
        <w:ind w:firstLine="709"/>
        <w:rPr>
          <w:rFonts w:ascii="Times New Roman" w:hAnsi="Times New Roman"/>
          <w:b/>
          <w:color w:val="000000"/>
          <w:sz w:val="28"/>
          <w:szCs w:val="28"/>
          <w:lang w:val="ru-RU"/>
        </w:rPr>
      </w:pPr>
      <w:r w:rsidRPr="00262375">
        <w:rPr>
          <w:rFonts w:ascii="Times New Roman" w:hAnsi="Times New Roman"/>
          <w:bCs/>
          <w:color w:val="000000"/>
          <w:sz w:val="28"/>
          <w:szCs w:val="28"/>
          <w:lang w:val="ru-RU"/>
        </w:rPr>
        <w:t>Годовые затраты на инструмент, (С</w:t>
      </w:r>
      <w:r w:rsidRPr="00262375">
        <w:rPr>
          <w:rFonts w:ascii="Times New Roman" w:hAnsi="Times New Roman"/>
          <w:bCs/>
          <w:color w:val="000000"/>
          <w:sz w:val="28"/>
          <w:szCs w:val="24"/>
          <w:vertAlign w:val="subscript"/>
          <w:lang w:val="ru-RU"/>
        </w:rPr>
        <w:t>инстр</w:t>
      </w:r>
      <w:r w:rsidR="00262375" w:rsidRPr="00262375">
        <w:rPr>
          <w:rFonts w:ascii="Times New Roman" w:hAnsi="Times New Roman"/>
          <w:bCs/>
          <w:color w:val="000000"/>
          <w:sz w:val="28"/>
          <w:szCs w:val="28"/>
          <w:lang w:val="ru-RU"/>
        </w:rPr>
        <w:t>,</w:t>
      </w:r>
      <w:r w:rsid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рассчитываются по формуле:</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4"/>
          <w:sz w:val="28"/>
          <w:szCs w:val="24"/>
          <w:lang w:val="ru-RU"/>
        </w:rPr>
        <w:pict>
          <v:shape id="_x0000_i1147" type="#_x0000_t75" style="width:125.25pt;height:23.25pt">
            <v:imagedata r:id="rId136" o:title=""/>
          </v:shape>
        </w:pict>
      </w:r>
      <w:r w:rsidR="00611D94" w:rsidRPr="00262375">
        <w:rPr>
          <w:rFonts w:ascii="Times New Roman" w:hAnsi="Times New Roman"/>
          <w:b/>
          <w:color w:val="000000"/>
          <w:sz w:val="28"/>
          <w:szCs w:val="28"/>
          <w:lang w:val="ru-RU"/>
        </w:rPr>
        <w:t>,</w: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(5.26)</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bCs/>
          <w:color w:val="000000"/>
          <w:sz w:val="28"/>
          <w:szCs w:val="28"/>
          <w:lang w:val="ru-RU"/>
        </w:rPr>
        <w:t>Ц</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4"/>
          <w:vertAlign w:val="subscript"/>
          <w:lang w:val="ru-RU"/>
        </w:rPr>
        <w:t>инстр</w:t>
      </w:r>
      <w:r w:rsidRPr="00262375">
        <w:rPr>
          <w:rFonts w:ascii="Times New Roman" w:hAnsi="Times New Roman"/>
          <w:color w:val="000000"/>
          <w:sz w:val="28"/>
          <w:szCs w:val="24"/>
          <w:lang w:val="ru-RU"/>
        </w:rPr>
        <w:t xml:space="preserve"> – </w:t>
      </w:r>
      <w:r w:rsidRPr="00262375">
        <w:rPr>
          <w:rFonts w:ascii="Times New Roman" w:hAnsi="Times New Roman"/>
          <w:color w:val="000000"/>
          <w:sz w:val="28"/>
          <w:szCs w:val="28"/>
          <w:lang w:val="ru-RU"/>
        </w:rPr>
        <w:t xml:space="preserve">цена инструмента,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611D9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bCs/>
          <w:color w:val="000000"/>
          <w:sz w:val="28"/>
          <w:szCs w:val="28"/>
          <w:lang w:val="ru-RU"/>
        </w:rPr>
        <w:t>Р</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4"/>
          <w:vertAlign w:val="subscript"/>
          <w:lang w:val="ru-RU"/>
        </w:rPr>
        <w:t>инстр</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lang w:val="ru-RU"/>
        </w:rPr>
        <w:t xml:space="preserve">– годовой расход инструмента,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r w:rsidRPr="00262375">
        <w:rPr>
          <w:rFonts w:ascii="Times New Roman" w:hAnsi="Times New Roman"/>
          <w:color w:val="000000"/>
          <w:sz w:val="28"/>
          <w:szCs w:val="24"/>
          <w:lang w:val="ru-RU"/>
        </w:rPr>
        <w:t>.</w: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Годовой расход инструмента (</w:t>
      </w:r>
      <w:r w:rsidRPr="00262375">
        <w:rPr>
          <w:rFonts w:ascii="Times New Roman" w:hAnsi="Times New Roman"/>
          <w:bCs/>
          <w:color w:val="000000"/>
          <w:sz w:val="28"/>
          <w:szCs w:val="28"/>
          <w:lang w:val="ru-RU"/>
        </w:rPr>
        <w:t>Р</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4"/>
          <w:vertAlign w:val="subscript"/>
          <w:lang w:val="ru-RU"/>
        </w:rPr>
        <w:t>инстр</w:t>
      </w:r>
      <w:r w:rsidRPr="00262375">
        <w:rPr>
          <w:rFonts w:ascii="Times New Roman" w:hAnsi="Times New Roman"/>
          <w:b/>
          <w:bCs/>
          <w:color w:val="000000"/>
          <w:sz w:val="28"/>
          <w:szCs w:val="28"/>
          <w:vertAlign w:val="subscript"/>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r w:rsidRPr="00262375">
        <w:rPr>
          <w:rFonts w:ascii="Times New Roman" w:hAnsi="Times New Roman"/>
          <w:b/>
          <w:color w:val="000000"/>
          <w:sz w:val="28"/>
          <w:szCs w:val="28"/>
          <w:lang w:val="ru-RU"/>
        </w:rPr>
        <w:t>)</w:t>
      </w:r>
      <w:r w:rsidRPr="00262375">
        <w:rPr>
          <w:rFonts w:ascii="Times New Roman" w:hAnsi="Times New Roman"/>
          <w:color w:val="000000"/>
          <w:sz w:val="28"/>
          <w:szCs w:val="28"/>
          <w:lang w:val="ru-RU"/>
        </w:rPr>
        <w:t xml:space="preserve"> определяется по формуле:</w:t>
      </w:r>
    </w:p>
    <w:p w:rsidR="00585C91" w:rsidRDefault="00585C91"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color w:val="000000"/>
          <w:position w:val="-14"/>
          <w:sz w:val="28"/>
          <w:szCs w:val="24"/>
          <w:lang w:val="ru-RU"/>
        </w:rPr>
        <w:pict>
          <v:shape id="_x0000_i1148" type="#_x0000_t75" style="width:163.5pt;height:24pt">
            <v:imagedata r:id="rId137" o:title=""/>
          </v:shape>
        </w:pict>
      </w:r>
      <w:r w:rsidR="00611D94"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611D94" w:rsidRPr="00262375">
        <w:rPr>
          <w:rFonts w:ascii="Times New Roman" w:hAnsi="Times New Roman"/>
          <w:bCs/>
          <w:color w:val="000000"/>
          <w:sz w:val="28"/>
          <w:szCs w:val="28"/>
          <w:lang w:val="ru-RU"/>
        </w:rPr>
        <w:t>(5.27)</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8"/>
          <w:lang w:val="ru-RU"/>
        </w:rPr>
        <w:t xml:space="preserve">где </w:t>
      </w:r>
      <w:r w:rsidRPr="00262375">
        <w:rPr>
          <w:rFonts w:ascii="Times New Roman" w:hAnsi="Times New Roman"/>
          <w:b/>
          <w:bCs/>
          <w:color w:val="000000"/>
          <w:sz w:val="28"/>
          <w:szCs w:val="28"/>
          <w:lang w:val="ru-RU"/>
        </w:rPr>
        <w:t>Т</w:t>
      </w:r>
      <w:r w:rsidRPr="00262375">
        <w:rPr>
          <w:rFonts w:ascii="Times New Roman" w:hAnsi="Times New Roman"/>
          <w:b/>
          <w:bCs/>
          <w:color w:val="000000"/>
          <w:sz w:val="28"/>
          <w:szCs w:val="24"/>
          <w:lang w:val="ru-RU"/>
        </w:rPr>
        <w:t xml:space="preserve"> </w:t>
      </w:r>
      <w:r w:rsidRPr="00262375">
        <w:rPr>
          <w:rFonts w:ascii="Times New Roman" w:hAnsi="Times New Roman"/>
          <w:b/>
          <w:bCs/>
          <w:color w:val="000000"/>
          <w:sz w:val="28"/>
          <w:szCs w:val="24"/>
          <w:vertAlign w:val="subscript"/>
          <w:lang w:val="ru-RU"/>
        </w:rPr>
        <w:t>сл инстр</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lang w:val="ru-RU"/>
        </w:rPr>
        <w:t>– срок службы инструмента, мин.</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color w:val="000000"/>
          <w:position w:val="-10"/>
          <w:sz w:val="28"/>
          <w:szCs w:val="24"/>
          <w:lang w:val="ru-RU"/>
        </w:rPr>
        <w:pict>
          <v:shape id="_x0000_i1149" type="#_x0000_t75" style="width:182.25pt;height:18.75pt">
            <v:imagedata r:id="rId138" o:title=""/>
          </v:shape>
        </w:pict>
      </w:r>
      <w:r w:rsidR="00611D94" w:rsidRPr="00262375">
        <w:rPr>
          <w:rFonts w:ascii="Times New Roman" w:hAnsi="Times New Roman"/>
          <w:b/>
          <w:color w:val="000000"/>
          <w:sz w:val="28"/>
          <w:szCs w:val="28"/>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color w:val="000000"/>
          <w:position w:val="-10"/>
          <w:sz w:val="28"/>
          <w:szCs w:val="24"/>
          <w:lang w:val="ru-RU"/>
        </w:rPr>
        <w:pict>
          <v:shape id="_x0000_i1150" type="#_x0000_t75" style="width:181.5pt;height:17.25pt">
            <v:imagedata r:id="rId139" o:title=""/>
          </v:shape>
        </w:pict>
      </w:r>
      <w:r w:rsidR="00611D94"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шт</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color w:val="000000"/>
          <w:position w:val="-14"/>
          <w:sz w:val="28"/>
          <w:szCs w:val="24"/>
          <w:lang w:val="ru-RU"/>
        </w:rPr>
        <w:pict>
          <v:shape id="_x0000_i1151" type="#_x0000_t75" style="width:181.5pt;height:20.25pt">
            <v:imagedata r:id="rId140" o:title=""/>
          </v:shape>
        </w:pict>
      </w:r>
      <w:r w:rsidR="00611D94" w:rsidRP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color w:val="000000"/>
          <w:position w:val="-14"/>
          <w:sz w:val="28"/>
          <w:szCs w:val="24"/>
          <w:lang w:val="ru-RU"/>
        </w:rPr>
        <w:pict>
          <v:shape id="_x0000_i1152" type="#_x0000_t75" style="width:182.25pt;height:22.5pt">
            <v:imagedata r:id="rId141" o:title=""/>
          </v:shape>
        </w:pict>
      </w:r>
      <w:r w:rsidR="00611D94" w:rsidRPr="00262375">
        <w:rPr>
          <w:rFonts w:ascii="Times New Roman" w:hAnsi="Times New Roman"/>
          <w:color w:val="000000"/>
          <w:sz w:val="28"/>
          <w:szCs w:val="24"/>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Расчет технологической себестоимости годового выпуска изделий</w:t>
      </w:r>
    </w:p>
    <w:p w:rsidR="00611D94" w:rsidRPr="00262375" w:rsidRDefault="00611D94" w:rsidP="00262375">
      <w:pPr>
        <w:pStyle w:val="31"/>
        <w:tabs>
          <w:tab w:val="left" w:pos="1134"/>
        </w:tabs>
        <w:ind w:left="0" w:firstLine="709"/>
        <w:rPr>
          <w:b w:val="0"/>
          <w:color w:val="000000"/>
          <w:sz w:val="28"/>
        </w:rPr>
      </w:pPr>
      <w:r w:rsidRPr="00262375">
        <w:rPr>
          <w:b w:val="0"/>
          <w:color w:val="000000"/>
          <w:sz w:val="28"/>
        </w:rPr>
        <w:t>Технологическая себестоимость годового выпуска изделий, (С</w:t>
      </w:r>
      <w:r w:rsidRPr="00262375">
        <w:rPr>
          <w:b w:val="0"/>
          <w:color w:val="000000"/>
          <w:sz w:val="28"/>
          <w:vertAlign w:val="subscript"/>
        </w:rPr>
        <w:t>техн</w:t>
      </w:r>
      <w:r w:rsidR="00262375" w:rsidRPr="00262375">
        <w:rPr>
          <w:b w:val="0"/>
          <w:color w:val="000000"/>
          <w:sz w:val="28"/>
        </w:rPr>
        <w:t>,</w:t>
      </w:r>
      <w:r w:rsidR="00262375">
        <w:rPr>
          <w:b w:val="0"/>
          <w:color w:val="000000"/>
          <w:sz w:val="28"/>
        </w:rPr>
        <w:t xml:space="preserve"> </w:t>
      </w:r>
      <w:r w:rsidR="00262375" w:rsidRPr="00262375">
        <w:rPr>
          <w:b w:val="0"/>
          <w:color w:val="000000"/>
          <w:sz w:val="28"/>
        </w:rPr>
        <w:t>руб</w:t>
      </w:r>
      <w:r w:rsidR="00262375">
        <w:rPr>
          <w:b w:val="0"/>
          <w:color w:val="000000"/>
          <w:sz w:val="28"/>
        </w:rPr>
        <w:t>.</w:t>
      </w:r>
      <w:r w:rsidR="00262375" w:rsidRPr="00262375">
        <w:rPr>
          <w:b w:val="0"/>
          <w:color w:val="000000"/>
          <w:sz w:val="28"/>
        </w:rPr>
        <w:t>/</w:t>
      </w:r>
      <w:r w:rsidRPr="00262375">
        <w:rPr>
          <w:b w:val="0"/>
          <w:color w:val="000000"/>
          <w:sz w:val="28"/>
        </w:rPr>
        <w:t>год</w:t>
      </w:r>
      <w:r w:rsidR="00262375" w:rsidRPr="00262375">
        <w:rPr>
          <w:b w:val="0"/>
          <w:color w:val="000000"/>
          <w:sz w:val="28"/>
        </w:rPr>
        <w:t>)</w:t>
      </w:r>
      <w:r w:rsidR="00262375">
        <w:rPr>
          <w:b w:val="0"/>
          <w:color w:val="000000"/>
          <w:sz w:val="28"/>
        </w:rPr>
        <w:t xml:space="preserve"> </w:t>
      </w:r>
      <w:r w:rsidR="00262375" w:rsidRPr="00262375">
        <w:rPr>
          <w:b w:val="0"/>
          <w:color w:val="000000"/>
          <w:sz w:val="28"/>
        </w:rPr>
        <w:t>р</w:t>
      </w:r>
      <w:r w:rsidRPr="00262375">
        <w:rPr>
          <w:b w:val="0"/>
          <w:color w:val="000000"/>
          <w:sz w:val="28"/>
        </w:rPr>
        <w:t>ассчитывается по формуле:</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4"/>
          <w:sz w:val="28"/>
          <w:szCs w:val="24"/>
          <w:lang w:val="ru-RU"/>
        </w:rPr>
        <w:pict>
          <v:shape id="_x0000_i1153" type="#_x0000_t75" style="width:262.5pt;height:22.5pt">
            <v:imagedata r:id="rId142" o:title=""/>
          </v:shape>
        </w:pict>
      </w:r>
      <w:r w:rsidR="00611D94" w:rsidRPr="00262375">
        <w:rPr>
          <w:rFonts w:ascii="Times New Roman" w:hAnsi="Times New Roman"/>
          <w:b/>
          <w:color w:val="000000"/>
          <w:sz w:val="28"/>
          <w:szCs w:val="28"/>
          <w:lang w:val="ru-RU"/>
        </w:rPr>
        <w:t>,</w:t>
      </w:r>
      <w:r w:rsidR="00262375">
        <w:rPr>
          <w:rFonts w:ascii="Times New Roman" w:hAnsi="Times New Roman"/>
          <w:b/>
          <w:color w:val="000000"/>
          <w:sz w:val="28"/>
          <w:szCs w:val="28"/>
          <w:lang w:val="ru-RU"/>
        </w:rPr>
        <w:t xml:space="preserve"> </w:t>
      </w:r>
      <w:r w:rsidR="00611D94" w:rsidRPr="00262375">
        <w:rPr>
          <w:rFonts w:ascii="Times New Roman" w:hAnsi="Times New Roman"/>
          <w:color w:val="000000"/>
          <w:sz w:val="28"/>
          <w:szCs w:val="28"/>
          <w:lang w:val="ru-RU"/>
        </w:rPr>
        <w:t>(5.28)</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2"/>
          <w:sz w:val="28"/>
          <w:szCs w:val="24"/>
          <w:lang w:val="ru-RU"/>
        </w:rPr>
        <w:pict>
          <v:shape id="_x0000_i1154" type="#_x0000_t75" style="width:387pt;height:19.5pt">
            <v:imagedata r:id="rId143" o:title=""/>
          </v:shape>
        </w:pict>
      </w:r>
      <w:r w:rsidR="00611D94" w:rsidRPr="00262375">
        <w:rPr>
          <w:rFonts w:ascii="Times New Roman" w:hAnsi="Times New Roman"/>
          <w:b/>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8B62D2" w:rsidP="00262375">
      <w:pPr>
        <w:widowControl/>
        <w:spacing w:line="360" w:lineRule="auto"/>
        <w:ind w:firstLine="709"/>
        <w:rPr>
          <w:rFonts w:ascii="Times New Roman" w:hAnsi="Times New Roman"/>
          <w:b/>
          <w:color w:val="000000"/>
          <w:sz w:val="28"/>
          <w:szCs w:val="28"/>
          <w:lang w:val="ru-RU"/>
        </w:rPr>
      </w:pPr>
      <w:r>
        <w:rPr>
          <w:rFonts w:ascii="Times New Roman" w:hAnsi="Times New Roman"/>
          <w:color w:val="000000"/>
          <w:position w:val="-22"/>
          <w:sz w:val="28"/>
          <w:szCs w:val="24"/>
          <w:lang w:val="ru-RU"/>
        </w:rPr>
        <w:pict>
          <v:shape id="_x0000_i1155" type="#_x0000_t75" style="width:434.25pt;height:25.5pt">
            <v:imagedata r:id="rId144" o:title=""/>
          </v:shape>
        </w:pic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00611D94" w:rsidRPr="00262375">
        <w:rPr>
          <w:rFonts w:ascii="Times New Roman" w:hAnsi="Times New Roman"/>
          <w:color w:val="000000"/>
          <w:sz w:val="28"/>
          <w:szCs w:val="28"/>
          <w:lang w:val="ru-RU"/>
        </w:rPr>
        <w:t>год</w:t>
      </w:r>
    </w:p>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Таблица 5 – Затраты на годовой выпуск деталей с использованием базового и модернизированного оборудования</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5135"/>
        <w:gridCol w:w="2081"/>
        <w:gridCol w:w="2081"/>
      </w:tblGrid>
      <w:tr w:rsidR="00611D94" w:rsidRPr="00E0430F" w:rsidTr="00E0430F">
        <w:trPr>
          <w:cantSplit/>
          <w:trHeight w:val="339"/>
          <w:jc w:val="center"/>
        </w:trPr>
        <w:tc>
          <w:tcPr>
            <w:tcW w:w="2762" w:type="pct"/>
            <w:vMerge w:val="restar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Статьи затрат</w:t>
            </w:r>
          </w:p>
        </w:tc>
        <w:tc>
          <w:tcPr>
            <w:tcW w:w="2238" w:type="pct"/>
            <w:gridSpan w:val="2"/>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 xml:space="preserve">Затраты, </w:t>
            </w:r>
            <w:r w:rsidR="00262375" w:rsidRPr="00E0430F">
              <w:rPr>
                <w:rFonts w:ascii="Times New Roman" w:hAnsi="Times New Roman"/>
                <w:color w:val="000000"/>
                <w:sz w:val="20"/>
                <w:szCs w:val="28"/>
                <w:lang w:val="ru-RU"/>
              </w:rPr>
              <w:t>руб./</w:t>
            </w:r>
            <w:r w:rsidRPr="00E0430F">
              <w:rPr>
                <w:rFonts w:ascii="Times New Roman" w:hAnsi="Times New Roman"/>
                <w:color w:val="000000"/>
                <w:sz w:val="20"/>
                <w:szCs w:val="28"/>
                <w:lang w:val="ru-RU"/>
              </w:rPr>
              <w:t>год</w:t>
            </w:r>
          </w:p>
        </w:tc>
      </w:tr>
      <w:tr w:rsidR="00611D94" w:rsidRPr="00E0430F" w:rsidTr="00E0430F">
        <w:trPr>
          <w:cantSplit/>
          <w:trHeight w:val="395"/>
          <w:jc w:val="center"/>
        </w:trPr>
        <w:tc>
          <w:tcPr>
            <w:tcW w:w="2762" w:type="pct"/>
            <w:vMerge/>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Базовый</w:t>
            </w:r>
            <w:r w:rsidR="00585C91" w:rsidRPr="00E0430F">
              <w:rPr>
                <w:rFonts w:ascii="Times New Roman" w:hAnsi="Times New Roman"/>
                <w:color w:val="000000"/>
                <w:sz w:val="20"/>
                <w:szCs w:val="28"/>
                <w:lang w:val="ru-RU"/>
              </w:rPr>
              <w:t xml:space="preserve"> </w:t>
            </w:r>
            <w:r w:rsidRPr="00E0430F">
              <w:rPr>
                <w:rFonts w:ascii="Times New Roman" w:hAnsi="Times New Roman"/>
                <w:color w:val="000000"/>
                <w:sz w:val="20"/>
                <w:szCs w:val="28"/>
                <w:lang w:val="ru-RU"/>
              </w:rPr>
              <w:t>вариант</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Модерн.</w:t>
            </w:r>
            <w:r w:rsidR="00585C91" w:rsidRPr="00E0430F">
              <w:rPr>
                <w:rFonts w:ascii="Times New Roman" w:hAnsi="Times New Roman"/>
                <w:color w:val="000000"/>
                <w:sz w:val="20"/>
                <w:szCs w:val="28"/>
                <w:lang w:val="ru-RU"/>
              </w:rPr>
              <w:t xml:space="preserve"> </w:t>
            </w:r>
            <w:r w:rsidRPr="00E0430F">
              <w:rPr>
                <w:rFonts w:ascii="Times New Roman" w:hAnsi="Times New Roman"/>
                <w:color w:val="000000"/>
                <w:sz w:val="20"/>
                <w:szCs w:val="28"/>
                <w:lang w:val="ru-RU"/>
              </w:rPr>
              <w:t>вариант</w:t>
            </w:r>
          </w:p>
        </w:tc>
      </w:tr>
      <w:tr w:rsidR="00611D94" w:rsidRPr="00E0430F" w:rsidTr="00E0430F">
        <w:trPr>
          <w:cantSplit/>
          <w:trHeight w:val="339"/>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 Заработная плата с отчислениями</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88389</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77782,32</w:t>
            </w:r>
          </w:p>
        </w:tc>
      </w:tr>
      <w:tr w:rsidR="00611D94" w:rsidRPr="00E0430F" w:rsidTr="00E0430F">
        <w:trPr>
          <w:cantSplit/>
          <w:trHeight w:val="326"/>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 Затраты на электроэнергию</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14639,49</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12793,07</w:t>
            </w:r>
          </w:p>
        </w:tc>
      </w:tr>
      <w:tr w:rsidR="00611D94" w:rsidRPr="00E0430F" w:rsidTr="00E0430F">
        <w:trPr>
          <w:cantSplit/>
          <w:trHeight w:val="298"/>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 Амортизационные отчисления</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31200</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17233,45</w:t>
            </w:r>
          </w:p>
        </w:tc>
      </w:tr>
      <w:tr w:rsidR="00611D94" w:rsidRPr="00E0430F" w:rsidTr="00E0430F">
        <w:trPr>
          <w:cantSplit/>
          <w:trHeight w:val="326"/>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 Затраты на текущий ремонт</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9480</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5230,03</w:t>
            </w:r>
          </w:p>
        </w:tc>
      </w:tr>
      <w:tr w:rsidR="00611D94" w:rsidRPr="00E0430F" w:rsidTr="00E0430F">
        <w:trPr>
          <w:cantSplit/>
          <w:trHeight w:val="258"/>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 Затраты на содержание здания</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1440</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720</w:t>
            </w:r>
          </w:p>
        </w:tc>
      </w:tr>
      <w:tr w:rsidR="00611D94" w:rsidRPr="00E0430F" w:rsidTr="00E0430F">
        <w:trPr>
          <w:cantSplit/>
          <w:trHeight w:val="326"/>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6. Затраты на инструмент</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35937,5</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31625</w:t>
            </w:r>
          </w:p>
        </w:tc>
      </w:tr>
      <w:tr w:rsidR="00611D94" w:rsidRPr="00E0430F" w:rsidTr="00E0430F">
        <w:trPr>
          <w:cantSplit/>
          <w:trHeight w:val="313"/>
          <w:jc w:val="center"/>
        </w:trPr>
        <w:tc>
          <w:tcPr>
            <w:tcW w:w="2762"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Итого</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181085,99</w:t>
            </w:r>
          </w:p>
        </w:tc>
        <w:tc>
          <w:tcPr>
            <w:tcW w:w="1119" w:type="pct"/>
            <w:shd w:val="clear" w:color="auto" w:fill="auto"/>
          </w:tcPr>
          <w:p w:rsidR="00611D94" w:rsidRPr="00E0430F" w:rsidRDefault="00611D94"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145383,87</w:t>
            </w:r>
          </w:p>
        </w:tc>
      </w:tr>
    </w:tbl>
    <w:p w:rsidR="00611D94" w:rsidRPr="00262375" w:rsidRDefault="00611D94" w:rsidP="00262375">
      <w:pPr>
        <w:widowControl/>
        <w:spacing w:line="360" w:lineRule="auto"/>
        <w:ind w:firstLine="709"/>
        <w:rPr>
          <w:rFonts w:ascii="Times New Roman" w:hAnsi="Times New Roman"/>
          <w:b/>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Штучная технологическая себестоимость</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Штучная технологическая себестоимость (С</w:t>
      </w:r>
      <w:r w:rsidRPr="00262375">
        <w:rPr>
          <w:rFonts w:ascii="Times New Roman" w:hAnsi="Times New Roman"/>
          <w:bCs/>
          <w:color w:val="000000"/>
          <w:sz w:val="28"/>
          <w:szCs w:val="24"/>
          <w:vertAlign w:val="subscript"/>
          <w:lang w:val="ru-RU"/>
        </w:rPr>
        <w:t>шт техн</w:t>
      </w:r>
      <w:r w:rsidRP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/шт</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 xml:space="preserve"> рассчитывается по формуле:</w:t>
      </w:r>
    </w:p>
    <w:p w:rsidR="00611D94" w:rsidRPr="00262375" w:rsidRDefault="00585C91"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4"/>
          <w:lang w:val="ru-RU"/>
        </w:rPr>
        <w:br w:type="page"/>
      </w:r>
      <w:r w:rsidR="008B62D2">
        <w:rPr>
          <w:rFonts w:ascii="Times New Roman" w:hAnsi="Times New Roman"/>
          <w:color w:val="000000"/>
          <w:position w:val="-30"/>
          <w:sz w:val="28"/>
          <w:szCs w:val="24"/>
          <w:lang w:val="ru-RU"/>
        </w:rPr>
        <w:pict>
          <v:shape id="_x0000_i1156" type="#_x0000_t75" style="width:107.25pt;height:37.5pt">
            <v:imagedata r:id="rId145"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(5.29)</w: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noProof/>
          <w:lang w:val="ru-RU"/>
        </w:rPr>
        <w:pict>
          <v:shape id="_x0000_s1040" type="#_x0000_t75" style="position:absolute;left:0;text-align:left;margin-left:36pt;margin-top:5.3pt;width:235.3pt;height:36.3pt;z-index:251660800">
            <v:imagedata r:id="rId146" o:title=""/>
            <w10:wrap type="square" side="right"/>
          </v:shape>
        </w:pic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noProof/>
          <w:lang w:val="ru-RU"/>
        </w:rPr>
        <w:pict>
          <v:shape id="_x0000_s1041" type="#_x0000_t75" style="position:absolute;left:0;text-align:left;margin-left:42pt;margin-top:10.55pt;width:243pt;height:38.6pt;z-index:251661824">
            <v:imagedata r:id="rId147" o:title=""/>
            <w10:wrap type="square" side="right"/>
          </v:shape>
        </w:pict>
      </w: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4"/>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годовой экономии от снижения себестоимости</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Экономия от снижения себестоимости</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(С</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4"/>
          <w:vertAlign w:val="subscript"/>
          <w:lang w:val="ru-RU"/>
        </w:rPr>
        <w:t>изм</w:t>
      </w:r>
      <w:r w:rsidRPr="00262375">
        <w:rPr>
          <w:rFonts w:ascii="Times New Roman" w:hAnsi="Times New Roman"/>
          <w:b/>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рассчитывается по формуле:</w:t>
      </w:r>
    </w:p>
    <w:p w:rsidR="00611D94" w:rsidRPr="00262375" w:rsidRDefault="00611D94" w:rsidP="00262375">
      <w:pPr>
        <w:widowControl/>
        <w:spacing w:line="360" w:lineRule="auto"/>
        <w:ind w:firstLine="709"/>
        <w:rPr>
          <w:rFonts w:ascii="Times New Roman" w:hAnsi="Times New Roman"/>
          <w:bCs/>
          <w:color w:val="000000"/>
          <w:sz w:val="28"/>
          <w:szCs w:val="24"/>
          <w:lang w:val="ru-RU"/>
        </w:rPr>
      </w:pPr>
    </w:p>
    <w:p w:rsidR="00611D94" w:rsidRPr="00262375" w:rsidRDefault="008B62D2" w:rsidP="00262375">
      <w:pPr>
        <w:widowControl/>
        <w:spacing w:line="360" w:lineRule="auto"/>
        <w:ind w:firstLine="709"/>
        <w:rPr>
          <w:rFonts w:ascii="Times New Roman" w:hAnsi="Times New Roman"/>
          <w:bCs/>
          <w:color w:val="000000"/>
          <w:sz w:val="28"/>
          <w:szCs w:val="28"/>
          <w:lang w:val="ru-RU"/>
        </w:rPr>
      </w:pPr>
      <w:r>
        <w:rPr>
          <w:rFonts w:ascii="Times New Roman" w:hAnsi="Times New Roman"/>
          <w:color w:val="000000"/>
          <w:position w:val="-12"/>
          <w:sz w:val="28"/>
          <w:szCs w:val="28"/>
          <w:lang w:val="ru-RU"/>
        </w:rPr>
        <w:pict>
          <v:shape id="_x0000_i1157" type="#_x0000_t75" style="width:145.5pt;height:18pt">
            <v:imagedata r:id="rId148" o:title=""/>
          </v:shape>
        </w:pict>
      </w:r>
      <w:r w:rsidR="00262375">
        <w:rPr>
          <w:rFonts w:ascii="Times New Roman" w:hAnsi="Times New Roman"/>
          <w:b/>
          <w:bCs/>
          <w:color w:val="000000"/>
          <w:sz w:val="28"/>
          <w:szCs w:val="28"/>
          <w:lang w:val="ru-RU"/>
        </w:rPr>
        <w:t xml:space="preserve"> </w:t>
      </w:r>
      <w:r w:rsidR="00611D94" w:rsidRPr="00262375">
        <w:rPr>
          <w:rFonts w:ascii="Times New Roman" w:hAnsi="Times New Roman"/>
          <w:bCs/>
          <w:color w:val="000000"/>
          <w:sz w:val="28"/>
          <w:szCs w:val="28"/>
          <w:lang w:val="ru-RU"/>
        </w:rPr>
        <w:t>(5.30)</w:t>
      </w:r>
    </w:p>
    <w:p w:rsidR="00611D94" w:rsidRPr="00262375" w:rsidRDefault="00611D94" w:rsidP="00262375">
      <w:pPr>
        <w:widowControl/>
        <w:spacing w:line="360" w:lineRule="auto"/>
        <w:ind w:firstLine="709"/>
        <w:rPr>
          <w:rFonts w:ascii="Times New Roman" w:hAnsi="Times New Roman"/>
          <w:b/>
          <w:bCs/>
          <w:color w:val="000000"/>
          <w:sz w:val="28"/>
          <w:szCs w:val="24"/>
          <w:lang w:val="ru-RU"/>
        </w:rPr>
      </w:pPr>
    </w:p>
    <w:p w:rsid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b/>
          <w:color w:val="000000"/>
          <w:position w:val="-12"/>
          <w:sz w:val="28"/>
          <w:szCs w:val="28"/>
          <w:lang w:val="ru-RU"/>
        </w:rPr>
        <w:pict>
          <v:shape id="_x0000_i1158" type="#_x0000_t75" style="width:290.25pt;height:18pt">
            <v:imagedata r:id="rId149" o:title=""/>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приведенных затрат</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Годовые приведенные затраты</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Годовые приведенные затраты, (З</w:t>
      </w:r>
      <w:r w:rsidRPr="00262375">
        <w:rPr>
          <w:rFonts w:ascii="Times New Roman" w:hAnsi="Times New Roman"/>
          <w:bCs/>
          <w:color w:val="000000"/>
          <w:sz w:val="28"/>
          <w:szCs w:val="24"/>
          <w:vertAlign w:val="subscript"/>
          <w:lang w:val="ru-RU"/>
        </w:rPr>
        <w:t>прив год</w:t>
      </w:r>
      <w:r w:rsidRPr="00262375">
        <w:rPr>
          <w:rFonts w:ascii="Times New Roman" w:hAnsi="Times New Roman"/>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рассчитываются по формуле:</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6"/>
          <w:sz w:val="28"/>
          <w:szCs w:val="24"/>
          <w:lang w:val="ru-RU"/>
        </w:rPr>
        <w:pict>
          <v:shape id="_x0000_i1159" type="#_x0000_t75" style="width:163.5pt;height:24.75pt">
            <v:imagedata r:id="rId150"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(5.31)</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Pr="00262375">
        <w:rPr>
          <w:rFonts w:ascii="Times New Roman" w:hAnsi="Times New Roman"/>
          <w:color w:val="000000"/>
          <w:sz w:val="28"/>
          <w:szCs w:val="24"/>
          <w:lang w:val="ru-RU"/>
        </w:rPr>
        <w:t xml:space="preserve"> </w:t>
      </w:r>
      <w:r w:rsidRPr="00262375">
        <w:rPr>
          <w:rFonts w:ascii="Times New Roman" w:hAnsi="Times New Roman"/>
          <w:bCs/>
          <w:color w:val="000000"/>
          <w:sz w:val="28"/>
          <w:szCs w:val="24"/>
          <w:lang w:val="ru-RU"/>
        </w:rPr>
        <w:t xml:space="preserve">Е </w:t>
      </w:r>
      <w:r w:rsidRPr="00262375">
        <w:rPr>
          <w:rFonts w:ascii="Times New Roman" w:hAnsi="Times New Roman"/>
          <w:bCs/>
          <w:color w:val="000000"/>
          <w:sz w:val="28"/>
          <w:szCs w:val="24"/>
          <w:vertAlign w:val="subscript"/>
          <w:lang w:val="ru-RU"/>
        </w:rPr>
        <w:t>н</w:t>
      </w:r>
      <w:r w:rsidRPr="00262375">
        <w:rPr>
          <w:rFonts w:ascii="Times New Roman" w:hAnsi="Times New Roman"/>
          <w:color w:val="000000"/>
          <w:sz w:val="28"/>
          <w:szCs w:val="24"/>
          <w:lang w:val="ru-RU"/>
        </w:rPr>
        <w:t xml:space="preserve"> </w:t>
      </w:r>
      <w:r w:rsidRPr="00262375">
        <w:rPr>
          <w:rFonts w:ascii="Times New Roman" w:hAnsi="Times New Roman"/>
          <w:color w:val="000000"/>
          <w:sz w:val="28"/>
          <w:szCs w:val="28"/>
          <w:lang w:val="ru-RU"/>
        </w:rPr>
        <w:t>– нормативный коэффициент эффективности капитальных вложений,</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p>
    <w:p w:rsidR="00611D94" w:rsidRPr="00262375" w:rsidRDefault="008B62D2" w:rsidP="00262375">
      <w:pPr>
        <w:widowControl/>
        <w:spacing w:line="360" w:lineRule="auto"/>
        <w:ind w:firstLine="709"/>
        <w:rPr>
          <w:rFonts w:ascii="Times New Roman" w:hAnsi="Times New Roman"/>
          <w:b/>
          <w:color w:val="000000"/>
          <w:sz w:val="28"/>
          <w:szCs w:val="24"/>
          <w:lang w:val="ru-RU"/>
        </w:rPr>
      </w:pPr>
      <w:r>
        <w:rPr>
          <w:rFonts w:ascii="Times New Roman" w:hAnsi="Times New Roman"/>
          <w:b/>
          <w:color w:val="000000"/>
          <w:position w:val="-16"/>
          <w:sz w:val="28"/>
          <w:szCs w:val="24"/>
          <w:lang w:val="ru-RU"/>
        </w:rPr>
        <w:pict>
          <v:shape id="_x0000_i1160" type="#_x0000_t75" style="width:324.75pt;height:23.25pt">
            <v:imagedata r:id="rId151" o:title=""/>
          </v:shape>
        </w:pict>
      </w: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b/>
          <w:color w:val="000000"/>
          <w:position w:val="-16"/>
          <w:sz w:val="28"/>
          <w:szCs w:val="24"/>
          <w:lang w:val="ru-RU"/>
        </w:rPr>
        <w:pict>
          <v:shape id="_x0000_i1161" type="#_x0000_t75" style="width:333.75pt;height:22.5pt">
            <v:imagedata r:id="rId152" o:title=""/>
          </v:shape>
        </w:pic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Удельные приведенные затраты</w:t>
      </w:r>
    </w:p>
    <w:p w:rsidR="00585C91"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Удельные приведенные затраты, (З</w:t>
      </w:r>
      <w:r w:rsidRPr="00262375">
        <w:rPr>
          <w:rFonts w:ascii="Times New Roman" w:hAnsi="Times New Roman"/>
          <w:bCs/>
          <w:color w:val="000000"/>
          <w:sz w:val="28"/>
          <w:szCs w:val="24"/>
          <w:vertAlign w:val="subscript"/>
          <w:lang w:val="ru-RU"/>
        </w:rPr>
        <w:t>прив уд</w:t>
      </w:r>
      <w:r w:rsidRPr="00262375">
        <w:rPr>
          <w:rFonts w:ascii="Times New Roman" w:hAnsi="Times New Roman"/>
          <w:bCs/>
          <w:color w:val="000000"/>
          <w:sz w:val="28"/>
          <w:szCs w:val="24"/>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рассчитываются по формуле:</w:t>
      </w:r>
    </w:p>
    <w:p w:rsidR="00611D94" w:rsidRPr="00262375" w:rsidRDefault="00585C91" w:rsidP="00262375">
      <w:pPr>
        <w:widowControl/>
        <w:spacing w:line="360" w:lineRule="auto"/>
        <w:ind w:firstLine="709"/>
        <w:rPr>
          <w:rFonts w:ascii="Times New Roman" w:hAnsi="Times New Roman"/>
          <w:color w:val="000000"/>
          <w:sz w:val="28"/>
          <w:szCs w:val="28"/>
          <w:lang w:val="ru-RU"/>
        </w:rPr>
      </w:pPr>
      <w:r>
        <w:rPr>
          <w:rFonts w:ascii="Times New Roman" w:hAnsi="Times New Roman"/>
          <w:bCs/>
          <w:color w:val="000000"/>
          <w:sz w:val="28"/>
          <w:szCs w:val="28"/>
          <w:lang w:val="ru-RU"/>
        </w:rPr>
        <w:br w:type="page"/>
      </w:r>
      <w:r w:rsidR="008B62D2">
        <w:rPr>
          <w:rFonts w:ascii="Times New Roman" w:hAnsi="Times New Roman"/>
          <w:color w:val="000000"/>
          <w:position w:val="-30"/>
          <w:sz w:val="28"/>
          <w:szCs w:val="24"/>
          <w:lang w:val="ru-RU"/>
        </w:rPr>
        <w:pict>
          <v:shape id="_x0000_i1162" type="#_x0000_t75" style="width:118.5pt;height:42pt">
            <v:imagedata r:id="rId153" o:title=""/>
          </v:shape>
        </w:pict>
      </w:r>
      <w:r w:rsidR="00262375">
        <w:rPr>
          <w:rFonts w:ascii="Times New Roman" w:hAnsi="Times New Roman"/>
          <w:color w:val="000000"/>
          <w:sz w:val="28"/>
          <w:szCs w:val="24"/>
          <w:lang w:val="ru-RU"/>
        </w:rPr>
        <w:t xml:space="preserve"> </w:t>
      </w:r>
      <w:r w:rsidR="00611D94" w:rsidRPr="00262375">
        <w:rPr>
          <w:rFonts w:ascii="Times New Roman" w:hAnsi="Times New Roman"/>
          <w:color w:val="000000"/>
          <w:sz w:val="28"/>
          <w:szCs w:val="28"/>
          <w:lang w:val="ru-RU"/>
        </w:rPr>
        <w:t>(5.32)</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b/>
          <w:color w:val="000000"/>
          <w:position w:val="-24"/>
          <w:sz w:val="28"/>
          <w:szCs w:val="24"/>
          <w:lang w:val="ru-RU"/>
        </w:rPr>
        <w:pict>
          <v:shape id="_x0000_i1163" type="#_x0000_t75" style="width:209.25pt;height:34.5pt">
            <v:imagedata r:id="rId154" o:title=""/>
          </v:shape>
        </w:pict>
      </w:r>
    </w:p>
    <w:p w:rsidR="00611D94" w:rsidRPr="00262375" w:rsidRDefault="008B62D2" w:rsidP="00262375">
      <w:pPr>
        <w:widowControl/>
        <w:spacing w:line="360" w:lineRule="auto"/>
        <w:ind w:firstLine="709"/>
        <w:rPr>
          <w:rFonts w:ascii="Times New Roman" w:hAnsi="Times New Roman"/>
          <w:color w:val="000000"/>
          <w:sz w:val="28"/>
          <w:szCs w:val="24"/>
          <w:lang w:val="ru-RU"/>
        </w:rPr>
      </w:pPr>
      <w:r>
        <w:rPr>
          <w:rFonts w:ascii="Times New Roman" w:hAnsi="Times New Roman"/>
          <w:b/>
          <w:color w:val="000000"/>
          <w:position w:val="-24"/>
          <w:sz w:val="28"/>
          <w:szCs w:val="24"/>
          <w:lang w:val="ru-RU"/>
        </w:rPr>
        <w:pict>
          <v:shape id="_x0000_i1164" type="#_x0000_t75" style="width:208.5pt;height:33.75pt">
            <v:imagedata r:id="rId155" o:title=""/>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годового экономического эффекта</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r w:rsidRPr="00262375">
        <w:rPr>
          <w:rFonts w:ascii="Times New Roman" w:hAnsi="Times New Roman"/>
          <w:bCs/>
          <w:color w:val="000000"/>
          <w:sz w:val="28"/>
          <w:szCs w:val="28"/>
          <w:lang w:val="ru-RU"/>
        </w:rPr>
        <w:t>Годовой экономический эффект</w:t>
      </w:r>
      <w:r w:rsidRPr="00262375">
        <w:rPr>
          <w:rFonts w:ascii="Times New Roman" w:hAnsi="Times New Roman"/>
          <w:bCs/>
          <w:color w:val="000000"/>
          <w:sz w:val="28"/>
          <w:szCs w:val="24"/>
          <w:lang w:val="ru-RU"/>
        </w:rPr>
        <w:t xml:space="preserve"> (</w:t>
      </w:r>
      <w:r w:rsidRPr="00262375">
        <w:rPr>
          <w:rFonts w:ascii="Times New Roman" w:hAnsi="Times New Roman"/>
          <w:bCs/>
          <w:color w:val="000000"/>
          <w:sz w:val="28"/>
          <w:szCs w:val="28"/>
          <w:lang w:val="ru-RU"/>
        </w:rPr>
        <w:t>Э</w:t>
      </w:r>
      <w:r w:rsidRPr="00262375">
        <w:rPr>
          <w:rFonts w:ascii="Times New Roman" w:hAnsi="Times New Roman"/>
          <w:bCs/>
          <w:color w:val="000000"/>
          <w:sz w:val="28"/>
          <w:szCs w:val="24"/>
          <w:vertAlign w:val="subscript"/>
          <w:lang w:val="ru-RU"/>
        </w:rPr>
        <w:t>год</w:t>
      </w:r>
      <w:r w:rsidRPr="00262375">
        <w:rPr>
          <w:rFonts w:ascii="Times New Roman" w:hAnsi="Times New Roman"/>
          <w:bCs/>
          <w:color w:val="000000"/>
          <w:sz w:val="28"/>
          <w:szCs w:val="28"/>
          <w:lang w:val="ru-RU"/>
        </w:rPr>
        <w:t xml:space="preserve">, </w:t>
      </w:r>
      <w:r w:rsidR="00262375" w:rsidRPr="00262375">
        <w:rPr>
          <w:rFonts w:ascii="Times New Roman" w:hAnsi="Times New Roman"/>
          <w:bCs/>
          <w:color w:val="000000"/>
          <w:sz w:val="28"/>
          <w:szCs w:val="28"/>
          <w:lang w:val="ru-RU"/>
        </w:rPr>
        <w:t>руб</w:t>
      </w:r>
      <w:r w:rsidR="00262375">
        <w:rPr>
          <w:rFonts w:ascii="Times New Roman" w:hAnsi="Times New Roman"/>
          <w:bCs/>
          <w:color w:val="000000"/>
          <w:sz w:val="28"/>
          <w:szCs w:val="28"/>
          <w:lang w:val="ru-RU"/>
        </w:rPr>
        <w:t>.</w:t>
      </w:r>
      <w:r w:rsidR="00262375"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год) рассчитывается по формуле:</w:t>
      </w:r>
    </w:p>
    <w:p w:rsidR="00611D94" w:rsidRPr="00262375" w:rsidRDefault="00611D94" w:rsidP="00262375">
      <w:pPr>
        <w:widowControl/>
        <w:spacing w:line="360" w:lineRule="auto"/>
        <w:ind w:firstLine="709"/>
        <w:rPr>
          <w:rFonts w:ascii="Times New Roman" w:hAnsi="Times New Roman"/>
          <w:bCs/>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position w:val="-16"/>
          <w:sz w:val="28"/>
          <w:szCs w:val="28"/>
          <w:lang w:val="ru-RU"/>
        </w:rPr>
        <w:pict>
          <v:shape id="_x0000_i1165" type="#_x0000_t75" style="width:182.25pt;height:27.75pt">
            <v:imagedata r:id="rId156" o:title=""/>
          </v:shape>
        </w:pict>
      </w:r>
      <w:r w:rsidR="00262375">
        <w:rPr>
          <w:rFonts w:ascii="Times New Roman" w:hAnsi="Times New Roman"/>
          <w:color w:val="000000"/>
          <w:sz w:val="28"/>
          <w:szCs w:val="28"/>
          <w:lang w:val="ru-RU"/>
        </w:rPr>
        <w:t xml:space="preserve"> </w:t>
      </w:r>
      <w:r w:rsidR="00611D94" w:rsidRPr="00262375">
        <w:rPr>
          <w:rFonts w:ascii="Times New Roman" w:hAnsi="Times New Roman"/>
          <w:color w:val="000000"/>
          <w:sz w:val="28"/>
          <w:szCs w:val="28"/>
          <w:lang w:val="ru-RU"/>
        </w:rPr>
        <w:t>(5.33)</w:t>
      </w:r>
    </w:p>
    <w:p w:rsidR="006F702D" w:rsidRPr="00262375" w:rsidRDefault="006F702D" w:rsidP="00262375">
      <w:pPr>
        <w:widowControl/>
        <w:spacing w:line="360" w:lineRule="auto"/>
        <w:ind w:firstLine="709"/>
        <w:rPr>
          <w:rFonts w:ascii="Times New Roman" w:hAnsi="Times New Roman"/>
          <w:color w:val="000000"/>
          <w:sz w:val="28"/>
          <w:szCs w:val="28"/>
          <w:lang w:val="ru-RU"/>
        </w:rPr>
      </w:pPr>
    </w:p>
    <w:p w:rsidR="00611D94" w:rsidRPr="00262375" w:rsidRDefault="008B62D2" w:rsidP="00262375">
      <w:pPr>
        <w:widowControl/>
        <w:spacing w:line="360" w:lineRule="auto"/>
        <w:ind w:firstLine="709"/>
        <w:rPr>
          <w:rFonts w:ascii="Times New Roman" w:hAnsi="Times New Roman"/>
          <w:color w:val="000000"/>
          <w:sz w:val="28"/>
          <w:szCs w:val="28"/>
          <w:lang w:val="ru-RU"/>
        </w:rPr>
      </w:pPr>
      <w:r>
        <w:rPr>
          <w:rFonts w:ascii="Times New Roman" w:hAnsi="Times New Roman"/>
          <w:b/>
          <w:color w:val="000000"/>
          <w:position w:val="-12"/>
          <w:sz w:val="28"/>
          <w:szCs w:val="28"/>
          <w:lang w:val="ru-RU"/>
        </w:rPr>
        <w:pict>
          <v:shape id="_x0000_i1166" type="#_x0000_t75" style="width:288.75pt;height:21pt">
            <v:imagedata r:id="rId157" o:title=""/>
          </v:shape>
        </w:pict>
      </w: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Результаты расчетов проекта сведены в таблицу 6</w:t>
      </w:r>
    </w:p>
    <w:p w:rsidR="00611D94" w:rsidRPr="00262375" w:rsidRDefault="00611D94" w:rsidP="00262375">
      <w:pPr>
        <w:widowControl/>
        <w:spacing w:line="360" w:lineRule="auto"/>
        <w:ind w:firstLine="709"/>
        <w:rPr>
          <w:rFonts w:ascii="Times New Roman" w:hAnsi="Times New Roman"/>
          <w:color w:val="000000"/>
          <w:sz w:val="28"/>
          <w:szCs w:val="28"/>
          <w:lang w:val="ru-RU"/>
        </w:rPr>
      </w:pPr>
    </w:p>
    <w:p w:rsidR="00611D94" w:rsidRPr="00262375" w:rsidRDefault="00611D94"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Таблица 6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Технико-экономические показатели проекта</w:t>
      </w:r>
    </w:p>
    <w:tbl>
      <w:tblPr>
        <w:tblW w:w="929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3406"/>
        <w:gridCol w:w="2122"/>
        <w:gridCol w:w="1880"/>
        <w:gridCol w:w="1889"/>
      </w:tblGrid>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Показатели</w:t>
            </w:r>
          </w:p>
        </w:tc>
        <w:tc>
          <w:tcPr>
            <w:tcW w:w="114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Единица</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измерения</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Базовый</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вариант</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Модерн.</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вариант</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 Годовая программа</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шт./</w:t>
            </w:r>
            <w:r w:rsidR="006F702D" w:rsidRPr="00E0430F">
              <w:rPr>
                <w:rFonts w:ascii="Times New Roman" w:hAnsi="Times New Roman"/>
                <w:color w:val="000000"/>
                <w:sz w:val="20"/>
                <w:szCs w:val="28"/>
                <w:lang w:val="ru-RU"/>
              </w:rPr>
              <w:t>год</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25000</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25000</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 Штучное время</w:t>
            </w:r>
          </w:p>
        </w:tc>
        <w:tc>
          <w:tcPr>
            <w:tcW w:w="114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мин/шт</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4,4</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 Снижение трудоемкости</w:t>
            </w:r>
          </w:p>
        </w:tc>
        <w:tc>
          <w:tcPr>
            <w:tcW w:w="114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w:t>
            </w:r>
          </w:p>
        </w:tc>
        <w:tc>
          <w:tcPr>
            <w:tcW w:w="2027" w:type="pct"/>
            <w:gridSpan w:val="2"/>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13,63</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 Количество оборудования</w:t>
            </w:r>
          </w:p>
        </w:tc>
        <w:tc>
          <w:tcPr>
            <w:tcW w:w="114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ед</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 Годовая производительность оборудования</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шт./</w:t>
            </w:r>
            <w:r w:rsidR="006F702D" w:rsidRPr="00E0430F">
              <w:rPr>
                <w:rFonts w:ascii="Times New Roman" w:hAnsi="Times New Roman"/>
                <w:color w:val="000000"/>
                <w:sz w:val="20"/>
                <w:szCs w:val="28"/>
                <w:lang w:val="ru-RU"/>
              </w:rPr>
              <w:t>год</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22480</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rPr>
            </w:pPr>
            <w:r w:rsidRPr="00E0430F">
              <w:rPr>
                <w:rFonts w:ascii="Times New Roman" w:hAnsi="Times New Roman"/>
                <w:color w:val="000000"/>
                <w:sz w:val="20"/>
                <w:szCs w:val="28"/>
                <w:lang w:val="ru-RU"/>
              </w:rPr>
              <w:t>25546</w:t>
            </w:r>
          </w:p>
        </w:tc>
      </w:tr>
      <w:tr w:rsidR="006F702D" w:rsidRPr="00E0430F" w:rsidTr="00E0430F">
        <w:trPr>
          <w:cantSplit/>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6 Коэффициент роста производительности оборудования</w:t>
            </w:r>
          </w:p>
        </w:tc>
        <w:tc>
          <w:tcPr>
            <w:tcW w:w="114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p>
        </w:tc>
        <w:tc>
          <w:tcPr>
            <w:tcW w:w="2027" w:type="pct"/>
            <w:gridSpan w:val="2"/>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1,13</w:t>
            </w:r>
          </w:p>
        </w:tc>
      </w:tr>
      <w:tr w:rsidR="006F702D" w:rsidRPr="00E0430F" w:rsidTr="00E0430F">
        <w:trPr>
          <w:cantSplit/>
          <w:trHeight w:val="1062"/>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7 Капитальные вложения в т.ч.:</w:t>
            </w:r>
          </w:p>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 </w:t>
            </w:r>
            <w:r w:rsidR="006F702D" w:rsidRPr="00E0430F">
              <w:rPr>
                <w:rFonts w:ascii="Times New Roman" w:hAnsi="Times New Roman"/>
                <w:color w:val="000000"/>
                <w:sz w:val="20"/>
                <w:szCs w:val="28"/>
                <w:lang w:val="ru-RU"/>
              </w:rPr>
              <w:t>в оборудование;</w:t>
            </w:r>
          </w:p>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 </w:t>
            </w:r>
            <w:r w:rsidR="006F702D" w:rsidRPr="00E0430F">
              <w:rPr>
                <w:rFonts w:ascii="Times New Roman" w:hAnsi="Times New Roman"/>
                <w:color w:val="000000"/>
                <w:sz w:val="20"/>
                <w:szCs w:val="28"/>
                <w:lang w:val="ru-RU"/>
              </w:rPr>
              <w:t>в здание</w:t>
            </w:r>
          </w:p>
        </w:tc>
        <w:tc>
          <w:tcPr>
            <w:tcW w:w="1141" w:type="pct"/>
            <w:shd w:val="clear" w:color="auto" w:fill="auto"/>
          </w:tcPr>
          <w:p w:rsidR="00262375" w:rsidRPr="00E0430F" w:rsidRDefault="00262375" w:rsidP="00E0430F">
            <w:pPr>
              <w:widowControl/>
              <w:ind w:firstLine="0"/>
              <w:jc w:val="left"/>
              <w:rPr>
                <w:rFonts w:ascii="Times New Roman" w:hAnsi="Times New Roman"/>
                <w:szCs w:val="24"/>
                <w:lang w:val="ru-RU"/>
              </w:rPr>
            </w:pPr>
            <w:r w:rsidRPr="00E0430F">
              <w:rPr>
                <w:rFonts w:ascii="Times New Roman" w:hAnsi="Times New Roman"/>
                <w:color w:val="000000"/>
                <w:sz w:val="20"/>
                <w:szCs w:val="28"/>
                <w:lang w:val="ru-RU"/>
              </w:rPr>
              <w:t>руб.</w:t>
            </w:r>
          </w:p>
          <w:p w:rsidR="006F702D" w:rsidRPr="00E0430F" w:rsidRDefault="006F702D" w:rsidP="00E0430F">
            <w:pPr>
              <w:widowControl/>
              <w:spacing w:line="360" w:lineRule="auto"/>
              <w:ind w:firstLine="0"/>
              <w:rPr>
                <w:rFonts w:ascii="Times New Roman" w:hAnsi="Times New Roman"/>
                <w:color w:val="000000"/>
                <w:sz w:val="20"/>
                <w:szCs w:val="28"/>
                <w:lang w:val="ru-RU"/>
              </w:rPr>
            </w:pP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348000</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300000</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48000</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190335</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166335</w:t>
            </w:r>
          </w:p>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24000</w:t>
            </w:r>
          </w:p>
        </w:tc>
      </w:tr>
      <w:tr w:rsidR="006F702D" w:rsidRPr="00E0430F" w:rsidTr="00E0430F">
        <w:trPr>
          <w:cantSplit/>
          <w:trHeight w:val="692"/>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bookmarkStart w:id="18" w:name="_Toc105578827"/>
            <w:r w:rsidRPr="00E0430F">
              <w:rPr>
                <w:rFonts w:ascii="Times New Roman" w:hAnsi="Times New Roman"/>
                <w:color w:val="000000"/>
                <w:sz w:val="20"/>
                <w:szCs w:val="28"/>
                <w:lang w:val="ru-RU"/>
              </w:rPr>
              <w:t>8 Технологическая себестоимость годового выпуска</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руб./</w:t>
            </w:r>
            <w:r w:rsidR="006F702D" w:rsidRPr="00E0430F">
              <w:rPr>
                <w:rFonts w:ascii="Times New Roman" w:hAnsi="Times New Roman"/>
                <w:color w:val="000000"/>
                <w:sz w:val="20"/>
                <w:szCs w:val="28"/>
                <w:lang w:val="ru-RU"/>
              </w:rPr>
              <w:t>год</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181086</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145384</w:t>
            </w:r>
          </w:p>
        </w:tc>
      </w:tr>
      <w:tr w:rsidR="006F702D" w:rsidRPr="00E0430F" w:rsidTr="00E0430F">
        <w:trPr>
          <w:cantSplit/>
          <w:trHeight w:val="366"/>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9 Экономия от снижения себестоимости</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руб./</w:t>
            </w:r>
            <w:r w:rsidR="006F702D" w:rsidRPr="00E0430F">
              <w:rPr>
                <w:rFonts w:ascii="Times New Roman" w:hAnsi="Times New Roman"/>
                <w:color w:val="000000"/>
                <w:sz w:val="20"/>
                <w:szCs w:val="28"/>
                <w:lang w:val="ru-RU"/>
              </w:rPr>
              <w:t>год</w:t>
            </w:r>
          </w:p>
        </w:tc>
        <w:tc>
          <w:tcPr>
            <w:tcW w:w="2027" w:type="pct"/>
            <w:gridSpan w:val="2"/>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35702</w:t>
            </w:r>
          </w:p>
        </w:tc>
      </w:tr>
      <w:tr w:rsidR="006F702D" w:rsidRPr="00E0430F" w:rsidTr="00E0430F">
        <w:trPr>
          <w:cantSplit/>
          <w:trHeight w:val="258"/>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10 Годовые приведенные затраты</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руб./</w:t>
            </w:r>
            <w:r w:rsidR="006F702D" w:rsidRPr="00E0430F">
              <w:rPr>
                <w:rFonts w:ascii="Times New Roman" w:hAnsi="Times New Roman"/>
                <w:color w:val="000000"/>
                <w:sz w:val="20"/>
                <w:szCs w:val="28"/>
                <w:lang w:val="ru-RU"/>
              </w:rPr>
              <w:t>год</w:t>
            </w:r>
          </w:p>
        </w:tc>
        <w:tc>
          <w:tcPr>
            <w:tcW w:w="1011"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233286</w:t>
            </w:r>
          </w:p>
        </w:tc>
        <w:tc>
          <w:tcPr>
            <w:tcW w:w="1016"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173934</w:t>
            </w:r>
          </w:p>
        </w:tc>
      </w:tr>
      <w:tr w:rsidR="006F702D" w:rsidRPr="00E0430F" w:rsidTr="00E0430F">
        <w:trPr>
          <w:cantSplit/>
          <w:trHeight w:val="353"/>
          <w:jc w:val="center"/>
        </w:trPr>
        <w:tc>
          <w:tcPr>
            <w:tcW w:w="1832" w:type="pct"/>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11 Годовой экономический эффект</w:t>
            </w:r>
          </w:p>
        </w:tc>
        <w:tc>
          <w:tcPr>
            <w:tcW w:w="1141" w:type="pct"/>
            <w:shd w:val="clear" w:color="auto" w:fill="auto"/>
          </w:tcPr>
          <w:p w:rsidR="006F702D" w:rsidRPr="00E0430F" w:rsidRDefault="00262375"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руб./</w:t>
            </w:r>
            <w:r w:rsidR="006F702D" w:rsidRPr="00E0430F">
              <w:rPr>
                <w:rFonts w:ascii="Times New Roman" w:hAnsi="Times New Roman"/>
                <w:color w:val="000000"/>
                <w:sz w:val="20"/>
                <w:szCs w:val="28"/>
                <w:lang w:val="ru-RU"/>
              </w:rPr>
              <w:t>год</w:t>
            </w:r>
          </w:p>
        </w:tc>
        <w:tc>
          <w:tcPr>
            <w:tcW w:w="2027" w:type="pct"/>
            <w:gridSpan w:val="2"/>
            <w:shd w:val="clear" w:color="auto" w:fill="auto"/>
          </w:tcPr>
          <w:p w:rsidR="006F702D" w:rsidRPr="00E0430F" w:rsidRDefault="006F702D" w:rsidP="00E0430F">
            <w:pPr>
              <w:widowControl/>
              <w:spacing w:line="360" w:lineRule="auto"/>
              <w:ind w:firstLine="0"/>
              <w:rPr>
                <w:rFonts w:ascii="Times New Roman" w:hAnsi="Times New Roman"/>
                <w:color w:val="000000"/>
                <w:sz w:val="20"/>
                <w:szCs w:val="28"/>
                <w:lang w:val="ru-RU"/>
              </w:rPr>
            </w:pPr>
            <w:r w:rsidRPr="00E0430F">
              <w:rPr>
                <w:rFonts w:ascii="Times New Roman" w:hAnsi="Times New Roman"/>
                <w:color w:val="000000"/>
                <w:sz w:val="20"/>
                <w:szCs w:val="28"/>
                <w:lang w:val="ru-RU"/>
              </w:rPr>
              <w:t>59352</w:t>
            </w:r>
          </w:p>
        </w:tc>
      </w:tr>
      <w:bookmarkEnd w:id="18"/>
    </w:tbl>
    <w:p w:rsidR="00611D94" w:rsidRPr="00262375" w:rsidRDefault="00611D94" w:rsidP="00262375">
      <w:pPr>
        <w:widowControl/>
        <w:shd w:val="clear" w:color="auto" w:fill="FFFFFF"/>
        <w:autoSpaceDE w:val="0"/>
        <w:autoSpaceDN w:val="0"/>
        <w:adjustRightInd w:val="0"/>
        <w:spacing w:line="360" w:lineRule="auto"/>
        <w:ind w:firstLine="709"/>
        <w:rPr>
          <w:rFonts w:ascii="Times New Roman" w:hAnsi="Times New Roman"/>
          <w:color w:val="000000"/>
          <w:sz w:val="28"/>
          <w:szCs w:val="24"/>
          <w:lang w:val="ru-RU"/>
        </w:rPr>
      </w:pPr>
    </w:p>
    <w:p w:rsidR="00732B0E" w:rsidRPr="00262375" w:rsidRDefault="00732B0E" w:rsidP="00262375">
      <w:pPr>
        <w:widowControl/>
        <w:spacing w:line="360" w:lineRule="auto"/>
        <w:ind w:firstLine="709"/>
        <w:rPr>
          <w:rFonts w:ascii="Times New Roman" w:hAnsi="Times New Roman"/>
          <w:b/>
          <w:color w:val="000000"/>
          <w:sz w:val="28"/>
          <w:szCs w:val="32"/>
          <w:lang w:val="ru-RU"/>
        </w:rPr>
      </w:pPr>
    </w:p>
    <w:p w:rsidR="008C0A82" w:rsidRPr="00262375" w:rsidRDefault="00585C91" w:rsidP="00262375">
      <w:pPr>
        <w:widowControl/>
        <w:spacing w:line="360" w:lineRule="auto"/>
        <w:ind w:firstLine="709"/>
        <w:rPr>
          <w:rFonts w:ascii="Times New Roman" w:hAnsi="Times New Roman"/>
          <w:b/>
          <w:bCs/>
          <w:color w:val="000000"/>
          <w:sz w:val="28"/>
          <w:szCs w:val="28"/>
          <w:lang w:val="ru-RU"/>
        </w:rPr>
      </w:pPr>
      <w:r>
        <w:rPr>
          <w:rFonts w:ascii="Times New Roman" w:hAnsi="Times New Roman"/>
          <w:b/>
          <w:color w:val="000000"/>
          <w:sz w:val="28"/>
          <w:szCs w:val="32"/>
          <w:lang w:val="ru-RU"/>
        </w:rPr>
        <w:br w:type="page"/>
      </w:r>
      <w:r w:rsidR="008C0A82" w:rsidRPr="00262375">
        <w:rPr>
          <w:rFonts w:ascii="Times New Roman" w:hAnsi="Times New Roman"/>
          <w:b/>
          <w:color w:val="000000"/>
          <w:sz w:val="28"/>
          <w:szCs w:val="32"/>
          <w:lang w:val="ru-RU"/>
        </w:rPr>
        <w:t>6</w:t>
      </w:r>
      <w:r>
        <w:rPr>
          <w:rFonts w:ascii="Times New Roman" w:hAnsi="Times New Roman"/>
          <w:b/>
          <w:color w:val="000000"/>
          <w:sz w:val="28"/>
          <w:szCs w:val="32"/>
          <w:lang w:val="ru-RU"/>
        </w:rPr>
        <w:t>.</w:t>
      </w:r>
      <w:r w:rsidR="008C0A82" w:rsidRPr="00262375">
        <w:rPr>
          <w:rFonts w:ascii="Times New Roman" w:hAnsi="Times New Roman"/>
          <w:b/>
          <w:color w:val="000000"/>
          <w:sz w:val="28"/>
          <w:szCs w:val="32"/>
          <w:lang w:val="ru-RU"/>
        </w:rPr>
        <w:t xml:space="preserve"> Безопасность труда</w:t>
      </w:r>
    </w:p>
    <w:p w:rsidR="008C0A82" w:rsidRPr="00262375" w:rsidRDefault="008C0A82" w:rsidP="00262375">
      <w:pPr>
        <w:widowControl/>
        <w:spacing w:line="360" w:lineRule="auto"/>
        <w:ind w:firstLine="709"/>
        <w:rPr>
          <w:rFonts w:ascii="Times New Roman" w:hAnsi="Times New Roman"/>
          <w:b/>
          <w:bCs/>
          <w:color w:val="000000"/>
          <w:sz w:val="28"/>
          <w:szCs w:val="28"/>
          <w:lang w:val="ru-RU"/>
        </w:rPr>
      </w:pPr>
    </w:p>
    <w:p w:rsidR="008C0A82" w:rsidRPr="00262375" w:rsidRDefault="008C0A82" w:rsidP="00262375">
      <w:pPr>
        <w:pStyle w:val="WW-2"/>
        <w:suppressAutoHyphens w:val="0"/>
        <w:spacing w:after="0" w:line="360" w:lineRule="auto"/>
        <w:ind w:left="0" w:firstLine="709"/>
        <w:jc w:val="both"/>
        <w:rPr>
          <w:b/>
          <w:bCs/>
          <w:color w:val="000000"/>
          <w:sz w:val="28"/>
          <w:szCs w:val="28"/>
        </w:rPr>
      </w:pPr>
      <w:r w:rsidRPr="00262375">
        <w:rPr>
          <w:b/>
          <w:bCs/>
          <w:color w:val="000000"/>
          <w:sz w:val="28"/>
          <w:szCs w:val="28"/>
        </w:rPr>
        <w:t>6.1 Анализ и обеспечение безопасных условий труда</w:t>
      </w:r>
    </w:p>
    <w:p w:rsidR="008C0A82" w:rsidRPr="00262375" w:rsidRDefault="008C0A82" w:rsidP="00262375">
      <w:pPr>
        <w:widowControl/>
        <w:spacing w:line="360" w:lineRule="auto"/>
        <w:ind w:firstLine="709"/>
        <w:rPr>
          <w:rFonts w:ascii="Times New Roman" w:hAnsi="Times New Roman"/>
          <w:color w:val="000000"/>
          <w:sz w:val="28"/>
          <w:szCs w:val="28"/>
          <w:lang w:val="ru-RU"/>
        </w:rPr>
      </w:pPr>
    </w:p>
    <w:p w:rsidR="008C0A82" w:rsidRPr="00262375" w:rsidRDefault="008C0A82" w:rsidP="00262375">
      <w:pPr>
        <w:pStyle w:val="WW-3"/>
        <w:suppressAutoHyphens w:val="0"/>
        <w:spacing w:line="360" w:lineRule="auto"/>
        <w:ind w:firstLine="709"/>
        <w:rPr>
          <w:color w:val="000000"/>
        </w:rPr>
      </w:pPr>
      <w:r w:rsidRPr="00262375">
        <w:rPr>
          <w:color w:val="000000"/>
        </w:rPr>
        <w:t>Повышение технической оснащенности, применение новых материалов и конструкций, увеличение скоростей и мощностей машин оказывают влияние на характер и частоту несчастных случаев и заболеваний на производстве.</w:t>
      </w:r>
    </w:p>
    <w:p w:rsidR="008C0A82" w:rsidRPr="00262375" w:rsidRDefault="008C0A82" w:rsidP="00262375">
      <w:pPr>
        <w:pStyle w:val="WW-3"/>
        <w:suppressAutoHyphens w:val="0"/>
        <w:spacing w:line="360" w:lineRule="auto"/>
        <w:ind w:firstLine="709"/>
        <w:rPr>
          <w:color w:val="000000"/>
        </w:rPr>
      </w:pPr>
      <w:r w:rsidRPr="00262375">
        <w:rPr>
          <w:color w:val="000000"/>
        </w:rPr>
        <w:t>Ликвидация производственного травматизма и профессиональных заболеваний требует проведения работ и исследований, а также постоянного контроля технологических агрегатов, обеспечивающих противопожарную безопасность, состояние воздушной среды и других факторов, оказывающих неблагоприятное влияние на работающих.</w:t>
      </w:r>
    </w:p>
    <w:p w:rsidR="008C0A82" w:rsidRPr="00262375" w:rsidRDefault="008C0A82" w:rsidP="00262375">
      <w:pPr>
        <w:widowControl/>
        <w:shd w:val="clear" w:color="auto" w:fill="FFFFFF"/>
        <w:spacing w:line="360" w:lineRule="auto"/>
        <w:ind w:firstLine="709"/>
        <w:rPr>
          <w:rFonts w:ascii="Times New Roman" w:hAnsi="Times New Roman"/>
          <w:b/>
          <w:bCs/>
          <w:i/>
          <w:iCs/>
          <w:color w:val="000000"/>
          <w:sz w:val="28"/>
          <w:szCs w:val="28"/>
          <w:lang w:val="ru-RU"/>
        </w:rPr>
      </w:pPr>
      <w:r w:rsidRPr="00262375">
        <w:rPr>
          <w:rFonts w:ascii="Times New Roman" w:hAnsi="Times New Roman"/>
          <w:color w:val="000000"/>
          <w:sz w:val="28"/>
          <w:szCs w:val="24"/>
          <w:lang w:val="ru-RU"/>
        </w:rPr>
        <w:t>Правильное освещение обеспечивает возможность нормальной производственной деятельности. Сохранность зрения человека, состояние его центральной нервной системы и безопасность на производстве в значительной мере зависит от условий освещения. От освещения также зависят производительность труда и качество выпускаемой продукции.</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4"/>
          <w:lang w:val="ru-RU"/>
        </w:rPr>
      </w:pPr>
      <w:r w:rsidRPr="00262375">
        <w:rPr>
          <w:rFonts w:ascii="Times New Roman" w:hAnsi="Times New Roman"/>
          <w:color w:val="000000"/>
          <w:sz w:val="28"/>
          <w:szCs w:val="24"/>
          <w:lang w:val="ru-RU"/>
        </w:rPr>
        <w:t xml:space="preserve">Естественное освещение какой-либо точки в помещениях характеризуется коэффициентом естественной освещенности, который принимается в пределах от 1 до </w:t>
      </w:r>
      <w:r w:rsidR="00262375" w:rsidRPr="00262375">
        <w:rPr>
          <w:rFonts w:ascii="Times New Roman" w:hAnsi="Times New Roman"/>
          <w:color w:val="000000"/>
          <w:sz w:val="28"/>
          <w:szCs w:val="24"/>
          <w:lang w:val="ru-RU"/>
        </w:rPr>
        <w:t>5</w:t>
      </w:r>
      <w:r w:rsidR="00262375">
        <w:rPr>
          <w:rFonts w:ascii="Times New Roman" w:hAnsi="Times New Roman"/>
          <w:color w:val="000000"/>
          <w:sz w:val="28"/>
          <w:szCs w:val="24"/>
          <w:lang w:val="ru-RU"/>
        </w:rPr>
        <w:t>%</w:t>
      </w:r>
      <w:r w:rsidRPr="00262375">
        <w:rPr>
          <w:rFonts w:ascii="Times New Roman" w:hAnsi="Times New Roman"/>
          <w:color w:val="000000"/>
          <w:sz w:val="28"/>
          <w:szCs w:val="24"/>
          <w:lang w:val="ru-RU"/>
        </w:rPr>
        <w:t xml:space="preserve"> (СНиП 23</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0</w:t>
      </w:r>
      <w:r w:rsidRPr="00262375">
        <w:rPr>
          <w:rFonts w:ascii="Times New Roman" w:hAnsi="Times New Roman"/>
          <w:color w:val="000000"/>
          <w:sz w:val="28"/>
          <w:szCs w:val="24"/>
          <w:lang w:val="ru-RU"/>
        </w:rPr>
        <w:t>5</w:t>
      </w:r>
      <w:r w:rsidR="00262375">
        <w:rPr>
          <w:rFonts w:ascii="Times New Roman" w:hAnsi="Times New Roman"/>
          <w:color w:val="000000"/>
          <w:sz w:val="28"/>
          <w:szCs w:val="24"/>
          <w:lang w:val="ru-RU"/>
        </w:rPr>
        <w:t>–</w:t>
      </w:r>
      <w:r w:rsidR="00262375" w:rsidRPr="00262375">
        <w:rPr>
          <w:rFonts w:ascii="Times New Roman" w:hAnsi="Times New Roman"/>
          <w:color w:val="000000"/>
          <w:sz w:val="28"/>
          <w:szCs w:val="24"/>
          <w:lang w:val="ru-RU"/>
        </w:rPr>
        <w:t>9</w:t>
      </w:r>
      <w:r w:rsidRPr="00262375">
        <w:rPr>
          <w:rFonts w:ascii="Times New Roman" w:hAnsi="Times New Roman"/>
          <w:color w:val="000000"/>
          <w:sz w:val="28"/>
          <w:szCs w:val="24"/>
          <w:lang w:val="ru-RU"/>
        </w:rPr>
        <w:t xml:space="preserve">5), фактическое значение коэффициента естественной освещенности составляет </w:t>
      </w:r>
      <w:r w:rsidR="00262375" w:rsidRPr="00262375">
        <w:rPr>
          <w:rFonts w:ascii="Times New Roman" w:hAnsi="Times New Roman"/>
          <w:color w:val="000000"/>
          <w:sz w:val="28"/>
          <w:szCs w:val="24"/>
          <w:lang w:val="ru-RU"/>
        </w:rPr>
        <w:t>2</w:t>
      </w:r>
      <w:r w:rsidR="00262375">
        <w:rPr>
          <w:rFonts w:ascii="Times New Roman" w:hAnsi="Times New Roman"/>
          <w:color w:val="000000"/>
          <w:sz w:val="28"/>
          <w:szCs w:val="24"/>
          <w:lang w:val="ru-RU"/>
        </w:rPr>
        <w:t>%</w:t>
      </w:r>
      <w:r w:rsidRPr="00262375">
        <w:rPr>
          <w:rFonts w:ascii="Times New Roman" w:hAnsi="Times New Roman"/>
          <w:color w:val="000000"/>
          <w:sz w:val="28"/>
          <w:szCs w:val="24"/>
          <w:lang w:val="ru-RU"/>
        </w:rPr>
        <w:t>. При неудовлетворительном освещении зрительная способность глаза снижается, и могут появиться близорукость, резь в глазах катаракта, головные боли.</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механическом цехе, где установлен станок, рекомендуется общее освещение. Конструкция самого станка предусматривает местное освещение лампами мощностью от 150 до 200 Вт, которое соответствует нормам освещенности на рабочем месте по СН и П 23</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0</w:t>
      </w:r>
      <w:r w:rsidRPr="00262375">
        <w:rPr>
          <w:rFonts w:ascii="Times New Roman" w:hAnsi="Times New Roman"/>
          <w:color w:val="000000"/>
          <w:sz w:val="28"/>
          <w:szCs w:val="28"/>
          <w:lang w:val="ru-RU"/>
        </w:rPr>
        <w:t>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9</w:t>
      </w:r>
      <w:r w:rsidRPr="00262375">
        <w:rPr>
          <w:rFonts w:ascii="Times New Roman" w:hAnsi="Times New Roman"/>
          <w:color w:val="000000"/>
          <w:sz w:val="28"/>
          <w:szCs w:val="28"/>
          <w:lang w:val="ru-RU"/>
        </w:rPr>
        <w:t>5. Естественное освещение помещений осуществляется через световые проемы и выполнено в виде бокового освещения.</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В темное время суток, а также при недостаточном естественном освещении предусматривается искусственное освещение при помощи люминесцентных ламп, как в помещениях, так и на открытых площадках, проездах </w:t>
      </w:r>
      <w:r w:rsidR="00262375">
        <w:rPr>
          <w:rFonts w:ascii="Times New Roman" w:hAnsi="Times New Roman"/>
          <w:color w:val="000000"/>
          <w:sz w:val="28"/>
          <w:szCs w:val="28"/>
          <w:lang w:val="ru-RU"/>
        </w:rPr>
        <w:t>и т.п.</w:t>
      </w:r>
      <w:r w:rsidRPr="00262375">
        <w:rPr>
          <w:rFonts w:ascii="Times New Roman" w:hAnsi="Times New Roman"/>
          <w:color w:val="000000"/>
          <w:sz w:val="28"/>
          <w:szCs w:val="28"/>
          <w:lang w:val="ru-RU"/>
        </w:rPr>
        <w:t xml:space="preserve"> Электрический свет не только заменяет естественное освещение, но и облегчает труд, снижает усталость</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Наличие на предприятии значительного количества легковоспламеняющихся и горючих жидкостей, твердых сгораемых материалов, большого количества емкостей и аппаратов, в которых находятся пожароопасные продукты под давлением, разветвленная сеть трубопроводов с запорно-пусковой и регулирующей арматурой и большая оснащенность электроустановками, является основной причиной повышения пожарной опасности. Пожары могут возникнуть и из-за нарушения технологического режима. Это связано с большим разнообразием и сложностью технологических процессов, так как помимо операций механической обработки материалов и изделий включают процессы очистки и обезжиривания, сушки и окраски, связанные с использованием веществ, обладающих высокой пожароопасностью. По степени взрывоопасности цех относится к категории Д – помещения и здания, где обращаются технологические процессы с использованием твердых негорючих веществ и материалов в холодном состоянии (механическая обработка металлов). С позиции пожарной безопасности цех относится к 3 классу опасности.</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Основы противопожарной защиты предприятий определены стандартами (ГОСТ 12.1.004</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8</w:t>
      </w:r>
      <w:r w:rsidRPr="00262375">
        <w:rPr>
          <w:rFonts w:ascii="Times New Roman" w:hAnsi="Times New Roman"/>
          <w:color w:val="000000"/>
          <w:sz w:val="28"/>
          <w:szCs w:val="28"/>
          <w:lang w:val="ru-RU"/>
        </w:rPr>
        <w:t>8). Этими стандартами возможная частота пожаров допускается такой, чтобы вероятность возникновения в течение года не превышала 10</w:t>
      </w:r>
      <w:r w:rsidRPr="00262375">
        <w:rPr>
          <w:rFonts w:ascii="Times New Roman" w:hAnsi="Times New Roman"/>
          <w:color w:val="000000"/>
          <w:sz w:val="28"/>
          <w:szCs w:val="28"/>
          <w:vertAlign w:val="superscript"/>
          <w:lang w:val="ru-RU"/>
        </w:rPr>
        <w:t>-6</w:t>
      </w:r>
      <w:r w:rsidRPr="00262375">
        <w:rPr>
          <w:rFonts w:ascii="Times New Roman" w:hAnsi="Times New Roman"/>
          <w:color w:val="000000"/>
          <w:sz w:val="28"/>
          <w:szCs w:val="28"/>
          <w:lang w:val="ru-RU"/>
        </w:rPr>
        <w:t>.</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В целях пожарной безопасности необходимо соблюдение мер по пожарной безопасности: строительно-планировочные; технические; способы и средства тушения пожаров; организационные.</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 xml:space="preserve">Строительно-планировочные меры определяются огнестойкостью зданий и сооружений (выбор материалов конструкций: сгораемые, несгораемые, трудносгораемые) и пределом огнестойкости </w:t>
      </w:r>
      <w:r w:rsidR="00262375">
        <w:rPr>
          <w:rFonts w:ascii="Times New Roman" w:hAnsi="Times New Roman"/>
          <w:color w:val="000000"/>
          <w:sz w:val="28"/>
          <w:szCs w:val="28"/>
        </w:rPr>
        <w:t>–</w:t>
      </w:r>
      <w:r w:rsidR="00262375" w:rsidRPr="00262375">
        <w:rPr>
          <w:rFonts w:ascii="Times New Roman" w:hAnsi="Times New Roman"/>
          <w:color w:val="000000"/>
          <w:sz w:val="28"/>
          <w:szCs w:val="28"/>
        </w:rPr>
        <w:t xml:space="preserve"> </w:t>
      </w:r>
      <w:r w:rsidRPr="00262375">
        <w:rPr>
          <w:rFonts w:ascii="Times New Roman" w:hAnsi="Times New Roman"/>
          <w:color w:val="000000"/>
          <w:sz w:val="28"/>
          <w:szCs w:val="28"/>
        </w:rPr>
        <w:t>это количество времени, в течение которого под воздействием огня не нарушается несущая способность строительных конструкций вплоть до появления первой трещины.</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Все строительные конструкции по пределу огнестойкости подразделяются на 8 степеней от 1/7</w:t>
      </w:r>
      <w:r w:rsidR="00262375">
        <w:rPr>
          <w:rFonts w:ascii="Times New Roman" w:hAnsi="Times New Roman"/>
          <w:color w:val="000000"/>
          <w:sz w:val="28"/>
          <w:szCs w:val="28"/>
        </w:rPr>
        <w:t> </w:t>
      </w:r>
      <w:r w:rsidR="00262375" w:rsidRPr="00262375">
        <w:rPr>
          <w:rFonts w:ascii="Times New Roman" w:hAnsi="Times New Roman"/>
          <w:color w:val="000000"/>
          <w:sz w:val="28"/>
          <w:szCs w:val="28"/>
        </w:rPr>
        <w:t>ч</w:t>
      </w:r>
      <w:r w:rsidRPr="00262375">
        <w:rPr>
          <w:rFonts w:ascii="Times New Roman" w:hAnsi="Times New Roman"/>
          <w:color w:val="000000"/>
          <w:sz w:val="28"/>
          <w:szCs w:val="28"/>
        </w:rPr>
        <w:t xml:space="preserve"> до </w:t>
      </w:r>
      <w:r w:rsidR="00262375" w:rsidRPr="00262375">
        <w:rPr>
          <w:rFonts w:ascii="Times New Roman" w:hAnsi="Times New Roman"/>
          <w:color w:val="000000"/>
          <w:sz w:val="28"/>
          <w:szCs w:val="28"/>
        </w:rPr>
        <w:t>2</w:t>
      </w:r>
      <w:r w:rsidR="00262375">
        <w:rPr>
          <w:rFonts w:ascii="Times New Roman" w:hAnsi="Times New Roman"/>
          <w:color w:val="000000"/>
          <w:sz w:val="28"/>
          <w:szCs w:val="28"/>
        </w:rPr>
        <w:t> </w:t>
      </w:r>
      <w:r w:rsidR="00262375" w:rsidRPr="00262375">
        <w:rPr>
          <w:rFonts w:ascii="Times New Roman" w:hAnsi="Times New Roman"/>
          <w:color w:val="000000"/>
          <w:sz w:val="28"/>
          <w:szCs w:val="28"/>
        </w:rPr>
        <w:t>ч</w:t>
      </w:r>
      <w:r w:rsidRPr="00262375">
        <w:rPr>
          <w:rFonts w:ascii="Times New Roman" w:hAnsi="Times New Roman"/>
          <w:color w:val="000000"/>
          <w:sz w:val="28"/>
          <w:szCs w:val="28"/>
        </w:rPr>
        <w:t>. (количество времени, в течение которого под воздействием огня не нарушается несущая способность строительных конструкций вплоть до появления первой трещины).</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Для данного цеха используются материалы с пределом стойкости от 1</w:t>
      </w:r>
      <w:r w:rsidR="00262375">
        <w:rPr>
          <w:rFonts w:ascii="Times New Roman" w:hAnsi="Times New Roman"/>
          <w:color w:val="000000"/>
          <w:sz w:val="28"/>
          <w:szCs w:val="28"/>
        </w:rPr>
        <w:t>–</w:t>
      </w:r>
      <w:r w:rsidR="00262375" w:rsidRPr="00262375">
        <w:rPr>
          <w:rFonts w:ascii="Times New Roman" w:hAnsi="Times New Roman"/>
          <w:color w:val="000000"/>
          <w:sz w:val="28"/>
          <w:szCs w:val="28"/>
        </w:rPr>
        <w:t>5</w:t>
      </w:r>
      <w:r w:rsidRPr="00262375">
        <w:rPr>
          <w:rFonts w:ascii="Times New Roman" w:hAnsi="Times New Roman"/>
          <w:color w:val="000000"/>
          <w:sz w:val="28"/>
          <w:szCs w:val="28"/>
        </w:rPr>
        <w:t xml:space="preserve"> степеней. В зависимости от степени огнестойкости определяются наибольшие дополнительные расстояния от выходов для эвакуации при пожарах (5 степень </w:t>
      </w:r>
      <w:r w:rsidR="00262375">
        <w:rPr>
          <w:rFonts w:ascii="Times New Roman" w:hAnsi="Times New Roman"/>
          <w:color w:val="000000"/>
          <w:sz w:val="28"/>
          <w:szCs w:val="28"/>
        </w:rPr>
        <w:t>–</w:t>
      </w:r>
      <w:r w:rsidR="00262375" w:rsidRPr="00262375">
        <w:rPr>
          <w:rFonts w:ascii="Times New Roman" w:hAnsi="Times New Roman"/>
          <w:color w:val="000000"/>
          <w:sz w:val="28"/>
          <w:szCs w:val="28"/>
        </w:rPr>
        <w:t xml:space="preserve"> </w:t>
      </w:r>
      <w:r w:rsidRPr="00262375">
        <w:rPr>
          <w:rFonts w:ascii="Times New Roman" w:hAnsi="Times New Roman"/>
          <w:color w:val="000000"/>
          <w:sz w:val="28"/>
          <w:szCs w:val="28"/>
        </w:rPr>
        <w:t>50</w:t>
      </w:r>
      <w:r w:rsidR="00262375">
        <w:rPr>
          <w:rFonts w:ascii="Times New Roman" w:hAnsi="Times New Roman"/>
          <w:color w:val="000000"/>
          <w:sz w:val="28"/>
          <w:szCs w:val="28"/>
        </w:rPr>
        <w:t> </w:t>
      </w:r>
      <w:r w:rsidR="00262375" w:rsidRPr="00262375">
        <w:rPr>
          <w:rFonts w:ascii="Times New Roman" w:hAnsi="Times New Roman"/>
          <w:color w:val="000000"/>
          <w:sz w:val="28"/>
          <w:szCs w:val="28"/>
        </w:rPr>
        <w:t>м</w:t>
      </w:r>
      <w:r w:rsidRPr="00262375">
        <w:rPr>
          <w:rFonts w:ascii="Times New Roman" w:hAnsi="Times New Roman"/>
          <w:color w:val="000000"/>
          <w:sz w:val="28"/>
          <w:szCs w:val="28"/>
        </w:rPr>
        <w:t>).</w:t>
      </w:r>
    </w:p>
    <w:p w:rsidR="008C0A82" w:rsidRPr="00262375" w:rsidRDefault="008C0A82" w:rsidP="00262375">
      <w:pPr>
        <w:pStyle w:val="WW-3"/>
        <w:suppressAutoHyphens w:val="0"/>
        <w:spacing w:line="360" w:lineRule="auto"/>
        <w:ind w:firstLine="709"/>
        <w:rPr>
          <w:color w:val="000000"/>
        </w:rPr>
      </w:pPr>
      <w:r w:rsidRPr="00262375">
        <w:rPr>
          <w:color w:val="000000"/>
        </w:rPr>
        <w:t>Для пожарной безопасности предусматривается такое устройство внутризаводских дорог, которое должно обеспечивать беспрепятственный удобный проезд пожарных автомобилей к любому зданию. Возникновение пожара в зданиях сопровождается выделением большого количества дыма. Удаление газов и дыма из помещений следует производить через оконные проемы, дымовые люки.</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Механический цех, где установлен проектируемый станок, рекомендуется оборудовать автоматическими средствами обнаружения пожаров, а так же предусмотреть наличие огнетушителей типа ОХВП</w:t>
      </w:r>
      <w:r w:rsidR="00262375">
        <w:rPr>
          <w:rFonts w:ascii="Times New Roman" w:hAnsi="Times New Roman"/>
          <w:color w:val="000000"/>
          <w:sz w:val="28"/>
          <w:szCs w:val="28"/>
        </w:rPr>
        <w:t>-</w:t>
      </w:r>
      <w:r w:rsidR="00262375" w:rsidRPr="00262375">
        <w:rPr>
          <w:rFonts w:ascii="Times New Roman" w:hAnsi="Times New Roman"/>
          <w:color w:val="000000"/>
          <w:sz w:val="28"/>
          <w:szCs w:val="28"/>
        </w:rPr>
        <w:t>1</w:t>
      </w:r>
      <w:r w:rsidRPr="00262375">
        <w:rPr>
          <w:rFonts w:ascii="Times New Roman" w:hAnsi="Times New Roman"/>
          <w:color w:val="000000"/>
          <w:sz w:val="28"/>
          <w:szCs w:val="28"/>
        </w:rPr>
        <w:t>0 из расчета один огнетушитель на 50</w:t>
      </w:r>
      <w:r w:rsidR="00262375">
        <w:rPr>
          <w:rFonts w:ascii="Times New Roman" w:hAnsi="Times New Roman"/>
          <w:color w:val="000000"/>
          <w:sz w:val="28"/>
          <w:szCs w:val="28"/>
        </w:rPr>
        <w:t> </w:t>
      </w:r>
      <w:r w:rsidRPr="00262375">
        <w:rPr>
          <w:rFonts w:ascii="Times New Roman" w:hAnsi="Times New Roman"/>
          <w:color w:val="000000"/>
          <w:sz w:val="28"/>
          <w:szCs w:val="28"/>
        </w:rPr>
        <w:t>м</w:t>
      </w:r>
      <w:r w:rsidRPr="00262375">
        <w:rPr>
          <w:rFonts w:ascii="Times New Roman" w:hAnsi="Times New Roman"/>
          <w:color w:val="000000"/>
          <w:sz w:val="28"/>
          <w:szCs w:val="28"/>
          <w:vertAlign w:val="superscript"/>
        </w:rPr>
        <w:t>2</w:t>
      </w:r>
      <w:r w:rsidRPr="00262375">
        <w:rPr>
          <w:rFonts w:ascii="Times New Roman" w:hAnsi="Times New Roman"/>
          <w:color w:val="000000"/>
          <w:sz w:val="28"/>
          <w:szCs w:val="28"/>
        </w:rPr>
        <w:t xml:space="preserve"> площади цеха и бака для воды из расчета на трехчасовое тушение пожара. Для осуществления тушения загорания водой в системе автоматического пожаротушения рекомендуется использовать</w:t>
      </w:r>
      <w:r w:rsidR="00262375">
        <w:rPr>
          <w:rFonts w:ascii="Times New Roman" w:hAnsi="Times New Roman"/>
          <w:color w:val="000000"/>
          <w:sz w:val="28"/>
          <w:szCs w:val="28"/>
        </w:rPr>
        <w:t xml:space="preserve"> </w:t>
      </w:r>
      <w:r w:rsidRPr="00262375">
        <w:rPr>
          <w:rFonts w:ascii="Times New Roman" w:hAnsi="Times New Roman"/>
          <w:color w:val="000000"/>
          <w:sz w:val="28"/>
          <w:szCs w:val="28"/>
        </w:rPr>
        <w:t xml:space="preserve">устройства спринклеры и дренкеры. Их недостаток </w:t>
      </w:r>
      <w:r w:rsidR="00262375">
        <w:rPr>
          <w:rFonts w:ascii="Times New Roman" w:hAnsi="Times New Roman"/>
          <w:color w:val="000000"/>
          <w:sz w:val="28"/>
          <w:szCs w:val="28"/>
        </w:rPr>
        <w:t>–</w:t>
      </w:r>
      <w:r w:rsidR="00262375" w:rsidRPr="00262375">
        <w:rPr>
          <w:rFonts w:ascii="Times New Roman" w:hAnsi="Times New Roman"/>
          <w:color w:val="000000"/>
          <w:sz w:val="28"/>
          <w:szCs w:val="28"/>
        </w:rPr>
        <w:t xml:space="preserve"> </w:t>
      </w:r>
      <w:r w:rsidRPr="00262375">
        <w:rPr>
          <w:rFonts w:ascii="Times New Roman" w:hAnsi="Times New Roman"/>
          <w:color w:val="000000"/>
          <w:sz w:val="28"/>
          <w:szCs w:val="28"/>
        </w:rPr>
        <w:t>распыление происходит на площади до 15</w:t>
      </w:r>
      <w:r w:rsidR="00262375">
        <w:rPr>
          <w:rFonts w:ascii="Times New Roman" w:hAnsi="Times New Roman"/>
          <w:color w:val="000000"/>
          <w:sz w:val="28"/>
          <w:szCs w:val="28"/>
        </w:rPr>
        <w:t> </w:t>
      </w:r>
      <w:r w:rsidRPr="00262375">
        <w:rPr>
          <w:rFonts w:ascii="Times New Roman" w:hAnsi="Times New Roman"/>
          <w:color w:val="000000"/>
          <w:sz w:val="28"/>
          <w:szCs w:val="28"/>
        </w:rPr>
        <w:t>м</w:t>
      </w:r>
      <w:r w:rsidRPr="00262375">
        <w:rPr>
          <w:rFonts w:ascii="Times New Roman" w:hAnsi="Times New Roman"/>
          <w:color w:val="000000"/>
          <w:sz w:val="28"/>
          <w:szCs w:val="28"/>
          <w:vertAlign w:val="superscript"/>
        </w:rPr>
        <w:t>2</w:t>
      </w:r>
      <w:r w:rsidRPr="00262375">
        <w:rPr>
          <w:rFonts w:ascii="Times New Roman" w:hAnsi="Times New Roman"/>
          <w:color w:val="000000"/>
          <w:sz w:val="28"/>
          <w:szCs w:val="28"/>
        </w:rPr>
        <w:t>.</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 xml:space="preserve">Также необходима организация пожарной охраны на предприятии, военизированная структура, которая подчиняется МВД. Ответственный директор, главный инженер. В ведении главного инженера </w:t>
      </w:r>
      <w:r w:rsidR="00585C91">
        <w:rPr>
          <w:rFonts w:ascii="Times New Roman" w:hAnsi="Times New Roman"/>
          <w:color w:val="000000"/>
          <w:sz w:val="28"/>
          <w:szCs w:val="28"/>
        </w:rPr>
        <w:t>находится пожаро</w:t>
      </w:r>
      <w:r w:rsidRPr="00262375">
        <w:rPr>
          <w:rFonts w:ascii="Times New Roman" w:hAnsi="Times New Roman"/>
          <w:color w:val="000000"/>
          <w:sz w:val="28"/>
          <w:szCs w:val="28"/>
        </w:rPr>
        <w:t>техническая комиссия, которую он возглавляет.</w:t>
      </w:r>
    </w:p>
    <w:p w:rsidR="008C0A82" w:rsidRPr="00262375" w:rsidRDefault="008C0A82" w:rsidP="00262375">
      <w:pPr>
        <w:pStyle w:val="WW-3"/>
        <w:suppressAutoHyphens w:val="0"/>
        <w:spacing w:line="360" w:lineRule="auto"/>
        <w:ind w:firstLine="709"/>
        <w:rPr>
          <w:color w:val="000000"/>
        </w:rPr>
      </w:pPr>
      <w:r w:rsidRPr="00262375">
        <w:rPr>
          <w:color w:val="000000"/>
        </w:rPr>
        <w:t>Работа станка сопровождается шумом и вибрацией. Уровень шума достигает от 80 до 90 дБА, что оказывает вредное влияние на организм рабочего</w:t>
      </w:r>
      <w:r w:rsidR="00262375">
        <w:rPr>
          <w:color w:val="000000"/>
        </w:rPr>
        <w:t xml:space="preserve"> </w:t>
      </w:r>
      <w:r w:rsidRPr="00262375">
        <w:rPr>
          <w:color w:val="000000"/>
        </w:rPr>
        <w:t>и производительность труда. Утомление рабочего из-за сильного шума увеличивает число ошибок при работе, способствует возникновению травм. Предельно допустимый уровень шума – 85 дБА по ГОСТ</w:t>
      </w:r>
      <w:r w:rsidR="00262375">
        <w:rPr>
          <w:color w:val="000000"/>
        </w:rPr>
        <w:t>-</w:t>
      </w:r>
      <w:r w:rsidR="00262375" w:rsidRPr="00262375">
        <w:rPr>
          <w:color w:val="000000"/>
        </w:rPr>
        <w:t>1</w:t>
      </w:r>
      <w:r w:rsidRPr="00262375">
        <w:rPr>
          <w:color w:val="000000"/>
        </w:rPr>
        <w:t>2.1.003</w:t>
      </w:r>
      <w:r w:rsidR="00262375">
        <w:rPr>
          <w:color w:val="000000"/>
        </w:rPr>
        <w:t>–</w:t>
      </w:r>
      <w:r w:rsidR="00262375" w:rsidRPr="00262375">
        <w:rPr>
          <w:color w:val="000000"/>
        </w:rPr>
        <w:t>8</w:t>
      </w:r>
      <w:r w:rsidRPr="00262375">
        <w:rPr>
          <w:color w:val="000000"/>
        </w:rPr>
        <w:t>3.</w:t>
      </w:r>
    </w:p>
    <w:p w:rsidR="008C0A82" w:rsidRPr="00262375" w:rsidRDefault="008C0A82" w:rsidP="00262375">
      <w:pPr>
        <w:pStyle w:val="WW-3"/>
        <w:suppressAutoHyphens w:val="0"/>
        <w:spacing w:line="360" w:lineRule="auto"/>
        <w:ind w:firstLine="709"/>
        <w:rPr>
          <w:color w:val="000000"/>
        </w:rPr>
      </w:pPr>
      <w:r w:rsidRPr="00262375">
        <w:rPr>
          <w:color w:val="000000"/>
        </w:rPr>
        <w:t>Для уменьшения шума в станке предлагается применять принудительную смазку трущихся поверхностей, а так же балансировку вращающихся элементов станка. Также возможно снижение шума в источнике его возникновения путем замены коробки подач на вариант безударного действия. Снижение шума: 10</w:t>
      </w:r>
      <w:r w:rsidR="00262375">
        <w:rPr>
          <w:color w:val="000000"/>
        </w:rPr>
        <w:t>–</w:t>
      </w:r>
      <w:r w:rsidR="00262375" w:rsidRPr="00262375">
        <w:rPr>
          <w:color w:val="000000"/>
        </w:rPr>
        <w:t>4</w:t>
      </w:r>
      <w:r w:rsidRPr="00262375">
        <w:rPr>
          <w:color w:val="000000"/>
        </w:rPr>
        <w:t>0 дБА.</w:t>
      </w:r>
    </w:p>
    <w:p w:rsidR="008C0A82" w:rsidRPr="00262375" w:rsidRDefault="008C0A82" w:rsidP="00262375">
      <w:pPr>
        <w:pStyle w:val="WW-3"/>
        <w:suppressAutoHyphens w:val="0"/>
        <w:spacing w:line="360" w:lineRule="auto"/>
        <w:ind w:firstLine="709"/>
        <w:rPr>
          <w:color w:val="000000"/>
        </w:rPr>
      </w:pPr>
      <w:r w:rsidRPr="00262375">
        <w:rPr>
          <w:color w:val="000000"/>
        </w:rPr>
        <w:t>Вибрация может и не вызывать болезненных ощущений, но затрудняет проведение производственных процессов. Однако продолжительное её воздействие может быть причиной возникновения виброболезни. Виброболезнь относится к основным профессиональным заболеваниям, эффективное лечение которых возможно лишь на ранних стадиях.</w:t>
      </w:r>
    </w:p>
    <w:p w:rsidR="008C0A82" w:rsidRPr="00262375" w:rsidRDefault="008C0A82" w:rsidP="00262375">
      <w:pPr>
        <w:pStyle w:val="WW-3"/>
        <w:suppressAutoHyphens w:val="0"/>
        <w:spacing w:line="360" w:lineRule="auto"/>
        <w:ind w:firstLine="709"/>
        <w:rPr>
          <w:color w:val="000000"/>
        </w:rPr>
      </w:pPr>
      <w:r w:rsidRPr="00262375">
        <w:rPr>
          <w:color w:val="000000"/>
        </w:rPr>
        <w:t>Для уменьшения вибраций, возникающих при работе на станке, во время установки оборудования ставят под станок виброопоры.</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Проектируемый нами станок работает от электрической сети, напряжение 380 В. В связи с этим существует опасность поражения рабочего электрическим током в результате несоблюдения установленных требований или неумелом обращении с электрооборудованием. Электрооборудование, находящееся в цехе, должно имеет брызгозащитное, закрытое обдуваемое исполнение. Для защиты от поражения электрическим током на проектируемом станке предусматриваем защитное заземление, сопротивление которого 4 Ом. Принцип действия заземления: снижение напряжения между корпусом, оказавшимся под напряжением (в случае аварийной ситуации) и землей, до безопасной величины. Кнопки на пульте управления защищаем от попадания масла и различной пыли на контакты, что предотвратит короткое замыкание.</w:t>
      </w:r>
    </w:p>
    <w:p w:rsidR="008C0A82" w:rsidRPr="00262375" w:rsidRDefault="008C0A82" w:rsidP="00262375">
      <w:pPr>
        <w:pStyle w:val="WW-3"/>
        <w:suppressAutoHyphens w:val="0"/>
        <w:spacing w:line="360" w:lineRule="auto"/>
        <w:ind w:firstLine="709"/>
        <w:rPr>
          <w:color w:val="000000"/>
        </w:rPr>
      </w:pPr>
      <w:r w:rsidRPr="00262375">
        <w:rPr>
          <w:color w:val="000000"/>
        </w:rPr>
        <w:t>Работая на металлорежущем станке, рабочий может получить травму с тяжелыми последствиями, в зависимости от фактора, из-за которого произошла травма. К числу таких факторов относятся открытые вращающиеся элементы: режущий инструмент, обрабатываемая деталь, зубчатые и ременные передачи, стол станка и рукоятка управления. Особая</w:t>
      </w:r>
      <w:r w:rsidR="00262375">
        <w:rPr>
          <w:color w:val="000000"/>
        </w:rPr>
        <w:t xml:space="preserve"> </w:t>
      </w:r>
      <w:r w:rsidRPr="00262375">
        <w:rPr>
          <w:color w:val="000000"/>
        </w:rPr>
        <w:t>опасность создается в случаях, когда возможен захват одежды рабочего движущими частями. В связи с этим необходимо использовать защитные ограждения и кожухи.</w:t>
      </w:r>
    </w:p>
    <w:p w:rsidR="008C0A82" w:rsidRPr="00262375" w:rsidRDefault="008C0A82" w:rsidP="00262375">
      <w:pPr>
        <w:pStyle w:val="WW-3"/>
        <w:suppressAutoHyphens w:val="0"/>
        <w:spacing w:line="360" w:lineRule="auto"/>
        <w:ind w:firstLine="709"/>
        <w:rPr>
          <w:color w:val="000000"/>
        </w:rPr>
      </w:pPr>
      <w:r w:rsidRPr="00262375">
        <w:rPr>
          <w:color w:val="000000"/>
        </w:rPr>
        <w:t>В целях удобства эксплуатации рекомендуется применять механизм переключения скоростей селективного действия Переключение скоростей в нем осуществляется при помощи одной рукоятки</w:t>
      </w:r>
    </w:p>
    <w:p w:rsidR="008C0A82" w:rsidRPr="00262375" w:rsidRDefault="008C0A82" w:rsidP="00262375">
      <w:pPr>
        <w:pStyle w:val="WW-3"/>
        <w:suppressAutoHyphens w:val="0"/>
        <w:spacing w:line="360" w:lineRule="auto"/>
        <w:ind w:firstLine="709"/>
        <w:rPr>
          <w:color w:val="000000"/>
        </w:rPr>
      </w:pPr>
      <w:r w:rsidRPr="00262375">
        <w:rPr>
          <w:color w:val="000000"/>
        </w:rPr>
        <w:t>Рабочие в процессе производственной деятельности обеспечиваются специальной одеждой для защиты от общих производственных загрязнений по ГОСТ 12.4.609</w:t>
      </w:r>
      <w:r w:rsidR="00262375">
        <w:rPr>
          <w:color w:val="000000"/>
        </w:rPr>
        <w:t>–</w:t>
      </w:r>
      <w:r w:rsidR="00262375" w:rsidRPr="00262375">
        <w:rPr>
          <w:color w:val="000000"/>
        </w:rPr>
        <w:t>8</w:t>
      </w:r>
      <w:r w:rsidRPr="00262375">
        <w:rPr>
          <w:color w:val="000000"/>
        </w:rPr>
        <w:t>2 тип А, тип Б и полусапогами мужскими по ГОСТ 12.4.164</w:t>
      </w:r>
      <w:r w:rsidR="00262375">
        <w:rPr>
          <w:color w:val="000000"/>
        </w:rPr>
        <w:t>–</w:t>
      </w:r>
      <w:r w:rsidR="00262375" w:rsidRPr="00262375">
        <w:rPr>
          <w:color w:val="000000"/>
        </w:rPr>
        <w:t>8</w:t>
      </w:r>
      <w:r w:rsidRPr="00262375">
        <w:rPr>
          <w:color w:val="000000"/>
        </w:rPr>
        <w:t>5.</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Микроклимат на рабочем месте характеризуется: температурой; относительной влажностью; скоростью движения воздуха на рабочем месте; интенсивностью теплового излучения; барометрическим давлением.</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Фактические значения параметров микроклимата в помещении цеха следующие:</w:t>
      </w:r>
    </w:p>
    <w:p w:rsidR="008C0A82"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в холодный период года: температура воздуха 18</w:t>
      </w:r>
      <w:r w:rsidR="008C0A82" w:rsidRPr="00262375">
        <w:rPr>
          <w:rFonts w:ascii="Times New Roman" w:hAnsi="Times New Roman"/>
          <w:color w:val="000000"/>
          <w:sz w:val="28"/>
          <w:szCs w:val="28"/>
          <w:lang w:val="ru-RU"/>
        </w:rPr>
        <w:t>С; относительная влажность воздуха 4</w:t>
      </w:r>
      <w:r w:rsidRPr="00262375">
        <w:rPr>
          <w:rFonts w:ascii="Times New Roman" w:hAnsi="Times New Roman"/>
          <w:color w:val="000000"/>
          <w:sz w:val="28"/>
          <w:szCs w:val="28"/>
          <w:lang w:val="ru-RU"/>
        </w:rPr>
        <w:t>0</w:t>
      </w:r>
      <w:r>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скорость движения воздуха 0,3</w:t>
      </w:r>
      <w:r>
        <w:rPr>
          <w:rFonts w:ascii="Times New Roman" w:hAnsi="Times New Roman"/>
          <w:color w:val="000000"/>
          <w:sz w:val="28"/>
          <w:szCs w:val="28"/>
          <w:lang w:val="ru-RU"/>
        </w:rPr>
        <w:t> </w:t>
      </w:r>
      <w:r w:rsidRPr="00262375">
        <w:rPr>
          <w:rFonts w:ascii="Times New Roman" w:hAnsi="Times New Roman"/>
          <w:color w:val="000000"/>
          <w:sz w:val="28"/>
          <w:szCs w:val="28"/>
          <w:lang w:val="ru-RU"/>
        </w:rPr>
        <w:t>м</w:t>
      </w:r>
      <w:r w:rsidR="008C0A82" w:rsidRPr="00262375">
        <w:rPr>
          <w:rFonts w:ascii="Times New Roman" w:hAnsi="Times New Roman"/>
          <w:color w:val="000000"/>
          <w:sz w:val="28"/>
          <w:szCs w:val="28"/>
          <w:lang w:val="ru-RU"/>
        </w:rPr>
        <w:t>/с;</w:t>
      </w:r>
    </w:p>
    <w:p w:rsidR="008C0A82"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в теплый период года</w:t>
      </w:r>
      <w:r>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xml:space="preserve"> температура воздуха 23</w:t>
      </w:r>
      <w:r w:rsidR="008C0A82" w:rsidRPr="00262375">
        <w:rPr>
          <w:rFonts w:ascii="Times New Roman" w:hAnsi="Times New Roman"/>
          <w:color w:val="000000"/>
          <w:sz w:val="28"/>
          <w:szCs w:val="28"/>
          <w:lang w:val="ru-RU"/>
        </w:rPr>
        <w:t>С; относительная влажность воздуха 6</w:t>
      </w:r>
      <w:r w:rsidRPr="00262375">
        <w:rPr>
          <w:rFonts w:ascii="Times New Roman" w:hAnsi="Times New Roman"/>
          <w:color w:val="000000"/>
          <w:sz w:val="28"/>
          <w:szCs w:val="28"/>
          <w:lang w:val="ru-RU"/>
        </w:rPr>
        <w:t>0</w:t>
      </w:r>
      <w:r>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скорость движения воздуха 0,2</w:t>
      </w:r>
      <w:r>
        <w:rPr>
          <w:rFonts w:ascii="Times New Roman" w:hAnsi="Times New Roman"/>
          <w:color w:val="000000"/>
          <w:sz w:val="28"/>
          <w:szCs w:val="28"/>
          <w:lang w:val="ru-RU"/>
        </w:rPr>
        <w:t> </w:t>
      </w:r>
      <w:r w:rsidRPr="00262375">
        <w:rPr>
          <w:rFonts w:ascii="Times New Roman" w:hAnsi="Times New Roman"/>
          <w:color w:val="000000"/>
          <w:sz w:val="28"/>
          <w:szCs w:val="28"/>
          <w:lang w:val="ru-RU"/>
        </w:rPr>
        <w:t>м</w:t>
      </w:r>
      <w:r w:rsidR="008C0A82" w:rsidRPr="00262375">
        <w:rPr>
          <w:rFonts w:ascii="Times New Roman" w:hAnsi="Times New Roman"/>
          <w:color w:val="000000"/>
          <w:sz w:val="28"/>
          <w:szCs w:val="28"/>
          <w:lang w:val="ru-RU"/>
        </w:rPr>
        <w:t>/с;</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Несоответствие микроклиматических условий для рабочей зоны согласно ГОСТ 12.1.005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8</w:t>
      </w:r>
      <w:r w:rsidRPr="00262375">
        <w:rPr>
          <w:rFonts w:ascii="Times New Roman" w:hAnsi="Times New Roman"/>
          <w:color w:val="000000"/>
          <w:sz w:val="28"/>
          <w:szCs w:val="28"/>
          <w:lang w:val="ru-RU"/>
        </w:rPr>
        <w:t>8 может привести к ухудшению здоровья рабочего. При воздействии высокой температуры воздуха, интенсивного теплового излучения возможен прогрев организма. Особенно неблагоприятные условия возникают в том случае, когда наряду с высокой температурой в помещении наблюдается повышенная влажность, ускоряющая возникновение перегрева организма. Вследствие резких колебаний температуры в помещении, сквозняков на производстве могут быть простудные заболевания.</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Нормативные показатели микроклимата: давление – от 550 до 950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мм</w:t>
      </w:r>
      <w:r w:rsidRPr="00262375">
        <w:rPr>
          <w:rFonts w:ascii="Times New Roman" w:hAnsi="Times New Roman"/>
          <w:color w:val="000000"/>
          <w:sz w:val="28"/>
          <w:szCs w:val="28"/>
          <w:lang w:val="ru-RU"/>
        </w:rPr>
        <w:t xml:space="preserve"> рт. ст., относительная влажность воздуха – от 40 до 6</w:t>
      </w:r>
      <w:r w:rsidR="00262375" w:rsidRPr="00262375">
        <w:rPr>
          <w:rFonts w:ascii="Times New Roman" w:hAnsi="Times New Roman"/>
          <w:color w:val="000000"/>
          <w:sz w:val="28"/>
          <w:szCs w:val="28"/>
          <w:lang w:val="ru-RU"/>
        </w:rPr>
        <w:t>0</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скорость движения воздуха – от 0,2 до 0,5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и оптимальная окружающая температура – от 19 до 25º С.</w:t>
      </w:r>
    </w:p>
    <w:p w:rsidR="008C0A82" w:rsidRPr="00262375" w:rsidRDefault="008C0A82" w:rsidP="00262375">
      <w:pPr>
        <w:pStyle w:val="WW-3"/>
        <w:suppressAutoHyphens w:val="0"/>
        <w:spacing w:line="360" w:lineRule="auto"/>
        <w:ind w:firstLine="709"/>
        <w:rPr>
          <w:color w:val="000000"/>
        </w:rPr>
      </w:pPr>
      <w:r w:rsidRPr="00262375">
        <w:rPr>
          <w:color w:val="000000"/>
        </w:rPr>
        <w:t>Для создания нормальных микроклиматических условий в цехе предусматриваем механическую приточно-вытяжную вентиляцию. В этой системе воздух подается в помещение приточной вентиляцией, а удаляется вытяжной вентиляцией, работающими одновременно. Достоинством механической вентиляции относительно естественной является: независимость от погодных условий; наличие систем очистки. Недостатком – затраты при проектировании.</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обогрева помещений в холодное время года предусматриваем системы водяного и воздушного отопления. Система отопления компенсирует потери теплоты через строительные ограждения, а также нагрев проникающего в помещение холодного воздуха, поступающих материалов и транспорта.</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Технологический процесс сопровождается выделением в воздух производственных помещений вредных веществ – паров, газов, твердых и жидких частиц. При механической обработке и уборке помещений образуется стальная пыль. Предельно допустимая концентрация стальной пыли составляет 2 мг/м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t xml:space="preserve"> (ГОСТ 12.1.005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8</w:t>
      </w:r>
      <w:r w:rsidRPr="00262375">
        <w:rPr>
          <w:rFonts w:ascii="Times New Roman" w:hAnsi="Times New Roman"/>
          <w:color w:val="000000"/>
          <w:sz w:val="28"/>
          <w:szCs w:val="28"/>
          <w:lang w:val="ru-RU"/>
        </w:rPr>
        <w:t>8). Фактическая концентрация стальной пыли 3 мг/м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t>.</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 xml:space="preserve">В целях оздоровления воздушной среды рекомендуется проводить среднюю очистку (концентрация 100 </w:t>
      </w:r>
      <w:r w:rsidR="00262375">
        <w:rPr>
          <w:rFonts w:ascii="Times New Roman" w:hAnsi="Times New Roman"/>
          <w:color w:val="000000"/>
          <w:sz w:val="28"/>
          <w:szCs w:val="28"/>
        </w:rPr>
        <w:t>–</w:t>
      </w:r>
      <w:r w:rsidR="00262375" w:rsidRPr="00262375">
        <w:rPr>
          <w:rFonts w:ascii="Times New Roman" w:hAnsi="Times New Roman"/>
          <w:color w:val="000000"/>
          <w:sz w:val="28"/>
          <w:szCs w:val="28"/>
        </w:rPr>
        <w:t xml:space="preserve"> </w:t>
      </w:r>
      <w:r w:rsidRPr="00262375">
        <w:rPr>
          <w:rFonts w:ascii="Times New Roman" w:hAnsi="Times New Roman"/>
          <w:color w:val="000000"/>
          <w:sz w:val="28"/>
          <w:szCs w:val="28"/>
        </w:rPr>
        <w:t>1 мг/м</w:t>
      </w:r>
      <w:r w:rsidRPr="00262375">
        <w:rPr>
          <w:rFonts w:ascii="Times New Roman" w:hAnsi="Times New Roman"/>
          <w:color w:val="000000"/>
          <w:sz w:val="28"/>
          <w:szCs w:val="28"/>
          <w:vertAlign w:val="superscript"/>
        </w:rPr>
        <w:t>3</w:t>
      </w:r>
      <w:r w:rsidRPr="00262375">
        <w:rPr>
          <w:rFonts w:ascii="Times New Roman" w:hAnsi="Times New Roman"/>
          <w:color w:val="000000"/>
          <w:sz w:val="28"/>
          <w:szCs w:val="28"/>
        </w:rPr>
        <w:t xml:space="preserve"> вредных веществ) с применением фильтров и пылеуловителей</w:t>
      </w:r>
    </w:p>
    <w:p w:rsidR="008C0A82" w:rsidRPr="00262375" w:rsidRDefault="008C0A82"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Фильтры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устройства, в которых для очистки воздуха используются материалы, способные осаживать или задерживать пыль</w:t>
      </w:r>
    </w:p>
    <w:p w:rsidR="008C0A82" w:rsidRPr="00262375" w:rsidRDefault="008C0A82" w:rsidP="00262375">
      <w:pPr>
        <w:pStyle w:val="afb"/>
        <w:suppressAutoHyphens w:val="0"/>
        <w:spacing w:line="360" w:lineRule="auto"/>
        <w:ind w:firstLine="709"/>
        <w:rPr>
          <w:rFonts w:ascii="Times New Roman" w:hAnsi="Times New Roman"/>
          <w:color w:val="000000"/>
          <w:sz w:val="28"/>
          <w:szCs w:val="28"/>
        </w:rPr>
      </w:pPr>
      <w:r w:rsidRPr="00262375">
        <w:rPr>
          <w:rFonts w:ascii="Times New Roman" w:hAnsi="Times New Roman"/>
          <w:color w:val="000000"/>
          <w:sz w:val="28"/>
          <w:szCs w:val="28"/>
        </w:rPr>
        <w:t>Очистка воздуха при использовании пылеуловителя осуществляется за счет действия сил тяжести и сил инерции.</w:t>
      </w:r>
    </w:p>
    <w:p w:rsidR="00262375" w:rsidRDefault="00262375" w:rsidP="00262375">
      <w:pPr>
        <w:pStyle w:val="WW-3"/>
        <w:suppressAutoHyphens w:val="0"/>
        <w:spacing w:line="360" w:lineRule="auto"/>
        <w:ind w:firstLine="709"/>
        <w:rPr>
          <w:color w:val="000000"/>
        </w:rPr>
      </w:pPr>
    </w:p>
    <w:p w:rsidR="008C0A82" w:rsidRPr="00262375" w:rsidRDefault="00732B0E" w:rsidP="00262375">
      <w:pPr>
        <w:widowControl/>
        <w:tabs>
          <w:tab w:val="left" w:pos="0"/>
        </w:tabs>
        <w:autoSpaceDN w:val="0"/>
        <w:adjustRightInd w:val="0"/>
        <w:spacing w:line="360" w:lineRule="auto"/>
        <w:ind w:firstLine="709"/>
        <w:rPr>
          <w:rFonts w:ascii="Times New Roman" w:hAnsi="Times New Roman"/>
          <w:b/>
          <w:bCs/>
          <w:color w:val="000000"/>
          <w:sz w:val="28"/>
          <w:szCs w:val="28"/>
          <w:lang w:val="ru-RU"/>
        </w:rPr>
      </w:pPr>
      <w:r w:rsidRPr="00262375">
        <w:rPr>
          <w:rFonts w:ascii="Times New Roman" w:hAnsi="Times New Roman"/>
          <w:b/>
          <w:bCs/>
          <w:color w:val="000000"/>
          <w:sz w:val="28"/>
          <w:szCs w:val="28"/>
          <w:lang w:val="ru-RU"/>
        </w:rPr>
        <w:t>6</w:t>
      </w:r>
      <w:r w:rsidR="008C0A82" w:rsidRPr="00262375">
        <w:rPr>
          <w:rFonts w:ascii="Times New Roman" w:hAnsi="Times New Roman"/>
          <w:b/>
          <w:bCs/>
          <w:color w:val="000000"/>
          <w:sz w:val="28"/>
          <w:szCs w:val="28"/>
          <w:lang w:val="ru-RU"/>
        </w:rPr>
        <w:t>.2 Расчет защитного заземления</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Защитным заземлением называется преднамеренное электрическое соединение с землей или ее эквивалентом металлических нетоковедущих частей, которые могут оказаться под напряжением</w:t>
      </w:r>
      <w:r w:rsidR="00902B16" w:rsidRPr="00262375">
        <w:rPr>
          <w:rFonts w:ascii="Times New Roman" w:hAnsi="Times New Roman"/>
          <w:color w:val="000000"/>
          <w:sz w:val="28"/>
          <w:szCs w:val="28"/>
          <w:lang w:val="ru-RU"/>
        </w:rPr>
        <w:t xml:space="preserve"> /9/</w:t>
      </w:r>
      <w:r w:rsidRP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Корпуса электрических машин и другие нетоковедущие части могут оказаться под напряжением при замыкании их токоведущих частей на корпус. Если корпус при этом не имеет контакта с землей, прикосновение к нему также опасно, как и прикосновение к фазе. Если же корпус заземлен, он окажется под напряжением (</w:t>
      </w:r>
      <w:r w:rsidRPr="00262375">
        <w:rPr>
          <w:rFonts w:ascii="Times New Roman" w:hAnsi="Times New Roman"/>
          <w:b/>
          <w:bCs/>
          <w:color w:val="000000"/>
          <w:sz w:val="28"/>
          <w:szCs w:val="28"/>
          <w:lang w:val="ru-RU"/>
        </w:rPr>
        <w:t>U</w:t>
      </w:r>
      <w:r w:rsidRPr="00262375">
        <w:rPr>
          <w:rFonts w:ascii="Times New Roman" w:hAnsi="Times New Roman"/>
          <w:b/>
          <w:bCs/>
          <w:color w:val="000000"/>
          <w:sz w:val="28"/>
          <w:szCs w:val="28"/>
          <w:vertAlign w:val="subscript"/>
          <w:lang w:val="ru-RU"/>
        </w:rPr>
        <w:t>з</w:t>
      </w:r>
      <w:r w:rsidRPr="00262375">
        <w:rPr>
          <w:rFonts w:ascii="Times New Roman" w:hAnsi="Times New Roman"/>
          <w:color w:val="000000"/>
          <w:sz w:val="28"/>
          <w:szCs w:val="28"/>
          <w:lang w:val="ru-RU"/>
        </w:rPr>
        <w:t>, В), равным:</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U</w:t>
      </w:r>
      <w:r w:rsidRPr="00262375">
        <w:rPr>
          <w:rFonts w:ascii="Times New Roman" w:hAnsi="Times New Roman"/>
          <w:bCs/>
          <w:color w:val="000000"/>
          <w:sz w:val="28"/>
          <w:szCs w:val="28"/>
          <w:vertAlign w:val="subscript"/>
          <w:lang w:val="ru-RU"/>
        </w:rPr>
        <w:t xml:space="preserve">3 </w:t>
      </w:r>
      <w:r w:rsidRPr="00262375">
        <w:rPr>
          <w:rFonts w:ascii="Times New Roman" w:hAnsi="Times New Roman"/>
          <w:bCs/>
          <w:color w:val="000000"/>
          <w:sz w:val="28"/>
          <w:szCs w:val="28"/>
          <w:lang w:val="ru-RU"/>
        </w:rPr>
        <w:t>= I</w:t>
      </w:r>
      <w:r w:rsidRPr="00262375">
        <w:rPr>
          <w:rFonts w:ascii="Times New Roman" w:hAnsi="Times New Roman"/>
          <w:bCs/>
          <w:color w:val="000000"/>
          <w:sz w:val="28"/>
          <w:szCs w:val="28"/>
          <w:vertAlign w:val="subscript"/>
          <w:lang w:val="ru-RU"/>
        </w:rPr>
        <w:t xml:space="preserve">3 </w:t>
      </w: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3</w:t>
      </w:r>
      <w:r w:rsidR="00262375">
        <w:rPr>
          <w:rFonts w:ascii="Times New Roman" w:hAnsi="Times New Roman"/>
          <w:bCs/>
          <w:color w:val="000000"/>
          <w:sz w:val="28"/>
          <w:szCs w:val="28"/>
          <w:vertAlign w:val="subscript"/>
          <w:lang w:val="ru-RU"/>
        </w:rPr>
        <w:t>,</w:t>
      </w:r>
      <w:r w:rsidR="00262375">
        <w:rPr>
          <w:rFonts w:ascii="Times New Roman" w:hAnsi="Times New Roman"/>
          <w:b/>
          <w:bCs/>
          <w:color w:val="000000"/>
          <w:sz w:val="28"/>
          <w:szCs w:val="28"/>
          <w:lang w:val="ru-RU"/>
        </w:rPr>
        <w:t xml:space="preserve"> </w:t>
      </w:r>
      <w:r w:rsidRPr="00262375">
        <w:rPr>
          <w:rFonts w:ascii="Times New Roman" w:hAnsi="Times New Roman"/>
          <w:b/>
          <w:bCs/>
          <w:color w:val="000000"/>
          <w:sz w:val="28"/>
          <w:szCs w:val="28"/>
          <w:lang w:val="ru-RU"/>
        </w:rPr>
        <w:tab/>
      </w:r>
      <w:r w:rsidRPr="00262375">
        <w:rPr>
          <w:rFonts w:ascii="Times New Roman" w:hAnsi="Times New Roman"/>
          <w:color w:val="000000"/>
          <w:sz w:val="28"/>
          <w:szCs w:val="28"/>
          <w:lang w:val="ru-RU"/>
        </w:rPr>
        <w:tab/>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Pr="00262375">
        <w:rPr>
          <w:rFonts w:ascii="Times New Roman" w:hAnsi="Times New Roman"/>
          <w:color w:val="000000"/>
          <w:sz w:val="28"/>
          <w:szCs w:val="28"/>
          <w:lang w:val="ru-RU"/>
        </w:rPr>
        <w:t>.1)</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bCs/>
          <w:color w:val="000000"/>
          <w:sz w:val="28"/>
          <w:szCs w:val="28"/>
          <w:lang w:val="ru-RU"/>
        </w:rPr>
        <w:t>U</w:t>
      </w:r>
      <w:r w:rsidRPr="00262375">
        <w:rPr>
          <w:rFonts w:ascii="Times New Roman" w:hAnsi="Times New Roman"/>
          <w:bCs/>
          <w:color w:val="000000"/>
          <w:sz w:val="28"/>
          <w:szCs w:val="28"/>
          <w:vertAlign w:val="subscript"/>
          <w:lang w:val="ru-RU"/>
        </w:rPr>
        <w:t>3</w:t>
      </w:r>
      <w:r w:rsidR="00262375">
        <w:rPr>
          <w:rFonts w:ascii="Times New Roman" w:hAnsi="Times New Roman"/>
          <w:b/>
          <w:bCs/>
          <w:color w:val="000000"/>
          <w:sz w:val="28"/>
          <w:szCs w:val="28"/>
          <w:vertAlign w:val="subscript"/>
          <w:lang w:val="ru-RU"/>
        </w:rPr>
        <w:t xml:space="preserve"> </w:t>
      </w:r>
      <w:r w:rsidRPr="00262375">
        <w:rPr>
          <w:rFonts w:ascii="Times New Roman" w:hAnsi="Times New Roman"/>
          <w:color w:val="000000"/>
          <w:sz w:val="28"/>
          <w:szCs w:val="28"/>
          <w:lang w:val="ru-RU"/>
        </w:rPr>
        <w:t>-напряжение заземления, В;</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I</w:t>
      </w:r>
      <w:r w:rsidRPr="00262375">
        <w:rPr>
          <w:rFonts w:ascii="Times New Roman" w:hAnsi="Times New Roman"/>
          <w:bCs/>
          <w:color w:val="000000"/>
          <w:sz w:val="28"/>
          <w:szCs w:val="28"/>
          <w:vertAlign w:val="subscript"/>
          <w:lang w:val="ru-RU"/>
        </w:rPr>
        <w:t>3</w:t>
      </w:r>
      <w:r w:rsidRPr="00262375">
        <w:rPr>
          <w:rFonts w:ascii="Times New Roman" w:hAnsi="Times New Roman"/>
          <w:b/>
          <w:bCs/>
          <w:i/>
          <w:iCs/>
          <w:color w:val="000000"/>
          <w:sz w:val="28"/>
          <w:szCs w:val="28"/>
          <w:vertAlign w:val="subscript"/>
          <w:lang w:val="ru-RU"/>
        </w:rPr>
        <w:t xml:space="preserve"> </w:t>
      </w:r>
      <w:r w:rsidRPr="00262375">
        <w:rPr>
          <w:rFonts w:ascii="Times New Roman" w:hAnsi="Times New Roman"/>
          <w:color w:val="000000"/>
          <w:sz w:val="28"/>
          <w:szCs w:val="28"/>
          <w:lang w:val="ru-RU"/>
        </w:rPr>
        <w:t>-ток, стекающий в заземление, А;</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3</w:t>
      </w:r>
      <w:r w:rsidRPr="00262375">
        <w:rPr>
          <w:rFonts w:ascii="Times New Roman" w:hAnsi="Times New Roman"/>
          <w:color w:val="000000"/>
          <w:sz w:val="28"/>
          <w:szCs w:val="28"/>
          <w:lang w:val="ru-RU"/>
        </w:rPr>
        <w:t>-сопротивление стекающего тока, Ом.</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Человек,</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касающийся этого, корпуса попадает под напряжение прикосновения (</w:t>
      </w:r>
      <w:r w:rsidRPr="00262375">
        <w:rPr>
          <w:rFonts w:ascii="Times New Roman" w:hAnsi="Times New Roman"/>
          <w:bCs/>
          <w:color w:val="000000"/>
          <w:sz w:val="28"/>
          <w:szCs w:val="28"/>
          <w:lang w:val="ru-RU"/>
        </w:rPr>
        <w:t>U</w:t>
      </w:r>
      <w:r w:rsidRPr="00262375">
        <w:rPr>
          <w:rFonts w:ascii="Times New Roman" w:hAnsi="Times New Roman"/>
          <w:bCs/>
          <w:color w:val="000000"/>
          <w:sz w:val="28"/>
          <w:szCs w:val="28"/>
          <w:vertAlign w:val="subscript"/>
          <w:lang w:val="ru-RU"/>
        </w:rPr>
        <w:t>пр</w:t>
      </w:r>
      <w:r w:rsidR="00262375">
        <w:rPr>
          <w:rFonts w:ascii="Times New Roman" w:hAnsi="Times New Roman"/>
          <w:b/>
          <w:bCs/>
          <w:color w:val="000000"/>
          <w:sz w:val="28"/>
          <w:szCs w:val="28"/>
          <w:lang w:val="ru-RU"/>
        </w:rPr>
        <w:t>,</w:t>
      </w:r>
      <w:r w:rsidRPr="00262375">
        <w:rPr>
          <w:rFonts w:ascii="Times New Roman" w:hAnsi="Times New Roman"/>
          <w:color w:val="000000"/>
          <w:sz w:val="28"/>
          <w:szCs w:val="28"/>
          <w:lang w:val="ru-RU"/>
        </w:rPr>
        <w:t xml:space="preserve"> В), равным:</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U</w:t>
      </w:r>
      <w:r w:rsidRPr="00262375">
        <w:rPr>
          <w:rFonts w:ascii="Times New Roman" w:hAnsi="Times New Roman"/>
          <w:bCs/>
          <w:color w:val="000000"/>
          <w:sz w:val="28"/>
          <w:szCs w:val="28"/>
          <w:vertAlign w:val="subscript"/>
          <w:lang w:val="ru-RU"/>
        </w:rPr>
        <w:t>пр</w:t>
      </w:r>
      <w:r w:rsidRPr="00262375">
        <w:rPr>
          <w:rFonts w:ascii="Times New Roman" w:hAnsi="Times New Roman"/>
          <w:bCs/>
          <w:color w:val="000000"/>
          <w:sz w:val="28"/>
          <w:szCs w:val="28"/>
          <w:lang w:val="ru-RU"/>
        </w:rPr>
        <w:t xml:space="preserve"> = U</w:t>
      </w:r>
      <w:r w:rsidRPr="00262375">
        <w:rPr>
          <w:rFonts w:ascii="Times New Roman" w:hAnsi="Times New Roman"/>
          <w:bCs/>
          <w:color w:val="000000"/>
          <w:sz w:val="28"/>
          <w:szCs w:val="28"/>
          <w:vertAlign w:val="subscript"/>
          <w:lang w:val="ru-RU"/>
        </w:rPr>
        <w:t>3</w:t>
      </w:r>
      <w:r w:rsidRPr="00262375">
        <w:rPr>
          <w:rFonts w:ascii="Times New Roman" w:hAnsi="Times New Roman"/>
          <w:bCs/>
          <w:color w:val="000000"/>
          <w:sz w:val="28"/>
          <w:szCs w:val="28"/>
          <w:lang w:val="ru-RU"/>
        </w:rPr>
        <w:t xml:space="preserve"> </w:t>
      </w:r>
      <w:r w:rsidRPr="00262375">
        <w:rPr>
          <w:rFonts w:ascii="Times New Roman" w:hAnsi="Times New Roman"/>
          <w:bCs/>
          <w:color w:val="000000"/>
          <w:sz w:val="28"/>
          <w:szCs w:val="28"/>
        </w:rPr>
        <w:t></w:t>
      </w:r>
      <w:r w:rsidRPr="00262375">
        <w:rPr>
          <w:rFonts w:ascii="Times New Roman" w:hAnsi="Times New Roman"/>
          <w:bCs/>
          <w:color w:val="000000"/>
          <w:sz w:val="28"/>
          <w:szCs w:val="28"/>
          <w:vertAlign w:val="subscript"/>
          <w:lang w:val="ru-RU"/>
        </w:rPr>
        <w:t>1</w:t>
      </w:r>
      <w:r w:rsidRPr="00262375">
        <w:rPr>
          <w:rFonts w:ascii="Times New Roman" w:hAnsi="Times New Roman"/>
          <w:bCs/>
          <w:color w:val="000000"/>
          <w:sz w:val="28"/>
          <w:szCs w:val="28"/>
          <w:lang w:val="ru-RU"/>
        </w:rPr>
        <w:t xml:space="preserve"> </w:t>
      </w:r>
      <w:r w:rsidRPr="00262375">
        <w:rPr>
          <w:rFonts w:ascii="Times New Roman" w:hAnsi="Times New Roman"/>
          <w:bCs/>
          <w:color w:val="000000"/>
          <w:sz w:val="28"/>
          <w:szCs w:val="28"/>
        </w:rPr>
        <w:t></w:t>
      </w:r>
      <w:r w:rsidRPr="00262375">
        <w:rPr>
          <w:rFonts w:ascii="Times New Roman" w:hAnsi="Times New Roman"/>
          <w:bCs/>
          <w:color w:val="000000"/>
          <w:sz w:val="28"/>
          <w:szCs w:val="28"/>
          <w:vertAlign w:val="subscript"/>
          <w:lang w:val="ru-RU"/>
        </w:rPr>
        <w:t>2</w:t>
      </w:r>
      <w:r w:rsidR="00262375">
        <w:rPr>
          <w:rFonts w:ascii="Times New Roman" w:hAnsi="Times New Roman"/>
          <w:b/>
          <w:bCs/>
          <w:color w:val="000000"/>
          <w:sz w:val="28"/>
          <w:szCs w:val="28"/>
          <w:vertAlign w:val="subscript"/>
          <w:lang w:val="ru-RU"/>
        </w:rPr>
        <w:t>,</w:t>
      </w:r>
      <w:r w:rsidRPr="00262375">
        <w:rPr>
          <w:rFonts w:ascii="Times New Roman" w:hAnsi="Times New Roman"/>
          <w:b/>
          <w:bCs/>
          <w:color w:val="000000"/>
          <w:sz w:val="28"/>
          <w:szCs w:val="28"/>
          <w:lang w:val="ru-RU"/>
        </w:rPr>
        <w:tab/>
      </w:r>
      <w:r w:rsidRPr="00262375">
        <w:rPr>
          <w:rFonts w:ascii="Times New Roman" w:hAnsi="Times New Roman"/>
          <w:b/>
          <w:bCs/>
          <w:color w:val="000000"/>
          <w:sz w:val="28"/>
          <w:szCs w:val="28"/>
          <w:lang w:val="ru-RU"/>
        </w:rPr>
        <w:tab/>
      </w:r>
      <w:r w:rsidRPr="00262375">
        <w:rPr>
          <w:rFonts w:ascii="Times New Roman" w:hAnsi="Times New Roman"/>
          <w:b/>
          <w:bCs/>
          <w:color w:val="000000"/>
          <w:sz w:val="28"/>
          <w:szCs w:val="28"/>
          <w:lang w:val="ru-RU"/>
        </w:rPr>
        <w:tab/>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ab/>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Pr="00262375">
        <w:rPr>
          <w:rFonts w:ascii="Times New Roman" w:hAnsi="Times New Roman"/>
          <w:color w:val="000000"/>
          <w:sz w:val="28"/>
          <w:szCs w:val="28"/>
          <w:lang w:val="ru-RU"/>
        </w:rPr>
        <w:t>.2)</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6412D6"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w:t>
      </w:r>
      <w:r w:rsidR="008C0A82" w:rsidRPr="00262375">
        <w:rPr>
          <w:rFonts w:ascii="Times New Roman" w:hAnsi="Times New Roman"/>
          <w:color w:val="000000"/>
          <w:sz w:val="28"/>
          <w:szCs w:val="28"/>
          <w:lang w:val="ru-RU"/>
        </w:rPr>
        <w:t>де</w:t>
      </w:r>
      <w:r w:rsidR="00262375">
        <w:rPr>
          <w:rFonts w:ascii="Times New Roman" w:hAnsi="Times New Roman"/>
          <w:color w:val="000000"/>
          <w:sz w:val="28"/>
          <w:szCs w:val="28"/>
          <w:lang w:val="ru-RU"/>
        </w:rPr>
        <w:t xml:space="preserve"> </w:t>
      </w:r>
      <w:r w:rsidR="008C0A82" w:rsidRPr="00262375">
        <w:rPr>
          <w:rFonts w:ascii="Times New Roman" w:hAnsi="Times New Roman"/>
          <w:bCs/>
          <w:color w:val="000000"/>
          <w:sz w:val="28"/>
          <w:szCs w:val="28"/>
          <w:lang w:val="ru-RU"/>
        </w:rPr>
        <w:t>U</w:t>
      </w:r>
      <w:r w:rsidR="008C0A82" w:rsidRPr="00262375">
        <w:rPr>
          <w:rFonts w:ascii="Times New Roman" w:hAnsi="Times New Roman"/>
          <w:bCs/>
          <w:color w:val="000000"/>
          <w:sz w:val="28"/>
          <w:szCs w:val="28"/>
          <w:vertAlign w:val="subscript"/>
          <w:lang w:val="ru-RU"/>
        </w:rPr>
        <w:t>пр</w:t>
      </w:r>
      <w:r w:rsidR="008C0A82" w:rsidRPr="00262375">
        <w:rPr>
          <w:rFonts w:ascii="Times New Roman" w:hAnsi="Times New Roman"/>
          <w:b/>
          <w:bCs/>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напряжение прикосновения, В;</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w:t>
      </w:r>
      <w:r w:rsidRPr="00262375">
        <w:rPr>
          <w:rFonts w:ascii="Times New Roman" w:hAnsi="Times New Roman"/>
          <w:bCs/>
          <w:color w:val="000000"/>
          <w:sz w:val="28"/>
          <w:szCs w:val="28"/>
          <w:vertAlign w:val="subscript"/>
          <w:lang w:val="ru-RU"/>
        </w:rPr>
        <w:t>1</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ко</w:t>
      </w:r>
      <w:r w:rsidRPr="00262375">
        <w:rPr>
          <w:rFonts w:ascii="Times New Roman" w:hAnsi="Times New Roman"/>
          <w:color w:val="000000"/>
          <w:sz w:val="28"/>
          <w:szCs w:val="28"/>
          <w:lang w:val="ru-RU"/>
        </w:rPr>
        <w:t>эффициент напряжения прикосновения;</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rPr>
        <w:t></w:t>
      </w:r>
      <w:r w:rsidRPr="00262375">
        <w:rPr>
          <w:rFonts w:ascii="Times New Roman" w:hAnsi="Times New Roman"/>
          <w:bCs/>
          <w:color w:val="000000"/>
          <w:sz w:val="28"/>
          <w:szCs w:val="28"/>
          <w:vertAlign w:val="subscript"/>
          <w:lang w:val="ru-RU"/>
        </w:rPr>
        <w:t>2</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ко</w:t>
      </w:r>
      <w:r w:rsidRPr="00262375">
        <w:rPr>
          <w:rFonts w:ascii="Times New Roman" w:hAnsi="Times New Roman"/>
          <w:color w:val="000000"/>
          <w:sz w:val="28"/>
          <w:szCs w:val="28"/>
          <w:lang w:val="ru-RU"/>
        </w:rPr>
        <w:t>эффициент напряжения.</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Выражение показывает, что чем меньше </w:t>
      </w: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3</w:t>
      </w:r>
      <w:r w:rsidRPr="00262375">
        <w:rPr>
          <w:rFonts w:ascii="Times New Roman" w:hAnsi="Times New Roman"/>
          <w:color w:val="000000"/>
          <w:sz w:val="28"/>
          <w:szCs w:val="28"/>
          <w:lang w:val="ru-RU"/>
        </w:rPr>
        <w:t xml:space="preserve"> и </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1</w:t>
      </w:r>
      <w:r w:rsidR="00262375">
        <w:rPr>
          <w:rFonts w:ascii="Times New Roman" w:hAnsi="Times New Roman"/>
          <w:color w:val="000000"/>
          <w:sz w:val="28"/>
          <w:szCs w:val="28"/>
          <w:vertAlign w:val="subscript"/>
          <w:lang w:val="ru-RU"/>
        </w:rPr>
        <w:t>,</w:t>
      </w:r>
      <w:r w:rsidRPr="00262375">
        <w:rPr>
          <w:rFonts w:ascii="Times New Roman" w:hAnsi="Times New Roman"/>
          <w:color w:val="000000"/>
          <w:sz w:val="28"/>
          <w:szCs w:val="28"/>
          <w:lang w:val="ru-RU"/>
        </w:rPr>
        <w:t xml:space="preserve"> тем меньше ток через человека, стоящего на земле и касающегося корпуса оборудования</w:t>
      </w:r>
      <w:r w:rsidR="006412D6"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который находится под напряжением</w:t>
      </w:r>
      <w:r w:rsidR="006412D6"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Таким образом</w:t>
      </w:r>
      <w:r w:rsidR="006412D6"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безопасность обеспечивается путем заземления корпуса заземлителем</w:t>
      </w:r>
      <w:r w:rsidR="006412D6"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имеющем малое сопротивление заземления </w:t>
      </w: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3</w:t>
      </w:r>
      <w:r w:rsidRPr="00262375">
        <w:rPr>
          <w:rFonts w:ascii="Times New Roman" w:hAnsi="Times New Roman"/>
          <w:color w:val="000000"/>
          <w:sz w:val="28"/>
          <w:szCs w:val="28"/>
          <w:lang w:val="ru-RU"/>
        </w:rPr>
        <w:t xml:space="preserve"> и малый коэффициент напряжения прикосновения </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1</w:t>
      </w:r>
      <w:r w:rsidRP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Защитное заземление может быть эффективно только в том случае, если ток замыкания на землю не увеличивается</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уменьшением сопротивления заземления</w:t>
      </w:r>
      <w:r w:rsidR="006412D6"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Это возможно в сетях с изолированной нейтрально, где при глухом замыкании на землю или на заземленный корпус ток не зависит от проводимости (или сопротивления) заземления</w:t>
      </w:r>
      <w:r w:rsidR="006412D6" w:rsidRP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Чтобы уменьшить шаговые напряжения за пределами контура, в грунт закладывают специальные шины.</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Расчетный ток замыкания на землю – наибольший возможный в данной электроустановке ток замыкания на землю.</w:t>
      </w:r>
    </w:p>
    <w:p w:rsid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сетях напряжением до 1000 В ток однофазного замыкания на землю не превышает 10 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так как даже при самом плохом состоянии изоляции и значительной емкости сопротивления фазы относительно земли не бывает менее 100 Ом (</w:t>
      </w:r>
      <w:r w:rsidRPr="00262375">
        <w:rPr>
          <w:rFonts w:ascii="Times New Roman" w:hAnsi="Times New Roman"/>
          <w:color w:val="000000"/>
          <w:sz w:val="28"/>
          <w:szCs w:val="28"/>
          <w:lang w:val="ru-RU"/>
        </w:rPr>
        <w:t></w:t>
      </w:r>
      <w:r w:rsidRPr="00262375">
        <w:rPr>
          <w:rFonts w:ascii="Times New Roman" w:hAnsi="Times New Roman"/>
          <w:b/>
          <w:bCs/>
          <w:color w:val="000000"/>
          <w:sz w:val="28"/>
          <w:szCs w:val="28"/>
          <w:lang w:val="ru-RU"/>
        </w:rPr>
        <w:t>Z</w:t>
      </w:r>
      <w:r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100 Ом)</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Отсюда ток замыкания на землю, </w:t>
      </w:r>
      <w:r w:rsidRPr="00262375">
        <w:rPr>
          <w:rFonts w:ascii="Times New Roman" w:hAnsi="Times New Roman"/>
          <w:bCs/>
          <w:color w:val="000000"/>
          <w:sz w:val="28"/>
          <w:szCs w:val="28"/>
          <w:lang w:val="ru-RU"/>
        </w:rPr>
        <w:t>I</w:t>
      </w:r>
      <w:r w:rsidRPr="00262375">
        <w:rPr>
          <w:rFonts w:ascii="Times New Roman" w:hAnsi="Times New Roman"/>
          <w:bCs/>
          <w:color w:val="000000"/>
          <w:sz w:val="28"/>
          <w:szCs w:val="28"/>
          <w:vertAlign w:val="subscript"/>
          <w:lang w:val="ru-RU"/>
        </w:rPr>
        <w:t>h</w:t>
      </w:r>
      <w:r w:rsidRPr="00262375">
        <w:rPr>
          <w:rFonts w:ascii="Times New Roman" w:hAnsi="Times New Roman"/>
          <w:bCs/>
          <w:color w:val="000000"/>
          <w:sz w:val="28"/>
          <w:szCs w:val="28"/>
          <w:lang w:val="ru-RU"/>
        </w:rPr>
        <w:t>,</w:t>
      </w:r>
      <w:r w:rsidRPr="00262375">
        <w:rPr>
          <w:rFonts w:ascii="Times New Roman" w:hAnsi="Times New Roman"/>
          <w:b/>
          <w:bCs/>
          <w:color w:val="000000"/>
          <w:sz w:val="28"/>
          <w:szCs w:val="28"/>
          <w:lang w:val="ru-RU"/>
        </w:rPr>
        <w:t xml:space="preserve"> </w:t>
      </w:r>
      <w:r w:rsidRPr="00262375">
        <w:rPr>
          <w:rFonts w:ascii="Times New Roman" w:hAnsi="Times New Roman"/>
          <w:color w:val="000000"/>
          <w:sz w:val="28"/>
          <w:szCs w:val="28"/>
          <w:lang w:val="ru-RU"/>
        </w:rPr>
        <w:t>А, в сети напряжением 380 В равен:</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4"/>
          <w:sz w:val="28"/>
          <w:lang w:val="ru-RU"/>
        </w:rPr>
        <w:pict>
          <v:shape id="_x0000_i1167" type="#_x0000_t75" style="width:146.25pt;height:35.25pt">
            <v:imagedata r:id="rId158" o:title=""/>
          </v:shape>
        </w:pict>
      </w:r>
      <w:r w:rsidR="008C0A82" w:rsidRPr="00262375">
        <w:rPr>
          <w:rFonts w:ascii="Times New Roman" w:hAnsi="Times New Roman"/>
          <w:b/>
          <w:bCs/>
          <w:color w:val="000000"/>
          <w:sz w:val="28"/>
          <w:szCs w:val="28"/>
          <w:lang w:val="ru-RU"/>
        </w:rPr>
        <w:t>.</w:t>
      </w:r>
      <w:r w:rsidR="008C0A82" w:rsidRPr="00262375">
        <w:rPr>
          <w:rFonts w:ascii="Times New Roman" w:hAnsi="Times New Roman"/>
          <w:b/>
          <w:bCs/>
          <w:color w:val="000000"/>
          <w:sz w:val="28"/>
          <w:szCs w:val="28"/>
          <w:lang w:val="ru-RU"/>
        </w:rPr>
        <w:tab/>
      </w:r>
      <w:r w:rsidR="00262375">
        <w:rPr>
          <w:rFonts w:ascii="Times New Roman" w:hAnsi="Times New Roman"/>
          <w:b/>
          <w:bCs/>
          <w:color w:val="000000"/>
          <w:sz w:val="28"/>
          <w:szCs w:val="28"/>
          <w:lang w:val="ru-RU"/>
        </w:rPr>
        <w:t xml:space="preserve"> </w:t>
      </w:r>
      <w:r w:rsidR="008C0A82" w:rsidRPr="00262375">
        <w:rPr>
          <w:rFonts w:ascii="Times New Roman" w:hAnsi="Times New Roman"/>
          <w:color w:val="000000"/>
          <w:sz w:val="28"/>
          <w:szCs w:val="28"/>
          <w:lang w:val="ru-RU"/>
        </w:rPr>
        <w:tab/>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008C0A82" w:rsidRPr="00262375">
        <w:rPr>
          <w:rFonts w:ascii="Times New Roman" w:hAnsi="Times New Roman"/>
          <w:color w:val="000000"/>
          <w:sz w:val="28"/>
          <w:szCs w:val="28"/>
          <w:lang w:val="ru-RU"/>
        </w:rPr>
        <w:t>.3)</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«Правилах безопасной эксплуатации электроустановок» нормируются сопротивления заземления в зависимости от напряжения электроустановки.</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электроустановках напряжением до 1000 В сопротивление заземления должно быть не выше 4 Ом.</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Цель расчета заземления – определить число и длину вертикальных элементов, длину горизонтальных элементов (соединительных шин) и разместить заземлители на плане электроустановки, исходя из регламентированных Правилами значений допустимых сопротивлений заземления, напряжения прикосновения и шага, максимального потенциала заземлителя или всех указанных величин.</w:t>
      </w:r>
    </w:p>
    <w:p w:rsid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Расчет простых заземлителей производится в следующем порядке:</w:t>
      </w:r>
    </w:p>
    <w:p w:rsid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определяется расчетный ток замыкания на землю, принимаем </w:t>
      </w:r>
      <w:r w:rsidR="008C0A82" w:rsidRPr="00262375">
        <w:rPr>
          <w:rFonts w:ascii="Times New Roman" w:hAnsi="Times New Roman"/>
          <w:bCs/>
          <w:color w:val="000000"/>
          <w:sz w:val="28"/>
          <w:szCs w:val="28"/>
          <w:lang w:val="ru-RU"/>
        </w:rPr>
        <w:t>I</w:t>
      </w:r>
      <w:r w:rsidR="008C0A82" w:rsidRPr="00262375">
        <w:rPr>
          <w:rFonts w:ascii="Times New Roman" w:hAnsi="Times New Roman"/>
          <w:bCs/>
          <w:color w:val="000000"/>
          <w:sz w:val="28"/>
          <w:szCs w:val="28"/>
          <w:vertAlign w:val="subscript"/>
          <w:lang w:val="ru-RU"/>
        </w:rPr>
        <w:t>h</w:t>
      </w:r>
      <w:r w:rsidR="008C0A82" w:rsidRPr="00262375">
        <w:rPr>
          <w:rFonts w:ascii="Times New Roman" w:hAnsi="Times New Roman"/>
          <w:color w:val="000000"/>
          <w:sz w:val="28"/>
          <w:szCs w:val="28"/>
          <w:lang w:val="ru-RU"/>
        </w:rPr>
        <w:t>=11,4 A, что обосновано выше;</w:t>
      </w:r>
    </w:p>
    <w:p w:rsidR="008C0A82" w:rsidRP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определяется расчетное удельное сопротивление грунта с учетом климатического коэффициента</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 xml:space="preserve"> расч</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 xml:space="preserve"> изм</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lang w:val="ru-RU"/>
        </w:rPr>
        <w:tab/>
      </w:r>
      <w:r w:rsidRPr="00262375">
        <w:rPr>
          <w:rFonts w:ascii="Times New Roman" w:hAnsi="Times New Roman"/>
          <w:b/>
          <w:bCs/>
          <w:color w:val="000000"/>
          <w:sz w:val="28"/>
          <w:szCs w:val="28"/>
          <w:lang w:val="ru-RU"/>
        </w:rPr>
        <w:tab/>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ab/>
      </w:r>
      <w:r w:rsidRPr="00262375">
        <w:rPr>
          <w:rFonts w:ascii="Times New Roman" w:hAnsi="Times New Roman"/>
          <w:color w:val="000000"/>
          <w:sz w:val="28"/>
          <w:szCs w:val="28"/>
          <w:lang w:val="ru-RU"/>
        </w:rPr>
        <w:tab/>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Pr="00262375">
        <w:rPr>
          <w:rFonts w:ascii="Times New Roman" w:hAnsi="Times New Roman"/>
          <w:color w:val="000000"/>
          <w:sz w:val="28"/>
          <w:szCs w:val="28"/>
          <w:lang w:val="ru-RU"/>
        </w:rPr>
        <w:t>.4)</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 xml:space="preserve"> изм</w:t>
      </w:r>
      <w:r w:rsidRPr="00262375">
        <w:rPr>
          <w:rFonts w:ascii="Times New Roman" w:hAnsi="Times New Roman"/>
          <w:color w:val="000000"/>
          <w:sz w:val="28"/>
          <w:szCs w:val="28"/>
          <w:lang w:val="ru-RU"/>
        </w:rPr>
        <w:t xml:space="preserve"> = 1</w:t>
      </w:r>
      <w:r w:rsidRPr="00262375">
        <w:rPr>
          <w:rFonts w:ascii="Times New Roman" w:hAnsi="Times New Roman"/>
          <w:color w:val="000000"/>
          <w:sz w:val="28"/>
          <w:szCs w:val="28"/>
          <w:lang w:val="ru-RU"/>
        </w:rPr>
        <w:t>10</w:t>
      </w:r>
      <w:r w:rsidRPr="00262375">
        <w:rPr>
          <w:rFonts w:ascii="Times New Roman" w:hAnsi="Times New Roman"/>
          <w:color w:val="000000"/>
          <w:sz w:val="28"/>
          <w:szCs w:val="28"/>
          <w:vertAlign w:val="superscript"/>
          <w:lang w:val="ru-RU"/>
        </w:rPr>
        <w:t>2</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удельное сопротивление грунта (для суглинков)</w:t>
      </w:r>
      <w:r w:rsid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 xml:space="preserve"> </w:t>
      </w:r>
      <w:r w:rsidRPr="00262375">
        <w:rPr>
          <w:rFonts w:ascii="Times New Roman" w:hAnsi="Times New Roman"/>
          <w:color w:val="000000"/>
          <w:sz w:val="28"/>
          <w:szCs w:val="28"/>
          <w:lang w:val="ru-RU"/>
        </w:rPr>
        <w:t>= 1,8 – климатический коэффициент (при влажности 10</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12</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 xml:space="preserve"> расч</w:t>
      </w:r>
      <w:r w:rsidRPr="00262375">
        <w:rPr>
          <w:rFonts w:ascii="Times New Roman" w:hAnsi="Times New Roman"/>
          <w:color w:val="000000"/>
          <w:sz w:val="28"/>
          <w:szCs w:val="28"/>
          <w:lang w:val="ru-RU"/>
        </w:rPr>
        <w:t xml:space="preserve"> = 1</w:t>
      </w:r>
      <w:r w:rsidRPr="00262375">
        <w:rPr>
          <w:rFonts w:ascii="Times New Roman" w:hAnsi="Times New Roman"/>
          <w:color w:val="000000"/>
          <w:sz w:val="28"/>
          <w:szCs w:val="28"/>
          <w:lang w:val="ru-RU"/>
        </w:rPr>
        <w:t>10</w:t>
      </w:r>
      <w:r w:rsidRPr="00262375">
        <w:rPr>
          <w:rFonts w:ascii="Times New Roman" w:hAnsi="Times New Roman"/>
          <w:color w:val="000000"/>
          <w:sz w:val="28"/>
          <w:szCs w:val="28"/>
          <w:vertAlign w:val="superscript"/>
          <w:lang w:val="ru-RU"/>
        </w:rPr>
        <w:t>2</w:t>
      </w:r>
      <w:r w:rsidRPr="00262375">
        <w:rPr>
          <w:rFonts w:ascii="Times New Roman" w:hAnsi="Times New Roman"/>
          <w:color w:val="000000"/>
          <w:sz w:val="28"/>
          <w:szCs w:val="28"/>
          <w:lang w:val="ru-RU"/>
        </w:rPr>
        <w:t>1,8 = 180 Ом</w:t>
      </w:r>
      <w:r w:rsidRPr="00262375">
        <w:rPr>
          <w:rFonts w:ascii="Times New Roman" w:hAnsi="Times New Roman"/>
          <w:color w:val="000000"/>
          <w:sz w:val="28"/>
          <w:szCs w:val="28"/>
          <w:lang w:val="ru-RU"/>
        </w:rPr>
        <w:t>м;</w:t>
      </w:r>
    </w:p>
    <w:p w:rsidR="008C0A82" w:rsidRP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сопротивление естественных заземлителей</w:t>
      </w:r>
      <w:r>
        <w:rPr>
          <w:rFonts w:ascii="Times New Roman" w:hAnsi="Times New Roman"/>
          <w:color w:val="000000"/>
          <w:sz w:val="28"/>
          <w:szCs w:val="28"/>
          <w:lang w:val="ru-RU"/>
        </w:rPr>
        <w:t xml:space="preserve"> </w:t>
      </w:r>
      <w:r w:rsidR="008C0A82" w:rsidRPr="00262375">
        <w:rPr>
          <w:rFonts w:ascii="Times New Roman" w:hAnsi="Times New Roman"/>
          <w:bCs/>
          <w:color w:val="000000"/>
          <w:sz w:val="28"/>
          <w:szCs w:val="28"/>
          <w:lang w:val="ru-RU"/>
        </w:rPr>
        <w:t>R</w:t>
      </w:r>
      <w:r w:rsidR="008C0A82" w:rsidRPr="00262375">
        <w:rPr>
          <w:rFonts w:ascii="Times New Roman" w:hAnsi="Times New Roman"/>
          <w:bCs/>
          <w:color w:val="000000"/>
          <w:sz w:val="28"/>
          <w:szCs w:val="28"/>
          <w:vertAlign w:val="subscript"/>
          <w:lang w:val="ru-RU"/>
        </w:rPr>
        <w:t>e</w:t>
      </w:r>
      <w:r w:rsidR="008C0A82" w:rsidRPr="00262375">
        <w:rPr>
          <w:rFonts w:ascii="Times New Roman" w:hAnsi="Times New Roman"/>
          <w:color w:val="000000"/>
          <w:sz w:val="28"/>
          <w:szCs w:val="28"/>
          <w:lang w:val="ru-RU"/>
        </w:rPr>
        <w:t>=5,7 Ом;</w:t>
      </w:r>
    </w:p>
    <w:p w:rsidR="008C0A82" w:rsidRP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определяется сопротивление искусственного заземлителя, если считать, что искусственные и естественные заземлители соединены параллельно и общее их сопротивление не должно превышать норму </w:t>
      </w:r>
      <w:r w:rsidR="008C0A82" w:rsidRPr="00262375">
        <w:rPr>
          <w:rFonts w:ascii="Times New Roman" w:hAnsi="Times New Roman"/>
          <w:bCs/>
          <w:color w:val="000000"/>
          <w:sz w:val="28"/>
          <w:szCs w:val="28"/>
          <w:lang w:val="ru-RU"/>
        </w:rPr>
        <w:t>R</w:t>
      </w:r>
      <w:r w:rsidR="008C0A82" w:rsidRPr="00262375">
        <w:rPr>
          <w:rFonts w:ascii="Times New Roman" w:hAnsi="Times New Roman"/>
          <w:bCs/>
          <w:color w:val="000000"/>
          <w:sz w:val="28"/>
          <w:szCs w:val="28"/>
          <w:vertAlign w:val="subscript"/>
          <w:lang w:val="ru-RU"/>
        </w:rPr>
        <w:t>3</w:t>
      </w:r>
      <w:r w:rsidR="008C0A82" w:rsidRPr="00262375">
        <w:rPr>
          <w:rFonts w:ascii="Times New Roman" w:hAnsi="Times New Roman"/>
          <w:b/>
          <w:bCs/>
          <w:color w:val="000000"/>
          <w:sz w:val="28"/>
          <w:szCs w:val="28"/>
          <w:lang w:val="ru-RU"/>
        </w:rPr>
        <w:t xml:space="preserve">, </w:t>
      </w:r>
      <w:r w:rsidR="008C0A82" w:rsidRPr="00262375">
        <w:rPr>
          <w:rFonts w:ascii="Times New Roman" w:hAnsi="Times New Roman"/>
          <w:color w:val="000000"/>
          <w:sz w:val="28"/>
          <w:szCs w:val="28"/>
          <w:lang w:val="ru-RU"/>
        </w:rPr>
        <w:t>Ом:</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lang w:val="ru-RU"/>
        </w:rPr>
        <w:pict>
          <v:shape id="_x0000_i1168" type="#_x0000_t75" style="width:83.25pt;height:42.75pt">
            <v:imagedata r:id="rId159" o:title=""/>
          </v:shape>
        </w:pict>
      </w:r>
      <w:r w:rsidR="008C0A82"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ab/>
      </w:r>
      <w:r w:rsidR="008C0A82" w:rsidRPr="00262375">
        <w:rPr>
          <w:rFonts w:ascii="Times New Roman" w:hAnsi="Times New Roman"/>
          <w:color w:val="000000"/>
          <w:sz w:val="28"/>
          <w:szCs w:val="28"/>
          <w:lang w:val="ru-RU"/>
        </w:rPr>
        <w:tab/>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008C0A82" w:rsidRPr="00262375">
        <w:rPr>
          <w:rFonts w:ascii="Times New Roman" w:hAnsi="Times New Roman"/>
          <w:color w:val="000000"/>
          <w:sz w:val="28"/>
          <w:szCs w:val="28"/>
          <w:lang w:val="ru-RU"/>
        </w:rPr>
        <w:t>.5)</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Так как к заземляющему устройству присоединяется корпус оборудования напряжением до 1000 В, сопротивление заземляющего устройства должно удовлетворять двум условиям: </w:t>
      </w:r>
      <w:r w:rsidR="008B62D2">
        <w:rPr>
          <w:rFonts w:ascii="Times New Roman" w:hAnsi="Times New Roman"/>
          <w:color w:val="000000"/>
          <w:position w:val="-30"/>
          <w:sz w:val="28"/>
          <w:lang w:val="ru-RU"/>
        </w:rPr>
        <w:pict>
          <v:shape id="_x0000_i1169" type="#_x0000_t75" style="width:105pt;height:38.25pt">
            <v:imagedata r:id="rId160" o:title=""/>
          </v:shape>
        </w:pict>
      </w:r>
      <w:r w:rsidRPr="00262375">
        <w:rPr>
          <w:rFonts w:ascii="Times New Roman" w:hAnsi="Times New Roman"/>
          <w:color w:val="000000"/>
          <w:sz w:val="28"/>
          <w:szCs w:val="28"/>
          <w:lang w:val="ru-RU"/>
        </w:rPr>
        <w:t xml:space="preserve"> и </w:t>
      </w: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3</w:t>
      </w:r>
      <w:r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4 Ом.</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По первому условию</w:t>
      </w:r>
      <w:r w:rsidRPr="00262375">
        <w:rPr>
          <w:rFonts w:ascii="Times New Roman" w:hAnsi="Times New Roman"/>
          <w:color w:val="000000"/>
          <w:sz w:val="28"/>
          <w:szCs w:val="28"/>
          <w:lang w:val="ru-RU"/>
        </w:rPr>
        <w:t></w:t>
      </w:r>
    </w:p>
    <w:p w:rsid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6"/>
          <w:sz w:val="28"/>
          <w:lang w:val="ru-RU"/>
        </w:rPr>
        <w:pict>
          <v:shape id="_x0000_i1170" type="#_x0000_t75" style="width:83.25pt;height:40.5pt">
            <v:imagedata r:id="rId161" o:title=""/>
          </v:shape>
        </w:pict>
      </w:r>
      <w:r w:rsidR="00262375">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xml:space="preserve"> принимаем </w:t>
      </w:r>
      <w:r w:rsidR="008C0A82" w:rsidRPr="00262375">
        <w:rPr>
          <w:rFonts w:ascii="Times New Roman" w:hAnsi="Times New Roman"/>
          <w:bCs/>
          <w:color w:val="000000"/>
          <w:sz w:val="28"/>
          <w:szCs w:val="28"/>
          <w:lang w:val="ru-RU"/>
        </w:rPr>
        <w:t>R</w:t>
      </w:r>
      <w:r w:rsidR="008C0A82" w:rsidRPr="00262375">
        <w:rPr>
          <w:rFonts w:ascii="Times New Roman" w:hAnsi="Times New Roman"/>
          <w:bCs/>
          <w:color w:val="000000"/>
          <w:sz w:val="28"/>
          <w:szCs w:val="28"/>
          <w:vertAlign w:val="subscript"/>
          <w:lang w:val="ru-RU"/>
        </w:rPr>
        <w:t>3</w:t>
      </w:r>
      <w:r w:rsidR="008C0A82" w:rsidRPr="00262375">
        <w:rPr>
          <w:rFonts w:ascii="Times New Roman" w:hAnsi="Times New Roman"/>
          <w:i/>
          <w:iCs/>
          <w:color w:val="000000"/>
          <w:sz w:val="28"/>
          <w:szCs w:val="28"/>
          <w:lang w:val="ru-RU"/>
        </w:rPr>
        <w:t xml:space="preserve"> </w:t>
      </w:r>
      <w:r w:rsidR="008C0A82" w:rsidRPr="00262375">
        <w:rPr>
          <w:rFonts w:ascii="Times New Roman" w:hAnsi="Times New Roman"/>
          <w:color w:val="000000"/>
          <w:sz w:val="28"/>
          <w:szCs w:val="28"/>
          <w:lang w:val="ru-RU"/>
        </w:rPr>
        <w:t>= 4 Ом как наименьшую</w:t>
      </w:r>
      <w:r w:rsidR="006412D6" w:rsidRPr="00262375">
        <w:rPr>
          <w:rFonts w:ascii="Times New Roman" w:hAnsi="Times New Roman"/>
          <w:color w:val="000000"/>
          <w:sz w:val="28"/>
          <w:szCs w:val="28"/>
          <w:lang w:val="ru-RU"/>
        </w:rPr>
        <w:t>.</w:t>
      </w:r>
    </w:p>
    <w:p w:rsid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6"/>
          <w:sz w:val="28"/>
          <w:lang w:val="ru-RU"/>
        </w:rPr>
        <w:pict>
          <v:shape id="_x0000_i1171" type="#_x0000_t75" style="width:110.25pt;height:36.75pt">
            <v:imagedata r:id="rId162" o:title=""/>
          </v:shape>
        </w:pict>
      </w:r>
      <w:r w:rsidR="008C0A82" w:rsidRPr="00262375">
        <w:rPr>
          <w:rFonts w:ascii="Times New Roman" w:hAnsi="Times New Roman"/>
          <w:color w:val="000000"/>
          <w:sz w:val="28"/>
          <w:szCs w:val="28"/>
          <w:lang w:val="ru-RU"/>
        </w:rPr>
        <w:t>.</w:t>
      </w:r>
    </w:p>
    <w:p w:rsidR="008C0A82" w:rsidRP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сопротивление одиночного вертикального заземлителя</w:t>
      </w:r>
      <w:r w:rsidR="008C0A82" w:rsidRPr="00262375">
        <w:rPr>
          <w:rFonts w:ascii="Times New Roman" w:hAnsi="Times New Roman"/>
          <w:b/>
          <w:bCs/>
          <w:color w:val="000000"/>
          <w:sz w:val="28"/>
          <w:szCs w:val="28"/>
          <w:lang w:val="ru-RU"/>
        </w:rPr>
        <w:t xml:space="preserve"> </w:t>
      </w:r>
      <w:r w:rsidR="008C0A82" w:rsidRPr="00262375">
        <w:rPr>
          <w:rFonts w:ascii="Times New Roman" w:hAnsi="Times New Roman"/>
          <w:color w:val="000000"/>
          <w:sz w:val="28"/>
          <w:szCs w:val="28"/>
          <w:lang w:val="ru-RU"/>
        </w:rPr>
        <w:t>R</w:t>
      </w:r>
      <w:r w:rsidR="008C0A82" w:rsidRPr="00262375">
        <w:rPr>
          <w:rFonts w:ascii="Times New Roman" w:hAnsi="Times New Roman"/>
          <w:color w:val="000000"/>
          <w:sz w:val="28"/>
          <w:szCs w:val="28"/>
          <w:vertAlign w:val="subscript"/>
          <w:lang w:val="ru-RU"/>
        </w:rPr>
        <w:t>ст.од</w:t>
      </w:r>
      <w:r w:rsidR="008C0A82" w:rsidRPr="00262375">
        <w:rPr>
          <w:rFonts w:ascii="Times New Roman" w:hAnsi="Times New Roman"/>
          <w:color w:val="000000"/>
          <w:sz w:val="28"/>
          <w:szCs w:val="28"/>
          <w:lang w:val="ru-RU"/>
        </w:rPr>
        <w:t>, Ом, рассчитывается по формуле:</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8"/>
          <w:sz w:val="28"/>
          <w:lang w:val="ru-RU"/>
        </w:rPr>
        <w:pict>
          <v:shape id="_x0000_i1172" type="#_x0000_t75" style="width:208.5pt;height:39.75pt">
            <v:imagedata r:id="rId163" o:title=""/>
          </v:shape>
        </w:pict>
      </w:r>
      <w:r w:rsidR="008C0A82" w:rsidRPr="00262375">
        <w:rPr>
          <w:rFonts w:ascii="Times New Roman" w:hAnsi="Times New Roman"/>
          <w:b/>
          <w:bCs/>
          <w:i/>
          <w:iCs/>
          <w:color w:val="000000"/>
          <w:sz w:val="28"/>
          <w:szCs w:val="28"/>
          <w:lang w:val="ru-RU"/>
        </w:rPr>
        <w:t>,</w:t>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008C0A82" w:rsidRPr="00262375">
        <w:rPr>
          <w:rFonts w:ascii="Times New Roman" w:hAnsi="Times New Roman"/>
          <w:color w:val="000000"/>
          <w:sz w:val="28"/>
          <w:szCs w:val="28"/>
          <w:lang w:val="ru-RU"/>
        </w:rPr>
        <w:t>.6)</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 d</w:t>
      </w:r>
      <w:r w:rsidRPr="00262375">
        <w:rPr>
          <w:rFonts w:ascii="Times New Roman" w:hAnsi="Times New Roman"/>
          <w:b/>
          <w:color w:val="000000"/>
          <w:sz w:val="28"/>
          <w:szCs w:val="28"/>
          <w:lang w:val="ru-RU"/>
        </w:rPr>
        <w:t xml:space="preserve"> </w:t>
      </w:r>
      <w:r w:rsidRPr="00262375">
        <w:rPr>
          <w:rFonts w:ascii="Times New Roman" w:hAnsi="Times New Roman"/>
          <w:color w:val="000000"/>
          <w:sz w:val="28"/>
          <w:szCs w:val="28"/>
          <w:lang w:val="ru-RU"/>
        </w:rPr>
        <w:t>= 0,035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 эквивалентный диаметр стержней;</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l</w:t>
      </w:r>
      <w:r w:rsidRPr="00262375">
        <w:rPr>
          <w:rFonts w:ascii="Times New Roman" w:hAnsi="Times New Roman"/>
          <w:i/>
          <w:iCs/>
          <w:color w:val="000000"/>
          <w:sz w:val="28"/>
          <w:szCs w:val="28"/>
          <w:lang w:val="ru-RU"/>
        </w:rPr>
        <w:t xml:space="preserve"> </w:t>
      </w:r>
      <w:r w:rsidRPr="00262375">
        <w:rPr>
          <w:rFonts w:ascii="Times New Roman" w:hAnsi="Times New Roman"/>
          <w:color w:val="000000"/>
          <w:sz w:val="28"/>
          <w:szCs w:val="28"/>
          <w:lang w:val="ru-RU"/>
        </w:rPr>
        <w:t>= 2,5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длина стержня;</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 = 2,25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 глубина заложения от середины заземлителя до поверхности грунта;</w:t>
      </w:r>
    </w:p>
    <w:p w:rsidR="008C0A82" w:rsidRPr="00262375" w:rsidRDefault="008B62D2" w:rsidP="00262375">
      <w:pPr>
        <w:widowControl/>
        <w:autoSpaceDN w:val="0"/>
        <w:adjustRightInd w:val="0"/>
        <w:spacing w:line="360" w:lineRule="auto"/>
        <w:ind w:firstLine="709"/>
        <w:rPr>
          <w:rFonts w:ascii="Times New Roman" w:hAnsi="Times New Roman"/>
          <w:b/>
          <w:bCs/>
          <w:color w:val="000000"/>
          <w:sz w:val="28"/>
          <w:szCs w:val="28"/>
          <w:lang w:val="ru-RU"/>
        </w:rPr>
      </w:pPr>
      <w:r>
        <w:rPr>
          <w:rFonts w:ascii="Times New Roman" w:hAnsi="Times New Roman"/>
          <w:color w:val="000000"/>
          <w:position w:val="-30"/>
          <w:sz w:val="28"/>
          <w:lang w:val="ru-RU"/>
        </w:rPr>
        <w:pict>
          <v:shape id="_x0000_i1173" type="#_x0000_t75" style="width:288.75pt;height:37.5pt">
            <v:imagedata r:id="rId164" o:title=""/>
          </v:shape>
        </w:pict>
      </w:r>
      <w:r w:rsidR="008C0A82" w:rsidRPr="00262375">
        <w:rPr>
          <w:rFonts w:ascii="Times New Roman" w:hAnsi="Times New Roman"/>
          <w:b/>
          <w:bCs/>
          <w:color w:val="000000"/>
          <w:sz w:val="28"/>
          <w:szCs w:val="28"/>
          <w:lang w:val="ru-RU"/>
        </w:rPr>
        <w:t xml:space="preserve"> = </w:t>
      </w:r>
      <w:r w:rsidR="008C0A82" w:rsidRPr="00262375">
        <w:rPr>
          <w:rFonts w:ascii="Times New Roman" w:hAnsi="Times New Roman"/>
          <w:bCs/>
          <w:color w:val="000000"/>
          <w:sz w:val="28"/>
          <w:szCs w:val="28"/>
          <w:lang w:val="ru-RU"/>
        </w:rPr>
        <w:t>57,3</w:t>
      </w:r>
      <w:r w:rsidR="00262375">
        <w:rPr>
          <w:rFonts w:ascii="Times New Roman" w:hAnsi="Times New Roman"/>
          <w:bCs/>
          <w:color w:val="000000"/>
          <w:sz w:val="28"/>
          <w:szCs w:val="28"/>
          <w:lang w:val="ru-RU"/>
        </w:rPr>
        <w:t>.</w:t>
      </w:r>
    </w:p>
    <w:p w:rsidR="008C0A82" w:rsidRP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предварительно разместив заземлители на плане, определим число вертикальных заземлителей и расстояния между ними, по этим данным определяем коэффициент использования вертикальных стержней </w:t>
      </w:r>
      <w:r w:rsidR="008C0A82" w:rsidRPr="00262375">
        <w:rPr>
          <w:rFonts w:ascii="Times New Roman" w:hAnsi="Times New Roman"/>
          <w:bCs/>
          <w:color w:val="000000"/>
          <w:sz w:val="28"/>
          <w:szCs w:val="28"/>
          <w:lang w:val="ru-RU"/>
        </w:rPr>
        <w:t></w:t>
      </w:r>
      <w:r w:rsidR="008C0A82" w:rsidRPr="00262375">
        <w:rPr>
          <w:rFonts w:ascii="Times New Roman" w:hAnsi="Times New Roman"/>
          <w:bCs/>
          <w:color w:val="000000"/>
          <w:sz w:val="28"/>
          <w:szCs w:val="28"/>
          <w:vertAlign w:val="subscript"/>
          <w:lang w:val="ru-RU"/>
        </w:rPr>
        <w:t>ст</w:t>
      </w:r>
      <w:r w:rsidR="008C0A82" w:rsidRP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Длина соединительной полосы (шины) равна периметру прямоугольника 3</w:t>
      </w:r>
      <w:r w:rsidRPr="00262375">
        <w:rPr>
          <w:rFonts w:ascii="Times New Roman" w:hAnsi="Times New Roman"/>
          <w:color w:val="000000"/>
          <w:sz w:val="28"/>
          <w:szCs w:val="28"/>
          <w:lang w:val="ru-RU"/>
        </w:rPr>
        <w:t>1</w:t>
      </w:r>
      <w:r w:rsidR="00262375">
        <w:rPr>
          <w:rFonts w:ascii="Times New Roman" w:hAnsi="Times New Roman"/>
          <w:color w:val="000000"/>
          <w:sz w:val="28"/>
          <w:szCs w:val="28"/>
          <w:lang w:val="ru-RU"/>
        </w:rPr>
        <w:t> </w:t>
      </w:r>
      <w:r w:rsidRPr="00262375">
        <w:rPr>
          <w:rFonts w:ascii="Times New Roman" w:hAnsi="Times New Roman"/>
          <w:color w:val="000000"/>
          <w:sz w:val="28"/>
          <w:szCs w:val="28"/>
          <w:lang w:val="ru-RU"/>
        </w:rPr>
        <w:t>м</w:t>
      </w:r>
      <w:r w:rsidRPr="00262375">
        <w:rPr>
          <w:rFonts w:ascii="Times New Roman" w:hAnsi="Times New Roman"/>
          <w:color w:val="000000"/>
          <w:sz w:val="28"/>
          <w:szCs w:val="28"/>
          <w:vertAlign w:val="superscript"/>
          <w:lang w:val="ru-RU"/>
        </w:rPr>
        <w:t>2</w:t>
      </w:r>
      <w:r w:rsidR="00262375">
        <w:rPr>
          <w:rFonts w:ascii="Times New Roman" w:hAnsi="Times New Roman"/>
          <w:color w:val="000000"/>
          <w:sz w:val="28"/>
          <w:szCs w:val="28"/>
          <w:vertAlign w:val="superscript"/>
          <w:lang w:val="ru-RU"/>
        </w:rPr>
        <w:t>,</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т.е.</w:t>
      </w:r>
      <w:r w:rsidRPr="00262375">
        <w:rPr>
          <w:rFonts w:ascii="Times New Roman" w:hAnsi="Times New Roman"/>
          <w:color w:val="000000"/>
          <w:sz w:val="28"/>
          <w:szCs w:val="28"/>
          <w:lang w:val="ru-RU"/>
        </w:rPr>
        <w:t xml:space="preserve"> 8</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Вертикальные стержни размещаются по углам прямоугольника</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всего 4 стержня</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ст</w:t>
      </w:r>
      <w:r w:rsidRPr="00262375">
        <w:rPr>
          <w:rFonts w:ascii="Times New Roman" w:hAnsi="Times New Roman"/>
          <w:color w:val="000000"/>
          <w:sz w:val="28"/>
          <w:szCs w:val="28"/>
          <w:lang w:val="ru-RU"/>
        </w:rPr>
        <w:t xml:space="preserve"> = 0,66</w:t>
      </w:r>
      <w:r w:rsidR="00262375">
        <w:rPr>
          <w:rFonts w:ascii="Times New Roman" w:hAnsi="Times New Roman"/>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Сопротивление соединительных полос </w:t>
      </w:r>
      <w:r w:rsidRPr="00262375">
        <w:rPr>
          <w:rFonts w:ascii="Times New Roman" w:hAnsi="Times New Roman"/>
          <w:bCs/>
          <w:color w:val="000000"/>
          <w:sz w:val="28"/>
          <w:szCs w:val="28"/>
          <w:lang w:val="ru-RU"/>
        </w:rPr>
        <w:t>R</w:t>
      </w:r>
      <w:r w:rsidRPr="00262375">
        <w:rPr>
          <w:rFonts w:ascii="Times New Roman" w:hAnsi="Times New Roman"/>
          <w:bCs/>
          <w:color w:val="000000"/>
          <w:sz w:val="28"/>
          <w:szCs w:val="28"/>
          <w:vertAlign w:val="subscript"/>
          <w:lang w:val="ru-RU"/>
        </w:rPr>
        <w:t>n</w:t>
      </w:r>
      <w:r w:rsidRPr="00262375">
        <w:rPr>
          <w:rFonts w:ascii="Times New Roman" w:hAnsi="Times New Roman"/>
          <w:bCs/>
          <w:color w:val="000000"/>
          <w:sz w:val="28"/>
          <w:szCs w:val="28"/>
          <w:lang w:val="ru-RU"/>
        </w:rPr>
        <w:t>,</w:t>
      </w:r>
      <w:r w:rsidRPr="00262375">
        <w:rPr>
          <w:rFonts w:ascii="Times New Roman" w:hAnsi="Times New Roman"/>
          <w:b/>
          <w:bCs/>
          <w:color w:val="000000"/>
          <w:sz w:val="28"/>
          <w:szCs w:val="28"/>
          <w:lang w:val="ru-RU"/>
        </w:rPr>
        <w:t xml:space="preserve"> </w:t>
      </w:r>
      <w:r w:rsidRPr="00262375">
        <w:rPr>
          <w:rFonts w:ascii="Times New Roman" w:hAnsi="Times New Roman"/>
          <w:color w:val="000000"/>
          <w:sz w:val="28"/>
          <w:szCs w:val="28"/>
          <w:lang w:val="ru-RU"/>
        </w:rPr>
        <w:t xml:space="preserve">Ом, с учетом коэффициента использования полосы </w:t>
      </w:r>
      <w:r w:rsidRPr="00262375">
        <w:rPr>
          <w:rFonts w:ascii="Times New Roman" w:hAnsi="Times New Roman"/>
          <w:bCs/>
          <w:color w:val="000000"/>
          <w:sz w:val="28"/>
          <w:szCs w:val="28"/>
          <w:lang w:val="ru-RU"/>
        </w:rPr>
        <w:t></w:t>
      </w:r>
      <w:r w:rsidRPr="00262375">
        <w:rPr>
          <w:rFonts w:ascii="Times New Roman" w:hAnsi="Times New Roman"/>
          <w:bCs/>
          <w:color w:val="000000"/>
          <w:sz w:val="28"/>
          <w:szCs w:val="28"/>
          <w:vertAlign w:val="subscript"/>
          <w:lang w:val="ru-RU"/>
        </w:rPr>
        <w:t>n</w:t>
      </w:r>
      <w:r w:rsidRPr="00262375">
        <w:rPr>
          <w:rFonts w:ascii="Times New Roman" w:hAnsi="Times New Roman"/>
          <w:color w:val="000000"/>
          <w:sz w:val="28"/>
          <w:szCs w:val="28"/>
          <w:lang w:val="ru-RU"/>
        </w:rPr>
        <w:t xml:space="preserve"> = 0,45, рассчитывается по формуле:</w:t>
      </w:r>
    </w:p>
    <w:p w:rsidR="00C810FB" w:rsidRDefault="00C810FB" w:rsidP="00262375">
      <w:pPr>
        <w:widowControl/>
        <w:autoSpaceDN w:val="0"/>
        <w:adjustRightInd w:val="0"/>
        <w:spacing w:line="360" w:lineRule="auto"/>
        <w:ind w:firstLine="709"/>
        <w:rPr>
          <w:rFonts w:ascii="Times New Roman" w:hAnsi="Times New Roman"/>
          <w:color w:val="000000"/>
          <w:sz w:val="28"/>
          <w:lang w:val="ru-RU"/>
        </w:rPr>
      </w:pPr>
    </w:p>
    <w:p w:rsidR="008C0A82" w:rsidRP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4"/>
          <w:sz w:val="28"/>
          <w:lang w:val="ru-RU"/>
        </w:rPr>
        <w:pict>
          <v:shape id="_x0000_i1174" type="#_x0000_t75" style="width:118.5pt;height:39.75pt">
            <v:imagedata r:id="rId165" o:title=""/>
          </v:shape>
        </w:pict>
      </w:r>
      <w:r w:rsidR="00262375">
        <w:rPr>
          <w:rFonts w:ascii="Times New Roman" w:hAnsi="Times New Roman"/>
          <w:b/>
          <w:bCs/>
          <w:color w:val="000000"/>
          <w:sz w:val="28"/>
          <w:szCs w:val="28"/>
          <w:lang w:val="ru-RU"/>
        </w:rPr>
        <w:t>,</w:t>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008C0A82" w:rsidRPr="00262375">
        <w:rPr>
          <w:rFonts w:ascii="Times New Roman" w:hAnsi="Times New Roman"/>
          <w:color w:val="000000"/>
          <w:sz w:val="28"/>
          <w:szCs w:val="28"/>
          <w:lang w:val="ru-RU"/>
        </w:rPr>
        <w:t>.7)</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l = 8</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 длина шины;</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b = 0,1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 ширина шины;</w:t>
      </w:r>
    </w:p>
    <w:p w:rsid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H</w:t>
      </w:r>
      <w:r w:rsidRPr="00262375">
        <w:rPr>
          <w:rFonts w:ascii="Times New Roman" w:hAnsi="Times New Roman"/>
          <w:b/>
          <w:bCs/>
          <w:color w:val="000000"/>
          <w:sz w:val="28"/>
          <w:szCs w:val="28"/>
          <w:lang w:val="ru-RU"/>
        </w:rPr>
        <w:t xml:space="preserve"> </w:t>
      </w:r>
      <w:r w:rsidRPr="00262375">
        <w:rPr>
          <w:rFonts w:ascii="Times New Roman" w:hAnsi="Times New Roman"/>
          <w:color w:val="000000"/>
          <w:sz w:val="28"/>
          <w:szCs w:val="28"/>
          <w:lang w:val="ru-RU"/>
        </w:rPr>
        <w:t>=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xml:space="preserve"> – глубина заложения;</w:t>
      </w:r>
      <w:r w:rsidRPr="00262375">
        <w:rPr>
          <w:rFonts w:ascii="Times New Roman" w:hAnsi="Times New Roman"/>
          <w:color w:val="000000"/>
          <w:sz w:val="28"/>
          <w:szCs w:val="28"/>
          <w:lang w:val="ru-RU"/>
        </w:rPr>
        <w:tab/>
      </w:r>
    </w:p>
    <w:p w:rsidR="008C0A82" w:rsidRP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26"/>
          <w:sz w:val="28"/>
          <w:lang w:val="ru-RU"/>
        </w:rPr>
        <w:pict>
          <v:shape id="_x0000_i1175" type="#_x0000_t75" style="width:146.25pt;height:40.5pt">
            <v:imagedata r:id="rId166" o:title=""/>
          </v:shape>
        </w:pict>
      </w:r>
      <w:r w:rsidR="008C0A82" w:rsidRPr="00262375">
        <w:rPr>
          <w:rFonts w:ascii="Times New Roman" w:hAnsi="Times New Roman"/>
          <w:color w:val="000000"/>
          <w:sz w:val="28"/>
          <w:szCs w:val="28"/>
          <w:lang w:val="ru-RU"/>
        </w:rPr>
        <w:t xml:space="preserve"> = 25,61 Ом</w:t>
      </w:r>
    </w:p>
    <w:p w:rsid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требуемое сопротивление растеканию вертикальных стержней, </w:t>
      </w:r>
      <w:r w:rsidR="008C0A82" w:rsidRPr="00262375">
        <w:rPr>
          <w:rFonts w:ascii="Times New Roman" w:hAnsi="Times New Roman"/>
          <w:b/>
          <w:bCs/>
          <w:color w:val="000000"/>
          <w:sz w:val="28"/>
          <w:szCs w:val="28"/>
          <w:lang w:val="ru-RU"/>
        </w:rPr>
        <w:t>R</w:t>
      </w:r>
      <w:r w:rsidR="008C0A82" w:rsidRPr="00262375">
        <w:rPr>
          <w:rFonts w:ascii="Times New Roman" w:hAnsi="Times New Roman"/>
          <w:b/>
          <w:bCs/>
          <w:color w:val="000000"/>
          <w:sz w:val="28"/>
          <w:szCs w:val="28"/>
          <w:vertAlign w:val="subscript"/>
          <w:lang w:val="ru-RU"/>
        </w:rPr>
        <w:t>cm</w:t>
      </w:r>
      <w:r w:rsidR="008C0A82" w:rsidRPr="00262375">
        <w:rPr>
          <w:rFonts w:ascii="Times New Roman" w:hAnsi="Times New Roman"/>
          <w:b/>
          <w:bCs/>
          <w:color w:val="000000"/>
          <w:sz w:val="28"/>
          <w:szCs w:val="28"/>
          <w:lang w:val="ru-RU"/>
        </w:rPr>
        <w:t xml:space="preserve">, </w:t>
      </w:r>
      <w:r w:rsidR="008C0A82" w:rsidRPr="00262375">
        <w:rPr>
          <w:rFonts w:ascii="Times New Roman" w:hAnsi="Times New Roman"/>
          <w:color w:val="000000"/>
          <w:sz w:val="28"/>
          <w:szCs w:val="28"/>
          <w:lang w:val="ru-RU"/>
        </w:rPr>
        <w:t>Ом, рассчитывается по формуле:</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262375" w:rsidRDefault="008B62D2"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position w:val="-30"/>
          <w:sz w:val="28"/>
          <w:lang w:val="ru-RU"/>
        </w:rPr>
        <w:pict>
          <v:shape id="_x0000_i1176" type="#_x0000_t75" style="width:100.5pt;height:44.25pt">
            <v:imagedata r:id="rId167" o:title=""/>
          </v:shape>
        </w:pict>
      </w:r>
      <w:r w:rsidR="006412D6"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w:t>
      </w:r>
      <w:r w:rsidR="006412D6" w:rsidRPr="00262375">
        <w:rPr>
          <w:rFonts w:ascii="Times New Roman" w:hAnsi="Times New Roman"/>
          <w:color w:val="000000"/>
          <w:sz w:val="28"/>
          <w:szCs w:val="28"/>
          <w:lang w:val="ru-RU"/>
        </w:rPr>
        <w:t>6</w:t>
      </w:r>
      <w:r w:rsidR="008C0A82" w:rsidRPr="00262375">
        <w:rPr>
          <w:rFonts w:ascii="Times New Roman" w:hAnsi="Times New Roman"/>
          <w:color w:val="000000"/>
          <w:sz w:val="28"/>
          <w:szCs w:val="28"/>
          <w:lang w:val="ru-RU"/>
        </w:rPr>
        <w:t>.8)</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b/>
          <w:bCs/>
          <w:color w:val="000000"/>
          <w:sz w:val="28"/>
          <w:szCs w:val="28"/>
          <w:lang w:val="ru-RU"/>
        </w:rPr>
      </w:pPr>
      <w:r>
        <w:rPr>
          <w:rFonts w:ascii="Times New Roman" w:hAnsi="Times New Roman"/>
          <w:color w:val="000000"/>
          <w:position w:val="-26"/>
          <w:sz w:val="28"/>
          <w:lang w:val="ru-RU"/>
        </w:rPr>
        <w:pict>
          <v:shape id="_x0000_i1177" type="#_x0000_t75" style="width:146.25pt;height:38.25pt">
            <v:imagedata r:id="rId168" o:title=""/>
          </v:shape>
        </w:pict>
      </w:r>
      <w:r w:rsidR="008C0A82" w:rsidRPr="00262375">
        <w:rPr>
          <w:rFonts w:ascii="Times New Roman" w:hAnsi="Times New Roman"/>
          <w:b/>
          <w:bCs/>
          <w:color w:val="000000"/>
          <w:sz w:val="28"/>
          <w:szCs w:val="28"/>
          <w:lang w:val="ru-RU"/>
        </w:rPr>
        <w:t>.</w:t>
      </w:r>
    </w:p>
    <w:p w:rsidR="00262375" w:rsidRDefault="00262375" w:rsidP="00262375">
      <w:pPr>
        <w:widowControl/>
        <w:autoSpaceDN w:val="0"/>
        <w:adjustRightInd w:val="0"/>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окончательно определяется число </w:t>
      </w:r>
      <w:r w:rsidR="008C0A82" w:rsidRPr="00262375">
        <w:rPr>
          <w:rFonts w:ascii="Times New Roman" w:hAnsi="Times New Roman"/>
          <w:bCs/>
          <w:color w:val="000000"/>
          <w:sz w:val="28"/>
          <w:szCs w:val="28"/>
          <w:lang w:val="ru-RU"/>
        </w:rPr>
        <w:t>n</w:t>
      </w:r>
      <w:r w:rsidR="008C0A82"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шт</w:t>
      </w:r>
      <w:r>
        <w:rPr>
          <w:rFonts w:ascii="Times New Roman" w:hAnsi="Times New Roman"/>
          <w:color w:val="000000"/>
          <w:sz w:val="28"/>
          <w:szCs w:val="28"/>
          <w:lang w:val="ru-RU"/>
        </w:rPr>
        <w:t>.</w:t>
      </w:r>
      <w:r w:rsidRPr="00262375">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xml:space="preserve"> вертикальных стержней:</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b/>
          <w:bCs/>
          <w:color w:val="000000"/>
          <w:sz w:val="28"/>
          <w:szCs w:val="28"/>
          <w:lang w:val="ru-RU"/>
        </w:rPr>
      </w:pPr>
      <w:r>
        <w:rPr>
          <w:rFonts w:ascii="Times New Roman" w:hAnsi="Times New Roman"/>
          <w:color w:val="000000"/>
          <w:position w:val="-38"/>
          <w:sz w:val="28"/>
          <w:lang w:val="ru-RU"/>
        </w:rPr>
        <w:pict>
          <v:shape id="_x0000_i1178" type="#_x0000_t75" style="width:83.25pt;height:45pt">
            <v:imagedata r:id="rId169" o:title=""/>
          </v:shape>
        </w:pict>
      </w:r>
      <w:r w:rsidR="00262375">
        <w:rPr>
          <w:rFonts w:ascii="Times New Roman" w:hAnsi="Times New Roman"/>
          <w:b/>
          <w:bCs/>
          <w:color w:val="000000"/>
          <w:sz w:val="28"/>
          <w:szCs w:val="28"/>
          <w:lang w:val="ru-RU"/>
        </w:rPr>
        <w:t xml:space="preserve">, </w:t>
      </w:r>
      <w:r w:rsidR="008C0A82" w:rsidRPr="00262375">
        <w:rPr>
          <w:rFonts w:ascii="Times New Roman" w:hAnsi="Times New Roman"/>
          <w:bCs/>
          <w:color w:val="000000"/>
          <w:sz w:val="28"/>
          <w:szCs w:val="28"/>
          <w:lang w:val="ru-RU"/>
        </w:rPr>
        <w:t>(</w:t>
      </w:r>
      <w:r w:rsidR="006412D6" w:rsidRPr="00262375">
        <w:rPr>
          <w:rFonts w:ascii="Times New Roman" w:hAnsi="Times New Roman"/>
          <w:bCs/>
          <w:color w:val="000000"/>
          <w:sz w:val="28"/>
          <w:szCs w:val="28"/>
          <w:lang w:val="ru-RU"/>
        </w:rPr>
        <w:t>6</w:t>
      </w:r>
      <w:r w:rsidR="008C0A82" w:rsidRPr="00262375">
        <w:rPr>
          <w:rFonts w:ascii="Times New Roman" w:hAnsi="Times New Roman"/>
          <w:bCs/>
          <w:color w:val="000000"/>
          <w:sz w:val="28"/>
          <w:szCs w:val="28"/>
          <w:lang w:val="ru-RU"/>
        </w:rPr>
        <w:t>.9)</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p>
    <w:p w:rsidR="008C0A82" w:rsidRPr="00262375" w:rsidRDefault="008B62D2" w:rsidP="00262375">
      <w:pPr>
        <w:widowControl/>
        <w:autoSpaceDN w:val="0"/>
        <w:adjustRightInd w:val="0"/>
        <w:spacing w:line="360" w:lineRule="auto"/>
        <w:ind w:firstLine="709"/>
        <w:rPr>
          <w:rFonts w:ascii="Times New Roman" w:hAnsi="Times New Roman"/>
          <w:b/>
          <w:bCs/>
          <w:color w:val="000000"/>
          <w:sz w:val="28"/>
          <w:szCs w:val="28"/>
          <w:lang w:val="ru-RU"/>
        </w:rPr>
      </w:pPr>
      <w:r>
        <w:rPr>
          <w:rFonts w:ascii="Times New Roman" w:hAnsi="Times New Roman"/>
          <w:color w:val="000000"/>
          <w:position w:val="-26"/>
          <w:sz w:val="28"/>
          <w:lang w:val="ru-RU"/>
        </w:rPr>
        <w:pict>
          <v:shape id="_x0000_i1179" type="#_x0000_t75" style="width:83.25pt;height:37.5pt">
            <v:imagedata r:id="rId170" o:title=""/>
          </v:shape>
        </w:pict>
      </w:r>
      <w:r w:rsidR="008C0A82" w:rsidRPr="00262375">
        <w:rPr>
          <w:rFonts w:ascii="Times New Roman" w:hAnsi="Times New Roman"/>
          <w:b/>
          <w:bCs/>
          <w:color w:val="000000"/>
          <w:sz w:val="28"/>
          <w:szCs w:val="28"/>
          <w:lang w:val="ru-RU"/>
        </w:rPr>
        <w:t xml:space="preserve">= </w:t>
      </w:r>
      <w:r w:rsidR="008C0A82" w:rsidRPr="00262375">
        <w:rPr>
          <w:rFonts w:ascii="Times New Roman" w:hAnsi="Times New Roman"/>
          <w:bCs/>
          <w:color w:val="000000"/>
          <w:sz w:val="28"/>
          <w:szCs w:val="28"/>
          <w:lang w:val="ru-RU"/>
        </w:rPr>
        <w:t xml:space="preserve">3,08 </w:t>
      </w:r>
      <w:r w:rsidR="008C0A82" w:rsidRPr="00262375">
        <w:rPr>
          <w:rFonts w:ascii="Times New Roman" w:hAnsi="Times New Roman"/>
          <w:bCs/>
          <w:color w:val="000000"/>
          <w:sz w:val="28"/>
          <w:szCs w:val="28"/>
        </w:rPr>
        <w:t></w:t>
      </w:r>
      <w:r w:rsidR="008C0A82" w:rsidRPr="00262375">
        <w:rPr>
          <w:rFonts w:ascii="Times New Roman" w:hAnsi="Times New Roman"/>
          <w:bCs/>
          <w:color w:val="000000"/>
          <w:sz w:val="28"/>
          <w:szCs w:val="28"/>
          <w:lang w:val="ru-RU"/>
        </w:rPr>
        <w:t xml:space="preserve"> 3</w:t>
      </w:r>
      <w:r w:rsidR="00262375">
        <w:rPr>
          <w:rFonts w:ascii="Times New Roman" w:hAnsi="Times New Roman"/>
          <w:bCs/>
          <w:color w:val="000000"/>
          <w:sz w:val="28"/>
          <w:szCs w:val="28"/>
          <w:lang w:val="ru-RU"/>
        </w:rPr>
        <w:t>.</w:t>
      </w:r>
    </w:p>
    <w:p w:rsidR="008C0A82" w:rsidRPr="00262375" w:rsidRDefault="008C0A82" w:rsidP="00262375">
      <w:pPr>
        <w:widowControl/>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Проведенные расчеты показали, что 4 штуки вертикальных стержней обеспечивают надежное заземление и предупреждение несчастного случая на участке.</w:t>
      </w:r>
    </w:p>
    <w:p w:rsidR="008C0A82" w:rsidRPr="00262375" w:rsidRDefault="008C0A82" w:rsidP="00262375">
      <w:pPr>
        <w:pStyle w:val="aa"/>
        <w:ind w:firstLine="709"/>
        <w:jc w:val="both"/>
        <w:rPr>
          <w:color w:val="000000"/>
          <w:sz w:val="28"/>
          <w:szCs w:val="32"/>
        </w:rPr>
      </w:pPr>
    </w:p>
    <w:p w:rsidR="008C0A82" w:rsidRPr="00262375" w:rsidRDefault="00732B0E" w:rsidP="00262375">
      <w:pPr>
        <w:pStyle w:val="aa"/>
        <w:ind w:firstLine="709"/>
        <w:jc w:val="both"/>
        <w:rPr>
          <w:color w:val="000000"/>
          <w:sz w:val="28"/>
          <w:szCs w:val="32"/>
        </w:rPr>
      </w:pPr>
      <w:r w:rsidRPr="00262375">
        <w:rPr>
          <w:color w:val="000000"/>
          <w:sz w:val="28"/>
          <w:szCs w:val="32"/>
        </w:rPr>
        <w:t>6</w:t>
      </w:r>
      <w:r w:rsidR="008C0A82" w:rsidRPr="00262375">
        <w:rPr>
          <w:color w:val="000000"/>
          <w:sz w:val="28"/>
          <w:szCs w:val="32"/>
        </w:rPr>
        <w:t>.3 Возможные чрезвычайные ситуации на объекте</w:t>
      </w:r>
    </w:p>
    <w:p w:rsidR="008C0A82" w:rsidRPr="00262375" w:rsidRDefault="008C0A82" w:rsidP="00262375">
      <w:pPr>
        <w:pStyle w:val="aa"/>
        <w:ind w:firstLine="709"/>
        <w:jc w:val="both"/>
        <w:rPr>
          <w:b w:val="0"/>
          <w:color w:val="000000"/>
          <w:sz w:val="28"/>
        </w:rPr>
      </w:pPr>
    </w:p>
    <w:p w:rsidR="008C0A82" w:rsidRPr="00262375" w:rsidRDefault="008C0A82" w:rsidP="00262375">
      <w:pPr>
        <w:pStyle w:val="a8"/>
        <w:spacing w:line="360" w:lineRule="auto"/>
        <w:ind w:firstLine="709"/>
        <w:jc w:val="both"/>
        <w:rPr>
          <w:rFonts w:ascii="Times New Roman" w:hAnsi="Times New Roman"/>
          <w:b w:val="0"/>
          <w:i w:val="0"/>
          <w:color w:val="000000"/>
          <w:sz w:val="28"/>
        </w:rPr>
      </w:pPr>
      <w:r w:rsidRPr="00262375">
        <w:rPr>
          <w:rFonts w:ascii="Times New Roman" w:hAnsi="Times New Roman"/>
          <w:b w:val="0"/>
          <w:i w:val="0"/>
          <w:color w:val="000000"/>
          <w:sz w:val="28"/>
        </w:rPr>
        <w:t>В процессе осуществления трудовой деятельности существует опас</w:t>
      </w:r>
      <w:r w:rsidR="00262375" w:rsidRPr="00262375">
        <w:rPr>
          <w:rFonts w:ascii="Times New Roman" w:hAnsi="Times New Roman"/>
          <w:b w:val="0"/>
          <w:i w:val="0"/>
          <w:color w:val="000000"/>
          <w:sz w:val="28"/>
        </w:rPr>
        <w:t>но</w:t>
      </w:r>
      <w:r w:rsidRPr="00262375">
        <w:rPr>
          <w:rFonts w:ascii="Times New Roman" w:hAnsi="Times New Roman"/>
          <w:b w:val="0"/>
          <w:i w:val="0"/>
          <w:color w:val="000000"/>
          <w:sz w:val="28"/>
        </w:rPr>
        <w:t>сть возникновения чрезвычайной ситуации</w:t>
      </w:r>
      <w:r w:rsidR="00902B16" w:rsidRPr="00262375">
        <w:rPr>
          <w:rFonts w:ascii="Times New Roman" w:hAnsi="Times New Roman"/>
          <w:b w:val="0"/>
          <w:i w:val="0"/>
          <w:color w:val="000000"/>
          <w:sz w:val="28"/>
        </w:rPr>
        <w:t xml:space="preserve"> /10/</w:t>
      </w:r>
      <w:r w:rsidRPr="00262375">
        <w:rPr>
          <w:rFonts w:ascii="Times New Roman" w:hAnsi="Times New Roman"/>
          <w:b w:val="0"/>
          <w:i w:val="0"/>
          <w:color w:val="000000"/>
          <w:sz w:val="28"/>
        </w:rPr>
        <w:t>.</w:t>
      </w:r>
    </w:p>
    <w:p w:rsidR="008C0A82" w:rsidRPr="00262375" w:rsidRDefault="008C0A82" w:rsidP="00262375">
      <w:pPr>
        <w:pStyle w:val="a8"/>
        <w:spacing w:line="360" w:lineRule="auto"/>
        <w:ind w:firstLine="709"/>
        <w:jc w:val="both"/>
        <w:rPr>
          <w:rFonts w:ascii="Times New Roman" w:hAnsi="Times New Roman"/>
          <w:b w:val="0"/>
          <w:i w:val="0"/>
          <w:color w:val="000000"/>
          <w:sz w:val="28"/>
        </w:rPr>
      </w:pPr>
      <w:r w:rsidRPr="00262375">
        <w:rPr>
          <w:rFonts w:ascii="Times New Roman" w:hAnsi="Times New Roman"/>
          <w:b w:val="0"/>
          <w:i w:val="0"/>
          <w:color w:val="000000"/>
          <w:sz w:val="28"/>
        </w:rPr>
        <w:t>Чрезвычайная ситуация (ЧС) – внешне неожиданная, внезапно возни</w:t>
      </w:r>
      <w:r w:rsidR="00262375" w:rsidRPr="00262375">
        <w:rPr>
          <w:rFonts w:ascii="Times New Roman" w:hAnsi="Times New Roman"/>
          <w:b w:val="0"/>
          <w:i w:val="0"/>
          <w:color w:val="000000"/>
          <w:sz w:val="28"/>
        </w:rPr>
        <w:t>ка</w:t>
      </w:r>
      <w:r w:rsidRPr="00262375">
        <w:rPr>
          <w:rFonts w:ascii="Times New Roman" w:hAnsi="Times New Roman"/>
          <w:b w:val="0"/>
          <w:i w:val="0"/>
          <w:color w:val="000000"/>
          <w:sz w:val="28"/>
        </w:rPr>
        <w:t>ющая обстановка, которая характеризуется резким нарушением уста</w:t>
      </w:r>
      <w:r w:rsidR="00262375" w:rsidRPr="00262375">
        <w:rPr>
          <w:rFonts w:ascii="Times New Roman" w:hAnsi="Times New Roman"/>
          <w:b w:val="0"/>
          <w:i w:val="0"/>
          <w:color w:val="000000"/>
          <w:sz w:val="28"/>
        </w:rPr>
        <w:t>но</w:t>
      </w:r>
      <w:r w:rsidRPr="00262375">
        <w:rPr>
          <w:rFonts w:ascii="Times New Roman" w:hAnsi="Times New Roman"/>
          <w:b w:val="0"/>
          <w:i w:val="0"/>
          <w:color w:val="000000"/>
          <w:sz w:val="28"/>
        </w:rPr>
        <w:t>вившегося процесса, оказывающая значительное отрицательное влияние на жизнедеятельность людей, функционирование экономики, социальную сферу и окружающую среду.</w:t>
      </w:r>
    </w:p>
    <w:p w:rsidR="008C0A82" w:rsidRPr="00262375" w:rsidRDefault="008C0A82" w:rsidP="00262375">
      <w:pPr>
        <w:pStyle w:val="a8"/>
        <w:spacing w:line="360" w:lineRule="auto"/>
        <w:ind w:firstLine="709"/>
        <w:jc w:val="both"/>
        <w:rPr>
          <w:rFonts w:ascii="Times New Roman" w:hAnsi="Times New Roman"/>
          <w:b w:val="0"/>
          <w:i w:val="0"/>
          <w:color w:val="000000"/>
          <w:sz w:val="28"/>
        </w:rPr>
      </w:pPr>
      <w:r w:rsidRPr="00262375">
        <w:rPr>
          <w:rFonts w:ascii="Times New Roman" w:hAnsi="Times New Roman"/>
          <w:b w:val="0"/>
          <w:i w:val="0"/>
          <w:color w:val="000000"/>
          <w:sz w:val="28"/>
        </w:rPr>
        <w:t>Под источником чрезвычайной ситуации понимают опасное природное явление, аварию или опасное техногенное происшествие, распространение инфекционных заболеваний, в результате чего произошла или может возникнуть ЧС.</w:t>
      </w:r>
    </w:p>
    <w:p w:rsidR="008C0A82" w:rsidRPr="00262375" w:rsidRDefault="008C0A82" w:rsidP="00262375">
      <w:pPr>
        <w:pStyle w:val="a8"/>
        <w:spacing w:line="360" w:lineRule="auto"/>
        <w:ind w:firstLine="709"/>
        <w:jc w:val="both"/>
        <w:rPr>
          <w:rFonts w:ascii="Times New Roman" w:hAnsi="Times New Roman"/>
          <w:b w:val="0"/>
          <w:i w:val="0"/>
          <w:color w:val="000000"/>
          <w:sz w:val="28"/>
        </w:rPr>
      </w:pPr>
      <w:r w:rsidRPr="00262375">
        <w:rPr>
          <w:rFonts w:ascii="Times New Roman" w:hAnsi="Times New Roman"/>
          <w:b w:val="0"/>
          <w:i w:val="0"/>
          <w:color w:val="000000"/>
          <w:sz w:val="28"/>
        </w:rPr>
        <w:t>Для предупреждения возникновения пожара необходимо оборудовать помещение производственного цеха средствами пожарной сигнализации. Наиболее надежной системой пожарной сигнализации является электрическая пожарная сигнализация. Наиболее совершенные виды такой сигнализации дополнительно обеспечивают автоматический ввод в действие предусмотренных на объекте средств пожаротушения.</w:t>
      </w:r>
    </w:p>
    <w:p w:rsidR="008C0A82" w:rsidRPr="00262375" w:rsidRDefault="008C0A82"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rPr>
        <w:t xml:space="preserve">Для ликвидации начинающихся очагов пожара силами персонала, помещение оборудовано по действующим нормам первичными средствами пожаротушения, пожарным ручным инструментом и пожарным инвентарем. Для тушения электроустановок под напряжением до 380 </w:t>
      </w:r>
      <w:r w:rsidR="00262375" w:rsidRPr="00262375">
        <w:rPr>
          <w:rFonts w:ascii="Times New Roman" w:hAnsi="Times New Roman"/>
          <w:b w:val="0"/>
          <w:i w:val="0"/>
          <w:color w:val="000000"/>
          <w:sz w:val="28"/>
        </w:rPr>
        <w:t>В.</w:t>
      </w:r>
      <w:r w:rsidR="00262375">
        <w:rPr>
          <w:rFonts w:ascii="Times New Roman" w:hAnsi="Times New Roman"/>
          <w:b w:val="0"/>
          <w:i w:val="0"/>
          <w:color w:val="000000"/>
          <w:sz w:val="28"/>
        </w:rPr>
        <w:t> </w:t>
      </w:r>
      <w:r w:rsidR="00262375" w:rsidRPr="00262375">
        <w:rPr>
          <w:rFonts w:ascii="Times New Roman" w:hAnsi="Times New Roman"/>
          <w:b w:val="0"/>
          <w:i w:val="0"/>
          <w:color w:val="000000"/>
          <w:sz w:val="28"/>
        </w:rPr>
        <w:t>Предусмотрено</w:t>
      </w:r>
      <w:r w:rsidRPr="00262375">
        <w:rPr>
          <w:rFonts w:ascii="Times New Roman" w:hAnsi="Times New Roman"/>
          <w:b w:val="0"/>
          <w:i w:val="0"/>
          <w:color w:val="000000"/>
          <w:sz w:val="28"/>
        </w:rPr>
        <w:t xml:space="preserve"> применение углекислотных (ОУ</w:t>
      </w:r>
      <w:r w:rsidR="00262375">
        <w:rPr>
          <w:rFonts w:ascii="Times New Roman" w:hAnsi="Times New Roman"/>
          <w:b w:val="0"/>
          <w:i w:val="0"/>
          <w:color w:val="000000"/>
          <w:sz w:val="28"/>
        </w:rPr>
        <w:t>-</w:t>
      </w:r>
      <w:r w:rsidR="00262375" w:rsidRPr="00262375">
        <w:rPr>
          <w:rFonts w:ascii="Times New Roman" w:hAnsi="Times New Roman"/>
          <w:b w:val="0"/>
          <w:i w:val="0"/>
          <w:color w:val="000000"/>
          <w:sz w:val="28"/>
        </w:rPr>
        <w:t>2</w:t>
      </w:r>
      <w:r w:rsidRPr="00262375">
        <w:rPr>
          <w:rFonts w:ascii="Times New Roman" w:hAnsi="Times New Roman"/>
          <w:b w:val="0"/>
          <w:i w:val="0"/>
          <w:color w:val="000000"/>
          <w:sz w:val="28"/>
        </w:rPr>
        <w:t>, ОУ</w:t>
      </w:r>
      <w:r w:rsidR="00262375">
        <w:rPr>
          <w:rFonts w:ascii="Times New Roman" w:hAnsi="Times New Roman"/>
          <w:b w:val="0"/>
          <w:i w:val="0"/>
          <w:color w:val="000000"/>
          <w:sz w:val="28"/>
        </w:rPr>
        <w:t>-</w:t>
      </w:r>
      <w:r w:rsidR="00262375" w:rsidRPr="00262375">
        <w:rPr>
          <w:rFonts w:ascii="Times New Roman" w:hAnsi="Times New Roman"/>
          <w:b w:val="0"/>
          <w:i w:val="0"/>
          <w:color w:val="000000"/>
          <w:sz w:val="28"/>
        </w:rPr>
        <w:t>5</w:t>
      </w:r>
      <w:r w:rsidRPr="00262375">
        <w:rPr>
          <w:rFonts w:ascii="Times New Roman" w:hAnsi="Times New Roman"/>
          <w:b w:val="0"/>
          <w:i w:val="0"/>
          <w:color w:val="000000"/>
          <w:sz w:val="28"/>
        </w:rPr>
        <w:t>, ОУ</w:t>
      </w:r>
      <w:r w:rsidR="00262375">
        <w:rPr>
          <w:rFonts w:ascii="Times New Roman" w:hAnsi="Times New Roman"/>
          <w:b w:val="0"/>
          <w:i w:val="0"/>
          <w:color w:val="000000"/>
          <w:sz w:val="28"/>
        </w:rPr>
        <w:t>-</w:t>
      </w:r>
      <w:r w:rsidR="00262375" w:rsidRPr="00262375">
        <w:rPr>
          <w:rFonts w:ascii="Times New Roman" w:hAnsi="Times New Roman"/>
          <w:b w:val="0"/>
          <w:i w:val="0"/>
          <w:color w:val="000000"/>
          <w:sz w:val="28"/>
        </w:rPr>
        <w:t>8</w:t>
      </w:r>
      <w:r w:rsidRPr="00262375">
        <w:rPr>
          <w:rFonts w:ascii="Times New Roman" w:hAnsi="Times New Roman"/>
          <w:b w:val="0"/>
          <w:i w:val="0"/>
          <w:color w:val="000000"/>
          <w:sz w:val="28"/>
        </w:rPr>
        <w:t>) или углекислотно-бромэтиловых огнетушителей (ОУБ</w:t>
      </w:r>
      <w:r w:rsidR="00262375">
        <w:rPr>
          <w:rFonts w:ascii="Times New Roman" w:hAnsi="Times New Roman"/>
          <w:b w:val="0"/>
          <w:i w:val="0"/>
          <w:color w:val="000000"/>
          <w:sz w:val="28"/>
        </w:rPr>
        <w:t>-</w:t>
      </w:r>
      <w:r w:rsidR="00262375" w:rsidRPr="00262375">
        <w:rPr>
          <w:rFonts w:ascii="Times New Roman" w:hAnsi="Times New Roman"/>
          <w:b w:val="0"/>
          <w:i w:val="0"/>
          <w:color w:val="000000"/>
          <w:sz w:val="28"/>
        </w:rPr>
        <w:t>3</w:t>
      </w:r>
      <w:r w:rsidRPr="00262375">
        <w:rPr>
          <w:rFonts w:ascii="Times New Roman" w:hAnsi="Times New Roman"/>
          <w:b w:val="0"/>
          <w:i w:val="0"/>
          <w:color w:val="000000"/>
          <w:sz w:val="28"/>
        </w:rPr>
        <w:t>, ОУБ</w:t>
      </w:r>
      <w:r w:rsidR="00262375">
        <w:rPr>
          <w:rFonts w:ascii="Times New Roman" w:hAnsi="Times New Roman"/>
          <w:b w:val="0"/>
          <w:i w:val="0"/>
          <w:color w:val="000000"/>
          <w:sz w:val="28"/>
        </w:rPr>
        <w:t>-</w:t>
      </w:r>
      <w:r w:rsidR="00262375" w:rsidRPr="00262375">
        <w:rPr>
          <w:rFonts w:ascii="Times New Roman" w:hAnsi="Times New Roman"/>
          <w:b w:val="0"/>
          <w:i w:val="0"/>
          <w:color w:val="000000"/>
          <w:sz w:val="28"/>
        </w:rPr>
        <w:t>7</w:t>
      </w:r>
      <w:r w:rsidRPr="00262375">
        <w:rPr>
          <w:rFonts w:ascii="Times New Roman" w:hAnsi="Times New Roman"/>
          <w:b w:val="0"/>
          <w:i w:val="0"/>
          <w:color w:val="000000"/>
          <w:sz w:val="28"/>
        </w:rPr>
        <w:t xml:space="preserve">). При возникновении пожара необходимо вызвать пожарную команду и отключить электропитание, </w:t>
      </w:r>
      <w:r w:rsidRPr="00262375">
        <w:rPr>
          <w:rFonts w:ascii="Times New Roman" w:hAnsi="Times New Roman"/>
          <w:b w:val="0"/>
          <w:i w:val="0"/>
          <w:color w:val="000000"/>
          <w:sz w:val="28"/>
          <w:szCs w:val="28"/>
        </w:rPr>
        <w:t>эвакуацию людей производить через входные двери и запасные выходы. При тушении пожара следует учитывать недопустимость применения воды, так как это может стать причиной возникновения коротких замыканий и поражений электрическим током.</w:t>
      </w:r>
    </w:p>
    <w:p w:rsidR="008C0A82" w:rsidRPr="00262375" w:rsidRDefault="008C0A82" w:rsidP="00262375">
      <w:pPr>
        <w:pStyle w:val="a8"/>
        <w:spacing w:line="360" w:lineRule="auto"/>
        <w:ind w:firstLine="709"/>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Возможные ЧС на объекте при сходе с рельса емкости содержащий хлор.</w:t>
      </w:r>
    </w:p>
    <w:p w:rsidR="008C0A82" w:rsidRPr="00262375" w:rsidRDefault="008C0A82" w:rsidP="00262375">
      <w:pPr>
        <w:pStyle w:val="a8"/>
        <w:spacing w:line="360" w:lineRule="auto"/>
        <w:ind w:firstLine="709"/>
        <w:jc w:val="both"/>
        <w:rPr>
          <w:rFonts w:ascii="Times New Roman" w:hAnsi="Times New Roman"/>
          <w:b w:val="0"/>
          <w:i w:val="0"/>
          <w:color w:val="000000"/>
          <w:sz w:val="28"/>
          <w:szCs w:val="28"/>
        </w:rPr>
      </w:pPr>
    </w:p>
    <w:p w:rsidR="008C0A82" w:rsidRPr="00262375" w:rsidRDefault="00732B0E" w:rsidP="00262375">
      <w:pPr>
        <w:pStyle w:val="a8"/>
        <w:spacing w:line="360" w:lineRule="auto"/>
        <w:ind w:firstLine="709"/>
        <w:jc w:val="both"/>
        <w:rPr>
          <w:rFonts w:ascii="Times New Roman" w:hAnsi="Times New Roman"/>
          <w:i w:val="0"/>
          <w:color w:val="000000"/>
          <w:sz w:val="28"/>
          <w:szCs w:val="32"/>
        </w:rPr>
      </w:pPr>
      <w:r w:rsidRPr="00262375">
        <w:rPr>
          <w:rFonts w:ascii="Times New Roman" w:hAnsi="Times New Roman"/>
          <w:i w:val="0"/>
          <w:color w:val="000000"/>
          <w:sz w:val="28"/>
          <w:szCs w:val="32"/>
        </w:rPr>
        <w:t>6</w:t>
      </w:r>
      <w:r w:rsidR="008C0A82" w:rsidRPr="00262375">
        <w:rPr>
          <w:rFonts w:ascii="Times New Roman" w:hAnsi="Times New Roman"/>
          <w:i w:val="0"/>
          <w:color w:val="000000"/>
          <w:sz w:val="28"/>
          <w:szCs w:val="32"/>
        </w:rPr>
        <w:t>.4 Оценка химической обстановки на объектах при выбросах</w:t>
      </w:r>
      <w:r w:rsidR="00262375">
        <w:rPr>
          <w:rFonts w:ascii="Times New Roman" w:hAnsi="Times New Roman"/>
          <w:i w:val="0"/>
          <w:color w:val="000000"/>
          <w:sz w:val="28"/>
          <w:szCs w:val="32"/>
        </w:rPr>
        <w:t xml:space="preserve"> </w:t>
      </w:r>
      <w:r w:rsidR="008C0A82" w:rsidRPr="00262375">
        <w:rPr>
          <w:rFonts w:ascii="Times New Roman" w:hAnsi="Times New Roman"/>
          <w:i w:val="0"/>
          <w:color w:val="000000"/>
          <w:sz w:val="28"/>
          <w:szCs w:val="32"/>
        </w:rPr>
        <w:t>сильнодействующих ядовитых веществ</w:t>
      </w:r>
    </w:p>
    <w:p w:rsidR="00C810FB" w:rsidRDefault="00C810FB" w:rsidP="00262375">
      <w:pPr>
        <w:widowControl/>
        <w:shd w:val="clear" w:color="auto" w:fill="FFFFFF"/>
        <w:spacing w:line="360" w:lineRule="auto"/>
        <w:ind w:firstLine="709"/>
        <w:rPr>
          <w:rFonts w:ascii="Times New Roman" w:hAnsi="Times New Roman"/>
          <w:b/>
          <w:color w:val="000000"/>
          <w:sz w:val="28"/>
          <w:szCs w:val="28"/>
          <w:lang w:val="ru-RU"/>
        </w:rPr>
      </w:pPr>
    </w:p>
    <w:p w:rsidR="008C0A82" w:rsidRPr="00262375" w:rsidRDefault="008C0A82" w:rsidP="00262375">
      <w:pPr>
        <w:widowControl/>
        <w:shd w:val="clear" w:color="auto" w:fill="FFFFFF"/>
        <w:spacing w:line="360" w:lineRule="auto"/>
        <w:ind w:firstLine="709"/>
        <w:rPr>
          <w:rFonts w:ascii="Times New Roman" w:hAnsi="Times New Roman"/>
          <w:b/>
          <w:color w:val="000000"/>
          <w:sz w:val="28"/>
          <w:szCs w:val="28"/>
          <w:lang w:val="ru-RU"/>
        </w:rPr>
      </w:pPr>
      <w:r w:rsidRPr="00262375">
        <w:rPr>
          <w:rFonts w:ascii="Times New Roman" w:hAnsi="Times New Roman"/>
          <w:b/>
          <w:color w:val="000000"/>
          <w:sz w:val="28"/>
          <w:szCs w:val="28"/>
          <w:lang w:val="ru-RU"/>
        </w:rPr>
        <w:t>Хлор</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При нормальных условиях этот газ желто-зеленого цвета с резким раздражающим запахом. При обычном давлении затвердевает при температуре -101 ºС и сжижается при температуре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w:t>
      </w:r>
      <w:r w:rsidR="00262375" w:rsidRPr="00262375">
        <w:rPr>
          <w:rFonts w:ascii="Times New Roman" w:hAnsi="Times New Roman"/>
          <w:color w:val="000000"/>
          <w:sz w:val="28"/>
          <w:szCs w:val="28"/>
          <w:lang w:val="ru-RU"/>
        </w:rPr>
        <w:t>4</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Плотность</w:t>
      </w:r>
      <w:r w:rsidRPr="00262375">
        <w:rPr>
          <w:rFonts w:ascii="Times New Roman" w:hAnsi="Times New Roman"/>
          <w:color w:val="000000"/>
          <w:sz w:val="28"/>
          <w:szCs w:val="28"/>
          <w:lang w:val="ru-RU"/>
        </w:rPr>
        <w:t xml:space="preserve"> газообразного хлора примерно в 2,5 раза больше плотности воздуха, вследствие чего хлор стелиться по земле, скапливается в низинах, подвалах, колодцах, тоннелях, по берегам</w:t>
      </w:r>
      <w:r w:rsidRPr="00262375">
        <w:rPr>
          <w:rFonts w:ascii="Times New Roman" w:hAnsi="Times New Roman"/>
          <w:b/>
          <w:bCs/>
          <w:color w:val="000000"/>
          <w:sz w:val="28"/>
          <w:szCs w:val="28"/>
          <w:lang w:val="ru-RU"/>
        </w:rPr>
        <w:t xml:space="preserve"> </w:t>
      </w:r>
      <w:r w:rsidRPr="00262375">
        <w:rPr>
          <w:rFonts w:ascii="Times New Roman" w:hAnsi="Times New Roman"/>
          <w:color w:val="000000"/>
          <w:sz w:val="28"/>
          <w:szCs w:val="28"/>
          <w:lang w:val="ru-RU"/>
        </w:rPr>
        <w:t>рек, озер</w:t>
      </w:r>
      <w:r w:rsidR="00902B16" w:rsidRPr="00262375">
        <w:rPr>
          <w:rFonts w:ascii="Times New Roman" w:hAnsi="Times New Roman"/>
          <w:color w:val="000000"/>
          <w:sz w:val="28"/>
          <w:szCs w:val="28"/>
          <w:lang w:val="ru-RU"/>
        </w:rPr>
        <w:t xml:space="preserve"> /19/</w:t>
      </w:r>
      <w:r w:rsidRPr="00262375">
        <w:rPr>
          <w:rFonts w:ascii="Times New Roman" w:hAnsi="Times New Roman"/>
          <w:color w:val="000000"/>
          <w:sz w:val="28"/>
          <w:szCs w:val="28"/>
          <w:lang w:val="ru-RU"/>
        </w:rPr>
        <w:t>.</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Используется он в производстве хлорорганических соединений, применяется для отбеливания тканей и бумажной массы, обеззараживания питьевой воды, как дезинфицирующее средство и в других отраслях промышленности.</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Следует помнить, что предельно допустимые концентрации (ПДК) хлора в атмосферном воздухе следующие:</w:t>
      </w:r>
    </w:p>
    <w:p w:rsidR="008C0A82" w:rsidRPr="00262375" w:rsidRDefault="008C0A82" w:rsidP="00262375">
      <w:pPr>
        <w:widowControl/>
        <w:numPr>
          <w:ilvl w:val="0"/>
          <w:numId w:val="27"/>
        </w:numPr>
        <w:shd w:val="clear" w:color="auto" w:fill="FFFFFF"/>
        <w:tabs>
          <w:tab w:val="left" w:pos="542"/>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среднесуточная концентрация вещества в атмосфере населенны</w:t>
      </w:r>
      <w:r w:rsidR="00204A4C" w:rsidRPr="00262375">
        <w:rPr>
          <w:rFonts w:ascii="Times New Roman" w:hAnsi="Times New Roman"/>
          <w:color w:val="000000"/>
          <w:sz w:val="28"/>
          <w:szCs w:val="28"/>
          <w:lang w:val="ru-RU"/>
        </w:rPr>
        <w:t>х</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мест</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 xml:space="preserve"> 0,</w:t>
      </w:r>
      <w:r w:rsidRPr="00262375">
        <w:rPr>
          <w:rFonts w:ascii="Times New Roman" w:hAnsi="Times New Roman"/>
          <w:color w:val="000000"/>
          <w:sz w:val="28"/>
          <w:szCs w:val="28"/>
          <w:lang w:val="ru-RU"/>
        </w:rPr>
        <w:t>03 мг/м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t>;</w:t>
      </w:r>
    </w:p>
    <w:p w:rsidR="008C0A82" w:rsidRPr="00262375" w:rsidRDefault="008C0A82" w:rsidP="00C810FB">
      <w:pPr>
        <w:widowControl/>
        <w:numPr>
          <w:ilvl w:val="0"/>
          <w:numId w:val="27"/>
        </w:numPr>
        <w:shd w:val="clear" w:color="auto" w:fill="FFFFFF"/>
        <w:tabs>
          <w:tab w:val="left" w:pos="542"/>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предельно-допустимая максимальная разовая концентрация вещества в</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атмосфере населенных мест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0,1 мг/м</w:t>
      </w:r>
      <w:r w:rsidRPr="00262375">
        <w:rPr>
          <w:rFonts w:ascii="Times New Roman" w:hAnsi="Times New Roman"/>
          <w:color w:val="000000"/>
          <w:sz w:val="28"/>
          <w:szCs w:val="28"/>
          <w:vertAlign w:val="superscript"/>
          <w:lang w:val="ru-RU"/>
        </w:rPr>
        <w:t>3</w:t>
      </w:r>
      <w:r w:rsidRPr="00262375">
        <w:rPr>
          <w:rFonts w:ascii="Times New Roman" w:hAnsi="Times New Roman"/>
          <w:color w:val="000000"/>
          <w:sz w:val="28"/>
          <w:szCs w:val="28"/>
          <w:lang w:val="ru-RU"/>
        </w:rPr>
        <w:t>;</w:t>
      </w:r>
    </w:p>
    <w:p w:rsidR="008C0A82" w:rsidRPr="00262375" w:rsidRDefault="00262375" w:rsidP="00262375">
      <w:pPr>
        <w:widowControl/>
        <w:shd w:val="clear" w:color="auto" w:fill="FFFFFF"/>
        <w:tabs>
          <w:tab w:val="left" w:pos="542"/>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ориентировочный безопасный уровень воздействия вещества в воздухе рабочей зоны </w:t>
      </w:r>
      <w:r>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1 мг/м</w:t>
      </w:r>
      <w:r w:rsidR="008C0A82" w:rsidRPr="00262375">
        <w:rPr>
          <w:rFonts w:ascii="Times New Roman" w:hAnsi="Times New Roman"/>
          <w:color w:val="000000"/>
          <w:sz w:val="28"/>
          <w:szCs w:val="28"/>
          <w:vertAlign w:val="superscript"/>
          <w:lang w:val="ru-RU"/>
        </w:rPr>
        <w:t>3</w:t>
      </w:r>
      <w:r w:rsidR="008C0A82"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Н.Ф.</w:t>
      </w:r>
      <w:r>
        <w:rPr>
          <w:rFonts w:ascii="Times New Roman" w:hAnsi="Times New Roman"/>
          <w:color w:val="000000"/>
          <w:sz w:val="28"/>
          <w:szCs w:val="28"/>
          <w:lang w:val="ru-RU"/>
        </w:rPr>
        <w:t> </w:t>
      </w:r>
      <w:r w:rsidRPr="00262375">
        <w:rPr>
          <w:rFonts w:ascii="Times New Roman" w:hAnsi="Times New Roman"/>
          <w:color w:val="000000"/>
          <w:sz w:val="28"/>
          <w:szCs w:val="28"/>
          <w:lang w:val="ru-RU"/>
        </w:rPr>
        <w:t>Измеров</w:t>
      </w:r>
      <w:r w:rsidR="008C0A82"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В.И.</w:t>
      </w:r>
      <w:r>
        <w:rPr>
          <w:rFonts w:ascii="Times New Roman" w:hAnsi="Times New Roman"/>
          <w:color w:val="000000"/>
          <w:sz w:val="28"/>
          <w:szCs w:val="28"/>
          <w:lang w:val="ru-RU"/>
        </w:rPr>
        <w:t> </w:t>
      </w:r>
      <w:r w:rsidRPr="00262375">
        <w:rPr>
          <w:rFonts w:ascii="Times New Roman" w:hAnsi="Times New Roman"/>
          <w:color w:val="000000"/>
          <w:sz w:val="28"/>
          <w:szCs w:val="28"/>
          <w:lang w:val="ru-RU"/>
        </w:rPr>
        <w:t>Саноцкий</w:t>
      </w:r>
      <w:r w:rsidR="008C0A82"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К.К.</w:t>
      </w:r>
      <w:r>
        <w:rPr>
          <w:rFonts w:ascii="Times New Roman" w:hAnsi="Times New Roman"/>
          <w:color w:val="000000"/>
          <w:sz w:val="28"/>
          <w:szCs w:val="28"/>
          <w:lang w:val="ru-RU"/>
        </w:rPr>
        <w:t> </w:t>
      </w:r>
      <w:r w:rsidRPr="00262375">
        <w:rPr>
          <w:rFonts w:ascii="Times New Roman" w:hAnsi="Times New Roman"/>
          <w:color w:val="000000"/>
          <w:sz w:val="28"/>
          <w:szCs w:val="28"/>
          <w:lang w:val="ru-RU"/>
        </w:rPr>
        <w:t>Сидоров</w:t>
      </w:r>
      <w:r w:rsidR="008C0A82" w:rsidRPr="00262375">
        <w:rPr>
          <w:rFonts w:ascii="Times New Roman" w:hAnsi="Times New Roman"/>
          <w:color w:val="000000"/>
          <w:sz w:val="28"/>
          <w:szCs w:val="28"/>
          <w:lang w:val="ru-RU"/>
        </w:rPr>
        <w:t>, 1997/.</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Поражение возможно в основном через дыхательные пути, в меньшей степени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вследствие попадания капель на незащищенную кожу и слизистые оболочки. Оказывает сильное раздражающее действие на слизистую верхних дыхательных путей.</w:t>
      </w:r>
    </w:p>
    <w:p w:rsidR="008C0A82" w:rsidRPr="00262375" w:rsidRDefault="008C0A82" w:rsidP="00262375">
      <w:pPr>
        <w:widowControl/>
        <w:shd w:val="clear" w:color="auto" w:fill="FFFFFF"/>
        <w:tabs>
          <w:tab w:val="left" w:pos="5626"/>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легких случаях пораженные жалуютс</w:t>
      </w:r>
      <w:r w:rsidR="00C810FB">
        <w:rPr>
          <w:rFonts w:ascii="Times New Roman" w:hAnsi="Times New Roman"/>
          <w:color w:val="000000"/>
          <w:sz w:val="28"/>
          <w:szCs w:val="28"/>
          <w:lang w:val="ru-RU"/>
        </w:rPr>
        <w:t xml:space="preserve">я на першение в горле, жжение и </w:t>
      </w:r>
      <w:r w:rsidRPr="00262375">
        <w:rPr>
          <w:rFonts w:ascii="Times New Roman" w:hAnsi="Times New Roman"/>
          <w:color w:val="000000"/>
          <w:sz w:val="28"/>
          <w:szCs w:val="28"/>
          <w:lang w:val="ru-RU"/>
        </w:rPr>
        <w:t>чувство стеснения в груди, охриплость голоса, сухой кашель, затрудненное дыхание, легкая синюшность губ, резь в глазах, слезотечение.</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При отравлениях средней тяжести наблюдается выраженная синюшность, дыхание учащенное, мучительный сухой лающий кашель </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хлорный кашель</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в легких сухие и влажные хрипы.</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тяжелых случаях возможно развитие бронхита, бронхопневмонии; общее состояние тяжелое, выраженная синюшность, кашель, одышка, повышение температуры. Наибольшую опасность представляет возможность развитие отека легких: увеличивается одышка, дыхание клокочущее, отделение слизистой мокроты и пенистой жидкости желтовато-розового цвета, учащенное сердцебиение, в легких большое количество влажных хрипов.</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очень тяжелых условиях отравления может наступить молниеносная смерть в результате рефлекторной остановки дыхания. Иногда дыхание останавливалось через 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2</w:t>
      </w:r>
      <w:r w:rsidRPr="00262375">
        <w:rPr>
          <w:rFonts w:ascii="Times New Roman" w:hAnsi="Times New Roman"/>
          <w:color w:val="000000"/>
          <w:sz w:val="28"/>
          <w:szCs w:val="28"/>
          <w:lang w:val="ru-RU"/>
        </w:rPr>
        <w:t>5 минут после вдыхания газа нередко смерть наступает от химического ожога легких.</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Первая медицинская помощь в очаге поражения, осуществляемая в порядке само и взаимопомощи:</w:t>
      </w:r>
    </w:p>
    <w:p w:rsidR="008C0A82" w:rsidRPr="00262375" w:rsidRDefault="00262375" w:rsidP="00262375">
      <w:pPr>
        <w:widowControl/>
        <w:shd w:val="clear" w:color="auto" w:fill="FFFFFF"/>
        <w:tabs>
          <w:tab w:val="left" w:pos="586"/>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промыть глаза водой, лучше </w:t>
      </w:r>
      <w:r w:rsidRPr="00262375">
        <w:rPr>
          <w:rFonts w:ascii="Times New Roman" w:hAnsi="Times New Roman"/>
          <w:color w:val="000000"/>
          <w:sz w:val="28"/>
          <w:szCs w:val="28"/>
          <w:lang w:val="ru-RU"/>
        </w:rPr>
        <w:t>2</w:t>
      </w:r>
      <w:r>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xml:space="preserve"> раствором питьевой соды;</w:t>
      </w:r>
    </w:p>
    <w:p w:rsidR="00262375" w:rsidRDefault="00262375" w:rsidP="00262375">
      <w:pPr>
        <w:widowControl/>
        <w:shd w:val="clear" w:color="auto" w:fill="FFFFFF"/>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 xml:space="preserve">надеть противогаз или ватно-марлевую повязку, смоченную </w:t>
      </w:r>
      <w:r w:rsidRPr="00262375">
        <w:rPr>
          <w:rFonts w:ascii="Times New Roman" w:hAnsi="Times New Roman"/>
          <w:color w:val="000000"/>
          <w:sz w:val="28"/>
          <w:szCs w:val="28"/>
          <w:lang w:val="ru-RU"/>
        </w:rPr>
        <w:t>2</w:t>
      </w:r>
      <w:r>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раствором питьевой соды;</w:t>
      </w:r>
    </w:p>
    <w:p w:rsidR="00262375" w:rsidRDefault="008C0A82" w:rsidP="00262375">
      <w:pPr>
        <w:widowControl/>
        <w:numPr>
          <w:ilvl w:val="0"/>
          <w:numId w:val="28"/>
        </w:numPr>
        <w:shd w:val="clear" w:color="auto" w:fill="FFFFFF"/>
        <w:tabs>
          <w:tab w:val="left" w:pos="72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обработать пораженные участки кожи </w:t>
      </w:r>
      <w:r w:rsidR="00262375" w:rsidRPr="00262375">
        <w:rPr>
          <w:rFonts w:ascii="Times New Roman" w:hAnsi="Times New Roman"/>
          <w:color w:val="000000"/>
          <w:sz w:val="28"/>
          <w:szCs w:val="28"/>
          <w:lang w:val="ru-RU"/>
        </w:rPr>
        <w:t>мыльным</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w:t>
      </w:r>
      <w:r w:rsidRPr="00262375">
        <w:rPr>
          <w:rFonts w:ascii="Times New Roman" w:hAnsi="Times New Roman"/>
          <w:color w:val="000000"/>
          <w:sz w:val="28"/>
          <w:szCs w:val="28"/>
          <w:lang w:val="ru-RU"/>
        </w:rPr>
        <w:t>аствором;</w:t>
      </w:r>
    </w:p>
    <w:p w:rsidR="008C0A82" w:rsidRPr="00262375" w:rsidRDefault="008C0A82" w:rsidP="00262375">
      <w:pPr>
        <w:widowControl/>
        <w:numPr>
          <w:ilvl w:val="0"/>
          <w:numId w:val="27"/>
        </w:numPr>
        <w:shd w:val="clear" w:color="auto" w:fill="FFFFFF"/>
        <w:tabs>
          <w:tab w:val="left" w:pos="72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немедленно покинуть очаг поражения, лучше транспортными</w:t>
      </w:r>
      <w:r w:rsidRPr="00262375">
        <w:rPr>
          <w:rFonts w:ascii="Times New Roman" w:hAnsi="Times New Roman"/>
          <w:color w:val="000000"/>
          <w:sz w:val="28"/>
          <w:szCs w:val="28"/>
          <w:lang w:val="ru-RU"/>
        </w:rPr>
        <w:br/>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средствами.</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bCs/>
          <w:color w:val="000000"/>
          <w:sz w:val="28"/>
          <w:szCs w:val="28"/>
          <w:lang w:val="ru-RU"/>
        </w:rPr>
        <w:t>Планирование мероприятий по защите от сильнодействующих</w:t>
      </w:r>
      <w:r w:rsidR="00262375">
        <w:rPr>
          <w:rFonts w:ascii="Times New Roman" w:hAnsi="Times New Roman"/>
          <w:bCs/>
          <w:color w:val="000000"/>
          <w:sz w:val="28"/>
          <w:szCs w:val="28"/>
          <w:lang w:val="ru-RU"/>
        </w:rPr>
        <w:t xml:space="preserve"> </w:t>
      </w:r>
      <w:r w:rsidRPr="00262375">
        <w:rPr>
          <w:rFonts w:ascii="Times New Roman" w:hAnsi="Times New Roman"/>
          <w:bCs/>
          <w:color w:val="000000"/>
          <w:sz w:val="28"/>
          <w:szCs w:val="28"/>
          <w:lang w:val="ru-RU"/>
        </w:rPr>
        <w:t>ядовитых веществ при производственных авариях</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План организационных мероприятий включает:</w:t>
      </w:r>
    </w:p>
    <w:p w:rsidR="008C0A82" w:rsidRPr="00262375" w:rsidRDefault="008C0A82" w:rsidP="00262375">
      <w:pPr>
        <w:widowControl/>
        <w:numPr>
          <w:ilvl w:val="0"/>
          <w:numId w:val="29"/>
        </w:numPr>
        <w:shd w:val="clear" w:color="auto" w:fill="FFFFFF"/>
        <w:tabs>
          <w:tab w:val="left" w:pos="749"/>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организацию и поддержание в постоянной готовности системы оповещения рабочих и служащих объекта и проживающего вблизи населения об опасности поражения СДЯВ и порядок доведения до них установленных сигналов оповещения;</w:t>
      </w:r>
    </w:p>
    <w:p w:rsidR="00262375" w:rsidRDefault="008C0A82" w:rsidP="00262375">
      <w:pPr>
        <w:widowControl/>
        <w:numPr>
          <w:ilvl w:val="0"/>
          <w:numId w:val="29"/>
        </w:numPr>
        <w:shd w:val="clear" w:color="auto" w:fill="FFFFFF"/>
        <w:tabs>
          <w:tab w:val="left" w:pos="749"/>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согласование с местным управлением по делам ГО и ЧС вопросов ис -</w:t>
      </w:r>
      <w:r w:rsidRPr="00262375">
        <w:rPr>
          <w:rFonts w:ascii="Times New Roman" w:hAnsi="Times New Roman"/>
          <w:color w:val="000000"/>
          <w:sz w:val="28"/>
          <w:szCs w:val="28"/>
          <w:lang w:val="ru-RU"/>
        </w:rPr>
        <w:br/>
        <w:t>пользования в случае необходимости формирований других объектов</w:t>
      </w:r>
      <w:r w:rsidRPr="00262375">
        <w:rPr>
          <w:rFonts w:ascii="Times New Roman" w:hAnsi="Times New Roman"/>
          <w:color w:val="000000"/>
          <w:sz w:val="28"/>
          <w:szCs w:val="28"/>
          <w:lang w:val="ru-RU"/>
        </w:rPr>
        <w:br/>
        <w:t>и городских средств оповещения. Порядок представления донесений</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 возникновении очагов поражения;</w:t>
      </w:r>
    </w:p>
    <w:p w:rsidR="008C0A82" w:rsidRPr="00262375" w:rsidRDefault="008C0A82" w:rsidP="00262375">
      <w:pPr>
        <w:widowControl/>
        <w:numPr>
          <w:ilvl w:val="0"/>
          <w:numId w:val="29"/>
        </w:numPr>
        <w:shd w:val="clear" w:color="auto" w:fill="FFFFFF"/>
        <w:tabs>
          <w:tab w:val="left" w:pos="54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обучение личного состава формирований гражданской обороны</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объекта выполнению конкретных работ по ликвидации очагов заражения, образованных СДЯВ, которые имеются на объекте;</w:t>
      </w:r>
    </w:p>
    <w:p w:rsidR="008C0A82" w:rsidRPr="00262375" w:rsidRDefault="008C0A82" w:rsidP="00262375">
      <w:pPr>
        <w:widowControl/>
        <w:numPr>
          <w:ilvl w:val="0"/>
          <w:numId w:val="30"/>
        </w:numPr>
        <w:shd w:val="clear" w:color="auto" w:fill="FFFFFF"/>
        <w:tabs>
          <w:tab w:val="left" w:pos="187"/>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накопление для обеспечения всех рабочих и служащих объекта,</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хранение и поддержание в готовности средств индивидуальной защиты (промышленных противогазов определенных марок, изолирующих и гражданских противогазов, средств защиты кожи;</w:t>
      </w:r>
    </w:p>
    <w:p w:rsidR="008C0A82" w:rsidRPr="00262375" w:rsidRDefault="008C0A82" w:rsidP="00262375">
      <w:pPr>
        <w:widowControl/>
        <w:numPr>
          <w:ilvl w:val="0"/>
          <w:numId w:val="30"/>
        </w:numPr>
        <w:shd w:val="clear" w:color="auto" w:fill="FFFFFF"/>
        <w:tabs>
          <w:tab w:val="left" w:pos="187"/>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изыскание полупродуктов, продуктов и отходов производства, при -</w:t>
      </w:r>
      <w:r w:rsidRPr="00262375">
        <w:rPr>
          <w:rFonts w:ascii="Times New Roman" w:hAnsi="Times New Roman"/>
          <w:color w:val="000000"/>
          <w:sz w:val="28"/>
          <w:szCs w:val="28"/>
          <w:lang w:val="ru-RU"/>
        </w:rPr>
        <w:br/>
        <w:t>годных для дегазации СДЯВ, подготовка необходимого оборудования для приготовления дегазирующих растворов и их подачи к местам возможных аварий, приспособление техники и приборов для</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проведения дегазационных работ.</w:t>
      </w:r>
    </w:p>
    <w:p w:rsid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 основным мероприятиям инженерно-технического характера, которые предусматриваются в плане, относятся следующие:</w:t>
      </w:r>
    </w:p>
    <w:p w:rsidR="008C0A82" w:rsidRPr="00262375" w:rsidRDefault="00262375" w:rsidP="00262375">
      <w:pPr>
        <w:widowControl/>
        <w:shd w:val="clear" w:color="auto" w:fill="FFFFFF"/>
        <w:tabs>
          <w:tab w:val="left" w:pos="-180"/>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оборудование емкостей, коммуника</w:t>
      </w:r>
      <w:r w:rsidR="00C810FB">
        <w:rPr>
          <w:rFonts w:ascii="Times New Roman" w:hAnsi="Times New Roman"/>
          <w:color w:val="000000"/>
          <w:sz w:val="28"/>
          <w:szCs w:val="28"/>
          <w:lang w:val="ru-RU"/>
        </w:rPr>
        <w:t>ций и производственных устано</w:t>
      </w:r>
      <w:r w:rsidR="008C0A82" w:rsidRPr="00262375">
        <w:rPr>
          <w:rFonts w:ascii="Times New Roman" w:hAnsi="Times New Roman"/>
          <w:color w:val="000000"/>
          <w:sz w:val="28"/>
          <w:szCs w:val="28"/>
          <w:lang w:val="ru-RU"/>
        </w:rPr>
        <w:t>вок со СДЯВ автоматическими и ру</w:t>
      </w:r>
      <w:r w:rsidR="00C810FB">
        <w:rPr>
          <w:rFonts w:ascii="Times New Roman" w:hAnsi="Times New Roman"/>
          <w:color w:val="000000"/>
          <w:sz w:val="28"/>
          <w:szCs w:val="28"/>
          <w:lang w:val="ru-RU"/>
        </w:rPr>
        <w:t>чными устройствами, предотвра</w:t>
      </w:r>
      <w:r w:rsidR="008C0A82" w:rsidRPr="00262375">
        <w:rPr>
          <w:rFonts w:ascii="Times New Roman" w:hAnsi="Times New Roman"/>
          <w:color w:val="000000"/>
          <w:sz w:val="28"/>
          <w:szCs w:val="28"/>
          <w:lang w:val="ru-RU"/>
        </w:rPr>
        <w:t>щающими утечку СДЯВ в случае аварии (кла</w:t>
      </w:r>
      <w:r w:rsidR="00C810FB">
        <w:rPr>
          <w:rFonts w:ascii="Times New Roman" w:hAnsi="Times New Roman"/>
          <w:color w:val="000000"/>
          <w:sz w:val="28"/>
          <w:szCs w:val="28"/>
          <w:lang w:val="ru-RU"/>
        </w:rPr>
        <w:t>паны отеекатели, клапа</w:t>
      </w:r>
      <w:r w:rsidR="008C0A82" w:rsidRPr="00262375">
        <w:rPr>
          <w:rFonts w:ascii="Times New Roman" w:hAnsi="Times New Roman"/>
          <w:color w:val="000000"/>
          <w:sz w:val="28"/>
          <w:szCs w:val="28"/>
          <w:lang w:val="ru-RU"/>
        </w:rPr>
        <w:t>ны избыточного давления, термор</w:t>
      </w:r>
      <w:r w:rsidR="00C810FB">
        <w:rPr>
          <w:rFonts w:ascii="Times New Roman" w:hAnsi="Times New Roman"/>
          <w:color w:val="000000"/>
          <w:sz w:val="28"/>
          <w:szCs w:val="28"/>
          <w:lang w:val="ru-RU"/>
        </w:rPr>
        <w:t>егуляторы, перепускные или сбра</w:t>
      </w:r>
      <w:r w:rsidR="008C0A82" w:rsidRPr="00262375">
        <w:rPr>
          <w:rFonts w:ascii="Times New Roman" w:hAnsi="Times New Roman"/>
          <w:color w:val="000000"/>
          <w:sz w:val="28"/>
          <w:szCs w:val="28"/>
          <w:lang w:val="ru-RU"/>
        </w:rPr>
        <w:t xml:space="preserve">сывающие устройства </w:t>
      </w:r>
      <w:r>
        <w:rPr>
          <w:rFonts w:ascii="Times New Roman" w:hAnsi="Times New Roman"/>
          <w:color w:val="000000"/>
          <w:sz w:val="28"/>
          <w:szCs w:val="28"/>
          <w:lang w:val="ru-RU"/>
        </w:rPr>
        <w:t>и т.д.</w:t>
      </w:r>
      <w:r w:rsidR="008C0A82" w:rsidRPr="00262375">
        <w:rPr>
          <w:rFonts w:ascii="Times New Roman" w:hAnsi="Times New Roman"/>
          <w:color w:val="000000"/>
          <w:sz w:val="28"/>
          <w:szCs w:val="28"/>
          <w:lang w:val="ru-RU"/>
        </w:rPr>
        <w:t>);</w:t>
      </w:r>
    </w:p>
    <w:p w:rsidR="008C0A82" w:rsidRPr="00262375" w:rsidRDefault="00262375" w:rsidP="00262375">
      <w:pPr>
        <w:widowControl/>
        <w:shd w:val="clear" w:color="auto" w:fill="FFFFFF"/>
        <w:tabs>
          <w:tab w:val="left" w:pos="187"/>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возможное усиление констру</w:t>
      </w:r>
      <w:r w:rsidR="00C810FB">
        <w:rPr>
          <w:rFonts w:ascii="Times New Roman" w:hAnsi="Times New Roman"/>
          <w:color w:val="000000"/>
          <w:sz w:val="28"/>
          <w:szCs w:val="28"/>
          <w:lang w:val="ru-RU"/>
        </w:rPr>
        <w:t xml:space="preserve">кций емкостей и коммуникаций со </w:t>
      </w:r>
      <w:r w:rsidR="008C0A82" w:rsidRPr="00262375">
        <w:rPr>
          <w:rFonts w:ascii="Times New Roman" w:hAnsi="Times New Roman"/>
          <w:color w:val="000000"/>
          <w:sz w:val="28"/>
          <w:szCs w:val="28"/>
          <w:lang w:val="ru-RU"/>
        </w:rPr>
        <w:t>СДЯВ или устройство над ними ограждений для защиты от</w:t>
      </w:r>
      <w:r>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повреждения обломками строительных конструкций при аварии (особенно на пожаро</w:t>
      </w:r>
      <w:r w:rsidR="00C810FB">
        <w:rPr>
          <w:rFonts w:ascii="Times New Roman" w:hAnsi="Times New Roman"/>
          <w:color w:val="000000"/>
          <w:sz w:val="28"/>
          <w:szCs w:val="28"/>
          <w:lang w:val="ru-RU"/>
        </w:rPr>
        <w:t>-</w:t>
      </w:r>
      <w:r w:rsidR="008C0A82" w:rsidRPr="00262375">
        <w:rPr>
          <w:rFonts w:ascii="Times New Roman" w:hAnsi="Times New Roman"/>
          <w:color w:val="000000"/>
          <w:sz w:val="28"/>
          <w:szCs w:val="28"/>
          <w:lang w:val="ru-RU"/>
        </w:rPr>
        <w:t xml:space="preserve"> и взрывоопасных предприятиях);</w:t>
      </w:r>
    </w:p>
    <w:p w:rsidR="008C0A82" w:rsidRPr="00262375" w:rsidRDefault="00262375" w:rsidP="00262375">
      <w:pPr>
        <w:widowControl/>
        <w:shd w:val="clear" w:color="auto" w:fill="FFFFFF"/>
        <w:tabs>
          <w:tab w:val="left" w:pos="187"/>
        </w:tabs>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8C0A82" w:rsidRPr="00262375">
        <w:rPr>
          <w:rFonts w:ascii="Times New Roman" w:hAnsi="Times New Roman"/>
          <w:color w:val="000000"/>
          <w:sz w:val="28"/>
          <w:szCs w:val="28"/>
          <w:lang w:val="ru-RU"/>
        </w:rPr>
        <w:t>строительство под хранилищами с некоторыми ядовитыми</w:t>
      </w:r>
      <w:r>
        <w:rPr>
          <w:rFonts w:ascii="Times New Roman" w:hAnsi="Times New Roman"/>
          <w:color w:val="000000"/>
          <w:sz w:val="28"/>
          <w:szCs w:val="28"/>
          <w:lang w:val="ru-RU"/>
        </w:rPr>
        <w:t xml:space="preserve"> </w:t>
      </w:r>
      <w:r w:rsidR="008C0A82" w:rsidRPr="00262375">
        <w:rPr>
          <w:rFonts w:ascii="Times New Roman" w:hAnsi="Times New Roman"/>
          <w:color w:val="000000"/>
          <w:sz w:val="28"/>
          <w:szCs w:val="28"/>
          <w:lang w:val="ru-RU"/>
        </w:rPr>
        <w:t>веществами подземных резервуаров с водой для приема СДЯВ, чаш, ловушек (аварийных амбаров) и направленных стоков;</w:t>
      </w:r>
    </w:p>
    <w:p w:rsidR="008C0A82" w:rsidRPr="00262375" w:rsidRDefault="008C0A82" w:rsidP="00262375">
      <w:pPr>
        <w:widowControl/>
        <w:numPr>
          <w:ilvl w:val="0"/>
          <w:numId w:val="30"/>
        </w:numPr>
        <w:shd w:val="clear" w:color="auto" w:fill="FFFFFF"/>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рассредоточение запасов СДЯВ, строительство для них</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заглубленных, или полузаглубленных хранилищ;</w:t>
      </w:r>
    </w:p>
    <w:p w:rsidR="008C0A82" w:rsidRPr="00262375" w:rsidRDefault="008C0A82" w:rsidP="00262375">
      <w:pPr>
        <w:widowControl/>
        <w:numPr>
          <w:ilvl w:val="0"/>
          <w:numId w:val="30"/>
        </w:numPr>
        <w:shd w:val="clear" w:color="auto" w:fill="FFFFFF"/>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оборудование рабочих помещений объекта средствами аварийной</w:t>
      </w:r>
      <w:r w:rsidRPr="00262375">
        <w:rPr>
          <w:rFonts w:ascii="Times New Roman" w:hAnsi="Times New Roman"/>
          <w:color w:val="000000"/>
          <w:sz w:val="28"/>
          <w:szCs w:val="28"/>
          <w:lang w:val="ru-RU"/>
        </w:rPr>
        <w:br/>
        <w:t>сигнализации.</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плане по ликвидации последствий аварии предусматриваются следующие мероприятия:</w:t>
      </w:r>
    </w:p>
    <w:p w:rsidR="008C0A82" w:rsidRPr="00262375" w:rsidRDefault="008C0A82" w:rsidP="00262375">
      <w:pPr>
        <w:widowControl/>
        <w:numPr>
          <w:ilvl w:val="0"/>
          <w:numId w:val="29"/>
        </w:numPr>
        <w:shd w:val="clear" w:color="auto" w:fill="FFFFFF"/>
        <w:tabs>
          <w:tab w:val="left" w:pos="187"/>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оповещение личного состава формированной о немедленном сборе;</w:t>
      </w:r>
    </w:p>
    <w:p w:rsidR="008C0A82" w:rsidRPr="00262375" w:rsidRDefault="008C0A82" w:rsidP="00262375">
      <w:pPr>
        <w:widowControl/>
        <w:numPr>
          <w:ilvl w:val="0"/>
          <w:numId w:val="29"/>
        </w:numPr>
        <w:shd w:val="clear" w:color="auto" w:fill="FFFFFF"/>
        <w:tabs>
          <w:tab w:val="left" w:pos="187"/>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проведение разведки очага заражения и обозначение границ;</w:t>
      </w:r>
    </w:p>
    <w:p w:rsidR="008C0A82" w:rsidRPr="00262375" w:rsidRDefault="008C0A82" w:rsidP="00262375">
      <w:pPr>
        <w:widowControl/>
        <w:numPr>
          <w:ilvl w:val="0"/>
          <w:numId w:val="29"/>
        </w:numPr>
        <w:shd w:val="clear" w:color="auto" w:fill="FFFFFF"/>
        <w:tabs>
          <w:tab w:val="left" w:pos="187"/>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оцепление очага заражения;</w:t>
      </w:r>
    </w:p>
    <w:p w:rsidR="008C0A82" w:rsidRPr="00262375" w:rsidRDefault="008C0A82" w:rsidP="00262375">
      <w:pPr>
        <w:widowControl/>
        <w:numPr>
          <w:ilvl w:val="0"/>
          <w:numId w:val="29"/>
        </w:numPr>
        <w:shd w:val="clear" w:color="auto" w:fill="FFFFFF"/>
        <w:tabs>
          <w:tab w:val="left" w:pos="72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проведение непрерывного метеорологического наблюдения и порядок</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информации о направлении движения паров СДЯВ (облака</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зараженного воздуха);</w:t>
      </w:r>
    </w:p>
    <w:p w:rsidR="008C0A82" w:rsidRPr="00262375" w:rsidRDefault="008C0A82" w:rsidP="00262375">
      <w:pPr>
        <w:widowControl/>
        <w:numPr>
          <w:ilvl w:val="0"/>
          <w:numId w:val="29"/>
        </w:numPr>
        <w:shd w:val="clear" w:color="auto" w:fill="FFFFFF"/>
        <w:tabs>
          <w:tab w:val="left" w:pos="72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укрытие в защитных сооружениях или вывод за границы очага</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заражения рабочих, служащих и населения;</w:t>
      </w:r>
    </w:p>
    <w:p w:rsidR="008C0A82" w:rsidRPr="00262375" w:rsidRDefault="008C0A82" w:rsidP="00262375">
      <w:pPr>
        <w:widowControl/>
        <w:numPr>
          <w:ilvl w:val="0"/>
          <w:numId w:val="29"/>
        </w:numPr>
        <w:shd w:val="clear" w:color="auto" w:fill="FFFFFF"/>
        <w:tabs>
          <w:tab w:val="left" w:pos="54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проведение спасательных работ</w:t>
      </w:r>
      <w:r w:rsidR="00C810FB">
        <w:rPr>
          <w:rFonts w:ascii="Times New Roman" w:hAnsi="Times New Roman"/>
          <w:color w:val="000000"/>
          <w:sz w:val="28"/>
          <w:szCs w:val="28"/>
          <w:lang w:val="ru-RU"/>
        </w:rPr>
        <w:t xml:space="preserve"> и оказание медицинской помощи</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пострадавшим;</w:t>
      </w:r>
    </w:p>
    <w:p w:rsidR="008C0A82" w:rsidRPr="00262375" w:rsidRDefault="008C0A82" w:rsidP="00262375">
      <w:pPr>
        <w:widowControl/>
        <w:numPr>
          <w:ilvl w:val="0"/>
          <w:numId w:val="29"/>
        </w:numPr>
        <w:shd w:val="clear" w:color="auto" w:fill="FFFFFF"/>
        <w:tabs>
          <w:tab w:val="left" w:pos="36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проведение неотложных аварийно-восстановительных работ по</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ликвидации (локализации) аварии;</w:t>
      </w:r>
    </w:p>
    <w:p w:rsidR="00262375" w:rsidRDefault="008C0A82" w:rsidP="00262375">
      <w:pPr>
        <w:widowControl/>
        <w:numPr>
          <w:ilvl w:val="0"/>
          <w:numId w:val="31"/>
        </w:numPr>
        <w:shd w:val="clear" w:color="auto" w:fill="FFFFFF"/>
        <w:tabs>
          <w:tab w:val="left" w:pos="36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проведение работ по дегазации СДЯВ в местах его выделения в</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атмосферу и на путях распространения паров;</w:t>
      </w:r>
    </w:p>
    <w:p w:rsidR="00262375" w:rsidRDefault="008C0A82" w:rsidP="00262375">
      <w:pPr>
        <w:widowControl/>
        <w:numPr>
          <w:ilvl w:val="0"/>
          <w:numId w:val="31"/>
        </w:numPr>
        <w:shd w:val="clear" w:color="auto" w:fill="FFFFFF"/>
        <w:tabs>
          <w:tab w:val="left" w:pos="624"/>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дегазация территории, сооружений и оборудования;</w:t>
      </w:r>
    </w:p>
    <w:p w:rsidR="00262375" w:rsidRDefault="008C0A82" w:rsidP="00262375">
      <w:pPr>
        <w:widowControl/>
        <w:numPr>
          <w:ilvl w:val="0"/>
          <w:numId w:val="31"/>
        </w:numPr>
        <w:shd w:val="clear" w:color="auto" w:fill="FFFFFF"/>
        <w:tabs>
          <w:tab w:val="left" w:pos="624"/>
          <w:tab w:val="left" w:pos="5280"/>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полная специальная обработка.</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Организация нейтрализации и обеззараживания СДЯВ Локализация зоны химического заражения на пути распространения ядовитого облака производится водяной завесой с помощью пожарных машин. Личный состав одевает средства индивидуальной защиты,</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Вылившиеся СДЯВ засыпают слоем сыпучих материалов:</w:t>
      </w:r>
    </w:p>
    <w:p w:rsidR="008C0A82" w:rsidRPr="00262375" w:rsidRDefault="00262375" w:rsidP="00262375">
      <w:pPr>
        <w:widowControl/>
        <w:shd w:val="clear" w:color="auto" w:fill="FFFFFF"/>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з</w:t>
      </w:r>
      <w:r w:rsidR="008C0A82" w:rsidRPr="00262375">
        <w:rPr>
          <w:rFonts w:ascii="Times New Roman" w:hAnsi="Times New Roman"/>
          <w:color w:val="000000"/>
          <w:sz w:val="28"/>
          <w:szCs w:val="28"/>
          <w:lang w:val="ru-RU"/>
        </w:rPr>
        <w:t>емлей;</w:t>
      </w:r>
    </w:p>
    <w:p w:rsidR="008C0A82" w:rsidRPr="00262375" w:rsidRDefault="008C0A82" w:rsidP="00262375">
      <w:pPr>
        <w:widowControl/>
        <w:numPr>
          <w:ilvl w:val="0"/>
          <w:numId w:val="31"/>
        </w:numPr>
        <w:shd w:val="clear" w:color="auto" w:fill="FFFFFF"/>
        <w:tabs>
          <w:tab w:val="left" w:pos="624"/>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песком;</w:t>
      </w:r>
    </w:p>
    <w:p w:rsidR="008C0A82" w:rsidRPr="00262375" w:rsidRDefault="008C0A82" w:rsidP="00262375">
      <w:pPr>
        <w:widowControl/>
        <w:numPr>
          <w:ilvl w:val="0"/>
          <w:numId w:val="31"/>
        </w:numPr>
        <w:shd w:val="clear" w:color="auto" w:fill="FFFFFF"/>
        <w:tabs>
          <w:tab w:val="left" w:pos="624"/>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шлаком</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причем слой должен быть 15</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2</w:t>
      </w:r>
      <w:r w:rsidRPr="00262375">
        <w:rPr>
          <w:rFonts w:ascii="Times New Roman" w:hAnsi="Times New Roman"/>
          <w:color w:val="000000"/>
          <w:sz w:val="28"/>
          <w:szCs w:val="28"/>
          <w:lang w:val="ru-RU"/>
        </w:rPr>
        <w:t>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см</w:t>
      </w:r>
      <w:r w:rsidRPr="00262375">
        <w:rPr>
          <w:rFonts w:ascii="Times New Roman" w:hAnsi="Times New Roman"/>
          <w:color w:val="000000"/>
          <w:sz w:val="28"/>
          <w:szCs w:val="28"/>
          <w:lang w:val="ru-RU"/>
        </w:rPr>
        <w:t>.</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В дальнейшем этот материал собирают в специальные емкости и вывозят в специальные места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площадки обеззараживать.</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Грунт, зараженный горючим СДЯВ, заливают керосином и выжигают.</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Такие работы проводят и нейтрализующими растворами.</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зимнее время, если есть снег, его сгребают в кучи, валы, грузят снегопогрузчиком на транспортные средства и вывозят в отведенные места.</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Все работы проводят без перерыва до полного их завершения:</w:t>
      </w:r>
    </w:p>
    <w:p w:rsidR="008C0A82" w:rsidRPr="00262375" w:rsidRDefault="008C0A82" w:rsidP="00262375">
      <w:pPr>
        <w:widowControl/>
        <w:numPr>
          <w:ilvl w:val="0"/>
          <w:numId w:val="32"/>
        </w:numPr>
        <w:shd w:val="clear" w:color="auto" w:fill="FFFFFF"/>
        <w:tabs>
          <w:tab w:val="left" w:pos="701"/>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Организация прямой (телефонной) связи между диспетчерами объектов и оперативным дежурным ГЗГТУ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городского запасного пункта управления;</w:t>
      </w:r>
    </w:p>
    <w:p w:rsidR="008C0A82" w:rsidRPr="00262375" w:rsidRDefault="008C0A82" w:rsidP="00262375">
      <w:pPr>
        <w:widowControl/>
        <w:numPr>
          <w:ilvl w:val="0"/>
          <w:numId w:val="32"/>
        </w:numPr>
        <w:shd w:val="clear" w:color="auto" w:fill="FFFFFF"/>
        <w:tabs>
          <w:tab w:val="left" w:pos="701"/>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с получением данных дежурный</w:t>
      </w:r>
      <w:r w:rsidR="00C810FB">
        <w:rPr>
          <w:rFonts w:ascii="Times New Roman" w:hAnsi="Times New Roman"/>
          <w:color w:val="000000"/>
          <w:sz w:val="28"/>
          <w:szCs w:val="28"/>
          <w:lang w:val="ru-RU"/>
        </w:rPr>
        <w:t xml:space="preserve"> ГЗПУ в любое время суток через </w:t>
      </w:r>
      <w:r w:rsidRPr="00262375">
        <w:rPr>
          <w:rFonts w:ascii="Times New Roman" w:hAnsi="Times New Roman"/>
          <w:color w:val="000000"/>
          <w:sz w:val="28"/>
          <w:szCs w:val="28"/>
          <w:lang w:val="ru-RU"/>
        </w:rPr>
        <w:t>РТУ (радиотехническое управление) передает речевое сообщение;</w:t>
      </w:r>
    </w:p>
    <w:p w:rsidR="008C0A82" w:rsidRPr="00262375" w:rsidRDefault="008C0A82" w:rsidP="00262375">
      <w:pPr>
        <w:widowControl/>
        <w:numPr>
          <w:ilvl w:val="0"/>
          <w:numId w:val="32"/>
        </w:numPr>
        <w:shd w:val="clear" w:color="auto" w:fill="FFFFFF"/>
        <w:tabs>
          <w:tab w:val="left" w:pos="701"/>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дублирования сигналов оповещения предусмотрено задействовать машины милиции с громкоговорящими установками, направляя их по заранее определенным маршрутам.</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4) на объекте устанавливаются аварийные пускатели в различных</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местах.</w:t>
      </w:r>
    </w:p>
    <w:p w:rsid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Кто первый обнаружил утечку СДЯВ при помощи пускателя подает сигнал тревоги, который поступает:</w:t>
      </w:r>
    </w:p>
    <w:p w:rsidR="00262375" w:rsidRDefault="008C0A82" w:rsidP="00262375">
      <w:pPr>
        <w:widowControl/>
        <w:numPr>
          <w:ilvl w:val="0"/>
          <w:numId w:val="33"/>
        </w:numPr>
        <w:shd w:val="clear" w:color="auto" w:fill="FFFFFF"/>
        <w:tabs>
          <w:tab w:val="left" w:pos="768"/>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к диспетчеру объединения;</w:t>
      </w:r>
    </w:p>
    <w:p w:rsidR="00262375" w:rsidRDefault="008C0A82" w:rsidP="00262375">
      <w:pPr>
        <w:widowControl/>
        <w:numPr>
          <w:ilvl w:val="0"/>
          <w:numId w:val="33"/>
        </w:numPr>
        <w:shd w:val="clear" w:color="auto" w:fill="FFFFFF"/>
        <w:tabs>
          <w:tab w:val="left" w:pos="768"/>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газоспасательную станцию;</w:t>
      </w:r>
    </w:p>
    <w:p w:rsidR="00262375" w:rsidRDefault="008C0A82" w:rsidP="00262375">
      <w:pPr>
        <w:widowControl/>
        <w:numPr>
          <w:ilvl w:val="0"/>
          <w:numId w:val="33"/>
        </w:numPr>
        <w:shd w:val="clear" w:color="auto" w:fill="FFFFFF"/>
        <w:tabs>
          <w:tab w:val="left" w:pos="768"/>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военизированную пожарную команду;</w:t>
      </w:r>
    </w:p>
    <w:p w:rsidR="008C0A82" w:rsidRPr="00262375" w:rsidRDefault="008C0A82" w:rsidP="00262375">
      <w:pPr>
        <w:widowControl/>
        <w:numPr>
          <w:ilvl w:val="0"/>
          <w:numId w:val="33"/>
        </w:numPr>
        <w:shd w:val="clear" w:color="auto" w:fill="FFFFFF"/>
        <w:tabs>
          <w:tab w:val="left" w:pos="768"/>
        </w:tabs>
        <w:autoSpaceDE w:val="0"/>
        <w:autoSpaceDN w:val="0"/>
        <w:adjustRightInd w:val="0"/>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медико-санитарную часть.</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Оценка химической обстановки на объектах, имеющих</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сильнодействующие ядовитые вещества</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Оценка химической обстановки на объектах включает:</w:t>
      </w:r>
    </w:p>
    <w:p w:rsidR="00262375" w:rsidRDefault="008C0A82" w:rsidP="00262375">
      <w:pPr>
        <w:widowControl/>
        <w:shd w:val="clear" w:color="auto" w:fill="FFFFFF"/>
        <w:tabs>
          <w:tab w:val="left" w:pos="109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1) определение размеров и площади зоны химического заражения;</w:t>
      </w:r>
    </w:p>
    <w:p w:rsidR="008C0A82" w:rsidRPr="00262375" w:rsidRDefault="008C0A82" w:rsidP="00262375">
      <w:pPr>
        <w:widowControl/>
        <w:shd w:val="clear" w:color="auto" w:fill="FFFFFF"/>
        <w:tabs>
          <w:tab w:val="left" w:pos="109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2)</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определение времени подхода зараженного воздуха к объекту;</w:t>
      </w:r>
      <w:r w:rsidRPr="00262375">
        <w:rPr>
          <w:rFonts w:ascii="Times New Roman" w:hAnsi="Times New Roman"/>
          <w:color w:val="000000"/>
          <w:sz w:val="28"/>
          <w:szCs w:val="28"/>
          <w:lang w:val="ru-RU"/>
        </w:rPr>
        <w:br/>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определение времени поражающего действия;</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4) определение границ возможных очагов химического поражения;</w:t>
      </w:r>
      <w:r w:rsidRPr="00262375">
        <w:rPr>
          <w:rFonts w:ascii="Times New Roman" w:hAnsi="Times New Roman"/>
          <w:color w:val="000000"/>
          <w:sz w:val="28"/>
          <w:szCs w:val="28"/>
          <w:lang w:val="ru-RU"/>
        </w:rPr>
        <w:br/>
        <w:t>5) определение возможных потерь людей в очагах химического поражения.</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Определение размеров и площади зоны химического заражения</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Глубина распространения облаков зараженного воздуха с поражающими концентраци</w:t>
      </w:r>
      <w:r w:rsidR="00204A4C" w:rsidRPr="00262375">
        <w:rPr>
          <w:rFonts w:ascii="Times New Roman" w:hAnsi="Times New Roman"/>
          <w:color w:val="000000"/>
          <w:sz w:val="28"/>
          <w:szCs w:val="28"/>
          <w:lang w:val="ru-RU"/>
        </w:rPr>
        <w:t xml:space="preserve">ями СДЯВ на открытый местности, </w:t>
      </w:r>
      <w:r w:rsidRPr="00262375">
        <w:rPr>
          <w:rFonts w:ascii="Times New Roman" w:hAnsi="Times New Roman"/>
          <w:color w:val="000000"/>
          <w:sz w:val="28"/>
          <w:szCs w:val="28"/>
          <w:lang w:val="ru-RU"/>
        </w:rPr>
        <w:t>км</w:t>
      </w:r>
      <w:r w:rsidR="00204A4C" w:rsidRPr="00262375">
        <w:rPr>
          <w:rFonts w:ascii="Times New Roman" w:hAnsi="Times New Roman"/>
          <w:color w:val="000000"/>
          <w:sz w:val="28"/>
          <w:szCs w:val="28"/>
          <w:lang w:val="ru-RU"/>
        </w:rPr>
        <w:t>. (</w:t>
      </w:r>
      <w:r w:rsidRPr="00262375">
        <w:rPr>
          <w:rFonts w:ascii="Times New Roman" w:hAnsi="Times New Roman"/>
          <w:color w:val="000000"/>
          <w:sz w:val="28"/>
          <w:szCs w:val="28"/>
          <w:lang w:val="ru-RU"/>
        </w:rPr>
        <w:t>емкости</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обвалованы, скорость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На объекте находится 10 тонн хлора, при инверсии находим по таблице 1, глубина распространения облаков зараженного воздуха составляет 49</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r w:rsidRPr="00262375">
        <w:rPr>
          <w:rFonts w:ascii="Times New Roman" w:hAnsi="Times New Roman"/>
          <w:color w:val="000000"/>
          <w:sz w:val="28"/>
          <w:szCs w:val="28"/>
          <w:lang w:val="ru-RU"/>
        </w:rPr>
        <w:t>. По таблице 2 определяем поправочный коэффициент для скорости ветра 3</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он равен 0,45. Глубина распространения облака зараженного воздуха равна</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49·0,45=12,5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 соответствии с примечание к таблице 1 глубина распространения зараженного воздуха уменьшаем в 1,5 раза. Следовательно, искомая глубина будет равна:</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12,5: 1,5=8</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Определяем ширину зоны химического заражения.</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Ширина (Ш) зоны химического заражения зависит от степени вертикальной устойчивости воздуха и определяется по следующему соотношению:</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Ш= 0,</w:t>
      </w:r>
      <w:r w:rsidR="00262375" w:rsidRPr="00262375">
        <w:rPr>
          <w:rFonts w:ascii="Times New Roman" w:hAnsi="Times New Roman"/>
          <w:color w:val="000000"/>
          <w:sz w:val="28"/>
          <w:szCs w:val="28"/>
          <w:lang w:val="ru-RU"/>
        </w:rPr>
        <w:t>03 г</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при инверсии</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где Г – глубина распространения облака зараженного воздуха с поражающей концентрацией в км.</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Ш=0,03·Г=0,03·8=0,24</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Площадь заражения определяется по таблице 3.</w:t>
      </w:r>
    </w:p>
    <w:p w:rsidR="008C0A82" w:rsidRPr="00262375" w:rsidRDefault="008C0A82" w:rsidP="00262375">
      <w:pPr>
        <w:widowControl/>
        <w:tabs>
          <w:tab w:val="center" w:pos="4677"/>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При глубине 8 которым она составляет 0,96</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r w:rsidRPr="00262375">
        <w:rPr>
          <w:rFonts w:ascii="Times New Roman" w:hAnsi="Times New Roman"/>
          <w:color w:val="000000"/>
          <w:sz w:val="28"/>
          <w:szCs w:val="28"/>
          <w:lang w:val="ru-RU"/>
        </w:rPr>
        <w:t>.</w:t>
      </w:r>
    </w:p>
    <w:p w:rsidR="008C0A82" w:rsidRPr="00262375" w:rsidRDefault="008C0A82" w:rsidP="00262375">
      <w:pPr>
        <w:widowControl/>
        <w:shd w:val="clear" w:color="auto" w:fill="FFFFFF"/>
        <w:tabs>
          <w:tab w:val="left" w:pos="9180"/>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Определение времени подхода зараженного воздуха к объекту</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Время подхода облака СДЯВ к заданному объекту зависит от скорости переноса облака воздушными потоками и определяется по формуле:</w:t>
      </w:r>
    </w:p>
    <w:p w:rsidR="00C810FB" w:rsidRDefault="00C810FB" w:rsidP="00262375">
      <w:pPr>
        <w:widowControl/>
        <w:shd w:val="clear" w:color="auto" w:fill="FFFFFF"/>
        <w:spacing w:line="360" w:lineRule="auto"/>
        <w:ind w:firstLine="709"/>
        <w:rPr>
          <w:rFonts w:ascii="Times New Roman" w:hAnsi="Times New Roman"/>
          <w:color w:val="000000"/>
          <w:sz w:val="28"/>
          <w:szCs w:val="28"/>
          <w:lang w:val="ru-RU"/>
        </w:rPr>
      </w:pP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lang w:val="ru-RU"/>
        </w:rPr>
        <w:t>=</w:t>
      </w:r>
      <w:r w:rsidRPr="00262375">
        <w:rPr>
          <w:rFonts w:ascii="Times New Roman" w:hAnsi="Times New Roman"/>
          <w:color w:val="000000"/>
          <w:sz w:val="28"/>
          <w:szCs w:val="28"/>
        </w:rPr>
        <w:t>X</w:t>
      </w:r>
      <w:r w:rsidRPr="00262375">
        <w:rPr>
          <w:rFonts w:ascii="Times New Roman" w:hAnsi="Times New Roman"/>
          <w:color w:val="000000"/>
          <w:sz w:val="28"/>
          <w:szCs w:val="28"/>
          <w:lang w:val="ru-RU"/>
        </w:rPr>
        <w:t>/</w:t>
      </w:r>
      <w:r w:rsidRPr="00262375">
        <w:rPr>
          <w:rFonts w:ascii="Times New Roman" w:hAnsi="Times New Roman"/>
          <w:color w:val="000000"/>
          <w:sz w:val="28"/>
          <w:szCs w:val="28"/>
        </w:rPr>
        <w:t>V</w:t>
      </w:r>
      <w:r w:rsidRPr="00262375">
        <w:rPr>
          <w:rFonts w:ascii="Times New Roman" w:hAnsi="Times New Roman"/>
          <w:color w:val="000000"/>
          <w:sz w:val="28"/>
          <w:szCs w:val="28"/>
          <w:lang w:val="ru-RU"/>
        </w:rPr>
        <w:t>,</w:t>
      </w:r>
    </w:p>
    <w:p w:rsidR="00262375" w:rsidRDefault="00262375" w:rsidP="00262375">
      <w:pPr>
        <w:widowControl/>
        <w:shd w:val="clear" w:color="auto" w:fill="FFFFFF"/>
        <w:spacing w:line="360" w:lineRule="auto"/>
        <w:ind w:firstLine="709"/>
        <w:rPr>
          <w:rFonts w:ascii="Times New Roman" w:hAnsi="Times New Roman"/>
          <w:color w:val="000000"/>
          <w:sz w:val="28"/>
          <w:szCs w:val="28"/>
          <w:lang w:val="ru-RU"/>
        </w:rPr>
      </w:pPr>
    </w:p>
    <w:p w:rsid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где </w:t>
      </w:r>
      <w:r w:rsidRPr="00262375">
        <w:rPr>
          <w:rFonts w:ascii="Times New Roman" w:hAnsi="Times New Roman"/>
          <w:color w:val="000000"/>
          <w:sz w:val="28"/>
          <w:szCs w:val="28"/>
        </w:rPr>
        <w:t>X</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расстояние от источника заражения до заданного объекта в км;</w:t>
      </w:r>
    </w:p>
    <w:p w:rsidR="008C0A82" w:rsidRPr="00262375" w:rsidRDefault="008C0A82" w:rsidP="00C810FB">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V</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скорость переноса переднего фронта облака зараженного воздуха,</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км/ч (по таблице 4)</w:t>
      </w:r>
    </w:p>
    <w:p w:rsidR="008C0A82" w:rsidRPr="00262375" w:rsidRDefault="008C0A82" w:rsidP="00262375">
      <w:pPr>
        <w:widowControl/>
        <w:tabs>
          <w:tab w:val="left" w:pos="1065"/>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Объект расположен на расстоянии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r w:rsidRPr="00262375">
        <w:rPr>
          <w:rFonts w:ascii="Times New Roman" w:hAnsi="Times New Roman"/>
          <w:color w:val="000000"/>
          <w:sz w:val="28"/>
          <w:szCs w:val="28"/>
          <w:lang w:val="ru-RU"/>
        </w:rPr>
        <w:t xml:space="preserve"> от города,</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метеоусловия: инверсия, скорость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w:t>
      </w:r>
    </w:p>
    <w:p w:rsidR="008C0A82" w:rsidRPr="00262375" w:rsidRDefault="008C0A82" w:rsidP="00262375">
      <w:pPr>
        <w:widowControl/>
        <w:tabs>
          <w:tab w:val="left" w:pos="1065"/>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Для скорости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в условиях инверсии по таблице 4 находим, что скорость переноса переднего фронта облака зараженного воздуха составляет 5</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км</w:t>
      </w:r>
      <w:r w:rsidRPr="00262375">
        <w:rPr>
          <w:rFonts w:ascii="Times New Roman" w:hAnsi="Times New Roman"/>
          <w:color w:val="000000"/>
          <w:sz w:val="28"/>
          <w:szCs w:val="28"/>
          <w:lang w:val="ru-RU"/>
        </w:rPr>
        <w:t>/ч.</w:t>
      </w:r>
    </w:p>
    <w:p w:rsidR="008C0A82" w:rsidRPr="00262375" w:rsidRDefault="008C0A82" w:rsidP="00262375">
      <w:pPr>
        <w:widowControl/>
        <w:tabs>
          <w:tab w:val="left" w:pos="1065"/>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Время подхода облака зараженного воздуха к городу:</w:t>
      </w:r>
    </w:p>
    <w:p w:rsidR="00262375" w:rsidRDefault="008C0A82" w:rsidP="00262375">
      <w:pPr>
        <w:widowControl/>
        <w:tabs>
          <w:tab w:val="left" w:pos="1065"/>
        </w:tabs>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rPr>
        <w:t>t</w:t>
      </w:r>
      <w:r w:rsidRPr="00262375">
        <w:rPr>
          <w:rFonts w:ascii="Times New Roman" w:hAnsi="Times New Roman"/>
          <w:color w:val="000000"/>
          <w:sz w:val="28"/>
          <w:szCs w:val="28"/>
          <w:lang w:val="ru-RU"/>
        </w:rPr>
        <w:t>=1/5=0,2 часа</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Определение времени поражающего действия</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Время поражающего Действия СДЯВ зависит от времени его испарения из поврежденной емкости или с площади разлива. Время испарения некоторых СДЯВ при скорости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приведено в таблице 5</w:t>
      </w:r>
      <w:r w:rsidR="00262375" w:rsidRPr="00262375">
        <w:rPr>
          <w:rFonts w:ascii="Times New Roman" w:hAnsi="Times New Roman"/>
          <w:color w:val="000000"/>
          <w:sz w:val="28"/>
          <w:szCs w:val="28"/>
          <w:lang w:val="ru-RU"/>
        </w:rPr>
        <w:t>.</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Зн</w:t>
      </w:r>
      <w:r w:rsidRPr="00262375">
        <w:rPr>
          <w:rFonts w:ascii="Times New Roman" w:hAnsi="Times New Roman"/>
          <w:color w:val="000000"/>
          <w:sz w:val="28"/>
          <w:szCs w:val="28"/>
          <w:lang w:val="ru-RU"/>
        </w:rPr>
        <w:t xml:space="preserve">ачение поправочного коэффициента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К</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учитывающего время испарения СДЯВ в зависимости от скорости ветра, приведены в таблице 6.</w:t>
      </w:r>
    </w:p>
    <w:p w:rsidR="008C0A82" w:rsidRP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На объекте в результате взрыва произошло разрушение обвалованной емкости с хлором. Скорость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w:t>
      </w:r>
    </w:p>
    <w:p w:rsidR="00262375" w:rsidRDefault="008C0A82" w:rsidP="00262375">
      <w:pPr>
        <w:widowControl/>
        <w:shd w:val="clear" w:color="auto" w:fill="FFFFFF"/>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По таблице 5 находим, что время поражающего действия хлора (время испарения) при скорости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равно 22 часов. По таблице 6 находим поправочный коэффициент для скорости ветра 1</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/с, он равен 1.</w:t>
      </w:r>
    </w:p>
    <w:p w:rsidR="00EF4CAD" w:rsidRDefault="00EF4CAD" w:rsidP="00262375">
      <w:pPr>
        <w:widowControl/>
        <w:spacing w:line="360" w:lineRule="auto"/>
        <w:ind w:firstLine="709"/>
        <w:rPr>
          <w:rFonts w:ascii="Times New Roman" w:hAnsi="Times New Roman"/>
          <w:color w:val="000000"/>
          <w:sz w:val="28"/>
          <w:szCs w:val="24"/>
          <w:lang w:val="ru-RU"/>
        </w:rPr>
      </w:pPr>
    </w:p>
    <w:p w:rsidR="00C810FB" w:rsidRPr="00262375" w:rsidRDefault="00C810FB" w:rsidP="00262375">
      <w:pPr>
        <w:widowControl/>
        <w:spacing w:line="360" w:lineRule="auto"/>
        <w:ind w:firstLine="709"/>
        <w:rPr>
          <w:rFonts w:ascii="Times New Roman" w:hAnsi="Times New Roman"/>
          <w:color w:val="000000"/>
          <w:sz w:val="28"/>
          <w:szCs w:val="24"/>
          <w:lang w:val="ru-RU"/>
        </w:rPr>
      </w:pPr>
    </w:p>
    <w:p w:rsidR="00EF4CAD" w:rsidRPr="00262375" w:rsidRDefault="00C810FB" w:rsidP="00262375">
      <w:pPr>
        <w:widowControl/>
        <w:spacing w:line="360" w:lineRule="auto"/>
        <w:ind w:firstLine="709"/>
        <w:rPr>
          <w:rFonts w:ascii="Times New Roman" w:hAnsi="Times New Roman"/>
          <w:b/>
          <w:color w:val="000000"/>
          <w:sz w:val="28"/>
          <w:szCs w:val="32"/>
          <w:lang w:val="ru-RU"/>
        </w:rPr>
      </w:pPr>
      <w:r>
        <w:rPr>
          <w:rFonts w:ascii="Times New Roman" w:hAnsi="Times New Roman"/>
          <w:b/>
          <w:color w:val="000000"/>
          <w:sz w:val="28"/>
          <w:szCs w:val="32"/>
          <w:lang w:val="ru-RU"/>
        </w:rPr>
        <w:br w:type="page"/>
      </w:r>
      <w:r w:rsidR="00EF4CAD" w:rsidRPr="00262375">
        <w:rPr>
          <w:rFonts w:ascii="Times New Roman" w:hAnsi="Times New Roman"/>
          <w:b/>
          <w:color w:val="000000"/>
          <w:sz w:val="28"/>
          <w:szCs w:val="32"/>
          <w:lang w:val="ru-RU"/>
        </w:rPr>
        <w:t>Заключение</w:t>
      </w:r>
    </w:p>
    <w:p w:rsidR="00EF4CAD" w:rsidRPr="00262375" w:rsidRDefault="00EF4CAD" w:rsidP="00262375">
      <w:pPr>
        <w:widowControl/>
        <w:spacing w:line="360" w:lineRule="auto"/>
        <w:ind w:firstLine="709"/>
        <w:rPr>
          <w:rFonts w:ascii="Times New Roman" w:hAnsi="Times New Roman"/>
          <w:b/>
          <w:color w:val="000000"/>
          <w:sz w:val="28"/>
          <w:szCs w:val="32"/>
          <w:lang w:val="ru-RU"/>
        </w:rPr>
      </w:pPr>
    </w:p>
    <w:p w:rsidR="00EF4CAD" w:rsidRPr="00262375" w:rsidRDefault="00EF4CA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Результаты модернизации поперечно–строгального станка модели 7307 можно сформулировать в виде следующих выводов:</w:t>
      </w:r>
    </w:p>
    <w:p w:rsidR="00EF4CAD"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EF4CAD" w:rsidRPr="00262375">
        <w:rPr>
          <w:rFonts w:ascii="Times New Roman" w:hAnsi="Times New Roman"/>
          <w:color w:val="000000"/>
          <w:sz w:val="28"/>
          <w:szCs w:val="28"/>
          <w:lang w:val="ru-RU"/>
        </w:rPr>
        <w:t>изменена кинематика коробки скоростей, что позволило обеспечить необходимые частоты двойных ходов для повышения производительности станка;</w:t>
      </w:r>
    </w:p>
    <w:p w:rsidR="00EF4CAD"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EF4CAD" w:rsidRPr="00262375">
        <w:rPr>
          <w:rFonts w:ascii="Times New Roman" w:hAnsi="Times New Roman"/>
          <w:color w:val="000000"/>
          <w:sz w:val="28"/>
          <w:szCs w:val="28"/>
          <w:lang w:val="ru-RU"/>
        </w:rPr>
        <w:t>произведена модернизация коробки подач станка;</w:t>
      </w:r>
    </w:p>
    <w:p w:rsidR="00EF4CAD"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EF4CAD" w:rsidRPr="00262375">
        <w:rPr>
          <w:rFonts w:ascii="Times New Roman" w:hAnsi="Times New Roman"/>
          <w:color w:val="000000"/>
          <w:sz w:val="28"/>
          <w:szCs w:val="28"/>
          <w:lang w:val="ru-RU"/>
        </w:rPr>
        <w:t>произведена модернизация узла ползуна;</w:t>
      </w:r>
    </w:p>
    <w:p w:rsidR="00EF4CAD"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EF4CAD" w:rsidRPr="00262375">
        <w:rPr>
          <w:rFonts w:ascii="Times New Roman" w:hAnsi="Times New Roman"/>
          <w:color w:val="000000"/>
          <w:sz w:val="28"/>
          <w:szCs w:val="28"/>
          <w:lang w:val="ru-RU"/>
        </w:rPr>
        <w:t>произведена модернизация узла суппорта;</w:t>
      </w:r>
    </w:p>
    <w:p w:rsidR="00EF4CAD" w:rsidRPr="00262375" w:rsidRDefault="00262375" w:rsidP="00262375">
      <w:pPr>
        <w:widowControl/>
        <w:spacing w:line="360" w:lineRule="auto"/>
        <w:ind w:firstLine="709"/>
        <w:rPr>
          <w:rFonts w:ascii="Times New Roman" w:hAnsi="Times New Roman"/>
          <w:color w:val="000000"/>
          <w:sz w:val="28"/>
          <w:szCs w:val="28"/>
          <w:lang w:val="ru-RU"/>
        </w:rPr>
      </w:pPr>
      <w:r>
        <w:rPr>
          <w:rFonts w:ascii="Times New Roman" w:hAnsi="Times New Roman"/>
          <w:color w:val="000000"/>
          <w:sz w:val="28"/>
          <w:szCs w:val="28"/>
          <w:lang w:val="ru-RU"/>
        </w:rPr>
        <w:t>– </w:t>
      </w:r>
      <w:r w:rsidR="00EF4CAD" w:rsidRPr="00262375">
        <w:rPr>
          <w:rFonts w:ascii="Times New Roman" w:hAnsi="Times New Roman"/>
          <w:color w:val="000000"/>
          <w:sz w:val="28"/>
          <w:szCs w:val="28"/>
          <w:lang w:val="ru-RU"/>
        </w:rPr>
        <w:t>произведена модернизация кулисного механизма путем введения дополнительной детали – подшипников качения</w:t>
      </w:r>
    </w:p>
    <w:p w:rsidR="00EF4CAD" w:rsidRPr="00262375" w:rsidRDefault="00EF4CAD" w:rsidP="00262375">
      <w:pPr>
        <w:widowControl/>
        <w:spacing w:line="360" w:lineRule="auto"/>
        <w:ind w:firstLine="709"/>
        <w:rPr>
          <w:rFonts w:ascii="Times New Roman" w:hAnsi="Times New Roman"/>
          <w:color w:val="000000"/>
          <w:sz w:val="28"/>
          <w:szCs w:val="28"/>
          <w:lang w:val="ru-RU"/>
        </w:rPr>
      </w:pPr>
      <w:r w:rsidRPr="00262375">
        <w:rPr>
          <w:rFonts w:ascii="Times New Roman" w:hAnsi="Times New Roman"/>
          <w:color w:val="000000"/>
          <w:sz w:val="28"/>
          <w:szCs w:val="28"/>
          <w:lang w:val="ru-RU"/>
        </w:rPr>
        <w:t>Проведенные мероприятия по модернизации станка обеспечили повышение производительности в 1,13 раз, снижение трудоемкости на 13,6</w:t>
      </w:r>
      <w:r w:rsidR="00262375" w:rsidRPr="00262375">
        <w:rPr>
          <w:rFonts w:ascii="Times New Roman" w:hAnsi="Times New Roman"/>
          <w:color w:val="000000"/>
          <w:sz w:val="28"/>
          <w:szCs w:val="28"/>
          <w:lang w:val="ru-RU"/>
        </w:rPr>
        <w:t>3</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снижение штучного времени 5,00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мин</w:t>
      </w:r>
      <w:r w:rsidRPr="00262375">
        <w:rPr>
          <w:rFonts w:ascii="Times New Roman" w:hAnsi="Times New Roman"/>
          <w:color w:val="000000"/>
          <w:sz w:val="28"/>
          <w:szCs w:val="28"/>
          <w:lang w:val="ru-RU"/>
        </w:rPr>
        <w:t xml:space="preserve"> до 4,4</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мин</w:t>
      </w:r>
      <w:r w:rsidRPr="00262375">
        <w:rPr>
          <w:rFonts w:ascii="Times New Roman" w:hAnsi="Times New Roman"/>
          <w:color w:val="000000"/>
          <w:sz w:val="28"/>
          <w:szCs w:val="28"/>
          <w:lang w:val="ru-RU"/>
        </w:rPr>
        <w:t xml:space="preserve">. Экономия от снижения </w:t>
      </w:r>
      <w:r w:rsidR="00C810FB" w:rsidRPr="00262375">
        <w:rPr>
          <w:rFonts w:ascii="Times New Roman" w:hAnsi="Times New Roman"/>
          <w:color w:val="000000"/>
          <w:sz w:val="28"/>
          <w:szCs w:val="28"/>
          <w:lang w:val="ru-RU"/>
        </w:rPr>
        <w:t>себестоимости</w:t>
      </w:r>
      <w:r w:rsidR="00FF7508" w:rsidRPr="00262375">
        <w:rPr>
          <w:rFonts w:ascii="Times New Roman" w:hAnsi="Times New Roman"/>
          <w:color w:val="000000"/>
          <w:sz w:val="28"/>
          <w:szCs w:val="28"/>
          <w:lang w:val="ru-RU"/>
        </w:rPr>
        <w:t xml:space="preserve"> составила 35702</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 годов</w:t>
      </w:r>
      <w:r w:rsidR="00FF7508" w:rsidRPr="00262375">
        <w:rPr>
          <w:rFonts w:ascii="Times New Roman" w:hAnsi="Times New Roman"/>
          <w:color w:val="000000"/>
          <w:sz w:val="28"/>
          <w:szCs w:val="28"/>
          <w:lang w:val="ru-RU"/>
        </w:rPr>
        <w:t>ой экономический эффект 59352</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руб</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w:t>
      </w:r>
      <w:r w:rsidRPr="00262375">
        <w:rPr>
          <w:rFonts w:ascii="Times New Roman" w:hAnsi="Times New Roman"/>
          <w:color w:val="000000"/>
          <w:sz w:val="28"/>
          <w:szCs w:val="28"/>
          <w:lang w:val="ru-RU"/>
        </w:rPr>
        <w:t>год.</w:t>
      </w:r>
    </w:p>
    <w:p w:rsidR="00EF4CAD" w:rsidRPr="00262375" w:rsidRDefault="00EF4CAD" w:rsidP="00262375">
      <w:pPr>
        <w:widowControl/>
        <w:spacing w:line="360" w:lineRule="auto"/>
        <w:ind w:firstLine="709"/>
        <w:rPr>
          <w:rFonts w:ascii="Times New Roman" w:hAnsi="Times New Roman"/>
          <w:color w:val="000000"/>
          <w:sz w:val="28"/>
          <w:szCs w:val="24"/>
          <w:lang w:val="ru-RU"/>
        </w:rPr>
      </w:pPr>
    </w:p>
    <w:p w:rsidR="008C0A82" w:rsidRPr="00262375" w:rsidRDefault="008C0A82" w:rsidP="00262375">
      <w:pPr>
        <w:widowControl/>
        <w:spacing w:line="360" w:lineRule="auto"/>
        <w:ind w:firstLine="709"/>
        <w:rPr>
          <w:rFonts w:ascii="Times New Roman" w:hAnsi="Times New Roman"/>
          <w:color w:val="000000"/>
          <w:sz w:val="28"/>
          <w:szCs w:val="24"/>
          <w:lang w:val="ru-RU"/>
        </w:rPr>
      </w:pPr>
    </w:p>
    <w:p w:rsidR="00EF4CAD" w:rsidRPr="00C810FB" w:rsidRDefault="00C810FB" w:rsidP="00C810FB">
      <w:pPr>
        <w:widowControl/>
        <w:spacing w:line="360" w:lineRule="auto"/>
        <w:ind w:firstLine="709"/>
        <w:rPr>
          <w:rFonts w:ascii="Times New Roman" w:hAnsi="Times New Roman"/>
          <w:b/>
          <w:sz w:val="28"/>
          <w:szCs w:val="28"/>
          <w:lang w:val="ru-RU"/>
        </w:rPr>
      </w:pPr>
      <w:r>
        <w:rPr>
          <w:rFonts w:ascii="Times New Roman" w:hAnsi="Times New Roman"/>
          <w:szCs w:val="24"/>
          <w:lang w:val="ru-RU"/>
        </w:rPr>
        <w:br w:type="page"/>
      </w:r>
      <w:bookmarkStart w:id="19" w:name="_Toc105578819"/>
      <w:r w:rsidR="00EF4CAD" w:rsidRPr="00C810FB">
        <w:rPr>
          <w:rFonts w:ascii="Times New Roman" w:hAnsi="Times New Roman"/>
          <w:b/>
          <w:sz w:val="28"/>
          <w:szCs w:val="28"/>
          <w:lang w:val="ru-RU"/>
        </w:rPr>
        <w:t>Список использованных источников</w:t>
      </w:r>
      <w:bookmarkEnd w:id="19"/>
    </w:p>
    <w:p w:rsidR="00EF4CAD" w:rsidRPr="00262375" w:rsidRDefault="00EF4CAD" w:rsidP="00262375">
      <w:pPr>
        <w:widowControl/>
        <w:spacing w:line="360" w:lineRule="auto"/>
        <w:ind w:firstLine="709"/>
        <w:rPr>
          <w:rFonts w:ascii="Times New Roman" w:hAnsi="Times New Roman"/>
          <w:color w:val="000000"/>
          <w:sz w:val="28"/>
          <w:szCs w:val="28"/>
          <w:lang w:val="ru-RU"/>
        </w:rPr>
      </w:pPr>
    </w:p>
    <w:p w:rsidR="00262375" w:rsidRDefault="00EF4CAD" w:rsidP="00C810FB">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1 </w:t>
      </w:r>
      <w:r w:rsidR="00262375" w:rsidRPr="00262375">
        <w:rPr>
          <w:rFonts w:ascii="Times New Roman" w:hAnsi="Times New Roman"/>
          <w:color w:val="000000"/>
          <w:sz w:val="28"/>
          <w:szCs w:val="28"/>
          <w:lang w:val="ru-RU"/>
        </w:rPr>
        <w:t>В.Т.</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Полуянов</w:t>
      </w:r>
      <w:r w:rsidRPr="00262375">
        <w:rPr>
          <w:rFonts w:ascii="Times New Roman" w:hAnsi="Times New Roman"/>
          <w:color w:val="000000"/>
          <w:sz w:val="28"/>
          <w:szCs w:val="28"/>
          <w:lang w:val="ru-RU"/>
        </w:rPr>
        <w:t xml:space="preserve"> Технологическая модернизация металлорежущих станков: – Свердловск: Уральский рабочий, 1961,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370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tabs>
          <w:tab w:val="left" w:pos="12333"/>
        </w:tabs>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2 </w:t>
      </w:r>
      <w:r w:rsidR="00262375" w:rsidRPr="00262375">
        <w:rPr>
          <w:rFonts w:ascii="Times New Roman" w:hAnsi="Times New Roman"/>
          <w:color w:val="000000"/>
          <w:sz w:val="28"/>
          <w:szCs w:val="28"/>
          <w:lang w:val="ru-RU"/>
        </w:rPr>
        <w:t>Чернов</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Н.Н.</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Металлорежущие</w:t>
      </w:r>
      <w:r w:rsidRPr="00262375">
        <w:rPr>
          <w:rFonts w:ascii="Times New Roman" w:hAnsi="Times New Roman"/>
          <w:color w:val="000000"/>
          <w:sz w:val="28"/>
          <w:szCs w:val="28"/>
          <w:lang w:val="ru-RU"/>
        </w:rPr>
        <w:t xml:space="preserve"> станки: Учебник для машиностроительных техникумов.</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М.: Машиностроение, 1978.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389</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tabs>
          <w:tab w:val="left" w:pos="12333"/>
        </w:tabs>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3 Справочник технолога-машиностроителя. В</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2</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 xml:space="preserve"> т. Т.</w:t>
      </w:r>
      <w:r w:rsidR="00C810FB">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2/ Под </w:t>
      </w:r>
      <w:r w:rsidR="00262375" w:rsidRPr="00262375">
        <w:rPr>
          <w:rFonts w:ascii="Times New Roman" w:hAnsi="Times New Roman"/>
          <w:color w:val="000000"/>
          <w:sz w:val="28"/>
          <w:szCs w:val="28"/>
          <w:lang w:val="ru-RU"/>
        </w:rPr>
        <w:t>ред.</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А</w:t>
      </w:r>
      <w:r w:rsidRPr="00262375">
        <w:rPr>
          <w:rFonts w:ascii="Times New Roman" w:hAnsi="Times New Roman"/>
          <w:color w:val="000000"/>
          <w:sz w:val="28"/>
          <w:szCs w:val="28"/>
          <w:lang w:val="ru-RU"/>
        </w:rPr>
        <w:t>.Г.</w:t>
      </w:r>
      <w:r w:rsidR="00262375">
        <w:rPr>
          <w:rFonts w:ascii="Times New Roman" w:hAnsi="Times New Roman"/>
          <w:color w:val="000000"/>
          <w:sz w:val="28"/>
          <w:szCs w:val="28"/>
          <w:lang w:val="ru-RU"/>
        </w:rPr>
        <w:t xml:space="preserve"> </w:t>
      </w:r>
      <w:r w:rsidR="00C810FB" w:rsidRPr="00262375">
        <w:rPr>
          <w:rFonts w:ascii="Times New Roman" w:hAnsi="Times New Roman"/>
          <w:color w:val="000000"/>
          <w:sz w:val="28"/>
          <w:szCs w:val="28"/>
          <w:lang w:val="ru-RU"/>
        </w:rPr>
        <w:t xml:space="preserve">Косиловой </w:t>
      </w:r>
      <w:r w:rsidRPr="00262375">
        <w:rPr>
          <w:rFonts w:ascii="Times New Roman" w:hAnsi="Times New Roman"/>
          <w:color w:val="000000"/>
          <w:sz w:val="28"/>
          <w:szCs w:val="28"/>
          <w:lang w:val="ru-RU"/>
        </w:rPr>
        <w:t xml:space="preserve">и др. – М.: машиностроение, 1985.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496</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tabs>
          <w:tab w:val="left" w:pos="12333"/>
        </w:tabs>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4 Проектиро</w:t>
      </w:r>
      <w:r w:rsidR="006B00D1" w:rsidRPr="00262375">
        <w:rPr>
          <w:rFonts w:ascii="Times New Roman" w:hAnsi="Times New Roman"/>
          <w:color w:val="000000"/>
          <w:sz w:val="28"/>
          <w:szCs w:val="28"/>
          <w:lang w:val="ru-RU"/>
        </w:rPr>
        <w:t>вание металлорежущих станков</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и станочных систем: Справочник-учебник Т.2: Расчет и конструирование узлов и элементов станков</w:t>
      </w:r>
      <w:r w:rsidR="00262375">
        <w:rPr>
          <w:rFonts w:ascii="Times New Roman" w:hAnsi="Times New Roman"/>
          <w:color w:val="000000"/>
          <w:sz w:val="28"/>
          <w:szCs w:val="28"/>
          <w:lang w:val="ru-RU"/>
        </w:rPr>
        <w:t xml:space="preserve"> / </w:t>
      </w:r>
      <w:r w:rsidR="00262375" w:rsidRPr="00262375">
        <w:rPr>
          <w:rFonts w:ascii="Times New Roman" w:hAnsi="Times New Roman"/>
          <w:color w:val="000000"/>
          <w:sz w:val="28"/>
          <w:szCs w:val="28"/>
          <w:lang w:val="ru-RU"/>
        </w:rPr>
        <w:t>Под</w:t>
      </w:r>
      <w:r w:rsidRPr="00262375">
        <w:rPr>
          <w:rFonts w:ascii="Times New Roman" w:hAnsi="Times New Roman"/>
          <w:color w:val="000000"/>
          <w:sz w:val="28"/>
          <w:szCs w:val="28"/>
          <w:lang w:val="ru-RU"/>
        </w:rPr>
        <w:t xml:space="preserve">. ред. </w:t>
      </w:r>
      <w:r w:rsidR="00262375" w:rsidRPr="00262375">
        <w:rPr>
          <w:rFonts w:ascii="Times New Roman" w:hAnsi="Times New Roman"/>
          <w:color w:val="000000"/>
          <w:sz w:val="28"/>
          <w:szCs w:val="28"/>
          <w:lang w:val="ru-RU"/>
        </w:rPr>
        <w:t>А.С.</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Проникова</w:t>
      </w:r>
      <w:r w:rsidR="00C810FB">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C810FB">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МГТУ им. Баумана; Машиностроение, 1995.-</w:t>
      </w:r>
      <w:r w:rsidR="00262375" w:rsidRPr="00262375">
        <w:rPr>
          <w:rFonts w:ascii="Times New Roman" w:hAnsi="Times New Roman"/>
          <w:color w:val="000000"/>
          <w:sz w:val="28"/>
          <w:szCs w:val="28"/>
          <w:lang w:val="ru-RU"/>
        </w:rPr>
        <w:t>320</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tabs>
          <w:tab w:val="left" w:pos="12333"/>
        </w:tabs>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5 Обработка резанием, металлорежущий инструмент и станки: Учебник/ </w:t>
      </w:r>
      <w:r w:rsidR="00262375" w:rsidRPr="00262375">
        <w:rPr>
          <w:rFonts w:ascii="Times New Roman" w:hAnsi="Times New Roman"/>
          <w:color w:val="000000"/>
          <w:sz w:val="28"/>
          <w:szCs w:val="28"/>
          <w:lang w:val="ru-RU"/>
        </w:rPr>
        <w:t>В.А.</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Гапонкин</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Л.К.</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Лукашев</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Т.Г.</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Суворова</w:t>
      </w:r>
      <w:r w:rsidRPr="00262375">
        <w:rPr>
          <w:rFonts w:ascii="Times New Roman" w:hAnsi="Times New Roman"/>
          <w:color w:val="000000"/>
          <w:sz w:val="28"/>
          <w:szCs w:val="28"/>
          <w:lang w:val="ru-RU"/>
        </w:rPr>
        <w:t xml:space="preserve"> – М.: Машиностроение, 1990.-</w:t>
      </w:r>
      <w:r w:rsidR="00262375" w:rsidRPr="00262375">
        <w:rPr>
          <w:rFonts w:ascii="Times New Roman" w:hAnsi="Times New Roman"/>
          <w:color w:val="000000"/>
          <w:sz w:val="28"/>
          <w:szCs w:val="28"/>
          <w:lang w:val="ru-RU"/>
        </w:rPr>
        <w:t>448</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tabs>
          <w:tab w:val="left" w:pos="12333"/>
        </w:tabs>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6 Справочник конструктора-машиностроителя: в 3</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х</w:t>
      </w:r>
      <w:r w:rsidRPr="00262375">
        <w:rPr>
          <w:rFonts w:ascii="Times New Roman" w:hAnsi="Times New Roman"/>
          <w:color w:val="000000"/>
          <w:sz w:val="28"/>
          <w:szCs w:val="28"/>
          <w:lang w:val="ru-RU"/>
        </w:rPr>
        <w:t xml:space="preserve"> т.: Т. 2.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8</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е</w:t>
      </w:r>
      <w:r w:rsidRPr="00262375">
        <w:rPr>
          <w:rFonts w:ascii="Times New Roman" w:hAnsi="Times New Roman"/>
          <w:color w:val="000000"/>
          <w:sz w:val="28"/>
          <w:szCs w:val="28"/>
          <w:lang w:val="ru-RU"/>
        </w:rPr>
        <w:t xml:space="preserve"> изд., перераб. и доп. Под ред. </w:t>
      </w:r>
      <w:r w:rsidR="00262375" w:rsidRPr="00262375">
        <w:rPr>
          <w:rFonts w:ascii="Times New Roman" w:hAnsi="Times New Roman"/>
          <w:color w:val="000000"/>
          <w:sz w:val="28"/>
          <w:szCs w:val="28"/>
          <w:lang w:val="ru-RU"/>
        </w:rPr>
        <w:t>И.Н.</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Жестковой</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М.: Машиностроение,</w:t>
      </w:r>
      <w:r w:rsidR="00173752">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2001.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912</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7 Обработка металлов резанием</w:t>
      </w:r>
      <w:r w:rsidR="00262375">
        <w:rPr>
          <w:rFonts w:ascii="Times New Roman" w:hAnsi="Times New Roman"/>
          <w:color w:val="000000"/>
          <w:sz w:val="28"/>
          <w:szCs w:val="28"/>
          <w:lang w:val="ru-RU"/>
        </w:rPr>
        <w:t>:</w:t>
      </w:r>
      <w:r w:rsidRPr="00262375">
        <w:rPr>
          <w:rFonts w:ascii="Times New Roman" w:hAnsi="Times New Roman"/>
          <w:color w:val="000000"/>
          <w:sz w:val="28"/>
          <w:szCs w:val="28"/>
          <w:lang w:val="ru-RU"/>
        </w:rPr>
        <w:t xml:space="preserve"> Справочник технолога /</w:t>
      </w:r>
      <w:r w:rsidR="00262375" w:rsidRPr="00262375">
        <w:rPr>
          <w:rFonts w:ascii="Times New Roman" w:hAnsi="Times New Roman"/>
          <w:color w:val="000000"/>
          <w:sz w:val="28"/>
          <w:szCs w:val="28"/>
          <w:lang w:val="ru-RU"/>
        </w:rPr>
        <w:t>А.А.</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Панов</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В.В.</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Аникин</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Н.Г.</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Бойм</w:t>
      </w:r>
      <w:r w:rsidRPr="00262375">
        <w:rPr>
          <w:rFonts w:ascii="Times New Roman" w:hAnsi="Times New Roman"/>
          <w:color w:val="000000"/>
          <w:sz w:val="28"/>
          <w:szCs w:val="28"/>
          <w:lang w:val="ru-RU"/>
        </w:rPr>
        <w:t xml:space="preserve"> и др.;</w:t>
      </w:r>
      <w:r w:rsid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Под общей редакцией Панова. </w:t>
      </w:r>
      <w:r w:rsid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М</w:t>
      </w:r>
      <w:r w:rsidRPr="00262375">
        <w:rPr>
          <w:rFonts w:ascii="Times New Roman" w:hAnsi="Times New Roman"/>
          <w:color w:val="000000"/>
          <w:sz w:val="28"/>
          <w:szCs w:val="28"/>
          <w:lang w:val="ru-RU"/>
        </w:rPr>
        <w:t>.: Машиностроение, 1988. – 736</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8 </w:t>
      </w:r>
      <w:r w:rsidR="00262375" w:rsidRPr="00262375">
        <w:rPr>
          <w:rFonts w:ascii="Times New Roman" w:hAnsi="Times New Roman"/>
          <w:color w:val="000000"/>
          <w:sz w:val="28"/>
          <w:szCs w:val="28"/>
          <w:lang w:val="ru-RU"/>
        </w:rPr>
        <w:t>Бабин</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М.Б.</w:t>
      </w:r>
      <w:r w:rsidRPr="00262375">
        <w:rPr>
          <w:rFonts w:ascii="Times New Roman" w:hAnsi="Times New Roman"/>
          <w:color w:val="000000"/>
          <w:sz w:val="28"/>
          <w:szCs w:val="28"/>
          <w:lang w:val="ru-RU"/>
        </w:rPr>
        <w:t xml:space="preserve">, </w:t>
      </w:r>
      <w:r w:rsidR="00262375" w:rsidRPr="00262375">
        <w:rPr>
          <w:rFonts w:ascii="Times New Roman" w:hAnsi="Times New Roman"/>
          <w:color w:val="000000"/>
          <w:sz w:val="28"/>
          <w:szCs w:val="28"/>
          <w:lang w:val="ru-RU"/>
        </w:rPr>
        <w:t>Котов</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В.Ф.</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Методические</w:t>
      </w:r>
      <w:r w:rsidRPr="00262375">
        <w:rPr>
          <w:rFonts w:ascii="Times New Roman" w:hAnsi="Times New Roman"/>
          <w:color w:val="000000"/>
          <w:sz w:val="28"/>
          <w:szCs w:val="28"/>
          <w:lang w:val="ru-RU"/>
        </w:rPr>
        <w:t xml:space="preserve"> указания к курсовой работе по организации производства.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Оренбург: ОГУ, 1997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49</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262375" w:rsidRDefault="00EF4CAD" w:rsidP="00C810FB">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9 Охрана труда в электроустановках: Учебник для вузов / Под ред. </w:t>
      </w:r>
      <w:r w:rsidR="00262375" w:rsidRPr="00262375">
        <w:rPr>
          <w:rFonts w:ascii="Times New Roman" w:hAnsi="Times New Roman"/>
          <w:color w:val="000000"/>
          <w:sz w:val="28"/>
          <w:szCs w:val="28"/>
          <w:lang w:val="ru-RU"/>
        </w:rPr>
        <w:t>Б.А.</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Князевского</w:t>
      </w:r>
      <w:r w:rsidRPr="00262375">
        <w:rPr>
          <w:rFonts w:ascii="Times New Roman" w:hAnsi="Times New Roman"/>
          <w:color w:val="000000"/>
          <w:sz w:val="28"/>
          <w:szCs w:val="28"/>
          <w:lang w:val="ru-RU"/>
        </w:rPr>
        <w:t xml:space="preserve">.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М.: Энергоатомиздат, 1983.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287</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EF4CAD" w:rsidRPr="00262375" w:rsidRDefault="00EF4CAD" w:rsidP="00C810FB">
      <w:pPr>
        <w:widowControl/>
        <w:spacing w:line="360" w:lineRule="auto"/>
        <w:ind w:firstLine="0"/>
        <w:rPr>
          <w:rFonts w:ascii="Times New Roman" w:hAnsi="Times New Roman"/>
          <w:color w:val="000000"/>
          <w:sz w:val="28"/>
          <w:szCs w:val="28"/>
          <w:lang w:val="ru-RU"/>
        </w:rPr>
      </w:pPr>
      <w:r w:rsidRPr="00262375">
        <w:rPr>
          <w:rFonts w:ascii="Times New Roman" w:hAnsi="Times New Roman"/>
          <w:color w:val="000000"/>
          <w:sz w:val="28"/>
          <w:szCs w:val="28"/>
          <w:lang w:val="ru-RU"/>
        </w:rPr>
        <w:t xml:space="preserve">10 </w:t>
      </w:r>
      <w:r w:rsidR="00262375" w:rsidRPr="00262375">
        <w:rPr>
          <w:rFonts w:ascii="Times New Roman" w:hAnsi="Times New Roman"/>
          <w:color w:val="000000"/>
          <w:sz w:val="28"/>
          <w:szCs w:val="28"/>
          <w:lang w:val="ru-RU"/>
        </w:rPr>
        <w:t>Долина</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П.А.</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Справочник</w:t>
      </w:r>
      <w:r w:rsidRPr="00262375">
        <w:rPr>
          <w:rFonts w:ascii="Times New Roman" w:hAnsi="Times New Roman"/>
          <w:color w:val="000000"/>
          <w:sz w:val="28"/>
          <w:szCs w:val="28"/>
          <w:lang w:val="ru-RU"/>
        </w:rPr>
        <w:t xml:space="preserve"> по технике безопасности.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w:t>
      </w:r>
      <w:r w:rsidRPr="00262375">
        <w:rPr>
          <w:rFonts w:ascii="Times New Roman" w:hAnsi="Times New Roman"/>
          <w:color w:val="000000"/>
          <w:sz w:val="28"/>
          <w:szCs w:val="28"/>
          <w:lang w:val="ru-RU"/>
        </w:rPr>
        <w:t xml:space="preserve">М.: Энергия, 1993. </w:t>
      </w:r>
      <w:r w:rsidR="00262375">
        <w:rPr>
          <w:rFonts w:ascii="Times New Roman" w:hAnsi="Times New Roman"/>
          <w:color w:val="000000"/>
          <w:sz w:val="28"/>
          <w:szCs w:val="28"/>
          <w:lang w:val="ru-RU"/>
        </w:rPr>
        <w:t>–</w:t>
      </w:r>
      <w:r w:rsidR="00262375" w:rsidRPr="00262375">
        <w:rPr>
          <w:rFonts w:ascii="Times New Roman" w:hAnsi="Times New Roman"/>
          <w:color w:val="000000"/>
          <w:sz w:val="28"/>
          <w:szCs w:val="28"/>
          <w:lang w:val="ru-RU"/>
        </w:rPr>
        <w:t xml:space="preserve"> 149</w:t>
      </w:r>
      <w:r w:rsidR="00262375">
        <w:rPr>
          <w:rFonts w:ascii="Times New Roman" w:hAnsi="Times New Roman"/>
          <w:color w:val="000000"/>
          <w:sz w:val="28"/>
          <w:szCs w:val="28"/>
          <w:lang w:val="ru-RU"/>
        </w:rPr>
        <w:t> </w:t>
      </w:r>
      <w:r w:rsidR="00262375" w:rsidRPr="00262375">
        <w:rPr>
          <w:rFonts w:ascii="Times New Roman" w:hAnsi="Times New Roman"/>
          <w:color w:val="000000"/>
          <w:sz w:val="28"/>
          <w:szCs w:val="28"/>
          <w:lang w:val="ru-RU"/>
        </w:rPr>
        <w:t>с.</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11</w:t>
      </w:r>
      <w:r w:rsidR="00262375">
        <w:rPr>
          <w:rFonts w:ascii="Times New Roman" w:hAnsi="Times New Roman"/>
          <w:b w:val="0"/>
          <w:i w:val="0"/>
          <w:color w:val="000000"/>
          <w:sz w:val="28"/>
          <w:szCs w:val="28"/>
        </w:rPr>
        <w:t xml:space="preserve"> </w:t>
      </w:r>
      <w:r w:rsidR="00262375" w:rsidRPr="00262375">
        <w:rPr>
          <w:rFonts w:ascii="Times New Roman" w:hAnsi="Times New Roman"/>
          <w:b w:val="0"/>
          <w:bCs/>
          <w:i w:val="0"/>
          <w:color w:val="000000"/>
          <w:sz w:val="28"/>
          <w:szCs w:val="28"/>
        </w:rPr>
        <w:t>Бушуев</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В.В.</w:t>
      </w:r>
      <w:r w:rsidR="00262375">
        <w:rPr>
          <w:rFonts w:ascii="Times New Roman" w:hAnsi="Times New Roman"/>
          <w:b w:val="0"/>
          <w:bCs/>
          <w:i w:val="0"/>
          <w:color w:val="000000"/>
          <w:sz w:val="28"/>
          <w:szCs w:val="28"/>
        </w:rPr>
        <w:t> </w:t>
      </w:r>
      <w:r w:rsidR="00262375" w:rsidRPr="00262375">
        <w:rPr>
          <w:rFonts w:ascii="Times New Roman" w:hAnsi="Times New Roman"/>
          <w:b w:val="0"/>
          <w:i w:val="0"/>
          <w:color w:val="000000"/>
          <w:sz w:val="28"/>
          <w:szCs w:val="28"/>
        </w:rPr>
        <w:t>Тенденции</w:t>
      </w:r>
      <w:r w:rsidRPr="00262375">
        <w:rPr>
          <w:rFonts w:ascii="Times New Roman" w:hAnsi="Times New Roman"/>
          <w:b w:val="0"/>
          <w:i w:val="0"/>
          <w:color w:val="000000"/>
          <w:sz w:val="28"/>
          <w:szCs w:val="28"/>
        </w:rPr>
        <w:t xml:space="preserve"> развития мирового станкостроения</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w:t>
      </w:r>
      <w:r w:rsidRPr="00262375">
        <w:rPr>
          <w:rFonts w:ascii="Times New Roman" w:hAnsi="Times New Roman"/>
          <w:b w:val="0"/>
          <w:i w:val="0"/>
          <w:color w:val="000000"/>
          <w:sz w:val="28"/>
          <w:szCs w:val="28"/>
        </w:rPr>
        <w:t xml:space="preserve"> СТИН. – 2000. –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9</w:t>
      </w:r>
      <w:r w:rsidRPr="00262375">
        <w:rPr>
          <w:rFonts w:ascii="Times New Roman" w:hAnsi="Times New Roman"/>
          <w:b w:val="0"/>
          <w:i w:val="0"/>
          <w:color w:val="000000"/>
          <w:sz w:val="28"/>
          <w:szCs w:val="28"/>
        </w:rPr>
        <w:t xml:space="preserve">. – </w:t>
      </w:r>
      <w:r w:rsidR="00262375" w:rsidRPr="00262375">
        <w:rPr>
          <w:rFonts w:ascii="Times New Roman" w:hAnsi="Times New Roman"/>
          <w:b w:val="0"/>
          <w:i w:val="0"/>
          <w:color w:val="000000"/>
          <w:sz w:val="28"/>
          <w:szCs w:val="28"/>
        </w:rPr>
        <w:t>С.</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20</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2</w:t>
      </w:r>
      <w:r w:rsidRPr="00262375">
        <w:rPr>
          <w:rFonts w:ascii="Times New Roman" w:hAnsi="Times New Roman"/>
          <w:b w:val="0"/>
          <w:i w:val="0"/>
          <w:color w:val="000000"/>
          <w:sz w:val="28"/>
          <w:szCs w:val="28"/>
        </w:rPr>
        <w:t>4.</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12 </w:t>
      </w:r>
      <w:r w:rsidR="00262375" w:rsidRPr="00262375">
        <w:rPr>
          <w:rFonts w:ascii="Times New Roman" w:hAnsi="Times New Roman"/>
          <w:b w:val="0"/>
          <w:bCs/>
          <w:i w:val="0"/>
          <w:color w:val="000000"/>
          <w:sz w:val="28"/>
          <w:szCs w:val="28"/>
        </w:rPr>
        <w:t>Дунаев</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П.Ф.</w:t>
      </w:r>
      <w:r w:rsidRPr="00262375">
        <w:rPr>
          <w:rFonts w:ascii="Times New Roman" w:hAnsi="Times New Roman"/>
          <w:b w:val="0"/>
          <w:bCs/>
          <w:i w:val="0"/>
          <w:color w:val="000000"/>
          <w:sz w:val="28"/>
          <w:szCs w:val="28"/>
        </w:rPr>
        <w:t xml:space="preserve">, </w:t>
      </w:r>
      <w:r w:rsidR="00262375" w:rsidRPr="00262375">
        <w:rPr>
          <w:rFonts w:ascii="Times New Roman" w:hAnsi="Times New Roman"/>
          <w:b w:val="0"/>
          <w:bCs/>
          <w:i w:val="0"/>
          <w:color w:val="000000"/>
          <w:sz w:val="28"/>
          <w:szCs w:val="28"/>
        </w:rPr>
        <w:t>Леликов</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О.П.</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Конструирование</w:t>
      </w:r>
      <w:r w:rsidRPr="00262375">
        <w:rPr>
          <w:rFonts w:ascii="Times New Roman" w:hAnsi="Times New Roman"/>
          <w:b w:val="0"/>
          <w:bCs/>
          <w:i w:val="0"/>
          <w:color w:val="000000"/>
          <w:sz w:val="28"/>
          <w:szCs w:val="28"/>
        </w:rPr>
        <w:t xml:space="preserve"> узлов и деталей машин</w:t>
      </w:r>
      <w:r w:rsidRPr="00262375">
        <w:rPr>
          <w:rFonts w:ascii="Times New Roman" w:hAnsi="Times New Roman"/>
          <w:b w:val="0"/>
          <w:i w:val="0"/>
          <w:color w:val="000000"/>
          <w:sz w:val="28"/>
          <w:szCs w:val="28"/>
        </w:rPr>
        <w:t xml:space="preserve">.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М.: «Высшая школа», 2000. – 445</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с.</w:t>
      </w:r>
    </w:p>
    <w:p w:rsidR="00EF4CAD" w:rsidRPr="00262375" w:rsidRDefault="00EF4CAD" w:rsidP="00C810FB">
      <w:pPr>
        <w:pStyle w:val="a8"/>
        <w:spacing w:line="360" w:lineRule="auto"/>
        <w:jc w:val="both"/>
        <w:rPr>
          <w:rFonts w:ascii="Times New Roman" w:hAnsi="Times New Roman"/>
          <w:b w:val="0"/>
          <w:i w:val="0"/>
          <w:snapToGrid w:val="0"/>
          <w:color w:val="000000"/>
          <w:sz w:val="28"/>
          <w:szCs w:val="28"/>
        </w:rPr>
      </w:pPr>
      <w:r w:rsidRPr="00262375">
        <w:rPr>
          <w:rFonts w:ascii="Times New Roman" w:hAnsi="Times New Roman"/>
          <w:b w:val="0"/>
          <w:i w:val="0"/>
          <w:snapToGrid w:val="0"/>
          <w:color w:val="000000"/>
          <w:sz w:val="28"/>
          <w:szCs w:val="28"/>
        </w:rPr>
        <w:t xml:space="preserve">13 </w:t>
      </w:r>
      <w:r w:rsidR="00262375" w:rsidRPr="00262375">
        <w:rPr>
          <w:rFonts w:ascii="Times New Roman" w:hAnsi="Times New Roman"/>
          <w:b w:val="0"/>
          <w:i w:val="0"/>
          <w:snapToGrid w:val="0"/>
          <w:color w:val="000000"/>
          <w:sz w:val="28"/>
          <w:szCs w:val="28"/>
        </w:rPr>
        <w:t>Мамет</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О.П.</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Краткий</w:t>
      </w:r>
      <w:r w:rsidRPr="00262375">
        <w:rPr>
          <w:rFonts w:ascii="Times New Roman" w:hAnsi="Times New Roman"/>
          <w:b w:val="0"/>
          <w:i w:val="0"/>
          <w:snapToGrid w:val="0"/>
          <w:color w:val="000000"/>
          <w:sz w:val="28"/>
          <w:szCs w:val="28"/>
        </w:rPr>
        <w:t xml:space="preserve"> справочник конструктора-станкостроителя. – 2</w:t>
      </w:r>
      <w:r w:rsidR="00262375">
        <w:rPr>
          <w:rFonts w:ascii="Times New Roman" w:hAnsi="Times New Roman"/>
          <w:b w:val="0"/>
          <w:i w:val="0"/>
          <w:snapToGrid w:val="0"/>
          <w:color w:val="000000"/>
          <w:sz w:val="28"/>
          <w:szCs w:val="28"/>
        </w:rPr>
        <w:t>-</w:t>
      </w:r>
      <w:r w:rsidR="00262375" w:rsidRPr="00262375">
        <w:rPr>
          <w:rFonts w:ascii="Times New Roman" w:hAnsi="Times New Roman"/>
          <w:b w:val="0"/>
          <w:i w:val="0"/>
          <w:snapToGrid w:val="0"/>
          <w:color w:val="000000"/>
          <w:sz w:val="28"/>
          <w:szCs w:val="28"/>
        </w:rPr>
        <w:t>е</w:t>
      </w:r>
      <w:r w:rsidRPr="00262375">
        <w:rPr>
          <w:rFonts w:ascii="Times New Roman" w:hAnsi="Times New Roman"/>
          <w:b w:val="0"/>
          <w:i w:val="0"/>
          <w:snapToGrid w:val="0"/>
          <w:color w:val="000000"/>
          <w:sz w:val="28"/>
          <w:szCs w:val="28"/>
        </w:rPr>
        <w:t xml:space="preserve"> изд., перераб. и доп. – М.: Машиностроение, 1964. – 613</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с.</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14 </w:t>
      </w:r>
      <w:r w:rsidRPr="00262375">
        <w:rPr>
          <w:rFonts w:ascii="Times New Roman" w:hAnsi="Times New Roman"/>
          <w:b w:val="0"/>
          <w:bCs/>
          <w:i w:val="0"/>
          <w:color w:val="000000"/>
          <w:sz w:val="28"/>
          <w:szCs w:val="28"/>
        </w:rPr>
        <w:t>Модернизация строгальных, долбёжных и протяжных станков</w:t>
      </w:r>
      <w:r w:rsidRPr="00262375">
        <w:rPr>
          <w:rFonts w:ascii="Times New Roman" w:hAnsi="Times New Roman"/>
          <w:b w:val="0"/>
          <w:i w:val="0"/>
          <w:color w:val="000000"/>
          <w:sz w:val="28"/>
          <w:szCs w:val="28"/>
        </w:rPr>
        <w:t xml:space="preserve"> / Под ред. </w:t>
      </w:r>
      <w:r w:rsidR="00262375" w:rsidRPr="00262375">
        <w:rPr>
          <w:rFonts w:ascii="Times New Roman" w:hAnsi="Times New Roman"/>
          <w:b w:val="0"/>
          <w:i w:val="0"/>
          <w:color w:val="000000"/>
          <w:sz w:val="28"/>
          <w:szCs w:val="28"/>
        </w:rPr>
        <w:t>А.Е.</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Прокоповича</w:t>
      </w:r>
      <w:r w:rsidRPr="00262375">
        <w:rPr>
          <w:rFonts w:ascii="Times New Roman" w:hAnsi="Times New Roman"/>
          <w:b w:val="0"/>
          <w:i w:val="0"/>
          <w:color w:val="000000"/>
          <w:sz w:val="28"/>
          <w:szCs w:val="28"/>
        </w:rPr>
        <w:t xml:space="preserve">.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 xml:space="preserve">М.: МАШГИЗ, 1957.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178</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с.</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 xml:space="preserve">15 </w:t>
      </w:r>
      <w:r w:rsidR="00262375" w:rsidRPr="00262375">
        <w:rPr>
          <w:rFonts w:ascii="Times New Roman" w:hAnsi="Times New Roman"/>
          <w:b w:val="0"/>
          <w:bCs/>
          <w:i w:val="0"/>
          <w:color w:val="000000"/>
          <w:sz w:val="28"/>
          <w:szCs w:val="28"/>
        </w:rPr>
        <w:t>Перель</w:t>
      </w:r>
      <w:r w:rsidR="00262375">
        <w:rPr>
          <w:rFonts w:ascii="Times New Roman" w:hAnsi="Times New Roman"/>
          <w:b w:val="0"/>
          <w:bCs/>
          <w:i w:val="0"/>
          <w:color w:val="000000"/>
          <w:sz w:val="28"/>
          <w:szCs w:val="28"/>
        </w:rPr>
        <w:t> </w:t>
      </w:r>
      <w:r w:rsidR="00262375" w:rsidRPr="00262375">
        <w:rPr>
          <w:rFonts w:ascii="Times New Roman" w:hAnsi="Times New Roman"/>
          <w:b w:val="0"/>
          <w:bCs/>
          <w:i w:val="0"/>
          <w:color w:val="000000"/>
          <w:sz w:val="28"/>
          <w:szCs w:val="28"/>
        </w:rPr>
        <w:t>Л.Я</w:t>
      </w:r>
      <w:r w:rsidR="00262375" w:rsidRPr="00262375">
        <w:rPr>
          <w:rFonts w:ascii="Times New Roman" w:hAnsi="Times New Roman"/>
          <w:b w:val="0"/>
          <w:i w:val="0"/>
          <w:color w:val="000000"/>
          <w:sz w:val="28"/>
          <w:szCs w:val="28"/>
        </w:rPr>
        <w:t>.</w:t>
      </w:r>
      <w:r w:rsidR="00262375">
        <w:rPr>
          <w:rFonts w:ascii="Times New Roman" w:hAnsi="Times New Roman"/>
          <w:b w:val="0"/>
          <w:bCs/>
          <w:i w:val="0"/>
          <w:color w:val="000000"/>
          <w:sz w:val="28"/>
          <w:szCs w:val="28"/>
        </w:rPr>
        <w:t> </w:t>
      </w:r>
      <w:r w:rsidR="00262375" w:rsidRPr="00262375">
        <w:rPr>
          <w:rFonts w:ascii="Times New Roman" w:hAnsi="Times New Roman"/>
          <w:b w:val="0"/>
          <w:i w:val="0"/>
          <w:color w:val="000000"/>
          <w:sz w:val="28"/>
          <w:szCs w:val="28"/>
        </w:rPr>
        <w:t>Подшипники</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качения. Расчет,</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проектирование</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и</w:t>
      </w:r>
      <w:r w:rsid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 xml:space="preserve">обслуживание. Справочник.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lang w:val="en-US"/>
        </w:rPr>
        <w:t> </w:t>
      </w:r>
      <w:r w:rsidRPr="00262375">
        <w:rPr>
          <w:rFonts w:ascii="Times New Roman" w:hAnsi="Times New Roman"/>
          <w:b w:val="0"/>
          <w:i w:val="0"/>
          <w:color w:val="000000"/>
          <w:sz w:val="28"/>
          <w:szCs w:val="28"/>
        </w:rPr>
        <w:t xml:space="preserve">М., Машиностроение, 1983. </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 xml:space="preserve"> </w:t>
      </w:r>
      <w:r w:rsidRPr="00262375">
        <w:rPr>
          <w:rFonts w:ascii="Times New Roman" w:hAnsi="Times New Roman"/>
          <w:b w:val="0"/>
          <w:i w:val="0"/>
          <w:color w:val="000000"/>
          <w:sz w:val="28"/>
          <w:szCs w:val="28"/>
        </w:rPr>
        <w:t>543</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с.</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snapToGrid w:val="0"/>
          <w:color w:val="000000"/>
          <w:sz w:val="28"/>
          <w:szCs w:val="28"/>
        </w:rPr>
        <w:t>16 Руководство по эксплуатации поперечно-строгальных станков мод.</w:t>
      </w:r>
      <w:r w:rsidR="00FF7508" w:rsidRPr="00262375">
        <w:rPr>
          <w:rFonts w:ascii="Times New Roman" w:hAnsi="Times New Roman"/>
          <w:b w:val="0"/>
          <w:i w:val="0"/>
          <w:color w:val="000000"/>
          <w:sz w:val="28"/>
          <w:szCs w:val="28"/>
        </w:rPr>
        <w:t xml:space="preserve"> 7307</w:t>
      </w:r>
      <w:r w:rsidRPr="00262375">
        <w:rPr>
          <w:rFonts w:ascii="Times New Roman" w:hAnsi="Times New Roman"/>
          <w:b w:val="0"/>
          <w:i w:val="0"/>
          <w:color w:val="000000"/>
          <w:sz w:val="28"/>
          <w:szCs w:val="28"/>
        </w:rPr>
        <w:t>. Оренбургский станкостроительный завод.</w:t>
      </w:r>
    </w:p>
    <w:p w:rsidR="00EF4CAD" w:rsidRPr="00262375" w:rsidRDefault="00EF4CAD" w:rsidP="00C810FB">
      <w:pPr>
        <w:pStyle w:val="a8"/>
        <w:spacing w:line="360" w:lineRule="auto"/>
        <w:jc w:val="both"/>
        <w:rPr>
          <w:rFonts w:ascii="Times New Roman" w:hAnsi="Times New Roman"/>
          <w:b w:val="0"/>
          <w:i w:val="0"/>
          <w:color w:val="000000"/>
          <w:sz w:val="28"/>
          <w:szCs w:val="28"/>
        </w:rPr>
      </w:pPr>
      <w:r w:rsidRPr="00262375">
        <w:rPr>
          <w:rFonts w:ascii="Times New Roman" w:hAnsi="Times New Roman"/>
          <w:b w:val="0"/>
          <w:i w:val="0"/>
          <w:color w:val="000000"/>
          <w:sz w:val="28"/>
          <w:szCs w:val="28"/>
        </w:rPr>
        <w:t>17 Справочник технолога-машиностроителя. В 2</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х</w:t>
      </w:r>
      <w:r w:rsidRPr="00262375">
        <w:rPr>
          <w:rFonts w:ascii="Times New Roman" w:hAnsi="Times New Roman"/>
          <w:b w:val="0"/>
          <w:i w:val="0"/>
          <w:color w:val="000000"/>
          <w:sz w:val="28"/>
          <w:szCs w:val="28"/>
        </w:rPr>
        <w:t xml:space="preserve"> Т.</w:t>
      </w:r>
      <w:r w:rsidR="00173752">
        <w:rPr>
          <w:rFonts w:ascii="Times New Roman" w:hAnsi="Times New Roman"/>
          <w:b w:val="0"/>
          <w:i w:val="0"/>
          <w:color w:val="000000"/>
          <w:sz w:val="28"/>
          <w:szCs w:val="28"/>
        </w:rPr>
        <w:t xml:space="preserve"> </w:t>
      </w:r>
      <w:r w:rsidR="00262375">
        <w:rPr>
          <w:rFonts w:ascii="Times New Roman" w:hAnsi="Times New Roman"/>
          <w:b w:val="0"/>
          <w:i w:val="0"/>
          <w:color w:val="000000"/>
          <w:sz w:val="28"/>
          <w:szCs w:val="28"/>
        </w:rPr>
        <w:t>-</w:t>
      </w:r>
      <w:r w:rsidR="00173752">
        <w:rPr>
          <w:rFonts w:ascii="Times New Roman" w:hAnsi="Times New Roman"/>
          <w:b w:val="0"/>
          <w:i w:val="0"/>
          <w:color w:val="000000"/>
          <w:sz w:val="28"/>
          <w:szCs w:val="28"/>
        </w:rPr>
        <w:t xml:space="preserve"> </w:t>
      </w:r>
      <w:r w:rsidR="00262375" w:rsidRPr="00262375">
        <w:rPr>
          <w:rFonts w:ascii="Times New Roman" w:hAnsi="Times New Roman"/>
          <w:b w:val="0"/>
          <w:i w:val="0"/>
          <w:color w:val="000000"/>
          <w:sz w:val="28"/>
          <w:szCs w:val="28"/>
        </w:rPr>
        <w:t>Т.</w:t>
      </w:r>
      <w:r w:rsidRPr="00262375">
        <w:rPr>
          <w:rFonts w:ascii="Times New Roman" w:hAnsi="Times New Roman"/>
          <w:b w:val="0"/>
          <w:i w:val="0"/>
          <w:color w:val="000000"/>
          <w:sz w:val="28"/>
          <w:szCs w:val="28"/>
        </w:rPr>
        <w:t xml:space="preserve">2 / Под ред. </w:t>
      </w:r>
      <w:r w:rsidR="00262375" w:rsidRPr="00262375">
        <w:rPr>
          <w:rFonts w:ascii="Times New Roman" w:hAnsi="Times New Roman"/>
          <w:b w:val="0"/>
          <w:i w:val="0"/>
          <w:color w:val="000000"/>
          <w:sz w:val="28"/>
          <w:szCs w:val="28"/>
        </w:rPr>
        <w:t>А.Г.</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Косиловой</w:t>
      </w:r>
      <w:r w:rsidRPr="00262375">
        <w:rPr>
          <w:rFonts w:ascii="Times New Roman" w:hAnsi="Times New Roman"/>
          <w:b w:val="0"/>
          <w:i w:val="0"/>
          <w:color w:val="000000"/>
          <w:sz w:val="28"/>
          <w:szCs w:val="28"/>
        </w:rPr>
        <w:t xml:space="preserve"> и </w:t>
      </w:r>
      <w:r w:rsidR="00262375" w:rsidRPr="00262375">
        <w:rPr>
          <w:rFonts w:ascii="Times New Roman" w:hAnsi="Times New Roman"/>
          <w:b w:val="0"/>
          <w:i w:val="0"/>
          <w:color w:val="000000"/>
          <w:sz w:val="28"/>
          <w:szCs w:val="28"/>
        </w:rPr>
        <w:t>Р.К.</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Мещерякова</w:t>
      </w:r>
      <w:r w:rsidRPr="00262375">
        <w:rPr>
          <w:rFonts w:ascii="Times New Roman" w:hAnsi="Times New Roman"/>
          <w:b w:val="0"/>
          <w:i w:val="0"/>
          <w:color w:val="000000"/>
          <w:sz w:val="28"/>
          <w:szCs w:val="28"/>
        </w:rPr>
        <w:t>. – 4</w:t>
      </w:r>
      <w:r w:rsidR="00262375">
        <w:rPr>
          <w:rFonts w:ascii="Times New Roman" w:hAnsi="Times New Roman"/>
          <w:b w:val="0"/>
          <w:i w:val="0"/>
          <w:color w:val="000000"/>
          <w:sz w:val="28"/>
          <w:szCs w:val="28"/>
        </w:rPr>
        <w:t>-</w:t>
      </w:r>
      <w:r w:rsidR="00262375" w:rsidRPr="00262375">
        <w:rPr>
          <w:rFonts w:ascii="Times New Roman" w:hAnsi="Times New Roman"/>
          <w:b w:val="0"/>
          <w:i w:val="0"/>
          <w:color w:val="000000"/>
          <w:sz w:val="28"/>
          <w:szCs w:val="28"/>
        </w:rPr>
        <w:t>е</w:t>
      </w:r>
      <w:r w:rsidRPr="00262375">
        <w:rPr>
          <w:rFonts w:ascii="Times New Roman" w:hAnsi="Times New Roman"/>
          <w:b w:val="0"/>
          <w:i w:val="0"/>
          <w:color w:val="000000"/>
          <w:sz w:val="28"/>
          <w:szCs w:val="28"/>
        </w:rPr>
        <w:t xml:space="preserve"> изд., перераб. и доп. – М.: Машиностроение, 1985. – 496</w:t>
      </w:r>
      <w:r w:rsidR="00262375">
        <w:rPr>
          <w:rFonts w:ascii="Times New Roman" w:hAnsi="Times New Roman"/>
          <w:b w:val="0"/>
          <w:i w:val="0"/>
          <w:color w:val="000000"/>
          <w:sz w:val="28"/>
          <w:szCs w:val="28"/>
        </w:rPr>
        <w:t> </w:t>
      </w:r>
      <w:r w:rsidR="00262375" w:rsidRPr="00262375">
        <w:rPr>
          <w:rFonts w:ascii="Times New Roman" w:hAnsi="Times New Roman"/>
          <w:b w:val="0"/>
          <w:i w:val="0"/>
          <w:color w:val="000000"/>
          <w:sz w:val="28"/>
          <w:szCs w:val="28"/>
        </w:rPr>
        <w:t>с.</w:t>
      </w:r>
    </w:p>
    <w:p w:rsidR="00EF4CAD" w:rsidRPr="00262375" w:rsidRDefault="00EF4CAD" w:rsidP="00C810FB">
      <w:pPr>
        <w:pStyle w:val="a8"/>
        <w:spacing w:line="360" w:lineRule="auto"/>
        <w:jc w:val="both"/>
        <w:rPr>
          <w:rFonts w:ascii="Times New Roman" w:hAnsi="Times New Roman"/>
          <w:b w:val="0"/>
          <w:i w:val="0"/>
          <w:snapToGrid w:val="0"/>
          <w:color w:val="000000"/>
          <w:sz w:val="28"/>
          <w:szCs w:val="28"/>
        </w:rPr>
      </w:pPr>
      <w:r w:rsidRPr="00262375">
        <w:rPr>
          <w:rFonts w:ascii="Times New Roman" w:hAnsi="Times New Roman"/>
          <w:b w:val="0"/>
          <w:i w:val="0"/>
          <w:snapToGrid w:val="0"/>
          <w:color w:val="000000"/>
          <w:sz w:val="28"/>
          <w:szCs w:val="28"/>
        </w:rPr>
        <w:t xml:space="preserve">18 </w:t>
      </w:r>
      <w:r w:rsidR="00262375" w:rsidRPr="00262375">
        <w:rPr>
          <w:rFonts w:ascii="Times New Roman" w:hAnsi="Times New Roman"/>
          <w:b w:val="0"/>
          <w:i w:val="0"/>
          <w:snapToGrid w:val="0"/>
          <w:color w:val="000000"/>
          <w:sz w:val="28"/>
          <w:szCs w:val="28"/>
        </w:rPr>
        <w:t>Тарзиманов</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Г.А.</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Проектирование</w:t>
      </w:r>
      <w:r w:rsidRPr="00262375">
        <w:rPr>
          <w:rFonts w:ascii="Times New Roman" w:hAnsi="Times New Roman"/>
          <w:b w:val="0"/>
          <w:i w:val="0"/>
          <w:snapToGrid w:val="0"/>
          <w:color w:val="000000"/>
          <w:sz w:val="28"/>
          <w:szCs w:val="28"/>
        </w:rPr>
        <w:t xml:space="preserve"> металлорежущих станков. – 3</w:t>
      </w:r>
      <w:r w:rsidR="00262375">
        <w:rPr>
          <w:rFonts w:ascii="Times New Roman" w:hAnsi="Times New Roman"/>
          <w:b w:val="0"/>
          <w:i w:val="0"/>
          <w:snapToGrid w:val="0"/>
          <w:color w:val="000000"/>
          <w:sz w:val="28"/>
          <w:szCs w:val="28"/>
        </w:rPr>
        <w:t>-</w:t>
      </w:r>
      <w:r w:rsidR="00262375" w:rsidRPr="00262375">
        <w:rPr>
          <w:rFonts w:ascii="Times New Roman" w:hAnsi="Times New Roman"/>
          <w:b w:val="0"/>
          <w:i w:val="0"/>
          <w:snapToGrid w:val="0"/>
          <w:color w:val="000000"/>
          <w:sz w:val="28"/>
          <w:szCs w:val="28"/>
        </w:rPr>
        <w:t>е</w:t>
      </w:r>
      <w:r w:rsidRPr="00262375">
        <w:rPr>
          <w:rFonts w:ascii="Times New Roman" w:hAnsi="Times New Roman"/>
          <w:b w:val="0"/>
          <w:i w:val="0"/>
          <w:snapToGrid w:val="0"/>
          <w:color w:val="000000"/>
          <w:sz w:val="28"/>
          <w:szCs w:val="28"/>
        </w:rPr>
        <w:t xml:space="preserve"> изд., перераб. и доп. – М.: Машиностроение, 1980. – 288</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с.</w:t>
      </w:r>
    </w:p>
    <w:p w:rsidR="00F27156" w:rsidRPr="00262375" w:rsidRDefault="00F27156" w:rsidP="00C810FB">
      <w:pPr>
        <w:pStyle w:val="a8"/>
        <w:spacing w:line="360" w:lineRule="auto"/>
        <w:jc w:val="both"/>
        <w:rPr>
          <w:rFonts w:ascii="Times New Roman" w:hAnsi="Times New Roman"/>
          <w:b w:val="0"/>
          <w:i w:val="0"/>
          <w:snapToGrid w:val="0"/>
          <w:color w:val="000000"/>
          <w:sz w:val="28"/>
          <w:szCs w:val="28"/>
        </w:rPr>
      </w:pPr>
      <w:r w:rsidRPr="00262375">
        <w:rPr>
          <w:rFonts w:ascii="Times New Roman" w:hAnsi="Times New Roman"/>
          <w:b w:val="0"/>
          <w:i w:val="0"/>
          <w:snapToGrid w:val="0"/>
          <w:color w:val="000000"/>
          <w:sz w:val="28"/>
          <w:szCs w:val="28"/>
        </w:rPr>
        <w:t xml:space="preserve">19 </w:t>
      </w:r>
      <w:r w:rsidR="00262375" w:rsidRPr="00262375">
        <w:rPr>
          <w:rFonts w:ascii="Times New Roman" w:hAnsi="Times New Roman"/>
          <w:b w:val="0"/>
          <w:i w:val="0"/>
          <w:snapToGrid w:val="0"/>
          <w:color w:val="000000"/>
          <w:sz w:val="28"/>
          <w:szCs w:val="28"/>
        </w:rPr>
        <w:t>Жилин</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А.Н.</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Винник</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В.И.</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Оценка</w:t>
      </w:r>
      <w:r w:rsidRPr="00262375">
        <w:rPr>
          <w:rFonts w:ascii="Times New Roman" w:hAnsi="Times New Roman"/>
          <w:b w:val="0"/>
          <w:i w:val="0"/>
          <w:snapToGrid w:val="0"/>
          <w:color w:val="000000"/>
          <w:sz w:val="28"/>
          <w:szCs w:val="28"/>
        </w:rPr>
        <w:t xml:space="preserve"> химической обстановки на объектах при выбросах сильнодействующих ядовитых веществ: Методи</w:t>
      </w:r>
      <w:r w:rsidR="00FF7508" w:rsidRPr="00262375">
        <w:rPr>
          <w:rFonts w:ascii="Times New Roman" w:hAnsi="Times New Roman"/>
          <w:b w:val="0"/>
          <w:i w:val="0"/>
          <w:snapToGrid w:val="0"/>
          <w:color w:val="000000"/>
          <w:sz w:val="28"/>
          <w:szCs w:val="28"/>
        </w:rPr>
        <w:t xml:space="preserve">ческие указания. </w:t>
      </w:r>
      <w:r w:rsidR="00262375">
        <w:rPr>
          <w:rFonts w:ascii="Times New Roman" w:hAnsi="Times New Roman"/>
          <w:b w:val="0"/>
          <w:i w:val="0"/>
          <w:snapToGrid w:val="0"/>
          <w:color w:val="000000"/>
          <w:sz w:val="28"/>
          <w:szCs w:val="28"/>
        </w:rPr>
        <w:t>–</w:t>
      </w:r>
      <w:r w:rsidR="00262375" w:rsidRPr="00262375">
        <w:rPr>
          <w:rFonts w:ascii="Times New Roman" w:hAnsi="Times New Roman"/>
          <w:b w:val="0"/>
          <w:i w:val="0"/>
          <w:snapToGrid w:val="0"/>
          <w:color w:val="000000"/>
          <w:sz w:val="28"/>
          <w:szCs w:val="28"/>
        </w:rPr>
        <w:t xml:space="preserve"> </w:t>
      </w:r>
      <w:r w:rsidR="00FF7508" w:rsidRPr="00262375">
        <w:rPr>
          <w:rFonts w:ascii="Times New Roman" w:hAnsi="Times New Roman"/>
          <w:b w:val="0"/>
          <w:i w:val="0"/>
          <w:snapToGrid w:val="0"/>
          <w:color w:val="000000"/>
          <w:sz w:val="28"/>
          <w:szCs w:val="28"/>
        </w:rPr>
        <w:t>Оренбург: ОГ</w:t>
      </w:r>
      <w:r w:rsidR="00262375" w:rsidRPr="00262375">
        <w:rPr>
          <w:rFonts w:ascii="Times New Roman" w:hAnsi="Times New Roman"/>
          <w:b w:val="0"/>
          <w:i w:val="0"/>
          <w:snapToGrid w:val="0"/>
          <w:color w:val="000000"/>
          <w:sz w:val="28"/>
          <w:szCs w:val="28"/>
        </w:rPr>
        <w:t>У,</w:t>
      </w:r>
      <w:r w:rsidR="00262375">
        <w:rPr>
          <w:rFonts w:ascii="Times New Roman" w:hAnsi="Times New Roman"/>
          <w:b w:val="0"/>
          <w:i w:val="0"/>
          <w:snapToGrid w:val="0"/>
          <w:color w:val="000000"/>
          <w:sz w:val="28"/>
          <w:szCs w:val="28"/>
        </w:rPr>
        <w:t xml:space="preserve"> </w:t>
      </w:r>
      <w:r w:rsidR="00262375" w:rsidRPr="00262375">
        <w:rPr>
          <w:rFonts w:ascii="Times New Roman" w:hAnsi="Times New Roman"/>
          <w:b w:val="0"/>
          <w:i w:val="0"/>
          <w:snapToGrid w:val="0"/>
          <w:color w:val="000000"/>
          <w:sz w:val="28"/>
          <w:szCs w:val="28"/>
        </w:rPr>
        <w:t>2</w:t>
      </w:r>
      <w:r w:rsidR="00FF7508" w:rsidRPr="00262375">
        <w:rPr>
          <w:rFonts w:ascii="Times New Roman" w:hAnsi="Times New Roman"/>
          <w:b w:val="0"/>
          <w:i w:val="0"/>
          <w:snapToGrid w:val="0"/>
          <w:color w:val="000000"/>
          <w:sz w:val="28"/>
          <w:szCs w:val="28"/>
        </w:rPr>
        <w:t>000. 24</w:t>
      </w:r>
      <w:r w:rsidR="00262375">
        <w:rPr>
          <w:rFonts w:ascii="Times New Roman" w:hAnsi="Times New Roman"/>
          <w:b w:val="0"/>
          <w:i w:val="0"/>
          <w:snapToGrid w:val="0"/>
          <w:color w:val="000000"/>
          <w:sz w:val="28"/>
          <w:szCs w:val="28"/>
        </w:rPr>
        <w:t> </w:t>
      </w:r>
      <w:r w:rsidR="00262375" w:rsidRPr="00262375">
        <w:rPr>
          <w:rFonts w:ascii="Times New Roman" w:hAnsi="Times New Roman"/>
          <w:b w:val="0"/>
          <w:i w:val="0"/>
          <w:snapToGrid w:val="0"/>
          <w:color w:val="000000"/>
          <w:sz w:val="28"/>
          <w:szCs w:val="28"/>
        </w:rPr>
        <w:t>с.</w:t>
      </w:r>
      <w:bookmarkStart w:id="20" w:name="_GoBack"/>
      <w:bookmarkEnd w:id="20"/>
    </w:p>
    <w:sectPr w:rsidR="00F27156" w:rsidRPr="00262375" w:rsidSect="00262375">
      <w:pgSz w:w="11906" w:h="16838"/>
      <w:pgMar w:top="1134" w:right="850" w:bottom="1134" w:left="1701" w:header="720" w:footer="720" w:gutter="0"/>
      <w:pgNumType w:start="4"/>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0430F" w:rsidRDefault="00E0430F">
      <w:pPr>
        <w:widowControl/>
        <w:ind w:firstLine="0"/>
        <w:jc w:val="left"/>
        <w:rPr>
          <w:rFonts w:ascii="Times New Roman" w:hAnsi="Times New Roman"/>
          <w:szCs w:val="24"/>
          <w:lang w:val="ru-RU"/>
        </w:rPr>
      </w:pPr>
      <w:r>
        <w:rPr>
          <w:rFonts w:ascii="Times New Roman" w:hAnsi="Times New Roman"/>
          <w:szCs w:val="24"/>
          <w:lang w:val="ru-RU"/>
        </w:rPr>
        <w:separator/>
      </w:r>
    </w:p>
  </w:endnote>
  <w:endnote w:type="continuationSeparator" w:id="0">
    <w:p w:rsidR="00E0430F" w:rsidRDefault="00E0430F">
      <w:pPr>
        <w:widowControl/>
        <w:ind w:firstLine="0"/>
        <w:jc w:val="left"/>
        <w:rPr>
          <w:rFonts w:ascii="Times New Roman" w:hAnsi="Times New Roman"/>
          <w:szCs w:val="24"/>
          <w:lang w:val="ru-RU"/>
        </w:rPr>
      </w:pPr>
      <w:r>
        <w:rPr>
          <w:rFonts w:ascii="Times New Roman" w:hAnsi="Times New Roman"/>
          <w:szCs w:val="24"/>
          <w:lang w:val="ru-RU"/>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_Timer">
    <w:altName w:val="Terminal"/>
    <w:panose1 w:val="00000000000000000000"/>
    <w:charset w:val="CC"/>
    <w:family w:val="roman"/>
    <w:notTrueType/>
    <w:pitch w:val="variable"/>
    <w:sig w:usb0="00000201" w:usb1="00000000" w:usb2="00000000" w:usb3="00000000" w:csb0="00000004"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imesET">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0430F" w:rsidRDefault="00E0430F">
      <w:pPr>
        <w:widowControl/>
        <w:ind w:firstLine="0"/>
        <w:jc w:val="left"/>
        <w:rPr>
          <w:rFonts w:ascii="Times New Roman" w:hAnsi="Times New Roman"/>
          <w:szCs w:val="24"/>
          <w:lang w:val="ru-RU"/>
        </w:rPr>
      </w:pPr>
      <w:r>
        <w:rPr>
          <w:rFonts w:ascii="Times New Roman" w:hAnsi="Times New Roman"/>
          <w:szCs w:val="24"/>
          <w:lang w:val="ru-RU"/>
        </w:rPr>
        <w:separator/>
      </w:r>
    </w:p>
  </w:footnote>
  <w:footnote w:type="continuationSeparator" w:id="0">
    <w:p w:rsidR="00E0430F" w:rsidRDefault="00E0430F">
      <w:pPr>
        <w:widowControl/>
        <w:ind w:firstLine="0"/>
        <w:jc w:val="left"/>
        <w:rPr>
          <w:rFonts w:ascii="Times New Roman" w:hAnsi="Times New Roman"/>
          <w:szCs w:val="24"/>
          <w:lang w:val="ru-RU"/>
        </w:rPr>
      </w:pPr>
      <w:r>
        <w:rPr>
          <w:rFonts w:ascii="Times New Roman" w:hAnsi="Times New Roman"/>
          <w:szCs w:val="24"/>
          <w:lang w:val="ru-RU"/>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15CEE784"/>
    <w:lvl w:ilvl="0">
      <w:numFmt w:val="bullet"/>
      <w:lvlText w:val="*"/>
      <w:lvlJc w:val="left"/>
    </w:lvl>
  </w:abstractNum>
  <w:abstractNum w:abstractNumId="1">
    <w:nsid w:val="026E5D09"/>
    <w:multiLevelType w:val="multilevel"/>
    <w:tmpl w:val="E3F277AC"/>
    <w:lvl w:ilvl="0">
      <w:start w:val="2"/>
      <w:numFmt w:val="decimal"/>
      <w:lvlText w:val="%1"/>
      <w:lvlJc w:val="left"/>
      <w:pPr>
        <w:tabs>
          <w:tab w:val="num" w:pos="690"/>
        </w:tabs>
        <w:ind w:left="690" w:hanging="690"/>
      </w:pPr>
      <w:rPr>
        <w:rFonts w:cs="Times New Roman" w:hint="default"/>
      </w:rPr>
    </w:lvl>
    <w:lvl w:ilvl="1">
      <w:start w:val="5"/>
      <w:numFmt w:val="decimal"/>
      <w:lvlText w:val="%1.%2"/>
      <w:lvlJc w:val="left"/>
      <w:pPr>
        <w:tabs>
          <w:tab w:val="num" w:pos="1050"/>
        </w:tabs>
        <w:ind w:left="1050" w:hanging="69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2">
    <w:nsid w:val="1623688F"/>
    <w:multiLevelType w:val="singleLevel"/>
    <w:tmpl w:val="1EF63C6E"/>
    <w:lvl w:ilvl="0">
      <w:start w:val="1"/>
      <w:numFmt w:val="decimal"/>
      <w:lvlText w:val="%1)"/>
      <w:lvlJc w:val="left"/>
      <w:pPr>
        <w:tabs>
          <w:tab w:val="num" w:pos="1069"/>
        </w:tabs>
        <w:ind w:left="1069" w:hanging="360"/>
      </w:pPr>
      <w:rPr>
        <w:rFonts w:cs="Times New Roman" w:hint="default"/>
      </w:rPr>
    </w:lvl>
  </w:abstractNum>
  <w:abstractNum w:abstractNumId="3">
    <w:nsid w:val="1E206E3A"/>
    <w:multiLevelType w:val="hybridMultilevel"/>
    <w:tmpl w:val="1F22A566"/>
    <w:lvl w:ilvl="0" w:tplc="FFFFFFFF">
      <w:start w:val="7"/>
      <w:numFmt w:val="bullet"/>
      <w:lvlText w:val="-"/>
      <w:lvlJc w:val="left"/>
      <w:pPr>
        <w:tabs>
          <w:tab w:val="num" w:pos="1260"/>
        </w:tabs>
        <w:ind w:left="1260" w:hanging="360"/>
      </w:pPr>
      <w:rPr>
        <w:rFonts w:ascii="Times New Roman" w:eastAsia="Times New Roman" w:hAnsi="Times New Roman" w:hint="default"/>
      </w:rPr>
    </w:lvl>
    <w:lvl w:ilvl="1" w:tplc="FFFFFFFF" w:tentative="1">
      <w:start w:val="1"/>
      <w:numFmt w:val="bullet"/>
      <w:lvlText w:val="o"/>
      <w:lvlJc w:val="left"/>
      <w:pPr>
        <w:tabs>
          <w:tab w:val="num" w:pos="1980"/>
        </w:tabs>
        <w:ind w:left="1980" w:hanging="360"/>
      </w:pPr>
      <w:rPr>
        <w:rFonts w:ascii="Courier New" w:hAnsi="Courier New" w:hint="default"/>
      </w:rPr>
    </w:lvl>
    <w:lvl w:ilvl="2" w:tplc="FFFFFFFF" w:tentative="1">
      <w:start w:val="1"/>
      <w:numFmt w:val="bullet"/>
      <w:lvlText w:val=""/>
      <w:lvlJc w:val="left"/>
      <w:pPr>
        <w:tabs>
          <w:tab w:val="num" w:pos="2700"/>
        </w:tabs>
        <w:ind w:left="2700" w:hanging="360"/>
      </w:pPr>
      <w:rPr>
        <w:rFonts w:ascii="Wingdings" w:hAnsi="Wingdings" w:hint="default"/>
      </w:rPr>
    </w:lvl>
    <w:lvl w:ilvl="3" w:tplc="FFFFFFFF" w:tentative="1">
      <w:start w:val="1"/>
      <w:numFmt w:val="bullet"/>
      <w:lvlText w:val=""/>
      <w:lvlJc w:val="left"/>
      <w:pPr>
        <w:tabs>
          <w:tab w:val="num" w:pos="3420"/>
        </w:tabs>
        <w:ind w:left="3420" w:hanging="360"/>
      </w:pPr>
      <w:rPr>
        <w:rFonts w:ascii="Symbol" w:hAnsi="Symbol" w:hint="default"/>
      </w:rPr>
    </w:lvl>
    <w:lvl w:ilvl="4" w:tplc="FFFFFFFF" w:tentative="1">
      <w:start w:val="1"/>
      <w:numFmt w:val="bullet"/>
      <w:lvlText w:val="o"/>
      <w:lvlJc w:val="left"/>
      <w:pPr>
        <w:tabs>
          <w:tab w:val="num" w:pos="4140"/>
        </w:tabs>
        <w:ind w:left="4140" w:hanging="360"/>
      </w:pPr>
      <w:rPr>
        <w:rFonts w:ascii="Courier New" w:hAnsi="Courier New" w:hint="default"/>
      </w:rPr>
    </w:lvl>
    <w:lvl w:ilvl="5" w:tplc="FFFFFFFF" w:tentative="1">
      <w:start w:val="1"/>
      <w:numFmt w:val="bullet"/>
      <w:lvlText w:val=""/>
      <w:lvlJc w:val="left"/>
      <w:pPr>
        <w:tabs>
          <w:tab w:val="num" w:pos="4860"/>
        </w:tabs>
        <w:ind w:left="4860" w:hanging="360"/>
      </w:pPr>
      <w:rPr>
        <w:rFonts w:ascii="Wingdings" w:hAnsi="Wingdings" w:hint="default"/>
      </w:rPr>
    </w:lvl>
    <w:lvl w:ilvl="6" w:tplc="FFFFFFFF" w:tentative="1">
      <w:start w:val="1"/>
      <w:numFmt w:val="bullet"/>
      <w:lvlText w:val=""/>
      <w:lvlJc w:val="left"/>
      <w:pPr>
        <w:tabs>
          <w:tab w:val="num" w:pos="5580"/>
        </w:tabs>
        <w:ind w:left="5580" w:hanging="360"/>
      </w:pPr>
      <w:rPr>
        <w:rFonts w:ascii="Symbol" w:hAnsi="Symbol" w:hint="default"/>
      </w:rPr>
    </w:lvl>
    <w:lvl w:ilvl="7" w:tplc="FFFFFFFF" w:tentative="1">
      <w:start w:val="1"/>
      <w:numFmt w:val="bullet"/>
      <w:lvlText w:val="o"/>
      <w:lvlJc w:val="left"/>
      <w:pPr>
        <w:tabs>
          <w:tab w:val="num" w:pos="6300"/>
        </w:tabs>
        <w:ind w:left="6300" w:hanging="360"/>
      </w:pPr>
      <w:rPr>
        <w:rFonts w:ascii="Courier New" w:hAnsi="Courier New" w:hint="default"/>
      </w:rPr>
    </w:lvl>
    <w:lvl w:ilvl="8" w:tplc="FFFFFFFF" w:tentative="1">
      <w:start w:val="1"/>
      <w:numFmt w:val="bullet"/>
      <w:lvlText w:val=""/>
      <w:lvlJc w:val="left"/>
      <w:pPr>
        <w:tabs>
          <w:tab w:val="num" w:pos="7020"/>
        </w:tabs>
        <w:ind w:left="7020" w:hanging="360"/>
      </w:pPr>
      <w:rPr>
        <w:rFonts w:ascii="Wingdings" w:hAnsi="Wingdings" w:hint="default"/>
      </w:rPr>
    </w:lvl>
  </w:abstractNum>
  <w:abstractNum w:abstractNumId="4">
    <w:nsid w:val="23A249DE"/>
    <w:multiLevelType w:val="multilevel"/>
    <w:tmpl w:val="20164394"/>
    <w:lvl w:ilvl="0">
      <w:start w:val="6"/>
      <w:numFmt w:val="decimal"/>
      <w:lvlText w:val="%1"/>
      <w:lvlJc w:val="left"/>
      <w:pPr>
        <w:tabs>
          <w:tab w:val="num" w:pos="570"/>
        </w:tabs>
        <w:ind w:left="570" w:hanging="570"/>
      </w:pPr>
      <w:rPr>
        <w:rFonts w:cs="Times New Roman" w:hint="default"/>
      </w:rPr>
    </w:lvl>
    <w:lvl w:ilvl="1">
      <w:start w:val="5"/>
      <w:numFmt w:val="decimal"/>
      <w:lvlText w:val="%1.%2"/>
      <w:lvlJc w:val="left"/>
      <w:pPr>
        <w:tabs>
          <w:tab w:val="num" w:pos="921"/>
        </w:tabs>
        <w:ind w:left="921" w:hanging="570"/>
      </w:pPr>
      <w:rPr>
        <w:rFonts w:cs="Times New Roman" w:hint="default"/>
      </w:rPr>
    </w:lvl>
    <w:lvl w:ilvl="2">
      <w:start w:val="1"/>
      <w:numFmt w:val="decimal"/>
      <w:lvlText w:val="%1.%2.%3"/>
      <w:lvlJc w:val="left"/>
      <w:pPr>
        <w:tabs>
          <w:tab w:val="num" w:pos="1422"/>
        </w:tabs>
        <w:ind w:left="1422" w:hanging="720"/>
      </w:pPr>
      <w:rPr>
        <w:rFonts w:cs="Times New Roman" w:hint="default"/>
      </w:rPr>
    </w:lvl>
    <w:lvl w:ilvl="3">
      <w:start w:val="1"/>
      <w:numFmt w:val="decimal"/>
      <w:lvlText w:val="%1.%2.%3.%4"/>
      <w:lvlJc w:val="left"/>
      <w:pPr>
        <w:tabs>
          <w:tab w:val="num" w:pos="2133"/>
        </w:tabs>
        <w:ind w:left="2133" w:hanging="1080"/>
      </w:pPr>
      <w:rPr>
        <w:rFonts w:cs="Times New Roman" w:hint="default"/>
      </w:rPr>
    </w:lvl>
    <w:lvl w:ilvl="4">
      <w:start w:val="1"/>
      <w:numFmt w:val="decimal"/>
      <w:lvlText w:val="%1.%2.%3.%4.%5"/>
      <w:lvlJc w:val="left"/>
      <w:pPr>
        <w:tabs>
          <w:tab w:val="num" w:pos="2484"/>
        </w:tabs>
        <w:ind w:left="2484" w:hanging="1080"/>
      </w:pPr>
      <w:rPr>
        <w:rFonts w:cs="Times New Roman" w:hint="default"/>
      </w:rPr>
    </w:lvl>
    <w:lvl w:ilvl="5">
      <w:start w:val="1"/>
      <w:numFmt w:val="decimal"/>
      <w:lvlText w:val="%1.%2.%3.%4.%5.%6"/>
      <w:lvlJc w:val="left"/>
      <w:pPr>
        <w:tabs>
          <w:tab w:val="num" w:pos="3195"/>
        </w:tabs>
        <w:ind w:left="3195" w:hanging="1440"/>
      </w:pPr>
      <w:rPr>
        <w:rFonts w:cs="Times New Roman" w:hint="default"/>
      </w:rPr>
    </w:lvl>
    <w:lvl w:ilvl="6">
      <w:start w:val="1"/>
      <w:numFmt w:val="decimal"/>
      <w:lvlText w:val="%1.%2.%3.%4.%5.%6.%7"/>
      <w:lvlJc w:val="left"/>
      <w:pPr>
        <w:tabs>
          <w:tab w:val="num" w:pos="3546"/>
        </w:tabs>
        <w:ind w:left="3546" w:hanging="1440"/>
      </w:pPr>
      <w:rPr>
        <w:rFonts w:cs="Times New Roman" w:hint="default"/>
      </w:rPr>
    </w:lvl>
    <w:lvl w:ilvl="7">
      <w:start w:val="1"/>
      <w:numFmt w:val="decimal"/>
      <w:lvlText w:val="%1.%2.%3.%4.%5.%6.%7.%8"/>
      <w:lvlJc w:val="left"/>
      <w:pPr>
        <w:tabs>
          <w:tab w:val="num" w:pos="4257"/>
        </w:tabs>
        <w:ind w:left="4257" w:hanging="1800"/>
      </w:pPr>
      <w:rPr>
        <w:rFonts w:cs="Times New Roman" w:hint="default"/>
      </w:rPr>
    </w:lvl>
    <w:lvl w:ilvl="8">
      <w:start w:val="1"/>
      <w:numFmt w:val="decimal"/>
      <w:lvlText w:val="%1.%2.%3.%4.%5.%6.%7.%8.%9"/>
      <w:lvlJc w:val="left"/>
      <w:pPr>
        <w:tabs>
          <w:tab w:val="num" w:pos="4968"/>
        </w:tabs>
        <w:ind w:left="4968" w:hanging="2160"/>
      </w:pPr>
      <w:rPr>
        <w:rFonts w:cs="Times New Roman" w:hint="default"/>
      </w:rPr>
    </w:lvl>
  </w:abstractNum>
  <w:abstractNum w:abstractNumId="5">
    <w:nsid w:val="25642624"/>
    <w:multiLevelType w:val="multilevel"/>
    <w:tmpl w:val="0B1818D4"/>
    <w:lvl w:ilvl="0">
      <w:start w:val="1"/>
      <w:numFmt w:val="decimal"/>
      <w:lvlText w:val="%1"/>
      <w:lvlJc w:val="left"/>
      <w:pPr>
        <w:tabs>
          <w:tab w:val="num" w:pos="615"/>
        </w:tabs>
        <w:ind w:left="615" w:hanging="435"/>
      </w:pPr>
      <w:rPr>
        <w:rFonts w:cs="Times New Roman" w:hint="default"/>
      </w:rPr>
    </w:lvl>
    <w:lvl w:ilvl="1">
      <w:start w:val="1"/>
      <w:numFmt w:val="decimal"/>
      <w:lvlText w:val="%1.%2"/>
      <w:lvlJc w:val="left"/>
      <w:pPr>
        <w:tabs>
          <w:tab w:val="num" w:pos="746"/>
        </w:tabs>
        <w:ind w:left="746" w:hanging="435"/>
      </w:pPr>
      <w:rPr>
        <w:rFonts w:cs="Times New Roman" w:hint="default"/>
      </w:rPr>
    </w:lvl>
    <w:lvl w:ilvl="2">
      <w:start w:val="1"/>
      <w:numFmt w:val="decimal"/>
      <w:lvlText w:val="%1.%2.%3"/>
      <w:lvlJc w:val="left"/>
      <w:pPr>
        <w:tabs>
          <w:tab w:val="num" w:pos="1882"/>
        </w:tabs>
        <w:ind w:left="1882" w:hanging="720"/>
      </w:pPr>
      <w:rPr>
        <w:rFonts w:cs="Times New Roman" w:hint="default"/>
      </w:rPr>
    </w:lvl>
    <w:lvl w:ilvl="3">
      <w:start w:val="1"/>
      <w:numFmt w:val="decimal"/>
      <w:lvlText w:val="%1.%2.%3.%4"/>
      <w:lvlJc w:val="left"/>
      <w:pPr>
        <w:tabs>
          <w:tab w:val="num" w:pos="3093"/>
        </w:tabs>
        <w:ind w:left="3093" w:hanging="1080"/>
      </w:pPr>
      <w:rPr>
        <w:rFonts w:cs="Times New Roman" w:hint="default"/>
      </w:rPr>
    </w:lvl>
    <w:lvl w:ilvl="4">
      <w:start w:val="1"/>
      <w:numFmt w:val="decimal"/>
      <w:lvlText w:val="%1.%2.%3.%4.%5"/>
      <w:lvlJc w:val="left"/>
      <w:pPr>
        <w:tabs>
          <w:tab w:val="num" w:pos="3944"/>
        </w:tabs>
        <w:ind w:left="3944" w:hanging="1080"/>
      </w:pPr>
      <w:rPr>
        <w:rFonts w:cs="Times New Roman" w:hint="default"/>
      </w:rPr>
    </w:lvl>
    <w:lvl w:ilvl="5">
      <w:start w:val="1"/>
      <w:numFmt w:val="decimal"/>
      <w:lvlText w:val="%1.%2.%3.%4.%5.%6"/>
      <w:lvlJc w:val="left"/>
      <w:pPr>
        <w:tabs>
          <w:tab w:val="num" w:pos="5155"/>
        </w:tabs>
        <w:ind w:left="5155" w:hanging="1440"/>
      </w:pPr>
      <w:rPr>
        <w:rFonts w:cs="Times New Roman" w:hint="default"/>
      </w:rPr>
    </w:lvl>
    <w:lvl w:ilvl="6">
      <w:start w:val="1"/>
      <w:numFmt w:val="decimal"/>
      <w:lvlText w:val="%1.%2.%3.%4.%5.%6.%7"/>
      <w:lvlJc w:val="left"/>
      <w:pPr>
        <w:tabs>
          <w:tab w:val="num" w:pos="6006"/>
        </w:tabs>
        <w:ind w:left="6006" w:hanging="1440"/>
      </w:pPr>
      <w:rPr>
        <w:rFonts w:cs="Times New Roman" w:hint="default"/>
      </w:rPr>
    </w:lvl>
    <w:lvl w:ilvl="7">
      <w:start w:val="1"/>
      <w:numFmt w:val="decimal"/>
      <w:lvlText w:val="%1.%2.%3.%4.%5.%6.%7.%8"/>
      <w:lvlJc w:val="left"/>
      <w:pPr>
        <w:tabs>
          <w:tab w:val="num" w:pos="7217"/>
        </w:tabs>
        <w:ind w:left="7217" w:hanging="1800"/>
      </w:pPr>
      <w:rPr>
        <w:rFonts w:cs="Times New Roman" w:hint="default"/>
      </w:rPr>
    </w:lvl>
    <w:lvl w:ilvl="8">
      <w:start w:val="1"/>
      <w:numFmt w:val="decimal"/>
      <w:lvlText w:val="%1.%2.%3.%4.%5.%6.%7.%8.%9"/>
      <w:lvlJc w:val="left"/>
      <w:pPr>
        <w:tabs>
          <w:tab w:val="num" w:pos="8428"/>
        </w:tabs>
        <w:ind w:left="8428" w:hanging="2160"/>
      </w:pPr>
      <w:rPr>
        <w:rFonts w:cs="Times New Roman" w:hint="default"/>
      </w:rPr>
    </w:lvl>
  </w:abstractNum>
  <w:abstractNum w:abstractNumId="6">
    <w:nsid w:val="2907243D"/>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7">
    <w:nsid w:val="305E36AD"/>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8">
    <w:nsid w:val="3AB905A7"/>
    <w:multiLevelType w:val="multilevel"/>
    <w:tmpl w:val="E3F277AC"/>
    <w:lvl w:ilvl="0">
      <w:start w:val="2"/>
      <w:numFmt w:val="decimal"/>
      <w:lvlText w:val="%1"/>
      <w:lvlJc w:val="left"/>
      <w:pPr>
        <w:tabs>
          <w:tab w:val="num" w:pos="690"/>
        </w:tabs>
        <w:ind w:left="690" w:hanging="690"/>
      </w:pPr>
      <w:rPr>
        <w:rFonts w:cs="Times New Roman" w:hint="default"/>
      </w:rPr>
    </w:lvl>
    <w:lvl w:ilvl="1">
      <w:start w:val="5"/>
      <w:numFmt w:val="decimal"/>
      <w:lvlText w:val="%1.%2"/>
      <w:lvlJc w:val="left"/>
      <w:pPr>
        <w:tabs>
          <w:tab w:val="num" w:pos="1050"/>
        </w:tabs>
        <w:ind w:left="1050" w:hanging="69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9">
    <w:nsid w:val="3BF308FB"/>
    <w:multiLevelType w:val="multilevel"/>
    <w:tmpl w:val="469C2C16"/>
    <w:lvl w:ilvl="0">
      <w:start w:val="31"/>
      <w:numFmt w:val="decimal"/>
      <w:lvlText w:val="%1"/>
      <w:lvlJc w:val="left"/>
      <w:pPr>
        <w:tabs>
          <w:tab w:val="num" w:pos="2145"/>
        </w:tabs>
        <w:ind w:left="2145" w:hanging="2145"/>
      </w:pPr>
      <w:rPr>
        <w:rFonts w:cs="Times New Roman" w:hint="default"/>
      </w:rPr>
    </w:lvl>
    <w:lvl w:ilvl="1">
      <w:start w:val="30"/>
      <w:numFmt w:val="decimal"/>
      <w:lvlText w:val="%1-%2"/>
      <w:lvlJc w:val="left"/>
      <w:pPr>
        <w:tabs>
          <w:tab w:val="num" w:pos="2145"/>
        </w:tabs>
        <w:ind w:left="2145" w:hanging="2145"/>
      </w:pPr>
      <w:rPr>
        <w:rFonts w:cs="Times New Roman" w:hint="default"/>
      </w:rPr>
    </w:lvl>
    <w:lvl w:ilvl="2">
      <w:start w:val="1"/>
      <w:numFmt w:val="decimal"/>
      <w:lvlText w:val="%1-%2.%3"/>
      <w:lvlJc w:val="left"/>
      <w:pPr>
        <w:tabs>
          <w:tab w:val="num" w:pos="2145"/>
        </w:tabs>
        <w:ind w:left="2145" w:hanging="2145"/>
      </w:pPr>
      <w:rPr>
        <w:rFonts w:cs="Times New Roman" w:hint="default"/>
      </w:rPr>
    </w:lvl>
    <w:lvl w:ilvl="3">
      <w:start w:val="1"/>
      <w:numFmt w:val="decimal"/>
      <w:lvlText w:val="%1-%2.%3.%4"/>
      <w:lvlJc w:val="left"/>
      <w:pPr>
        <w:tabs>
          <w:tab w:val="num" w:pos="2145"/>
        </w:tabs>
        <w:ind w:left="2145" w:hanging="2145"/>
      </w:pPr>
      <w:rPr>
        <w:rFonts w:cs="Times New Roman" w:hint="default"/>
      </w:rPr>
    </w:lvl>
    <w:lvl w:ilvl="4">
      <w:start w:val="1"/>
      <w:numFmt w:val="decimal"/>
      <w:lvlText w:val="%1-%2.%3.%4.%5"/>
      <w:lvlJc w:val="left"/>
      <w:pPr>
        <w:tabs>
          <w:tab w:val="num" w:pos="2145"/>
        </w:tabs>
        <w:ind w:left="2145" w:hanging="2145"/>
      </w:pPr>
      <w:rPr>
        <w:rFonts w:cs="Times New Roman" w:hint="default"/>
      </w:rPr>
    </w:lvl>
    <w:lvl w:ilvl="5">
      <w:start w:val="1"/>
      <w:numFmt w:val="decimal"/>
      <w:lvlText w:val="%1-%2.%3.%4.%5.%6"/>
      <w:lvlJc w:val="left"/>
      <w:pPr>
        <w:tabs>
          <w:tab w:val="num" w:pos="2145"/>
        </w:tabs>
        <w:ind w:left="2145" w:hanging="2145"/>
      </w:pPr>
      <w:rPr>
        <w:rFonts w:cs="Times New Roman" w:hint="default"/>
      </w:rPr>
    </w:lvl>
    <w:lvl w:ilvl="6">
      <w:start w:val="1"/>
      <w:numFmt w:val="decimal"/>
      <w:lvlText w:val="%1-%2.%3.%4.%5.%6.%7"/>
      <w:lvlJc w:val="left"/>
      <w:pPr>
        <w:tabs>
          <w:tab w:val="num" w:pos="2145"/>
        </w:tabs>
        <w:ind w:left="2145" w:hanging="2145"/>
      </w:pPr>
      <w:rPr>
        <w:rFonts w:cs="Times New Roman" w:hint="default"/>
      </w:rPr>
    </w:lvl>
    <w:lvl w:ilvl="7">
      <w:start w:val="1"/>
      <w:numFmt w:val="decimal"/>
      <w:lvlText w:val="%1-%2.%3.%4.%5.%6.%7.%8"/>
      <w:lvlJc w:val="left"/>
      <w:pPr>
        <w:tabs>
          <w:tab w:val="num" w:pos="2145"/>
        </w:tabs>
        <w:ind w:left="2145" w:hanging="2145"/>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0">
    <w:nsid w:val="3CBA667E"/>
    <w:multiLevelType w:val="multilevel"/>
    <w:tmpl w:val="7EA2B48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E2963CA"/>
    <w:multiLevelType w:val="singleLevel"/>
    <w:tmpl w:val="079892E0"/>
    <w:lvl w:ilvl="0">
      <w:start w:val="2"/>
      <w:numFmt w:val="bullet"/>
      <w:lvlText w:val="-"/>
      <w:lvlJc w:val="left"/>
      <w:pPr>
        <w:tabs>
          <w:tab w:val="num" w:pos="360"/>
        </w:tabs>
        <w:ind w:left="360" w:hanging="360"/>
      </w:pPr>
      <w:rPr>
        <w:rFonts w:hint="default"/>
      </w:rPr>
    </w:lvl>
  </w:abstractNum>
  <w:abstractNum w:abstractNumId="12">
    <w:nsid w:val="3EDB1C6D"/>
    <w:multiLevelType w:val="singleLevel"/>
    <w:tmpl w:val="04190011"/>
    <w:lvl w:ilvl="0">
      <w:start w:val="1"/>
      <w:numFmt w:val="decimal"/>
      <w:lvlText w:val="%1)"/>
      <w:lvlJc w:val="left"/>
      <w:pPr>
        <w:tabs>
          <w:tab w:val="num" w:pos="1620"/>
        </w:tabs>
        <w:ind w:left="1620" w:hanging="360"/>
      </w:pPr>
      <w:rPr>
        <w:rFonts w:cs="Times New Roman" w:hint="default"/>
      </w:rPr>
    </w:lvl>
  </w:abstractNum>
  <w:abstractNum w:abstractNumId="13">
    <w:nsid w:val="41DF4529"/>
    <w:multiLevelType w:val="multilevel"/>
    <w:tmpl w:val="17A8E486"/>
    <w:lvl w:ilvl="0">
      <w:start w:val="11"/>
      <w:numFmt w:val="decimal"/>
      <w:lvlText w:val="%1"/>
      <w:lvlJc w:val="left"/>
      <w:pPr>
        <w:tabs>
          <w:tab w:val="num" w:pos="1185"/>
        </w:tabs>
        <w:ind w:left="1185" w:hanging="1185"/>
      </w:pPr>
      <w:rPr>
        <w:rFonts w:cs="Times New Roman" w:hint="default"/>
      </w:rPr>
    </w:lvl>
    <w:lvl w:ilvl="1">
      <w:start w:val="1536"/>
      <w:numFmt w:val="decimal"/>
      <w:lvlText w:val="%1.%2"/>
      <w:lvlJc w:val="left"/>
      <w:pPr>
        <w:tabs>
          <w:tab w:val="num" w:pos="1485"/>
        </w:tabs>
        <w:ind w:left="1485" w:hanging="1185"/>
      </w:pPr>
      <w:rPr>
        <w:rFonts w:cs="Times New Roman" w:hint="default"/>
      </w:rPr>
    </w:lvl>
    <w:lvl w:ilvl="2">
      <w:start w:val="1"/>
      <w:numFmt w:val="decimal"/>
      <w:lvlText w:val="%1.%2.%3"/>
      <w:lvlJc w:val="left"/>
      <w:pPr>
        <w:tabs>
          <w:tab w:val="num" w:pos="1785"/>
        </w:tabs>
        <w:ind w:left="1785" w:hanging="1185"/>
      </w:pPr>
      <w:rPr>
        <w:rFonts w:cs="Times New Roman" w:hint="default"/>
      </w:rPr>
    </w:lvl>
    <w:lvl w:ilvl="3">
      <w:start w:val="1"/>
      <w:numFmt w:val="decimal"/>
      <w:lvlText w:val="%1.%2.%3.%4"/>
      <w:lvlJc w:val="left"/>
      <w:pPr>
        <w:tabs>
          <w:tab w:val="num" w:pos="2085"/>
        </w:tabs>
        <w:ind w:left="2085" w:hanging="1185"/>
      </w:pPr>
      <w:rPr>
        <w:rFonts w:cs="Times New Roman" w:hint="default"/>
      </w:rPr>
    </w:lvl>
    <w:lvl w:ilvl="4">
      <w:start w:val="1"/>
      <w:numFmt w:val="decimal"/>
      <w:lvlText w:val="%1.%2.%3.%4.%5"/>
      <w:lvlJc w:val="left"/>
      <w:pPr>
        <w:tabs>
          <w:tab w:val="num" w:pos="2385"/>
        </w:tabs>
        <w:ind w:left="2385" w:hanging="1185"/>
      </w:pPr>
      <w:rPr>
        <w:rFonts w:cs="Times New Roman" w:hint="default"/>
      </w:rPr>
    </w:lvl>
    <w:lvl w:ilvl="5">
      <w:start w:val="1"/>
      <w:numFmt w:val="decimal"/>
      <w:lvlText w:val="%1.%2.%3.%4.%5.%6"/>
      <w:lvlJc w:val="left"/>
      <w:pPr>
        <w:tabs>
          <w:tab w:val="num" w:pos="2940"/>
        </w:tabs>
        <w:ind w:left="2940" w:hanging="1440"/>
      </w:pPr>
      <w:rPr>
        <w:rFonts w:cs="Times New Roman" w:hint="default"/>
      </w:rPr>
    </w:lvl>
    <w:lvl w:ilvl="6">
      <w:start w:val="1"/>
      <w:numFmt w:val="decimal"/>
      <w:lvlText w:val="%1.%2.%3.%4.%5.%6.%7"/>
      <w:lvlJc w:val="left"/>
      <w:pPr>
        <w:tabs>
          <w:tab w:val="num" w:pos="3240"/>
        </w:tabs>
        <w:ind w:left="3240" w:hanging="1440"/>
      </w:pPr>
      <w:rPr>
        <w:rFonts w:cs="Times New Roman" w:hint="default"/>
      </w:rPr>
    </w:lvl>
    <w:lvl w:ilvl="7">
      <w:start w:val="1"/>
      <w:numFmt w:val="decimal"/>
      <w:lvlText w:val="%1.%2.%3.%4.%5.%6.%7.%8"/>
      <w:lvlJc w:val="left"/>
      <w:pPr>
        <w:tabs>
          <w:tab w:val="num" w:pos="3900"/>
        </w:tabs>
        <w:ind w:left="3900" w:hanging="1800"/>
      </w:pPr>
      <w:rPr>
        <w:rFonts w:cs="Times New Roman" w:hint="default"/>
      </w:rPr>
    </w:lvl>
    <w:lvl w:ilvl="8">
      <w:start w:val="1"/>
      <w:numFmt w:val="decimal"/>
      <w:lvlText w:val="%1.%2.%3.%4.%5.%6.%7.%8.%9"/>
      <w:lvlJc w:val="left"/>
      <w:pPr>
        <w:tabs>
          <w:tab w:val="num" w:pos="4560"/>
        </w:tabs>
        <w:ind w:left="4560" w:hanging="2160"/>
      </w:pPr>
      <w:rPr>
        <w:rFonts w:cs="Times New Roman" w:hint="default"/>
      </w:rPr>
    </w:lvl>
  </w:abstractNum>
  <w:abstractNum w:abstractNumId="14">
    <w:nsid w:val="44D43D43"/>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15">
    <w:nsid w:val="47CE6C89"/>
    <w:multiLevelType w:val="multilevel"/>
    <w:tmpl w:val="1458E832"/>
    <w:lvl w:ilvl="0">
      <w:start w:val="22"/>
      <w:numFmt w:val="decimal"/>
      <w:lvlText w:val="%1"/>
      <w:lvlJc w:val="left"/>
      <w:pPr>
        <w:tabs>
          <w:tab w:val="num" w:pos="1350"/>
        </w:tabs>
        <w:ind w:left="1350" w:hanging="1350"/>
      </w:pPr>
      <w:rPr>
        <w:rFonts w:cs="Times New Roman" w:hint="default"/>
      </w:rPr>
    </w:lvl>
    <w:lvl w:ilvl="1">
      <w:start w:val="2668"/>
      <w:numFmt w:val="decimal"/>
      <w:lvlText w:val="%1.%2"/>
      <w:lvlJc w:val="left"/>
      <w:pPr>
        <w:tabs>
          <w:tab w:val="num" w:pos="1650"/>
        </w:tabs>
        <w:ind w:left="1650" w:hanging="1350"/>
      </w:pPr>
      <w:rPr>
        <w:rFonts w:cs="Times New Roman" w:hint="default"/>
      </w:rPr>
    </w:lvl>
    <w:lvl w:ilvl="2">
      <w:start w:val="1"/>
      <w:numFmt w:val="decimal"/>
      <w:lvlText w:val="%1.%2.%3"/>
      <w:lvlJc w:val="left"/>
      <w:pPr>
        <w:tabs>
          <w:tab w:val="num" w:pos="1950"/>
        </w:tabs>
        <w:ind w:left="1950" w:hanging="1350"/>
      </w:pPr>
      <w:rPr>
        <w:rFonts w:cs="Times New Roman" w:hint="default"/>
      </w:rPr>
    </w:lvl>
    <w:lvl w:ilvl="3">
      <w:start w:val="1"/>
      <w:numFmt w:val="decimal"/>
      <w:lvlText w:val="%1.%2.%3.%4"/>
      <w:lvlJc w:val="left"/>
      <w:pPr>
        <w:tabs>
          <w:tab w:val="num" w:pos="2250"/>
        </w:tabs>
        <w:ind w:left="2250" w:hanging="1350"/>
      </w:pPr>
      <w:rPr>
        <w:rFonts w:cs="Times New Roman" w:hint="default"/>
      </w:rPr>
    </w:lvl>
    <w:lvl w:ilvl="4">
      <w:start w:val="1"/>
      <w:numFmt w:val="decimal"/>
      <w:lvlText w:val="%1.%2.%3.%4.%5"/>
      <w:lvlJc w:val="left"/>
      <w:pPr>
        <w:tabs>
          <w:tab w:val="num" w:pos="2550"/>
        </w:tabs>
        <w:ind w:left="2550" w:hanging="1350"/>
      </w:pPr>
      <w:rPr>
        <w:rFonts w:cs="Times New Roman" w:hint="default"/>
      </w:rPr>
    </w:lvl>
    <w:lvl w:ilvl="5">
      <w:start w:val="1"/>
      <w:numFmt w:val="decimal"/>
      <w:lvlText w:val="%1.%2.%3.%4.%5.%6"/>
      <w:lvlJc w:val="left"/>
      <w:pPr>
        <w:tabs>
          <w:tab w:val="num" w:pos="2940"/>
        </w:tabs>
        <w:ind w:left="2940" w:hanging="1440"/>
      </w:pPr>
      <w:rPr>
        <w:rFonts w:cs="Times New Roman" w:hint="default"/>
      </w:rPr>
    </w:lvl>
    <w:lvl w:ilvl="6">
      <w:start w:val="1"/>
      <w:numFmt w:val="decimal"/>
      <w:lvlText w:val="%1.%2.%3.%4.%5.%6.%7"/>
      <w:lvlJc w:val="left"/>
      <w:pPr>
        <w:tabs>
          <w:tab w:val="num" w:pos="3240"/>
        </w:tabs>
        <w:ind w:left="3240" w:hanging="1440"/>
      </w:pPr>
      <w:rPr>
        <w:rFonts w:cs="Times New Roman" w:hint="default"/>
      </w:rPr>
    </w:lvl>
    <w:lvl w:ilvl="7">
      <w:start w:val="1"/>
      <w:numFmt w:val="decimal"/>
      <w:lvlText w:val="%1.%2.%3.%4.%5.%6.%7.%8"/>
      <w:lvlJc w:val="left"/>
      <w:pPr>
        <w:tabs>
          <w:tab w:val="num" w:pos="3900"/>
        </w:tabs>
        <w:ind w:left="3900" w:hanging="1800"/>
      </w:pPr>
      <w:rPr>
        <w:rFonts w:cs="Times New Roman" w:hint="default"/>
      </w:rPr>
    </w:lvl>
    <w:lvl w:ilvl="8">
      <w:start w:val="1"/>
      <w:numFmt w:val="decimal"/>
      <w:lvlText w:val="%1.%2.%3.%4.%5.%6.%7.%8.%9"/>
      <w:lvlJc w:val="left"/>
      <w:pPr>
        <w:tabs>
          <w:tab w:val="num" w:pos="4560"/>
        </w:tabs>
        <w:ind w:left="4560" w:hanging="2160"/>
      </w:pPr>
      <w:rPr>
        <w:rFonts w:cs="Times New Roman" w:hint="default"/>
      </w:rPr>
    </w:lvl>
  </w:abstractNum>
  <w:abstractNum w:abstractNumId="16">
    <w:nsid w:val="531105D0"/>
    <w:multiLevelType w:val="multilevel"/>
    <w:tmpl w:val="5672D1CA"/>
    <w:lvl w:ilvl="0">
      <w:start w:val="6"/>
      <w:numFmt w:val="decimal"/>
      <w:lvlText w:val="%1"/>
      <w:lvlJc w:val="left"/>
      <w:pPr>
        <w:tabs>
          <w:tab w:val="num" w:pos="555"/>
        </w:tabs>
        <w:ind w:left="555" w:hanging="555"/>
      </w:pPr>
      <w:rPr>
        <w:rFonts w:cs="Times New Roman" w:hint="default"/>
      </w:rPr>
    </w:lvl>
    <w:lvl w:ilvl="1">
      <w:start w:val="5"/>
      <w:numFmt w:val="decimal"/>
      <w:lvlText w:val="%1.%2"/>
      <w:lvlJc w:val="left"/>
      <w:pPr>
        <w:tabs>
          <w:tab w:val="num" w:pos="906"/>
        </w:tabs>
        <w:ind w:left="906" w:hanging="555"/>
      </w:pPr>
      <w:rPr>
        <w:rFonts w:cs="Times New Roman" w:hint="default"/>
      </w:rPr>
    </w:lvl>
    <w:lvl w:ilvl="2">
      <w:start w:val="1"/>
      <w:numFmt w:val="decimal"/>
      <w:lvlText w:val="%1.%2.%3"/>
      <w:lvlJc w:val="left"/>
      <w:pPr>
        <w:tabs>
          <w:tab w:val="num" w:pos="1620"/>
        </w:tabs>
        <w:ind w:left="1620" w:hanging="720"/>
      </w:pPr>
      <w:rPr>
        <w:rFonts w:cs="Times New Roman" w:hint="default"/>
      </w:rPr>
    </w:lvl>
    <w:lvl w:ilvl="3">
      <w:start w:val="1"/>
      <w:numFmt w:val="decimal"/>
      <w:lvlText w:val="%1.%2.%3.%4"/>
      <w:lvlJc w:val="left"/>
      <w:pPr>
        <w:tabs>
          <w:tab w:val="num" w:pos="2133"/>
        </w:tabs>
        <w:ind w:left="2133" w:hanging="1080"/>
      </w:pPr>
      <w:rPr>
        <w:rFonts w:cs="Times New Roman" w:hint="default"/>
      </w:rPr>
    </w:lvl>
    <w:lvl w:ilvl="4">
      <w:start w:val="1"/>
      <w:numFmt w:val="decimal"/>
      <w:lvlText w:val="%1.%2.%3.%4.%5"/>
      <w:lvlJc w:val="left"/>
      <w:pPr>
        <w:tabs>
          <w:tab w:val="num" w:pos="2484"/>
        </w:tabs>
        <w:ind w:left="2484" w:hanging="1080"/>
      </w:pPr>
      <w:rPr>
        <w:rFonts w:cs="Times New Roman" w:hint="default"/>
      </w:rPr>
    </w:lvl>
    <w:lvl w:ilvl="5">
      <w:start w:val="1"/>
      <w:numFmt w:val="decimal"/>
      <w:lvlText w:val="%1.%2.%3.%4.%5.%6"/>
      <w:lvlJc w:val="left"/>
      <w:pPr>
        <w:tabs>
          <w:tab w:val="num" w:pos="3195"/>
        </w:tabs>
        <w:ind w:left="3195" w:hanging="1440"/>
      </w:pPr>
      <w:rPr>
        <w:rFonts w:cs="Times New Roman" w:hint="default"/>
      </w:rPr>
    </w:lvl>
    <w:lvl w:ilvl="6">
      <w:start w:val="1"/>
      <w:numFmt w:val="decimal"/>
      <w:lvlText w:val="%1.%2.%3.%4.%5.%6.%7"/>
      <w:lvlJc w:val="left"/>
      <w:pPr>
        <w:tabs>
          <w:tab w:val="num" w:pos="3546"/>
        </w:tabs>
        <w:ind w:left="3546" w:hanging="1440"/>
      </w:pPr>
      <w:rPr>
        <w:rFonts w:cs="Times New Roman" w:hint="default"/>
      </w:rPr>
    </w:lvl>
    <w:lvl w:ilvl="7">
      <w:start w:val="1"/>
      <w:numFmt w:val="decimal"/>
      <w:lvlText w:val="%1.%2.%3.%4.%5.%6.%7.%8"/>
      <w:lvlJc w:val="left"/>
      <w:pPr>
        <w:tabs>
          <w:tab w:val="num" w:pos="4257"/>
        </w:tabs>
        <w:ind w:left="4257" w:hanging="1800"/>
      </w:pPr>
      <w:rPr>
        <w:rFonts w:cs="Times New Roman" w:hint="default"/>
      </w:rPr>
    </w:lvl>
    <w:lvl w:ilvl="8">
      <w:start w:val="1"/>
      <w:numFmt w:val="decimal"/>
      <w:lvlText w:val="%1.%2.%3.%4.%5.%6.%7.%8.%9"/>
      <w:lvlJc w:val="left"/>
      <w:pPr>
        <w:tabs>
          <w:tab w:val="num" w:pos="4968"/>
        </w:tabs>
        <w:ind w:left="4968" w:hanging="2160"/>
      </w:pPr>
      <w:rPr>
        <w:rFonts w:cs="Times New Roman" w:hint="default"/>
      </w:rPr>
    </w:lvl>
  </w:abstractNum>
  <w:abstractNum w:abstractNumId="17">
    <w:nsid w:val="55E92042"/>
    <w:multiLevelType w:val="multilevel"/>
    <w:tmpl w:val="8C7C16E2"/>
    <w:lvl w:ilvl="0">
      <w:start w:val="44"/>
      <w:numFmt w:val="decimal"/>
      <w:lvlText w:val="%1"/>
      <w:lvlJc w:val="left"/>
      <w:pPr>
        <w:tabs>
          <w:tab w:val="num" w:pos="2565"/>
        </w:tabs>
        <w:ind w:left="2565" w:hanging="2565"/>
      </w:pPr>
      <w:rPr>
        <w:rFonts w:cs="Times New Roman" w:hint="default"/>
      </w:rPr>
    </w:lvl>
    <w:lvl w:ilvl="1">
      <w:start w:val="43"/>
      <w:numFmt w:val="decimal"/>
      <w:lvlText w:val="%1-%2"/>
      <w:lvlJc w:val="left"/>
      <w:pPr>
        <w:tabs>
          <w:tab w:val="num" w:pos="2565"/>
        </w:tabs>
        <w:ind w:left="2565" w:hanging="2565"/>
      </w:pPr>
      <w:rPr>
        <w:rFonts w:cs="Times New Roman" w:hint="default"/>
      </w:rPr>
    </w:lvl>
    <w:lvl w:ilvl="2">
      <w:start w:val="1"/>
      <w:numFmt w:val="decimal"/>
      <w:lvlText w:val="%1-%2.%3"/>
      <w:lvlJc w:val="left"/>
      <w:pPr>
        <w:tabs>
          <w:tab w:val="num" w:pos="2565"/>
        </w:tabs>
        <w:ind w:left="2565" w:hanging="2565"/>
      </w:pPr>
      <w:rPr>
        <w:rFonts w:cs="Times New Roman" w:hint="default"/>
      </w:rPr>
    </w:lvl>
    <w:lvl w:ilvl="3">
      <w:start w:val="1"/>
      <w:numFmt w:val="decimal"/>
      <w:lvlText w:val="%1-%2.%3.%4"/>
      <w:lvlJc w:val="left"/>
      <w:pPr>
        <w:tabs>
          <w:tab w:val="num" w:pos="2565"/>
        </w:tabs>
        <w:ind w:left="2565" w:hanging="2565"/>
      </w:pPr>
      <w:rPr>
        <w:rFonts w:cs="Times New Roman" w:hint="default"/>
      </w:rPr>
    </w:lvl>
    <w:lvl w:ilvl="4">
      <w:start w:val="1"/>
      <w:numFmt w:val="decimal"/>
      <w:lvlText w:val="%1-%2.%3.%4.%5"/>
      <w:lvlJc w:val="left"/>
      <w:pPr>
        <w:tabs>
          <w:tab w:val="num" w:pos="2565"/>
        </w:tabs>
        <w:ind w:left="2565" w:hanging="2565"/>
      </w:pPr>
      <w:rPr>
        <w:rFonts w:cs="Times New Roman" w:hint="default"/>
      </w:rPr>
    </w:lvl>
    <w:lvl w:ilvl="5">
      <w:start w:val="1"/>
      <w:numFmt w:val="decimal"/>
      <w:lvlText w:val="%1-%2.%3.%4.%5.%6"/>
      <w:lvlJc w:val="left"/>
      <w:pPr>
        <w:tabs>
          <w:tab w:val="num" w:pos="2565"/>
        </w:tabs>
        <w:ind w:left="2565" w:hanging="2565"/>
      </w:pPr>
      <w:rPr>
        <w:rFonts w:cs="Times New Roman" w:hint="default"/>
      </w:rPr>
    </w:lvl>
    <w:lvl w:ilvl="6">
      <w:start w:val="1"/>
      <w:numFmt w:val="decimal"/>
      <w:lvlText w:val="%1-%2.%3.%4.%5.%6.%7"/>
      <w:lvlJc w:val="left"/>
      <w:pPr>
        <w:tabs>
          <w:tab w:val="num" w:pos="2565"/>
        </w:tabs>
        <w:ind w:left="2565" w:hanging="2565"/>
      </w:pPr>
      <w:rPr>
        <w:rFonts w:cs="Times New Roman" w:hint="default"/>
      </w:rPr>
    </w:lvl>
    <w:lvl w:ilvl="7">
      <w:start w:val="1"/>
      <w:numFmt w:val="decimal"/>
      <w:lvlText w:val="%1-%2.%3.%4.%5.%6.%7.%8"/>
      <w:lvlJc w:val="left"/>
      <w:pPr>
        <w:tabs>
          <w:tab w:val="num" w:pos="2565"/>
        </w:tabs>
        <w:ind w:left="2565" w:hanging="2565"/>
      </w:pPr>
      <w:rPr>
        <w:rFonts w:cs="Times New Roman" w:hint="default"/>
      </w:rPr>
    </w:lvl>
    <w:lvl w:ilvl="8">
      <w:start w:val="1"/>
      <w:numFmt w:val="decimal"/>
      <w:lvlText w:val="%1-%2.%3.%4.%5.%6.%7.%8.%9"/>
      <w:lvlJc w:val="left"/>
      <w:pPr>
        <w:tabs>
          <w:tab w:val="num" w:pos="2565"/>
        </w:tabs>
        <w:ind w:left="2565" w:hanging="2565"/>
      </w:pPr>
      <w:rPr>
        <w:rFonts w:cs="Times New Roman" w:hint="default"/>
      </w:rPr>
    </w:lvl>
  </w:abstractNum>
  <w:abstractNum w:abstractNumId="18">
    <w:nsid w:val="58CF3941"/>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19">
    <w:nsid w:val="593173D0"/>
    <w:multiLevelType w:val="singleLevel"/>
    <w:tmpl w:val="8C2A9E40"/>
    <w:lvl w:ilvl="0">
      <w:numFmt w:val="bullet"/>
      <w:lvlText w:val="-"/>
      <w:lvlJc w:val="left"/>
      <w:pPr>
        <w:tabs>
          <w:tab w:val="num" w:pos="1068"/>
        </w:tabs>
        <w:ind w:left="1068" w:hanging="360"/>
      </w:pPr>
      <w:rPr>
        <w:rFonts w:hint="default"/>
      </w:rPr>
    </w:lvl>
  </w:abstractNum>
  <w:abstractNum w:abstractNumId="20">
    <w:nsid w:val="59403CB5"/>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21">
    <w:nsid w:val="5B576F8E"/>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22">
    <w:nsid w:val="65C872D8"/>
    <w:multiLevelType w:val="multilevel"/>
    <w:tmpl w:val="1C86C9F2"/>
    <w:lvl w:ilvl="0">
      <w:start w:val="1"/>
      <w:numFmt w:val="decimal"/>
      <w:lvlText w:val="%1"/>
      <w:lvlJc w:val="left"/>
      <w:pPr>
        <w:tabs>
          <w:tab w:val="num" w:pos="1995"/>
        </w:tabs>
        <w:ind w:left="1995" w:hanging="1995"/>
      </w:pPr>
      <w:rPr>
        <w:rFonts w:cs="Times New Roman" w:hint="default"/>
      </w:rPr>
    </w:lvl>
    <w:lvl w:ilvl="1">
      <w:start w:val="2"/>
      <w:numFmt w:val="decimal"/>
      <w:lvlText w:val="%1-%2"/>
      <w:lvlJc w:val="left"/>
      <w:pPr>
        <w:tabs>
          <w:tab w:val="num" w:pos="1995"/>
        </w:tabs>
        <w:ind w:left="1995" w:hanging="1995"/>
      </w:pPr>
      <w:rPr>
        <w:rFonts w:cs="Times New Roman" w:hint="default"/>
      </w:rPr>
    </w:lvl>
    <w:lvl w:ilvl="2">
      <w:start w:val="1"/>
      <w:numFmt w:val="decimal"/>
      <w:lvlText w:val="%1-%2.%3"/>
      <w:lvlJc w:val="left"/>
      <w:pPr>
        <w:tabs>
          <w:tab w:val="num" w:pos="1995"/>
        </w:tabs>
        <w:ind w:left="1995" w:hanging="1995"/>
      </w:pPr>
      <w:rPr>
        <w:rFonts w:cs="Times New Roman" w:hint="default"/>
      </w:rPr>
    </w:lvl>
    <w:lvl w:ilvl="3">
      <w:start w:val="1"/>
      <w:numFmt w:val="decimal"/>
      <w:lvlText w:val="%1-%2.%3.%4"/>
      <w:lvlJc w:val="left"/>
      <w:pPr>
        <w:tabs>
          <w:tab w:val="num" w:pos="1995"/>
        </w:tabs>
        <w:ind w:left="1995" w:hanging="1995"/>
      </w:pPr>
      <w:rPr>
        <w:rFonts w:cs="Times New Roman" w:hint="default"/>
      </w:rPr>
    </w:lvl>
    <w:lvl w:ilvl="4">
      <w:start w:val="1"/>
      <w:numFmt w:val="decimal"/>
      <w:lvlText w:val="%1-%2.%3.%4.%5"/>
      <w:lvlJc w:val="left"/>
      <w:pPr>
        <w:tabs>
          <w:tab w:val="num" w:pos="1995"/>
        </w:tabs>
        <w:ind w:left="1995" w:hanging="1995"/>
      </w:pPr>
      <w:rPr>
        <w:rFonts w:cs="Times New Roman" w:hint="default"/>
      </w:rPr>
    </w:lvl>
    <w:lvl w:ilvl="5">
      <w:start w:val="1"/>
      <w:numFmt w:val="decimal"/>
      <w:lvlText w:val="%1-%2.%3.%4.%5.%6"/>
      <w:lvlJc w:val="left"/>
      <w:pPr>
        <w:tabs>
          <w:tab w:val="num" w:pos="1995"/>
        </w:tabs>
        <w:ind w:left="1995" w:hanging="1995"/>
      </w:pPr>
      <w:rPr>
        <w:rFonts w:cs="Times New Roman" w:hint="default"/>
      </w:rPr>
    </w:lvl>
    <w:lvl w:ilvl="6">
      <w:start w:val="1"/>
      <w:numFmt w:val="decimal"/>
      <w:lvlText w:val="%1-%2.%3.%4.%5.%6.%7"/>
      <w:lvlJc w:val="left"/>
      <w:pPr>
        <w:tabs>
          <w:tab w:val="num" w:pos="1995"/>
        </w:tabs>
        <w:ind w:left="1995" w:hanging="1995"/>
      </w:pPr>
      <w:rPr>
        <w:rFonts w:cs="Times New Roman" w:hint="default"/>
      </w:rPr>
    </w:lvl>
    <w:lvl w:ilvl="7">
      <w:start w:val="1"/>
      <w:numFmt w:val="decimal"/>
      <w:lvlText w:val="%1-%2.%3.%4.%5.%6.%7.%8"/>
      <w:lvlJc w:val="left"/>
      <w:pPr>
        <w:tabs>
          <w:tab w:val="num" w:pos="1995"/>
        </w:tabs>
        <w:ind w:left="1995" w:hanging="1995"/>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3">
    <w:nsid w:val="67BE2B32"/>
    <w:multiLevelType w:val="singleLevel"/>
    <w:tmpl w:val="D482F804"/>
    <w:lvl w:ilvl="0">
      <w:start w:val="1"/>
      <w:numFmt w:val="bullet"/>
      <w:lvlText w:val="-"/>
      <w:lvlJc w:val="left"/>
      <w:pPr>
        <w:tabs>
          <w:tab w:val="num" w:pos="1211"/>
        </w:tabs>
        <w:ind w:left="1211" w:hanging="360"/>
      </w:pPr>
      <w:rPr>
        <w:rFonts w:hint="default"/>
      </w:rPr>
    </w:lvl>
  </w:abstractNum>
  <w:abstractNum w:abstractNumId="24">
    <w:nsid w:val="7380421F"/>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25">
    <w:nsid w:val="79877B75"/>
    <w:multiLevelType w:val="multilevel"/>
    <w:tmpl w:val="3842B59A"/>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68"/>
        </w:tabs>
        <w:ind w:left="1068" w:hanging="360"/>
      </w:pPr>
      <w:rPr>
        <w:rFonts w:cs="Times New Roman" w:hint="default"/>
      </w:rPr>
    </w:lvl>
    <w:lvl w:ilvl="2">
      <w:start w:val="1"/>
      <w:numFmt w:val="decimal"/>
      <w:lvlText w:val="%1.%2.%3"/>
      <w:lvlJc w:val="left"/>
      <w:pPr>
        <w:tabs>
          <w:tab w:val="num" w:pos="2136"/>
        </w:tabs>
        <w:ind w:left="2136" w:hanging="720"/>
      </w:pPr>
      <w:rPr>
        <w:rFonts w:cs="Times New Roman" w:hint="default"/>
      </w:rPr>
    </w:lvl>
    <w:lvl w:ilvl="3">
      <w:start w:val="1"/>
      <w:numFmt w:val="decimal"/>
      <w:lvlText w:val="%1.%2.%3.%4"/>
      <w:lvlJc w:val="left"/>
      <w:pPr>
        <w:tabs>
          <w:tab w:val="num" w:pos="2844"/>
        </w:tabs>
        <w:ind w:left="2844" w:hanging="720"/>
      </w:pPr>
      <w:rPr>
        <w:rFonts w:cs="Times New Roman" w:hint="default"/>
      </w:rPr>
    </w:lvl>
    <w:lvl w:ilvl="4">
      <w:start w:val="1"/>
      <w:numFmt w:val="decimal"/>
      <w:lvlText w:val="%1.%2.%3.%4.%5"/>
      <w:lvlJc w:val="left"/>
      <w:pPr>
        <w:tabs>
          <w:tab w:val="num" w:pos="3912"/>
        </w:tabs>
        <w:ind w:left="3912" w:hanging="1080"/>
      </w:pPr>
      <w:rPr>
        <w:rFonts w:cs="Times New Roman" w:hint="default"/>
      </w:rPr>
    </w:lvl>
    <w:lvl w:ilvl="5">
      <w:start w:val="1"/>
      <w:numFmt w:val="decimal"/>
      <w:lvlText w:val="%1.%2.%3.%4.%5.%6"/>
      <w:lvlJc w:val="left"/>
      <w:pPr>
        <w:tabs>
          <w:tab w:val="num" w:pos="4620"/>
        </w:tabs>
        <w:ind w:left="4620" w:hanging="1080"/>
      </w:pPr>
      <w:rPr>
        <w:rFonts w:cs="Times New Roman" w:hint="default"/>
      </w:rPr>
    </w:lvl>
    <w:lvl w:ilvl="6">
      <w:start w:val="1"/>
      <w:numFmt w:val="decimal"/>
      <w:lvlText w:val="%1.%2.%3.%4.%5.%6.%7"/>
      <w:lvlJc w:val="left"/>
      <w:pPr>
        <w:tabs>
          <w:tab w:val="num" w:pos="5688"/>
        </w:tabs>
        <w:ind w:left="5688" w:hanging="1440"/>
      </w:pPr>
      <w:rPr>
        <w:rFonts w:cs="Times New Roman" w:hint="default"/>
      </w:rPr>
    </w:lvl>
    <w:lvl w:ilvl="7">
      <w:start w:val="1"/>
      <w:numFmt w:val="decimal"/>
      <w:lvlText w:val="%1.%2.%3.%4.%5.%6.%7.%8"/>
      <w:lvlJc w:val="left"/>
      <w:pPr>
        <w:tabs>
          <w:tab w:val="num" w:pos="6396"/>
        </w:tabs>
        <w:ind w:left="6396" w:hanging="1440"/>
      </w:pPr>
      <w:rPr>
        <w:rFonts w:cs="Times New Roman" w:hint="default"/>
      </w:rPr>
    </w:lvl>
    <w:lvl w:ilvl="8">
      <w:start w:val="1"/>
      <w:numFmt w:val="decimal"/>
      <w:lvlText w:val="%1.%2.%3.%4.%5.%6.%7.%8.%9"/>
      <w:lvlJc w:val="left"/>
      <w:pPr>
        <w:tabs>
          <w:tab w:val="num" w:pos="7464"/>
        </w:tabs>
        <w:ind w:left="7464" w:hanging="1800"/>
      </w:pPr>
      <w:rPr>
        <w:rFonts w:cs="Times New Roman" w:hint="default"/>
      </w:rPr>
    </w:lvl>
  </w:abstractNum>
  <w:abstractNum w:abstractNumId="26">
    <w:nsid w:val="7D4502EA"/>
    <w:multiLevelType w:val="singleLevel"/>
    <w:tmpl w:val="03D0AC0E"/>
    <w:lvl w:ilvl="0">
      <w:start w:val="1"/>
      <w:numFmt w:val="decimal"/>
      <w:lvlText w:val="%1)"/>
      <w:legacy w:legacy="1" w:legacySpace="0" w:legacyIndent="173"/>
      <w:lvlJc w:val="left"/>
      <w:rPr>
        <w:rFonts w:ascii="Times New Roman" w:hAnsi="Times New Roman" w:cs="Times New Roman" w:hint="default"/>
      </w:rPr>
    </w:lvl>
  </w:abstractNum>
  <w:abstractNum w:abstractNumId="27">
    <w:nsid w:val="7F2804F2"/>
    <w:multiLevelType w:val="singleLevel"/>
    <w:tmpl w:val="04190011"/>
    <w:lvl w:ilvl="0">
      <w:start w:val="1"/>
      <w:numFmt w:val="decimal"/>
      <w:lvlText w:val="%1)"/>
      <w:lvlJc w:val="left"/>
      <w:pPr>
        <w:tabs>
          <w:tab w:val="num" w:pos="360"/>
        </w:tabs>
        <w:ind w:left="360" w:hanging="360"/>
      </w:pPr>
      <w:rPr>
        <w:rFonts w:cs="Times New Roman" w:hint="default"/>
      </w:rPr>
    </w:lvl>
  </w:abstractNum>
  <w:num w:numId="1">
    <w:abstractNumId w:val="16"/>
  </w:num>
  <w:num w:numId="2">
    <w:abstractNumId w:val="25"/>
  </w:num>
  <w:num w:numId="3">
    <w:abstractNumId w:val="3"/>
  </w:num>
  <w:num w:numId="4">
    <w:abstractNumId w:val="21"/>
  </w:num>
  <w:num w:numId="5">
    <w:abstractNumId w:val="24"/>
  </w:num>
  <w:num w:numId="6">
    <w:abstractNumId w:val="18"/>
  </w:num>
  <w:num w:numId="7">
    <w:abstractNumId w:val="12"/>
  </w:num>
  <w:num w:numId="8">
    <w:abstractNumId w:val="27"/>
  </w:num>
  <w:num w:numId="9">
    <w:abstractNumId w:val="20"/>
  </w:num>
  <w:num w:numId="10">
    <w:abstractNumId w:val="7"/>
  </w:num>
  <w:num w:numId="11">
    <w:abstractNumId w:val="14"/>
  </w:num>
  <w:num w:numId="12">
    <w:abstractNumId w:val="2"/>
  </w:num>
  <w:num w:numId="13">
    <w:abstractNumId w:val="23"/>
  </w:num>
  <w:num w:numId="14">
    <w:abstractNumId w:val="22"/>
  </w:num>
  <w:num w:numId="15">
    <w:abstractNumId w:val="9"/>
  </w:num>
  <w:num w:numId="16">
    <w:abstractNumId w:val="17"/>
  </w:num>
  <w:num w:numId="17">
    <w:abstractNumId w:val="6"/>
  </w:num>
  <w:num w:numId="18">
    <w:abstractNumId w:val="4"/>
  </w:num>
  <w:num w:numId="19">
    <w:abstractNumId w:val="5"/>
  </w:num>
  <w:num w:numId="20">
    <w:abstractNumId w:val="13"/>
  </w:num>
  <w:num w:numId="21">
    <w:abstractNumId w:val="15"/>
  </w:num>
  <w:num w:numId="22">
    <w:abstractNumId w:val="11"/>
  </w:num>
  <w:num w:numId="23">
    <w:abstractNumId w:val="10"/>
  </w:num>
  <w:num w:numId="24">
    <w:abstractNumId w:val="1"/>
  </w:num>
  <w:num w:numId="25">
    <w:abstractNumId w:val="8"/>
  </w:num>
  <w:num w:numId="26">
    <w:abstractNumId w:val="19"/>
  </w:num>
  <w:num w:numId="27">
    <w:abstractNumId w:val="0"/>
    <w:lvlOverride w:ilvl="0">
      <w:lvl w:ilvl="0">
        <w:numFmt w:val="bullet"/>
        <w:lvlText w:val="-"/>
        <w:legacy w:legacy="1" w:legacySpace="0" w:legacyIndent="91"/>
        <w:lvlJc w:val="left"/>
        <w:rPr>
          <w:rFonts w:ascii="Times New Roman" w:hAnsi="Times New Roman" w:hint="default"/>
        </w:rPr>
      </w:lvl>
    </w:lvlOverride>
  </w:num>
  <w:num w:numId="28">
    <w:abstractNumId w:val="0"/>
    <w:lvlOverride w:ilvl="0">
      <w:lvl w:ilvl="0">
        <w:numFmt w:val="bullet"/>
        <w:lvlText w:val="-"/>
        <w:legacy w:legacy="1" w:legacySpace="0" w:legacyIndent="92"/>
        <w:lvlJc w:val="left"/>
        <w:rPr>
          <w:rFonts w:ascii="Times New Roman" w:hAnsi="Times New Roman" w:hint="default"/>
        </w:rPr>
      </w:lvl>
    </w:lvlOverride>
  </w:num>
  <w:num w:numId="29">
    <w:abstractNumId w:val="0"/>
    <w:lvlOverride w:ilvl="0">
      <w:lvl w:ilvl="0">
        <w:numFmt w:val="bullet"/>
        <w:lvlText w:val="-"/>
        <w:legacy w:legacy="1" w:legacySpace="0" w:legacyIndent="187"/>
        <w:lvlJc w:val="left"/>
        <w:rPr>
          <w:rFonts w:ascii="Times New Roman" w:hAnsi="Times New Roman" w:hint="default"/>
        </w:rPr>
      </w:lvl>
    </w:lvlOverride>
  </w:num>
  <w:num w:numId="30">
    <w:abstractNumId w:val="0"/>
    <w:lvlOverride w:ilvl="0">
      <w:lvl w:ilvl="0">
        <w:numFmt w:val="bullet"/>
        <w:lvlText w:val="-"/>
        <w:legacy w:legacy="1" w:legacySpace="0" w:legacyIndent="182"/>
        <w:lvlJc w:val="left"/>
        <w:rPr>
          <w:rFonts w:ascii="Times New Roman" w:hAnsi="Times New Roman" w:hint="default"/>
        </w:rPr>
      </w:lvl>
    </w:lvlOverride>
  </w:num>
  <w:num w:numId="31">
    <w:abstractNumId w:val="0"/>
    <w:lvlOverride w:ilvl="0">
      <w:lvl w:ilvl="0">
        <w:numFmt w:val="bullet"/>
        <w:lvlText w:val="-"/>
        <w:legacy w:legacy="1" w:legacySpace="0" w:legacyIndent="149"/>
        <w:lvlJc w:val="left"/>
        <w:rPr>
          <w:rFonts w:ascii="Times New Roman" w:hAnsi="Times New Roman" w:hint="default"/>
        </w:rPr>
      </w:lvl>
    </w:lvlOverride>
  </w:num>
  <w:num w:numId="32">
    <w:abstractNumId w:val="26"/>
  </w:num>
  <w:num w:numId="33">
    <w:abstractNumId w:val="0"/>
    <w:lvlOverride w:ilvl="0">
      <w:lvl w:ilvl="0">
        <w:numFmt w:val="bullet"/>
        <w:lvlText w:val="-"/>
        <w:legacy w:legacy="1" w:legacySpace="0" w:legacyIndent="106"/>
        <w:lvlJc w:val="left"/>
        <w:rPr>
          <w:rFonts w:ascii="Times New Roman" w:hAnsi="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851"/>
  <w:drawingGridHorizontalSpacing w:val="120"/>
  <w:displayHorizontalDrawingGridEvery w:val="2"/>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9130C"/>
    <w:rsid w:val="00007A85"/>
    <w:rsid w:val="000240C6"/>
    <w:rsid w:val="00027390"/>
    <w:rsid w:val="0003527A"/>
    <w:rsid w:val="00040C40"/>
    <w:rsid w:val="00042687"/>
    <w:rsid w:val="00043582"/>
    <w:rsid w:val="00051E9F"/>
    <w:rsid w:val="000521A8"/>
    <w:rsid w:val="00074899"/>
    <w:rsid w:val="00095FF3"/>
    <w:rsid w:val="000A6759"/>
    <w:rsid w:val="000B2B4D"/>
    <w:rsid w:val="000C5B2E"/>
    <w:rsid w:val="000F1B2C"/>
    <w:rsid w:val="000F2FEC"/>
    <w:rsid w:val="000F309F"/>
    <w:rsid w:val="000F779A"/>
    <w:rsid w:val="000F7DB0"/>
    <w:rsid w:val="001006E7"/>
    <w:rsid w:val="00103D51"/>
    <w:rsid w:val="00130249"/>
    <w:rsid w:val="00133C39"/>
    <w:rsid w:val="001520E3"/>
    <w:rsid w:val="0016211B"/>
    <w:rsid w:val="00162322"/>
    <w:rsid w:val="0016232E"/>
    <w:rsid w:val="00163C04"/>
    <w:rsid w:val="00170DF5"/>
    <w:rsid w:val="00173752"/>
    <w:rsid w:val="0018101A"/>
    <w:rsid w:val="0019130C"/>
    <w:rsid w:val="001B4B81"/>
    <w:rsid w:val="001B5AB1"/>
    <w:rsid w:val="001B7A02"/>
    <w:rsid w:val="001C45CA"/>
    <w:rsid w:val="001D65FF"/>
    <w:rsid w:val="001F3983"/>
    <w:rsid w:val="001F719C"/>
    <w:rsid w:val="00201C40"/>
    <w:rsid w:val="00203F48"/>
    <w:rsid w:val="00204A4C"/>
    <w:rsid w:val="00232FF2"/>
    <w:rsid w:val="0023303E"/>
    <w:rsid w:val="00236CBF"/>
    <w:rsid w:val="0024632B"/>
    <w:rsid w:val="00247A83"/>
    <w:rsid w:val="00250DC4"/>
    <w:rsid w:val="00262375"/>
    <w:rsid w:val="00274229"/>
    <w:rsid w:val="002746F0"/>
    <w:rsid w:val="00275E9D"/>
    <w:rsid w:val="002770AD"/>
    <w:rsid w:val="0028032B"/>
    <w:rsid w:val="0029396D"/>
    <w:rsid w:val="002B1014"/>
    <w:rsid w:val="002B32E1"/>
    <w:rsid w:val="002B4FFB"/>
    <w:rsid w:val="002B7832"/>
    <w:rsid w:val="002D0452"/>
    <w:rsid w:val="002D2F33"/>
    <w:rsid w:val="002D41E0"/>
    <w:rsid w:val="002F2091"/>
    <w:rsid w:val="002F6856"/>
    <w:rsid w:val="002F72F0"/>
    <w:rsid w:val="002F7702"/>
    <w:rsid w:val="002F7FA7"/>
    <w:rsid w:val="00304897"/>
    <w:rsid w:val="00317ED6"/>
    <w:rsid w:val="00322B93"/>
    <w:rsid w:val="00322F5C"/>
    <w:rsid w:val="00340759"/>
    <w:rsid w:val="00340C34"/>
    <w:rsid w:val="00343A2E"/>
    <w:rsid w:val="0034577C"/>
    <w:rsid w:val="003665CC"/>
    <w:rsid w:val="00397F0F"/>
    <w:rsid w:val="003C7BE9"/>
    <w:rsid w:val="003D02DC"/>
    <w:rsid w:val="003E1512"/>
    <w:rsid w:val="003E40BF"/>
    <w:rsid w:val="00406CE4"/>
    <w:rsid w:val="00406DDE"/>
    <w:rsid w:val="00414298"/>
    <w:rsid w:val="004262A8"/>
    <w:rsid w:val="00470EB3"/>
    <w:rsid w:val="00483D57"/>
    <w:rsid w:val="00487EE9"/>
    <w:rsid w:val="004B2C12"/>
    <w:rsid w:val="004B71E6"/>
    <w:rsid w:val="004C2219"/>
    <w:rsid w:val="004C45EC"/>
    <w:rsid w:val="004D6A59"/>
    <w:rsid w:val="004D7805"/>
    <w:rsid w:val="004E18D9"/>
    <w:rsid w:val="004E256C"/>
    <w:rsid w:val="00504877"/>
    <w:rsid w:val="00505BCB"/>
    <w:rsid w:val="005175F2"/>
    <w:rsid w:val="005451EC"/>
    <w:rsid w:val="00547C91"/>
    <w:rsid w:val="0055597F"/>
    <w:rsid w:val="00555AC3"/>
    <w:rsid w:val="005611CE"/>
    <w:rsid w:val="00576A46"/>
    <w:rsid w:val="00585C91"/>
    <w:rsid w:val="00591F68"/>
    <w:rsid w:val="005A3C13"/>
    <w:rsid w:val="005A7619"/>
    <w:rsid w:val="005B20B3"/>
    <w:rsid w:val="005B7750"/>
    <w:rsid w:val="005E0AE4"/>
    <w:rsid w:val="005E3A58"/>
    <w:rsid w:val="005E7F2F"/>
    <w:rsid w:val="005F37B8"/>
    <w:rsid w:val="005F4070"/>
    <w:rsid w:val="00611D94"/>
    <w:rsid w:val="006243E6"/>
    <w:rsid w:val="00634530"/>
    <w:rsid w:val="006412D6"/>
    <w:rsid w:val="00651FDD"/>
    <w:rsid w:val="00654E45"/>
    <w:rsid w:val="00654EEB"/>
    <w:rsid w:val="00690C78"/>
    <w:rsid w:val="006A00A9"/>
    <w:rsid w:val="006B00D1"/>
    <w:rsid w:val="006B0C49"/>
    <w:rsid w:val="006B117D"/>
    <w:rsid w:val="006C115C"/>
    <w:rsid w:val="006C6601"/>
    <w:rsid w:val="006D3F79"/>
    <w:rsid w:val="006D6DFA"/>
    <w:rsid w:val="006D79CF"/>
    <w:rsid w:val="006F702D"/>
    <w:rsid w:val="0070002D"/>
    <w:rsid w:val="0070267E"/>
    <w:rsid w:val="007054D6"/>
    <w:rsid w:val="0071073B"/>
    <w:rsid w:val="00722A3D"/>
    <w:rsid w:val="007252FB"/>
    <w:rsid w:val="00732B0E"/>
    <w:rsid w:val="00745DC7"/>
    <w:rsid w:val="00791972"/>
    <w:rsid w:val="007B1C7B"/>
    <w:rsid w:val="007F0307"/>
    <w:rsid w:val="00800A5B"/>
    <w:rsid w:val="00803ED3"/>
    <w:rsid w:val="00820D4C"/>
    <w:rsid w:val="0082119A"/>
    <w:rsid w:val="008220EC"/>
    <w:rsid w:val="00836D9C"/>
    <w:rsid w:val="00845775"/>
    <w:rsid w:val="00846AB3"/>
    <w:rsid w:val="00851F55"/>
    <w:rsid w:val="00855C2D"/>
    <w:rsid w:val="008643F9"/>
    <w:rsid w:val="00876D37"/>
    <w:rsid w:val="008B58D2"/>
    <w:rsid w:val="008B62D2"/>
    <w:rsid w:val="008B7182"/>
    <w:rsid w:val="008C0A82"/>
    <w:rsid w:val="008C2C60"/>
    <w:rsid w:val="008D16F9"/>
    <w:rsid w:val="008D2493"/>
    <w:rsid w:val="008E2533"/>
    <w:rsid w:val="008F23F8"/>
    <w:rsid w:val="00902B16"/>
    <w:rsid w:val="00916EC8"/>
    <w:rsid w:val="00921915"/>
    <w:rsid w:val="00925F49"/>
    <w:rsid w:val="00951ED3"/>
    <w:rsid w:val="0095370C"/>
    <w:rsid w:val="00957CAB"/>
    <w:rsid w:val="00986F0B"/>
    <w:rsid w:val="00990404"/>
    <w:rsid w:val="00996F5C"/>
    <w:rsid w:val="009C20F1"/>
    <w:rsid w:val="009C6F3E"/>
    <w:rsid w:val="009D138A"/>
    <w:rsid w:val="009D2CA6"/>
    <w:rsid w:val="00A01193"/>
    <w:rsid w:val="00A0486E"/>
    <w:rsid w:val="00A16E61"/>
    <w:rsid w:val="00A34B4A"/>
    <w:rsid w:val="00A41460"/>
    <w:rsid w:val="00A47196"/>
    <w:rsid w:val="00A559B2"/>
    <w:rsid w:val="00A63848"/>
    <w:rsid w:val="00A666CD"/>
    <w:rsid w:val="00A82AA6"/>
    <w:rsid w:val="00AA1214"/>
    <w:rsid w:val="00AA13CC"/>
    <w:rsid w:val="00AA698B"/>
    <w:rsid w:val="00AB2479"/>
    <w:rsid w:val="00AC3D8A"/>
    <w:rsid w:val="00AD1C52"/>
    <w:rsid w:val="00AD52F4"/>
    <w:rsid w:val="00B0038B"/>
    <w:rsid w:val="00B01599"/>
    <w:rsid w:val="00B061A8"/>
    <w:rsid w:val="00B22AC4"/>
    <w:rsid w:val="00B26915"/>
    <w:rsid w:val="00B27F0A"/>
    <w:rsid w:val="00B32049"/>
    <w:rsid w:val="00B3623A"/>
    <w:rsid w:val="00BC5DB9"/>
    <w:rsid w:val="00C01BEE"/>
    <w:rsid w:val="00C164F5"/>
    <w:rsid w:val="00C1700D"/>
    <w:rsid w:val="00C20E93"/>
    <w:rsid w:val="00C25A17"/>
    <w:rsid w:val="00C27246"/>
    <w:rsid w:val="00C421DE"/>
    <w:rsid w:val="00C46A90"/>
    <w:rsid w:val="00C50C04"/>
    <w:rsid w:val="00C63BD5"/>
    <w:rsid w:val="00C76B44"/>
    <w:rsid w:val="00C810FB"/>
    <w:rsid w:val="00CB2CA6"/>
    <w:rsid w:val="00CC6F85"/>
    <w:rsid w:val="00CC74C6"/>
    <w:rsid w:val="00CD1330"/>
    <w:rsid w:val="00CD270E"/>
    <w:rsid w:val="00CE3840"/>
    <w:rsid w:val="00CF7BC8"/>
    <w:rsid w:val="00D1037D"/>
    <w:rsid w:val="00D122A1"/>
    <w:rsid w:val="00D12521"/>
    <w:rsid w:val="00D13593"/>
    <w:rsid w:val="00D22D01"/>
    <w:rsid w:val="00D2394C"/>
    <w:rsid w:val="00D405E2"/>
    <w:rsid w:val="00D44056"/>
    <w:rsid w:val="00D52B57"/>
    <w:rsid w:val="00D67391"/>
    <w:rsid w:val="00DC6701"/>
    <w:rsid w:val="00DD0570"/>
    <w:rsid w:val="00DD1717"/>
    <w:rsid w:val="00DD6AF6"/>
    <w:rsid w:val="00E0099B"/>
    <w:rsid w:val="00E0430F"/>
    <w:rsid w:val="00E11B77"/>
    <w:rsid w:val="00E21E7F"/>
    <w:rsid w:val="00E30862"/>
    <w:rsid w:val="00E45F68"/>
    <w:rsid w:val="00E469DA"/>
    <w:rsid w:val="00E95C78"/>
    <w:rsid w:val="00E97E7A"/>
    <w:rsid w:val="00EA268E"/>
    <w:rsid w:val="00EC55C3"/>
    <w:rsid w:val="00ED4837"/>
    <w:rsid w:val="00ED4B9E"/>
    <w:rsid w:val="00EF4CAD"/>
    <w:rsid w:val="00EF53B7"/>
    <w:rsid w:val="00F04B3C"/>
    <w:rsid w:val="00F06A1B"/>
    <w:rsid w:val="00F1212F"/>
    <w:rsid w:val="00F21FAE"/>
    <w:rsid w:val="00F27156"/>
    <w:rsid w:val="00F32C82"/>
    <w:rsid w:val="00F41965"/>
    <w:rsid w:val="00F517EA"/>
    <w:rsid w:val="00F62040"/>
    <w:rsid w:val="00F673C7"/>
    <w:rsid w:val="00F844D7"/>
    <w:rsid w:val="00FA599E"/>
    <w:rsid w:val="00FC21B3"/>
    <w:rsid w:val="00FD6284"/>
    <w:rsid w:val="00FE58D0"/>
    <w:rsid w:val="00FF75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97"/>
    <o:shapelayout v:ext="edit">
      <o:idmap v:ext="edit" data="1"/>
    </o:shapelayout>
  </w:shapeDefaults>
  <w:decimalSymbol w:val=","/>
  <w:listSeparator w:val=";"/>
  <w14:defaultImageDpi w14:val="0"/>
  <w15:chartTrackingRefBased/>
  <w15:docId w15:val="{FCD7595A-DF1E-4B5D-908E-4885C750D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pPr>
      <w:widowControl w:val="0"/>
      <w:ind w:firstLine="482"/>
      <w:jc w:val="both"/>
    </w:pPr>
    <w:rPr>
      <w:rFonts w:ascii="a_Timer" w:hAnsi="a_Timer"/>
      <w:sz w:val="24"/>
      <w:lang w:val="en-US"/>
    </w:rPr>
  </w:style>
  <w:style w:type="paragraph" w:styleId="1">
    <w:name w:val="heading 1"/>
    <w:basedOn w:val="a"/>
    <w:next w:val="a"/>
    <w:link w:val="10"/>
    <w:uiPriority w:val="99"/>
    <w:qFormat/>
    <w:pPr>
      <w:keepNext/>
      <w:widowControl/>
      <w:spacing w:before="480" w:after="480"/>
      <w:ind w:firstLine="0"/>
      <w:jc w:val="left"/>
      <w:outlineLvl w:val="0"/>
    </w:pPr>
    <w:rPr>
      <w:rFonts w:ascii="Times New Roman" w:hAnsi="Times New Roman"/>
      <w:b/>
      <w:sz w:val="32"/>
      <w:lang w:val="ru-RU"/>
    </w:rPr>
  </w:style>
  <w:style w:type="paragraph" w:styleId="2">
    <w:name w:val="heading 2"/>
    <w:basedOn w:val="a"/>
    <w:next w:val="a"/>
    <w:link w:val="20"/>
    <w:uiPriority w:val="99"/>
    <w:qFormat/>
    <w:pPr>
      <w:keepNext/>
      <w:widowControl/>
      <w:spacing w:before="240" w:after="60"/>
      <w:ind w:firstLine="0"/>
      <w:jc w:val="left"/>
      <w:outlineLvl w:val="1"/>
    </w:pPr>
    <w:rPr>
      <w:rFonts w:ascii="Arial" w:hAnsi="Arial" w:cs="Arial"/>
      <w:b/>
      <w:bCs/>
      <w:i/>
      <w:iCs/>
      <w:sz w:val="28"/>
      <w:szCs w:val="28"/>
      <w:lang w:val="ru-RU"/>
    </w:rPr>
  </w:style>
  <w:style w:type="paragraph" w:styleId="3">
    <w:name w:val="heading 3"/>
    <w:basedOn w:val="a"/>
    <w:next w:val="a"/>
    <w:link w:val="30"/>
    <w:uiPriority w:val="99"/>
    <w:qFormat/>
    <w:pPr>
      <w:keepNext/>
      <w:widowControl/>
      <w:ind w:hanging="142"/>
      <w:jc w:val="left"/>
      <w:outlineLvl w:val="2"/>
    </w:pPr>
    <w:rPr>
      <w:rFonts w:ascii="Times New Roman" w:hAnsi="Times New Roman"/>
      <w:sz w:val="28"/>
      <w:lang w:val="ru-RU"/>
    </w:rPr>
  </w:style>
  <w:style w:type="paragraph" w:styleId="4">
    <w:name w:val="heading 4"/>
    <w:basedOn w:val="a"/>
    <w:next w:val="a"/>
    <w:link w:val="40"/>
    <w:uiPriority w:val="99"/>
    <w:qFormat/>
    <w:pPr>
      <w:keepNext/>
      <w:widowControl/>
      <w:spacing w:before="240" w:after="60"/>
      <w:ind w:firstLine="0"/>
      <w:jc w:val="left"/>
      <w:outlineLvl w:val="3"/>
    </w:pPr>
    <w:rPr>
      <w:rFonts w:ascii="Times New Roman" w:hAnsi="Times New Roman"/>
      <w:b/>
      <w:bCs/>
      <w:sz w:val="28"/>
      <w:szCs w:val="28"/>
      <w:lang w:val="ru-RU"/>
    </w:rPr>
  </w:style>
  <w:style w:type="paragraph" w:styleId="5">
    <w:name w:val="heading 5"/>
    <w:basedOn w:val="a"/>
    <w:next w:val="a"/>
    <w:link w:val="50"/>
    <w:uiPriority w:val="99"/>
    <w:qFormat/>
    <w:pPr>
      <w:keepNext/>
      <w:widowControl/>
      <w:ind w:firstLine="0"/>
      <w:jc w:val="left"/>
      <w:outlineLvl w:val="4"/>
    </w:pPr>
    <w:rPr>
      <w:rFonts w:ascii="Times New Roman" w:hAnsi="Times New Roman"/>
      <w:sz w:val="28"/>
      <w:szCs w:val="24"/>
      <w:lang w:val="ru-RU"/>
    </w:rPr>
  </w:style>
  <w:style w:type="paragraph" w:styleId="6">
    <w:name w:val="heading 6"/>
    <w:basedOn w:val="a"/>
    <w:next w:val="a"/>
    <w:link w:val="60"/>
    <w:uiPriority w:val="99"/>
    <w:qFormat/>
    <w:pPr>
      <w:keepNext/>
      <w:widowControl/>
      <w:shd w:val="clear" w:color="auto" w:fill="FFFFFF"/>
      <w:spacing w:before="19"/>
      <w:ind w:left="427" w:right="2808" w:firstLine="0"/>
      <w:jc w:val="center"/>
      <w:outlineLvl w:val="5"/>
    </w:pPr>
    <w:rPr>
      <w:rFonts w:ascii="Times New Roman" w:hAnsi="Times New Roman"/>
      <w:color w:val="000000"/>
      <w:spacing w:val="1"/>
      <w:sz w:val="28"/>
      <w:szCs w:val="28"/>
      <w:lang w:val="ru-RU"/>
    </w:rPr>
  </w:style>
  <w:style w:type="paragraph" w:styleId="7">
    <w:name w:val="heading 7"/>
    <w:basedOn w:val="a"/>
    <w:next w:val="a"/>
    <w:link w:val="70"/>
    <w:uiPriority w:val="99"/>
    <w:qFormat/>
    <w:pPr>
      <w:keepNext/>
      <w:widowControl/>
      <w:ind w:firstLine="0"/>
      <w:jc w:val="center"/>
      <w:outlineLvl w:val="6"/>
    </w:pPr>
    <w:rPr>
      <w:rFonts w:ascii="Times New Roman" w:hAnsi="Times New Roman"/>
      <w:sz w:val="28"/>
      <w:szCs w:val="24"/>
      <w:lang w:val="ru-RU"/>
    </w:rPr>
  </w:style>
  <w:style w:type="paragraph" w:styleId="8">
    <w:name w:val="heading 8"/>
    <w:basedOn w:val="a"/>
    <w:next w:val="a"/>
    <w:link w:val="80"/>
    <w:uiPriority w:val="99"/>
    <w:qFormat/>
    <w:pPr>
      <w:keepNext/>
      <w:widowControl/>
      <w:ind w:firstLine="851"/>
      <w:jc w:val="left"/>
      <w:outlineLvl w:val="7"/>
    </w:pPr>
    <w:rPr>
      <w:rFonts w:ascii="Times New Roman" w:hAnsi="Times New Roman"/>
      <w:b/>
      <w:bCs/>
      <w:sz w:val="28"/>
      <w:szCs w:val="28"/>
      <w:lang w:val="ru-RU"/>
    </w:rPr>
  </w:style>
  <w:style w:type="paragraph" w:styleId="9">
    <w:name w:val="heading 9"/>
    <w:basedOn w:val="a"/>
    <w:next w:val="a"/>
    <w:link w:val="90"/>
    <w:uiPriority w:val="99"/>
    <w:qFormat/>
    <w:pPr>
      <w:keepNext/>
      <w:widowControl/>
      <w:ind w:firstLine="851"/>
      <w:outlineLvl w:val="8"/>
    </w:pPr>
    <w:rPr>
      <w:rFonts w:ascii="Times New Roman" w:hAnsi="Times New Roman"/>
      <w:b/>
      <w:bCs/>
      <w:sz w:val="28"/>
      <w:szCs w:val="2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rPr>
  </w:style>
  <w:style w:type="paragraph" w:styleId="a3">
    <w:name w:val="header"/>
    <w:basedOn w:val="a"/>
    <w:link w:val="a4"/>
    <w:uiPriority w:val="99"/>
    <w:pPr>
      <w:widowControl/>
      <w:tabs>
        <w:tab w:val="center" w:pos="4677"/>
        <w:tab w:val="right" w:pos="9355"/>
      </w:tabs>
      <w:ind w:firstLine="0"/>
      <w:jc w:val="left"/>
    </w:pPr>
    <w:rPr>
      <w:rFonts w:ascii="Times New Roman" w:hAnsi="Times New Roman"/>
      <w:szCs w:val="24"/>
      <w:lang w:val="ru-RU"/>
    </w:rPr>
  </w:style>
  <w:style w:type="character" w:customStyle="1" w:styleId="a4">
    <w:name w:val="Верхний колонтитул Знак"/>
    <w:link w:val="a3"/>
    <w:uiPriority w:val="99"/>
    <w:semiHidden/>
    <w:rPr>
      <w:sz w:val="24"/>
      <w:szCs w:val="24"/>
    </w:rPr>
  </w:style>
  <w:style w:type="paragraph" w:styleId="a5">
    <w:name w:val="footer"/>
    <w:basedOn w:val="a"/>
    <w:link w:val="a6"/>
    <w:uiPriority w:val="99"/>
    <w:pPr>
      <w:widowControl/>
      <w:tabs>
        <w:tab w:val="center" w:pos="4677"/>
        <w:tab w:val="right" w:pos="9355"/>
      </w:tabs>
      <w:ind w:firstLine="0"/>
      <w:jc w:val="left"/>
    </w:pPr>
    <w:rPr>
      <w:rFonts w:ascii="Times New Roman" w:hAnsi="Times New Roman"/>
      <w:szCs w:val="24"/>
      <w:lang w:val="ru-RU"/>
    </w:rPr>
  </w:style>
  <w:style w:type="character" w:customStyle="1" w:styleId="a6">
    <w:name w:val="Нижний колонтитул Знак"/>
    <w:link w:val="a5"/>
    <w:uiPriority w:val="99"/>
    <w:semiHidden/>
    <w:rPr>
      <w:sz w:val="24"/>
      <w:szCs w:val="24"/>
    </w:rPr>
  </w:style>
  <w:style w:type="character" w:styleId="a7">
    <w:name w:val="page number"/>
    <w:uiPriority w:val="99"/>
    <w:rPr>
      <w:rFonts w:cs="Times New Roman"/>
    </w:rPr>
  </w:style>
  <w:style w:type="paragraph" w:styleId="a8">
    <w:name w:val="Body Text"/>
    <w:basedOn w:val="a"/>
    <w:link w:val="a9"/>
    <w:uiPriority w:val="99"/>
    <w:pPr>
      <w:widowControl/>
      <w:ind w:firstLine="0"/>
      <w:jc w:val="left"/>
    </w:pPr>
    <w:rPr>
      <w:rFonts w:ascii="Arial" w:hAnsi="Arial"/>
      <w:b/>
      <w:i/>
      <w:sz w:val="18"/>
      <w:lang w:val="ru-RU"/>
    </w:rPr>
  </w:style>
  <w:style w:type="character" w:customStyle="1" w:styleId="a9">
    <w:name w:val="Основной текст Знак"/>
    <w:link w:val="a8"/>
    <w:uiPriority w:val="99"/>
    <w:semiHidden/>
    <w:rPr>
      <w:sz w:val="24"/>
      <w:szCs w:val="24"/>
    </w:rPr>
  </w:style>
  <w:style w:type="paragraph" w:styleId="aa">
    <w:name w:val="Title"/>
    <w:basedOn w:val="a"/>
    <w:link w:val="ab"/>
    <w:uiPriority w:val="99"/>
    <w:qFormat/>
    <w:pPr>
      <w:widowControl/>
      <w:spacing w:line="360" w:lineRule="auto"/>
      <w:ind w:firstLine="851"/>
      <w:jc w:val="center"/>
    </w:pPr>
    <w:rPr>
      <w:rFonts w:ascii="Times New Roman" w:hAnsi="Times New Roman"/>
      <w:b/>
      <w:bCs/>
      <w:sz w:val="32"/>
      <w:lang w:val="ru-RU"/>
    </w:rPr>
  </w:style>
  <w:style w:type="character" w:customStyle="1" w:styleId="ab">
    <w:name w:val="Название Знак"/>
    <w:link w:val="aa"/>
    <w:uiPriority w:val="10"/>
    <w:rPr>
      <w:rFonts w:ascii="Cambria" w:eastAsia="Times New Roman" w:hAnsi="Cambria" w:cs="Times New Roman"/>
      <w:b/>
      <w:bCs/>
      <w:kern w:val="28"/>
      <w:sz w:val="32"/>
      <w:szCs w:val="32"/>
    </w:rPr>
  </w:style>
  <w:style w:type="paragraph" w:styleId="21">
    <w:name w:val="Body Text Indent 2"/>
    <w:basedOn w:val="a"/>
    <w:link w:val="22"/>
    <w:uiPriority w:val="99"/>
    <w:pPr>
      <w:widowControl/>
      <w:ind w:firstLine="567"/>
      <w:jc w:val="left"/>
    </w:pPr>
    <w:rPr>
      <w:rFonts w:ascii="Times New Roman" w:hAnsi="Times New Roman"/>
      <w:sz w:val="28"/>
      <w:lang w:val="ru-RU"/>
    </w:rPr>
  </w:style>
  <w:style w:type="character" w:customStyle="1" w:styleId="22">
    <w:name w:val="Основной текст с отступом 2 Знак"/>
    <w:link w:val="21"/>
    <w:uiPriority w:val="99"/>
    <w:semiHidden/>
    <w:rPr>
      <w:sz w:val="24"/>
      <w:szCs w:val="24"/>
    </w:rPr>
  </w:style>
  <w:style w:type="paragraph" w:styleId="31">
    <w:name w:val="Body Text Indent 3"/>
    <w:basedOn w:val="a"/>
    <w:link w:val="32"/>
    <w:uiPriority w:val="99"/>
    <w:rsid w:val="008B58D2"/>
    <w:pPr>
      <w:widowControl/>
      <w:spacing w:line="360" w:lineRule="auto"/>
      <w:ind w:left="1276" w:hanging="1276"/>
    </w:pPr>
    <w:rPr>
      <w:rFonts w:ascii="Times New Roman" w:hAnsi="Times New Roman"/>
      <w:b/>
      <w:sz w:val="32"/>
      <w:lang w:val="ru-RU"/>
    </w:rPr>
  </w:style>
  <w:style w:type="character" w:customStyle="1" w:styleId="32">
    <w:name w:val="Основной текст с отступом 3 Знак"/>
    <w:link w:val="31"/>
    <w:uiPriority w:val="99"/>
    <w:semiHidden/>
    <w:rPr>
      <w:sz w:val="16"/>
      <w:szCs w:val="16"/>
    </w:rPr>
  </w:style>
  <w:style w:type="paragraph" w:styleId="ac">
    <w:name w:val="Body Text Indent"/>
    <w:basedOn w:val="a"/>
    <w:link w:val="ad"/>
    <w:uiPriority w:val="99"/>
    <w:pPr>
      <w:widowControl/>
      <w:spacing w:after="120"/>
      <w:ind w:left="283" w:firstLine="0"/>
      <w:jc w:val="left"/>
    </w:pPr>
    <w:rPr>
      <w:rFonts w:ascii="Times New Roman" w:hAnsi="Times New Roman"/>
      <w:szCs w:val="24"/>
      <w:lang w:val="ru-RU"/>
    </w:rPr>
  </w:style>
  <w:style w:type="character" w:customStyle="1" w:styleId="ad">
    <w:name w:val="Основной текст с отступом Знак"/>
    <w:link w:val="ac"/>
    <w:uiPriority w:val="99"/>
    <w:semiHidden/>
    <w:rPr>
      <w:sz w:val="24"/>
      <w:szCs w:val="24"/>
    </w:rPr>
  </w:style>
  <w:style w:type="paragraph" w:styleId="23">
    <w:name w:val="Body Text 2"/>
    <w:basedOn w:val="a"/>
    <w:link w:val="24"/>
    <w:uiPriority w:val="99"/>
    <w:rsid w:val="008B58D2"/>
    <w:pPr>
      <w:widowControl/>
      <w:spacing w:line="360" w:lineRule="auto"/>
      <w:ind w:firstLine="0"/>
    </w:pPr>
    <w:rPr>
      <w:rFonts w:ascii="Times New Roman" w:hAnsi="Times New Roman"/>
      <w:sz w:val="28"/>
      <w:lang w:val="ru-RU"/>
    </w:rPr>
  </w:style>
  <w:style w:type="character" w:customStyle="1" w:styleId="24">
    <w:name w:val="Основной текст 2 Знак"/>
    <w:link w:val="23"/>
    <w:uiPriority w:val="99"/>
    <w:semiHidden/>
    <w:rPr>
      <w:sz w:val="24"/>
      <w:szCs w:val="24"/>
    </w:rPr>
  </w:style>
  <w:style w:type="paragraph" w:styleId="11">
    <w:name w:val="toc 1"/>
    <w:basedOn w:val="a"/>
    <w:next w:val="a"/>
    <w:autoRedefine/>
    <w:uiPriority w:val="99"/>
    <w:semiHidden/>
    <w:pPr>
      <w:widowControl/>
      <w:ind w:firstLine="0"/>
    </w:pPr>
    <w:rPr>
      <w:rFonts w:ascii="Times New Roman" w:hAnsi="Times New Roman"/>
      <w:b/>
      <w:bCs/>
      <w:sz w:val="28"/>
      <w:szCs w:val="24"/>
      <w:lang w:val="ru-RU"/>
    </w:rPr>
  </w:style>
  <w:style w:type="character" w:styleId="ae">
    <w:name w:val="Hyperlink"/>
    <w:uiPriority w:val="99"/>
    <w:rPr>
      <w:rFonts w:cs="Times New Roman"/>
      <w:color w:val="0000FF"/>
      <w:u w:val="single"/>
    </w:rPr>
  </w:style>
  <w:style w:type="paragraph" w:styleId="af">
    <w:name w:val="caption"/>
    <w:basedOn w:val="a"/>
    <w:next w:val="a"/>
    <w:uiPriority w:val="99"/>
    <w:qFormat/>
    <w:pPr>
      <w:widowControl/>
      <w:ind w:firstLine="900"/>
    </w:pPr>
    <w:rPr>
      <w:rFonts w:ascii="Times New Roman" w:hAnsi="Times New Roman"/>
      <w:sz w:val="28"/>
      <w:szCs w:val="32"/>
      <w:lang w:val="ru-RU"/>
    </w:rPr>
  </w:style>
  <w:style w:type="paragraph" w:styleId="af0">
    <w:name w:val="Plain Text"/>
    <w:basedOn w:val="a"/>
    <w:link w:val="af1"/>
    <w:uiPriority w:val="99"/>
    <w:pPr>
      <w:widowControl/>
      <w:ind w:firstLine="0"/>
      <w:jc w:val="left"/>
    </w:pPr>
    <w:rPr>
      <w:rFonts w:ascii="Courier New" w:hAnsi="Courier New" w:cs="Courier New"/>
      <w:sz w:val="20"/>
      <w:lang w:val="ru-RU"/>
    </w:rPr>
  </w:style>
  <w:style w:type="character" w:customStyle="1" w:styleId="af1">
    <w:name w:val="Текст Знак"/>
    <w:link w:val="af0"/>
    <w:uiPriority w:val="99"/>
    <w:semiHidden/>
    <w:rPr>
      <w:rFonts w:ascii="Courier New" w:hAnsi="Courier New" w:cs="Courier New"/>
      <w:sz w:val="20"/>
      <w:szCs w:val="20"/>
    </w:rPr>
  </w:style>
  <w:style w:type="paragraph" w:styleId="33">
    <w:name w:val="Body Text 3"/>
    <w:basedOn w:val="a"/>
    <w:link w:val="34"/>
    <w:uiPriority w:val="99"/>
    <w:pPr>
      <w:widowControl/>
      <w:ind w:firstLine="0"/>
      <w:jc w:val="left"/>
    </w:pPr>
    <w:rPr>
      <w:rFonts w:ascii="Times New Roman" w:hAnsi="Times New Roman"/>
      <w:sz w:val="28"/>
      <w:szCs w:val="28"/>
      <w:lang w:val="ru-RU"/>
    </w:rPr>
  </w:style>
  <w:style w:type="character" w:customStyle="1" w:styleId="34">
    <w:name w:val="Основной текст 3 Знак"/>
    <w:link w:val="33"/>
    <w:uiPriority w:val="99"/>
    <w:semiHidden/>
    <w:rPr>
      <w:sz w:val="16"/>
      <w:szCs w:val="16"/>
    </w:rPr>
  </w:style>
  <w:style w:type="paragraph" w:customStyle="1" w:styleId="25">
    <w:name w:val="Квадрат2"/>
    <w:basedOn w:val="a"/>
    <w:uiPriority w:val="99"/>
    <w:pPr>
      <w:ind w:firstLine="0"/>
    </w:pPr>
  </w:style>
  <w:style w:type="paragraph" w:customStyle="1" w:styleId="35">
    <w:name w:val="Квадрат3"/>
    <w:basedOn w:val="a"/>
    <w:uiPriority w:val="99"/>
    <w:pPr>
      <w:ind w:left="6718" w:firstLine="0"/>
    </w:pPr>
  </w:style>
  <w:style w:type="paragraph" w:customStyle="1" w:styleId="tinfo">
    <w:name w:val="tinfo"/>
    <w:basedOn w:val="a"/>
    <w:uiPriority w:val="99"/>
    <w:rsid w:val="00D2394C"/>
    <w:pPr>
      <w:widowControl/>
      <w:spacing w:before="100" w:beforeAutospacing="1" w:after="100" w:afterAutospacing="1"/>
      <w:ind w:firstLine="0"/>
      <w:jc w:val="left"/>
    </w:pPr>
    <w:rPr>
      <w:rFonts w:ascii="Times New Roman" w:hAnsi="Times New Roman"/>
      <w:szCs w:val="24"/>
      <w:lang w:val="ru-RU"/>
    </w:rPr>
  </w:style>
  <w:style w:type="paragraph" w:customStyle="1" w:styleId="WW-2">
    <w:name w:val="WW-Основной текст с отступом 2"/>
    <w:basedOn w:val="a"/>
    <w:uiPriority w:val="99"/>
    <w:rsid w:val="00FE58D0"/>
    <w:pPr>
      <w:widowControl/>
      <w:suppressAutoHyphens/>
      <w:autoSpaceDE w:val="0"/>
      <w:spacing w:after="120" w:line="480" w:lineRule="auto"/>
      <w:ind w:left="283" w:firstLine="0"/>
      <w:jc w:val="left"/>
    </w:pPr>
    <w:rPr>
      <w:rFonts w:ascii="Times New Roman" w:hAnsi="Times New Roman"/>
      <w:szCs w:val="24"/>
      <w:lang w:val="ru-RU" w:eastAsia="ar-SA"/>
    </w:rPr>
  </w:style>
  <w:style w:type="paragraph" w:styleId="af2">
    <w:name w:val="Subtitle"/>
    <w:basedOn w:val="a"/>
    <w:link w:val="af3"/>
    <w:uiPriority w:val="99"/>
    <w:qFormat/>
    <w:rsid w:val="006D6DFA"/>
    <w:pPr>
      <w:widowControl/>
      <w:suppressAutoHyphens/>
      <w:autoSpaceDE w:val="0"/>
      <w:autoSpaceDN w:val="0"/>
      <w:adjustRightInd w:val="0"/>
      <w:ind w:firstLine="0"/>
      <w:jc w:val="center"/>
    </w:pPr>
    <w:rPr>
      <w:rFonts w:ascii="Times New Roman" w:hAnsi="Times New Roman"/>
      <w:sz w:val="28"/>
      <w:szCs w:val="24"/>
      <w:lang w:val="ru-RU"/>
    </w:rPr>
  </w:style>
  <w:style w:type="character" w:customStyle="1" w:styleId="af3">
    <w:name w:val="Подзаголовок Знак"/>
    <w:link w:val="af2"/>
    <w:uiPriority w:val="11"/>
    <w:rPr>
      <w:rFonts w:ascii="Cambria" w:eastAsia="Times New Roman" w:hAnsi="Cambria" w:cs="Times New Roman"/>
      <w:sz w:val="24"/>
      <w:szCs w:val="24"/>
      <w:lang w:val="en-US"/>
    </w:rPr>
  </w:style>
  <w:style w:type="paragraph" w:styleId="af4">
    <w:name w:val="annotation text"/>
    <w:basedOn w:val="a"/>
    <w:link w:val="af5"/>
    <w:uiPriority w:val="99"/>
    <w:semiHidden/>
    <w:rsid w:val="008C0A82"/>
    <w:pPr>
      <w:widowControl/>
      <w:ind w:firstLine="0"/>
      <w:jc w:val="left"/>
    </w:pPr>
    <w:rPr>
      <w:rFonts w:ascii="Times New Roman" w:hAnsi="Times New Roman"/>
      <w:sz w:val="20"/>
      <w:lang w:val="ru-RU"/>
    </w:rPr>
  </w:style>
  <w:style w:type="character" w:customStyle="1" w:styleId="af5">
    <w:name w:val="Текст примечания Знак"/>
    <w:link w:val="af4"/>
    <w:uiPriority w:val="99"/>
    <w:semiHidden/>
    <w:rPr>
      <w:rFonts w:ascii="a_Timer" w:hAnsi="a_Timer"/>
      <w:sz w:val="20"/>
      <w:szCs w:val="20"/>
      <w:lang w:val="en-US"/>
    </w:rPr>
  </w:style>
  <w:style w:type="paragraph" w:styleId="af6">
    <w:name w:val="annotation subject"/>
    <w:basedOn w:val="af4"/>
    <w:next w:val="af4"/>
    <w:link w:val="af7"/>
    <w:uiPriority w:val="99"/>
    <w:semiHidden/>
    <w:rsid w:val="008C0A82"/>
    <w:rPr>
      <w:b/>
      <w:bCs/>
    </w:rPr>
  </w:style>
  <w:style w:type="character" w:customStyle="1" w:styleId="af7">
    <w:name w:val="Тема примечания Знак"/>
    <w:link w:val="af6"/>
    <w:uiPriority w:val="99"/>
    <w:semiHidden/>
    <w:rPr>
      <w:rFonts w:ascii="a_Timer" w:hAnsi="a_Timer"/>
      <w:b/>
      <w:bCs/>
      <w:sz w:val="20"/>
      <w:szCs w:val="20"/>
      <w:lang w:val="en-US"/>
    </w:rPr>
  </w:style>
  <w:style w:type="table" w:styleId="af8">
    <w:name w:val="Table Grid"/>
    <w:basedOn w:val="a1"/>
    <w:uiPriority w:val="99"/>
    <w:rsid w:val="008C0A8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Document Map"/>
    <w:basedOn w:val="a"/>
    <w:link w:val="afa"/>
    <w:uiPriority w:val="99"/>
    <w:semiHidden/>
    <w:rsid w:val="008C0A82"/>
    <w:pPr>
      <w:widowControl/>
      <w:shd w:val="clear" w:color="auto" w:fill="000080"/>
      <w:ind w:firstLine="0"/>
      <w:jc w:val="left"/>
    </w:pPr>
    <w:rPr>
      <w:rFonts w:ascii="Tahoma" w:hAnsi="Tahoma" w:cs="Tahoma"/>
      <w:sz w:val="20"/>
      <w:lang w:val="ru-RU"/>
    </w:rPr>
  </w:style>
  <w:style w:type="character" w:customStyle="1" w:styleId="afa">
    <w:name w:val="Схема документа Знак"/>
    <w:link w:val="af9"/>
    <w:uiPriority w:val="99"/>
    <w:semiHidden/>
    <w:rPr>
      <w:rFonts w:ascii="Tahoma" w:hAnsi="Tahoma" w:cs="Tahoma"/>
      <w:sz w:val="16"/>
      <w:szCs w:val="16"/>
      <w:lang w:val="en-US"/>
    </w:rPr>
  </w:style>
  <w:style w:type="paragraph" w:customStyle="1" w:styleId="WW-3">
    <w:name w:val="WW-Основной текст с отступом 3"/>
    <w:basedOn w:val="a"/>
    <w:uiPriority w:val="99"/>
    <w:rsid w:val="008C0A82"/>
    <w:pPr>
      <w:widowControl/>
      <w:suppressAutoHyphens/>
      <w:autoSpaceDE w:val="0"/>
      <w:ind w:firstLine="851"/>
    </w:pPr>
    <w:rPr>
      <w:rFonts w:ascii="Times New Roman" w:hAnsi="Times New Roman"/>
      <w:sz w:val="28"/>
      <w:szCs w:val="28"/>
      <w:lang w:val="ru-RU" w:eastAsia="ar-SA"/>
    </w:rPr>
  </w:style>
  <w:style w:type="paragraph" w:customStyle="1" w:styleId="afb">
    <w:name w:val="Òåêñò"/>
    <w:basedOn w:val="a"/>
    <w:uiPriority w:val="99"/>
    <w:rsid w:val="008C0A82"/>
    <w:pPr>
      <w:widowControl/>
      <w:suppressAutoHyphens/>
      <w:overflowPunct w:val="0"/>
      <w:autoSpaceDE w:val="0"/>
      <w:ind w:firstLine="426"/>
      <w:textAlignment w:val="baseline"/>
    </w:pPr>
    <w:rPr>
      <w:rFonts w:ascii="TimesET" w:hAnsi="TimesET"/>
      <w:sz w:val="20"/>
      <w:lang w:val="ru-RU" w:eastAsia="ar-SA"/>
    </w:rPr>
  </w:style>
  <w:style w:type="table" w:styleId="12">
    <w:name w:val="Table Grid 1"/>
    <w:basedOn w:val="a1"/>
    <w:uiPriority w:val="99"/>
    <w:rsid w:val="00262375"/>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262709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wmf"/><Relationship Id="rId117" Type="http://schemas.openxmlformats.org/officeDocument/2006/relationships/image" Target="media/image111.wmf"/><Relationship Id="rId21" Type="http://schemas.openxmlformats.org/officeDocument/2006/relationships/image" Target="media/image15.wmf"/><Relationship Id="rId42" Type="http://schemas.openxmlformats.org/officeDocument/2006/relationships/image" Target="media/image36.wmf"/><Relationship Id="rId47" Type="http://schemas.openxmlformats.org/officeDocument/2006/relationships/image" Target="media/image41.wmf"/><Relationship Id="rId63" Type="http://schemas.openxmlformats.org/officeDocument/2006/relationships/image" Target="media/image57.wmf"/><Relationship Id="rId68" Type="http://schemas.openxmlformats.org/officeDocument/2006/relationships/image" Target="media/image62.wmf"/><Relationship Id="rId84" Type="http://schemas.openxmlformats.org/officeDocument/2006/relationships/image" Target="media/image78.wmf"/><Relationship Id="rId89" Type="http://schemas.openxmlformats.org/officeDocument/2006/relationships/image" Target="media/image83.jpeg"/><Relationship Id="rId112" Type="http://schemas.openxmlformats.org/officeDocument/2006/relationships/image" Target="media/image106.wmf"/><Relationship Id="rId133" Type="http://schemas.openxmlformats.org/officeDocument/2006/relationships/image" Target="media/image127.wmf"/><Relationship Id="rId138" Type="http://schemas.openxmlformats.org/officeDocument/2006/relationships/image" Target="media/image132.wmf"/><Relationship Id="rId154" Type="http://schemas.openxmlformats.org/officeDocument/2006/relationships/image" Target="media/image148.wmf"/><Relationship Id="rId159" Type="http://schemas.openxmlformats.org/officeDocument/2006/relationships/image" Target="media/image153.wmf"/><Relationship Id="rId170" Type="http://schemas.openxmlformats.org/officeDocument/2006/relationships/image" Target="media/image164.wmf"/><Relationship Id="rId16" Type="http://schemas.openxmlformats.org/officeDocument/2006/relationships/image" Target="media/image10.jpeg"/><Relationship Id="rId107" Type="http://schemas.openxmlformats.org/officeDocument/2006/relationships/image" Target="media/image101.wmf"/><Relationship Id="rId11" Type="http://schemas.openxmlformats.org/officeDocument/2006/relationships/image" Target="media/image5.jpeg"/><Relationship Id="rId32" Type="http://schemas.openxmlformats.org/officeDocument/2006/relationships/image" Target="media/image26.wmf"/><Relationship Id="rId37" Type="http://schemas.openxmlformats.org/officeDocument/2006/relationships/image" Target="media/image31.wmf"/><Relationship Id="rId53" Type="http://schemas.openxmlformats.org/officeDocument/2006/relationships/image" Target="media/image47.png"/><Relationship Id="rId58" Type="http://schemas.openxmlformats.org/officeDocument/2006/relationships/image" Target="media/image52.wmf"/><Relationship Id="rId74" Type="http://schemas.openxmlformats.org/officeDocument/2006/relationships/image" Target="media/image68.wmf"/><Relationship Id="rId79" Type="http://schemas.openxmlformats.org/officeDocument/2006/relationships/image" Target="media/image73.jpeg"/><Relationship Id="rId102" Type="http://schemas.openxmlformats.org/officeDocument/2006/relationships/image" Target="media/image96.wmf"/><Relationship Id="rId123" Type="http://schemas.openxmlformats.org/officeDocument/2006/relationships/image" Target="media/image117.wmf"/><Relationship Id="rId128" Type="http://schemas.openxmlformats.org/officeDocument/2006/relationships/image" Target="media/image122.wmf"/><Relationship Id="rId144" Type="http://schemas.openxmlformats.org/officeDocument/2006/relationships/image" Target="media/image138.wmf"/><Relationship Id="rId149" Type="http://schemas.openxmlformats.org/officeDocument/2006/relationships/image" Target="media/image143.wmf"/><Relationship Id="rId5" Type="http://schemas.openxmlformats.org/officeDocument/2006/relationships/footnotes" Target="footnotes.xml"/><Relationship Id="rId90" Type="http://schemas.openxmlformats.org/officeDocument/2006/relationships/image" Target="media/image84.jpeg"/><Relationship Id="rId95" Type="http://schemas.openxmlformats.org/officeDocument/2006/relationships/image" Target="media/image89.jpeg"/><Relationship Id="rId160" Type="http://schemas.openxmlformats.org/officeDocument/2006/relationships/image" Target="media/image154.wmf"/><Relationship Id="rId165" Type="http://schemas.openxmlformats.org/officeDocument/2006/relationships/image" Target="media/image159.wmf"/><Relationship Id="rId22" Type="http://schemas.openxmlformats.org/officeDocument/2006/relationships/image" Target="media/image16.wmf"/><Relationship Id="rId27" Type="http://schemas.openxmlformats.org/officeDocument/2006/relationships/image" Target="media/image21.wmf"/><Relationship Id="rId43" Type="http://schemas.openxmlformats.org/officeDocument/2006/relationships/image" Target="media/image37.wmf"/><Relationship Id="rId48" Type="http://schemas.openxmlformats.org/officeDocument/2006/relationships/image" Target="media/image42.wmf"/><Relationship Id="rId64" Type="http://schemas.openxmlformats.org/officeDocument/2006/relationships/image" Target="media/image58.wmf"/><Relationship Id="rId69" Type="http://schemas.openxmlformats.org/officeDocument/2006/relationships/image" Target="media/image63.wmf"/><Relationship Id="rId113" Type="http://schemas.openxmlformats.org/officeDocument/2006/relationships/image" Target="media/image107.wmf"/><Relationship Id="rId118" Type="http://schemas.openxmlformats.org/officeDocument/2006/relationships/image" Target="media/image112.wmf"/><Relationship Id="rId134" Type="http://schemas.openxmlformats.org/officeDocument/2006/relationships/image" Target="media/image128.wmf"/><Relationship Id="rId139" Type="http://schemas.openxmlformats.org/officeDocument/2006/relationships/image" Target="media/image133.wmf"/><Relationship Id="rId80" Type="http://schemas.openxmlformats.org/officeDocument/2006/relationships/image" Target="media/image74.jpeg"/><Relationship Id="rId85" Type="http://schemas.openxmlformats.org/officeDocument/2006/relationships/image" Target="media/image79.wmf"/><Relationship Id="rId150" Type="http://schemas.openxmlformats.org/officeDocument/2006/relationships/image" Target="media/image144.wmf"/><Relationship Id="rId155" Type="http://schemas.openxmlformats.org/officeDocument/2006/relationships/image" Target="media/image149.wmf"/><Relationship Id="rId171" Type="http://schemas.openxmlformats.org/officeDocument/2006/relationships/fontTable" Target="fontTable.xml"/><Relationship Id="rId12" Type="http://schemas.openxmlformats.org/officeDocument/2006/relationships/image" Target="media/image6.png"/><Relationship Id="rId17" Type="http://schemas.openxmlformats.org/officeDocument/2006/relationships/image" Target="media/image11.wmf"/><Relationship Id="rId33" Type="http://schemas.openxmlformats.org/officeDocument/2006/relationships/image" Target="media/image27.wmf"/><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08" Type="http://schemas.openxmlformats.org/officeDocument/2006/relationships/image" Target="media/image102.wmf"/><Relationship Id="rId124" Type="http://schemas.openxmlformats.org/officeDocument/2006/relationships/image" Target="media/image118.wmf"/><Relationship Id="rId129" Type="http://schemas.openxmlformats.org/officeDocument/2006/relationships/image" Target="media/image123.wmf"/><Relationship Id="rId54" Type="http://schemas.openxmlformats.org/officeDocument/2006/relationships/image" Target="media/image48.wmf"/><Relationship Id="rId70" Type="http://schemas.openxmlformats.org/officeDocument/2006/relationships/image" Target="media/image64.wmf"/><Relationship Id="rId75" Type="http://schemas.openxmlformats.org/officeDocument/2006/relationships/image" Target="media/image69.wmf"/><Relationship Id="rId91" Type="http://schemas.openxmlformats.org/officeDocument/2006/relationships/image" Target="media/image85.jpeg"/><Relationship Id="rId96" Type="http://schemas.openxmlformats.org/officeDocument/2006/relationships/image" Target="media/image90.wmf"/><Relationship Id="rId140" Type="http://schemas.openxmlformats.org/officeDocument/2006/relationships/image" Target="media/image134.wmf"/><Relationship Id="rId145" Type="http://schemas.openxmlformats.org/officeDocument/2006/relationships/image" Target="media/image139.wmf"/><Relationship Id="rId161" Type="http://schemas.openxmlformats.org/officeDocument/2006/relationships/image" Target="media/image155.wmf"/><Relationship Id="rId166" Type="http://schemas.openxmlformats.org/officeDocument/2006/relationships/image" Target="media/image160.w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wmf"/><Relationship Id="rId28" Type="http://schemas.openxmlformats.org/officeDocument/2006/relationships/image" Target="media/image22.wmf"/><Relationship Id="rId36" Type="http://schemas.openxmlformats.org/officeDocument/2006/relationships/image" Target="media/image30.wmf"/><Relationship Id="rId49" Type="http://schemas.openxmlformats.org/officeDocument/2006/relationships/image" Target="media/image43.wmf"/><Relationship Id="rId57" Type="http://schemas.openxmlformats.org/officeDocument/2006/relationships/image" Target="media/image51.wmf"/><Relationship Id="rId106" Type="http://schemas.openxmlformats.org/officeDocument/2006/relationships/image" Target="media/image100.wmf"/><Relationship Id="rId114" Type="http://schemas.openxmlformats.org/officeDocument/2006/relationships/image" Target="media/image108.wmf"/><Relationship Id="rId119" Type="http://schemas.openxmlformats.org/officeDocument/2006/relationships/image" Target="media/image113.wmf"/><Relationship Id="rId127" Type="http://schemas.openxmlformats.org/officeDocument/2006/relationships/image" Target="media/image121.wmf"/><Relationship Id="rId10" Type="http://schemas.openxmlformats.org/officeDocument/2006/relationships/image" Target="media/image4.jpeg"/><Relationship Id="rId31" Type="http://schemas.openxmlformats.org/officeDocument/2006/relationships/image" Target="media/image25.wmf"/><Relationship Id="rId44" Type="http://schemas.openxmlformats.org/officeDocument/2006/relationships/image" Target="media/image38.wmf"/><Relationship Id="rId52" Type="http://schemas.openxmlformats.org/officeDocument/2006/relationships/image" Target="media/image46.wmf"/><Relationship Id="rId60" Type="http://schemas.openxmlformats.org/officeDocument/2006/relationships/image" Target="media/image54.wmf"/><Relationship Id="rId65" Type="http://schemas.openxmlformats.org/officeDocument/2006/relationships/image" Target="media/image59.wmf"/><Relationship Id="rId73" Type="http://schemas.openxmlformats.org/officeDocument/2006/relationships/image" Target="media/image67.png"/><Relationship Id="rId78" Type="http://schemas.openxmlformats.org/officeDocument/2006/relationships/image" Target="media/image72.wmf"/><Relationship Id="rId81" Type="http://schemas.openxmlformats.org/officeDocument/2006/relationships/image" Target="media/image75.wmf"/><Relationship Id="rId86" Type="http://schemas.openxmlformats.org/officeDocument/2006/relationships/image" Target="media/image80.wmf"/><Relationship Id="rId94" Type="http://schemas.openxmlformats.org/officeDocument/2006/relationships/image" Target="media/image88.jpeg"/><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130" Type="http://schemas.openxmlformats.org/officeDocument/2006/relationships/image" Target="media/image124.wmf"/><Relationship Id="rId135" Type="http://schemas.openxmlformats.org/officeDocument/2006/relationships/image" Target="media/image129.wmf"/><Relationship Id="rId143" Type="http://schemas.openxmlformats.org/officeDocument/2006/relationships/image" Target="media/image137.wmf"/><Relationship Id="rId148" Type="http://schemas.openxmlformats.org/officeDocument/2006/relationships/image" Target="media/image142.wmf"/><Relationship Id="rId151" Type="http://schemas.openxmlformats.org/officeDocument/2006/relationships/image" Target="media/image145.wmf"/><Relationship Id="rId156" Type="http://schemas.openxmlformats.org/officeDocument/2006/relationships/image" Target="media/image150.wmf"/><Relationship Id="rId164" Type="http://schemas.openxmlformats.org/officeDocument/2006/relationships/image" Target="media/image158.wmf"/><Relationship Id="rId169" Type="http://schemas.openxmlformats.org/officeDocument/2006/relationships/image" Target="media/image163.wmf"/><Relationship Id="rId4" Type="http://schemas.openxmlformats.org/officeDocument/2006/relationships/webSettings" Target="webSettings.xml"/><Relationship Id="rId9" Type="http://schemas.openxmlformats.org/officeDocument/2006/relationships/image" Target="media/image3.jpeg"/><Relationship Id="rId172" Type="http://schemas.openxmlformats.org/officeDocument/2006/relationships/theme" Target="theme/theme1.xml"/><Relationship Id="rId13" Type="http://schemas.openxmlformats.org/officeDocument/2006/relationships/image" Target="media/image7.jpeg"/><Relationship Id="rId18" Type="http://schemas.openxmlformats.org/officeDocument/2006/relationships/image" Target="media/image12.wmf"/><Relationship Id="rId39" Type="http://schemas.openxmlformats.org/officeDocument/2006/relationships/image" Target="media/image33.wmf"/><Relationship Id="rId109" Type="http://schemas.openxmlformats.org/officeDocument/2006/relationships/image" Target="media/image103.wmf"/><Relationship Id="rId34" Type="http://schemas.openxmlformats.org/officeDocument/2006/relationships/image" Target="media/image28.wmf"/><Relationship Id="rId50" Type="http://schemas.openxmlformats.org/officeDocument/2006/relationships/image" Target="media/image44.wmf"/><Relationship Id="rId55" Type="http://schemas.openxmlformats.org/officeDocument/2006/relationships/image" Target="media/image49.wmf"/><Relationship Id="rId76" Type="http://schemas.openxmlformats.org/officeDocument/2006/relationships/image" Target="media/image70.wmf"/><Relationship Id="rId97" Type="http://schemas.openxmlformats.org/officeDocument/2006/relationships/image" Target="media/image91.wmf"/><Relationship Id="rId104" Type="http://schemas.openxmlformats.org/officeDocument/2006/relationships/image" Target="media/image98.wmf"/><Relationship Id="rId120" Type="http://schemas.openxmlformats.org/officeDocument/2006/relationships/image" Target="media/image114.wmf"/><Relationship Id="rId125" Type="http://schemas.openxmlformats.org/officeDocument/2006/relationships/image" Target="media/image119.wmf"/><Relationship Id="rId141" Type="http://schemas.openxmlformats.org/officeDocument/2006/relationships/image" Target="media/image135.wmf"/><Relationship Id="rId146" Type="http://schemas.openxmlformats.org/officeDocument/2006/relationships/image" Target="media/image140.wmf"/><Relationship Id="rId167" Type="http://schemas.openxmlformats.org/officeDocument/2006/relationships/image" Target="media/image161.wmf"/><Relationship Id="rId7" Type="http://schemas.openxmlformats.org/officeDocument/2006/relationships/image" Target="media/image1.jpeg"/><Relationship Id="rId71" Type="http://schemas.openxmlformats.org/officeDocument/2006/relationships/image" Target="media/image65.wmf"/><Relationship Id="rId92" Type="http://schemas.openxmlformats.org/officeDocument/2006/relationships/image" Target="media/image86.jpeg"/><Relationship Id="rId162" Type="http://schemas.openxmlformats.org/officeDocument/2006/relationships/image" Target="media/image156.wmf"/><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wmf"/><Relationship Id="rId40" Type="http://schemas.openxmlformats.org/officeDocument/2006/relationships/image" Target="media/image34.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jpeg"/><Relationship Id="rId110" Type="http://schemas.openxmlformats.org/officeDocument/2006/relationships/image" Target="media/image104.wmf"/><Relationship Id="rId115" Type="http://schemas.openxmlformats.org/officeDocument/2006/relationships/image" Target="media/image109.wmf"/><Relationship Id="rId131" Type="http://schemas.openxmlformats.org/officeDocument/2006/relationships/image" Target="media/image125.wmf"/><Relationship Id="rId136" Type="http://schemas.openxmlformats.org/officeDocument/2006/relationships/image" Target="media/image130.wmf"/><Relationship Id="rId157" Type="http://schemas.openxmlformats.org/officeDocument/2006/relationships/image" Target="media/image151.wmf"/><Relationship Id="rId61" Type="http://schemas.openxmlformats.org/officeDocument/2006/relationships/image" Target="media/image55.wmf"/><Relationship Id="rId82" Type="http://schemas.openxmlformats.org/officeDocument/2006/relationships/image" Target="media/image76.wmf"/><Relationship Id="rId152" Type="http://schemas.openxmlformats.org/officeDocument/2006/relationships/image" Target="media/image146.wmf"/><Relationship Id="rId19" Type="http://schemas.openxmlformats.org/officeDocument/2006/relationships/image" Target="media/image13.wmf"/><Relationship Id="rId14" Type="http://schemas.openxmlformats.org/officeDocument/2006/relationships/image" Target="media/image8.jpe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wmf"/><Relationship Id="rId77" Type="http://schemas.openxmlformats.org/officeDocument/2006/relationships/image" Target="media/image71.wmf"/><Relationship Id="rId100" Type="http://schemas.openxmlformats.org/officeDocument/2006/relationships/image" Target="media/image94.wmf"/><Relationship Id="rId105" Type="http://schemas.openxmlformats.org/officeDocument/2006/relationships/image" Target="media/image99.wmf"/><Relationship Id="rId126" Type="http://schemas.openxmlformats.org/officeDocument/2006/relationships/image" Target="media/image120.wmf"/><Relationship Id="rId147" Type="http://schemas.openxmlformats.org/officeDocument/2006/relationships/image" Target="media/image141.wmf"/><Relationship Id="rId168" Type="http://schemas.openxmlformats.org/officeDocument/2006/relationships/image" Target="media/image162.wmf"/><Relationship Id="rId8" Type="http://schemas.openxmlformats.org/officeDocument/2006/relationships/image" Target="media/image2.jpeg"/><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jpeg"/><Relationship Id="rId98" Type="http://schemas.openxmlformats.org/officeDocument/2006/relationships/image" Target="media/image92.wmf"/><Relationship Id="rId121" Type="http://schemas.openxmlformats.org/officeDocument/2006/relationships/image" Target="media/image115.wmf"/><Relationship Id="rId142" Type="http://schemas.openxmlformats.org/officeDocument/2006/relationships/image" Target="media/image136.wmf"/><Relationship Id="rId163" Type="http://schemas.openxmlformats.org/officeDocument/2006/relationships/image" Target="media/image157.wmf"/><Relationship Id="rId3" Type="http://schemas.openxmlformats.org/officeDocument/2006/relationships/settings" Target="settings.xml"/><Relationship Id="rId25" Type="http://schemas.openxmlformats.org/officeDocument/2006/relationships/image" Target="media/image19.wmf"/><Relationship Id="rId46" Type="http://schemas.openxmlformats.org/officeDocument/2006/relationships/image" Target="media/image40.wmf"/><Relationship Id="rId67" Type="http://schemas.openxmlformats.org/officeDocument/2006/relationships/image" Target="media/image61.wmf"/><Relationship Id="rId116" Type="http://schemas.openxmlformats.org/officeDocument/2006/relationships/image" Target="media/image110.wmf"/><Relationship Id="rId137" Type="http://schemas.openxmlformats.org/officeDocument/2006/relationships/image" Target="media/image131.wmf"/><Relationship Id="rId158" Type="http://schemas.openxmlformats.org/officeDocument/2006/relationships/image" Target="media/image152.wmf"/><Relationship Id="rId20" Type="http://schemas.openxmlformats.org/officeDocument/2006/relationships/image" Target="media/image14.wmf"/><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88" Type="http://schemas.openxmlformats.org/officeDocument/2006/relationships/image" Target="media/image82.jpeg"/><Relationship Id="rId111" Type="http://schemas.openxmlformats.org/officeDocument/2006/relationships/image" Target="media/image105.wmf"/><Relationship Id="rId132" Type="http://schemas.openxmlformats.org/officeDocument/2006/relationships/image" Target="media/image126.wmf"/><Relationship Id="rId153" Type="http://schemas.openxmlformats.org/officeDocument/2006/relationships/image" Target="media/image147.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16812</Words>
  <Characters>95830</Characters>
  <Application>Microsoft Office Word</Application>
  <DocSecurity>0</DocSecurity>
  <Lines>798</Lines>
  <Paragraphs>224</Paragraphs>
  <ScaleCrop>false</ScaleCrop>
  <HeadingPairs>
    <vt:vector size="2" baseType="variant">
      <vt:variant>
        <vt:lpstr>Название</vt:lpstr>
      </vt:variant>
      <vt:variant>
        <vt:i4>1</vt:i4>
      </vt:variant>
    </vt:vector>
  </HeadingPairs>
  <TitlesOfParts>
    <vt:vector size="1" baseType="lpstr">
      <vt:lpstr>6 Расчет экономического эффекта от модернизации </vt:lpstr>
    </vt:vector>
  </TitlesOfParts>
  <Company>ogu</Company>
  <LinksUpToDate>false</LinksUpToDate>
  <CharactersWithSpaces>112418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6 Расчет экономического эффекта от модернизации </dc:title>
  <dc:subject/>
  <dc:creator>alex</dc:creator>
  <cp:keywords/>
  <dc:description/>
  <cp:lastModifiedBy>admin</cp:lastModifiedBy>
  <cp:revision>2</cp:revision>
  <cp:lastPrinted>2005-06-06T09:11:00Z</cp:lastPrinted>
  <dcterms:created xsi:type="dcterms:W3CDTF">2014-03-04T10:16:00Z</dcterms:created>
  <dcterms:modified xsi:type="dcterms:W3CDTF">2014-03-04T10:16:00Z</dcterms:modified>
</cp:coreProperties>
</file>