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66D" w:rsidRPr="0061641E" w:rsidRDefault="008B68CE" w:rsidP="0061641E">
      <w:pPr>
        <w:spacing w:line="360" w:lineRule="auto"/>
        <w:jc w:val="center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Федеральное </w:t>
      </w:r>
      <w:r w:rsidR="0061641E" w:rsidRPr="0061641E">
        <w:rPr>
          <w:color w:val="000000"/>
          <w:sz w:val="28"/>
          <w:szCs w:val="28"/>
        </w:rPr>
        <w:t>Агентство</w:t>
      </w:r>
      <w:r w:rsidRPr="0061641E">
        <w:rPr>
          <w:color w:val="000000"/>
          <w:sz w:val="28"/>
          <w:szCs w:val="28"/>
        </w:rPr>
        <w:t xml:space="preserve"> по Образованию</w:t>
      </w:r>
    </w:p>
    <w:p w:rsidR="00276758" w:rsidRPr="0061641E" w:rsidRDefault="00276758" w:rsidP="0061641E">
      <w:pPr>
        <w:spacing w:line="360" w:lineRule="auto"/>
        <w:jc w:val="center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Волгоградский Государственный Технический Университет</w:t>
      </w:r>
    </w:p>
    <w:p w:rsidR="00276758" w:rsidRPr="0061641E" w:rsidRDefault="00276758" w:rsidP="0061641E">
      <w:pPr>
        <w:spacing w:line="360" w:lineRule="auto"/>
        <w:jc w:val="center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Кафедра ТПП</w:t>
      </w:r>
    </w:p>
    <w:p w:rsidR="00276758" w:rsidRPr="0061641E" w:rsidRDefault="00276758" w:rsidP="0061641E">
      <w:pPr>
        <w:spacing w:line="360" w:lineRule="auto"/>
        <w:jc w:val="center"/>
        <w:rPr>
          <w:color w:val="000000"/>
          <w:sz w:val="28"/>
          <w:szCs w:val="28"/>
        </w:rPr>
      </w:pPr>
    </w:p>
    <w:p w:rsidR="00276758" w:rsidRPr="0061641E" w:rsidRDefault="00276758" w:rsidP="0061641E">
      <w:pPr>
        <w:spacing w:line="360" w:lineRule="auto"/>
        <w:jc w:val="center"/>
        <w:rPr>
          <w:color w:val="000000"/>
          <w:sz w:val="28"/>
          <w:szCs w:val="28"/>
        </w:rPr>
      </w:pPr>
    </w:p>
    <w:p w:rsidR="00276758" w:rsidRPr="0061641E" w:rsidRDefault="00276758" w:rsidP="0061641E">
      <w:pPr>
        <w:spacing w:line="360" w:lineRule="auto"/>
        <w:jc w:val="center"/>
        <w:rPr>
          <w:color w:val="000000"/>
          <w:sz w:val="28"/>
          <w:szCs w:val="28"/>
        </w:rPr>
      </w:pPr>
    </w:p>
    <w:p w:rsidR="00276758" w:rsidRPr="0061641E" w:rsidRDefault="00276758" w:rsidP="0061641E">
      <w:pPr>
        <w:spacing w:line="360" w:lineRule="auto"/>
        <w:jc w:val="center"/>
        <w:rPr>
          <w:color w:val="000000"/>
          <w:sz w:val="28"/>
          <w:szCs w:val="28"/>
        </w:rPr>
      </w:pPr>
    </w:p>
    <w:p w:rsidR="00276758" w:rsidRPr="0061641E" w:rsidRDefault="00276758" w:rsidP="0061641E">
      <w:pPr>
        <w:spacing w:line="360" w:lineRule="auto"/>
        <w:jc w:val="center"/>
        <w:rPr>
          <w:color w:val="000000"/>
          <w:sz w:val="28"/>
          <w:szCs w:val="28"/>
        </w:rPr>
      </w:pPr>
    </w:p>
    <w:p w:rsidR="00276758" w:rsidRPr="0061641E" w:rsidRDefault="00276758" w:rsidP="0061641E">
      <w:pPr>
        <w:spacing w:line="360" w:lineRule="auto"/>
        <w:jc w:val="center"/>
        <w:rPr>
          <w:color w:val="000000"/>
          <w:sz w:val="28"/>
          <w:szCs w:val="28"/>
        </w:rPr>
      </w:pPr>
    </w:p>
    <w:p w:rsidR="00276758" w:rsidRPr="0061641E" w:rsidRDefault="00276758" w:rsidP="0061641E">
      <w:pPr>
        <w:spacing w:line="360" w:lineRule="auto"/>
        <w:jc w:val="center"/>
        <w:rPr>
          <w:color w:val="000000"/>
          <w:sz w:val="28"/>
          <w:szCs w:val="28"/>
        </w:rPr>
      </w:pPr>
    </w:p>
    <w:p w:rsidR="00276758" w:rsidRPr="0061641E" w:rsidRDefault="00276758" w:rsidP="0061641E">
      <w:pPr>
        <w:spacing w:line="360" w:lineRule="auto"/>
        <w:jc w:val="center"/>
        <w:rPr>
          <w:color w:val="000000"/>
          <w:sz w:val="28"/>
          <w:szCs w:val="28"/>
        </w:rPr>
      </w:pPr>
    </w:p>
    <w:p w:rsidR="00276758" w:rsidRPr="0061641E" w:rsidRDefault="00276758" w:rsidP="0061641E">
      <w:pPr>
        <w:spacing w:line="360" w:lineRule="auto"/>
        <w:jc w:val="center"/>
        <w:rPr>
          <w:color w:val="000000"/>
          <w:sz w:val="28"/>
          <w:szCs w:val="28"/>
        </w:rPr>
      </w:pPr>
    </w:p>
    <w:p w:rsidR="00276758" w:rsidRPr="0061641E" w:rsidRDefault="00276758" w:rsidP="0061641E">
      <w:pPr>
        <w:spacing w:line="360" w:lineRule="auto"/>
        <w:jc w:val="center"/>
        <w:rPr>
          <w:color w:val="000000"/>
          <w:sz w:val="28"/>
          <w:szCs w:val="28"/>
        </w:rPr>
      </w:pPr>
    </w:p>
    <w:p w:rsidR="00276758" w:rsidRPr="0061641E" w:rsidRDefault="00276758" w:rsidP="0061641E">
      <w:pPr>
        <w:spacing w:line="360" w:lineRule="auto"/>
        <w:jc w:val="center"/>
        <w:rPr>
          <w:color w:val="000000"/>
          <w:sz w:val="28"/>
          <w:szCs w:val="28"/>
        </w:rPr>
      </w:pPr>
    </w:p>
    <w:p w:rsidR="00276758" w:rsidRPr="0061641E" w:rsidRDefault="00276758" w:rsidP="0061641E">
      <w:pPr>
        <w:spacing w:line="360" w:lineRule="auto"/>
        <w:jc w:val="center"/>
        <w:rPr>
          <w:b/>
          <w:color w:val="000000"/>
          <w:sz w:val="28"/>
          <w:szCs w:val="44"/>
        </w:rPr>
      </w:pPr>
      <w:r w:rsidRPr="0061641E">
        <w:rPr>
          <w:b/>
          <w:color w:val="000000"/>
          <w:sz w:val="28"/>
          <w:szCs w:val="44"/>
        </w:rPr>
        <w:t>Курсовая работа</w:t>
      </w:r>
    </w:p>
    <w:p w:rsidR="008B68CE" w:rsidRPr="0061641E" w:rsidRDefault="00276758" w:rsidP="0061641E">
      <w:pPr>
        <w:spacing w:line="360" w:lineRule="auto"/>
        <w:jc w:val="center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по дисциплине</w:t>
      </w:r>
      <w:r w:rsidR="008B68CE" w:rsidRPr="0061641E">
        <w:rPr>
          <w:color w:val="000000"/>
          <w:sz w:val="28"/>
          <w:szCs w:val="28"/>
        </w:rPr>
        <w:t xml:space="preserve"> «технологическое оборудование»</w:t>
      </w:r>
    </w:p>
    <w:p w:rsidR="0061641E" w:rsidRDefault="008B68CE" w:rsidP="0061641E">
      <w:pPr>
        <w:spacing w:line="360" w:lineRule="auto"/>
        <w:jc w:val="center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тема:</w:t>
      </w:r>
    </w:p>
    <w:p w:rsidR="00276758" w:rsidRPr="0061641E" w:rsidRDefault="008B68CE" w:rsidP="0061641E">
      <w:pPr>
        <w:spacing w:line="360" w:lineRule="auto"/>
        <w:jc w:val="center"/>
        <w:rPr>
          <w:b/>
          <w:color w:val="000000"/>
          <w:sz w:val="28"/>
          <w:szCs w:val="36"/>
        </w:rPr>
      </w:pPr>
      <w:r w:rsidRPr="0061641E">
        <w:rPr>
          <w:b/>
          <w:color w:val="000000"/>
          <w:sz w:val="28"/>
          <w:szCs w:val="36"/>
        </w:rPr>
        <w:t>«Расчет и инженерный анализ работы гомогенизатора</w:t>
      </w:r>
      <w:r w:rsidR="0061641E" w:rsidRPr="0061641E">
        <w:rPr>
          <w:b/>
          <w:color w:val="000000"/>
          <w:sz w:val="28"/>
          <w:szCs w:val="36"/>
        </w:rPr>
        <w:t xml:space="preserve"> </w:t>
      </w:r>
      <w:r w:rsidR="009E73A6" w:rsidRPr="0061641E">
        <w:rPr>
          <w:b/>
          <w:color w:val="000000"/>
          <w:sz w:val="28"/>
          <w:szCs w:val="36"/>
        </w:rPr>
        <w:t>А1</w:t>
      </w:r>
      <w:r w:rsidR="0061641E" w:rsidRPr="0061641E">
        <w:rPr>
          <w:b/>
          <w:color w:val="000000"/>
          <w:sz w:val="28"/>
          <w:szCs w:val="36"/>
        </w:rPr>
        <w:noBreakHyphen/>
        <w:t>О</w:t>
      </w:r>
      <w:r w:rsidR="009E73A6" w:rsidRPr="0061641E">
        <w:rPr>
          <w:b/>
          <w:color w:val="000000"/>
          <w:sz w:val="28"/>
          <w:szCs w:val="36"/>
        </w:rPr>
        <w:t>Г2А</w:t>
      </w:r>
      <w:r w:rsidR="0061641E" w:rsidRPr="0061641E">
        <w:rPr>
          <w:b/>
          <w:color w:val="000000"/>
          <w:sz w:val="28"/>
          <w:szCs w:val="36"/>
        </w:rPr>
        <w:t> –1,26</w:t>
      </w:r>
      <w:r w:rsidRPr="0061641E">
        <w:rPr>
          <w:b/>
          <w:color w:val="000000"/>
          <w:sz w:val="28"/>
          <w:szCs w:val="36"/>
        </w:rPr>
        <w:t xml:space="preserve"> в производстве кисломолочных продуктов»</w:t>
      </w:r>
    </w:p>
    <w:p w:rsidR="008B68CE" w:rsidRPr="0061641E" w:rsidRDefault="008B68CE" w:rsidP="0061641E">
      <w:pPr>
        <w:spacing w:line="360" w:lineRule="auto"/>
        <w:jc w:val="center"/>
        <w:rPr>
          <w:color w:val="000000"/>
          <w:sz w:val="28"/>
          <w:szCs w:val="36"/>
        </w:rPr>
      </w:pPr>
    </w:p>
    <w:p w:rsidR="008B68CE" w:rsidRPr="0061641E" w:rsidRDefault="008B68CE" w:rsidP="0061641E">
      <w:pPr>
        <w:spacing w:line="360" w:lineRule="auto"/>
        <w:jc w:val="center"/>
        <w:rPr>
          <w:color w:val="000000"/>
          <w:sz w:val="28"/>
          <w:szCs w:val="36"/>
        </w:rPr>
      </w:pPr>
    </w:p>
    <w:p w:rsidR="008B68CE" w:rsidRPr="0061641E" w:rsidRDefault="008B68CE" w:rsidP="0061641E">
      <w:pPr>
        <w:spacing w:line="360" w:lineRule="auto"/>
        <w:jc w:val="center"/>
        <w:rPr>
          <w:color w:val="000000"/>
          <w:sz w:val="28"/>
          <w:szCs w:val="36"/>
        </w:rPr>
      </w:pPr>
    </w:p>
    <w:p w:rsidR="008B68CE" w:rsidRPr="0061641E" w:rsidRDefault="008B68CE" w:rsidP="0061641E">
      <w:pPr>
        <w:spacing w:line="360" w:lineRule="auto"/>
        <w:jc w:val="center"/>
        <w:rPr>
          <w:color w:val="000000"/>
          <w:sz w:val="28"/>
          <w:szCs w:val="36"/>
        </w:rPr>
      </w:pPr>
    </w:p>
    <w:p w:rsidR="000F366F" w:rsidRPr="0061641E" w:rsidRDefault="000F366F" w:rsidP="0061641E">
      <w:pPr>
        <w:spacing w:line="360" w:lineRule="auto"/>
        <w:jc w:val="center"/>
        <w:rPr>
          <w:color w:val="000000"/>
          <w:sz w:val="28"/>
          <w:szCs w:val="28"/>
        </w:rPr>
      </w:pPr>
    </w:p>
    <w:p w:rsidR="000F366F" w:rsidRPr="0061641E" w:rsidRDefault="000F366F" w:rsidP="0061641E">
      <w:pPr>
        <w:spacing w:line="360" w:lineRule="auto"/>
        <w:jc w:val="center"/>
        <w:rPr>
          <w:color w:val="000000"/>
          <w:sz w:val="28"/>
          <w:szCs w:val="28"/>
        </w:rPr>
      </w:pPr>
    </w:p>
    <w:p w:rsidR="000F366F" w:rsidRPr="0061641E" w:rsidRDefault="000F366F" w:rsidP="0061641E">
      <w:pPr>
        <w:spacing w:line="360" w:lineRule="auto"/>
        <w:jc w:val="center"/>
        <w:rPr>
          <w:color w:val="000000"/>
          <w:sz w:val="28"/>
          <w:szCs w:val="28"/>
        </w:rPr>
      </w:pPr>
    </w:p>
    <w:p w:rsidR="000F366F" w:rsidRDefault="000F366F" w:rsidP="0061641E">
      <w:pPr>
        <w:spacing w:line="360" w:lineRule="auto"/>
        <w:jc w:val="center"/>
        <w:rPr>
          <w:color w:val="000000"/>
          <w:sz w:val="28"/>
          <w:szCs w:val="28"/>
        </w:rPr>
      </w:pPr>
    </w:p>
    <w:p w:rsidR="0061641E" w:rsidRPr="0061641E" w:rsidRDefault="0061641E" w:rsidP="0061641E">
      <w:pPr>
        <w:spacing w:line="360" w:lineRule="auto"/>
        <w:jc w:val="center"/>
        <w:rPr>
          <w:color w:val="000000"/>
          <w:sz w:val="28"/>
          <w:szCs w:val="28"/>
        </w:rPr>
      </w:pPr>
    </w:p>
    <w:p w:rsidR="000F366F" w:rsidRPr="0061641E" w:rsidRDefault="000F366F" w:rsidP="0061641E">
      <w:pPr>
        <w:spacing w:line="360" w:lineRule="auto"/>
        <w:jc w:val="center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Волгоград, 2004</w:t>
      </w:r>
    </w:p>
    <w:p w:rsidR="0061641E" w:rsidRDefault="0061641E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371B48" w:rsidRPr="0061641E">
        <w:rPr>
          <w:b/>
          <w:color w:val="000000"/>
          <w:sz w:val="28"/>
          <w:szCs w:val="28"/>
        </w:rPr>
        <w:t>Оглавление</w:t>
      </w:r>
    </w:p>
    <w:p w:rsidR="0061641E" w:rsidRDefault="0061641E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641E" w:rsidRDefault="00371B48" w:rsidP="0061641E">
      <w:pPr>
        <w:spacing w:line="360" w:lineRule="auto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Введение</w:t>
      </w:r>
    </w:p>
    <w:p w:rsidR="0061641E" w:rsidRDefault="000B7E26" w:rsidP="0061641E">
      <w:pPr>
        <w:spacing w:line="360" w:lineRule="auto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1</w:t>
      </w:r>
      <w:r w:rsidR="0061641E">
        <w:rPr>
          <w:color w:val="000000"/>
          <w:sz w:val="28"/>
          <w:szCs w:val="28"/>
        </w:rPr>
        <w:t>.</w:t>
      </w:r>
      <w:r w:rsidRPr="0061641E">
        <w:rPr>
          <w:color w:val="000000"/>
          <w:sz w:val="28"/>
          <w:szCs w:val="28"/>
        </w:rPr>
        <w:t xml:space="preserve"> </w:t>
      </w:r>
      <w:r w:rsidR="000824D1" w:rsidRPr="0061641E">
        <w:rPr>
          <w:color w:val="000000"/>
          <w:sz w:val="28"/>
          <w:szCs w:val="28"/>
        </w:rPr>
        <w:t>Устройство и работа гомогенизатора</w:t>
      </w:r>
    </w:p>
    <w:p w:rsidR="0061641E" w:rsidRDefault="000B7E26" w:rsidP="0061641E">
      <w:pPr>
        <w:spacing w:line="360" w:lineRule="auto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2</w:t>
      </w:r>
      <w:r w:rsidR="0061641E">
        <w:rPr>
          <w:color w:val="000000"/>
          <w:sz w:val="28"/>
          <w:szCs w:val="28"/>
        </w:rPr>
        <w:t>.</w:t>
      </w:r>
      <w:r w:rsidRPr="0061641E">
        <w:rPr>
          <w:color w:val="000000"/>
          <w:sz w:val="28"/>
          <w:szCs w:val="28"/>
        </w:rPr>
        <w:t xml:space="preserve"> </w:t>
      </w:r>
      <w:r w:rsidR="00371B48" w:rsidRPr="0061641E">
        <w:rPr>
          <w:color w:val="000000"/>
          <w:sz w:val="28"/>
          <w:szCs w:val="28"/>
        </w:rPr>
        <w:t>Основные расчеты</w:t>
      </w:r>
    </w:p>
    <w:p w:rsidR="0061641E" w:rsidRDefault="00D22961" w:rsidP="0061641E">
      <w:pPr>
        <w:spacing w:line="360" w:lineRule="auto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2.1 Теоретические основы диспергирования</w:t>
      </w:r>
    </w:p>
    <w:p w:rsidR="0061641E" w:rsidRDefault="000B7E26" w:rsidP="0061641E">
      <w:pPr>
        <w:spacing w:line="360" w:lineRule="auto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2.2 Расчет гидродинамических параметров потока жидкости и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технических характеристик гомогенизатора</w:t>
      </w:r>
    </w:p>
    <w:p w:rsidR="0061641E" w:rsidRDefault="00371B48" w:rsidP="0061641E">
      <w:pPr>
        <w:spacing w:line="360" w:lineRule="auto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Заключение</w:t>
      </w:r>
    </w:p>
    <w:p w:rsidR="0061641E" w:rsidRDefault="00371B48" w:rsidP="0061641E">
      <w:pPr>
        <w:spacing w:line="360" w:lineRule="auto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Библиографический список</w:t>
      </w:r>
    </w:p>
    <w:p w:rsidR="00C04C51" w:rsidRPr="0061641E" w:rsidRDefault="00C04C51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04C51" w:rsidRPr="0061641E" w:rsidRDefault="0061641E" w:rsidP="0061641E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Pr="0061641E">
        <w:rPr>
          <w:b/>
          <w:color w:val="000000"/>
          <w:sz w:val="28"/>
        </w:rPr>
        <w:t>Введение</w:t>
      </w:r>
    </w:p>
    <w:p w:rsidR="00CC0DF4" w:rsidRPr="0061641E" w:rsidRDefault="00CC0DF4" w:rsidP="0061641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F6C13" w:rsidRPr="0061641E" w:rsidRDefault="006F6C13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Кисломолочные продукты играют важную роль в питании людей, особенно детей, лиц пожилого возраста и больных. Диетические свойства кисломолочных продуктов заключаются</w:t>
      </w:r>
      <w:r w:rsidR="001B381B" w:rsidRPr="0061641E">
        <w:rPr>
          <w:color w:val="000000"/>
          <w:sz w:val="28"/>
          <w:szCs w:val="28"/>
        </w:rPr>
        <w:t>,</w:t>
      </w:r>
      <w:r w:rsidRPr="0061641E">
        <w:rPr>
          <w:color w:val="000000"/>
          <w:sz w:val="28"/>
          <w:szCs w:val="28"/>
        </w:rPr>
        <w:t xml:space="preserve"> прежде всего</w:t>
      </w:r>
      <w:r w:rsidR="001B381B" w:rsidRPr="0061641E">
        <w:rPr>
          <w:color w:val="000000"/>
          <w:sz w:val="28"/>
          <w:szCs w:val="28"/>
        </w:rPr>
        <w:t>,</w:t>
      </w:r>
      <w:r w:rsidRPr="0061641E">
        <w:rPr>
          <w:color w:val="000000"/>
          <w:sz w:val="28"/>
          <w:szCs w:val="28"/>
        </w:rPr>
        <w:t xml:space="preserve"> в том, что они улучшают обмен веществ, стимулируют выделение желудочного сока и возбуждают аппетит. Наличие в их составе микроорганизмов, способных приживаться в кишечнике и подавлять гнилостную микрофлору, приводит к торможению гнилостных процессов и прекращению образования ядовитых продуктов распада белка, поступающих в кровь человека.</w:t>
      </w:r>
    </w:p>
    <w:p w:rsidR="006F6C13" w:rsidRPr="0061641E" w:rsidRDefault="006F6C13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Немаловажной стадией при выработке кисломолочных продуктов является механическое воздействие на исходное сырье</w:t>
      </w:r>
      <w:r w:rsidR="0061641E">
        <w:rPr>
          <w:color w:val="000000"/>
          <w:sz w:val="28"/>
          <w:szCs w:val="28"/>
        </w:rPr>
        <w:t>,</w:t>
      </w:r>
      <w:r w:rsidRPr="0061641E">
        <w:rPr>
          <w:color w:val="000000"/>
          <w:sz w:val="28"/>
          <w:szCs w:val="28"/>
        </w:rPr>
        <w:t xml:space="preserve"> </w:t>
      </w:r>
      <w:r w:rsidR="0061641E">
        <w:rPr>
          <w:color w:val="000000"/>
          <w:sz w:val="28"/>
          <w:szCs w:val="28"/>
        </w:rPr>
        <w:t>т.е.</w:t>
      </w:r>
      <w:r w:rsidRPr="0061641E">
        <w:rPr>
          <w:color w:val="000000"/>
          <w:sz w:val="28"/>
          <w:szCs w:val="28"/>
        </w:rPr>
        <w:t xml:space="preserve"> гомогенизация. Она не только предотвращает отстаивание жира, но и способствует получению качественных кисломолочных продуктов с улучшенными консистенцией и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вкусовыми свойствами, повышению его усвояемости организмом и более полному использованию содержащихся в нем жира и витаминов.</w:t>
      </w:r>
    </w:p>
    <w:p w:rsidR="000824D1" w:rsidRPr="0061641E" w:rsidRDefault="000824D1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Диспергирование молока проводят в клапанных и ротационных гомогенизаторах, устройствах для ультразвуковой и электрогидравлической гомогенизации, быстроходных механических мешалках, гидродинамических ультразвуковых аппаратах, кавитационных и суперкавитирующих динамических смесителях-эмульсорах, центробежных струйных гомогенизаторах, но по эффективности воздействия на молоко без значительных нежелательных изменений его свойств все другие устройства уступают клапанным гомогенизаторам высокого давления</w:t>
      </w:r>
    </w:p>
    <w:p w:rsidR="000824D1" w:rsidRPr="0061641E" w:rsidRDefault="000824D1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Гомогенизаторы клапанного типа</w:t>
      </w:r>
      <w:r w:rsidRPr="0061641E">
        <w:rPr>
          <w:b/>
          <w:color w:val="000000"/>
          <w:sz w:val="28"/>
          <w:szCs w:val="28"/>
        </w:rPr>
        <w:t xml:space="preserve">. </w:t>
      </w:r>
      <w:r w:rsidRPr="0061641E">
        <w:rPr>
          <w:color w:val="000000"/>
          <w:sz w:val="28"/>
          <w:szCs w:val="28"/>
        </w:rPr>
        <w:t>Продукт в кольцевой канал между седлом и клапаном подается под давлением,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создаваемым многоплунжерным насосом. Дробление жировых шариков и увеличение их дисперсности происходит при истечении молока через канал со скоростью 200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м</w:t>
      </w:r>
      <w:r w:rsidRPr="0061641E">
        <w:rPr>
          <w:color w:val="000000"/>
          <w:sz w:val="28"/>
          <w:szCs w:val="28"/>
        </w:rPr>
        <w:t>/с, при этом количество жировых шариков увеличивается в 200</w:t>
      </w:r>
      <w:r w:rsidR="0061641E">
        <w:rPr>
          <w:color w:val="000000"/>
          <w:sz w:val="28"/>
          <w:szCs w:val="28"/>
        </w:rPr>
        <w:t>–</w:t>
      </w:r>
      <w:r w:rsidR="0061641E" w:rsidRPr="0061641E">
        <w:rPr>
          <w:color w:val="000000"/>
          <w:sz w:val="28"/>
          <w:szCs w:val="28"/>
        </w:rPr>
        <w:t>5</w:t>
      </w:r>
      <w:r w:rsidRPr="0061641E">
        <w:rPr>
          <w:color w:val="000000"/>
          <w:sz w:val="28"/>
          <w:szCs w:val="28"/>
        </w:rPr>
        <w:t>00 раз,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а их суммарная поверхность в 6-10 раз. Гомогенизаторы клапанного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типа относятся к энергоемким и металлоемким: в зависимости от давления и производительности расход электроэнергии изменяется от 36 до 140 кВт/ч,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общая масса гомогенизатора может находиться в пределах от 600 до 4000 кг. Клапанными двухступенчатыми гомогенизаторами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в настоящее время оснащены все комбинаты,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заводы и цеха,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вырабатывающие сухие и жидкие продукты питания.</w:t>
      </w:r>
    </w:p>
    <w:p w:rsidR="000824D1" w:rsidRPr="0061641E" w:rsidRDefault="000824D1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Центробежные гомогенизаторы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по конструкции проще клапанных, менее металлоемки, в них нет быстроизнашивающихся деталей, но они дают недостаточно высокую степень гомогенизации.</w:t>
      </w:r>
    </w:p>
    <w:p w:rsidR="000824D1" w:rsidRPr="0061641E" w:rsidRDefault="000824D1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Электрогидравлическая гомогенизация молока и влияние на молочные системы электрогидравлического удара исследовались в МАПБ (Московская академия прикладной биотехнологии). В основу этого способа гомогенизации положен электрогидравлический эффект, являющийся результатом возникновения в жидкости импульсных сверхвысоких давлений, вызывающих образование ударных волн.</w:t>
      </w:r>
    </w:p>
    <w:p w:rsidR="000824D1" w:rsidRPr="0061641E" w:rsidRDefault="000824D1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Достигнутый общий гомогенизирующий эффект весьма высок – раздробление жировых шариков в 7</w:t>
      </w:r>
      <w:r w:rsidR="0061641E">
        <w:rPr>
          <w:color w:val="000000"/>
          <w:sz w:val="28"/>
          <w:szCs w:val="28"/>
        </w:rPr>
        <w:t>–</w:t>
      </w:r>
      <w:r w:rsidR="0061641E" w:rsidRPr="0061641E">
        <w:rPr>
          <w:color w:val="000000"/>
          <w:sz w:val="28"/>
          <w:szCs w:val="28"/>
        </w:rPr>
        <w:t>8</w:t>
      </w:r>
      <w:r w:rsidRPr="0061641E">
        <w:rPr>
          <w:color w:val="000000"/>
          <w:sz w:val="28"/>
          <w:szCs w:val="28"/>
        </w:rPr>
        <w:t xml:space="preserve"> раз. Кратковременный электрогидравлический эффект не влияет на технологические свойства молока, но очень длительное его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воздействие изменяет вкус продукта.</w:t>
      </w:r>
    </w:p>
    <w:p w:rsidR="000824D1" w:rsidRPr="0061641E" w:rsidRDefault="000824D1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Ультразвуковые гомогенизаторы</w:t>
      </w:r>
      <w:r w:rsidRPr="0061641E">
        <w:rPr>
          <w:b/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– это электромеханические и гидродинамические устройства, создающие упругие звуковые и ультразвуковые колебания в гомогенизируемой смеси. Наиболее известный из них – так называемый гидродинамический свисток. Принцип действия его основан на прохождении потока жидкости через зону максимального воздействия ультразвукового поля,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создаваемого самим же потоком. Поток дробится на струи, которые, многократно взаимно пересекаясь с большой скоростью, создают интенсивные вихри и акустические колебания высоких частот. При выходе из сопла закрученного потока возникают наиболее интенсивные вихри,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создающие колебания,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еще более усиливаемые установленной на выходе трубки – резонатора,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образующей в потоке жидкости кавитационные полости.</w:t>
      </w:r>
    </w:p>
    <w:p w:rsidR="000824D1" w:rsidRPr="0061641E" w:rsidRDefault="000824D1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Ультразвуковой метод эмульгирования весьма эффективен: полнота эмульгирования составляет 9</w:t>
      </w:r>
      <w:r w:rsidR="0061641E" w:rsidRPr="0061641E">
        <w:rPr>
          <w:color w:val="000000"/>
          <w:sz w:val="28"/>
          <w:szCs w:val="28"/>
        </w:rPr>
        <w:t>5</w:t>
      </w:r>
      <w:r w:rsidR="0061641E">
        <w:rPr>
          <w:color w:val="000000"/>
          <w:sz w:val="28"/>
          <w:szCs w:val="28"/>
        </w:rPr>
        <w:t>%</w:t>
      </w:r>
      <w:r w:rsidRPr="0061641E">
        <w:rPr>
          <w:color w:val="000000"/>
          <w:sz w:val="28"/>
          <w:szCs w:val="28"/>
        </w:rPr>
        <w:t>. Метод обеспечивает высокую степень дисперсност</w:t>
      </w:r>
      <w:r w:rsidR="0061641E" w:rsidRPr="0061641E">
        <w:rPr>
          <w:color w:val="000000"/>
          <w:sz w:val="28"/>
          <w:szCs w:val="28"/>
        </w:rPr>
        <w:t>и</w:t>
      </w:r>
      <w:r w:rsidR="0061641E">
        <w:rPr>
          <w:color w:val="000000"/>
          <w:sz w:val="28"/>
          <w:szCs w:val="28"/>
        </w:rPr>
        <w:t xml:space="preserve"> </w:t>
      </w:r>
      <w:r w:rsidR="0061641E" w:rsidRPr="0061641E">
        <w:rPr>
          <w:color w:val="000000"/>
          <w:sz w:val="28"/>
          <w:szCs w:val="28"/>
        </w:rPr>
        <w:t>(0,</w:t>
      </w:r>
      <w:r w:rsidRPr="0061641E">
        <w:rPr>
          <w:color w:val="000000"/>
          <w:sz w:val="28"/>
          <w:szCs w:val="28"/>
        </w:rPr>
        <w:t>1</w:t>
      </w:r>
      <w:r w:rsidR="0061641E">
        <w:rPr>
          <w:color w:val="000000"/>
          <w:sz w:val="28"/>
          <w:szCs w:val="28"/>
        </w:rPr>
        <w:t>–</w:t>
      </w:r>
      <w:r w:rsidR="0061641E" w:rsidRPr="0061641E">
        <w:rPr>
          <w:color w:val="000000"/>
          <w:sz w:val="28"/>
          <w:szCs w:val="28"/>
        </w:rPr>
        <w:t>0</w:t>
      </w:r>
      <w:r w:rsidRPr="0061641E">
        <w:rPr>
          <w:color w:val="000000"/>
          <w:sz w:val="28"/>
          <w:szCs w:val="28"/>
        </w:rPr>
        <w:t>,5 мкм) и устойчивость эмульсии при длительном хранении. Металлоемкость и энергоемкость ультразвукового гомогенизатора по сравнению с гомогенизатором ОМ такой же производительности,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используемым в настоящее время в отечественной молочной промышленности, ниже в 5</w:t>
      </w:r>
      <w:r w:rsidR="0061641E">
        <w:rPr>
          <w:color w:val="000000"/>
          <w:sz w:val="28"/>
          <w:szCs w:val="28"/>
        </w:rPr>
        <w:t>–</w:t>
      </w:r>
      <w:r w:rsidR="0061641E" w:rsidRPr="0061641E">
        <w:rPr>
          <w:color w:val="000000"/>
          <w:sz w:val="28"/>
          <w:szCs w:val="28"/>
        </w:rPr>
        <w:t>7</w:t>
      </w:r>
      <w:r w:rsidRPr="0061641E">
        <w:rPr>
          <w:color w:val="000000"/>
          <w:sz w:val="28"/>
          <w:szCs w:val="28"/>
        </w:rPr>
        <w:t xml:space="preserve"> раз.</w:t>
      </w:r>
    </w:p>
    <w:p w:rsidR="000824D1" w:rsidRPr="0061641E" w:rsidRDefault="000824D1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Работы по оптимизации режимов ультразвуковой гомогенизации, изучению механизма эмульгирования в ультразвуковом поле проводились многими учеными в нашей стране и за рубежом, но в них не раскрыто или недостаточно раскрыто влияние ультразвукового облучения на изменения физико-химических свойств молока и его компонентов. Известно лишь, что в молоке может появиться привкус топленого молока. Предполагается, что это результат взаимодействия с жирами атомарного кислорода, выделившегося при распаде. Значительно уменьшается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вязкость молока, что указывает на деструкцию молекул белка.</w:t>
      </w:r>
    </w:p>
    <w:p w:rsidR="000824D1" w:rsidRPr="0061641E" w:rsidRDefault="000824D1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Как отмечалось выше, наибольшее распространение получили гомогенизаторы клапанного типа. В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связи, с чем и рассмотрим их в данной работе.</w:t>
      </w:r>
    </w:p>
    <w:p w:rsidR="000824D1" w:rsidRPr="0061641E" w:rsidRDefault="000824D1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00A53" w:rsidRPr="0061641E" w:rsidRDefault="00700A53" w:rsidP="0061641E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0824D1" w:rsidRPr="0061641E" w:rsidRDefault="0061641E" w:rsidP="0061641E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700A53" w:rsidRPr="0061641E">
        <w:rPr>
          <w:b/>
          <w:color w:val="000000"/>
          <w:sz w:val="28"/>
        </w:rPr>
        <w:t>1</w:t>
      </w:r>
      <w:r>
        <w:rPr>
          <w:b/>
          <w:color w:val="000000"/>
          <w:sz w:val="28"/>
        </w:rPr>
        <w:t>.</w:t>
      </w:r>
      <w:r w:rsidR="00700A53" w:rsidRPr="0061641E">
        <w:rPr>
          <w:b/>
          <w:color w:val="000000"/>
          <w:sz w:val="28"/>
        </w:rPr>
        <w:t xml:space="preserve"> </w:t>
      </w:r>
      <w:r w:rsidRPr="0061641E">
        <w:rPr>
          <w:b/>
          <w:color w:val="000000"/>
          <w:sz w:val="28"/>
        </w:rPr>
        <w:t>Устройство и работа гомогенизатора</w:t>
      </w:r>
      <w:r>
        <w:rPr>
          <w:b/>
          <w:color w:val="000000"/>
          <w:sz w:val="28"/>
        </w:rPr>
        <w:t xml:space="preserve"> </w:t>
      </w:r>
      <w:r w:rsidRPr="0061641E">
        <w:rPr>
          <w:b/>
          <w:color w:val="000000"/>
          <w:sz w:val="28"/>
        </w:rPr>
        <w:t>клапанного типа</w:t>
      </w:r>
    </w:p>
    <w:p w:rsidR="0061641E" w:rsidRDefault="0061641E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24D1" w:rsidRPr="0061641E" w:rsidRDefault="000824D1" w:rsidP="0061641E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61641E">
        <w:rPr>
          <w:color w:val="000000"/>
          <w:sz w:val="28"/>
          <w:szCs w:val="28"/>
        </w:rPr>
        <w:t>Машины этого типа обладают высокой эффективностью действия. Например, при гомогенизации цельного молока средний размер жировых шариков уменьшается с 3,5</w:t>
      </w:r>
      <w:r w:rsidR="0061641E">
        <w:rPr>
          <w:color w:val="000000"/>
          <w:sz w:val="28"/>
          <w:szCs w:val="28"/>
        </w:rPr>
        <w:t>–</w:t>
      </w:r>
      <w:r w:rsidRPr="0061641E">
        <w:rPr>
          <w:color w:val="000000"/>
          <w:sz w:val="28"/>
          <w:szCs w:val="28"/>
        </w:rPr>
        <w:t>4 до 0,7</w:t>
      </w:r>
      <w:r w:rsidR="0061641E">
        <w:rPr>
          <w:color w:val="000000"/>
          <w:sz w:val="28"/>
          <w:szCs w:val="28"/>
        </w:rPr>
        <w:t>–</w:t>
      </w:r>
      <w:r w:rsidRPr="0061641E">
        <w:rPr>
          <w:color w:val="000000"/>
          <w:sz w:val="28"/>
          <w:szCs w:val="28"/>
        </w:rPr>
        <w:t>0,8 мкм.</w:t>
      </w:r>
    </w:p>
    <w:p w:rsidR="000824D1" w:rsidRPr="0061641E" w:rsidRDefault="000824D1" w:rsidP="006164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Первоначально рабочим органом гомогенизатора был пучок капиллярных трубок, через которые под давлением нагнеталось молоко, нагретое до 50</w:t>
      </w:r>
      <w:r w:rsidR="0061641E">
        <w:rPr>
          <w:color w:val="000000"/>
          <w:sz w:val="28"/>
          <w:szCs w:val="28"/>
        </w:rPr>
        <w:t>–</w:t>
      </w:r>
      <w:r w:rsidRPr="0061641E">
        <w:rPr>
          <w:color w:val="000000"/>
          <w:sz w:val="28"/>
          <w:szCs w:val="28"/>
        </w:rPr>
        <w:t>60°</w:t>
      </w:r>
      <w:r w:rsidR="0061641E" w:rsidRPr="0061641E">
        <w:rPr>
          <w:color w:val="000000"/>
          <w:sz w:val="28"/>
          <w:szCs w:val="28"/>
        </w:rPr>
        <w:t>С.</w:t>
      </w:r>
      <w:r w:rsidR="0061641E">
        <w:rPr>
          <w:color w:val="000000"/>
          <w:sz w:val="28"/>
          <w:szCs w:val="28"/>
        </w:rPr>
        <w:t xml:space="preserve"> </w:t>
      </w:r>
      <w:r w:rsidR="0061641E" w:rsidRPr="0061641E">
        <w:rPr>
          <w:color w:val="000000"/>
          <w:sz w:val="28"/>
          <w:szCs w:val="28"/>
        </w:rPr>
        <w:t>Гомогенизатор</w:t>
      </w:r>
      <w:r w:rsidRPr="0061641E">
        <w:rPr>
          <w:color w:val="000000"/>
          <w:sz w:val="28"/>
          <w:szCs w:val="28"/>
        </w:rPr>
        <w:t xml:space="preserve"> этого типа был несовершенен и часто засорялся, поэтому было предложено использование головки с пружинным клапаном. Гомогенизирующие головки подвергались тем или другим малосущественным изменениям, однако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принцип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устройства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их сохранился до сих пор без изменения.</w:t>
      </w:r>
    </w:p>
    <w:p w:rsidR="000824D1" w:rsidRPr="0061641E" w:rsidRDefault="000824D1" w:rsidP="006164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Принцип действия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гомоген</w:t>
      </w:r>
      <w:r w:rsidR="004813BA" w:rsidRPr="0061641E">
        <w:rPr>
          <w:color w:val="000000"/>
          <w:sz w:val="28"/>
          <w:szCs w:val="28"/>
        </w:rPr>
        <w:t>изирующей</w:t>
      </w:r>
      <w:r w:rsidR="0061641E">
        <w:rPr>
          <w:color w:val="000000"/>
          <w:sz w:val="28"/>
          <w:szCs w:val="28"/>
        </w:rPr>
        <w:t xml:space="preserve"> </w:t>
      </w:r>
      <w:r w:rsidR="004813BA" w:rsidRPr="0061641E">
        <w:rPr>
          <w:color w:val="000000"/>
          <w:sz w:val="28"/>
          <w:szCs w:val="28"/>
        </w:rPr>
        <w:t>головки</w:t>
      </w:r>
      <w:r w:rsidR="0061641E">
        <w:rPr>
          <w:color w:val="000000"/>
          <w:sz w:val="28"/>
          <w:szCs w:val="28"/>
        </w:rPr>
        <w:t xml:space="preserve"> </w:t>
      </w:r>
      <w:r w:rsidR="004813BA" w:rsidRPr="0061641E">
        <w:rPr>
          <w:color w:val="000000"/>
          <w:sz w:val="28"/>
          <w:szCs w:val="28"/>
        </w:rPr>
        <w:t>(рис.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1</w:t>
      </w:r>
      <w:r w:rsidRPr="0061641E">
        <w:rPr>
          <w:color w:val="000000"/>
          <w:sz w:val="28"/>
          <w:szCs w:val="28"/>
        </w:rPr>
        <w:t>) основан на том,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что гомогенизируемая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жидкость нагнетается под большим давлением в канал и, поднимает прижатый пружиной 2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и стержнем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3 клапан 4 и с большой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скоростью движется через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узкую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щель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между клапаном и седлом 5. Высота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клапанной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щели при работе гомогенизатора не превышает 0,1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мм</w:t>
      </w:r>
      <w:r w:rsidRPr="0061641E">
        <w:rPr>
          <w:color w:val="000000"/>
          <w:sz w:val="28"/>
          <w:szCs w:val="28"/>
        </w:rPr>
        <w:t>,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а скорость молока при движении его в щели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обычно достигает 150</w:t>
      </w:r>
      <w:r w:rsidR="0061641E">
        <w:rPr>
          <w:color w:val="000000"/>
          <w:sz w:val="28"/>
          <w:szCs w:val="28"/>
        </w:rPr>
        <w:t>–</w:t>
      </w:r>
      <w:r w:rsidRPr="0061641E">
        <w:rPr>
          <w:color w:val="000000"/>
          <w:sz w:val="28"/>
          <w:szCs w:val="28"/>
        </w:rPr>
        <w:t>200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м</w:t>
      </w:r>
      <w:r w:rsidRPr="0061641E">
        <w:rPr>
          <w:color w:val="000000"/>
          <w:sz w:val="28"/>
          <w:szCs w:val="28"/>
        </w:rPr>
        <w:t>/сек. При этом молоко подвергается в зоне клапана сильному механическому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 xml:space="preserve">воздействию, которое и приводит к раздроблению жировых шариков, </w:t>
      </w:r>
      <w:r w:rsidR="0061641E">
        <w:rPr>
          <w:color w:val="000000"/>
          <w:sz w:val="28"/>
          <w:szCs w:val="28"/>
        </w:rPr>
        <w:t>т.е.</w:t>
      </w:r>
      <w:r w:rsidRPr="0061641E">
        <w:rPr>
          <w:color w:val="000000"/>
          <w:sz w:val="28"/>
          <w:szCs w:val="28"/>
        </w:rPr>
        <w:t xml:space="preserve"> к гомогенизации.</w:t>
      </w:r>
    </w:p>
    <w:p w:rsidR="000824D1" w:rsidRPr="0061641E" w:rsidRDefault="000824D1" w:rsidP="006164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Форма рабочей поверхности клапана обычно плоская, тарельчатая или конусная с небольшим углом конусности. У гомогенизатора с плоскими клапанами с концентрическими рифлями (проточками) располагаются такие же рифли на поверхности седла. Следовательно, форма прохода для молока в радиальном направлении извилистая, что должно способствовать лучшей гомогенизации.</w:t>
      </w:r>
    </w:p>
    <w:p w:rsidR="0061641E" w:rsidRDefault="000824D1" w:rsidP="006164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Кроме того, в результате патентного обзора можно отметить, что седло и клапан могут быть выполнены с возможностью вращения в противоположные стороны под действием движущегося потока продукта и установлены в подшипниках, расположенных в неподвижном корпусе [</w:t>
      </w:r>
      <w:r w:rsidR="004813BA" w:rsidRPr="0061641E">
        <w:rPr>
          <w:color w:val="000000"/>
          <w:sz w:val="28"/>
          <w:szCs w:val="28"/>
        </w:rPr>
        <w:t>3</w:t>
      </w:r>
      <w:r w:rsidRPr="0061641E">
        <w:rPr>
          <w:color w:val="000000"/>
          <w:sz w:val="28"/>
          <w:szCs w:val="28"/>
        </w:rPr>
        <w:t>].</w:t>
      </w:r>
    </w:p>
    <w:p w:rsidR="000824D1" w:rsidRPr="0061641E" w:rsidRDefault="0061641E" w:rsidP="006164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2B0111"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7.5pt;height:225pt">
            <v:imagedata r:id="rId6" o:title=""/>
          </v:shape>
        </w:pict>
      </w:r>
    </w:p>
    <w:p w:rsidR="000824D1" w:rsidRPr="0061641E" w:rsidRDefault="000824D1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61641E">
        <w:rPr>
          <w:color w:val="000000"/>
          <w:sz w:val="28"/>
        </w:rPr>
        <w:t>Рисунок</w:t>
      </w:r>
      <w:r w:rsidR="0061641E">
        <w:rPr>
          <w:color w:val="000000"/>
          <w:sz w:val="28"/>
        </w:rPr>
        <w:t xml:space="preserve"> </w:t>
      </w:r>
      <w:r w:rsidRPr="0061641E">
        <w:rPr>
          <w:color w:val="000000"/>
          <w:sz w:val="28"/>
        </w:rPr>
        <w:t xml:space="preserve">1 </w:t>
      </w:r>
      <w:r w:rsidR="0061641E">
        <w:rPr>
          <w:color w:val="000000"/>
          <w:sz w:val="28"/>
        </w:rPr>
        <w:t>–</w:t>
      </w:r>
      <w:r w:rsidR="0061641E" w:rsidRPr="0061641E">
        <w:rPr>
          <w:color w:val="000000"/>
          <w:sz w:val="28"/>
        </w:rPr>
        <w:t xml:space="preserve"> </w:t>
      </w:r>
      <w:r w:rsidRPr="0061641E">
        <w:rPr>
          <w:color w:val="000000"/>
          <w:sz w:val="28"/>
        </w:rPr>
        <w:t>Гомогенизирующая головка:</w:t>
      </w:r>
      <w:r w:rsidR="0061641E">
        <w:rPr>
          <w:color w:val="000000"/>
          <w:sz w:val="28"/>
        </w:rPr>
        <w:t xml:space="preserve"> </w:t>
      </w:r>
      <w:r w:rsidRPr="0061641E">
        <w:rPr>
          <w:i/>
          <w:color w:val="000000"/>
          <w:sz w:val="28"/>
        </w:rPr>
        <w:t xml:space="preserve">1 </w:t>
      </w:r>
      <w:r w:rsidRPr="0061641E">
        <w:rPr>
          <w:color w:val="000000"/>
          <w:sz w:val="28"/>
        </w:rPr>
        <w:t xml:space="preserve">– канал, </w:t>
      </w:r>
      <w:r w:rsidRPr="0061641E">
        <w:rPr>
          <w:i/>
          <w:color w:val="000000"/>
          <w:sz w:val="28"/>
        </w:rPr>
        <w:t>2 –</w:t>
      </w:r>
      <w:r w:rsidRPr="0061641E">
        <w:rPr>
          <w:color w:val="000000"/>
          <w:sz w:val="28"/>
        </w:rPr>
        <w:t xml:space="preserve"> пружина, </w:t>
      </w:r>
      <w:r w:rsidRPr="0061641E">
        <w:rPr>
          <w:i/>
          <w:color w:val="000000"/>
          <w:sz w:val="28"/>
        </w:rPr>
        <w:t>3</w:t>
      </w:r>
      <w:r w:rsidRPr="0061641E">
        <w:rPr>
          <w:color w:val="000000"/>
          <w:sz w:val="28"/>
        </w:rPr>
        <w:t xml:space="preserve"> – стержень; 4 – клапан;</w:t>
      </w:r>
      <w:r w:rsidR="0061641E">
        <w:rPr>
          <w:color w:val="000000"/>
          <w:sz w:val="28"/>
        </w:rPr>
        <w:t xml:space="preserve"> </w:t>
      </w:r>
      <w:r w:rsidRPr="0061641E">
        <w:rPr>
          <w:i/>
          <w:color w:val="000000"/>
          <w:sz w:val="28"/>
        </w:rPr>
        <w:t>5</w:t>
      </w:r>
      <w:r w:rsidRPr="0061641E">
        <w:rPr>
          <w:color w:val="000000"/>
          <w:sz w:val="28"/>
        </w:rPr>
        <w:t xml:space="preserve"> – седло; </w:t>
      </w:r>
      <w:r w:rsidRPr="0061641E">
        <w:rPr>
          <w:i/>
          <w:color w:val="000000"/>
          <w:sz w:val="28"/>
        </w:rPr>
        <w:t>6</w:t>
      </w:r>
      <w:r w:rsidR="0061641E">
        <w:rPr>
          <w:color w:val="000000"/>
          <w:sz w:val="28"/>
        </w:rPr>
        <w:t xml:space="preserve"> – регулировочный винт</w:t>
      </w:r>
    </w:p>
    <w:p w:rsidR="000824D1" w:rsidRPr="0061641E" w:rsidRDefault="000824D1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24D1" w:rsidRPr="0061641E" w:rsidRDefault="002B0111" w:rsidP="0061641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6" type="#_x0000_t75" style="width:282.75pt;height:189.75pt">
            <v:imagedata r:id="rId7" o:title=""/>
          </v:shape>
        </w:pict>
      </w:r>
    </w:p>
    <w:p w:rsidR="000824D1" w:rsidRPr="0061641E" w:rsidRDefault="000824D1" w:rsidP="0061641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61641E">
        <w:rPr>
          <w:color w:val="000000"/>
          <w:sz w:val="28"/>
        </w:rPr>
        <w:t>Рисунок</w:t>
      </w:r>
      <w:r w:rsidR="0061641E">
        <w:rPr>
          <w:color w:val="000000"/>
          <w:sz w:val="28"/>
        </w:rPr>
        <w:t xml:space="preserve"> </w:t>
      </w:r>
      <w:r w:rsidRPr="0061641E">
        <w:rPr>
          <w:color w:val="000000"/>
          <w:sz w:val="28"/>
        </w:rPr>
        <w:t xml:space="preserve">2 </w:t>
      </w:r>
      <w:r w:rsidR="0061641E">
        <w:rPr>
          <w:color w:val="000000"/>
          <w:sz w:val="28"/>
        </w:rPr>
        <w:t>–</w:t>
      </w:r>
      <w:r w:rsidR="0061641E" w:rsidRPr="0061641E">
        <w:rPr>
          <w:color w:val="000000"/>
          <w:sz w:val="28"/>
        </w:rPr>
        <w:t xml:space="preserve"> </w:t>
      </w:r>
      <w:r w:rsidRPr="0061641E">
        <w:rPr>
          <w:color w:val="000000"/>
          <w:sz w:val="28"/>
        </w:rPr>
        <w:t>Схема клапанного гомогенизатора:</w:t>
      </w:r>
      <w:r w:rsidR="0061641E">
        <w:rPr>
          <w:color w:val="000000"/>
          <w:sz w:val="28"/>
        </w:rPr>
        <w:t xml:space="preserve"> </w:t>
      </w:r>
      <w:r w:rsidRPr="0061641E">
        <w:rPr>
          <w:i/>
          <w:color w:val="000000"/>
          <w:sz w:val="28"/>
        </w:rPr>
        <w:t>1</w:t>
      </w:r>
      <w:r w:rsidRPr="0061641E">
        <w:rPr>
          <w:color w:val="000000"/>
          <w:sz w:val="28"/>
        </w:rPr>
        <w:t xml:space="preserve"> – насос; </w:t>
      </w:r>
      <w:r w:rsidRPr="0061641E">
        <w:rPr>
          <w:i/>
          <w:color w:val="000000"/>
          <w:sz w:val="28"/>
        </w:rPr>
        <w:t>2</w:t>
      </w:r>
      <w:r w:rsidRPr="0061641E">
        <w:rPr>
          <w:color w:val="000000"/>
          <w:sz w:val="28"/>
        </w:rPr>
        <w:t xml:space="preserve"> – кривошипно-шатунный механизм; </w:t>
      </w:r>
      <w:r w:rsidRPr="0061641E">
        <w:rPr>
          <w:i/>
          <w:color w:val="000000"/>
          <w:sz w:val="28"/>
        </w:rPr>
        <w:t xml:space="preserve">3 – </w:t>
      </w:r>
      <w:r w:rsidRPr="0061641E">
        <w:rPr>
          <w:color w:val="000000"/>
          <w:sz w:val="28"/>
        </w:rPr>
        <w:t>всасывающий клапан;</w:t>
      </w:r>
      <w:r w:rsidR="0061641E">
        <w:rPr>
          <w:color w:val="000000"/>
          <w:sz w:val="28"/>
        </w:rPr>
        <w:t xml:space="preserve"> </w:t>
      </w:r>
      <w:r w:rsidRPr="0061641E">
        <w:rPr>
          <w:i/>
          <w:color w:val="000000"/>
          <w:sz w:val="28"/>
        </w:rPr>
        <w:t>4</w:t>
      </w:r>
      <w:r w:rsidRPr="0061641E">
        <w:rPr>
          <w:color w:val="000000"/>
          <w:sz w:val="28"/>
        </w:rPr>
        <w:t xml:space="preserve"> – нагнетательный клапан; </w:t>
      </w:r>
      <w:r w:rsidRPr="0061641E">
        <w:rPr>
          <w:i/>
          <w:color w:val="000000"/>
          <w:sz w:val="28"/>
        </w:rPr>
        <w:t xml:space="preserve">5 – </w:t>
      </w:r>
      <w:r w:rsidRPr="0061641E">
        <w:rPr>
          <w:color w:val="000000"/>
          <w:sz w:val="28"/>
        </w:rPr>
        <w:t xml:space="preserve">гомогенизирующая головка; </w:t>
      </w:r>
      <w:r w:rsidRPr="0061641E">
        <w:rPr>
          <w:i/>
          <w:color w:val="000000"/>
          <w:sz w:val="28"/>
        </w:rPr>
        <w:t xml:space="preserve">6 – </w:t>
      </w:r>
      <w:r w:rsidRPr="0061641E">
        <w:rPr>
          <w:color w:val="000000"/>
          <w:sz w:val="28"/>
        </w:rPr>
        <w:t>седло;</w:t>
      </w:r>
      <w:r w:rsidR="0061641E">
        <w:rPr>
          <w:color w:val="000000"/>
          <w:sz w:val="28"/>
        </w:rPr>
        <w:t xml:space="preserve"> </w:t>
      </w:r>
      <w:r w:rsidRPr="0061641E">
        <w:rPr>
          <w:i/>
          <w:color w:val="000000"/>
          <w:sz w:val="28"/>
        </w:rPr>
        <w:t>7</w:t>
      </w:r>
      <w:r w:rsidRPr="0061641E">
        <w:rPr>
          <w:color w:val="000000"/>
          <w:sz w:val="28"/>
        </w:rPr>
        <w:t xml:space="preserve"> – клапан; </w:t>
      </w:r>
      <w:r w:rsidRPr="0061641E">
        <w:rPr>
          <w:i/>
          <w:color w:val="000000"/>
          <w:sz w:val="28"/>
        </w:rPr>
        <w:t xml:space="preserve">8 – </w:t>
      </w:r>
      <w:r w:rsidRPr="0061641E">
        <w:rPr>
          <w:color w:val="000000"/>
          <w:sz w:val="28"/>
        </w:rPr>
        <w:t xml:space="preserve">пружина; </w:t>
      </w:r>
      <w:r w:rsidRPr="0061641E">
        <w:rPr>
          <w:i/>
          <w:color w:val="000000"/>
          <w:sz w:val="28"/>
        </w:rPr>
        <w:t xml:space="preserve">9 – </w:t>
      </w:r>
      <w:r w:rsidRPr="0061641E">
        <w:rPr>
          <w:color w:val="000000"/>
          <w:sz w:val="28"/>
        </w:rPr>
        <w:t>предохранительный клапан</w:t>
      </w:r>
      <w:r w:rsidRPr="0061641E">
        <w:rPr>
          <w:color w:val="000000"/>
          <w:sz w:val="28"/>
          <w:szCs w:val="28"/>
        </w:rPr>
        <w:t xml:space="preserve">; </w:t>
      </w:r>
      <w:r w:rsidRPr="0061641E">
        <w:rPr>
          <w:i/>
          <w:color w:val="000000"/>
          <w:sz w:val="28"/>
        </w:rPr>
        <w:t>10</w:t>
      </w:r>
      <w:r w:rsidRPr="0061641E">
        <w:rPr>
          <w:color w:val="000000"/>
          <w:sz w:val="28"/>
        </w:rPr>
        <w:t xml:space="preserve"> – манометр;</w:t>
      </w:r>
      <w:r w:rsidR="0061641E">
        <w:rPr>
          <w:color w:val="000000"/>
          <w:sz w:val="28"/>
        </w:rPr>
        <w:t xml:space="preserve"> </w:t>
      </w:r>
      <w:r w:rsidRPr="0061641E">
        <w:rPr>
          <w:i/>
          <w:color w:val="000000"/>
          <w:sz w:val="28"/>
        </w:rPr>
        <w:t xml:space="preserve">11 – </w:t>
      </w:r>
      <w:r w:rsidR="0061641E">
        <w:rPr>
          <w:color w:val="000000"/>
          <w:sz w:val="28"/>
        </w:rPr>
        <w:t>регулировочный винт</w:t>
      </w:r>
    </w:p>
    <w:p w:rsidR="0061641E" w:rsidRDefault="0061641E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00A53" w:rsidRPr="0061641E" w:rsidRDefault="00700A53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Жидкий продукт в головку может нагнетаться любым насосом, обладающим равномерной подачей и способным создать высокое давление. Для этой цели применимы многоплунжерные, роторные и винтовые насосы. Наибольшее распространение нашли гомогенизаторы высокого давления с трехплунжерными насосами. Схема устройства плунжерного гомогенизатора клапанного типа показана на рис.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2</w:t>
      </w:r>
      <w:r w:rsidRPr="0061641E">
        <w:rPr>
          <w:color w:val="000000"/>
          <w:sz w:val="28"/>
          <w:szCs w:val="28"/>
        </w:rPr>
        <w:t>.</w:t>
      </w:r>
    </w:p>
    <w:p w:rsidR="000824D1" w:rsidRPr="0061641E" w:rsidRDefault="000824D1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Молоко при ходе плунжера влево проходит через всасывающий клапан 3 в цилиндр, а при ходе плунжера вправо проталкивается через клапан 4 в нагнетательную камеру, на которой установлен</w:t>
      </w:r>
      <w:r w:rsidR="00A6672D" w:rsidRPr="0061641E">
        <w:rPr>
          <w:color w:val="000000"/>
          <w:sz w:val="28"/>
          <w:szCs w:val="28"/>
        </w:rPr>
        <w:t>а</w:t>
      </w:r>
      <w:r w:rsidRPr="0061641E">
        <w:rPr>
          <w:color w:val="000000"/>
          <w:sz w:val="28"/>
          <w:szCs w:val="28"/>
        </w:rPr>
        <w:t xml:space="preserve"> манометр</w:t>
      </w:r>
      <w:r w:rsidR="00A6672D" w:rsidRPr="0061641E">
        <w:rPr>
          <w:color w:val="000000"/>
          <w:sz w:val="28"/>
          <w:szCs w:val="28"/>
        </w:rPr>
        <w:t>ическая головка</w:t>
      </w:r>
      <w:r w:rsidRPr="0061641E">
        <w:rPr>
          <w:color w:val="000000"/>
          <w:sz w:val="28"/>
          <w:szCs w:val="28"/>
        </w:rPr>
        <w:t xml:space="preserve"> 10 для контроля давления.</w:t>
      </w:r>
      <w:r w:rsidR="00A6672D" w:rsidRPr="0061641E">
        <w:rPr>
          <w:color w:val="000000"/>
          <w:sz w:val="28"/>
          <w:szCs w:val="28"/>
        </w:rPr>
        <w:t xml:space="preserve"> Она имеет дросселирующее устройство, дающее возможность эффективно уменьшить амплитуду колебания стрелки манометра.</w:t>
      </w:r>
      <w:r w:rsidRPr="0061641E">
        <w:rPr>
          <w:color w:val="000000"/>
          <w:sz w:val="28"/>
          <w:szCs w:val="28"/>
        </w:rPr>
        <w:t xml:space="preserve"> Далее молоко по каналу поступает в головку 5, в которой поднимает клапан 7, прижимаемый к седлу 6 пружиной 8. Натяжение пружины регулируется винтом 11. Клапан и седло притерты друг к другу. В нерабочем положении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клапан плотно прижат к седлу пружиной 8, которая сжата регулировочным винтом 11, а в рабочем, когда нагнетается жидкость, клапан приподнят давлением жидкости и находится в «плавающем» состоянии.</w:t>
      </w:r>
    </w:p>
    <w:p w:rsidR="000824D1" w:rsidRPr="0061641E" w:rsidRDefault="000824D1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Характерным показателем режима гомогенизации, играющим большую роль при регулировке машины, является давление гомогенизации. Чем оно выше, тем эффективнее процесс диспергирования.</w:t>
      </w:r>
    </w:p>
    <w:p w:rsidR="000824D1" w:rsidRPr="0061641E" w:rsidRDefault="000824D1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Давление регулируют винтом 11, руководствуясь показаниями манометра 10. При завинчивании винта давление пружины па клапан увеличивается, следовательно, высота клапанной щели уменьшается. Это приводит к увеличению гидравлических сопротивлений при движении жидкости через клапан, </w:t>
      </w:r>
      <w:r w:rsidR="0061641E">
        <w:rPr>
          <w:color w:val="000000"/>
          <w:sz w:val="28"/>
          <w:szCs w:val="28"/>
        </w:rPr>
        <w:t>т.е.</w:t>
      </w:r>
      <w:r w:rsidRPr="0061641E">
        <w:rPr>
          <w:color w:val="000000"/>
          <w:sz w:val="28"/>
          <w:szCs w:val="28"/>
        </w:rPr>
        <w:t xml:space="preserve"> к увеличению давления, необходимого для проталкивания данного количества жидкости.</w:t>
      </w:r>
    </w:p>
    <w:p w:rsidR="000824D1" w:rsidRPr="0061641E" w:rsidRDefault="000824D1" w:rsidP="006164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Способность плунжерного насоса создавать высокое давление ставит под угрозу сохранность деталей в случае, если канал засорится в седле клапана. Поэтому гомогенизатор снабжен предохранительным пружинным клапаном 9, через который жидкость выходит наружу, когда давление в машине выше установленного. Предельное давление, при котором предохранительный клапан открывается, регулируют, затягивая винтом пружину.</w:t>
      </w:r>
    </w:p>
    <w:p w:rsidR="000824D1" w:rsidRPr="0061641E" w:rsidRDefault="000824D1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Недостаток простого плунжерного насоса одинарного действия заключается в крайне неравномерной подаче жидкости на протяжении одного оборота кривошипа. При ходе всасывания такой насос совсем не подает жидкости, а при ходе нагнетания подача изменяется от 0 до максимума аналогично из</w:t>
      </w:r>
      <w:r w:rsidR="00754F13" w:rsidRPr="0061641E">
        <w:rPr>
          <w:color w:val="000000"/>
          <w:sz w:val="28"/>
          <w:szCs w:val="28"/>
        </w:rPr>
        <w:t xml:space="preserve">менению скорости плунжера, </w:t>
      </w:r>
      <w:r w:rsidR="0061641E">
        <w:rPr>
          <w:color w:val="000000"/>
          <w:sz w:val="28"/>
          <w:szCs w:val="28"/>
        </w:rPr>
        <w:t>т.е.</w:t>
      </w:r>
      <w:r w:rsidRPr="0061641E">
        <w:rPr>
          <w:color w:val="000000"/>
          <w:sz w:val="28"/>
          <w:szCs w:val="28"/>
        </w:rPr>
        <w:t xml:space="preserve"> по синусоиде. В гомогенизаторах используют трехплунжерные насосы со сравнительно равномерной подачей, что достигается смещением кривошипов коленчатого вала на 120° и поочередной работой цилиндров.</w:t>
      </w:r>
    </w:p>
    <w:p w:rsidR="000824D1" w:rsidRPr="0061641E" w:rsidRDefault="000824D1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Степень неравномерности подачи, представляющая собой отношение максимальной подачи к средней, для трехплунжерного насоса составляет 1,047, </w:t>
      </w:r>
      <w:r w:rsidR="0061641E">
        <w:rPr>
          <w:color w:val="000000"/>
          <w:sz w:val="28"/>
          <w:szCs w:val="28"/>
        </w:rPr>
        <w:t>т.е.</w:t>
      </w:r>
      <w:r w:rsidRPr="0061641E">
        <w:rPr>
          <w:color w:val="000000"/>
          <w:sz w:val="28"/>
          <w:szCs w:val="28"/>
        </w:rPr>
        <w:t xml:space="preserve"> близка к единице. Поэтому в подаче жидкости через клапан не только нет полных перерывов, но и сам поток приблизительно постоянен, что обусловливает непрерывно «взвешенное» положение при работе и лишь небольшие его колебания относительно среднего положения.</w:t>
      </w:r>
    </w:p>
    <w:p w:rsidR="000824D1" w:rsidRPr="0061641E" w:rsidRDefault="000824D1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Двигаясь с большой скоростью, жидкость оказывает сильное механическое действие на седло и клапан, что вызывает быстрый износ их. Клапан и седло изготовляют из стали высокой твердости. Они обычно имеют симметричную форму и рабочие поверхности с обеих сторон. Это позволяет после заметного износа рабочих поверхностей с одной стороны перевернуть седло и клапан другой стороной, использовать вторую пару рабочих поверхностей и продлить в 2 раза срок службы гомогенизатора.</w:t>
      </w:r>
    </w:p>
    <w:p w:rsidR="000824D1" w:rsidRPr="0061641E" w:rsidRDefault="000824D1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Оригинальным способом решения этой задачи следует считать также применение клапанных конусов, изготовленных прессованием в специальных формах комков нержавеющей тонкой проволоки. Клапан представляет собой конус, пронизанный тонкими капиллярами извилистой формы. Такой клапан в рабочем положении плотно прижат к седлу, и гомогенизация происходит благодаря прохождению продукта под давлением через капилляры. После одного цикла работы клапан засоряется, и его заменяют другим. Действие такого клапана хорошо согласуется с приведенным ниже объяснением механизма процесса гомогенизации.</w:t>
      </w:r>
    </w:p>
    <w:p w:rsidR="000824D1" w:rsidRPr="0061641E" w:rsidRDefault="000824D1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На рис.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3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приведен гомогенизатор ОГБ</w:t>
      </w:r>
      <w:r w:rsidR="0061641E">
        <w:rPr>
          <w:color w:val="000000"/>
          <w:sz w:val="28"/>
          <w:szCs w:val="28"/>
        </w:rPr>
        <w:noBreakHyphen/>
      </w:r>
      <w:r w:rsidR="0061641E" w:rsidRPr="0061641E">
        <w:rPr>
          <w:color w:val="000000"/>
          <w:sz w:val="28"/>
          <w:szCs w:val="28"/>
        </w:rPr>
        <w:t xml:space="preserve">М </w:t>
      </w:r>
      <w:r w:rsidRPr="0061641E">
        <w:rPr>
          <w:color w:val="000000"/>
          <w:sz w:val="28"/>
          <w:szCs w:val="28"/>
        </w:rPr>
        <w:t>производительностью 1200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л</w:t>
      </w:r>
      <w:r w:rsidRPr="0061641E">
        <w:rPr>
          <w:color w:val="000000"/>
          <w:sz w:val="28"/>
          <w:szCs w:val="28"/>
        </w:rPr>
        <w:t>/ч. Станина 1 (рис.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3</w:t>
      </w:r>
      <w:r w:rsidRPr="0061641E">
        <w:rPr>
          <w:color w:val="000000"/>
          <w:sz w:val="28"/>
          <w:szCs w:val="28"/>
        </w:rPr>
        <w:t>а) литая, чугунная, снабжена съемными крышками. На ней расположен электродвигатель 2, от которого движение передается на шкив 5 тремя клиновыми ремнями 3. Для натягивания ремней по мере их вытяжки служит натяжной винт 4, посредством которого электродвигатель перемещают по пазам. Шкив 5 насажен на конец коленчатого вала 6, который приводит в движение три шатуна 7 и соединенные с ними ползуны 8, передающие движение плунжерам 9.</w:t>
      </w:r>
    </w:p>
    <w:p w:rsidR="000824D1" w:rsidRPr="0061641E" w:rsidRDefault="000824D1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Кривошипно-шатунный механизм расположен в картере в верхней части станины. Нижняя часть картера заполнена маслом, которое разбрызгивается во время работы машины и смазывает поверхности трения в головках шатунов и ползунах. Уровень масла в ванне контролируют по маслоуказателю.</w:t>
      </w:r>
    </w:p>
    <w:p w:rsidR="000824D1" w:rsidRPr="0061641E" w:rsidRDefault="000824D1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Блок цилиндров (рис.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3</w:t>
      </w:r>
      <w:r w:rsidRPr="0061641E">
        <w:rPr>
          <w:color w:val="000000"/>
          <w:sz w:val="28"/>
          <w:szCs w:val="28"/>
        </w:rPr>
        <w:t>б) изготовлен из нержавеющей стали. Вдоль блока проходит всасывающий канал 1, из которого гомогенизируемый продукт через свободные всасывающие клапаны 2 поступает в цилиндры. При работе плунжеров молоко выталкивается через нагнетательные клапаны 3 в нагнетательный канал 4, который проходит вдоль всего блока цилиндров. Он сообщен с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гомогенизирующей головкой предохранительным клапаном и манометром.</w:t>
      </w:r>
    </w:p>
    <w:p w:rsidR="000824D1" w:rsidRPr="0061641E" w:rsidRDefault="000824D1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Для уплотнения мест входа плунжеров в цилиндры имеются сальники с нажимными гайками.</w:t>
      </w:r>
    </w:p>
    <w:p w:rsidR="000824D1" w:rsidRPr="0061641E" w:rsidRDefault="000824D1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Манометр 5 установлен на специальном штуцере, внутри которого расположен патрон, играющий роль мембраны. Она препятствует попаданию продукта внутрь манометра.</w:t>
      </w:r>
    </w:p>
    <w:p w:rsidR="000824D1" w:rsidRPr="0061641E" w:rsidRDefault="000824D1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Плунжеры при работе сильно нагреваются от горячего продукта. Продукт, проникающий через уплотнение, присыхает к поверхности плунжеров, если не принимать меры к его удалению. Поэтому в гомогенизаторах находится специальное смывное приспособление, через которое на плунжеры подается вода, смывающая продукт.</w:t>
      </w:r>
    </w:p>
    <w:p w:rsidR="000824D1" w:rsidRDefault="000824D1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Давление гомогенизации регулируют винтом 6, который нажимает на пружину 7, стержень 8 и клапан 9. Клапан и седло 10 симметричные, двусторонние. Перед работой винт послабляют, начинают работу при малом давлении по манометру, а затем плавно доводят его, вращая винт, до требуемого.</w:t>
      </w:r>
    </w:p>
    <w:p w:rsidR="0061641E" w:rsidRPr="0061641E" w:rsidRDefault="0061641E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В клапане гомогенизатора резко падает давление жидкости в результате перехода потенциальной энергии давления в кинетическую в месте перехода жидкости из канала в седле в клапанную щель, где скорость потока увеличивается во много раз.</w:t>
      </w:r>
    </w:p>
    <w:p w:rsidR="0061641E" w:rsidRPr="0061641E" w:rsidRDefault="0061641E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На рис.</w:t>
      </w:r>
      <w:r>
        <w:rPr>
          <w:color w:val="000000"/>
          <w:sz w:val="28"/>
          <w:szCs w:val="28"/>
        </w:rPr>
        <w:t> </w:t>
      </w:r>
      <w:r w:rsidRPr="0061641E">
        <w:rPr>
          <w:color w:val="000000"/>
          <w:sz w:val="28"/>
          <w:szCs w:val="28"/>
        </w:rPr>
        <w:t>4 приведен гомогенизатор с двойным дросселированием, в котором жидкость проходит последовательно через две рабочие головки. В каждой головке давление пружины на клапан регулируется отдельно, своим винтом. В таких головках гомогенизация происходит в две ступени. Рабочее давление в нагнетательной камере равно сумме обоих перепадов.</w:t>
      </w:r>
    </w:p>
    <w:p w:rsidR="0061641E" w:rsidRPr="0061641E" w:rsidRDefault="0061641E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Применение двухступенчатой гомогенизации обусловлено преимущественно тем, что во многих эмульсиях после гомогенизации в первой ступени наблюдается на выходе обратное слипание диспергированных частиц и образование «гроздьев», которые ухудшают эффект диспергирования.</w:t>
      </w:r>
    </w:p>
    <w:p w:rsidR="0061641E" w:rsidRPr="0061641E" w:rsidRDefault="0061641E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Задача второй ступени состоит в раздроблении, рассеивании таких сравнительно неустойчивых образований. Для этого требуется уже не столь значительное механическое воздействие, поэтому перепад давлений во второй вспомогательной ступени гомогенизатора значительно меньше, чем в первой, от работы которой в основном и зависит степень гомогенизации. С той же целью применяют и трехступенчатую гомогенизацию.</w:t>
      </w:r>
    </w:p>
    <w:p w:rsidR="0061641E" w:rsidRDefault="0061641E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641E" w:rsidRDefault="0061641E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24D1" w:rsidRPr="0061641E" w:rsidRDefault="0061641E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2B0111">
        <w:rPr>
          <w:color w:val="000000"/>
          <w:sz w:val="28"/>
          <w:szCs w:val="28"/>
        </w:rPr>
        <w:pict>
          <v:shape id="_x0000_i1027" type="#_x0000_t75" style="width:287.25pt;height:520.5pt">
            <v:imagedata r:id="rId8" o:title=""/>
          </v:shape>
        </w:pict>
      </w:r>
    </w:p>
    <w:p w:rsidR="000824D1" w:rsidRPr="0061641E" w:rsidRDefault="00754F13" w:rsidP="0061641E">
      <w:pPr>
        <w:spacing w:line="360" w:lineRule="auto"/>
        <w:ind w:firstLine="709"/>
        <w:jc w:val="both"/>
        <w:rPr>
          <w:color w:val="000000"/>
          <w:sz w:val="28"/>
        </w:rPr>
      </w:pPr>
      <w:r w:rsidRPr="0061641E">
        <w:rPr>
          <w:color w:val="000000"/>
          <w:sz w:val="28"/>
        </w:rPr>
        <w:t>Рисунок</w:t>
      </w:r>
      <w:r w:rsidR="0061641E">
        <w:rPr>
          <w:color w:val="000000"/>
          <w:sz w:val="28"/>
        </w:rPr>
        <w:t xml:space="preserve"> </w:t>
      </w:r>
      <w:r w:rsidRPr="0061641E">
        <w:rPr>
          <w:color w:val="000000"/>
          <w:sz w:val="28"/>
        </w:rPr>
        <w:t>3</w:t>
      </w:r>
      <w:r w:rsidR="000824D1" w:rsidRPr="0061641E">
        <w:rPr>
          <w:color w:val="000000"/>
          <w:sz w:val="28"/>
        </w:rPr>
        <w:t xml:space="preserve"> </w:t>
      </w:r>
      <w:r w:rsidR="0061641E">
        <w:rPr>
          <w:color w:val="000000"/>
          <w:sz w:val="28"/>
        </w:rPr>
        <w:t>–</w:t>
      </w:r>
      <w:r w:rsidR="0061641E" w:rsidRPr="0061641E">
        <w:rPr>
          <w:color w:val="000000"/>
          <w:sz w:val="28"/>
        </w:rPr>
        <w:t xml:space="preserve"> </w:t>
      </w:r>
      <w:r w:rsidR="000824D1" w:rsidRPr="0061641E">
        <w:rPr>
          <w:color w:val="000000"/>
          <w:sz w:val="28"/>
        </w:rPr>
        <w:t>Гомогенизатор ОГБ – М:</w:t>
      </w:r>
      <w:r w:rsidR="0061641E">
        <w:rPr>
          <w:color w:val="000000"/>
          <w:sz w:val="28"/>
        </w:rPr>
        <w:t xml:space="preserve"> </w:t>
      </w:r>
      <w:r w:rsidR="000824D1" w:rsidRPr="0061641E">
        <w:rPr>
          <w:i/>
          <w:color w:val="000000"/>
          <w:sz w:val="28"/>
        </w:rPr>
        <w:t>а</w:t>
      </w:r>
      <w:r w:rsidR="000824D1" w:rsidRPr="0061641E">
        <w:rPr>
          <w:color w:val="000000"/>
          <w:sz w:val="28"/>
        </w:rPr>
        <w:t xml:space="preserve"> – общий вид: </w:t>
      </w:r>
      <w:r w:rsidR="000824D1" w:rsidRPr="0061641E">
        <w:rPr>
          <w:i/>
          <w:color w:val="000000"/>
          <w:sz w:val="28"/>
        </w:rPr>
        <w:t xml:space="preserve">1 – </w:t>
      </w:r>
      <w:r w:rsidR="000824D1" w:rsidRPr="0061641E">
        <w:rPr>
          <w:color w:val="000000"/>
          <w:sz w:val="28"/>
        </w:rPr>
        <w:t xml:space="preserve">станина; </w:t>
      </w:r>
      <w:r w:rsidR="000824D1" w:rsidRPr="0061641E">
        <w:rPr>
          <w:i/>
          <w:color w:val="000000"/>
          <w:sz w:val="28"/>
        </w:rPr>
        <w:t>2</w:t>
      </w:r>
      <w:r w:rsidR="000824D1" w:rsidRPr="0061641E">
        <w:rPr>
          <w:color w:val="000000"/>
          <w:sz w:val="28"/>
        </w:rPr>
        <w:t xml:space="preserve"> – электродвигатель;</w:t>
      </w:r>
      <w:r w:rsidR="000824D1" w:rsidRPr="0061641E">
        <w:rPr>
          <w:i/>
          <w:color w:val="000000"/>
          <w:sz w:val="28"/>
        </w:rPr>
        <w:t xml:space="preserve"> 3</w:t>
      </w:r>
      <w:r w:rsidR="000824D1" w:rsidRPr="0061641E">
        <w:rPr>
          <w:color w:val="000000"/>
          <w:sz w:val="28"/>
        </w:rPr>
        <w:t xml:space="preserve"> – клиновые ремни; </w:t>
      </w:r>
      <w:r w:rsidR="000824D1" w:rsidRPr="0061641E">
        <w:rPr>
          <w:i/>
          <w:color w:val="000000"/>
          <w:sz w:val="28"/>
        </w:rPr>
        <w:t xml:space="preserve">4 – </w:t>
      </w:r>
      <w:r w:rsidR="000824D1" w:rsidRPr="0061641E">
        <w:rPr>
          <w:color w:val="000000"/>
          <w:sz w:val="28"/>
        </w:rPr>
        <w:t>натяжной винт;</w:t>
      </w:r>
      <w:r w:rsidR="0061641E">
        <w:rPr>
          <w:color w:val="000000"/>
          <w:sz w:val="28"/>
        </w:rPr>
        <w:t xml:space="preserve"> </w:t>
      </w:r>
      <w:r w:rsidR="000824D1" w:rsidRPr="0061641E">
        <w:rPr>
          <w:i/>
          <w:color w:val="000000"/>
          <w:sz w:val="28"/>
        </w:rPr>
        <w:t xml:space="preserve">5 – </w:t>
      </w:r>
      <w:r w:rsidR="000824D1" w:rsidRPr="0061641E">
        <w:rPr>
          <w:color w:val="000000"/>
          <w:sz w:val="28"/>
        </w:rPr>
        <w:t xml:space="preserve">шкив; </w:t>
      </w:r>
      <w:r w:rsidR="000824D1" w:rsidRPr="0061641E">
        <w:rPr>
          <w:i/>
          <w:color w:val="000000"/>
          <w:sz w:val="28"/>
        </w:rPr>
        <w:t>6</w:t>
      </w:r>
      <w:r w:rsidR="000824D1" w:rsidRPr="0061641E">
        <w:rPr>
          <w:color w:val="000000"/>
          <w:sz w:val="28"/>
        </w:rPr>
        <w:t xml:space="preserve"> – коленчатый вал; </w:t>
      </w:r>
      <w:r w:rsidR="000824D1" w:rsidRPr="0061641E">
        <w:rPr>
          <w:i/>
          <w:color w:val="000000"/>
          <w:sz w:val="28"/>
        </w:rPr>
        <w:t xml:space="preserve">7 – </w:t>
      </w:r>
      <w:r w:rsidR="000824D1" w:rsidRPr="0061641E">
        <w:rPr>
          <w:color w:val="000000"/>
          <w:sz w:val="28"/>
        </w:rPr>
        <w:t>гомогенизирующая головка</w:t>
      </w:r>
      <w:r w:rsidR="0061641E" w:rsidRPr="0061641E">
        <w:rPr>
          <w:color w:val="000000"/>
          <w:sz w:val="28"/>
        </w:rPr>
        <w:t>;</w:t>
      </w:r>
      <w:r w:rsidR="0061641E">
        <w:rPr>
          <w:color w:val="000000"/>
          <w:sz w:val="28"/>
        </w:rPr>
        <w:t xml:space="preserve"> </w:t>
      </w:r>
      <w:r w:rsidR="0061641E" w:rsidRPr="0061641E">
        <w:rPr>
          <w:i/>
          <w:color w:val="000000"/>
          <w:sz w:val="28"/>
        </w:rPr>
        <w:t>1</w:t>
      </w:r>
      <w:r w:rsidR="000824D1" w:rsidRPr="0061641E">
        <w:rPr>
          <w:i/>
          <w:color w:val="000000"/>
          <w:sz w:val="28"/>
        </w:rPr>
        <w:t>2 –</w:t>
      </w:r>
      <w:r w:rsidR="000824D1" w:rsidRPr="0061641E">
        <w:rPr>
          <w:color w:val="000000"/>
          <w:sz w:val="28"/>
        </w:rPr>
        <w:t xml:space="preserve"> смывное</w:t>
      </w:r>
      <w:r w:rsidR="000824D1" w:rsidRPr="0061641E">
        <w:rPr>
          <w:i/>
          <w:color w:val="000000"/>
          <w:sz w:val="28"/>
        </w:rPr>
        <w:t xml:space="preserve"> </w:t>
      </w:r>
      <w:r w:rsidR="000824D1" w:rsidRPr="0061641E">
        <w:rPr>
          <w:color w:val="000000"/>
          <w:sz w:val="28"/>
        </w:rPr>
        <w:t>приспособление;</w:t>
      </w:r>
      <w:r w:rsidR="0061641E">
        <w:rPr>
          <w:color w:val="000000"/>
          <w:sz w:val="28"/>
        </w:rPr>
        <w:t xml:space="preserve"> </w:t>
      </w:r>
      <w:r w:rsidR="000824D1" w:rsidRPr="0061641E">
        <w:rPr>
          <w:i/>
          <w:color w:val="000000"/>
          <w:sz w:val="28"/>
        </w:rPr>
        <w:t xml:space="preserve">б – </w:t>
      </w:r>
      <w:r w:rsidR="000824D1" w:rsidRPr="0061641E">
        <w:rPr>
          <w:color w:val="000000"/>
          <w:sz w:val="28"/>
        </w:rPr>
        <w:t xml:space="preserve">разрез блока цилиндров и гомогенизирующей головки: </w:t>
      </w:r>
      <w:r w:rsidR="000824D1" w:rsidRPr="0061641E">
        <w:rPr>
          <w:i/>
          <w:color w:val="000000"/>
          <w:sz w:val="28"/>
        </w:rPr>
        <w:t xml:space="preserve">1 – </w:t>
      </w:r>
      <w:r w:rsidR="000824D1" w:rsidRPr="0061641E">
        <w:rPr>
          <w:color w:val="000000"/>
          <w:sz w:val="28"/>
        </w:rPr>
        <w:t>всасывающий канал;</w:t>
      </w:r>
      <w:r w:rsidR="0061641E">
        <w:rPr>
          <w:color w:val="000000"/>
          <w:sz w:val="28"/>
        </w:rPr>
        <w:t xml:space="preserve"> </w:t>
      </w:r>
      <w:r w:rsidR="000824D1" w:rsidRPr="0061641E">
        <w:rPr>
          <w:i/>
          <w:color w:val="000000"/>
          <w:sz w:val="28"/>
        </w:rPr>
        <w:t xml:space="preserve">2 – </w:t>
      </w:r>
      <w:r w:rsidR="000824D1" w:rsidRPr="0061641E">
        <w:rPr>
          <w:color w:val="000000"/>
          <w:sz w:val="28"/>
        </w:rPr>
        <w:t xml:space="preserve">всасывающий клапан; </w:t>
      </w:r>
      <w:r w:rsidR="000824D1" w:rsidRPr="0061641E">
        <w:rPr>
          <w:i/>
          <w:color w:val="000000"/>
          <w:sz w:val="28"/>
        </w:rPr>
        <w:t xml:space="preserve">4 – </w:t>
      </w:r>
      <w:r w:rsidR="000824D1" w:rsidRPr="0061641E">
        <w:rPr>
          <w:color w:val="000000"/>
          <w:sz w:val="28"/>
        </w:rPr>
        <w:t xml:space="preserve">нагнетательный канал; </w:t>
      </w:r>
      <w:r w:rsidR="000824D1" w:rsidRPr="0061641E">
        <w:rPr>
          <w:i/>
          <w:color w:val="000000"/>
          <w:sz w:val="28"/>
        </w:rPr>
        <w:t xml:space="preserve">5 – </w:t>
      </w:r>
      <w:r w:rsidR="000824D1" w:rsidRPr="0061641E">
        <w:rPr>
          <w:color w:val="000000"/>
          <w:sz w:val="28"/>
        </w:rPr>
        <w:t xml:space="preserve">манометр; </w:t>
      </w:r>
      <w:r w:rsidR="000824D1" w:rsidRPr="0061641E">
        <w:rPr>
          <w:i/>
          <w:color w:val="000000"/>
          <w:sz w:val="28"/>
        </w:rPr>
        <w:t xml:space="preserve">6 – </w:t>
      </w:r>
      <w:r w:rsidR="000824D1" w:rsidRPr="0061641E">
        <w:rPr>
          <w:color w:val="000000"/>
          <w:sz w:val="28"/>
        </w:rPr>
        <w:t>винт;</w:t>
      </w:r>
      <w:r w:rsidR="0061641E">
        <w:rPr>
          <w:color w:val="000000"/>
          <w:sz w:val="28"/>
        </w:rPr>
        <w:t xml:space="preserve"> </w:t>
      </w:r>
      <w:r w:rsidR="000824D1" w:rsidRPr="0061641E">
        <w:rPr>
          <w:i/>
          <w:color w:val="000000"/>
          <w:sz w:val="28"/>
        </w:rPr>
        <w:t>7</w:t>
      </w:r>
      <w:r w:rsidR="000824D1" w:rsidRPr="0061641E">
        <w:rPr>
          <w:color w:val="000000"/>
          <w:sz w:val="28"/>
        </w:rPr>
        <w:t xml:space="preserve"> – пружина; </w:t>
      </w:r>
      <w:r w:rsidR="000824D1" w:rsidRPr="0061641E">
        <w:rPr>
          <w:i/>
          <w:color w:val="000000"/>
          <w:sz w:val="28"/>
        </w:rPr>
        <w:t xml:space="preserve">8 – </w:t>
      </w:r>
      <w:r w:rsidR="000824D1" w:rsidRPr="0061641E">
        <w:rPr>
          <w:color w:val="000000"/>
          <w:sz w:val="28"/>
        </w:rPr>
        <w:t xml:space="preserve">стержень; </w:t>
      </w:r>
      <w:r w:rsidR="000824D1" w:rsidRPr="0061641E">
        <w:rPr>
          <w:i/>
          <w:color w:val="000000"/>
          <w:sz w:val="28"/>
        </w:rPr>
        <w:t xml:space="preserve">9 – </w:t>
      </w:r>
      <w:r w:rsidR="000824D1" w:rsidRPr="0061641E">
        <w:rPr>
          <w:color w:val="000000"/>
          <w:sz w:val="28"/>
        </w:rPr>
        <w:t xml:space="preserve">клапан; </w:t>
      </w:r>
      <w:r w:rsidR="000824D1" w:rsidRPr="0061641E">
        <w:rPr>
          <w:i/>
          <w:color w:val="000000"/>
          <w:sz w:val="28"/>
        </w:rPr>
        <w:t>10 –</w:t>
      </w:r>
      <w:r w:rsidR="0061641E">
        <w:rPr>
          <w:color w:val="000000"/>
          <w:sz w:val="28"/>
        </w:rPr>
        <w:t xml:space="preserve"> седло</w:t>
      </w:r>
    </w:p>
    <w:p w:rsidR="0061641E" w:rsidRDefault="0061641E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24D1" w:rsidRPr="0061641E" w:rsidRDefault="0061641E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2B0111">
        <w:rPr>
          <w:color w:val="000000"/>
          <w:sz w:val="28"/>
          <w:szCs w:val="28"/>
        </w:rPr>
        <w:pict>
          <v:shape id="_x0000_i1028" type="#_x0000_t75" style="width:267.75pt;height:222.75pt">
            <v:imagedata r:id="rId9" o:title=""/>
          </v:shape>
        </w:pict>
      </w:r>
    </w:p>
    <w:p w:rsidR="000824D1" w:rsidRPr="0061641E" w:rsidRDefault="000824D1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Рисунок</w:t>
      </w:r>
      <w:r w:rsidR="0061641E">
        <w:rPr>
          <w:color w:val="000000"/>
          <w:sz w:val="28"/>
          <w:szCs w:val="28"/>
        </w:rPr>
        <w:t xml:space="preserve"> </w:t>
      </w:r>
      <w:r w:rsidR="00754F13" w:rsidRPr="0061641E">
        <w:rPr>
          <w:color w:val="000000"/>
          <w:sz w:val="28"/>
          <w:szCs w:val="28"/>
        </w:rPr>
        <w:t>4</w:t>
      </w:r>
      <w:r w:rsidRPr="0061641E">
        <w:rPr>
          <w:color w:val="000000"/>
          <w:sz w:val="28"/>
          <w:szCs w:val="28"/>
        </w:rPr>
        <w:t xml:space="preserve"> </w:t>
      </w:r>
      <w:r w:rsidR="0061641E">
        <w:rPr>
          <w:color w:val="000000"/>
          <w:sz w:val="28"/>
          <w:szCs w:val="28"/>
        </w:rPr>
        <w:t>–</w:t>
      </w:r>
      <w:r w:rsidR="0061641E" w:rsidRP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Схем</w:t>
      </w:r>
      <w:r w:rsidR="0061641E">
        <w:rPr>
          <w:color w:val="000000"/>
          <w:sz w:val="28"/>
          <w:szCs w:val="28"/>
        </w:rPr>
        <w:t>а двухступенчатой гомогенизации</w:t>
      </w:r>
    </w:p>
    <w:p w:rsidR="000824D1" w:rsidRPr="0061641E" w:rsidRDefault="000824D1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24D1" w:rsidRPr="0061641E" w:rsidRDefault="000824D1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В общем, конструктивном оформлении современных гомогенизаторов находят применение основные принципы и положения технической эстетики, санитарии и гигиены. Следуя новым тенденциям в развитии оборудования молочных предприятий, новые конструкции гомогенизаторов выполняют обтекаемой формы, облицовывают и закрывают кожухами из нержавеющей стали с полированной поверхностью.</w:t>
      </w:r>
    </w:p>
    <w:p w:rsidR="000824D1" w:rsidRPr="0061641E" w:rsidRDefault="000824D1" w:rsidP="0061641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Одним из важных в санитарном отношении решений следует считать также установку этих машин не на фундаменте, а на регулируемых по высоте ножках, обеспечивающих возможность легкой уборки и мойки пола под машиной [1].</w:t>
      </w: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0DF4" w:rsidRPr="0061641E" w:rsidRDefault="0061641E" w:rsidP="0061641E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700A53" w:rsidRPr="0061641E">
        <w:rPr>
          <w:b/>
          <w:color w:val="000000"/>
          <w:sz w:val="28"/>
        </w:rPr>
        <w:t>2</w:t>
      </w:r>
      <w:r>
        <w:rPr>
          <w:b/>
          <w:color w:val="000000"/>
          <w:sz w:val="28"/>
        </w:rPr>
        <w:t>.</w:t>
      </w:r>
      <w:r w:rsidR="00700A53" w:rsidRPr="0061641E">
        <w:rPr>
          <w:b/>
          <w:color w:val="000000"/>
          <w:sz w:val="28"/>
        </w:rPr>
        <w:t xml:space="preserve"> </w:t>
      </w:r>
      <w:r w:rsidRPr="0061641E">
        <w:rPr>
          <w:b/>
          <w:color w:val="000000"/>
          <w:sz w:val="28"/>
        </w:rPr>
        <w:t>Основные расчеты</w:t>
      </w:r>
    </w:p>
    <w:p w:rsidR="0061641E" w:rsidRDefault="0061641E" w:rsidP="0061641E">
      <w:pPr>
        <w:spacing w:line="360" w:lineRule="auto"/>
        <w:ind w:firstLine="709"/>
        <w:jc w:val="both"/>
        <w:rPr>
          <w:color w:val="000000"/>
          <w:sz w:val="28"/>
        </w:rPr>
      </w:pPr>
    </w:p>
    <w:p w:rsidR="00CC0DF4" w:rsidRPr="0061641E" w:rsidRDefault="0061641E" w:rsidP="0061641E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61641E">
        <w:rPr>
          <w:b/>
          <w:color w:val="000000"/>
          <w:sz w:val="28"/>
        </w:rPr>
        <w:t xml:space="preserve">2.1 Теоретические основы диспергирования </w:t>
      </w:r>
      <w:r w:rsidRPr="0061641E">
        <w:rPr>
          <w:b/>
          <w:color w:val="000000"/>
          <w:sz w:val="28"/>
          <w:szCs w:val="22"/>
        </w:rPr>
        <w:t>гидродинамика потока жидкости в клапанной щели</w:t>
      </w:r>
    </w:p>
    <w:p w:rsidR="0061641E" w:rsidRDefault="0061641E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Эффективность гомогенизации зависит от гидравлических условий в зоне клапанной щели. Эти условия в основном определяются давлением гомогенизации, от которого зависит скорость движения жидкости в щели и высота клапанной щели (она определяет гидравлический радиус потока).</w:t>
      </w:r>
    </w:p>
    <w:p w:rsidR="0061641E" w:rsidRDefault="00CC0DF4" w:rsidP="0061641E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В радиально расходящейся клапанной щели (рис.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4</w:t>
      </w:r>
      <w:r w:rsidRPr="0061641E">
        <w:rPr>
          <w:color w:val="000000"/>
          <w:sz w:val="28"/>
          <w:szCs w:val="28"/>
        </w:rPr>
        <w:t xml:space="preserve">) скорость потока </w:t>
      </w:r>
      <w:r w:rsidRPr="0061641E">
        <w:rPr>
          <w:i/>
          <w:color w:val="000000"/>
          <w:sz w:val="28"/>
          <w:szCs w:val="28"/>
        </w:rPr>
        <w:t>υ</w:t>
      </w:r>
      <w:r w:rsidRPr="0061641E">
        <w:rPr>
          <w:i/>
          <w:color w:val="000000"/>
          <w:sz w:val="28"/>
          <w:szCs w:val="28"/>
          <w:vertAlign w:val="subscript"/>
        </w:rPr>
        <w:t>1</w:t>
      </w:r>
      <w:r w:rsidRPr="0061641E">
        <w:rPr>
          <w:color w:val="000000"/>
          <w:sz w:val="28"/>
          <w:szCs w:val="28"/>
        </w:rPr>
        <w:t xml:space="preserve"> имеет наибольшее значение в начале щели на радиусе </w:t>
      </w:r>
      <w:r w:rsidRPr="0061641E">
        <w:rPr>
          <w:i/>
          <w:color w:val="000000"/>
          <w:sz w:val="28"/>
          <w:szCs w:val="28"/>
          <w:lang w:val="en-US"/>
        </w:rPr>
        <w:t>r</w:t>
      </w:r>
      <w:r w:rsidRPr="0061641E">
        <w:rPr>
          <w:color w:val="000000"/>
          <w:sz w:val="28"/>
          <w:szCs w:val="28"/>
        </w:rPr>
        <w:t xml:space="preserve">. По мере расширения потока к выходу скорость уменьшается до величины </w:t>
      </w:r>
      <w:r w:rsidRPr="0061641E">
        <w:rPr>
          <w:i/>
          <w:color w:val="000000"/>
          <w:sz w:val="28"/>
          <w:szCs w:val="28"/>
        </w:rPr>
        <w:t>υ</w:t>
      </w:r>
      <w:r w:rsidRPr="0061641E">
        <w:rPr>
          <w:i/>
          <w:color w:val="000000"/>
          <w:sz w:val="28"/>
          <w:szCs w:val="28"/>
          <w:vertAlign w:val="subscript"/>
        </w:rPr>
        <w:t>2</w:t>
      </w:r>
      <w:r w:rsidRPr="0061641E">
        <w:rPr>
          <w:color w:val="000000"/>
          <w:sz w:val="28"/>
          <w:szCs w:val="28"/>
        </w:rPr>
        <w:t xml:space="preserve">. На основании уравнения неразрывности скорость на радиусе </w:t>
      </w:r>
      <w:r w:rsidRPr="0061641E">
        <w:rPr>
          <w:i/>
          <w:color w:val="000000"/>
          <w:sz w:val="28"/>
          <w:szCs w:val="28"/>
          <w:lang w:val="en-US"/>
        </w:rPr>
        <w:t>R</w:t>
      </w:r>
    </w:p>
    <w:p w:rsidR="0061641E" w:rsidRPr="0061641E" w:rsidRDefault="0061641E" w:rsidP="0061641E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</w:rPr>
        <w:t>υ</w:t>
      </w:r>
      <w:r w:rsidRPr="0061641E">
        <w:rPr>
          <w:i/>
          <w:color w:val="000000"/>
          <w:sz w:val="28"/>
          <w:szCs w:val="28"/>
          <w:vertAlign w:val="subscript"/>
        </w:rPr>
        <w:t>2</w:t>
      </w:r>
      <w:r w:rsidRPr="0061641E">
        <w:rPr>
          <w:color w:val="000000"/>
          <w:sz w:val="28"/>
          <w:szCs w:val="28"/>
        </w:rPr>
        <w:t xml:space="preserve"> = </w:t>
      </w:r>
      <w:r w:rsidRPr="0061641E">
        <w:rPr>
          <w:i/>
          <w:color w:val="000000"/>
          <w:sz w:val="28"/>
          <w:szCs w:val="28"/>
        </w:rPr>
        <w:t>υ</w:t>
      </w:r>
      <w:r w:rsidRPr="0061641E">
        <w:rPr>
          <w:i/>
          <w:color w:val="000000"/>
          <w:sz w:val="28"/>
          <w:szCs w:val="28"/>
          <w:vertAlign w:val="subscript"/>
        </w:rPr>
        <w:t>1</w:t>
      </w:r>
      <w:r w:rsidRPr="0061641E">
        <w:rPr>
          <w:color w:val="000000"/>
          <w:sz w:val="28"/>
          <w:szCs w:val="28"/>
        </w:rPr>
        <w:t xml:space="preserve"> </w:t>
      </w:r>
      <w:r w:rsidR="002B0111">
        <w:rPr>
          <w:color w:val="000000"/>
          <w:position w:val="-24"/>
          <w:sz w:val="28"/>
          <w:szCs w:val="28"/>
        </w:rPr>
        <w:pict>
          <v:shape id="_x0000_i1029" type="#_x0000_t75" style="width:14.25pt;height:30.75pt">
            <v:imagedata r:id="rId10" o:title=""/>
          </v:shape>
        </w:pict>
      </w:r>
      <w:r w:rsidRPr="0061641E">
        <w:rPr>
          <w:color w:val="000000"/>
          <w:sz w:val="28"/>
          <w:szCs w:val="28"/>
        </w:rPr>
        <w:t>.</w:t>
      </w:r>
      <w:r w:rsidR="0061641E">
        <w:rPr>
          <w:color w:val="000000"/>
          <w:sz w:val="28"/>
          <w:szCs w:val="28"/>
        </w:rPr>
        <w:t xml:space="preserve"> </w:t>
      </w:r>
      <w:r w:rsidR="005C2DE8" w:rsidRPr="0061641E">
        <w:rPr>
          <w:color w:val="000000"/>
          <w:sz w:val="28"/>
          <w:szCs w:val="28"/>
        </w:rPr>
        <w:t>(2</w:t>
      </w:r>
      <w:r w:rsidRPr="0061641E">
        <w:rPr>
          <w:color w:val="000000"/>
          <w:sz w:val="28"/>
          <w:szCs w:val="28"/>
        </w:rPr>
        <w:t>.1)</w:t>
      </w:r>
    </w:p>
    <w:p w:rsidR="0061641E" w:rsidRDefault="0061641E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Наибольшая теоретическая скорость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зависит от давления гомогенизации и может быть вычислена по формуле Торричелли</w:t>
      </w:r>
    </w:p>
    <w:p w:rsidR="0061641E" w:rsidRDefault="0061641E" w:rsidP="0061641E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  <w:lang w:val="en-US"/>
        </w:rPr>
        <w:t>υ</w:t>
      </w:r>
      <w:r w:rsidRPr="0061641E">
        <w:rPr>
          <w:i/>
          <w:color w:val="000000"/>
          <w:sz w:val="28"/>
          <w:szCs w:val="28"/>
          <w:vertAlign w:val="subscript"/>
        </w:rPr>
        <w:t>1</w:t>
      </w:r>
      <w:r w:rsidRPr="0061641E">
        <w:rPr>
          <w:color w:val="000000"/>
          <w:sz w:val="28"/>
          <w:szCs w:val="28"/>
        </w:rPr>
        <w:t xml:space="preserve"> =</w:t>
      </w:r>
      <w:r w:rsidR="002B0111">
        <w:rPr>
          <w:color w:val="000000"/>
          <w:position w:val="-30"/>
          <w:sz w:val="28"/>
          <w:szCs w:val="28"/>
        </w:rPr>
        <w:pict>
          <v:shape id="_x0000_i1030" type="#_x0000_t75" style="width:42.75pt;height:36.75pt">
            <v:imagedata r:id="rId11" o:title=""/>
          </v:shape>
        </w:pict>
      </w:r>
      <w:r w:rsidRPr="0061641E">
        <w:rPr>
          <w:color w:val="000000"/>
          <w:sz w:val="28"/>
          <w:szCs w:val="28"/>
        </w:rPr>
        <w:t>,</w:t>
      </w:r>
      <w:r w:rsidR="0061641E">
        <w:rPr>
          <w:color w:val="000000"/>
          <w:sz w:val="28"/>
          <w:szCs w:val="28"/>
        </w:rPr>
        <w:t xml:space="preserve"> </w:t>
      </w:r>
      <w:r w:rsidR="005C2DE8" w:rsidRPr="0061641E">
        <w:rPr>
          <w:color w:val="000000"/>
          <w:sz w:val="28"/>
          <w:szCs w:val="28"/>
        </w:rPr>
        <w:t>(2</w:t>
      </w:r>
      <w:r w:rsidRPr="0061641E">
        <w:rPr>
          <w:color w:val="000000"/>
          <w:sz w:val="28"/>
          <w:szCs w:val="28"/>
        </w:rPr>
        <w:t>.2)</w:t>
      </w:r>
    </w:p>
    <w:p w:rsidR="0061641E" w:rsidRDefault="0061641E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где ∆ </w:t>
      </w:r>
      <w:r w:rsidRPr="0061641E">
        <w:rPr>
          <w:i/>
          <w:color w:val="000000"/>
          <w:sz w:val="28"/>
          <w:szCs w:val="28"/>
        </w:rPr>
        <w:t>р</w:t>
      </w:r>
      <w:r w:rsidRPr="0061641E">
        <w:rPr>
          <w:color w:val="000000"/>
          <w:sz w:val="28"/>
          <w:szCs w:val="28"/>
        </w:rPr>
        <w:t xml:space="preserve"> = </w:t>
      </w:r>
      <w:r w:rsidRPr="0061641E">
        <w:rPr>
          <w:i/>
          <w:iCs/>
          <w:color w:val="000000"/>
          <w:sz w:val="28"/>
          <w:szCs w:val="28"/>
        </w:rPr>
        <w:t>р</w:t>
      </w:r>
      <w:r w:rsidRPr="0061641E">
        <w:rPr>
          <w:i/>
          <w:iCs/>
          <w:color w:val="000000"/>
          <w:sz w:val="28"/>
          <w:szCs w:val="28"/>
          <w:vertAlign w:val="subscript"/>
        </w:rPr>
        <w:t>0</w:t>
      </w:r>
      <w:r w:rsidR="0061641E">
        <w:rPr>
          <w:i/>
          <w:iCs/>
          <w:color w:val="000000"/>
          <w:sz w:val="28"/>
          <w:szCs w:val="28"/>
        </w:rPr>
        <w:t>–</w:t>
      </w:r>
      <w:r w:rsidRPr="0061641E">
        <w:rPr>
          <w:i/>
          <w:iCs/>
          <w:color w:val="000000"/>
          <w:sz w:val="28"/>
          <w:szCs w:val="28"/>
        </w:rPr>
        <w:t>р</w:t>
      </w:r>
      <w:r w:rsidRPr="0061641E">
        <w:rPr>
          <w:i/>
          <w:iCs/>
          <w:color w:val="000000"/>
          <w:sz w:val="28"/>
          <w:szCs w:val="28"/>
          <w:vertAlign w:val="subscript"/>
        </w:rPr>
        <w:t>2</w:t>
      </w:r>
      <w:r w:rsidRPr="0061641E">
        <w:rPr>
          <w:color w:val="000000"/>
          <w:sz w:val="28"/>
          <w:szCs w:val="28"/>
        </w:rPr>
        <w:t xml:space="preserve"> </w:t>
      </w:r>
      <w:r w:rsidR="0061641E">
        <w:rPr>
          <w:color w:val="000000"/>
          <w:sz w:val="28"/>
          <w:szCs w:val="28"/>
        </w:rPr>
        <w:t>–</w:t>
      </w:r>
      <w:r w:rsidR="0061641E" w:rsidRP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 xml:space="preserve">давление гомогенизации, </w:t>
      </w:r>
      <w:r w:rsidR="0061641E">
        <w:rPr>
          <w:color w:val="000000"/>
          <w:sz w:val="28"/>
          <w:szCs w:val="28"/>
        </w:rPr>
        <w:t>т.е.</w:t>
      </w:r>
      <w:r w:rsidRPr="0061641E">
        <w:rPr>
          <w:color w:val="000000"/>
          <w:sz w:val="28"/>
          <w:szCs w:val="28"/>
        </w:rPr>
        <w:t xml:space="preserve"> перепад давления до клапана и после него, </w:t>
      </w:r>
      <w:r w:rsidRPr="0061641E">
        <w:rPr>
          <w:iCs/>
          <w:color w:val="000000"/>
          <w:sz w:val="28"/>
          <w:szCs w:val="28"/>
        </w:rPr>
        <w:t>Н/м</w:t>
      </w:r>
      <w:r w:rsidRPr="0061641E">
        <w:rPr>
          <w:iCs/>
          <w:color w:val="000000"/>
          <w:sz w:val="28"/>
          <w:szCs w:val="28"/>
          <w:vertAlign w:val="superscript"/>
        </w:rPr>
        <w:t>2</w:t>
      </w:r>
      <w:r w:rsidRPr="0061641E">
        <w:rPr>
          <w:iCs/>
          <w:color w:val="000000"/>
          <w:sz w:val="28"/>
          <w:szCs w:val="28"/>
        </w:rPr>
        <w:t>;</w:t>
      </w:r>
    </w:p>
    <w:p w:rsid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γ</w:t>
      </w:r>
      <w:r w:rsidR="0061641E">
        <w:rPr>
          <w:color w:val="000000"/>
          <w:sz w:val="28"/>
          <w:szCs w:val="28"/>
        </w:rPr>
        <w:t xml:space="preserve"> –</w:t>
      </w:r>
      <w:r w:rsidR="0061641E" w:rsidRPr="0061641E">
        <w:rPr>
          <w:color w:val="000000"/>
          <w:sz w:val="28"/>
          <w:szCs w:val="28"/>
        </w:rPr>
        <w:t xml:space="preserve"> об</w:t>
      </w:r>
      <w:r w:rsidRPr="0061641E">
        <w:rPr>
          <w:color w:val="000000"/>
          <w:sz w:val="28"/>
          <w:szCs w:val="28"/>
        </w:rPr>
        <w:t xml:space="preserve">ъемный вес жидкости, </w:t>
      </w:r>
      <w:r w:rsidRPr="0061641E">
        <w:rPr>
          <w:iCs/>
          <w:color w:val="000000"/>
          <w:sz w:val="28"/>
          <w:szCs w:val="28"/>
        </w:rPr>
        <w:t>Н/м</w:t>
      </w:r>
      <w:r w:rsidRPr="0061641E">
        <w:rPr>
          <w:iCs/>
          <w:color w:val="000000"/>
          <w:sz w:val="28"/>
          <w:szCs w:val="28"/>
          <w:vertAlign w:val="superscript"/>
        </w:rPr>
        <w:t>3</w:t>
      </w:r>
      <w:r w:rsidRPr="0061641E">
        <w:rPr>
          <w:i/>
          <w:iCs/>
          <w:color w:val="000000"/>
          <w:sz w:val="28"/>
          <w:szCs w:val="28"/>
        </w:rPr>
        <w:t>.</w:t>
      </w:r>
    </w:p>
    <w:p w:rsidR="00CC0DF4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641E" w:rsidRDefault="0061641E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0DF4" w:rsidRPr="0061641E" w:rsidRDefault="0061641E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2B0111">
        <w:rPr>
          <w:color w:val="000000"/>
          <w:sz w:val="28"/>
          <w:szCs w:val="28"/>
        </w:rPr>
        <w:pict>
          <v:shape id="_x0000_i1031" type="#_x0000_t75" style="width:168.75pt;height:108.75pt">
            <v:imagedata r:id="rId12" o:title=""/>
          </v:shape>
        </w:pict>
      </w:r>
    </w:p>
    <w:p w:rsidR="0061641E" w:rsidRDefault="00700A53" w:rsidP="0061641E">
      <w:pPr>
        <w:spacing w:line="360" w:lineRule="auto"/>
        <w:ind w:firstLine="709"/>
        <w:jc w:val="both"/>
        <w:rPr>
          <w:color w:val="000000"/>
          <w:sz w:val="28"/>
        </w:rPr>
      </w:pPr>
      <w:r w:rsidRPr="0061641E">
        <w:rPr>
          <w:color w:val="000000"/>
          <w:sz w:val="28"/>
        </w:rPr>
        <w:t>Рисунок 4</w:t>
      </w:r>
      <w:r w:rsidR="00CC0DF4" w:rsidRPr="0061641E">
        <w:rPr>
          <w:color w:val="000000"/>
          <w:sz w:val="28"/>
        </w:rPr>
        <w:t xml:space="preserve"> </w:t>
      </w:r>
      <w:r w:rsidR="0061641E">
        <w:rPr>
          <w:color w:val="000000"/>
          <w:sz w:val="28"/>
        </w:rPr>
        <w:t>–</w:t>
      </w:r>
      <w:r w:rsidR="0061641E" w:rsidRPr="0061641E">
        <w:rPr>
          <w:color w:val="000000"/>
          <w:sz w:val="28"/>
        </w:rPr>
        <w:t xml:space="preserve"> </w:t>
      </w:r>
      <w:r w:rsidR="00CC0DF4" w:rsidRPr="0061641E">
        <w:rPr>
          <w:color w:val="000000"/>
          <w:sz w:val="28"/>
        </w:rPr>
        <w:t>Основные</w:t>
      </w:r>
      <w:r w:rsidR="0061641E">
        <w:rPr>
          <w:color w:val="000000"/>
          <w:sz w:val="28"/>
        </w:rPr>
        <w:t xml:space="preserve"> </w:t>
      </w:r>
      <w:r w:rsidR="00CC0DF4" w:rsidRPr="0061641E">
        <w:rPr>
          <w:color w:val="000000"/>
          <w:sz w:val="28"/>
        </w:rPr>
        <w:t>параметры клапана и потока жидкости и клапанной щели:</w:t>
      </w:r>
      <w:r w:rsidR="0061641E">
        <w:rPr>
          <w:color w:val="000000"/>
          <w:sz w:val="28"/>
        </w:rPr>
        <w:t xml:space="preserve"> </w:t>
      </w:r>
      <w:r w:rsidR="00CC0DF4" w:rsidRPr="0061641E">
        <w:rPr>
          <w:i/>
          <w:iCs/>
          <w:color w:val="000000"/>
          <w:sz w:val="28"/>
          <w:lang w:val="en-US"/>
        </w:rPr>
        <w:t>D</w:t>
      </w:r>
      <w:r w:rsidR="0061641E">
        <w:rPr>
          <w:i/>
          <w:iCs/>
          <w:color w:val="000000"/>
          <w:sz w:val="28"/>
        </w:rPr>
        <w:noBreakHyphen/>
      </w:r>
      <w:r w:rsidR="0061641E" w:rsidRPr="0061641E">
        <w:rPr>
          <w:color w:val="000000"/>
          <w:sz w:val="28"/>
        </w:rPr>
        <w:t>н</w:t>
      </w:r>
      <w:r w:rsidR="00CC0DF4" w:rsidRPr="0061641E">
        <w:rPr>
          <w:color w:val="000000"/>
          <w:sz w:val="28"/>
        </w:rPr>
        <w:t xml:space="preserve">аружный диаметр клапана; </w:t>
      </w:r>
      <w:r w:rsidR="00CC0DF4" w:rsidRPr="0061641E">
        <w:rPr>
          <w:i/>
          <w:iCs/>
          <w:color w:val="000000"/>
          <w:sz w:val="28"/>
          <w:lang w:val="en-US"/>
        </w:rPr>
        <w:t>d</w:t>
      </w:r>
      <w:r w:rsidR="0061641E">
        <w:rPr>
          <w:i/>
          <w:iCs/>
          <w:color w:val="000000"/>
          <w:sz w:val="28"/>
        </w:rPr>
        <w:noBreakHyphen/>
      </w:r>
      <w:r w:rsidR="0061641E" w:rsidRPr="0061641E">
        <w:rPr>
          <w:color w:val="000000"/>
          <w:sz w:val="28"/>
        </w:rPr>
        <w:t>в</w:t>
      </w:r>
      <w:r w:rsidR="00CC0DF4" w:rsidRPr="0061641E">
        <w:rPr>
          <w:color w:val="000000"/>
          <w:sz w:val="28"/>
        </w:rPr>
        <w:t xml:space="preserve">нутренний диаметр; </w:t>
      </w:r>
      <w:r w:rsidR="00CC0DF4" w:rsidRPr="0061641E">
        <w:rPr>
          <w:i/>
          <w:iCs/>
          <w:color w:val="000000"/>
          <w:sz w:val="28"/>
        </w:rPr>
        <w:t>R</w:t>
      </w:r>
      <w:r w:rsidR="0061641E">
        <w:rPr>
          <w:i/>
          <w:iCs/>
          <w:color w:val="000000"/>
          <w:sz w:val="28"/>
        </w:rPr>
        <w:noBreakHyphen/>
      </w:r>
      <w:r w:rsidR="0061641E" w:rsidRPr="0061641E">
        <w:rPr>
          <w:color w:val="000000"/>
          <w:sz w:val="28"/>
        </w:rPr>
        <w:t>н</w:t>
      </w:r>
      <w:r w:rsidR="00CC0DF4" w:rsidRPr="0061641E">
        <w:rPr>
          <w:color w:val="000000"/>
          <w:sz w:val="28"/>
        </w:rPr>
        <w:t xml:space="preserve">аружный радиус клапана; </w:t>
      </w:r>
      <w:r w:rsidR="00CC0DF4" w:rsidRPr="0061641E">
        <w:rPr>
          <w:i/>
          <w:color w:val="000000"/>
          <w:sz w:val="28"/>
          <w:lang w:val="en-US"/>
        </w:rPr>
        <w:t>r</w:t>
      </w:r>
      <w:r w:rsidR="0061641E">
        <w:rPr>
          <w:color w:val="000000"/>
          <w:sz w:val="28"/>
        </w:rPr>
        <w:noBreakHyphen/>
      </w:r>
      <w:r w:rsidR="0061641E" w:rsidRPr="0061641E">
        <w:rPr>
          <w:color w:val="000000"/>
          <w:sz w:val="28"/>
        </w:rPr>
        <w:t>в</w:t>
      </w:r>
      <w:r w:rsidR="00CC0DF4" w:rsidRPr="0061641E">
        <w:rPr>
          <w:color w:val="000000"/>
          <w:sz w:val="28"/>
        </w:rPr>
        <w:t>нутренний</w:t>
      </w:r>
      <w:r w:rsidRPr="0061641E">
        <w:rPr>
          <w:color w:val="000000"/>
          <w:sz w:val="28"/>
        </w:rPr>
        <w:t xml:space="preserve"> </w:t>
      </w:r>
      <w:r w:rsidR="00CC0DF4" w:rsidRPr="0061641E">
        <w:rPr>
          <w:color w:val="000000"/>
          <w:sz w:val="28"/>
        </w:rPr>
        <w:t xml:space="preserve">радиус; </w:t>
      </w:r>
      <w:r w:rsidR="00CC0DF4" w:rsidRPr="0061641E">
        <w:rPr>
          <w:i/>
          <w:color w:val="000000"/>
          <w:sz w:val="28"/>
          <w:lang w:val="en-US"/>
        </w:rPr>
        <w:t>h</w:t>
      </w:r>
      <w:r w:rsidR="0061641E">
        <w:rPr>
          <w:color w:val="000000"/>
          <w:sz w:val="28"/>
        </w:rPr>
        <w:noBreakHyphen/>
      </w:r>
      <w:r w:rsidR="0061641E" w:rsidRPr="0061641E">
        <w:rPr>
          <w:color w:val="000000"/>
          <w:sz w:val="28"/>
        </w:rPr>
        <w:t>в</w:t>
      </w:r>
      <w:r w:rsidR="00CC0DF4" w:rsidRPr="0061641E">
        <w:rPr>
          <w:color w:val="000000"/>
          <w:sz w:val="28"/>
        </w:rPr>
        <w:t xml:space="preserve">ысота щели; </w:t>
      </w:r>
      <w:r w:rsidR="00CC0DF4" w:rsidRPr="0061641E">
        <w:rPr>
          <w:i/>
          <w:color w:val="000000"/>
          <w:sz w:val="28"/>
          <w:lang w:val="en-US"/>
        </w:rPr>
        <w:t>l</w:t>
      </w:r>
      <w:r w:rsidR="0061641E">
        <w:rPr>
          <w:color w:val="000000"/>
          <w:sz w:val="28"/>
        </w:rPr>
        <w:noBreakHyphen/>
      </w:r>
      <w:r w:rsidR="0061641E" w:rsidRPr="0061641E">
        <w:rPr>
          <w:color w:val="000000"/>
          <w:sz w:val="28"/>
        </w:rPr>
        <w:t>д</w:t>
      </w:r>
      <w:r w:rsidR="00CC0DF4" w:rsidRPr="0061641E">
        <w:rPr>
          <w:color w:val="000000"/>
          <w:sz w:val="28"/>
        </w:rPr>
        <w:t xml:space="preserve">лина щели; </w:t>
      </w:r>
      <w:r w:rsidR="00CC0DF4" w:rsidRPr="0061641E">
        <w:rPr>
          <w:i/>
          <w:color w:val="000000"/>
          <w:sz w:val="28"/>
          <w:lang w:val="en-US"/>
        </w:rPr>
        <w:t>p</w:t>
      </w:r>
      <w:r w:rsidR="00CC0DF4" w:rsidRPr="0061641E">
        <w:rPr>
          <w:i/>
          <w:color w:val="000000"/>
          <w:sz w:val="28"/>
          <w:vertAlign w:val="subscript"/>
        </w:rPr>
        <w:t>0</w:t>
      </w:r>
      <w:r w:rsidR="0061641E">
        <w:rPr>
          <w:color w:val="000000"/>
          <w:sz w:val="28"/>
        </w:rPr>
        <w:t>–</w:t>
      </w:r>
      <w:r w:rsidR="00CC0DF4" w:rsidRPr="0061641E">
        <w:rPr>
          <w:color w:val="000000"/>
          <w:sz w:val="28"/>
        </w:rPr>
        <w:t xml:space="preserve">давление перед клапаном; </w:t>
      </w:r>
      <w:r w:rsidR="00CC0DF4" w:rsidRPr="0061641E">
        <w:rPr>
          <w:i/>
          <w:iCs/>
          <w:color w:val="000000"/>
          <w:sz w:val="28"/>
          <w:lang w:val="en-US"/>
        </w:rPr>
        <w:t>p</w:t>
      </w:r>
      <w:r w:rsidR="00CC0DF4" w:rsidRPr="0061641E">
        <w:rPr>
          <w:i/>
          <w:iCs/>
          <w:color w:val="000000"/>
          <w:sz w:val="28"/>
          <w:vertAlign w:val="subscript"/>
        </w:rPr>
        <w:t>1</w:t>
      </w:r>
      <w:r w:rsidR="00CC0DF4" w:rsidRPr="0061641E">
        <w:rPr>
          <w:i/>
          <w:iCs/>
          <w:color w:val="000000"/>
          <w:sz w:val="28"/>
        </w:rPr>
        <w:t xml:space="preserve"> </w:t>
      </w:r>
      <w:r w:rsidR="0061641E">
        <w:rPr>
          <w:i/>
          <w:iCs/>
          <w:color w:val="000000"/>
          <w:sz w:val="28"/>
        </w:rPr>
        <w:t xml:space="preserve">– </w:t>
      </w:r>
      <w:r w:rsidR="0061641E" w:rsidRPr="0061641E">
        <w:rPr>
          <w:color w:val="000000"/>
          <w:sz w:val="28"/>
        </w:rPr>
        <w:t>д</w:t>
      </w:r>
      <w:r w:rsidR="00CC0DF4" w:rsidRPr="0061641E">
        <w:rPr>
          <w:color w:val="000000"/>
          <w:sz w:val="28"/>
        </w:rPr>
        <w:t>авление в начале щели;</w:t>
      </w:r>
      <w:r w:rsidRPr="0061641E">
        <w:rPr>
          <w:color w:val="000000"/>
          <w:sz w:val="28"/>
        </w:rPr>
        <w:t xml:space="preserve"> </w:t>
      </w:r>
      <w:r w:rsidR="00CC0DF4" w:rsidRPr="0061641E">
        <w:rPr>
          <w:i/>
          <w:iCs/>
          <w:color w:val="000000"/>
          <w:sz w:val="28"/>
        </w:rPr>
        <w:t>р</w:t>
      </w:r>
      <w:r w:rsidR="00CC0DF4" w:rsidRPr="0061641E">
        <w:rPr>
          <w:i/>
          <w:iCs/>
          <w:color w:val="000000"/>
          <w:sz w:val="28"/>
          <w:vertAlign w:val="subscript"/>
        </w:rPr>
        <w:t>2</w:t>
      </w:r>
      <w:r w:rsidR="00CC0DF4" w:rsidRPr="0061641E">
        <w:rPr>
          <w:i/>
          <w:iCs/>
          <w:color w:val="000000"/>
          <w:sz w:val="28"/>
        </w:rPr>
        <w:t xml:space="preserve"> </w:t>
      </w:r>
      <w:r w:rsidR="0061641E">
        <w:rPr>
          <w:i/>
          <w:iCs/>
          <w:color w:val="000000"/>
          <w:sz w:val="28"/>
        </w:rPr>
        <w:t>–</w:t>
      </w:r>
      <w:r w:rsidR="0061641E" w:rsidRPr="0061641E">
        <w:rPr>
          <w:i/>
          <w:iCs/>
          <w:color w:val="000000"/>
          <w:sz w:val="28"/>
        </w:rPr>
        <w:t xml:space="preserve"> </w:t>
      </w:r>
      <w:r w:rsidR="00CC0DF4" w:rsidRPr="0061641E">
        <w:rPr>
          <w:color w:val="000000"/>
          <w:sz w:val="28"/>
        </w:rPr>
        <w:t xml:space="preserve">давление в конце щели (противодавление); </w:t>
      </w:r>
      <w:r w:rsidR="00CC0DF4" w:rsidRPr="0061641E">
        <w:rPr>
          <w:i/>
          <w:color w:val="000000"/>
          <w:sz w:val="28"/>
        </w:rPr>
        <w:t>υ</w:t>
      </w:r>
      <w:r w:rsidR="00CC0DF4" w:rsidRPr="0061641E">
        <w:rPr>
          <w:i/>
          <w:color w:val="000000"/>
          <w:sz w:val="28"/>
          <w:vertAlign w:val="subscript"/>
        </w:rPr>
        <w:t>0</w:t>
      </w:r>
      <w:r w:rsidR="0061641E">
        <w:rPr>
          <w:i/>
          <w:iCs/>
          <w:color w:val="000000"/>
          <w:sz w:val="28"/>
        </w:rPr>
        <w:t xml:space="preserve"> –</w:t>
      </w:r>
      <w:r w:rsidR="0061641E" w:rsidRPr="0061641E">
        <w:rPr>
          <w:color w:val="000000"/>
          <w:sz w:val="28"/>
        </w:rPr>
        <w:t xml:space="preserve"> ск</w:t>
      </w:r>
      <w:r w:rsidR="00CC0DF4" w:rsidRPr="0061641E">
        <w:rPr>
          <w:color w:val="000000"/>
          <w:sz w:val="28"/>
        </w:rPr>
        <w:t>орость потока перед клапаном;</w:t>
      </w:r>
      <w:r w:rsidR="00CC0DF4" w:rsidRPr="0061641E">
        <w:rPr>
          <w:i/>
          <w:color w:val="000000"/>
          <w:sz w:val="28"/>
        </w:rPr>
        <w:t xml:space="preserve"> υ</w:t>
      </w:r>
      <w:r w:rsidR="00CC0DF4" w:rsidRPr="0061641E">
        <w:rPr>
          <w:i/>
          <w:color w:val="000000"/>
          <w:sz w:val="28"/>
          <w:vertAlign w:val="subscript"/>
        </w:rPr>
        <w:t>1</w:t>
      </w:r>
      <w:r w:rsidR="00CC0DF4" w:rsidRPr="0061641E">
        <w:rPr>
          <w:color w:val="000000"/>
          <w:sz w:val="28"/>
        </w:rPr>
        <w:t xml:space="preserve"> </w:t>
      </w:r>
      <w:r w:rsidR="0061641E">
        <w:rPr>
          <w:color w:val="000000"/>
          <w:sz w:val="28"/>
        </w:rPr>
        <w:t>–</w:t>
      </w:r>
      <w:r w:rsidR="0061641E" w:rsidRPr="0061641E">
        <w:rPr>
          <w:color w:val="000000"/>
          <w:sz w:val="28"/>
        </w:rPr>
        <w:t xml:space="preserve"> </w:t>
      </w:r>
      <w:r w:rsidR="00CC0DF4" w:rsidRPr="0061641E">
        <w:rPr>
          <w:color w:val="000000"/>
          <w:sz w:val="28"/>
        </w:rPr>
        <w:t>скорость</w:t>
      </w:r>
      <w:r w:rsidRPr="0061641E">
        <w:rPr>
          <w:color w:val="000000"/>
          <w:sz w:val="28"/>
        </w:rPr>
        <w:t xml:space="preserve"> </w:t>
      </w:r>
      <w:r w:rsidR="00CC0DF4" w:rsidRPr="0061641E">
        <w:rPr>
          <w:color w:val="000000"/>
          <w:sz w:val="28"/>
        </w:rPr>
        <w:t xml:space="preserve">потока в начале щели; </w:t>
      </w:r>
      <w:r w:rsidR="00CC0DF4" w:rsidRPr="0061641E">
        <w:rPr>
          <w:i/>
          <w:color w:val="000000"/>
          <w:sz w:val="28"/>
        </w:rPr>
        <w:t>υ</w:t>
      </w:r>
      <w:r w:rsidR="00CC0DF4" w:rsidRPr="0061641E">
        <w:rPr>
          <w:i/>
          <w:color w:val="000000"/>
          <w:sz w:val="28"/>
          <w:vertAlign w:val="subscript"/>
        </w:rPr>
        <w:t>2</w:t>
      </w:r>
      <w:r w:rsidR="0061641E">
        <w:rPr>
          <w:color w:val="000000"/>
          <w:sz w:val="28"/>
        </w:rPr>
        <w:t xml:space="preserve"> –</w:t>
      </w:r>
      <w:r w:rsidR="0061641E" w:rsidRPr="0061641E">
        <w:rPr>
          <w:color w:val="000000"/>
          <w:sz w:val="28"/>
        </w:rPr>
        <w:t xml:space="preserve"> ск</w:t>
      </w:r>
      <w:r w:rsidR="00CC0DF4" w:rsidRPr="0061641E">
        <w:rPr>
          <w:color w:val="000000"/>
          <w:sz w:val="28"/>
        </w:rPr>
        <w:t>орость выходящего потока</w:t>
      </w: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Действительная скорость истечения </w:t>
      </w:r>
      <w:r w:rsidRPr="0061641E">
        <w:rPr>
          <w:i/>
          <w:color w:val="000000"/>
          <w:sz w:val="28"/>
          <w:szCs w:val="28"/>
        </w:rPr>
        <w:t>υ</w:t>
      </w:r>
      <w:r w:rsidRPr="0061641E">
        <w:rPr>
          <w:i/>
          <w:color w:val="000000"/>
          <w:sz w:val="28"/>
          <w:szCs w:val="28"/>
          <w:vertAlign w:val="subscript"/>
        </w:rPr>
        <w:t>1</w:t>
      </w:r>
      <w:r w:rsidRPr="0061641E">
        <w:rPr>
          <w:color w:val="000000"/>
          <w:sz w:val="28"/>
          <w:szCs w:val="28"/>
        </w:rPr>
        <w:t xml:space="preserve"> меньше теоретической, причем величина отклонения зависит от вязкости жидкости и высоты клапанной щели. Высота клапанной щели </w:t>
      </w:r>
      <w:r w:rsidRPr="0061641E">
        <w:rPr>
          <w:i/>
          <w:iCs/>
          <w:color w:val="000000"/>
          <w:sz w:val="28"/>
          <w:szCs w:val="28"/>
          <w:lang w:val="en-US"/>
        </w:rPr>
        <w:t>h</w:t>
      </w:r>
      <w:r w:rsidRPr="0061641E">
        <w:rPr>
          <w:i/>
          <w:iCs/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при работе гомогенизатора нестабильна, а изменяется в широких пределах в зависимости от расхода жидкости через клапан, размеров клапана, давления гомогенизации и вязкости жидкости. Ее можно определить по формуле</w:t>
      </w:r>
    </w:p>
    <w:p w:rsidR="0061641E" w:rsidRDefault="0061641E" w:rsidP="0061641E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  <w:lang w:val="en-US"/>
        </w:rPr>
        <w:t>h</w:t>
      </w:r>
      <w:r w:rsidRPr="0061641E">
        <w:rPr>
          <w:i/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=</w:t>
      </w:r>
      <w:r w:rsidR="002B0111">
        <w:rPr>
          <w:color w:val="000000"/>
          <w:position w:val="-66"/>
          <w:sz w:val="28"/>
          <w:szCs w:val="28"/>
          <w:lang w:val="en-US"/>
        </w:rPr>
        <w:pict>
          <v:shape id="_x0000_i1032" type="#_x0000_t75" style="width:96pt;height:51.75pt">
            <v:imagedata r:id="rId13" o:title=""/>
          </v:shape>
        </w:pict>
      </w:r>
      <w:r w:rsidRPr="0061641E">
        <w:rPr>
          <w:color w:val="000000"/>
          <w:sz w:val="28"/>
          <w:szCs w:val="28"/>
        </w:rPr>
        <w:t xml:space="preserve"> = </w:t>
      </w:r>
      <w:r w:rsidR="002B0111">
        <w:rPr>
          <w:color w:val="000000"/>
          <w:position w:val="-68"/>
          <w:sz w:val="28"/>
          <w:szCs w:val="28"/>
        </w:rPr>
        <w:pict>
          <v:shape id="_x0000_i1033" type="#_x0000_t75" style="width:66.75pt;height:53.25pt">
            <v:imagedata r:id="rId14" o:title=""/>
          </v:shape>
        </w:pict>
      </w:r>
      <w:r w:rsidRPr="0061641E">
        <w:rPr>
          <w:color w:val="000000"/>
          <w:sz w:val="28"/>
          <w:szCs w:val="28"/>
        </w:rPr>
        <w:t xml:space="preserve"> м</w:t>
      </w:r>
      <w:r w:rsidR="005C2DE8" w:rsidRPr="0061641E">
        <w:rPr>
          <w:color w:val="000000"/>
          <w:sz w:val="28"/>
          <w:szCs w:val="28"/>
        </w:rPr>
        <w:t>,</w:t>
      </w:r>
      <w:r w:rsidR="0061641E">
        <w:rPr>
          <w:color w:val="000000"/>
          <w:sz w:val="28"/>
          <w:szCs w:val="28"/>
        </w:rPr>
        <w:t xml:space="preserve"> </w:t>
      </w:r>
      <w:r w:rsidR="005C2DE8" w:rsidRPr="0061641E">
        <w:rPr>
          <w:color w:val="000000"/>
          <w:sz w:val="28"/>
          <w:szCs w:val="28"/>
        </w:rPr>
        <w:t>(2</w:t>
      </w:r>
      <w:r w:rsidRPr="0061641E">
        <w:rPr>
          <w:color w:val="000000"/>
          <w:sz w:val="28"/>
          <w:szCs w:val="28"/>
        </w:rPr>
        <w:t>.3)</w:t>
      </w:r>
    </w:p>
    <w:p w:rsidR="0061641E" w:rsidRDefault="0061641E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где </w:t>
      </w:r>
      <w:r w:rsidRPr="0061641E">
        <w:rPr>
          <w:i/>
          <w:iCs/>
          <w:color w:val="000000"/>
          <w:sz w:val="28"/>
          <w:szCs w:val="28"/>
        </w:rPr>
        <w:t xml:space="preserve">V </w:t>
      </w:r>
      <w:r w:rsidR="0061641E">
        <w:rPr>
          <w:i/>
          <w:iCs/>
          <w:color w:val="000000"/>
          <w:sz w:val="28"/>
          <w:szCs w:val="28"/>
        </w:rPr>
        <w:t>–</w:t>
      </w:r>
      <w:r w:rsidR="0061641E" w:rsidRP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 xml:space="preserve">расход жидкости через клапан (производительность гомогенизатора), </w:t>
      </w:r>
      <w:r w:rsidRPr="0061641E">
        <w:rPr>
          <w:iCs/>
          <w:color w:val="000000"/>
          <w:sz w:val="28"/>
          <w:szCs w:val="28"/>
        </w:rPr>
        <w:t>м</w:t>
      </w:r>
      <w:r w:rsidRPr="0061641E">
        <w:rPr>
          <w:iCs/>
          <w:color w:val="000000"/>
          <w:sz w:val="28"/>
          <w:szCs w:val="28"/>
          <w:vertAlign w:val="superscript"/>
        </w:rPr>
        <w:t>з</w:t>
      </w:r>
      <w:r w:rsidRPr="0061641E">
        <w:rPr>
          <w:iCs/>
          <w:color w:val="000000"/>
          <w:sz w:val="28"/>
          <w:szCs w:val="28"/>
        </w:rPr>
        <w:t>/ceк;</w:t>
      </w:r>
    </w:p>
    <w:p w:rsid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iCs/>
          <w:color w:val="000000"/>
          <w:sz w:val="28"/>
          <w:szCs w:val="28"/>
        </w:rPr>
        <w:t>µ</w:t>
      </w:r>
      <w:r w:rsidR="0061641E">
        <w:rPr>
          <w:i/>
          <w:iCs/>
          <w:color w:val="000000"/>
          <w:sz w:val="28"/>
          <w:szCs w:val="28"/>
        </w:rPr>
        <w:t xml:space="preserve"> –</w:t>
      </w:r>
      <w:r w:rsidR="0061641E" w:rsidRPr="0061641E">
        <w:rPr>
          <w:color w:val="000000"/>
          <w:sz w:val="28"/>
          <w:szCs w:val="28"/>
        </w:rPr>
        <w:t xml:space="preserve"> ко</w:t>
      </w:r>
      <w:r w:rsidRPr="0061641E">
        <w:rPr>
          <w:color w:val="000000"/>
          <w:sz w:val="28"/>
          <w:szCs w:val="28"/>
        </w:rPr>
        <w:t>эффициент расхода при истечении через клапан;</w:t>
      </w:r>
    </w:p>
    <w:p w:rsid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iCs/>
          <w:color w:val="000000"/>
          <w:sz w:val="28"/>
          <w:szCs w:val="28"/>
        </w:rPr>
        <w:t xml:space="preserve">d </w:t>
      </w:r>
      <w:r w:rsidR="0061641E">
        <w:rPr>
          <w:i/>
          <w:iCs/>
          <w:color w:val="000000"/>
          <w:sz w:val="28"/>
          <w:szCs w:val="28"/>
        </w:rPr>
        <w:t>–</w:t>
      </w:r>
      <w:r w:rsidR="0061641E" w:rsidRP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 xml:space="preserve">внутренний диаметр клапанной щели, </w:t>
      </w:r>
      <w:r w:rsidRPr="0061641E">
        <w:rPr>
          <w:iCs/>
          <w:color w:val="000000"/>
          <w:sz w:val="28"/>
          <w:szCs w:val="28"/>
        </w:rPr>
        <w:t>м;</w:t>
      </w:r>
    </w:p>
    <w:p w:rsid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iCs/>
          <w:color w:val="000000"/>
          <w:sz w:val="28"/>
          <w:szCs w:val="28"/>
        </w:rPr>
        <w:t>γ</w:t>
      </w:r>
      <w:r w:rsidR="0061641E">
        <w:rPr>
          <w:i/>
          <w:iCs/>
          <w:color w:val="000000"/>
          <w:sz w:val="28"/>
          <w:szCs w:val="28"/>
        </w:rPr>
        <w:t xml:space="preserve"> –</w:t>
      </w:r>
      <w:r w:rsidR="0061641E" w:rsidRP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объемный вес жидкости, Н/м</w:t>
      </w:r>
      <w:r w:rsidRPr="0061641E">
        <w:rPr>
          <w:color w:val="000000"/>
          <w:sz w:val="28"/>
          <w:szCs w:val="28"/>
          <w:vertAlign w:val="superscript"/>
        </w:rPr>
        <w:t>3</w:t>
      </w:r>
      <w:r w:rsidRPr="0061641E">
        <w:rPr>
          <w:color w:val="000000"/>
          <w:sz w:val="28"/>
          <w:szCs w:val="28"/>
        </w:rPr>
        <w:t>;</w:t>
      </w: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iCs/>
          <w:color w:val="000000"/>
          <w:sz w:val="28"/>
          <w:szCs w:val="28"/>
        </w:rPr>
        <w:t xml:space="preserve">т </w:t>
      </w:r>
      <w:r w:rsidR="0061641E">
        <w:rPr>
          <w:i/>
          <w:iCs/>
          <w:color w:val="000000"/>
          <w:sz w:val="28"/>
          <w:szCs w:val="28"/>
        </w:rPr>
        <w:t>–</w:t>
      </w:r>
      <w:r w:rsidR="0061641E" w:rsidRP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 xml:space="preserve">удельный расход на единицу длины окружности клапанной щели, </w:t>
      </w:r>
      <w:r w:rsidRPr="0061641E">
        <w:rPr>
          <w:iCs/>
          <w:color w:val="000000"/>
          <w:sz w:val="28"/>
          <w:szCs w:val="28"/>
        </w:rPr>
        <w:t>м</w:t>
      </w:r>
      <w:r w:rsidRPr="0061641E">
        <w:rPr>
          <w:iCs/>
          <w:color w:val="000000"/>
          <w:sz w:val="28"/>
          <w:szCs w:val="28"/>
          <w:vertAlign w:val="superscript"/>
        </w:rPr>
        <w:t>3</w:t>
      </w:r>
      <w:r w:rsidRPr="0061641E">
        <w:rPr>
          <w:iCs/>
          <w:color w:val="000000"/>
          <w:sz w:val="28"/>
          <w:szCs w:val="28"/>
        </w:rPr>
        <w:t>/ (сек∙м).</w:t>
      </w:r>
    </w:p>
    <w:p w:rsid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Коэффициент истечения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 xml:space="preserve">не является постоянной величиной и зависит от высоты клапанной щели и вязкости жидкости. При давлении от 3 до 40 </w:t>
      </w:r>
      <w:r w:rsidRPr="0061641E">
        <w:rPr>
          <w:iCs/>
          <w:color w:val="000000"/>
          <w:sz w:val="28"/>
          <w:szCs w:val="28"/>
        </w:rPr>
        <w:t>МН/м</w:t>
      </w:r>
      <w:r w:rsidRPr="0061641E">
        <w:rPr>
          <w:iCs/>
          <w:color w:val="000000"/>
          <w:sz w:val="28"/>
          <w:szCs w:val="28"/>
          <w:vertAlign w:val="superscript"/>
        </w:rPr>
        <w:t>2</w:t>
      </w:r>
      <w:r w:rsidRPr="0061641E">
        <w:rPr>
          <w:color w:val="000000"/>
          <w:sz w:val="28"/>
          <w:szCs w:val="28"/>
        </w:rPr>
        <w:t xml:space="preserve"> (примерно 30</w:t>
      </w:r>
      <w:r w:rsidR="0061641E">
        <w:rPr>
          <w:color w:val="000000"/>
          <w:sz w:val="28"/>
          <w:szCs w:val="28"/>
        </w:rPr>
        <w:t>–</w:t>
      </w:r>
      <w:r w:rsidRPr="0061641E">
        <w:rPr>
          <w:color w:val="000000"/>
          <w:sz w:val="28"/>
          <w:szCs w:val="28"/>
        </w:rPr>
        <w:t xml:space="preserve">400 </w:t>
      </w:r>
      <w:r w:rsidRPr="0061641E">
        <w:rPr>
          <w:iCs/>
          <w:color w:val="000000"/>
          <w:sz w:val="28"/>
          <w:szCs w:val="28"/>
        </w:rPr>
        <w:t>кгс/см</w:t>
      </w:r>
      <w:r w:rsidRPr="0061641E">
        <w:rPr>
          <w:iCs/>
          <w:color w:val="000000"/>
          <w:sz w:val="28"/>
          <w:szCs w:val="28"/>
          <w:vertAlign w:val="superscript"/>
        </w:rPr>
        <w:t>2</w:t>
      </w:r>
      <w:r w:rsidRPr="0061641E">
        <w:rPr>
          <w:iCs/>
          <w:color w:val="000000"/>
          <w:sz w:val="28"/>
          <w:szCs w:val="28"/>
        </w:rPr>
        <w:t>)</w:t>
      </w:r>
      <w:r w:rsidRPr="0061641E">
        <w:rPr>
          <w:color w:val="000000"/>
          <w:sz w:val="28"/>
          <w:szCs w:val="28"/>
        </w:rPr>
        <w:t xml:space="preserve"> в случае гомогенизации молока коэффициент истечения колеблется от 0,96 до 0,80.</w:t>
      </w:r>
    </w:p>
    <w:p w:rsid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Несмотря на изменение скорости под клапаном и высоты клапанной щели при изменении давления гомогенизации, число </w:t>
      </w:r>
      <w:r w:rsidRPr="0061641E">
        <w:rPr>
          <w:color w:val="000000"/>
          <w:sz w:val="28"/>
          <w:szCs w:val="28"/>
          <w:lang w:val="en-US"/>
        </w:rPr>
        <w:t>Re</w:t>
      </w:r>
      <w:r w:rsidRPr="0061641E">
        <w:rPr>
          <w:color w:val="000000"/>
          <w:sz w:val="28"/>
          <w:szCs w:val="28"/>
        </w:rPr>
        <w:t xml:space="preserve"> для потока жидкости не зависит от давления гомогенизации и при работе с данным продуктом остается постоянным при любых режимах работы:</w:t>
      </w:r>
    </w:p>
    <w:p w:rsidR="0061641E" w:rsidRDefault="0061641E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0DF4" w:rsidRPr="0061641E" w:rsidRDefault="002B0111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34" type="#_x0000_t75" style="width:152.25pt;height:32.25pt">
            <v:imagedata r:id="rId15" o:title=""/>
          </v:shape>
        </w:pict>
      </w:r>
      <w:r w:rsidR="005C2DE8" w:rsidRPr="0061641E">
        <w:rPr>
          <w:color w:val="000000"/>
          <w:sz w:val="28"/>
          <w:szCs w:val="28"/>
        </w:rPr>
        <w:t>,</w:t>
      </w:r>
      <w:r w:rsidR="0061641E">
        <w:rPr>
          <w:color w:val="000000"/>
          <w:sz w:val="28"/>
          <w:szCs w:val="28"/>
        </w:rPr>
        <w:t xml:space="preserve"> </w:t>
      </w:r>
      <w:r w:rsidR="005C2DE8" w:rsidRPr="0061641E">
        <w:rPr>
          <w:color w:val="000000"/>
          <w:sz w:val="28"/>
          <w:szCs w:val="28"/>
        </w:rPr>
        <w:t>(2</w:t>
      </w:r>
      <w:r w:rsidR="00CC0DF4" w:rsidRPr="0061641E">
        <w:rPr>
          <w:color w:val="000000"/>
          <w:sz w:val="28"/>
          <w:szCs w:val="28"/>
        </w:rPr>
        <w:t>.4)</w:t>
      </w:r>
    </w:p>
    <w:p w:rsidR="0061641E" w:rsidRDefault="0061641E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где </w:t>
      </w:r>
      <w:r w:rsidRPr="0061641E">
        <w:rPr>
          <w:i/>
          <w:iCs/>
          <w:color w:val="000000"/>
          <w:sz w:val="28"/>
          <w:szCs w:val="28"/>
        </w:rPr>
        <w:t xml:space="preserve">d </w:t>
      </w:r>
      <w:r w:rsidR="0061641E">
        <w:rPr>
          <w:i/>
          <w:iCs/>
          <w:color w:val="000000"/>
          <w:sz w:val="28"/>
          <w:szCs w:val="28"/>
        </w:rPr>
        <w:t>–</w:t>
      </w:r>
      <w:r w:rsidR="0061641E" w:rsidRP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внутренний диаметр клапанной щели,</w:t>
      </w:r>
      <w:r w:rsidRPr="0061641E">
        <w:rPr>
          <w:b/>
          <w:bCs/>
          <w:color w:val="000000"/>
          <w:sz w:val="28"/>
          <w:szCs w:val="28"/>
        </w:rPr>
        <w:t xml:space="preserve"> </w:t>
      </w:r>
      <w:r w:rsidRPr="0061641E">
        <w:rPr>
          <w:bCs/>
          <w:iCs/>
          <w:color w:val="000000"/>
          <w:sz w:val="28"/>
          <w:szCs w:val="28"/>
        </w:rPr>
        <w:t>м</w:t>
      </w:r>
      <w:r w:rsidRPr="0061641E">
        <w:rPr>
          <w:b/>
          <w:bCs/>
          <w:iCs/>
          <w:color w:val="000000"/>
          <w:sz w:val="28"/>
          <w:szCs w:val="28"/>
        </w:rPr>
        <w:t>;</w:t>
      </w:r>
    </w:p>
    <w:p w:rsidR="00CC0DF4" w:rsidRPr="0061641E" w:rsidRDefault="00CC0DF4" w:rsidP="0061641E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  <w:lang w:val="en-US"/>
        </w:rPr>
        <w:t>ν</w:t>
      </w:r>
      <w:r w:rsidRPr="0061641E">
        <w:rPr>
          <w:color w:val="000000"/>
          <w:sz w:val="28"/>
          <w:szCs w:val="28"/>
        </w:rPr>
        <w:t xml:space="preserve"> </w:t>
      </w:r>
      <w:r w:rsidR="0061641E">
        <w:rPr>
          <w:color w:val="000000"/>
          <w:sz w:val="28"/>
          <w:szCs w:val="28"/>
        </w:rPr>
        <w:t>–</w:t>
      </w:r>
      <w:r w:rsidR="0061641E" w:rsidRP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 xml:space="preserve">кинематическая вязкость жидкости, </w:t>
      </w:r>
      <w:r w:rsidRPr="0061641E">
        <w:rPr>
          <w:iCs/>
          <w:color w:val="000000"/>
          <w:sz w:val="28"/>
          <w:szCs w:val="28"/>
        </w:rPr>
        <w:t>м</w:t>
      </w:r>
      <w:r w:rsidRPr="0061641E">
        <w:rPr>
          <w:iCs/>
          <w:color w:val="000000"/>
          <w:sz w:val="28"/>
          <w:szCs w:val="28"/>
          <w:vertAlign w:val="superscript"/>
        </w:rPr>
        <w:t>2</w:t>
      </w:r>
      <w:r w:rsidRPr="0061641E">
        <w:rPr>
          <w:iCs/>
          <w:color w:val="000000"/>
          <w:sz w:val="28"/>
          <w:szCs w:val="28"/>
        </w:rPr>
        <w:t>/сек</w:t>
      </w:r>
      <w:r w:rsidRPr="0061641E">
        <w:rPr>
          <w:i/>
          <w:iCs/>
          <w:color w:val="000000"/>
          <w:sz w:val="28"/>
          <w:szCs w:val="28"/>
        </w:rPr>
        <w:t>.</w:t>
      </w: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Следовательно, число </w:t>
      </w:r>
      <w:r w:rsidRPr="0061641E">
        <w:rPr>
          <w:color w:val="000000"/>
          <w:sz w:val="28"/>
          <w:szCs w:val="28"/>
          <w:lang w:val="en-US"/>
        </w:rPr>
        <w:t>Re</w:t>
      </w:r>
      <w:r w:rsidRPr="0061641E">
        <w:rPr>
          <w:color w:val="000000"/>
          <w:sz w:val="28"/>
          <w:szCs w:val="28"/>
        </w:rPr>
        <w:t xml:space="preserve"> для потока в клапанной щели зависит от производительности машины, размеров клапана и вязкости жидкости. Обычно при работе гомогенизаторов число </w:t>
      </w:r>
      <w:r w:rsidRPr="0061641E">
        <w:rPr>
          <w:color w:val="000000"/>
          <w:sz w:val="28"/>
          <w:szCs w:val="28"/>
          <w:lang w:val="en-US"/>
        </w:rPr>
        <w:t>Re</w:t>
      </w:r>
      <w:r w:rsidRPr="0061641E">
        <w:rPr>
          <w:color w:val="000000"/>
          <w:sz w:val="28"/>
          <w:szCs w:val="28"/>
        </w:rPr>
        <w:t xml:space="preserve"> = 25000</w:t>
      </w:r>
      <w:r w:rsidR="0061641E">
        <w:rPr>
          <w:color w:val="000000"/>
          <w:sz w:val="28"/>
          <w:szCs w:val="28"/>
        </w:rPr>
        <w:t>–</w:t>
      </w:r>
      <w:r w:rsidRPr="0061641E">
        <w:rPr>
          <w:color w:val="000000"/>
          <w:sz w:val="28"/>
          <w:szCs w:val="28"/>
        </w:rPr>
        <w:t>35000.</w:t>
      </w:r>
    </w:p>
    <w:p w:rsidR="00CC0DF4" w:rsidRPr="0061641E" w:rsidRDefault="00CC0DF4" w:rsidP="0061641E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Давление в клапанной щели зависит в первую очередь от давления гомогенизации. Резкое падение давления в головке происходит на входе в клапанную щель, причем основная часть энергии давления (до 80</w:t>
      </w:r>
      <w:r w:rsidR="0061641E">
        <w:rPr>
          <w:color w:val="000000"/>
          <w:sz w:val="28"/>
          <w:szCs w:val="28"/>
        </w:rPr>
        <w:t>–</w:t>
      </w:r>
      <w:r w:rsidRPr="0061641E">
        <w:rPr>
          <w:color w:val="000000"/>
          <w:sz w:val="28"/>
          <w:szCs w:val="28"/>
        </w:rPr>
        <w:t>9</w:t>
      </w:r>
      <w:r w:rsidR="0061641E" w:rsidRPr="0061641E">
        <w:rPr>
          <w:color w:val="000000"/>
          <w:sz w:val="28"/>
          <w:szCs w:val="28"/>
        </w:rPr>
        <w:t>0</w:t>
      </w:r>
      <w:r w:rsidR="0061641E">
        <w:rPr>
          <w:color w:val="000000"/>
          <w:sz w:val="28"/>
          <w:szCs w:val="28"/>
        </w:rPr>
        <w:t>%</w:t>
      </w:r>
      <w:r w:rsidRPr="0061641E">
        <w:rPr>
          <w:color w:val="000000"/>
          <w:sz w:val="28"/>
          <w:szCs w:val="28"/>
        </w:rPr>
        <w:t xml:space="preserve">) расходуется на сообщение жидкости кинетической энергии, а остальная </w:t>
      </w:r>
      <w:r w:rsidR="0061641E">
        <w:rPr>
          <w:color w:val="000000"/>
          <w:sz w:val="28"/>
          <w:szCs w:val="28"/>
        </w:rPr>
        <w:t>–</w:t>
      </w:r>
      <w:r w:rsidR="0061641E" w:rsidRP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на преодоление сопротивления под клапаном. Относительно малая величина давления в начале щели обусловлена тем, что большая часть сопротивления трения преодолевается в результате уменьшения скоростного напора при падении скорости расширяющегося потока от</w:t>
      </w:r>
      <w:r w:rsidRPr="0061641E">
        <w:rPr>
          <w:i/>
          <w:color w:val="000000"/>
          <w:sz w:val="28"/>
          <w:szCs w:val="28"/>
        </w:rPr>
        <w:t xml:space="preserve"> υ</w:t>
      </w:r>
      <w:r w:rsidRPr="0061641E">
        <w:rPr>
          <w:i/>
          <w:color w:val="000000"/>
          <w:sz w:val="28"/>
          <w:szCs w:val="28"/>
          <w:vertAlign w:val="subscript"/>
        </w:rPr>
        <w:t>1</w:t>
      </w:r>
      <w:r w:rsidRPr="0061641E">
        <w:rPr>
          <w:color w:val="000000"/>
          <w:sz w:val="28"/>
          <w:szCs w:val="28"/>
        </w:rPr>
        <w:t xml:space="preserve"> до</w:t>
      </w:r>
      <w:r w:rsidRPr="0061641E">
        <w:rPr>
          <w:i/>
          <w:color w:val="000000"/>
          <w:sz w:val="28"/>
          <w:szCs w:val="28"/>
        </w:rPr>
        <w:t xml:space="preserve"> υ</w:t>
      </w:r>
      <w:r w:rsidRPr="0061641E">
        <w:rPr>
          <w:i/>
          <w:color w:val="000000"/>
          <w:sz w:val="28"/>
          <w:szCs w:val="28"/>
          <w:vertAlign w:val="subscript"/>
        </w:rPr>
        <w:t>2</w:t>
      </w:r>
      <w:r w:rsidRPr="0061641E">
        <w:rPr>
          <w:i/>
          <w:color w:val="000000"/>
          <w:sz w:val="28"/>
          <w:szCs w:val="28"/>
        </w:rPr>
        <w:t>.</w:t>
      </w: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Анализируя условия, в которых происходит процесс дробления жидкой фазы, можно сделать вывод, что он начинается с первоначальной деформации жидких капель, взвешенных в жидкой среде. Степень деформации в начальной стадии дробления характеризует интенсивность действия механических факторов.</w:t>
      </w: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В клапанных гомогенизаторах поток эмульсии подвергается в зоне клапана последовательным механическим воздействиям, при которых диспергирующую роль могут играть следующие, наиболее вероятные факторы:</w:t>
      </w: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относительное смещение жидких частиц с резкой переменой скорости в связи с переформированием потока в месте перехода жидкости из клапана в седле в клапанную щель;</w:t>
      </w: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относительное смещение жидких частиц при наличии высокого градиента скорости поперек потока эмульсии в узкой клапанной щели;</w:t>
      </w: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удар плоской струи, выходящей с большой скоростью из-под клапана, о металлическую стенку, окружающую клапан на близком расстоянии.</w:t>
      </w: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Эмульсия подвергается механическому действию в цилиндре гомогенизатора, в нагнетательном и всасывающем клапанах, однако интенсивность этого действия незначительна в сравнении с той, которая имеет место в гомогенизирующем клапане.</w:t>
      </w: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Экспериментальные исследования, проведенные в МТИММПе H.</w:t>
      </w:r>
      <w:r w:rsidR="0061641E" w:rsidRPr="0061641E">
        <w:rPr>
          <w:color w:val="000000"/>
          <w:sz w:val="28"/>
          <w:szCs w:val="28"/>
        </w:rPr>
        <w:t>В.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Барановским</w:t>
      </w:r>
      <w:r w:rsidRPr="0061641E">
        <w:rPr>
          <w:color w:val="000000"/>
          <w:sz w:val="28"/>
          <w:szCs w:val="28"/>
        </w:rPr>
        <w:t>, позволили установить, что основным фактором, определяющим дисперсность вторичной эмульсии, является скорость потока в начале клапанной щели, где и происходит решающая стадия процесса в результате резкой деформации капель при переформировании потока.</w:t>
      </w: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Последующее механическое действие на эмульсию при ее движении в щели и при ударе струи за пределами клапана заметно не влияет на дисперсность эмульсин, несмотря на изменение градиента скорости при движении потока в щели и скорости выходящей струи, в широком диапазоне. На дисперсность эмульсии не влияет также изменение длины пути, проходимого эмульсией под клапаном.</w:t>
      </w: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Отсутствие выраженного действия скорости удара на выходе струи и поперечного градиента скорости в щели на дисперсность объясняется тем, что они действуют в то время, когда процесс раздробления частиц уже завершен в результате их деформации при входе в клапанную щель, поэтому последующее влияние вторичных факторов не может проявиться </w:t>
      </w:r>
      <w:r w:rsidR="00700A53" w:rsidRPr="0061641E">
        <w:rPr>
          <w:color w:val="000000"/>
          <w:sz w:val="28"/>
          <w:szCs w:val="28"/>
        </w:rPr>
        <w:t>[</w:t>
      </w:r>
      <w:r w:rsidR="004813BA" w:rsidRPr="0061641E">
        <w:rPr>
          <w:color w:val="000000"/>
          <w:sz w:val="28"/>
          <w:szCs w:val="28"/>
        </w:rPr>
        <w:t>10</w:t>
      </w:r>
      <w:r w:rsidRPr="0061641E">
        <w:rPr>
          <w:color w:val="000000"/>
          <w:sz w:val="28"/>
          <w:szCs w:val="28"/>
        </w:rPr>
        <w:t>].</w:t>
      </w:r>
    </w:p>
    <w:p w:rsidR="0061641E" w:rsidRDefault="0061641E" w:rsidP="0061641E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CC0DF4" w:rsidRPr="0061641E" w:rsidRDefault="0061641E" w:rsidP="0061641E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61641E">
        <w:rPr>
          <w:b/>
          <w:color w:val="000000"/>
          <w:sz w:val="28"/>
          <w:szCs w:val="22"/>
        </w:rPr>
        <w:t>Механизм процесса гомогенизации</w:t>
      </w:r>
    </w:p>
    <w:p w:rsidR="00CC0DF4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На основании исследования влияния различных гидравлических факторов на степень дисперсности жира при гомогенизации молока Барановским предложена следующая</w:t>
      </w:r>
      <w:r w:rsidR="00700A53" w:rsidRP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схема механизма дробления жидкой внутренней фазы эмульсии при проходе ее через рабочий орган (рис.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5</w:t>
      </w:r>
      <w:r w:rsidRPr="0061641E">
        <w:rPr>
          <w:color w:val="000000"/>
          <w:sz w:val="28"/>
          <w:szCs w:val="28"/>
        </w:rPr>
        <w:t>).</w:t>
      </w:r>
    </w:p>
    <w:p w:rsidR="0061641E" w:rsidRPr="0061641E" w:rsidRDefault="0061641E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0DF4" w:rsidRPr="0061641E" w:rsidRDefault="002B0111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5" type="#_x0000_t75" style="width:209.25pt;height:120.75pt">
            <v:imagedata r:id="rId16" o:title=""/>
          </v:shape>
        </w:pict>
      </w: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Рисунок </w:t>
      </w:r>
      <w:r w:rsidR="00700A53" w:rsidRPr="0061641E">
        <w:rPr>
          <w:color w:val="000000"/>
          <w:sz w:val="28"/>
          <w:szCs w:val="28"/>
        </w:rPr>
        <w:t>5</w:t>
      </w:r>
      <w:r w:rsidRPr="0061641E">
        <w:rPr>
          <w:color w:val="000000"/>
          <w:sz w:val="28"/>
          <w:szCs w:val="28"/>
        </w:rPr>
        <w:t xml:space="preserve"> </w:t>
      </w:r>
      <w:r w:rsidR="0061641E">
        <w:rPr>
          <w:color w:val="000000"/>
          <w:sz w:val="28"/>
          <w:szCs w:val="28"/>
        </w:rPr>
        <w:t>–</w:t>
      </w:r>
      <w:r w:rsidR="0061641E" w:rsidRPr="0061641E">
        <w:rPr>
          <w:color w:val="000000"/>
          <w:sz w:val="28"/>
          <w:szCs w:val="28"/>
        </w:rPr>
        <w:t xml:space="preserve"> </w:t>
      </w:r>
      <w:r w:rsidR="0061641E">
        <w:rPr>
          <w:color w:val="000000"/>
          <w:sz w:val="28"/>
          <w:szCs w:val="28"/>
        </w:rPr>
        <w:t>Схема процесса гомогенизации</w:t>
      </w:r>
    </w:p>
    <w:p w:rsidR="0061641E" w:rsidRDefault="0061641E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C2DE8" w:rsidRP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В каждом гомогенизирующем клапане имеется место резкого изменения сечения потока на переходе из канала седла в клапанную щель, а, следовательно, и место резкого изменения скорости. На подходе к щели скорость потока равна</w:t>
      </w:r>
      <w:r w:rsidRPr="0061641E">
        <w:rPr>
          <w:i/>
          <w:color w:val="000000"/>
          <w:sz w:val="28"/>
          <w:szCs w:val="28"/>
        </w:rPr>
        <w:t xml:space="preserve"> υ</w:t>
      </w:r>
      <w:r w:rsidRPr="0061641E">
        <w:rPr>
          <w:i/>
          <w:color w:val="000000"/>
          <w:sz w:val="28"/>
          <w:szCs w:val="28"/>
          <w:vertAlign w:val="subscript"/>
        </w:rPr>
        <w:t>0</w:t>
      </w:r>
      <w:r w:rsidRPr="0061641E">
        <w:rPr>
          <w:i/>
          <w:iCs/>
          <w:color w:val="000000"/>
          <w:sz w:val="28"/>
          <w:szCs w:val="28"/>
        </w:rPr>
        <w:t>,</w:t>
      </w:r>
      <w:r w:rsidRPr="0061641E">
        <w:rPr>
          <w:color w:val="000000"/>
          <w:sz w:val="28"/>
          <w:szCs w:val="28"/>
        </w:rPr>
        <w:t xml:space="preserve"> а при входе </w:t>
      </w:r>
      <w:r w:rsidR="0061641E">
        <w:rPr>
          <w:color w:val="000000"/>
          <w:sz w:val="28"/>
          <w:szCs w:val="28"/>
        </w:rPr>
        <w:t>–</w:t>
      </w:r>
      <w:r w:rsidR="0061641E" w:rsidRPr="0061641E">
        <w:rPr>
          <w:i/>
          <w:color w:val="000000"/>
          <w:sz w:val="28"/>
          <w:szCs w:val="28"/>
        </w:rPr>
        <w:t xml:space="preserve"> </w:t>
      </w:r>
      <w:r w:rsidRPr="0061641E">
        <w:rPr>
          <w:i/>
          <w:color w:val="000000"/>
          <w:sz w:val="28"/>
          <w:szCs w:val="28"/>
        </w:rPr>
        <w:t>υ</w:t>
      </w:r>
      <w:r w:rsidRPr="0061641E">
        <w:rPr>
          <w:i/>
          <w:color w:val="000000"/>
          <w:sz w:val="28"/>
          <w:szCs w:val="28"/>
          <w:vertAlign w:val="subscript"/>
        </w:rPr>
        <w:t>1</w:t>
      </w:r>
      <w:r w:rsidRPr="0061641E">
        <w:rPr>
          <w:iCs/>
          <w:color w:val="000000"/>
          <w:sz w:val="28"/>
          <w:szCs w:val="28"/>
        </w:rPr>
        <w:t>,</w:t>
      </w:r>
      <w:r w:rsidRPr="0061641E">
        <w:rPr>
          <w:color w:val="000000"/>
          <w:sz w:val="28"/>
          <w:szCs w:val="28"/>
        </w:rPr>
        <w:t xml:space="preserve"> причем первая представляет собой величину порядка нескольких метров в секунду, а вторая </w:t>
      </w:r>
      <w:r w:rsidR="0061641E">
        <w:rPr>
          <w:color w:val="000000"/>
          <w:sz w:val="28"/>
          <w:szCs w:val="28"/>
        </w:rPr>
        <w:t>–</w:t>
      </w:r>
      <w:r w:rsidR="0061641E" w:rsidRP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нескольких сот метров в секунду.</w:t>
      </w:r>
    </w:p>
    <w:p w:rsidR="005C2DE8" w:rsidRP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При переходе жировой капли из зоны малых скоростей в зону высоких передние части капли включаются в поток в щели с огромной скоростью</w:t>
      </w:r>
      <w:r w:rsidRPr="0061641E">
        <w:rPr>
          <w:i/>
          <w:color w:val="000000"/>
          <w:sz w:val="28"/>
          <w:szCs w:val="28"/>
        </w:rPr>
        <w:t xml:space="preserve"> υ</w:t>
      </w:r>
      <w:r w:rsidRPr="0061641E">
        <w:rPr>
          <w:i/>
          <w:color w:val="000000"/>
          <w:sz w:val="28"/>
          <w:szCs w:val="28"/>
          <w:vertAlign w:val="subscript"/>
        </w:rPr>
        <w:t>1</w:t>
      </w:r>
      <w:r w:rsidRPr="0061641E">
        <w:rPr>
          <w:color w:val="000000"/>
          <w:sz w:val="28"/>
          <w:szCs w:val="28"/>
        </w:rPr>
        <w:t xml:space="preserve">, вытягиваются и отрываются от нее, а оставшаяся часть, еще принадлежащая к потоку со скоростью </w:t>
      </w:r>
      <w:r w:rsidRPr="0061641E">
        <w:rPr>
          <w:i/>
          <w:color w:val="000000"/>
          <w:sz w:val="28"/>
          <w:szCs w:val="28"/>
        </w:rPr>
        <w:t>υ</w:t>
      </w:r>
      <w:r w:rsidRPr="0061641E">
        <w:rPr>
          <w:i/>
          <w:color w:val="000000"/>
          <w:sz w:val="28"/>
          <w:szCs w:val="28"/>
          <w:vertAlign w:val="subscript"/>
        </w:rPr>
        <w:t>0</w:t>
      </w:r>
      <w:r w:rsidRPr="0061641E">
        <w:rPr>
          <w:iCs/>
          <w:color w:val="000000"/>
          <w:sz w:val="28"/>
          <w:szCs w:val="28"/>
        </w:rPr>
        <w:t>,</w:t>
      </w:r>
      <w:r w:rsidRPr="0061641E">
        <w:rPr>
          <w:color w:val="000000"/>
          <w:sz w:val="28"/>
          <w:szCs w:val="28"/>
        </w:rPr>
        <w:t xml:space="preserve"> продолжает проходить через пограничное сечение и постепенно отдавать свой материал вновь образованным частицам.</w:t>
      </w: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При большой разности </w:t>
      </w:r>
      <w:r w:rsidRPr="0061641E">
        <w:rPr>
          <w:i/>
          <w:color w:val="000000"/>
          <w:sz w:val="28"/>
          <w:szCs w:val="28"/>
        </w:rPr>
        <w:t>υ</w:t>
      </w:r>
      <w:r w:rsidRPr="0061641E">
        <w:rPr>
          <w:i/>
          <w:color w:val="000000"/>
          <w:sz w:val="28"/>
          <w:szCs w:val="28"/>
          <w:vertAlign w:val="subscript"/>
        </w:rPr>
        <w:t xml:space="preserve">1 </w:t>
      </w:r>
      <w:r w:rsidRPr="0061641E">
        <w:rPr>
          <w:color w:val="000000"/>
          <w:sz w:val="28"/>
          <w:szCs w:val="28"/>
        </w:rPr>
        <w:t xml:space="preserve">и </w:t>
      </w:r>
      <w:r w:rsidRPr="0061641E">
        <w:rPr>
          <w:i/>
          <w:color w:val="000000"/>
          <w:sz w:val="28"/>
          <w:szCs w:val="28"/>
        </w:rPr>
        <w:t>υ</w:t>
      </w:r>
      <w:r w:rsidRPr="0061641E">
        <w:rPr>
          <w:i/>
          <w:color w:val="000000"/>
          <w:sz w:val="28"/>
          <w:szCs w:val="28"/>
          <w:vertAlign w:val="subscript"/>
        </w:rPr>
        <w:t xml:space="preserve">0 </w:t>
      </w:r>
      <w:r w:rsidRPr="0061641E">
        <w:rPr>
          <w:color w:val="000000"/>
          <w:sz w:val="28"/>
          <w:szCs w:val="28"/>
        </w:rPr>
        <w:t xml:space="preserve">капля может расчленяться последовательным отрывом частиц без промежуточного растягивания всей капли в цилиндр или шнур. При малой разности скоростей </w:t>
      </w:r>
      <w:r w:rsidRPr="0061641E">
        <w:rPr>
          <w:i/>
          <w:color w:val="000000"/>
          <w:sz w:val="28"/>
          <w:szCs w:val="28"/>
        </w:rPr>
        <w:t>υ</w:t>
      </w:r>
      <w:r w:rsidRPr="0061641E">
        <w:rPr>
          <w:i/>
          <w:color w:val="000000"/>
          <w:sz w:val="28"/>
          <w:szCs w:val="28"/>
          <w:vertAlign w:val="subscript"/>
        </w:rPr>
        <w:t xml:space="preserve">1 </w:t>
      </w:r>
      <w:r w:rsidRPr="0061641E">
        <w:rPr>
          <w:color w:val="000000"/>
          <w:sz w:val="28"/>
          <w:szCs w:val="28"/>
        </w:rPr>
        <w:t>и</w:t>
      </w:r>
      <w:r w:rsidRPr="0061641E">
        <w:rPr>
          <w:i/>
          <w:iCs/>
          <w:color w:val="000000"/>
          <w:sz w:val="28"/>
          <w:szCs w:val="28"/>
        </w:rPr>
        <w:t xml:space="preserve"> </w:t>
      </w:r>
      <w:r w:rsidRPr="0061641E">
        <w:rPr>
          <w:i/>
          <w:color w:val="000000"/>
          <w:sz w:val="28"/>
          <w:szCs w:val="28"/>
        </w:rPr>
        <w:t>υ</w:t>
      </w:r>
      <w:r w:rsidRPr="0061641E">
        <w:rPr>
          <w:i/>
          <w:color w:val="000000"/>
          <w:sz w:val="28"/>
          <w:szCs w:val="28"/>
          <w:vertAlign w:val="subscript"/>
        </w:rPr>
        <w:t xml:space="preserve">0 </w:t>
      </w:r>
      <w:r w:rsidRPr="0061641E">
        <w:rPr>
          <w:color w:val="000000"/>
          <w:sz w:val="28"/>
          <w:szCs w:val="28"/>
        </w:rPr>
        <w:t>вся капля может миновать пограничное сечение, не успев расчлениться, но окажется деформированной до неустойчивого состояния, поэтому возвращение ее к первоначальному виду в условиях потока в щели окажется невозможным. Под механическим действием потока и сил поверхностного натяжения произойдет расчленение капли на более мелкие частицы.</w:t>
      </w: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Такое толкование механизма дробления капель объясняет экспериментально установленную зависимость степени дисперсности эмульсии от скорости в начале клапанной щели. Чем выше скорость</w:t>
      </w:r>
      <w:r w:rsidRPr="0061641E">
        <w:rPr>
          <w:i/>
          <w:color w:val="000000"/>
          <w:sz w:val="28"/>
          <w:szCs w:val="28"/>
        </w:rPr>
        <w:t xml:space="preserve"> υ</w:t>
      </w:r>
      <w:r w:rsidRPr="0061641E">
        <w:rPr>
          <w:i/>
          <w:color w:val="000000"/>
          <w:sz w:val="28"/>
          <w:szCs w:val="28"/>
          <w:vertAlign w:val="subscript"/>
        </w:rPr>
        <w:t>1</w:t>
      </w:r>
      <w:r w:rsidRPr="0061641E">
        <w:rPr>
          <w:i/>
          <w:iCs/>
          <w:color w:val="000000"/>
          <w:sz w:val="28"/>
          <w:szCs w:val="28"/>
        </w:rPr>
        <w:t>,</w:t>
      </w:r>
      <w:r w:rsidRPr="0061641E">
        <w:rPr>
          <w:color w:val="000000"/>
          <w:sz w:val="28"/>
          <w:szCs w:val="28"/>
        </w:rPr>
        <w:t xml:space="preserve"> тем интенсивнее вытягивается жидкая нить из капли в пограничной зоне, тем тоньше эта нить и мельче частицы после ее распада.</w:t>
      </w: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Зависимость дисперсности от скорости </w:t>
      </w:r>
      <w:r w:rsidRPr="0061641E">
        <w:rPr>
          <w:i/>
          <w:color w:val="000000"/>
          <w:sz w:val="28"/>
          <w:szCs w:val="28"/>
        </w:rPr>
        <w:t>υ</w:t>
      </w:r>
      <w:r w:rsidRPr="0061641E">
        <w:rPr>
          <w:i/>
          <w:color w:val="000000"/>
          <w:sz w:val="28"/>
          <w:szCs w:val="28"/>
          <w:vertAlign w:val="subscript"/>
        </w:rPr>
        <w:t>1</w:t>
      </w:r>
      <w:r w:rsidRPr="0061641E">
        <w:rPr>
          <w:color w:val="000000"/>
          <w:sz w:val="28"/>
          <w:szCs w:val="28"/>
        </w:rPr>
        <w:t xml:space="preserve"> объясняет связь, установленную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практикой между эффектом гомогенизации и давлением, так как для любых данных условий скорость определяется давлением гомогенизации. Это позволяет с достаточным основанием построить для любого гомогенизатора зависимость дисперсности гомогенизированной эмульсии от перепада давления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 xml:space="preserve">∆ </w:t>
      </w:r>
      <w:r w:rsidRPr="0061641E">
        <w:rPr>
          <w:i/>
          <w:color w:val="000000"/>
          <w:sz w:val="28"/>
          <w:szCs w:val="28"/>
        </w:rPr>
        <w:t>р</w:t>
      </w:r>
      <w:r w:rsidRPr="0061641E">
        <w:rPr>
          <w:color w:val="000000"/>
          <w:sz w:val="28"/>
          <w:szCs w:val="28"/>
        </w:rPr>
        <w:t>, которая действительна для других гомогенизаторов того же типа при условии работы на продукте с теми же свойствами.</w:t>
      </w: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0DF4" w:rsidRPr="0061641E" w:rsidRDefault="002B0111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6" type="#_x0000_t75" style="width:147.75pt;height:96pt">
            <v:imagedata r:id="rId17" o:title=""/>
          </v:shape>
        </w:pict>
      </w: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Рисунок </w:t>
      </w:r>
      <w:r w:rsidR="00700A53" w:rsidRPr="0061641E">
        <w:rPr>
          <w:color w:val="000000"/>
          <w:sz w:val="28"/>
          <w:szCs w:val="28"/>
        </w:rPr>
        <w:t>6</w:t>
      </w:r>
      <w:r w:rsidRPr="0061641E">
        <w:rPr>
          <w:color w:val="000000"/>
          <w:sz w:val="28"/>
          <w:szCs w:val="28"/>
        </w:rPr>
        <w:t xml:space="preserve"> </w:t>
      </w:r>
      <w:r w:rsidR="0061641E">
        <w:rPr>
          <w:color w:val="000000"/>
          <w:sz w:val="28"/>
          <w:szCs w:val="28"/>
        </w:rPr>
        <w:t>–</w:t>
      </w:r>
      <w:r w:rsidR="0061641E" w:rsidRP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График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зависимости дисперсности гомогенизированной эмульсии от</w:t>
      </w:r>
      <w:r w:rsidR="00700A53" w:rsidRPr="0061641E">
        <w:rPr>
          <w:color w:val="000000"/>
          <w:sz w:val="28"/>
          <w:szCs w:val="28"/>
        </w:rPr>
        <w:t xml:space="preserve"> </w:t>
      </w:r>
      <w:r w:rsidR="0061641E">
        <w:rPr>
          <w:color w:val="000000"/>
          <w:sz w:val="28"/>
          <w:szCs w:val="28"/>
        </w:rPr>
        <w:t>перепада давления</w:t>
      </w: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График на рис.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6</w:t>
      </w:r>
      <w:r w:rsidRPr="0061641E">
        <w:rPr>
          <w:color w:val="000000"/>
          <w:sz w:val="28"/>
          <w:szCs w:val="28"/>
        </w:rPr>
        <w:t xml:space="preserve"> показывает, как зависит от давления гомогенизации дисперсность натурального молока при температуре гомогенизации 6</w:t>
      </w:r>
      <w:r w:rsidR="0061641E" w:rsidRPr="0061641E">
        <w:rPr>
          <w:color w:val="000000"/>
          <w:sz w:val="28"/>
          <w:szCs w:val="28"/>
        </w:rPr>
        <w:t>0°С.</w:t>
      </w:r>
      <w:r w:rsidR="0061641E">
        <w:rPr>
          <w:color w:val="000000"/>
          <w:sz w:val="28"/>
          <w:szCs w:val="28"/>
        </w:rPr>
        <w:t xml:space="preserve"> </w:t>
      </w:r>
      <w:r w:rsidR="0061641E" w:rsidRPr="0061641E">
        <w:rPr>
          <w:color w:val="000000"/>
          <w:sz w:val="28"/>
          <w:szCs w:val="28"/>
        </w:rPr>
        <w:t>Средний</w:t>
      </w:r>
      <w:r w:rsidRPr="0061641E">
        <w:rPr>
          <w:color w:val="000000"/>
          <w:sz w:val="28"/>
          <w:szCs w:val="28"/>
        </w:rPr>
        <w:t xml:space="preserve"> диаметр жировых шариков (</w:t>
      </w:r>
      <w:r w:rsidRPr="0061641E">
        <w:rPr>
          <w:i/>
          <w:color w:val="000000"/>
          <w:sz w:val="28"/>
          <w:szCs w:val="28"/>
          <w:lang w:val="en-US"/>
        </w:rPr>
        <w:t>d</w:t>
      </w:r>
      <w:r w:rsidRPr="0061641E">
        <w:rPr>
          <w:i/>
          <w:color w:val="000000"/>
          <w:sz w:val="28"/>
          <w:szCs w:val="28"/>
          <w:vertAlign w:val="subscript"/>
          <w:lang w:val="en-US"/>
        </w:rPr>
        <w:t>cp</w:t>
      </w:r>
      <w:r w:rsidRPr="0061641E">
        <w:rPr>
          <w:color w:val="000000"/>
          <w:sz w:val="28"/>
          <w:szCs w:val="28"/>
        </w:rPr>
        <w:t>) быстро уменьшается при повышении давления до 12</w:t>
      </w:r>
      <w:r w:rsidR="0061641E">
        <w:rPr>
          <w:color w:val="000000"/>
          <w:sz w:val="28"/>
          <w:szCs w:val="28"/>
        </w:rPr>
        <w:t>–</w:t>
      </w:r>
      <w:r w:rsidRPr="0061641E">
        <w:rPr>
          <w:color w:val="000000"/>
          <w:sz w:val="28"/>
          <w:szCs w:val="28"/>
        </w:rPr>
        <w:t xml:space="preserve">14 </w:t>
      </w:r>
      <w:r w:rsidRPr="0061641E">
        <w:rPr>
          <w:iCs/>
          <w:color w:val="000000"/>
          <w:sz w:val="28"/>
          <w:szCs w:val="28"/>
        </w:rPr>
        <w:t>МН/м</w:t>
      </w:r>
      <w:r w:rsidRPr="0061641E">
        <w:rPr>
          <w:iCs/>
          <w:color w:val="000000"/>
          <w:sz w:val="28"/>
          <w:szCs w:val="28"/>
          <w:vertAlign w:val="superscript"/>
        </w:rPr>
        <w:t>2</w:t>
      </w:r>
      <w:r w:rsidRPr="0061641E">
        <w:rPr>
          <w:i/>
          <w:iCs/>
          <w:color w:val="000000"/>
          <w:sz w:val="28"/>
          <w:szCs w:val="28"/>
        </w:rPr>
        <w:t xml:space="preserve">. </w:t>
      </w:r>
      <w:r w:rsidRPr="0061641E">
        <w:rPr>
          <w:color w:val="000000"/>
          <w:sz w:val="28"/>
          <w:szCs w:val="28"/>
        </w:rPr>
        <w:t>В интервале 14</w:t>
      </w:r>
      <w:r w:rsidR="0061641E">
        <w:rPr>
          <w:color w:val="000000"/>
          <w:sz w:val="28"/>
          <w:szCs w:val="28"/>
        </w:rPr>
        <w:t>–</w:t>
      </w:r>
      <w:r w:rsidRPr="0061641E">
        <w:rPr>
          <w:color w:val="000000"/>
          <w:sz w:val="28"/>
          <w:szCs w:val="28"/>
        </w:rPr>
        <w:t xml:space="preserve">20 </w:t>
      </w:r>
      <w:r w:rsidRPr="0061641E">
        <w:rPr>
          <w:iCs/>
          <w:color w:val="000000"/>
          <w:sz w:val="28"/>
          <w:szCs w:val="28"/>
        </w:rPr>
        <w:t>МН/м</w:t>
      </w:r>
      <w:r w:rsidRPr="0061641E">
        <w:rPr>
          <w:iCs/>
          <w:color w:val="000000"/>
          <w:sz w:val="28"/>
          <w:szCs w:val="28"/>
          <w:vertAlign w:val="superscript"/>
        </w:rPr>
        <w:t>2</w:t>
      </w:r>
      <w:r w:rsidRPr="0061641E">
        <w:rPr>
          <w:color w:val="000000"/>
          <w:sz w:val="28"/>
          <w:szCs w:val="28"/>
        </w:rPr>
        <w:t xml:space="preserve"> средний диаметр уменьшается медленнее, при давлении выше 20 </w:t>
      </w:r>
      <w:r w:rsidRPr="0061641E">
        <w:rPr>
          <w:iCs/>
          <w:color w:val="000000"/>
          <w:sz w:val="28"/>
          <w:szCs w:val="28"/>
        </w:rPr>
        <w:t>МН/м</w:t>
      </w:r>
      <w:r w:rsidRPr="0061641E">
        <w:rPr>
          <w:iCs/>
          <w:color w:val="000000"/>
          <w:sz w:val="28"/>
          <w:szCs w:val="28"/>
          <w:vertAlign w:val="superscript"/>
        </w:rPr>
        <w:t>2</w:t>
      </w:r>
      <w:r w:rsidRPr="0061641E">
        <w:rPr>
          <w:color w:val="000000"/>
          <w:sz w:val="28"/>
          <w:szCs w:val="28"/>
        </w:rPr>
        <w:t xml:space="preserve"> дисперсность почти не улучшается. Это вполне объяснимо с точки зрения гидравлических предпосылок процесса.</w:t>
      </w: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Основной фактор процесса </w:t>
      </w:r>
      <w:r w:rsidR="0061641E">
        <w:rPr>
          <w:color w:val="000000"/>
          <w:sz w:val="28"/>
          <w:szCs w:val="28"/>
        </w:rPr>
        <w:t>–</w:t>
      </w:r>
      <w:r w:rsidR="0061641E" w:rsidRP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 xml:space="preserve">скорость </w:t>
      </w:r>
      <w:r w:rsidRPr="0061641E">
        <w:rPr>
          <w:i/>
          <w:color w:val="000000"/>
          <w:sz w:val="28"/>
          <w:szCs w:val="28"/>
        </w:rPr>
        <w:t>υ</w:t>
      </w:r>
      <w:r w:rsidRPr="0061641E">
        <w:rPr>
          <w:i/>
          <w:color w:val="000000"/>
          <w:sz w:val="28"/>
          <w:szCs w:val="28"/>
          <w:vertAlign w:val="subscript"/>
        </w:rPr>
        <w:t>1</w:t>
      </w:r>
      <w:r w:rsidR="0061641E">
        <w:rPr>
          <w:color w:val="000000"/>
          <w:sz w:val="28"/>
          <w:szCs w:val="28"/>
        </w:rPr>
        <w:t>–</w:t>
      </w:r>
      <w:r w:rsidRPr="0061641E">
        <w:rPr>
          <w:color w:val="000000"/>
          <w:sz w:val="28"/>
          <w:szCs w:val="28"/>
        </w:rPr>
        <w:t xml:space="preserve"> с повышением давления увеличивается пропорционально квадратному корню из перепада давления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∆</w:t>
      </w:r>
      <w:r w:rsidRPr="0061641E">
        <w:rPr>
          <w:i/>
          <w:color w:val="000000"/>
          <w:sz w:val="28"/>
          <w:szCs w:val="28"/>
        </w:rPr>
        <w:t>р</w:t>
      </w:r>
      <w:r w:rsidRPr="0061641E">
        <w:rPr>
          <w:color w:val="000000"/>
          <w:sz w:val="28"/>
          <w:szCs w:val="28"/>
        </w:rPr>
        <w:t xml:space="preserve"> и его изменение при давлениях выше 20 </w:t>
      </w:r>
      <w:r w:rsidRPr="0061641E">
        <w:rPr>
          <w:iCs/>
          <w:color w:val="000000"/>
          <w:sz w:val="28"/>
          <w:szCs w:val="28"/>
        </w:rPr>
        <w:t>МН/м</w:t>
      </w:r>
      <w:r w:rsidRPr="0061641E">
        <w:rPr>
          <w:iCs/>
          <w:color w:val="000000"/>
          <w:sz w:val="28"/>
          <w:szCs w:val="28"/>
          <w:vertAlign w:val="superscript"/>
        </w:rPr>
        <w:t>2</w:t>
      </w:r>
      <w:r w:rsidRPr="0061641E">
        <w:rPr>
          <w:i/>
          <w:iCs/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выражено сравнительно слабо. Технологические результаты процесса гомогенизации находятся, следовательно, в соответствии с гидравлическими закономерностями.</w:t>
      </w:r>
    </w:p>
    <w:p w:rsid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После перенесения зависимости </w:t>
      </w:r>
      <w:r w:rsidRPr="0061641E">
        <w:rPr>
          <w:i/>
          <w:color w:val="000000"/>
          <w:sz w:val="28"/>
          <w:szCs w:val="28"/>
          <w:lang w:val="en-US"/>
        </w:rPr>
        <w:t>d</w:t>
      </w:r>
      <w:r w:rsidRPr="0061641E">
        <w:rPr>
          <w:i/>
          <w:color w:val="000000"/>
          <w:sz w:val="28"/>
          <w:szCs w:val="28"/>
          <w:vertAlign w:val="subscript"/>
          <w:lang w:val="en-US"/>
        </w:rPr>
        <w:t>cp</w:t>
      </w:r>
      <w:r w:rsidRPr="0061641E">
        <w:rPr>
          <w:color w:val="000000"/>
          <w:sz w:val="28"/>
          <w:szCs w:val="28"/>
        </w:rPr>
        <w:t xml:space="preserve"> = </w:t>
      </w:r>
      <w:r w:rsidRPr="0061641E">
        <w:rPr>
          <w:i/>
          <w:color w:val="000000"/>
          <w:sz w:val="28"/>
          <w:szCs w:val="28"/>
          <w:lang w:val="en-US"/>
        </w:rPr>
        <w:t>f</w:t>
      </w:r>
      <w:r w:rsidRPr="0061641E">
        <w:rPr>
          <w:i/>
          <w:color w:val="000000"/>
          <w:sz w:val="28"/>
          <w:szCs w:val="28"/>
        </w:rPr>
        <w:t>(</w:t>
      </w:r>
      <w:r w:rsidRPr="0061641E">
        <w:rPr>
          <w:color w:val="000000"/>
          <w:sz w:val="28"/>
          <w:szCs w:val="28"/>
        </w:rPr>
        <w:t>∆</w:t>
      </w:r>
      <w:r w:rsidRPr="0061641E">
        <w:rPr>
          <w:i/>
          <w:color w:val="000000"/>
          <w:sz w:val="28"/>
          <w:szCs w:val="28"/>
        </w:rPr>
        <w:t>р)</w:t>
      </w:r>
      <w:r w:rsidRPr="0061641E">
        <w:rPr>
          <w:color w:val="000000"/>
          <w:sz w:val="28"/>
          <w:szCs w:val="28"/>
        </w:rPr>
        <w:t xml:space="preserve"> на логарифмическую сетку можно получить эмпирическую формулу, действительную для обычных условий гомогенизации цельного молока при температуре 6</w:t>
      </w:r>
      <w:r w:rsidR="0061641E" w:rsidRPr="0061641E">
        <w:rPr>
          <w:color w:val="000000"/>
          <w:sz w:val="28"/>
          <w:szCs w:val="28"/>
        </w:rPr>
        <w:t>0°С</w:t>
      </w:r>
      <w:r w:rsidRPr="0061641E">
        <w:rPr>
          <w:color w:val="000000"/>
          <w:sz w:val="28"/>
          <w:szCs w:val="28"/>
        </w:rPr>
        <w:t xml:space="preserve"> и для диапазона давлений 3</w:t>
      </w:r>
      <w:r w:rsidR="0061641E">
        <w:rPr>
          <w:color w:val="000000"/>
          <w:sz w:val="28"/>
          <w:szCs w:val="28"/>
        </w:rPr>
        <w:t>–</w:t>
      </w:r>
      <w:r w:rsidRPr="0061641E">
        <w:rPr>
          <w:color w:val="000000"/>
          <w:sz w:val="28"/>
          <w:szCs w:val="28"/>
        </w:rPr>
        <w:t xml:space="preserve">20 </w:t>
      </w:r>
      <w:r w:rsidRPr="0061641E">
        <w:rPr>
          <w:iCs/>
          <w:color w:val="000000"/>
          <w:sz w:val="28"/>
          <w:szCs w:val="28"/>
        </w:rPr>
        <w:t>МН/м</w:t>
      </w:r>
      <w:r w:rsidRPr="0061641E">
        <w:rPr>
          <w:iCs/>
          <w:color w:val="000000"/>
          <w:sz w:val="28"/>
          <w:szCs w:val="28"/>
          <w:vertAlign w:val="superscript"/>
        </w:rPr>
        <w:t>2</w:t>
      </w:r>
      <w:r w:rsidRPr="0061641E">
        <w:rPr>
          <w:iCs/>
          <w:color w:val="000000"/>
          <w:sz w:val="28"/>
          <w:szCs w:val="28"/>
        </w:rPr>
        <w:t>:</w:t>
      </w:r>
    </w:p>
    <w:p w:rsidR="0061641E" w:rsidRDefault="0061641E" w:rsidP="0061641E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  <w:lang w:val="en-US"/>
        </w:rPr>
        <w:t>d</w:t>
      </w:r>
      <w:r w:rsidRPr="0061641E">
        <w:rPr>
          <w:i/>
          <w:color w:val="000000"/>
          <w:sz w:val="28"/>
          <w:szCs w:val="28"/>
          <w:vertAlign w:val="subscript"/>
        </w:rPr>
        <w:t>ср</w:t>
      </w:r>
      <w:r w:rsidRPr="0061641E">
        <w:rPr>
          <w:color w:val="000000"/>
          <w:sz w:val="28"/>
          <w:szCs w:val="28"/>
        </w:rPr>
        <w:t xml:space="preserve"> = </w:t>
      </w:r>
      <w:r w:rsidR="002B0111">
        <w:rPr>
          <w:color w:val="000000"/>
          <w:position w:val="-34"/>
          <w:sz w:val="28"/>
          <w:szCs w:val="28"/>
          <w:lang w:val="en-US"/>
        </w:rPr>
        <w:pict>
          <v:shape id="_x0000_i1037" type="#_x0000_t75" style="width:29.25pt;height:36pt">
            <v:imagedata r:id="rId18" o:title=""/>
          </v:shape>
        </w:pict>
      </w:r>
      <w:r w:rsidRPr="0061641E">
        <w:rPr>
          <w:color w:val="000000"/>
          <w:sz w:val="28"/>
          <w:szCs w:val="28"/>
        </w:rPr>
        <w:t>мкм,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(</w:t>
      </w:r>
      <w:r w:rsidR="005C2DE8" w:rsidRPr="0061641E">
        <w:rPr>
          <w:color w:val="000000"/>
          <w:sz w:val="28"/>
          <w:szCs w:val="28"/>
        </w:rPr>
        <w:t>2</w:t>
      </w:r>
      <w:r w:rsidRPr="0061641E">
        <w:rPr>
          <w:color w:val="000000"/>
          <w:sz w:val="28"/>
          <w:szCs w:val="28"/>
        </w:rPr>
        <w:t>.5)</w:t>
      </w:r>
    </w:p>
    <w:p w:rsidR="0061641E" w:rsidRDefault="0061641E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где ∆</w:t>
      </w:r>
      <w:r w:rsidRPr="0061641E">
        <w:rPr>
          <w:i/>
          <w:color w:val="000000"/>
          <w:sz w:val="28"/>
          <w:szCs w:val="28"/>
        </w:rPr>
        <w:t xml:space="preserve">р </w:t>
      </w:r>
      <w:r w:rsidR="0061641E">
        <w:rPr>
          <w:color w:val="000000"/>
          <w:sz w:val="28"/>
          <w:szCs w:val="28"/>
        </w:rPr>
        <w:t>–</w:t>
      </w:r>
      <w:r w:rsidR="0061641E" w:rsidRP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 xml:space="preserve">перепад давления в гомогенизаторе, </w:t>
      </w:r>
      <w:r w:rsidRPr="0061641E">
        <w:rPr>
          <w:iCs/>
          <w:color w:val="000000"/>
          <w:sz w:val="28"/>
          <w:szCs w:val="28"/>
        </w:rPr>
        <w:t>МН/м</w:t>
      </w:r>
      <w:r w:rsidRPr="0061641E">
        <w:rPr>
          <w:iCs/>
          <w:color w:val="000000"/>
          <w:sz w:val="28"/>
          <w:szCs w:val="28"/>
          <w:vertAlign w:val="superscript"/>
        </w:rPr>
        <w:t>2</w:t>
      </w:r>
      <w:r w:rsidRPr="0061641E">
        <w:rPr>
          <w:i/>
          <w:iCs/>
          <w:color w:val="000000"/>
          <w:sz w:val="28"/>
          <w:szCs w:val="28"/>
        </w:rPr>
        <w:t>.</w:t>
      </w:r>
    </w:p>
    <w:p w:rsid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По формуле (2</w:t>
      </w:r>
      <w:r w:rsidR="00CC0DF4" w:rsidRPr="0061641E">
        <w:rPr>
          <w:color w:val="000000"/>
          <w:sz w:val="28"/>
          <w:szCs w:val="28"/>
        </w:rPr>
        <w:t>.5) можно ориентировочно определить давление гомогенизации для получения заданной степени дисперсности гомогенизированного молока [6].</w:t>
      </w:r>
    </w:p>
    <w:p w:rsidR="0061641E" w:rsidRDefault="0061641E" w:rsidP="0061641E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CC0DF4" w:rsidRPr="0061641E" w:rsidRDefault="0061641E" w:rsidP="0061641E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61641E">
        <w:rPr>
          <w:b/>
          <w:color w:val="000000"/>
          <w:sz w:val="28"/>
          <w:szCs w:val="22"/>
        </w:rPr>
        <w:t>Технические характеристики гомогенизатора</w:t>
      </w:r>
    </w:p>
    <w:p w:rsid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Производительность гомогенизатора равна подаче его насоса. Для плунжерных насосов подача зависит от диаметра плунжеров и величины хода, количества плунжеров и числа оборотов коленчатого вала. При заданных параметрах машины производительность </w:t>
      </w:r>
      <w:r w:rsidRPr="0061641E">
        <w:rPr>
          <w:i/>
          <w:color w:val="000000"/>
          <w:sz w:val="28"/>
          <w:szCs w:val="28"/>
          <w:lang w:val="en-US"/>
        </w:rPr>
        <w:t>V</w:t>
      </w:r>
      <w:r w:rsidRPr="0061641E">
        <w:rPr>
          <w:color w:val="000000"/>
          <w:sz w:val="28"/>
          <w:szCs w:val="28"/>
          <w:vertAlign w:val="subscript"/>
        </w:rPr>
        <w:t>сек</w:t>
      </w:r>
      <w:r w:rsidRPr="0061641E">
        <w:rPr>
          <w:color w:val="000000"/>
          <w:sz w:val="28"/>
          <w:szCs w:val="28"/>
        </w:rPr>
        <w:t xml:space="preserve"> ее можно рассчитать по формуле</w:t>
      </w:r>
    </w:p>
    <w:p w:rsidR="0061641E" w:rsidRDefault="0061641E" w:rsidP="0061641E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  <w:lang w:val="en-US"/>
        </w:rPr>
        <w:t>V</w:t>
      </w:r>
      <w:r w:rsidRPr="0061641E">
        <w:rPr>
          <w:i/>
          <w:color w:val="000000"/>
          <w:sz w:val="28"/>
          <w:szCs w:val="28"/>
          <w:vertAlign w:val="subscript"/>
        </w:rPr>
        <w:t>сек</w:t>
      </w:r>
      <w:r w:rsidRPr="0061641E">
        <w:rPr>
          <w:color w:val="000000"/>
          <w:sz w:val="28"/>
          <w:szCs w:val="28"/>
        </w:rPr>
        <w:t xml:space="preserve"> = </w:t>
      </w:r>
      <w:r w:rsidR="002B0111">
        <w:rPr>
          <w:color w:val="000000"/>
          <w:position w:val="-24"/>
          <w:sz w:val="28"/>
          <w:szCs w:val="28"/>
        </w:rPr>
        <w:pict>
          <v:shape id="_x0000_i1038" type="#_x0000_t75" style="width:84.75pt;height:33pt">
            <v:imagedata r:id="rId19" o:title=""/>
          </v:shape>
        </w:pict>
      </w:r>
      <w:r w:rsidRPr="0061641E">
        <w:rPr>
          <w:color w:val="000000"/>
          <w:sz w:val="28"/>
          <w:szCs w:val="28"/>
        </w:rPr>
        <w:t xml:space="preserve"> м</w:t>
      </w:r>
      <w:r w:rsidRPr="0061641E">
        <w:rPr>
          <w:color w:val="000000"/>
          <w:sz w:val="28"/>
          <w:szCs w:val="28"/>
          <w:vertAlign w:val="superscript"/>
        </w:rPr>
        <w:t>3</w:t>
      </w:r>
      <w:r w:rsidRPr="0061641E">
        <w:rPr>
          <w:color w:val="000000"/>
          <w:sz w:val="28"/>
          <w:szCs w:val="28"/>
        </w:rPr>
        <w:t>/ сек,</w:t>
      </w:r>
      <w:r w:rsidR="0061641E">
        <w:rPr>
          <w:color w:val="000000"/>
          <w:sz w:val="28"/>
          <w:szCs w:val="28"/>
        </w:rPr>
        <w:t xml:space="preserve"> </w:t>
      </w:r>
      <w:r w:rsidR="005C2DE8" w:rsidRPr="0061641E">
        <w:rPr>
          <w:color w:val="000000"/>
          <w:sz w:val="28"/>
          <w:szCs w:val="28"/>
        </w:rPr>
        <w:t>(2</w:t>
      </w:r>
      <w:r w:rsidRPr="0061641E">
        <w:rPr>
          <w:color w:val="000000"/>
          <w:sz w:val="28"/>
          <w:szCs w:val="28"/>
        </w:rPr>
        <w:t>.6)</w:t>
      </w:r>
    </w:p>
    <w:p w:rsidR="0061641E" w:rsidRDefault="0061641E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CC0DF4" w:rsidRPr="0061641E">
        <w:rPr>
          <w:color w:val="000000"/>
          <w:sz w:val="28"/>
          <w:szCs w:val="28"/>
        </w:rPr>
        <w:t xml:space="preserve">где </w:t>
      </w:r>
      <w:r w:rsidR="00CC0DF4" w:rsidRPr="0061641E">
        <w:rPr>
          <w:i/>
          <w:color w:val="000000"/>
          <w:sz w:val="28"/>
          <w:szCs w:val="28"/>
          <w:lang w:val="en-US"/>
        </w:rPr>
        <w:t>d</w:t>
      </w:r>
      <w:r>
        <w:rPr>
          <w:color w:val="000000"/>
          <w:sz w:val="28"/>
          <w:szCs w:val="28"/>
        </w:rPr>
        <w:noBreakHyphen/>
      </w:r>
      <w:r w:rsidRPr="0061641E">
        <w:rPr>
          <w:color w:val="000000"/>
          <w:sz w:val="28"/>
          <w:szCs w:val="28"/>
        </w:rPr>
        <w:t>д</w:t>
      </w:r>
      <w:r w:rsidR="00CC0DF4" w:rsidRPr="0061641E">
        <w:rPr>
          <w:color w:val="000000"/>
          <w:sz w:val="28"/>
          <w:szCs w:val="28"/>
        </w:rPr>
        <w:t xml:space="preserve">иаметр плунжера, </w:t>
      </w:r>
      <w:r w:rsidR="00CC0DF4" w:rsidRPr="0061641E">
        <w:rPr>
          <w:iCs/>
          <w:color w:val="000000"/>
          <w:sz w:val="28"/>
          <w:szCs w:val="28"/>
        </w:rPr>
        <w:t>м;</w:t>
      </w:r>
    </w:p>
    <w:p w:rsid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iCs/>
          <w:color w:val="000000"/>
          <w:sz w:val="28"/>
          <w:szCs w:val="28"/>
          <w:lang w:val="en-US"/>
        </w:rPr>
        <w:t>S</w:t>
      </w:r>
      <w:r w:rsidRPr="0061641E">
        <w:rPr>
          <w:i/>
          <w:iCs/>
          <w:color w:val="000000"/>
          <w:sz w:val="28"/>
          <w:szCs w:val="28"/>
        </w:rPr>
        <w:t xml:space="preserve"> </w:t>
      </w:r>
      <w:r w:rsidR="0061641E">
        <w:rPr>
          <w:i/>
          <w:iCs/>
          <w:color w:val="000000"/>
          <w:sz w:val="28"/>
          <w:szCs w:val="28"/>
        </w:rPr>
        <w:t>–</w:t>
      </w:r>
      <w:r w:rsidR="0061641E" w:rsidRP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 xml:space="preserve">ход плунжера, </w:t>
      </w:r>
      <w:r w:rsidRPr="0061641E">
        <w:rPr>
          <w:iCs/>
          <w:color w:val="000000"/>
          <w:sz w:val="28"/>
          <w:szCs w:val="28"/>
        </w:rPr>
        <w:t>м;</w:t>
      </w:r>
    </w:p>
    <w:p w:rsid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iCs/>
          <w:color w:val="000000"/>
          <w:sz w:val="28"/>
          <w:szCs w:val="28"/>
        </w:rPr>
        <w:t xml:space="preserve">п </w:t>
      </w:r>
      <w:r w:rsidR="0061641E">
        <w:rPr>
          <w:i/>
          <w:iCs/>
          <w:color w:val="000000"/>
          <w:sz w:val="28"/>
          <w:szCs w:val="28"/>
        </w:rPr>
        <w:t>–</w:t>
      </w:r>
      <w:r w:rsidR="0061641E" w:rsidRP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 xml:space="preserve">угловая скорость вращения коленчатого вала, </w:t>
      </w:r>
      <w:r w:rsidRPr="0061641E">
        <w:rPr>
          <w:iCs/>
          <w:color w:val="000000"/>
          <w:sz w:val="28"/>
          <w:szCs w:val="28"/>
        </w:rPr>
        <w:t>об/сек;</w:t>
      </w:r>
    </w:p>
    <w:p w:rsid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</w:rPr>
        <w:t>φ</w:t>
      </w:r>
      <w:r w:rsidRPr="0061641E">
        <w:rPr>
          <w:color w:val="000000"/>
          <w:sz w:val="28"/>
          <w:szCs w:val="28"/>
        </w:rPr>
        <w:t xml:space="preserve"> </w:t>
      </w:r>
      <w:r w:rsidR="0061641E">
        <w:rPr>
          <w:color w:val="000000"/>
          <w:sz w:val="28"/>
          <w:szCs w:val="28"/>
        </w:rPr>
        <w:t>–</w:t>
      </w:r>
      <w:r w:rsidR="0061641E" w:rsidRP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объемный к. п. д. насоса (для молока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= 0,85; для вязкого продукта значительно меньше);</w:t>
      </w: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  <w:lang w:val="en-US"/>
        </w:rPr>
        <w:t>z</w:t>
      </w:r>
      <w:r w:rsidRPr="0061641E">
        <w:rPr>
          <w:color w:val="000000"/>
          <w:sz w:val="28"/>
          <w:szCs w:val="28"/>
        </w:rPr>
        <w:t xml:space="preserve"> </w:t>
      </w:r>
      <w:r w:rsidR="0061641E">
        <w:rPr>
          <w:color w:val="000000"/>
          <w:sz w:val="28"/>
          <w:szCs w:val="28"/>
        </w:rPr>
        <w:t>–</w:t>
      </w:r>
      <w:r w:rsidR="0061641E" w:rsidRP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количество плунжеров.</w:t>
      </w:r>
    </w:p>
    <w:p w:rsid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Мощность </w:t>
      </w:r>
      <w:r w:rsidRPr="0061641E">
        <w:rPr>
          <w:i/>
          <w:iCs/>
          <w:color w:val="000000"/>
          <w:sz w:val="28"/>
          <w:szCs w:val="28"/>
          <w:lang w:val="en-US"/>
        </w:rPr>
        <w:t>N</w:t>
      </w:r>
      <w:r w:rsidRPr="0061641E">
        <w:rPr>
          <w:i/>
          <w:iCs/>
          <w:color w:val="000000"/>
          <w:sz w:val="28"/>
          <w:szCs w:val="28"/>
        </w:rPr>
        <w:t>,</w:t>
      </w:r>
      <w:r w:rsidRPr="0061641E">
        <w:rPr>
          <w:color w:val="000000"/>
          <w:sz w:val="28"/>
          <w:szCs w:val="28"/>
        </w:rPr>
        <w:t xml:space="preserve"> необходимую для работы гомогенизатора, определяют по формуле для расчета мощности насосов</w:t>
      </w:r>
    </w:p>
    <w:p w:rsidR="0061641E" w:rsidRDefault="0061641E" w:rsidP="0061641E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  <w:lang w:val="en-US"/>
        </w:rPr>
        <w:t>N</w:t>
      </w:r>
      <w:r w:rsidRPr="0061641E">
        <w:rPr>
          <w:i/>
          <w:color w:val="000000"/>
          <w:sz w:val="28"/>
          <w:szCs w:val="28"/>
        </w:rPr>
        <w:t xml:space="preserve"> =</w:t>
      </w:r>
      <w:r w:rsidR="002B0111">
        <w:rPr>
          <w:i/>
          <w:color w:val="000000"/>
          <w:position w:val="-28"/>
          <w:sz w:val="28"/>
          <w:szCs w:val="28"/>
        </w:rPr>
        <w:pict>
          <v:shape id="_x0000_i1039" type="#_x0000_t75" style="width:33pt;height:33.75pt">
            <v:imagedata r:id="rId20" o:title=""/>
          </v:shape>
        </w:pict>
      </w:r>
      <w:r w:rsidRPr="0061641E">
        <w:rPr>
          <w:i/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Вт,</w:t>
      </w:r>
      <w:r w:rsidR="0061641E">
        <w:rPr>
          <w:color w:val="000000"/>
          <w:sz w:val="28"/>
          <w:szCs w:val="28"/>
        </w:rPr>
        <w:t xml:space="preserve"> </w:t>
      </w:r>
      <w:r w:rsidR="005C2DE8" w:rsidRPr="0061641E">
        <w:rPr>
          <w:color w:val="000000"/>
          <w:sz w:val="28"/>
          <w:szCs w:val="28"/>
        </w:rPr>
        <w:t>(2</w:t>
      </w:r>
      <w:r w:rsidRPr="0061641E">
        <w:rPr>
          <w:color w:val="000000"/>
          <w:sz w:val="28"/>
          <w:szCs w:val="28"/>
        </w:rPr>
        <w:t>.7)</w:t>
      </w:r>
    </w:p>
    <w:p w:rsidR="0061641E" w:rsidRDefault="0061641E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где </w:t>
      </w:r>
      <w:r w:rsidRPr="0061641E">
        <w:rPr>
          <w:i/>
          <w:iCs/>
          <w:color w:val="000000"/>
          <w:sz w:val="28"/>
          <w:szCs w:val="28"/>
        </w:rPr>
        <w:t>р</w:t>
      </w:r>
      <w:r w:rsidRPr="0061641E">
        <w:rPr>
          <w:i/>
          <w:iCs/>
          <w:color w:val="000000"/>
          <w:sz w:val="28"/>
          <w:szCs w:val="28"/>
          <w:vertAlign w:val="subscript"/>
        </w:rPr>
        <w:t>0</w:t>
      </w:r>
      <w:r w:rsidR="0061641E">
        <w:rPr>
          <w:i/>
          <w:iCs/>
          <w:color w:val="000000"/>
          <w:sz w:val="28"/>
          <w:szCs w:val="28"/>
        </w:rPr>
        <w:t xml:space="preserve"> –</w:t>
      </w:r>
      <w:r w:rsidR="0061641E" w:rsidRPr="0061641E">
        <w:rPr>
          <w:color w:val="000000"/>
          <w:sz w:val="28"/>
          <w:szCs w:val="28"/>
        </w:rPr>
        <w:t xml:space="preserve"> да</w:t>
      </w:r>
      <w:r w:rsidRPr="0061641E">
        <w:rPr>
          <w:color w:val="000000"/>
          <w:sz w:val="28"/>
          <w:szCs w:val="28"/>
        </w:rPr>
        <w:t>вление, развиваемое плунжерами гомогенизатора (давление перед клапаном),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iCs/>
          <w:color w:val="000000"/>
          <w:sz w:val="28"/>
          <w:szCs w:val="28"/>
        </w:rPr>
        <w:t>Н/м</w:t>
      </w:r>
      <w:r w:rsidRPr="0061641E">
        <w:rPr>
          <w:iCs/>
          <w:color w:val="000000"/>
          <w:sz w:val="28"/>
          <w:szCs w:val="28"/>
          <w:vertAlign w:val="superscript"/>
        </w:rPr>
        <w:t>2</w:t>
      </w:r>
      <w:r w:rsidRPr="0061641E">
        <w:rPr>
          <w:iCs/>
          <w:color w:val="000000"/>
          <w:sz w:val="28"/>
          <w:szCs w:val="28"/>
        </w:rPr>
        <w:t>;</w:t>
      </w: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</w:rPr>
        <w:t xml:space="preserve">η </w:t>
      </w:r>
      <w:r w:rsidR="0061641E">
        <w:rPr>
          <w:color w:val="000000"/>
          <w:sz w:val="28"/>
          <w:szCs w:val="28"/>
        </w:rPr>
        <w:t>–</w:t>
      </w:r>
      <w:r w:rsidR="0061641E" w:rsidRP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 xml:space="preserve">механический к. п. д. гомогенизатора </w:t>
      </w:r>
      <w:r w:rsidR="0061641E">
        <w:rPr>
          <w:color w:val="000000"/>
          <w:sz w:val="28"/>
          <w:szCs w:val="28"/>
        </w:rPr>
        <w:t>(</w:t>
      </w:r>
      <w:r w:rsidRPr="0061641E">
        <w:rPr>
          <w:color w:val="000000"/>
          <w:sz w:val="28"/>
          <w:szCs w:val="28"/>
        </w:rPr>
        <w:t>= 0,75).</w:t>
      </w:r>
    </w:p>
    <w:p w:rsid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В результате затрат большого количества механической энергии, которая превращается в теплоту, при клапанной гомогенизации заметно нагревается продукт. Повышение температуры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продукта в гомогенизаторе можно рассчитать по формуле</w:t>
      </w:r>
    </w:p>
    <w:p w:rsidR="0061641E" w:rsidRDefault="0061641E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∆</w:t>
      </w:r>
      <w:r w:rsidRPr="0061641E">
        <w:rPr>
          <w:i/>
          <w:color w:val="000000"/>
          <w:sz w:val="28"/>
          <w:szCs w:val="28"/>
          <w:lang w:val="en-US"/>
        </w:rPr>
        <w:t>t</w:t>
      </w:r>
      <w:r w:rsidRPr="0061641E">
        <w:rPr>
          <w:i/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 xml:space="preserve">= </w:t>
      </w:r>
      <w:r w:rsidR="002B0111">
        <w:rPr>
          <w:color w:val="000000"/>
          <w:position w:val="-28"/>
          <w:sz w:val="28"/>
          <w:szCs w:val="28"/>
        </w:rPr>
        <w:pict>
          <v:shape id="_x0000_i1040" type="#_x0000_t75" style="width:42pt;height:33pt">
            <v:imagedata r:id="rId21" o:title=""/>
          </v:shape>
        </w:pict>
      </w:r>
      <w:r w:rsidRPr="0061641E">
        <w:rPr>
          <w:color w:val="000000"/>
          <w:sz w:val="28"/>
          <w:szCs w:val="28"/>
        </w:rPr>
        <w:t xml:space="preserve"> град,</w:t>
      </w:r>
      <w:r w:rsidR="0061641E">
        <w:rPr>
          <w:color w:val="000000"/>
          <w:sz w:val="28"/>
          <w:szCs w:val="28"/>
        </w:rPr>
        <w:t xml:space="preserve"> </w:t>
      </w:r>
      <w:r w:rsidR="005C2DE8" w:rsidRPr="0061641E">
        <w:rPr>
          <w:color w:val="000000"/>
          <w:sz w:val="28"/>
          <w:szCs w:val="28"/>
        </w:rPr>
        <w:t>(2</w:t>
      </w:r>
      <w:r w:rsidRPr="0061641E">
        <w:rPr>
          <w:color w:val="000000"/>
          <w:sz w:val="28"/>
          <w:szCs w:val="28"/>
        </w:rPr>
        <w:t>.8)</w:t>
      </w:r>
    </w:p>
    <w:p w:rsidR="0061641E" w:rsidRDefault="0061641E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где </w:t>
      </w:r>
      <w:r w:rsidRPr="0061641E">
        <w:rPr>
          <w:i/>
          <w:iCs/>
          <w:color w:val="000000"/>
          <w:sz w:val="28"/>
          <w:szCs w:val="28"/>
        </w:rPr>
        <w:t>N</w:t>
      </w:r>
      <w:r w:rsidR="0061641E">
        <w:rPr>
          <w:i/>
          <w:iCs/>
          <w:color w:val="000000"/>
          <w:sz w:val="28"/>
          <w:szCs w:val="28"/>
        </w:rPr>
        <w:t xml:space="preserve"> </w:t>
      </w:r>
      <w:r w:rsidR="0061641E">
        <w:rPr>
          <w:i/>
          <w:iCs/>
          <w:color w:val="000000"/>
          <w:sz w:val="28"/>
          <w:szCs w:val="28"/>
        </w:rPr>
        <w:noBreakHyphen/>
        <w:t xml:space="preserve"> </w:t>
      </w:r>
      <w:r w:rsidR="0061641E" w:rsidRPr="0061641E">
        <w:rPr>
          <w:color w:val="000000"/>
          <w:sz w:val="28"/>
          <w:szCs w:val="28"/>
        </w:rPr>
        <w:t>п</w:t>
      </w:r>
      <w:r w:rsidRPr="0061641E">
        <w:rPr>
          <w:color w:val="000000"/>
          <w:sz w:val="28"/>
          <w:szCs w:val="28"/>
        </w:rPr>
        <w:t xml:space="preserve">отребная мощность, </w:t>
      </w:r>
      <w:r w:rsidRPr="0061641E">
        <w:rPr>
          <w:iCs/>
          <w:color w:val="000000"/>
          <w:sz w:val="28"/>
          <w:szCs w:val="28"/>
        </w:rPr>
        <w:t>Вт;</w:t>
      </w:r>
    </w:p>
    <w:p w:rsidR="0061641E" w:rsidRDefault="00CC0DF4" w:rsidP="0061641E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61641E">
        <w:rPr>
          <w:i/>
          <w:iCs/>
          <w:color w:val="000000"/>
          <w:sz w:val="28"/>
          <w:szCs w:val="28"/>
          <w:lang w:val="en-US"/>
        </w:rPr>
        <w:t>V</w:t>
      </w:r>
      <w:r w:rsidRPr="0061641E">
        <w:rPr>
          <w:i/>
          <w:iCs/>
          <w:color w:val="000000"/>
          <w:sz w:val="28"/>
          <w:szCs w:val="28"/>
          <w:vertAlign w:val="subscript"/>
        </w:rPr>
        <w:t>сек</w:t>
      </w:r>
      <w:r w:rsidRPr="0061641E">
        <w:rPr>
          <w:i/>
          <w:iCs/>
          <w:color w:val="000000"/>
          <w:sz w:val="28"/>
          <w:szCs w:val="28"/>
        </w:rPr>
        <w:t xml:space="preserve"> </w:t>
      </w:r>
      <w:r w:rsidR="0061641E">
        <w:rPr>
          <w:i/>
          <w:iCs/>
          <w:color w:val="000000"/>
          <w:sz w:val="28"/>
          <w:szCs w:val="28"/>
        </w:rPr>
        <w:t xml:space="preserve">– </w:t>
      </w:r>
      <w:r w:rsidR="0061641E" w:rsidRPr="0061641E">
        <w:rPr>
          <w:color w:val="000000"/>
          <w:sz w:val="28"/>
          <w:szCs w:val="28"/>
        </w:rPr>
        <w:t>о</w:t>
      </w:r>
      <w:r w:rsidRPr="0061641E">
        <w:rPr>
          <w:color w:val="000000"/>
          <w:sz w:val="28"/>
          <w:szCs w:val="28"/>
        </w:rPr>
        <w:t xml:space="preserve">бъемная производительность гомогенизатора, </w:t>
      </w:r>
      <w:r w:rsidRPr="0061641E">
        <w:rPr>
          <w:iCs/>
          <w:color w:val="000000"/>
          <w:sz w:val="28"/>
          <w:szCs w:val="28"/>
        </w:rPr>
        <w:t>м</w:t>
      </w:r>
      <w:r w:rsidRPr="0061641E">
        <w:rPr>
          <w:iCs/>
          <w:color w:val="000000"/>
          <w:sz w:val="28"/>
          <w:szCs w:val="28"/>
          <w:vertAlign w:val="superscript"/>
        </w:rPr>
        <w:t>3</w:t>
      </w:r>
      <w:r w:rsidRPr="0061641E">
        <w:rPr>
          <w:iCs/>
          <w:color w:val="000000"/>
          <w:sz w:val="28"/>
          <w:szCs w:val="28"/>
        </w:rPr>
        <w:t>/ceк;</w:t>
      </w:r>
    </w:p>
    <w:p w:rsid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iCs/>
          <w:color w:val="000000"/>
          <w:sz w:val="28"/>
          <w:szCs w:val="28"/>
        </w:rPr>
        <w:t xml:space="preserve">ρ </w:t>
      </w:r>
      <w:r w:rsidR="0061641E">
        <w:rPr>
          <w:i/>
          <w:iCs/>
          <w:color w:val="000000"/>
          <w:sz w:val="28"/>
          <w:szCs w:val="28"/>
        </w:rPr>
        <w:t>–</w:t>
      </w:r>
      <w:r w:rsidR="0061641E" w:rsidRP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 xml:space="preserve">плотность продукта, </w:t>
      </w:r>
      <w:r w:rsidRPr="0061641E">
        <w:rPr>
          <w:iCs/>
          <w:color w:val="000000"/>
          <w:sz w:val="28"/>
          <w:szCs w:val="28"/>
        </w:rPr>
        <w:t>кг/м</w:t>
      </w:r>
      <w:r w:rsidRPr="0061641E">
        <w:rPr>
          <w:iCs/>
          <w:color w:val="000000"/>
          <w:sz w:val="28"/>
          <w:szCs w:val="28"/>
          <w:vertAlign w:val="superscript"/>
        </w:rPr>
        <w:t>3</w:t>
      </w:r>
      <w:r w:rsidRPr="0061641E">
        <w:rPr>
          <w:iCs/>
          <w:color w:val="000000"/>
          <w:sz w:val="28"/>
          <w:szCs w:val="28"/>
        </w:rPr>
        <w:t>;</w:t>
      </w:r>
    </w:p>
    <w:p w:rsidR="00CC0DF4" w:rsidRPr="0061641E" w:rsidRDefault="00CC0DF4" w:rsidP="0061641E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61641E">
        <w:rPr>
          <w:i/>
          <w:iCs/>
          <w:color w:val="000000"/>
          <w:sz w:val="28"/>
          <w:szCs w:val="28"/>
        </w:rPr>
        <w:t>С</w:t>
      </w:r>
      <w:r w:rsidR="0061641E">
        <w:rPr>
          <w:i/>
          <w:iCs/>
          <w:color w:val="000000"/>
          <w:sz w:val="28"/>
          <w:szCs w:val="28"/>
        </w:rPr>
        <w:t>–</w:t>
      </w:r>
      <w:r w:rsidRPr="0061641E">
        <w:rPr>
          <w:color w:val="000000"/>
          <w:sz w:val="28"/>
          <w:szCs w:val="28"/>
        </w:rPr>
        <w:t xml:space="preserve">массовая теплоемкость продукта, </w:t>
      </w:r>
      <w:r w:rsidRPr="0061641E">
        <w:rPr>
          <w:iCs/>
          <w:color w:val="000000"/>
          <w:sz w:val="28"/>
          <w:szCs w:val="28"/>
        </w:rPr>
        <w:t>Дж/(кг∙ град).</w:t>
      </w: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Высокое давление гомогенизации является причиной того, что клапанные гомогенизаторы поглощают много электроэнергии и отличаются большой металлоемкостью. Чтобы уменьшить расход энергии и облегчить конструкцию, за рубежом созданы гомогенизаторы «низкого» давления. Режим их работы позволяет получить эффект гомогенизации, достаточный при выработке цельного гомогенизированного молока.</w:t>
      </w:r>
    </w:p>
    <w:p w:rsid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Пружина гомогенизирующей головки должна быть достаточно жесткой, чтобы обеспечить необходимое давление гомогенизации, зависящее от усилия </w:t>
      </w:r>
      <w:r w:rsidRPr="0061641E">
        <w:rPr>
          <w:i/>
          <w:color w:val="000000"/>
          <w:sz w:val="28"/>
          <w:szCs w:val="28"/>
        </w:rPr>
        <w:t>Р</w:t>
      </w:r>
      <w:r w:rsidRPr="0061641E">
        <w:rPr>
          <w:color w:val="000000"/>
          <w:sz w:val="28"/>
          <w:szCs w:val="28"/>
        </w:rPr>
        <w:t>, с которым пружина действует на клапан. Связь между этим усилием, параметрами пружины и возникающим в пружине наибольшим касательным напряжением τ</w:t>
      </w:r>
      <w:r w:rsidRPr="0061641E">
        <w:rPr>
          <w:color w:val="000000"/>
          <w:sz w:val="28"/>
          <w:szCs w:val="28"/>
          <w:vertAlign w:val="subscript"/>
        </w:rPr>
        <w:t>макс</w:t>
      </w:r>
      <w:r w:rsidRPr="0061641E">
        <w:rPr>
          <w:color w:val="000000"/>
          <w:sz w:val="28"/>
          <w:szCs w:val="28"/>
        </w:rPr>
        <w:t xml:space="preserve"> выражается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формулой</w:t>
      </w:r>
    </w:p>
    <w:p w:rsidR="0061641E" w:rsidRDefault="0061641E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τ</w:t>
      </w:r>
      <w:r w:rsidRPr="0061641E">
        <w:rPr>
          <w:color w:val="000000"/>
          <w:sz w:val="28"/>
          <w:szCs w:val="28"/>
          <w:vertAlign w:val="subscript"/>
        </w:rPr>
        <w:t xml:space="preserve">макс </w:t>
      </w:r>
      <w:r w:rsidRPr="0061641E">
        <w:rPr>
          <w:color w:val="000000"/>
          <w:sz w:val="28"/>
          <w:szCs w:val="28"/>
        </w:rPr>
        <w:t xml:space="preserve">= </w:t>
      </w:r>
      <w:r w:rsidR="002B0111">
        <w:rPr>
          <w:color w:val="000000"/>
          <w:position w:val="-24"/>
          <w:sz w:val="28"/>
          <w:szCs w:val="28"/>
        </w:rPr>
        <w:pict>
          <v:shape id="_x0000_i1041" type="#_x0000_t75" style="width:54.75pt;height:30.75pt">
            <v:imagedata r:id="rId22" o:title=""/>
          </v:shape>
        </w:pict>
      </w:r>
      <w:r w:rsidRPr="0061641E">
        <w:rPr>
          <w:color w:val="000000"/>
          <w:sz w:val="28"/>
          <w:szCs w:val="28"/>
        </w:rPr>
        <w:t xml:space="preserve"> Н/м</w:t>
      </w:r>
      <w:r w:rsidRPr="0061641E">
        <w:rPr>
          <w:color w:val="000000"/>
          <w:sz w:val="28"/>
          <w:szCs w:val="28"/>
          <w:vertAlign w:val="superscript"/>
        </w:rPr>
        <w:t>2</w:t>
      </w:r>
      <w:r w:rsidRPr="0061641E">
        <w:rPr>
          <w:color w:val="000000"/>
          <w:sz w:val="28"/>
          <w:szCs w:val="28"/>
        </w:rPr>
        <w:t>,</w:t>
      </w:r>
      <w:r w:rsidR="0061641E">
        <w:rPr>
          <w:color w:val="000000"/>
          <w:sz w:val="28"/>
          <w:szCs w:val="28"/>
        </w:rPr>
        <w:t xml:space="preserve"> </w:t>
      </w:r>
      <w:r w:rsidR="005C2DE8" w:rsidRPr="0061641E">
        <w:rPr>
          <w:color w:val="000000"/>
          <w:sz w:val="28"/>
          <w:szCs w:val="28"/>
        </w:rPr>
        <w:t>(2</w:t>
      </w:r>
      <w:r w:rsidRPr="0061641E">
        <w:rPr>
          <w:color w:val="000000"/>
          <w:sz w:val="28"/>
          <w:szCs w:val="28"/>
        </w:rPr>
        <w:t>.9)</w:t>
      </w:r>
    </w:p>
    <w:p w:rsidR="0061641E" w:rsidRDefault="0061641E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где </w:t>
      </w:r>
      <w:r w:rsidRPr="0061641E">
        <w:rPr>
          <w:i/>
          <w:iCs/>
          <w:color w:val="000000"/>
          <w:sz w:val="28"/>
          <w:szCs w:val="28"/>
        </w:rPr>
        <w:t xml:space="preserve">Р </w:t>
      </w:r>
      <w:r w:rsidR="0061641E">
        <w:rPr>
          <w:i/>
          <w:iCs/>
          <w:color w:val="000000"/>
          <w:sz w:val="28"/>
          <w:szCs w:val="28"/>
        </w:rPr>
        <w:t>–</w:t>
      </w:r>
      <w:r w:rsidR="0061641E" w:rsidRP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усилие, действующее на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пружину, Н;</w:t>
      </w:r>
    </w:p>
    <w:p w:rsid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  <w:lang w:val="en-US"/>
        </w:rPr>
        <w:t>D</w:t>
      </w:r>
      <w:r w:rsidRPr="0061641E">
        <w:rPr>
          <w:i/>
          <w:color w:val="000000"/>
          <w:sz w:val="28"/>
          <w:szCs w:val="28"/>
        </w:rPr>
        <w:t xml:space="preserve"> </w:t>
      </w:r>
      <w:r w:rsidR="0061641E">
        <w:rPr>
          <w:color w:val="000000"/>
          <w:sz w:val="28"/>
          <w:szCs w:val="28"/>
        </w:rPr>
        <w:t>–</w:t>
      </w:r>
      <w:r w:rsidR="0061641E" w:rsidRPr="0061641E">
        <w:rPr>
          <w:color w:val="000000"/>
          <w:sz w:val="28"/>
          <w:szCs w:val="28"/>
        </w:rPr>
        <w:t xml:space="preserve"> </w:t>
      </w:r>
      <w:r w:rsidR="0061641E">
        <w:rPr>
          <w:color w:val="000000"/>
          <w:sz w:val="28"/>
          <w:szCs w:val="28"/>
        </w:rPr>
        <w:t xml:space="preserve">средний диаметр витков </w:t>
      </w:r>
      <w:r w:rsidRPr="0061641E">
        <w:rPr>
          <w:color w:val="000000"/>
          <w:sz w:val="28"/>
          <w:szCs w:val="28"/>
        </w:rPr>
        <w:t xml:space="preserve">пружины, </w:t>
      </w:r>
      <w:r w:rsidRPr="0061641E">
        <w:rPr>
          <w:iCs/>
          <w:color w:val="000000"/>
          <w:sz w:val="28"/>
          <w:szCs w:val="28"/>
        </w:rPr>
        <w:t>м;</w:t>
      </w:r>
    </w:p>
    <w:p w:rsid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iCs/>
          <w:color w:val="000000"/>
          <w:sz w:val="28"/>
          <w:szCs w:val="28"/>
          <w:lang w:val="en-US"/>
        </w:rPr>
        <w:t>d</w:t>
      </w:r>
      <w:r w:rsidRPr="0061641E">
        <w:rPr>
          <w:i/>
          <w:iCs/>
          <w:color w:val="000000"/>
          <w:sz w:val="28"/>
          <w:szCs w:val="28"/>
        </w:rPr>
        <w:t xml:space="preserve"> </w:t>
      </w:r>
      <w:r w:rsidR="0061641E">
        <w:rPr>
          <w:i/>
          <w:iCs/>
          <w:color w:val="000000"/>
          <w:sz w:val="28"/>
          <w:szCs w:val="28"/>
        </w:rPr>
        <w:t>–</w:t>
      </w:r>
      <w:r w:rsidR="0061641E" w:rsidRP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 xml:space="preserve">диаметр проволоки, </w:t>
      </w:r>
      <w:r w:rsidRPr="0061641E">
        <w:rPr>
          <w:iCs/>
          <w:color w:val="000000"/>
          <w:sz w:val="28"/>
          <w:szCs w:val="28"/>
        </w:rPr>
        <w:t>м;</w:t>
      </w: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iCs/>
          <w:color w:val="000000"/>
          <w:sz w:val="28"/>
          <w:szCs w:val="28"/>
          <w:lang w:val="en-US"/>
        </w:rPr>
        <w:t>k</w:t>
      </w:r>
      <w:r w:rsidRPr="0061641E">
        <w:rPr>
          <w:i/>
          <w:iCs/>
          <w:color w:val="000000"/>
          <w:sz w:val="28"/>
          <w:szCs w:val="28"/>
        </w:rPr>
        <w:t xml:space="preserve"> </w:t>
      </w:r>
      <w:r w:rsidR="0061641E">
        <w:rPr>
          <w:i/>
          <w:iCs/>
          <w:color w:val="000000"/>
          <w:sz w:val="28"/>
          <w:szCs w:val="28"/>
        </w:rPr>
        <w:t>–</w:t>
      </w:r>
      <w:r w:rsidR="0061641E" w:rsidRP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поправочный коэффициент.</w:t>
      </w:r>
    </w:p>
    <w:p w:rsid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Поправочный коэффициент зависит от индекса пружины</w:t>
      </w:r>
    </w:p>
    <w:p w:rsidR="0061641E" w:rsidRDefault="0061641E" w:rsidP="0061641E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</w:rPr>
        <w:t xml:space="preserve">С </w:t>
      </w:r>
      <w:r w:rsidRPr="0061641E">
        <w:rPr>
          <w:color w:val="000000"/>
          <w:sz w:val="28"/>
          <w:szCs w:val="28"/>
        </w:rPr>
        <w:t xml:space="preserve">= </w:t>
      </w:r>
      <w:r w:rsidR="002B0111">
        <w:rPr>
          <w:color w:val="000000"/>
          <w:position w:val="-24"/>
          <w:sz w:val="28"/>
          <w:szCs w:val="28"/>
        </w:rPr>
        <w:pict>
          <v:shape id="_x0000_i1042" type="#_x0000_t75" style="width:15pt;height:30.75pt">
            <v:imagedata r:id="rId23" o:title=""/>
          </v:shape>
        </w:pict>
      </w:r>
      <w:r w:rsidRPr="0061641E">
        <w:rPr>
          <w:color w:val="000000"/>
          <w:sz w:val="28"/>
          <w:szCs w:val="28"/>
        </w:rPr>
        <w:t>.</w:t>
      </w:r>
      <w:r w:rsidR="0061641E">
        <w:rPr>
          <w:color w:val="000000"/>
          <w:sz w:val="28"/>
          <w:szCs w:val="28"/>
        </w:rPr>
        <w:t xml:space="preserve"> </w:t>
      </w:r>
      <w:r w:rsidR="005C2DE8" w:rsidRPr="0061641E">
        <w:rPr>
          <w:color w:val="000000"/>
          <w:sz w:val="28"/>
          <w:szCs w:val="28"/>
        </w:rPr>
        <w:t>(2</w:t>
      </w:r>
      <w:r w:rsidRPr="0061641E">
        <w:rPr>
          <w:color w:val="000000"/>
          <w:sz w:val="28"/>
          <w:szCs w:val="28"/>
        </w:rPr>
        <w:t>.10)</w:t>
      </w:r>
    </w:p>
    <w:p w:rsidR="0061641E" w:rsidRDefault="0061641E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Приближенно</w:t>
      </w:r>
    </w:p>
    <w:p w:rsidR="0061641E" w:rsidRDefault="0061641E" w:rsidP="0061641E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  <w:lang w:val="en-US"/>
        </w:rPr>
        <w:t>k</w:t>
      </w:r>
      <w:r w:rsidRPr="0061641E">
        <w:rPr>
          <w:color w:val="000000"/>
          <w:sz w:val="28"/>
          <w:szCs w:val="28"/>
        </w:rPr>
        <w:t xml:space="preserve"> = </w:t>
      </w:r>
      <w:r w:rsidR="002B0111">
        <w:rPr>
          <w:color w:val="000000"/>
          <w:position w:val="-30"/>
          <w:sz w:val="28"/>
          <w:szCs w:val="28"/>
          <w:lang w:val="en-US"/>
        </w:rPr>
        <w:pict>
          <v:shape id="_x0000_i1043" type="#_x0000_t75" style="width:50.25pt;height:35.25pt">
            <v:imagedata r:id="rId24" o:title=""/>
          </v:shape>
        </w:pict>
      </w:r>
      <w:r w:rsidRPr="0061641E">
        <w:rPr>
          <w:color w:val="000000"/>
          <w:sz w:val="28"/>
          <w:szCs w:val="28"/>
        </w:rPr>
        <w:t>.</w:t>
      </w:r>
      <w:r w:rsidR="0061641E">
        <w:rPr>
          <w:color w:val="000000"/>
          <w:sz w:val="28"/>
          <w:szCs w:val="28"/>
        </w:rPr>
        <w:t xml:space="preserve"> </w:t>
      </w:r>
      <w:r w:rsidR="005C2DE8" w:rsidRPr="0061641E">
        <w:rPr>
          <w:color w:val="000000"/>
          <w:sz w:val="28"/>
          <w:szCs w:val="28"/>
        </w:rPr>
        <w:t>(2</w:t>
      </w:r>
      <w:r w:rsidRPr="0061641E">
        <w:rPr>
          <w:color w:val="000000"/>
          <w:sz w:val="28"/>
          <w:szCs w:val="28"/>
        </w:rPr>
        <w:t>.11)</w:t>
      </w:r>
    </w:p>
    <w:p w:rsidR="0061641E" w:rsidRDefault="0061641E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Пружина должна удовлетворять условию τ</w:t>
      </w:r>
      <w:r w:rsidRPr="0061641E">
        <w:rPr>
          <w:color w:val="000000"/>
          <w:sz w:val="28"/>
          <w:szCs w:val="28"/>
          <w:vertAlign w:val="subscript"/>
        </w:rPr>
        <w:t xml:space="preserve">макс </w:t>
      </w:r>
      <w:r w:rsidRPr="0061641E">
        <w:rPr>
          <w:color w:val="000000"/>
          <w:sz w:val="28"/>
          <w:szCs w:val="28"/>
        </w:rPr>
        <w:t>≤ [τ]</w:t>
      </w:r>
      <w:r w:rsidR="0061641E">
        <w:rPr>
          <w:color w:val="000000"/>
          <w:sz w:val="28"/>
          <w:szCs w:val="28"/>
          <w:vertAlign w:val="subscript"/>
        </w:rPr>
        <w:t>.</w:t>
      </w:r>
      <w:r w:rsidRPr="0061641E">
        <w:rPr>
          <w:color w:val="000000"/>
          <w:sz w:val="28"/>
          <w:szCs w:val="28"/>
        </w:rPr>
        <w:t xml:space="preserve"> Допускаемое напряжение на кручение</w:t>
      </w:r>
      <w:r w:rsidR="005C2DE8" w:rsidRPr="0061641E">
        <w:rPr>
          <w:color w:val="000000"/>
          <w:sz w:val="28"/>
          <w:szCs w:val="28"/>
        </w:rPr>
        <w:t xml:space="preserve"> </w:t>
      </w:r>
      <w:r w:rsidR="0061641E" w:rsidRPr="0061641E">
        <w:rPr>
          <w:color w:val="000000"/>
          <w:sz w:val="28"/>
          <w:szCs w:val="28"/>
        </w:rPr>
        <w:t>[</w:t>
      </w:r>
      <w:r w:rsidRPr="0061641E">
        <w:rPr>
          <w:color w:val="000000"/>
          <w:sz w:val="28"/>
          <w:szCs w:val="28"/>
        </w:rPr>
        <w:t>τ</w:t>
      </w:r>
      <w:r w:rsidR="0061641E" w:rsidRPr="0061641E">
        <w:rPr>
          <w:color w:val="000000"/>
          <w:sz w:val="28"/>
          <w:szCs w:val="28"/>
        </w:rPr>
        <w:t>]</w:t>
      </w:r>
      <w:r w:rsidRPr="0061641E">
        <w:rPr>
          <w:color w:val="000000"/>
          <w:sz w:val="28"/>
          <w:szCs w:val="28"/>
        </w:rPr>
        <w:t>, которое зависит от механических свойств материала, колеблется в широких пределах (300</w:t>
      </w:r>
      <w:r w:rsidR="0061641E">
        <w:rPr>
          <w:color w:val="000000"/>
          <w:sz w:val="28"/>
          <w:szCs w:val="28"/>
        </w:rPr>
        <w:t xml:space="preserve"> –</w:t>
      </w:r>
      <w:r w:rsidR="0061641E" w:rsidRPr="0061641E">
        <w:rPr>
          <w:color w:val="000000"/>
          <w:sz w:val="28"/>
          <w:szCs w:val="28"/>
        </w:rPr>
        <w:t xml:space="preserve"> 60</w:t>
      </w:r>
      <w:r w:rsidRPr="0061641E">
        <w:rPr>
          <w:color w:val="000000"/>
          <w:sz w:val="28"/>
          <w:szCs w:val="28"/>
        </w:rPr>
        <w:t xml:space="preserve">0 </w:t>
      </w:r>
      <w:r w:rsidRPr="0061641E">
        <w:rPr>
          <w:iCs/>
          <w:color w:val="000000"/>
          <w:sz w:val="28"/>
          <w:szCs w:val="28"/>
        </w:rPr>
        <w:t>МН/м</w:t>
      </w:r>
      <w:r w:rsidRPr="0061641E">
        <w:rPr>
          <w:iCs/>
          <w:color w:val="000000"/>
          <w:sz w:val="28"/>
          <w:szCs w:val="28"/>
          <w:vertAlign w:val="superscript"/>
        </w:rPr>
        <w:t>2</w:t>
      </w:r>
      <w:r w:rsidRPr="0061641E">
        <w:rPr>
          <w:i/>
          <w:iCs/>
          <w:color w:val="000000"/>
          <w:sz w:val="28"/>
          <w:szCs w:val="28"/>
        </w:rPr>
        <w:t>).</w:t>
      </w:r>
    </w:p>
    <w:p w:rsidR="0061641E" w:rsidRDefault="00CC0DF4" w:rsidP="0061641E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При расчете задаются индексом пружины </w:t>
      </w:r>
      <w:r w:rsidRPr="0061641E">
        <w:rPr>
          <w:i/>
          <w:color w:val="000000"/>
          <w:sz w:val="28"/>
          <w:szCs w:val="28"/>
        </w:rPr>
        <w:t>С</w:t>
      </w:r>
      <w:r w:rsidRPr="0061641E">
        <w:rPr>
          <w:i/>
          <w:color w:val="000000"/>
          <w:sz w:val="28"/>
          <w:szCs w:val="28"/>
          <w:vertAlign w:val="subscript"/>
        </w:rPr>
        <w:t>п</w:t>
      </w:r>
      <w:r w:rsidRPr="0061641E">
        <w:rPr>
          <w:i/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= 4</w:t>
      </w:r>
      <w:r w:rsidR="0061641E">
        <w:rPr>
          <w:color w:val="000000"/>
          <w:sz w:val="28"/>
          <w:szCs w:val="28"/>
        </w:rPr>
        <w:t>–</w:t>
      </w:r>
      <w:r w:rsidRPr="0061641E">
        <w:rPr>
          <w:color w:val="000000"/>
          <w:sz w:val="28"/>
          <w:szCs w:val="28"/>
        </w:rPr>
        <w:t xml:space="preserve">5. Это дает возможность на основании формулы (3.9) определить диаметр проволоки </w:t>
      </w:r>
      <w:r w:rsidRPr="0061641E">
        <w:rPr>
          <w:i/>
          <w:iCs/>
          <w:color w:val="000000"/>
          <w:sz w:val="28"/>
          <w:szCs w:val="28"/>
        </w:rPr>
        <w:t>d</w:t>
      </w:r>
      <w:r w:rsidRPr="0061641E">
        <w:rPr>
          <w:iCs/>
          <w:color w:val="000000"/>
          <w:sz w:val="28"/>
          <w:szCs w:val="28"/>
        </w:rPr>
        <w:t>:</w:t>
      </w:r>
    </w:p>
    <w:p w:rsidR="00CC0DF4" w:rsidRPr="0061641E" w:rsidRDefault="0061641E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lang w:val="en-US"/>
        </w:rPr>
        <w:br w:type="page"/>
      </w:r>
      <w:r w:rsidR="00CC0DF4" w:rsidRPr="0061641E">
        <w:rPr>
          <w:i/>
          <w:color w:val="000000"/>
          <w:sz w:val="28"/>
          <w:szCs w:val="28"/>
          <w:lang w:val="en-US"/>
        </w:rPr>
        <w:t>d</w:t>
      </w:r>
      <w:r w:rsidR="00CC0DF4" w:rsidRPr="0061641E">
        <w:rPr>
          <w:i/>
          <w:color w:val="000000"/>
          <w:sz w:val="28"/>
          <w:szCs w:val="28"/>
        </w:rPr>
        <w:t xml:space="preserve"> = </w:t>
      </w:r>
      <w:r w:rsidR="002B0111">
        <w:rPr>
          <w:i/>
          <w:color w:val="000000"/>
          <w:position w:val="-30"/>
          <w:sz w:val="28"/>
          <w:szCs w:val="28"/>
          <w:lang w:val="en-US"/>
        </w:rPr>
        <w:pict>
          <v:shape id="_x0000_i1044" type="#_x0000_t75" style="width:71.25pt;height:36.75pt">
            <v:imagedata r:id="rId25" o:title=""/>
          </v:shape>
        </w:pict>
      </w:r>
      <w:r w:rsidR="00CC0DF4" w:rsidRPr="0061641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5C2DE8" w:rsidRPr="0061641E">
        <w:rPr>
          <w:color w:val="000000"/>
          <w:sz w:val="28"/>
          <w:szCs w:val="28"/>
        </w:rPr>
        <w:t>(2</w:t>
      </w:r>
      <w:r w:rsidR="00CC0DF4" w:rsidRPr="0061641E">
        <w:rPr>
          <w:color w:val="000000"/>
          <w:sz w:val="28"/>
          <w:szCs w:val="28"/>
        </w:rPr>
        <w:t>.12)</w:t>
      </w:r>
    </w:p>
    <w:p w:rsidR="0061641E" w:rsidRDefault="0061641E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По формуле (3.10) рассчитывают средний диаметр витков пружины.</w:t>
      </w:r>
    </w:p>
    <w:p w:rsid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Количество витков пружины гомогенизатора </w:t>
      </w:r>
      <w:r w:rsidRPr="0061641E">
        <w:rPr>
          <w:i/>
          <w:iCs/>
          <w:color w:val="000000"/>
          <w:sz w:val="28"/>
          <w:szCs w:val="28"/>
        </w:rPr>
        <w:t>п</w:t>
      </w:r>
      <w:r w:rsidRPr="0061641E">
        <w:rPr>
          <w:color w:val="000000"/>
          <w:sz w:val="28"/>
          <w:szCs w:val="28"/>
        </w:rPr>
        <w:t xml:space="preserve"> = 4 </w:t>
      </w:r>
      <w:r w:rsidR="0061641E">
        <w:rPr>
          <w:color w:val="000000"/>
          <w:sz w:val="28"/>
          <w:szCs w:val="28"/>
        </w:rPr>
        <w:t>–</w:t>
      </w:r>
      <w:r w:rsidR="0061641E" w:rsidRP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 xml:space="preserve">6. Усилие затяжки </w:t>
      </w:r>
      <w:r w:rsidRPr="0061641E">
        <w:rPr>
          <w:i/>
          <w:iCs/>
          <w:color w:val="000000"/>
          <w:sz w:val="28"/>
          <w:szCs w:val="28"/>
        </w:rPr>
        <w:t>Р</w:t>
      </w:r>
      <w:r w:rsidRPr="0061641E">
        <w:rPr>
          <w:color w:val="000000"/>
          <w:sz w:val="28"/>
          <w:szCs w:val="28"/>
        </w:rPr>
        <w:t xml:space="preserve"> определяют по формуле</w:t>
      </w:r>
    </w:p>
    <w:p w:rsidR="0061641E" w:rsidRDefault="0061641E" w:rsidP="0061641E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</w:rPr>
        <w:t>Р</w:t>
      </w:r>
      <w:r w:rsidRPr="0061641E">
        <w:rPr>
          <w:color w:val="000000"/>
          <w:sz w:val="28"/>
          <w:szCs w:val="28"/>
        </w:rPr>
        <w:t xml:space="preserve"> = </w:t>
      </w:r>
      <w:r w:rsidRPr="0061641E">
        <w:rPr>
          <w:i/>
          <w:color w:val="000000"/>
          <w:sz w:val="28"/>
          <w:szCs w:val="28"/>
          <w:lang w:val="en-US"/>
        </w:rPr>
        <w:t>f</w:t>
      </w:r>
      <w:r w:rsidRPr="0061641E">
        <w:rPr>
          <w:color w:val="000000"/>
          <w:sz w:val="28"/>
          <w:szCs w:val="28"/>
        </w:rPr>
        <w:t>∙∆</w:t>
      </w:r>
      <w:r w:rsidRPr="0061641E">
        <w:rPr>
          <w:i/>
          <w:color w:val="000000"/>
          <w:sz w:val="28"/>
          <w:szCs w:val="28"/>
          <w:lang w:val="en-US"/>
        </w:rPr>
        <w:t>p</w:t>
      </w:r>
      <w:r w:rsidRPr="0061641E">
        <w:rPr>
          <w:color w:val="000000"/>
          <w:sz w:val="28"/>
          <w:szCs w:val="28"/>
        </w:rPr>
        <w:t>,</w:t>
      </w:r>
      <w:r w:rsidR="0061641E">
        <w:rPr>
          <w:color w:val="000000"/>
          <w:sz w:val="28"/>
          <w:szCs w:val="28"/>
        </w:rPr>
        <w:t xml:space="preserve"> </w:t>
      </w:r>
      <w:r w:rsidR="005C2DE8" w:rsidRPr="0061641E">
        <w:rPr>
          <w:color w:val="000000"/>
          <w:sz w:val="28"/>
          <w:szCs w:val="28"/>
        </w:rPr>
        <w:t>(2</w:t>
      </w:r>
      <w:r w:rsidRPr="0061641E">
        <w:rPr>
          <w:color w:val="000000"/>
          <w:sz w:val="28"/>
          <w:szCs w:val="28"/>
        </w:rPr>
        <w:t>.13)</w:t>
      </w:r>
    </w:p>
    <w:p w:rsidR="0061641E" w:rsidRDefault="0061641E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где </w:t>
      </w:r>
      <w:r w:rsidRPr="0061641E">
        <w:rPr>
          <w:i/>
          <w:iCs/>
          <w:color w:val="000000"/>
          <w:sz w:val="28"/>
          <w:szCs w:val="28"/>
          <w:lang w:val="en-US"/>
        </w:rPr>
        <w:t>f</w:t>
      </w:r>
      <w:r w:rsidR="0061641E">
        <w:rPr>
          <w:i/>
          <w:iCs/>
          <w:color w:val="000000"/>
          <w:sz w:val="28"/>
          <w:szCs w:val="28"/>
        </w:rPr>
        <w:t xml:space="preserve"> –</w:t>
      </w:r>
      <w:r w:rsidR="0061641E" w:rsidRPr="0061641E">
        <w:rPr>
          <w:color w:val="000000"/>
          <w:sz w:val="28"/>
          <w:szCs w:val="28"/>
        </w:rPr>
        <w:t xml:space="preserve"> пл</w:t>
      </w:r>
      <w:r w:rsidRPr="0061641E">
        <w:rPr>
          <w:color w:val="000000"/>
          <w:sz w:val="28"/>
          <w:szCs w:val="28"/>
        </w:rPr>
        <w:t>ощадь сечения канала перед клапаном, м</w:t>
      </w:r>
      <w:r w:rsidRPr="0061641E">
        <w:rPr>
          <w:color w:val="000000"/>
          <w:sz w:val="28"/>
          <w:szCs w:val="28"/>
          <w:vertAlign w:val="superscript"/>
        </w:rPr>
        <w:t>2</w:t>
      </w:r>
      <w:r w:rsidRPr="0061641E">
        <w:rPr>
          <w:color w:val="000000"/>
          <w:sz w:val="28"/>
          <w:szCs w:val="28"/>
        </w:rPr>
        <w:t>;</w:t>
      </w: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∆</w:t>
      </w:r>
      <w:r w:rsidRPr="0061641E">
        <w:rPr>
          <w:i/>
          <w:color w:val="000000"/>
          <w:sz w:val="28"/>
          <w:szCs w:val="28"/>
        </w:rPr>
        <w:t>р</w:t>
      </w:r>
      <w:r w:rsidRPr="0061641E">
        <w:rPr>
          <w:color w:val="000000"/>
          <w:sz w:val="28"/>
          <w:szCs w:val="28"/>
        </w:rPr>
        <w:t xml:space="preserve"> </w:t>
      </w:r>
      <w:r w:rsidR="0061641E">
        <w:rPr>
          <w:color w:val="000000"/>
          <w:sz w:val="28"/>
          <w:szCs w:val="28"/>
        </w:rPr>
        <w:t>–</w:t>
      </w:r>
      <w:r w:rsidR="0061641E" w:rsidRP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рабочее давление гомогенизации, Н/м</w:t>
      </w:r>
      <w:r w:rsidRPr="0061641E">
        <w:rPr>
          <w:color w:val="000000"/>
          <w:sz w:val="28"/>
          <w:szCs w:val="28"/>
          <w:vertAlign w:val="superscript"/>
        </w:rPr>
        <w:t>2</w:t>
      </w:r>
      <w:r w:rsidRPr="0061641E">
        <w:rPr>
          <w:color w:val="000000"/>
          <w:sz w:val="28"/>
          <w:szCs w:val="28"/>
        </w:rPr>
        <w:t xml:space="preserve"> [15].</w:t>
      </w:r>
    </w:p>
    <w:p w:rsidR="005C2DE8" w:rsidRP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C2DE8" w:rsidRPr="0061641E" w:rsidRDefault="0061641E" w:rsidP="0061641E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61641E">
        <w:rPr>
          <w:b/>
          <w:color w:val="000000"/>
          <w:sz w:val="28"/>
        </w:rPr>
        <w:t>2.2 Расчет гидродинамических параметров потока жидкости и технических характеристик гомогенизатора</w:t>
      </w:r>
    </w:p>
    <w:p w:rsidR="0061641E" w:rsidRDefault="0061641E" w:rsidP="0061641E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Для расчета процесса гомогенизации возьмем сливки 2</w:t>
      </w:r>
      <w:r w:rsidR="0061641E" w:rsidRPr="0061641E">
        <w:rPr>
          <w:color w:val="000000"/>
          <w:sz w:val="28"/>
          <w:szCs w:val="28"/>
        </w:rPr>
        <w:t>5</w:t>
      </w:r>
      <w:r w:rsidR="0061641E">
        <w:rPr>
          <w:color w:val="000000"/>
          <w:sz w:val="28"/>
          <w:szCs w:val="28"/>
        </w:rPr>
        <w:t>%</w:t>
      </w:r>
      <w:r w:rsidRPr="0061641E">
        <w:rPr>
          <w:color w:val="000000"/>
          <w:sz w:val="28"/>
          <w:szCs w:val="28"/>
        </w:rPr>
        <w:t xml:space="preserve"> жирности, т</w:t>
      </w:r>
      <w:r w:rsidR="0061641E">
        <w:rPr>
          <w:color w:val="000000"/>
          <w:sz w:val="28"/>
          <w:szCs w:val="28"/>
        </w:rPr>
        <w:t>. </w:t>
      </w:r>
      <w:r w:rsidR="0061641E" w:rsidRPr="0061641E">
        <w:rPr>
          <w:color w:val="000000"/>
          <w:sz w:val="28"/>
          <w:szCs w:val="28"/>
        </w:rPr>
        <w:t>к</w:t>
      </w:r>
      <w:r w:rsidRPr="0061641E">
        <w:rPr>
          <w:color w:val="000000"/>
          <w:sz w:val="28"/>
          <w:szCs w:val="28"/>
        </w:rPr>
        <w:t>. при производстве сметаны гомогенизация исходного сырья имеет наиболее важное значение. Сливки 2</w:t>
      </w:r>
      <w:r w:rsidR="0061641E" w:rsidRPr="0061641E">
        <w:rPr>
          <w:color w:val="000000"/>
          <w:sz w:val="28"/>
          <w:szCs w:val="28"/>
        </w:rPr>
        <w:t>5</w:t>
      </w:r>
      <w:r w:rsidR="0061641E">
        <w:rPr>
          <w:color w:val="000000"/>
          <w:sz w:val="28"/>
          <w:szCs w:val="28"/>
        </w:rPr>
        <w:t>%</w:t>
      </w:r>
      <w:r w:rsidRPr="0061641E">
        <w:rPr>
          <w:color w:val="000000"/>
          <w:sz w:val="28"/>
          <w:szCs w:val="28"/>
        </w:rPr>
        <w:t xml:space="preserve"> жирности гомогенизируют при температуре 70</w:t>
      </w:r>
      <w:r w:rsidRPr="0061641E">
        <w:rPr>
          <w:color w:val="000000"/>
          <w:sz w:val="28"/>
          <w:szCs w:val="28"/>
          <w:vertAlign w:val="superscript"/>
        </w:rPr>
        <w:t>0</w:t>
      </w:r>
      <w:r w:rsidRPr="0061641E">
        <w:rPr>
          <w:color w:val="000000"/>
          <w:sz w:val="28"/>
          <w:szCs w:val="28"/>
        </w:rPr>
        <w:t>С и давлении гомогенизации ∆</w:t>
      </w:r>
      <w:r w:rsidRPr="0061641E">
        <w:rPr>
          <w:i/>
          <w:color w:val="000000"/>
          <w:sz w:val="28"/>
          <w:szCs w:val="28"/>
        </w:rPr>
        <w:t xml:space="preserve">р </w:t>
      </w:r>
      <w:r w:rsidRPr="0061641E">
        <w:rPr>
          <w:color w:val="000000"/>
          <w:sz w:val="28"/>
          <w:szCs w:val="28"/>
        </w:rPr>
        <w:t>= 10 МПа.</w:t>
      </w:r>
    </w:p>
    <w:p w:rsid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Пусть производительность гомогенизатора составляет 1200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л</w:t>
      </w:r>
      <w:r w:rsidRPr="0061641E">
        <w:rPr>
          <w:color w:val="000000"/>
          <w:sz w:val="28"/>
          <w:szCs w:val="28"/>
        </w:rPr>
        <w:t>/ч.</w:t>
      </w:r>
    </w:p>
    <w:p w:rsid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Плотность сливок 2</w:t>
      </w:r>
      <w:r w:rsidR="0061641E" w:rsidRPr="0061641E">
        <w:rPr>
          <w:color w:val="000000"/>
          <w:sz w:val="28"/>
          <w:szCs w:val="28"/>
        </w:rPr>
        <w:t>5</w:t>
      </w:r>
      <w:r w:rsidR="0061641E">
        <w:rPr>
          <w:color w:val="000000"/>
          <w:sz w:val="28"/>
          <w:szCs w:val="28"/>
        </w:rPr>
        <w:t>%</w:t>
      </w:r>
      <w:r w:rsidRPr="0061641E">
        <w:rPr>
          <w:color w:val="000000"/>
          <w:sz w:val="28"/>
          <w:szCs w:val="28"/>
        </w:rPr>
        <w:t>-ной жирности при температуре 70</w:t>
      </w:r>
      <w:r w:rsidRPr="0061641E">
        <w:rPr>
          <w:color w:val="000000"/>
          <w:sz w:val="28"/>
          <w:szCs w:val="28"/>
          <w:vertAlign w:val="superscript"/>
        </w:rPr>
        <w:t>0</w:t>
      </w:r>
      <w:r w:rsidRPr="0061641E">
        <w:rPr>
          <w:color w:val="000000"/>
          <w:sz w:val="28"/>
          <w:szCs w:val="28"/>
        </w:rPr>
        <w:t>С ρ = 978 кг/м</w:t>
      </w:r>
      <w:r w:rsidRPr="0061641E">
        <w:rPr>
          <w:color w:val="000000"/>
          <w:sz w:val="28"/>
          <w:szCs w:val="28"/>
          <w:vertAlign w:val="superscript"/>
        </w:rPr>
        <w:t>3</w:t>
      </w:r>
      <w:r w:rsidRPr="0061641E">
        <w:rPr>
          <w:color w:val="000000"/>
          <w:sz w:val="28"/>
          <w:szCs w:val="28"/>
        </w:rPr>
        <w:t xml:space="preserve"> [3].</w:t>
      </w:r>
    </w:p>
    <w:p w:rsid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Массовая теплоемкость сливок 2</w:t>
      </w:r>
      <w:r w:rsidR="0061641E" w:rsidRPr="0061641E">
        <w:rPr>
          <w:color w:val="000000"/>
          <w:sz w:val="28"/>
          <w:szCs w:val="28"/>
        </w:rPr>
        <w:t>5</w:t>
      </w:r>
      <w:r w:rsidR="0061641E">
        <w:rPr>
          <w:color w:val="000000"/>
          <w:sz w:val="28"/>
          <w:szCs w:val="28"/>
        </w:rPr>
        <w:t>%</w:t>
      </w:r>
      <w:r w:rsidRPr="0061641E">
        <w:rPr>
          <w:color w:val="000000"/>
          <w:sz w:val="28"/>
          <w:szCs w:val="28"/>
        </w:rPr>
        <w:t>-ной жирности при температуре 70</w:t>
      </w:r>
      <w:r w:rsidRPr="0061641E">
        <w:rPr>
          <w:color w:val="000000"/>
          <w:sz w:val="28"/>
          <w:szCs w:val="28"/>
          <w:vertAlign w:val="superscript"/>
        </w:rPr>
        <w:t>0</w:t>
      </w:r>
      <w:r w:rsidRPr="0061641E">
        <w:rPr>
          <w:color w:val="000000"/>
          <w:sz w:val="28"/>
          <w:szCs w:val="28"/>
        </w:rPr>
        <w:t>С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С = 3432,6 Дж/ (кг∙град).</w:t>
      </w:r>
    </w:p>
    <w:p w:rsidR="005C2DE8" w:rsidRP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Наибольшая теоретическая скорость сливок, подвергающихся гомогенизации может быть вычислена по формуле Торричелли и составит</w:t>
      </w:r>
    </w:p>
    <w:p w:rsidR="005C2DE8" w:rsidRP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C2DE8" w:rsidRP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  <w:lang w:val="en-US"/>
        </w:rPr>
        <w:t>υ</w:t>
      </w:r>
      <w:r w:rsidRPr="0061641E">
        <w:rPr>
          <w:i/>
          <w:color w:val="000000"/>
          <w:sz w:val="28"/>
          <w:szCs w:val="28"/>
          <w:vertAlign w:val="subscript"/>
        </w:rPr>
        <w:t>1</w:t>
      </w:r>
      <w:r w:rsidRPr="0061641E">
        <w:rPr>
          <w:color w:val="000000"/>
          <w:sz w:val="28"/>
          <w:szCs w:val="28"/>
        </w:rPr>
        <w:t xml:space="preserve"> =</w:t>
      </w:r>
      <w:r w:rsidR="002B0111">
        <w:rPr>
          <w:color w:val="000000"/>
          <w:position w:val="-30"/>
          <w:sz w:val="28"/>
          <w:szCs w:val="28"/>
        </w:rPr>
        <w:pict>
          <v:shape id="_x0000_i1045" type="#_x0000_t75" style="width:42.75pt;height:36.75pt">
            <v:imagedata r:id="rId11" o:title=""/>
          </v:shape>
        </w:pict>
      </w:r>
      <w:r w:rsidRPr="0061641E">
        <w:rPr>
          <w:color w:val="000000"/>
          <w:sz w:val="28"/>
          <w:szCs w:val="28"/>
        </w:rPr>
        <w:t xml:space="preserve">= </w:t>
      </w:r>
      <w:r w:rsidR="002B0111">
        <w:rPr>
          <w:color w:val="000000"/>
          <w:position w:val="-26"/>
          <w:sz w:val="28"/>
          <w:szCs w:val="28"/>
          <w:lang w:val="en-US"/>
        </w:rPr>
        <w:pict>
          <v:shape id="_x0000_i1046" type="#_x0000_t75" style="width:93.75pt;height:36pt">
            <v:imagedata r:id="rId26" o:title=""/>
          </v:shape>
        </w:pict>
      </w:r>
      <w:r w:rsidRPr="0061641E">
        <w:rPr>
          <w:color w:val="000000"/>
          <w:sz w:val="28"/>
          <w:szCs w:val="28"/>
        </w:rPr>
        <w:t>= 143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м</w:t>
      </w:r>
      <w:r w:rsidRPr="0061641E">
        <w:rPr>
          <w:color w:val="000000"/>
          <w:sz w:val="28"/>
          <w:szCs w:val="28"/>
        </w:rPr>
        <w:t>/с,</w:t>
      </w:r>
    </w:p>
    <w:p w:rsidR="0061641E" w:rsidRDefault="00CD56FF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5C2DE8" w:rsidRPr="0061641E">
        <w:rPr>
          <w:color w:val="000000"/>
          <w:sz w:val="28"/>
          <w:szCs w:val="28"/>
        </w:rPr>
        <w:t>где ∆</w:t>
      </w:r>
      <w:r w:rsidR="005C2DE8" w:rsidRPr="0061641E">
        <w:rPr>
          <w:i/>
          <w:color w:val="000000"/>
          <w:sz w:val="28"/>
          <w:szCs w:val="28"/>
        </w:rPr>
        <w:t>р = р</w:t>
      </w:r>
      <w:r w:rsidR="005C2DE8" w:rsidRPr="0061641E">
        <w:rPr>
          <w:i/>
          <w:color w:val="000000"/>
          <w:sz w:val="28"/>
          <w:szCs w:val="28"/>
          <w:vertAlign w:val="subscript"/>
        </w:rPr>
        <w:t>0</w:t>
      </w:r>
      <w:r w:rsidR="005C2DE8" w:rsidRPr="0061641E">
        <w:rPr>
          <w:i/>
          <w:color w:val="000000"/>
          <w:sz w:val="28"/>
          <w:szCs w:val="28"/>
        </w:rPr>
        <w:t xml:space="preserve"> – р</w:t>
      </w:r>
      <w:r w:rsidR="005C2DE8" w:rsidRPr="0061641E">
        <w:rPr>
          <w:i/>
          <w:color w:val="000000"/>
          <w:sz w:val="28"/>
          <w:szCs w:val="28"/>
          <w:vertAlign w:val="subscript"/>
        </w:rPr>
        <w:t>2</w:t>
      </w:r>
      <w:r w:rsidR="005C2DE8" w:rsidRPr="0061641E">
        <w:rPr>
          <w:color w:val="000000"/>
          <w:sz w:val="28"/>
          <w:szCs w:val="28"/>
        </w:rPr>
        <w:t xml:space="preserve"> – давление гомогенизации, </w:t>
      </w:r>
      <w:r w:rsidR="0061641E">
        <w:rPr>
          <w:color w:val="000000"/>
          <w:sz w:val="28"/>
          <w:szCs w:val="28"/>
        </w:rPr>
        <w:t>т.е.</w:t>
      </w:r>
      <w:r w:rsidR="005C2DE8" w:rsidRPr="0061641E">
        <w:rPr>
          <w:color w:val="000000"/>
          <w:sz w:val="28"/>
          <w:szCs w:val="28"/>
        </w:rPr>
        <w:t xml:space="preserve"> перепад давления до клапана и после него, Н/м</w:t>
      </w:r>
      <w:r w:rsidR="005C2DE8" w:rsidRPr="0061641E">
        <w:rPr>
          <w:color w:val="000000"/>
          <w:sz w:val="28"/>
          <w:szCs w:val="28"/>
          <w:vertAlign w:val="superscript"/>
        </w:rPr>
        <w:t>2</w:t>
      </w:r>
      <w:r w:rsidR="005C2DE8" w:rsidRPr="0061641E">
        <w:rPr>
          <w:color w:val="000000"/>
          <w:sz w:val="28"/>
          <w:szCs w:val="28"/>
        </w:rPr>
        <w:t>;</w:t>
      </w:r>
    </w:p>
    <w:p w:rsid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</w:rPr>
        <w:t>γ</w:t>
      </w:r>
      <w:r w:rsidRPr="0061641E">
        <w:rPr>
          <w:color w:val="000000"/>
          <w:sz w:val="28"/>
          <w:szCs w:val="28"/>
        </w:rPr>
        <w:t xml:space="preserve"> – объемный вес жидкости, Н/м</w:t>
      </w:r>
      <w:r w:rsidRPr="0061641E">
        <w:rPr>
          <w:color w:val="000000"/>
          <w:sz w:val="28"/>
          <w:szCs w:val="28"/>
          <w:vertAlign w:val="superscript"/>
        </w:rPr>
        <w:t>3</w:t>
      </w:r>
      <w:r w:rsidRPr="0061641E">
        <w:rPr>
          <w:color w:val="000000"/>
          <w:sz w:val="28"/>
          <w:szCs w:val="28"/>
        </w:rPr>
        <w:t>,</w:t>
      </w:r>
      <w:r w:rsidRPr="0061641E">
        <w:rPr>
          <w:i/>
          <w:color w:val="000000"/>
          <w:sz w:val="28"/>
          <w:szCs w:val="28"/>
        </w:rPr>
        <w:t xml:space="preserve"> γ</w:t>
      </w:r>
      <w:r w:rsidRPr="0061641E">
        <w:rPr>
          <w:color w:val="000000"/>
          <w:sz w:val="28"/>
          <w:szCs w:val="28"/>
        </w:rPr>
        <w:t xml:space="preserve"> = </w:t>
      </w:r>
      <w:r w:rsidRPr="0061641E">
        <w:rPr>
          <w:i/>
          <w:color w:val="000000"/>
          <w:sz w:val="28"/>
          <w:szCs w:val="28"/>
        </w:rPr>
        <w:t>ρ∙</w:t>
      </w:r>
      <w:r w:rsidRPr="0061641E">
        <w:rPr>
          <w:i/>
          <w:color w:val="000000"/>
          <w:sz w:val="28"/>
          <w:szCs w:val="28"/>
          <w:lang w:val="en-US"/>
        </w:rPr>
        <w:t>g</w:t>
      </w:r>
      <w:r w:rsidRPr="0061641E">
        <w:rPr>
          <w:color w:val="000000"/>
          <w:sz w:val="28"/>
          <w:szCs w:val="28"/>
        </w:rPr>
        <w:t xml:space="preserve"> =978∙9,81 = 9,594∙10</w:t>
      </w:r>
      <w:r w:rsidRPr="0061641E">
        <w:rPr>
          <w:color w:val="000000"/>
          <w:sz w:val="28"/>
          <w:szCs w:val="28"/>
          <w:vertAlign w:val="superscript"/>
        </w:rPr>
        <w:t>3</w:t>
      </w:r>
      <w:r w:rsidRPr="0061641E">
        <w:rPr>
          <w:color w:val="000000"/>
          <w:sz w:val="28"/>
          <w:szCs w:val="28"/>
        </w:rPr>
        <w:t xml:space="preserve"> Н/м</w:t>
      </w:r>
      <w:r w:rsidRPr="0061641E">
        <w:rPr>
          <w:color w:val="000000"/>
          <w:sz w:val="28"/>
          <w:szCs w:val="28"/>
          <w:vertAlign w:val="superscript"/>
        </w:rPr>
        <w:t>3</w:t>
      </w:r>
      <w:r w:rsidRPr="0061641E">
        <w:rPr>
          <w:color w:val="000000"/>
          <w:sz w:val="28"/>
          <w:szCs w:val="28"/>
        </w:rPr>
        <w:t>;</w:t>
      </w:r>
    </w:p>
    <w:p w:rsid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Высота клапанной щели </w:t>
      </w:r>
      <w:r w:rsidRPr="0061641E">
        <w:rPr>
          <w:i/>
          <w:color w:val="000000"/>
          <w:sz w:val="28"/>
          <w:szCs w:val="28"/>
          <w:lang w:val="en-US"/>
        </w:rPr>
        <w:t>h</w:t>
      </w:r>
      <w:r w:rsidRPr="0061641E">
        <w:rPr>
          <w:color w:val="000000"/>
          <w:sz w:val="28"/>
          <w:szCs w:val="28"/>
        </w:rPr>
        <w:t xml:space="preserve"> при работе гомогенизатора нестабильна, а изменяется в широких пределах и зависит, как указывалось выше от многих параметров. Для сливок 2</w:t>
      </w:r>
      <w:r w:rsidR="0061641E" w:rsidRPr="0061641E">
        <w:rPr>
          <w:color w:val="000000"/>
          <w:sz w:val="28"/>
          <w:szCs w:val="28"/>
        </w:rPr>
        <w:t>5</w:t>
      </w:r>
      <w:r w:rsidR="0061641E">
        <w:rPr>
          <w:color w:val="000000"/>
          <w:sz w:val="28"/>
          <w:szCs w:val="28"/>
        </w:rPr>
        <w:t>%</w:t>
      </w:r>
      <w:r w:rsidRPr="0061641E">
        <w:rPr>
          <w:color w:val="000000"/>
          <w:sz w:val="28"/>
          <w:szCs w:val="28"/>
        </w:rPr>
        <w:t>-ной жирности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и заданным расходом она будет равной</w:t>
      </w:r>
    </w:p>
    <w:p w:rsidR="00CD56FF" w:rsidRDefault="00CD56FF" w:rsidP="0061641E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5C2DE8" w:rsidRP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  <w:lang w:val="en-US"/>
        </w:rPr>
        <w:t>h</w:t>
      </w:r>
      <w:r w:rsidRPr="0061641E">
        <w:rPr>
          <w:i/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=</w:t>
      </w:r>
      <w:r w:rsidR="002B0111">
        <w:rPr>
          <w:color w:val="000000"/>
          <w:position w:val="-66"/>
          <w:sz w:val="28"/>
          <w:szCs w:val="28"/>
          <w:lang w:val="en-US"/>
        </w:rPr>
        <w:pict>
          <v:shape id="_x0000_i1047" type="#_x0000_t75" style="width:74.25pt;height:39.75pt">
            <v:imagedata r:id="rId13" o:title=""/>
          </v:shape>
        </w:pict>
      </w:r>
      <w:r w:rsidRPr="0061641E">
        <w:rPr>
          <w:color w:val="000000"/>
          <w:sz w:val="28"/>
          <w:szCs w:val="28"/>
        </w:rPr>
        <w:t>=</w:t>
      </w:r>
      <w:r w:rsidR="002B0111">
        <w:rPr>
          <w:color w:val="000000"/>
          <w:position w:val="-66"/>
          <w:sz w:val="28"/>
          <w:szCs w:val="28"/>
          <w:lang w:val="en-US"/>
        </w:rPr>
        <w:pict>
          <v:shape id="_x0000_i1048" type="#_x0000_t75" style="width:148.5pt;height:42pt">
            <v:imagedata r:id="rId27" o:title=""/>
          </v:shape>
        </w:pict>
      </w:r>
      <w:r w:rsidRPr="0061641E">
        <w:rPr>
          <w:color w:val="000000"/>
          <w:sz w:val="28"/>
          <w:szCs w:val="28"/>
        </w:rPr>
        <w:t>=0,09∙10</w:t>
      </w:r>
      <w:r w:rsidRPr="0061641E">
        <w:rPr>
          <w:color w:val="000000"/>
          <w:sz w:val="28"/>
          <w:szCs w:val="28"/>
          <w:vertAlign w:val="superscript"/>
        </w:rPr>
        <w:t>-3</w:t>
      </w:r>
      <w:r w:rsidRPr="0061641E">
        <w:rPr>
          <w:color w:val="000000"/>
          <w:sz w:val="28"/>
          <w:szCs w:val="28"/>
        </w:rPr>
        <w:t xml:space="preserve"> м = 0,</w:t>
      </w:r>
      <w:r w:rsidR="0061641E" w:rsidRPr="0061641E">
        <w:rPr>
          <w:color w:val="000000"/>
          <w:sz w:val="28"/>
          <w:szCs w:val="28"/>
        </w:rPr>
        <w:t>09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мм</w:t>
      </w:r>
      <w:r w:rsidRPr="0061641E">
        <w:rPr>
          <w:color w:val="000000"/>
          <w:sz w:val="28"/>
          <w:szCs w:val="28"/>
        </w:rPr>
        <w:t>,</w:t>
      </w:r>
    </w:p>
    <w:p w:rsidR="00CD56FF" w:rsidRDefault="00CD56FF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где </w:t>
      </w:r>
      <w:r w:rsidRPr="0061641E">
        <w:rPr>
          <w:i/>
          <w:color w:val="000000"/>
          <w:sz w:val="28"/>
          <w:szCs w:val="28"/>
          <w:lang w:val="en-US"/>
        </w:rPr>
        <w:t>V</w:t>
      </w:r>
      <w:r w:rsidRPr="0061641E">
        <w:rPr>
          <w:i/>
          <w:color w:val="000000"/>
          <w:sz w:val="28"/>
          <w:szCs w:val="28"/>
        </w:rPr>
        <w:t xml:space="preserve"> = </w:t>
      </w:r>
      <w:r w:rsidRPr="0061641E">
        <w:rPr>
          <w:color w:val="000000"/>
          <w:sz w:val="28"/>
          <w:szCs w:val="28"/>
        </w:rPr>
        <w:t>1200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л</w:t>
      </w:r>
      <w:r w:rsidRPr="0061641E">
        <w:rPr>
          <w:color w:val="000000"/>
          <w:sz w:val="28"/>
          <w:szCs w:val="28"/>
        </w:rPr>
        <w:t>/ч = 1,2</w:t>
      </w:r>
      <w:r w:rsidR="0061641E">
        <w:rPr>
          <w:color w:val="000000"/>
          <w:sz w:val="28"/>
          <w:szCs w:val="28"/>
        </w:rPr>
        <w:t> </w:t>
      </w:r>
      <w:r w:rsidRPr="0061641E">
        <w:rPr>
          <w:color w:val="000000"/>
          <w:sz w:val="28"/>
          <w:szCs w:val="28"/>
        </w:rPr>
        <w:t>м</w:t>
      </w:r>
      <w:r w:rsidRPr="0061641E">
        <w:rPr>
          <w:color w:val="000000"/>
          <w:sz w:val="28"/>
          <w:szCs w:val="28"/>
          <w:vertAlign w:val="superscript"/>
        </w:rPr>
        <w:t>3</w:t>
      </w:r>
      <w:r w:rsidRPr="0061641E">
        <w:rPr>
          <w:color w:val="000000"/>
          <w:sz w:val="28"/>
          <w:szCs w:val="28"/>
        </w:rPr>
        <w:t>/ч = 0,00033</w:t>
      </w:r>
      <w:r w:rsidR="0061641E">
        <w:rPr>
          <w:color w:val="000000"/>
          <w:sz w:val="28"/>
          <w:szCs w:val="28"/>
        </w:rPr>
        <w:t> </w:t>
      </w:r>
      <w:r w:rsidRPr="0061641E">
        <w:rPr>
          <w:color w:val="000000"/>
          <w:sz w:val="28"/>
          <w:szCs w:val="28"/>
        </w:rPr>
        <w:t>м</w:t>
      </w:r>
      <w:r w:rsidRPr="0061641E">
        <w:rPr>
          <w:color w:val="000000"/>
          <w:sz w:val="28"/>
          <w:szCs w:val="28"/>
          <w:vertAlign w:val="superscript"/>
        </w:rPr>
        <w:t>3</w:t>
      </w:r>
      <w:r w:rsidRPr="0061641E">
        <w:rPr>
          <w:color w:val="000000"/>
          <w:sz w:val="28"/>
          <w:szCs w:val="28"/>
        </w:rPr>
        <w:t>/с – расход сливок через клапан;</w:t>
      </w:r>
    </w:p>
    <w:p w:rsid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</w:rPr>
        <w:t>μ =</w:t>
      </w:r>
      <w:r w:rsidRPr="0061641E">
        <w:rPr>
          <w:color w:val="000000"/>
          <w:sz w:val="28"/>
          <w:szCs w:val="28"/>
        </w:rPr>
        <w:t xml:space="preserve"> 0,8 – коэффициент расхода при истечении через клапан;</w:t>
      </w:r>
    </w:p>
    <w:p w:rsid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  <w:lang w:val="en-US"/>
        </w:rPr>
        <w:t>d</w:t>
      </w:r>
      <w:r w:rsidRPr="0061641E">
        <w:rPr>
          <w:i/>
          <w:color w:val="000000"/>
          <w:sz w:val="28"/>
          <w:szCs w:val="28"/>
        </w:rPr>
        <w:t xml:space="preserve"> =</w:t>
      </w:r>
      <w:r w:rsidRPr="0061641E">
        <w:rPr>
          <w:color w:val="000000"/>
          <w:sz w:val="28"/>
          <w:szCs w:val="28"/>
        </w:rPr>
        <w:t xml:space="preserve"> 10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мм</w:t>
      </w:r>
      <w:r w:rsidRPr="0061641E">
        <w:rPr>
          <w:color w:val="000000"/>
          <w:sz w:val="28"/>
          <w:szCs w:val="28"/>
        </w:rPr>
        <w:t xml:space="preserve"> = 10</w:t>
      </w:r>
      <w:r w:rsidRPr="0061641E">
        <w:rPr>
          <w:color w:val="000000"/>
          <w:sz w:val="28"/>
          <w:szCs w:val="28"/>
          <w:vertAlign w:val="superscript"/>
        </w:rPr>
        <w:t>-2</w:t>
      </w:r>
      <w:r w:rsidRPr="0061641E">
        <w:rPr>
          <w:color w:val="000000"/>
          <w:sz w:val="28"/>
          <w:szCs w:val="28"/>
        </w:rPr>
        <w:t xml:space="preserve"> м – внутренний диаметр клапанной щели.</w:t>
      </w:r>
    </w:p>
    <w:p w:rsidR="005C2DE8" w:rsidRP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Число Рейнольдса для потока гомогенизируемых сливок не зависит от давления гомогенизации и при работе с данным продуктом остается постоянным при любых режимах работы:</w:t>
      </w:r>
    </w:p>
    <w:p w:rsidR="00E15304" w:rsidRDefault="00E1530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C2DE8" w:rsidRPr="0061641E" w:rsidRDefault="002B0111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49" type="#_x0000_t75" style="width:165.75pt;height:33pt">
            <v:imagedata r:id="rId28" o:title=""/>
          </v:shape>
        </w:pict>
      </w:r>
      <w:r w:rsidR="005C2DE8" w:rsidRPr="0061641E">
        <w:rPr>
          <w:color w:val="000000"/>
          <w:sz w:val="28"/>
          <w:szCs w:val="28"/>
        </w:rPr>
        <w:t>= 14793</w:t>
      </w:r>
    </w:p>
    <w:p w:rsidR="00E15304" w:rsidRDefault="00E1530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где ν = 1,74∙10</w:t>
      </w:r>
      <w:r w:rsidRPr="0061641E">
        <w:rPr>
          <w:color w:val="000000"/>
          <w:sz w:val="28"/>
          <w:szCs w:val="28"/>
          <w:vertAlign w:val="superscript"/>
        </w:rPr>
        <w:t>-6</w:t>
      </w:r>
      <w:r w:rsidR="0061641E">
        <w:rPr>
          <w:color w:val="000000"/>
          <w:sz w:val="28"/>
          <w:szCs w:val="28"/>
        </w:rPr>
        <w:t> </w:t>
      </w:r>
      <w:r w:rsidRPr="0061641E">
        <w:rPr>
          <w:color w:val="000000"/>
          <w:sz w:val="28"/>
          <w:szCs w:val="28"/>
        </w:rPr>
        <w:t>м</w:t>
      </w:r>
      <w:r w:rsidRPr="0061641E">
        <w:rPr>
          <w:color w:val="000000"/>
          <w:sz w:val="28"/>
          <w:szCs w:val="28"/>
          <w:vertAlign w:val="superscript"/>
        </w:rPr>
        <w:t>2</w:t>
      </w:r>
      <w:r w:rsidRPr="0061641E">
        <w:rPr>
          <w:color w:val="000000"/>
          <w:sz w:val="28"/>
          <w:szCs w:val="28"/>
        </w:rPr>
        <w:t>/с – кинематическая вязкость потока [3].</w:t>
      </w:r>
    </w:p>
    <w:p w:rsid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Мощность </w:t>
      </w:r>
      <w:r w:rsidRPr="0061641E">
        <w:rPr>
          <w:i/>
          <w:color w:val="000000"/>
          <w:sz w:val="28"/>
          <w:szCs w:val="28"/>
          <w:lang w:val="en-US"/>
        </w:rPr>
        <w:t>N</w:t>
      </w:r>
      <w:r w:rsidRPr="0061641E">
        <w:rPr>
          <w:i/>
          <w:color w:val="000000"/>
          <w:sz w:val="28"/>
          <w:szCs w:val="28"/>
        </w:rPr>
        <w:t xml:space="preserve">, </w:t>
      </w:r>
      <w:r w:rsidRPr="0061641E">
        <w:rPr>
          <w:color w:val="000000"/>
          <w:sz w:val="28"/>
          <w:szCs w:val="28"/>
        </w:rPr>
        <w:t>необходимую для работы гомогенизатора, определяют по формуле для расчета мощности насосов</w:t>
      </w:r>
    </w:p>
    <w:p w:rsidR="005C2DE8" w:rsidRP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C2DE8" w:rsidRP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  <w:lang w:val="en-US"/>
        </w:rPr>
        <w:t>N</w:t>
      </w:r>
      <w:r w:rsidRPr="0061641E">
        <w:rPr>
          <w:i/>
          <w:color w:val="000000"/>
          <w:sz w:val="28"/>
          <w:szCs w:val="28"/>
        </w:rPr>
        <w:t xml:space="preserve"> = </w:t>
      </w:r>
      <w:r w:rsidR="002B0111">
        <w:rPr>
          <w:i/>
          <w:color w:val="000000"/>
          <w:position w:val="-28"/>
          <w:sz w:val="28"/>
          <w:szCs w:val="28"/>
        </w:rPr>
        <w:pict>
          <v:shape id="_x0000_i1050" type="#_x0000_t75" style="width:33pt;height:33.75pt">
            <v:imagedata r:id="rId29" o:title=""/>
          </v:shape>
        </w:pict>
      </w:r>
      <w:r w:rsidRPr="0061641E">
        <w:rPr>
          <w:i/>
          <w:color w:val="000000"/>
          <w:sz w:val="28"/>
          <w:szCs w:val="28"/>
        </w:rPr>
        <w:t>=</w:t>
      </w:r>
      <w:r w:rsidR="002B0111">
        <w:rPr>
          <w:i/>
          <w:color w:val="000000"/>
          <w:position w:val="-24"/>
          <w:sz w:val="28"/>
          <w:szCs w:val="28"/>
        </w:rPr>
        <w:pict>
          <v:shape id="_x0000_i1051" type="#_x0000_t75" style="width:105pt;height:33pt">
            <v:imagedata r:id="rId30" o:title=""/>
          </v:shape>
        </w:pict>
      </w:r>
      <w:r w:rsidRPr="0061641E">
        <w:rPr>
          <w:color w:val="000000"/>
          <w:sz w:val="28"/>
          <w:szCs w:val="28"/>
        </w:rPr>
        <w:t>= 6474,6 Вт,</w:t>
      </w:r>
    </w:p>
    <w:p w:rsidR="00E15304" w:rsidRDefault="00E1530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где </w:t>
      </w:r>
      <w:r w:rsidRPr="0061641E">
        <w:rPr>
          <w:i/>
          <w:color w:val="000000"/>
          <w:sz w:val="28"/>
          <w:szCs w:val="28"/>
        </w:rPr>
        <w:t>р</w:t>
      </w:r>
      <w:r w:rsidRPr="0061641E">
        <w:rPr>
          <w:i/>
          <w:color w:val="000000"/>
          <w:sz w:val="28"/>
          <w:szCs w:val="28"/>
          <w:vertAlign w:val="subscript"/>
        </w:rPr>
        <w:t xml:space="preserve">0 </w:t>
      </w:r>
      <w:r w:rsidRPr="0061641E">
        <w:rPr>
          <w:color w:val="000000"/>
          <w:sz w:val="28"/>
          <w:szCs w:val="28"/>
        </w:rPr>
        <w:t>= 150 кгс/см</w:t>
      </w:r>
      <w:r w:rsidRPr="0061641E">
        <w:rPr>
          <w:color w:val="000000"/>
          <w:sz w:val="28"/>
          <w:szCs w:val="28"/>
          <w:vertAlign w:val="superscript"/>
        </w:rPr>
        <w:t>2</w:t>
      </w:r>
      <w:r w:rsidRPr="0061641E">
        <w:rPr>
          <w:color w:val="000000"/>
          <w:sz w:val="28"/>
          <w:szCs w:val="28"/>
        </w:rPr>
        <w:t xml:space="preserve"> = 147, 15∙10</w:t>
      </w:r>
      <w:r w:rsidRPr="0061641E">
        <w:rPr>
          <w:color w:val="000000"/>
          <w:sz w:val="28"/>
          <w:szCs w:val="28"/>
          <w:vertAlign w:val="superscript"/>
        </w:rPr>
        <w:t>5</w:t>
      </w:r>
      <w:r w:rsidRPr="0061641E">
        <w:rPr>
          <w:color w:val="000000"/>
          <w:sz w:val="28"/>
          <w:szCs w:val="28"/>
        </w:rPr>
        <w:t xml:space="preserve"> Па;</w:t>
      </w:r>
    </w:p>
    <w:p w:rsid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</w:rPr>
        <w:t>η</w:t>
      </w:r>
      <w:r w:rsidR="0061641E">
        <w:rPr>
          <w:i/>
          <w:color w:val="000000"/>
          <w:sz w:val="28"/>
          <w:szCs w:val="28"/>
        </w:rPr>
        <w:t xml:space="preserve"> </w:t>
      </w:r>
      <w:r w:rsidRPr="0061641E">
        <w:rPr>
          <w:i/>
          <w:color w:val="000000"/>
          <w:sz w:val="28"/>
          <w:szCs w:val="28"/>
        </w:rPr>
        <w:t xml:space="preserve">= </w:t>
      </w:r>
      <w:r w:rsidRPr="0061641E">
        <w:rPr>
          <w:color w:val="000000"/>
          <w:sz w:val="28"/>
          <w:szCs w:val="28"/>
        </w:rPr>
        <w:t>0,75 – механический к.п.д. гомогенизатора.</w:t>
      </w:r>
    </w:p>
    <w:p w:rsid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Повышение температуры </w:t>
      </w:r>
      <w:r w:rsidRPr="0061641E">
        <w:rPr>
          <w:i/>
          <w:color w:val="000000"/>
          <w:sz w:val="28"/>
          <w:szCs w:val="28"/>
        </w:rPr>
        <w:t>∆</w:t>
      </w:r>
      <w:r w:rsidRPr="0061641E">
        <w:rPr>
          <w:i/>
          <w:color w:val="000000"/>
          <w:sz w:val="28"/>
          <w:szCs w:val="28"/>
          <w:lang w:val="en-US"/>
        </w:rPr>
        <w:t>t</w:t>
      </w:r>
      <w:r w:rsidRPr="0061641E">
        <w:rPr>
          <w:color w:val="000000"/>
          <w:sz w:val="28"/>
          <w:szCs w:val="28"/>
        </w:rPr>
        <w:t xml:space="preserve"> продукта в гомогенизаторе получается равным</w:t>
      </w:r>
    </w:p>
    <w:p w:rsidR="005C2DE8" w:rsidRP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C2DE8" w:rsidRP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</w:rPr>
        <w:t>∆</w:t>
      </w:r>
      <w:r w:rsidRPr="0061641E">
        <w:rPr>
          <w:i/>
          <w:color w:val="000000"/>
          <w:sz w:val="28"/>
          <w:szCs w:val="28"/>
          <w:lang w:val="en-US"/>
        </w:rPr>
        <w:t>t</w:t>
      </w:r>
      <w:r w:rsidRPr="0061641E">
        <w:rPr>
          <w:i/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=</w:t>
      </w:r>
      <w:r w:rsidR="002B0111">
        <w:rPr>
          <w:color w:val="000000"/>
          <w:position w:val="-28"/>
          <w:sz w:val="28"/>
          <w:szCs w:val="28"/>
        </w:rPr>
        <w:pict>
          <v:shape id="_x0000_i1052" type="#_x0000_t75" style="width:42pt;height:33pt">
            <v:imagedata r:id="rId21" o:title=""/>
          </v:shape>
        </w:pict>
      </w:r>
      <w:r w:rsidRPr="0061641E">
        <w:rPr>
          <w:color w:val="000000"/>
          <w:sz w:val="28"/>
          <w:szCs w:val="28"/>
        </w:rPr>
        <w:t>=</w:t>
      </w:r>
      <w:r w:rsidR="002B0111">
        <w:rPr>
          <w:color w:val="000000"/>
          <w:position w:val="-24"/>
          <w:sz w:val="28"/>
          <w:szCs w:val="28"/>
        </w:rPr>
        <w:pict>
          <v:shape id="_x0000_i1053" type="#_x0000_t75" style="width:105.75pt;height:30.75pt">
            <v:imagedata r:id="rId31" o:title=""/>
          </v:shape>
        </w:pict>
      </w:r>
      <w:r w:rsidRPr="0061641E">
        <w:rPr>
          <w:color w:val="000000"/>
          <w:sz w:val="28"/>
          <w:szCs w:val="28"/>
        </w:rPr>
        <w:t>= 4,4 град,</w:t>
      </w:r>
    </w:p>
    <w:p w:rsidR="00E15304" w:rsidRDefault="00E1530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где С= 3432,6 Дж/(кг∙град) – массовая теплоемкость сливок.</w:t>
      </w:r>
    </w:p>
    <w:p w:rsid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Пружина гомогенизирующей головки должна быть достаточно жесткой, чтобы обеспечить необходимое давление гомогенизации.</w:t>
      </w:r>
    </w:p>
    <w:p w:rsidR="005C2DE8" w:rsidRP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Зададим индекс пружины </w:t>
      </w:r>
      <w:r w:rsidRPr="0061641E">
        <w:rPr>
          <w:i/>
          <w:color w:val="000000"/>
          <w:sz w:val="28"/>
          <w:szCs w:val="28"/>
        </w:rPr>
        <w:t>С</w:t>
      </w:r>
      <w:r w:rsidRPr="0061641E">
        <w:rPr>
          <w:i/>
          <w:color w:val="000000"/>
          <w:sz w:val="28"/>
          <w:szCs w:val="28"/>
          <w:vertAlign w:val="subscript"/>
        </w:rPr>
        <w:t>П</w:t>
      </w:r>
      <w:r w:rsidRPr="0061641E">
        <w:rPr>
          <w:color w:val="000000"/>
          <w:sz w:val="28"/>
          <w:szCs w:val="28"/>
        </w:rPr>
        <w:t xml:space="preserve"> = 5. Рассчитаем поправочный коэффициент</w:t>
      </w:r>
    </w:p>
    <w:p w:rsidR="00E15304" w:rsidRDefault="00E15304" w:rsidP="0061641E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5C2DE8" w:rsidRP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  <w:lang w:val="en-US"/>
        </w:rPr>
        <w:t>k</w:t>
      </w:r>
      <w:r w:rsidRPr="0061641E">
        <w:rPr>
          <w:color w:val="000000"/>
          <w:sz w:val="28"/>
          <w:szCs w:val="28"/>
        </w:rPr>
        <w:t xml:space="preserve"> = </w:t>
      </w:r>
      <w:r w:rsidR="002B0111">
        <w:rPr>
          <w:color w:val="000000"/>
          <w:position w:val="-30"/>
          <w:sz w:val="28"/>
          <w:szCs w:val="28"/>
          <w:lang w:val="en-US"/>
        </w:rPr>
        <w:pict>
          <v:shape id="_x0000_i1054" type="#_x0000_t75" style="width:50.25pt;height:35.25pt">
            <v:imagedata r:id="rId32" o:title=""/>
          </v:shape>
        </w:pict>
      </w:r>
      <w:r w:rsidRPr="0061641E">
        <w:rPr>
          <w:color w:val="000000"/>
          <w:sz w:val="28"/>
          <w:szCs w:val="28"/>
        </w:rPr>
        <w:t xml:space="preserve"> = </w:t>
      </w:r>
      <w:r w:rsidR="002B0111">
        <w:rPr>
          <w:color w:val="000000"/>
          <w:position w:val="-24"/>
          <w:sz w:val="28"/>
          <w:szCs w:val="28"/>
        </w:rPr>
        <w:pict>
          <v:shape id="_x0000_i1055" type="#_x0000_t75" style="width:41.25pt;height:30.75pt">
            <v:imagedata r:id="rId33" o:title=""/>
          </v:shape>
        </w:pict>
      </w:r>
      <w:r w:rsidRPr="0061641E">
        <w:rPr>
          <w:color w:val="000000"/>
          <w:sz w:val="28"/>
          <w:szCs w:val="28"/>
        </w:rPr>
        <w:t xml:space="preserve"> = 1,3125.</w:t>
      </w:r>
    </w:p>
    <w:p w:rsidR="00E15304" w:rsidRDefault="00E1530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C2DE8" w:rsidRP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Усилие затяжки определяют по формуле </w:t>
      </w:r>
      <w:r w:rsidRPr="0061641E">
        <w:rPr>
          <w:i/>
          <w:color w:val="000000"/>
          <w:sz w:val="28"/>
          <w:szCs w:val="28"/>
        </w:rPr>
        <w:t xml:space="preserve">Р = </w:t>
      </w:r>
      <w:r w:rsidRPr="0061641E">
        <w:rPr>
          <w:i/>
          <w:color w:val="000000"/>
          <w:sz w:val="28"/>
          <w:szCs w:val="28"/>
          <w:lang w:val="en-US"/>
        </w:rPr>
        <w:t>f</w:t>
      </w:r>
      <w:r w:rsidRPr="0061641E">
        <w:rPr>
          <w:i/>
          <w:color w:val="000000"/>
          <w:sz w:val="28"/>
          <w:szCs w:val="28"/>
        </w:rPr>
        <w:t>∙</w:t>
      </w:r>
      <w:r w:rsidRPr="0061641E">
        <w:rPr>
          <w:color w:val="000000"/>
          <w:sz w:val="28"/>
          <w:szCs w:val="28"/>
        </w:rPr>
        <w:t>∆</w:t>
      </w:r>
      <w:r w:rsidRPr="0061641E">
        <w:rPr>
          <w:i/>
          <w:color w:val="000000"/>
          <w:sz w:val="28"/>
          <w:szCs w:val="28"/>
        </w:rPr>
        <w:t>р</w:t>
      </w:r>
      <w:r w:rsidRPr="0061641E">
        <w:rPr>
          <w:color w:val="000000"/>
          <w:sz w:val="28"/>
          <w:szCs w:val="28"/>
        </w:rPr>
        <w:t xml:space="preserve">, где </w:t>
      </w:r>
      <w:r w:rsidRPr="0061641E">
        <w:rPr>
          <w:i/>
          <w:color w:val="000000"/>
          <w:sz w:val="28"/>
          <w:szCs w:val="28"/>
          <w:lang w:val="en-US"/>
        </w:rPr>
        <w:t>f</w:t>
      </w:r>
      <w:r w:rsidRPr="0061641E">
        <w:rPr>
          <w:color w:val="000000"/>
          <w:sz w:val="28"/>
          <w:szCs w:val="28"/>
        </w:rPr>
        <w:t xml:space="preserve"> = </w:t>
      </w:r>
      <w:r w:rsidRPr="0061641E">
        <w:rPr>
          <w:i/>
          <w:color w:val="000000"/>
          <w:sz w:val="28"/>
          <w:szCs w:val="28"/>
        </w:rPr>
        <w:t>π∙</w:t>
      </w:r>
      <w:r w:rsidRPr="0061641E">
        <w:rPr>
          <w:i/>
          <w:color w:val="000000"/>
          <w:sz w:val="28"/>
          <w:szCs w:val="28"/>
          <w:lang w:val="en-US"/>
        </w:rPr>
        <w:t>d</w:t>
      </w:r>
      <w:r w:rsidRPr="0061641E">
        <w:rPr>
          <w:i/>
          <w:color w:val="000000"/>
          <w:sz w:val="28"/>
          <w:szCs w:val="28"/>
          <w:vertAlign w:val="superscript"/>
        </w:rPr>
        <w:t>2</w:t>
      </w:r>
      <w:r w:rsidRPr="0061641E">
        <w:rPr>
          <w:i/>
          <w:color w:val="000000"/>
          <w:sz w:val="28"/>
          <w:szCs w:val="28"/>
        </w:rPr>
        <w:t xml:space="preserve"> =</w:t>
      </w:r>
      <w:r w:rsidRPr="0061641E">
        <w:rPr>
          <w:color w:val="000000"/>
          <w:sz w:val="28"/>
          <w:szCs w:val="28"/>
        </w:rPr>
        <w:t>3,14∙0,001</w:t>
      </w:r>
      <w:r w:rsidRPr="0061641E">
        <w:rPr>
          <w:color w:val="000000"/>
          <w:sz w:val="28"/>
          <w:szCs w:val="28"/>
          <w:vertAlign w:val="superscript"/>
        </w:rPr>
        <w:t>2</w:t>
      </w:r>
      <w:r w:rsidRPr="0061641E">
        <w:rPr>
          <w:color w:val="000000"/>
          <w:sz w:val="28"/>
          <w:szCs w:val="28"/>
        </w:rPr>
        <w:t xml:space="preserve"> =3,14∙10</w:t>
      </w:r>
      <w:r w:rsidRPr="0061641E">
        <w:rPr>
          <w:color w:val="000000"/>
          <w:sz w:val="28"/>
          <w:szCs w:val="28"/>
          <w:vertAlign w:val="superscript"/>
        </w:rPr>
        <w:t>-6</w:t>
      </w:r>
      <w:r w:rsidR="0061641E">
        <w:rPr>
          <w:i/>
          <w:color w:val="000000"/>
          <w:sz w:val="28"/>
          <w:szCs w:val="28"/>
        </w:rPr>
        <w:t> </w:t>
      </w:r>
      <w:r w:rsidRPr="0061641E">
        <w:rPr>
          <w:color w:val="000000"/>
          <w:sz w:val="28"/>
          <w:szCs w:val="28"/>
        </w:rPr>
        <w:t>м</w:t>
      </w:r>
      <w:r w:rsidRPr="0061641E">
        <w:rPr>
          <w:color w:val="000000"/>
          <w:sz w:val="28"/>
          <w:szCs w:val="28"/>
          <w:vertAlign w:val="superscript"/>
        </w:rPr>
        <w:t>2</w:t>
      </w:r>
      <w:r w:rsidRPr="0061641E">
        <w:rPr>
          <w:color w:val="000000"/>
          <w:sz w:val="28"/>
          <w:szCs w:val="28"/>
        </w:rPr>
        <w:t xml:space="preserve"> – площадь сечения канала перед клапаном.</w:t>
      </w:r>
    </w:p>
    <w:p w:rsid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</w:rPr>
        <w:t>Р</w:t>
      </w:r>
      <w:r w:rsidRPr="0061641E">
        <w:rPr>
          <w:color w:val="000000"/>
          <w:sz w:val="28"/>
          <w:szCs w:val="28"/>
        </w:rPr>
        <w:t xml:space="preserve"> = 3,14∙10</w:t>
      </w:r>
      <w:r w:rsidRPr="0061641E">
        <w:rPr>
          <w:color w:val="000000"/>
          <w:sz w:val="28"/>
          <w:szCs w:val="28"/>
          <w:vertAlign w:val="superscript"/>
        </w:rPr>
        <w:t>-6</w:t>
      </w:r>
      <w:r w:rsidRPr="0061641E">
        <w:rPr>
          <w:color w:val="000000"/>
          <w:sz w:val="28"/>
          <w:szCs w:val="28"/>
        </w:rPr>
        <w:t>∙10∙10</w:t>
      </w:r>
      <w:r w:rsidRPr="0061641E">
        <w:rPr>
          <w:color w:val="000000"/>
          <w:sz w:val="28"/>
          <w:szCs w:val="28"/>
          <w:vertAlign w:val="superscript"/>
        </w:rPr>
        <w:t xml:space="preserve">6 </w:t>
      </w:r>
      <w:r w:rsidRPr="0061641E">
        <w:rPr>
          <w:color w:val="000000"/>
          <w:sz w:val="28"/>
          <w:szCs w:val="28"/>
        </w:rPr>
        <w:t>= 31,4 Н</w:t>
      </w:r>
    </w:p>
    <w:p w:rsidR="005C2DE8" w:rsidRP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На основании рассчитанных значений возможно определить диаметр проволоки пружины:</w:t>
      </w:r>
    </w:p>
    <w:p w:rsidR="00E15304" w:rsidRDefault="00E15304" w:rsidP="0061641E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5C2DE8" w:rsidRP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  <w:lang w:val="en-US"/>
        </w:rPr>
        <w:t>d</w:t>
      </w:r>
      <w:r w:rsidRPr="0061641E">
        <w:rPr>
          <w:i/>
          <w:color w:val="000000"/>
          <w:sz w:val="28"/>
          <w:szCs w:val="28"/>
        </w:rPr>
        <w:t xml:space="preserve"> = </w:t>
      </w:r>
      <w:r w:rsidR="002B0111">
        <w:rPr>
          <w:i/>
          <w:color w:val="000000"/>
          <w:position w:val="-30"/>
          <w:sz w:val="28"/>
          <w:szCs w:val="28"/>
          <w:lang w:val="en-US"/>
        </w:rPr>
        <w:pict>
          <v:shape id="_x0000_i1056" type="#_x0000_t75" style="width:71.25pt;height:36.75pt">
            <v:imagedata r:id="rId34" o:title=""/>
          </v:shape>
        </w:pict>
      </w:r>
      <w:r w:rsidRPr="0061641E">
        <w:rPr>
          <w:color w:val="000000"/>
          <w:sz w:val="28"/>
          <w:szCs w:val="28"/>
        </w:rPr>
        <w:t xml:space="preserve">= </w:t>
      </w:r>
      <w:r w:rsidR="002B0111">
        <w:rPr>
          <w:color w:val="000000"/>
          <w:position w:val="-26"/>
          <w:sz w:val="28"/>
          <w:szCs w:val="28"/>
        </w:rPr>
        <w:pict>
          <v:shape id="_x0000_i1057" type="#_x0000_t75" style="width:96.75pt;height:35.25pt">
            <v:imagedata r:id="rId35" o:title=""/>
          </v:shape>
        </w:pict>
      </w:r>
      <w:r w:rsidRPr="0061641E">
        <w:rPr>
          <w:color w:val="000000"/>
          <w:sz w:val="28"/>
          <w:szCs w:val="28"/>
        </w:rPr>
        <w:t>= 1,024∙10</w:t>
      </w:r>
      <w:r w:rsidRPr="0061641E">
        <w:rPr>
          <w:color w:val="000000"/>
          <w:sz w:val="28"/>
          <w:szCs w:val="28"/>
          <w:vertAlign w:val="superscript"/>
        </w:rPr>
        <w:t>-3</w:t>
      </w:r>
      <w:r w:rsidRPr="0061641E">
        <w:rPr>
          <w:color w:val="000000"/>
          <w:sz w:val="28"/>
          <w:szCs w:val="28"/>
        </w:rPr>
        <w:t xml:space="preserve"> м,</w:t>
      </w:r>
    </w:p>
    <w:p w:rsidR="00E15304" w:rsidRDefault="00E1530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где [τ] – допускаемое напряжение на кручение принимаем равным 50 МН/м</w:t>
      </w:r>
      <w:r w:rsidRPr="0061641E">
        <w:rPr>
          <w:color w:val="000000"/>
          <w:sz w:val="28"/>
          <w:szCs w:val="28"/>
          <w:vertAlign w:val="superscript"/>
        </w:rPr>
        <w:t>2</w:t>
      </w:r>
      <w:r w:rsidRPr="0061641E">
        <w:rPr>
          <w:color w:val="000000"/>
          <w:sz w:val="28"/>
          <w:szCs w:val="28"/>
        </w:rPr>
        <w:t>.</w:t>
      </w:r>
    </w:p>
    <w:p w:rsidR="005C2DE8" w:rsidRP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Средний диаметр витков пружины:</w:t>
      </w:r>
    </w:p>
    <w:p w:rsidR="0061641E" w:rsidRDefault="005C2DE8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  <w:lang w:val="en-US"/>
        </w:rPr>
        <w:t>D</w:t>
      </w:r>
      <w:r w:rsidRPr="0061641E">
        <w:rPr>
          <w:i/>
          <w:color w:val="000000"/>
          <w:sz w:val="28"/>
          <w:szCs w:val="28"/>
        </w:rPr>
        <w:t xml:space="preserve"> = </w:t>
      </w:r>
      <w:r w:rsidRPr="0061641E">
        <w:rPr>
          <w:i/>
          <w:color w:val="000000"/>
          <w:sz w:val="28"/>
          <w:szCs w:val="28"/>
          <w:lang w:val="en-US"/>
        </w:rPr>
        <w:t>d</w:t>
      </w:r>
      <w:r w:rsidRPr="0061641E">
        <w:rPr>
          <w:i/>
          <w:color w:val="000000"/>
          <w:sz w:val="28"/>
          <w:szCs w:val="28"/>
        </w:rPr>
        <w:t>∙</w:t>
      </w:r>
      <w:r w:rsidRPr="0061641E">
        <w:rPr>
          <w:i/>
          <w:color w:val="000000"/>
          <w:sz w:val="28"/>
          <w:szCs w:val="28"/>
          <w:lang w:val="en-US"/>
        </w:rPr>
        <w:t>C</w:t>
      </w:r>
      <w:r w:rsidRPr="0061641E">
        <w:rPr>
          <w:i/>
          <w:color w:val="000000"/>
          <w:sz w:val="28"/>
          <w:szCs w:val="28"/>
          <w:vertAlign w:val="subscript"/>
        </w:rPr>
        <w:t>П</w:t>
      </w:r>
      <w:r w:rsidRPr="0061641E">
        <w:rPr>
          <w:color w:val="000000"/>
          <w:sz w:val="28"/>
          <w:szCs w:val="28"/>
        </w:rPr>
        <w:t xml:space="preserve"> = 1,024∙10</w:t>
      </w:r>
      <w:r w:rsidRPr="0061641E">
        <w:rPr>
          <w:color w:val="000000"/>
          <w:sz w:val="28"/>
          <w:szCs w:val="28"/>
          <w:vertAlign w:val="superscript"/>
        </w:rPr>
        <w:t>-3</w:t>
      </w:r>
      <w:r w:rsidRPr="0061641E">
        <w:rPr>
          <w:color w:val="000000"/>
          <w:sz w:val="28"/>
          <w:szCs w:val="28"/>
        </w:rPr>
        <w:t>∙5 = 5∙10</w:t>
      </w:r>
      <w:r w:rsidRPr="0061641E">
        <w:rPr>
          <w:color w:val="000000"/>
          <w:sz w:val="28"/>
          <w:szCs w:val="28"/>
          <w:vertAlign w:val="superscript"/>
        </w:rPr>
        <w:t>-3</w:t>
      </w:r>
      <w:r w:rsidRPr="0061641E">
        <w:rPr>
          <w:color w:val="000000"/>
          <w:sz w:val="28"/>
          <w:szCs w:val="28"/>
        </w:rPr>
        <w:t>м.</w:t>
      </w:r>
    </w:p>
    <w:p w:rsidR="0061641E" w:rsidRDefault="00AE14EA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Для сравнения рассчитаем все выше перечисленные параметры и характеристики для кефира, изготовляемого из нормализованного молока жирностью не выше 3,</w:t>
      </w:r>
      <w:r w:rsidR="0061641E" w:rsidRPr="0061641E">
        <w:rPr>
          <w:color w:val="000000"/>
          <w:sz w:val="28"/>
          <w:szCs w:val="28"/>
        </w:rPr>
        <w:t>2</w:t>
      </w:r>
      <w:r w:rsidR="0061641E">
        <w:rPr>
          <w:color w:val="000000"/>
          <w:sz w:val="28"/>
          <w:szCs w:val="28"/>
        </w:rPr>
        <w:t>%</w:t>
      </w:r>
      <w:r w:rsidRPr="0061641E">
        <w:rPr>
          <w:color w:val="000000"/>
          <w:sz w:val="28"/>
          <w:szCs w:val="28"/>
        </w:rPr>
        <w:t>. Молоко 3,</w:t>
      </w:r>
      <w:r w:rsidR="0061641E" w:rsidRPr="0061641E">
        <w:rPr>
          <w:color w:val="000000"/>
          <w:sz w:val="28"/>
          <w:szCs w:val="28"/>
        </w:rPr>
        <w:t>2</w:t>
      </w:r>
      <w:r w:rsidR="0061641E">
        <w:rPr>
          <w:color w:val="000000"/>
          <w:sz w:val="28"/>
          <w:szCs w:val="28"/>
        </w:rPr>
        <w:t>%</w:t>
      </w:r>
      <w:r w:rsidRPr="0061641E">
        <w:rPr>
          <w:color w:val="000000"/>
          <w:sz w:val="28"/>
          <w:szCs w:val="28"/>
        </w:rPr>
        <w:t xml:space="preserve"> </w:t>
      </w:r>
      <w:r w:rsidR="0061641E">
        <w:rPr>
          <w:color w:val="000000"/>
          <w:sz w:val="28"/>
          <w:szCs w:val="28"/>
        </w:rPr>
        <w:t xml:space="preserve">– </w:t>
      </w:r>
      <w:r w:rsidR="0061641E" w:rsidRPr="0061641E">
        <w:rPr>
          <w:color w:val="000000"/>
          <w:sz w:val="28"/>
          <w:szCs w:val="28"/>
        </w:rPr>
        <w:t>н</w:t>
      </w:r>
      <w:r w:rsidRPr="0061641E">
        <w:rPr>
          <w:color w:val="000000"/>
          <w:sz w:val="28"/>
          <w:szCs w:val="28"/>
        </w:rPr>
        <w:t xml:space="preserve">ой жирности гомогенизируют </w:t>
      </w:r>
      <w:r w:rsidR="00DF71FD" w:rsidRPr="0061641E">
        <w:rPr>
          <w:color w:val="000000"/>
          <w:sz w:val="28"/>
          <w:szCs w:val="28"/>
        </w:rPr>
        <w:t>при</w:t>
      </w:r>
      <w:r w:rsidR="00E15304">
        <w:rPr>
          <w:color w:val="000000"/>
          <w:sz w:val="28"/>
          <w:szCs w:val="28"/>
        </w:rPr>
        <w:t xml:space="preserve"> </w:t>
      </w:r>
      <w:r w:rsidR="00DF71FD" w:rsidRPr="0061641E">
        <w:rPr>
          <w:color w:val="000000"/>
          <w:sz w:val="28"/>
          <w:szCs w:val="28"/>
        </w:rPr>
        <w:t>температуре 50</w:t>
      </w:r>
      <w:r w:rsidR="00DF71FD" w:rsidRPr="0061641E">
        <w:rPr>
          <w:color w:val="000000"/>
          <w:sz w:val="28"/>
          <w:szCs w:val="28"/>
          <w:vertAlign w:val="superscript"/>
        </w:rPr>
        <w:t>0</w:t>
      </w:r>
      <w:r w:rsidR="00DF71FD" w:rsidRPr="0061641E">
        <w:rPr>
          <w:color w:val="000000"/>
          <w:sz w:val="28"/>
          <w:szCs w:val="28"/>
        </w:rPr>
        <w:t>С и давлении гомогенизации ∆</w:t>
      </w:r>
      <w:r w:rsidR="00DF71FD" w:rsidRPr="0061641E">
        <w:rPr>
          <w:i/>
          <w:color w:val="000000"/>
          <w:sz w:val="28"/>
          <w:szCs w:val="28"/>
        </w:rPr>
        <w:t xml:space="preserve">р </w:t>
      </w:r>
      <w:r w:rsidR="00DF71FD" w:rsidRPr="0061641E">
        <w:rPr>
          <w:color w:val="000000"/>
          <w:sz w:val="28"/>
          <w:szCs w:val="28"/>
        </w:rPr>
        <w:t>= 15 МПа.</w:t>
      </w:r>
    </w:p>
    <w:p w:rsidR="0061641E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Пусть производительность гомогенизатора составляет 1200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л</w:t>
      </w:r>
      <w:r w:rsidRPr="0061641E">
        <w:rPr>
          <w:color w:val="000000"/>
          <w:sz w:val="28"/>
          <w:szCs w:val="28"/>
        </w:rPr>
        <w:t>/ч.</w:t>
      </w:r>
    </w:p>
    <w:p w:rsidR="0061641E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Плотность молока 3,</w:t>
      </w:r>
      <w:r w:rsidR="0061641E" w:rsidRPr="0061641E">
        <w:rPr>
          <w:color w:val="000000"/>
          <w:sz w:val="28"/>
          <w:szCs w:val="28"/>
        </w:rPr>
        <w:t>5</w:t>
      </w:r>
      <w:r w:rsidR="0061641E">
        <w:rPr>
          <w:color w:val="000000"/>
          <w:sz w:val="28"/>
          <w:szCs w:val="28"/>
        </w:rPr>
        <w:t>%</w:t>
      </w:r>
      <w:r w:rsidRPr="0061641E">
        <w:rPr>
          <w:color w:val="000000"/>
          <w:sz w:val="28"/>
          <w:szCs w:val="28"/>
        </w:rPr>
        <w:t>-ной жирности при температуре 50</w:t>
      </w:r>
      <w:r w:rsidRPr="0061641E">
        <w:rPr>
          <w:color w:val="000000"/>
          <w:sz w:val="28"/>
          <w:szCs w:val="28"/>
          <w:vertAlign w:val="superscript"/>
        </w:rPr>
        <w:t>0</w:t>
      </w:r>
      <w:r w:rsidR="0094295A" w:rsidRPr="0061641E">
        <w:rPr>
          <w:color w:val="000000"/>
          <w:sz w:val="28"/>
          <w:szCs w:val="28"/>
        </w:rPr>
        <w:t xml:space="preserve">С ρ = 1015,9 </w:t>
      </w:r>
      <w:r w:rsidRPr="0061641E">
        <w:rPr>
          <w:color w:val="000000"/>
          <w:sz w:val="28"/>
          <w:szCs w:val="28"/>
        </w:rPr>
        <w:t>кг/м</w:t>
      </w:r>
      <w:r w:rsidRPr="0061641E">
        <w:rPr>
          <w:color w:val="000000"/>
          <w:sz w:val="28"/>
          <w:szCs w:val="28"/>
          <w:vertAlign w:val="superscript"/>
        </w:rPr>
        <w:t>3</w:t>
      </w:r>
      <w:r w:rsidRPr="0061641E">
        <w:rPr>
          <w:color w:val="000000"/>
          <w:sz w:val="28"/>
          <w:szCs w:val="28"/>
        </w:rPr>
        <w:t xml:space="preserve"> [3].</w:t>
      </w:r>
    </w:p>
    <w:p w:rsidR="0061641E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Массовая теплоемкость молока 3,</w:t>
      </w:r>
      <w:r w:rsidR="0061641E" w:rsidRPr="0061641E">
        <w:rPr>
          <w:color w:val="000000"/>
          <w:sz w:val="28"/>
          <w:szCs w:val="28"/>
        </w:rPr>
        <w:t>5</w:t>
      </w:r>
      <w:r w:rsidR="0061641E">
        <w:rPr>
          <w:color w:val="000000"/>
          <w:sz w:val="28"/>
          <w:szCs w:val="28"/>
        </w:rPr>
        <w:t>%</w:t>
      </w:r>
      <w:r w:rsidRPr="0061641E">
        <w:rPr>
          <w:color w:val="000000"/>
          <w:sz w:val="28"/>
          <w:szCs w:val="28"/>
        </w:rPr>
        <w:t>-ной жирности при температуре 50</w:t>
      </w:r>
      <w:r w:rsidRPr="0061641E">
        <w:rPr>
          <w:color w:val="000000"/>
          <w:sz w:val="28"/>
          <w:szCs w:val="28"/>
          <w:vertAlign w:val="superscript"/>
        </w:rPr>
        <w:t>0</w:t>
      </w:r>
      <w:r w:rsidRPr="0061641E">
        <w:rPr>
          <w:color w:val="000000"/>
          <w:sz w:val="28"/>
          <w:szCs w:val="28"/>
        </w:rPr>
        <w:t>С</w:t>
      </w:r>
      <w:r w:rsidR="0061641E">
        <w:rPr>
          <w:color w:val="000000"/>
          <w:sz w:val="28"/>
          <w:szCs w:val="28"/>
        </w:rPr>
        <w:t xml:space="preserve"> </w:t>
      </w:r>
      <w:r w:rsidR="0094295A" w:rsidRPr="0061641E">
        <w:rPr>
          <w:color w:val="000000"/>
          <w:sz w:val="28"/>
          <w:szCs w:val="28"/>
        </w:rPr>
        <w:t>С = 3966,5</w:t>
      </w:r>
      <w:r w:rsidRPr="0061641E">
        <w:rPr>
          <w:color w:val="000000"/>
          <w:sz w:val="28"/>
          <w:szCs w:val="28"/>
        </w:rPr>
        <w:t xml:space="preserve"> Дж/ (кг∙град).</w:t>
      </w:r>
    </w:p>
    <w:p w:rsidR="00DF71FD" w:rsidRPr="0061641E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Наибольшая теоретическая скорость сливок, подвергающихся гомогенизации может быть вычислена по формуле Торричелли и составит</w:t>
      </w:r>
    </w:p>
    <w:p w:rsidR="00DF71FD" w:rsidRPr="0061641E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71FD" w:rsidRPr="0061641E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  <w:lang w:val="en-US"/>
        </w:rPr>
        <w:t>υ</w:t>
      </w:r>
      <w:r w:rsidRPr="0061641E">
        <w:rPr>
          <w:i/>
          <w:color w:val="000000"/>
          <w:sz w:val="28"/>
          <w:szCs w:val="28"/>
          <w:vertAlign w:val="subscript"/>
        </w:rPr>
        <w:t>1</w:t>
      </w:r>
      <w:r w:rsidRPr="0061641E">
        <w:rPr>
          <w:color w:val="000000"/>
          <w:sz w:val="28"/>
          <w:szCs w:val="28"/>
        </w:rPr>
        <w:t xml:space="preserve"> =</w:t>
      </w:r>
      <w:r w:rsidR="002B0111">
        <w:rPr>
          <w:color w:val="000000"/>
          <w:position w:val="-30"/>
          <w:sz w:val="28"/>
          <w:szCs w:val="28"/>
        </w:rPr>
        <w:pict>
          <v:shape id="_x0000_i1058" type="#_x0000_t75" style="width:42.75pt;height:36.75pt">
            <v:imagedata r:id="rId11" o:title=""/>
          </v:shape>
        </w:pict>
      </w:r>
      <w:r w:rsidRPr="0061641E">
        <w:rPr>
          <w:color w:val="000000"/>
          <w:sz w:val="28"/>
          <w:szCs w:val="28"/>
        </w:rPr>
        <w:t xml:space="preserve">= </w:t>
      </w:r>
      <w:r w:rsidR="002B0111">
        <w:rPr>
          <w:color w:val="000000"/>
          <w:position w:val="-26"/>
          <w:sz w:val="28"/>
          <w:szCs w:val="28"/>
          <w:lang w:val="en-US"/>
        </w:rPr>
        <w:pict>
          <v:shape id="_x0000_i1059" type="#_x0000_t75" style="width:99pt;height:36pt">
            <v:imagedata r:id="rId36" o:title=""/>
          </v:shape>
        </w:pict>
      </w:r>
      <w:r w:rsidR="0094295A" w:rsidRPr="0061641E">
        <w:rPr>
          <w:color w:val="000000"/>
          <w:sz w:val="28"/>
          <w:szCs w:val="28"/>
        </w:rPr>
        <w:t>= 171,8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м</w:t>
      </w:r>
      <w:r w:rsidRPr="0061641E">
        <w:rPr>
          <w:color w:val="000000"/>
          <w:sz w:val="28"/>
          <w:szCs w:val="28"/>
        </w:rPr>
        <w:t>/с,</w:t>
      </w:r>
    </w:p>
    <w:p w:rsidR="00E15304" w:rsidRDefault="00E1530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641E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где ∆</w:t>
      </w:r>
      <w:r w:rsidRPr="0061641E">
        <w:rPr>
          <w:i/>
          <w:color w:val="000000"/>
          <w:sz w:val="28"/>
          <w:szCs w:val="28"/>
        </w:rPr>
        <w:t>р = р</w:t>
      </w:r>
      <w:r w:rsidRPr="0061641E">
        <w:rPr>
          <w:i/>
          <w:color w:val="000000"/>
          <w:sz w:val="28"/>
          <w:szCs w:val="28"/>
          <w:vertAlign w:val="subscript"/>
        </w:rPr>
        <w:t>0</w:t>
      </w:r>
      <w:r w:rsidRPr="0061641E">
        <w:rPr>
          <w:i/>
          <w:color w:val="000000"/>
          <w:sz w:val="28"/>
          <w:szCs w:val="28"/>
        </w:rPr>
        <w:t xml:space="preserve"> – р</w:t>
      </w:r>
      <w:r w:rsidRPr="0061641E">
        <w:rPr>
          <w:i/>
          <w:color w:val="000000"/>
          <w:sz w:val="28"/>
          <w:szCs w:val="28"/>
          <w:vertAlign w:val="subscript"/>
        </w:rPr>
        <w:t>2</w:t>
      </w:r>
      <w:r w:rsidRPr="0061641E">
        <w:rPr>
          <w:color w:val="000000"/>
          <w:sz w:val="28"/>
          <w:szCs w:val="28"/>
        </w:rPr>
        <w:t xml:space="preserve"> – давление гомогенизации, </w:t>
      </w:r>
      <w:r w:rsidR="0061641E">
        <w:rPr>
          <w:color w:val="000000"/>
          <w:sz w:val="28"/>
          <w:szCs w:val="28"/>
        </w:rPr>
        <w:t>т.е.</w:t>
      </w:r>
      <w:r w:rsidRPr="0061641E">
        <w:rPr>
          <w:color w:val="000000"/>
          <w:sz w:val="28"/>
          <w:szCs w:val="28"/>
        </w:rPr>
        <w:t xml:space="preserve"> перепад давления до клапана и после него, Н/м</w:t>
      </w:r>
      <w:r w:rsidRPr="0061641E">
        <w:rPr>
          <w:color w:val="000000"/>
          <w:sz w:val="28"/>
          <w:szCs w:val="28"/>
          <w:vertAlign w:val="superscript"/>
        </w:rPr>
        <w:t>2</w:t>
      </w:r>
      <w:r w:rsidRPr="0061641E">
        <w:rPr>
          <w:color w:val="000000"/>
          <w:sz w:val="28"/>
          <w:szCs w:val="28"/>
        </w:rPr>
        <w:t>;</w:t>
      </w:r>
    </w:p>
    <w:p w:rsidR="0061641E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</w:rPr>
        <w:t>γ</w:t>
      </w:r>
      <w:r w:rsidRPr="0061641E">
        <w:rPr>
          <w:color w:val="000000"/>
          <w:sz w:val="28"/>
          <w:szCs w:val="28"/>
        </w:rPr>
        <w:t xml:space="preserve"> – объемный вес жидкости, Н/м</w:t>
      </w:r>
      <w:r w:rsidRPr="0061641E">
        <w:rPr>
          <w:color w:val="000000"/>
          <w:sz w:val="28"/>
          <w:szCs w:val="28"/>
          <w:vertAlign w:val="superscript"/>
        </w:rPr>
        <w:t>3</w:t>
      </w:r>
      <w:r w:rsidRPr="0061641E">
        <w:rPr>
          <w:color w:val="000000"/>
          <w:sz w:val="28"/>
          <w:szCs w:val="28"/>
        </w:rPr>
        <w:t>,</w:t>
      </w:r>
      <w:r w:rsidRPr="0061641E">
        <w:rPr>
          <w:i/>
          <w:color w:val="000000"/>
          <w:sz w:val="28"/>
          <w:szCs w:val="28"/>
        </w:rPr>
        <w:t xml:space="preserve"> γ</w:t>
      </w:r>
      <w:r w:rsidRPr="0061641E">
        <w:rPr>
          <w:color w:val="000000"/>
          <w:sz w:val="28"/>
          <w:szCs w:val="28"/>
        </w:rPr>
        <w:t xml:space="preserve"> = </w:t>
      </w:r>
      <w:r w:rsidRPr="0061641E">
        <w:rPr>
          <w:i/>
          <w:color w:val="000000"/>
          <w:sz w:val="28"/>
          <w:szCs w:val="28"/>
        </w:rPr>
        <w:t>ρ∙</w:t>
      </w:r>
      <w:r w:rsidRPr="0061641E">
        <w:rPr>
          <w:i/>
          <w:color w:val="000000"/>
          <w:sz w:val="28"/>
          <w:szCs w:val="28"/>
          <w:lang w:val="en-US"/>
        </w:rPr>
        <w:t>g</w:t>
      </w:r>
      <w:r w:rsidR="0094295A" w:rsidRPr="0061641E">
        <w:rPr>
          <w:color w:val="000000"/>
          <w:sz w:val="28"/>
          <w:szCs w:val="28"/>
        </w:rPr>
        <w:t xml:space="preserve"> =1015,9∙9,81 = 9,966</w:t>
      </w:r>
      <w:r w:rsidRPr="0061641E">
        <w:rPr>
          <w:color w:val="000000"/>
          <w:sz w:val="28"/>
          <w:szCs w:val="28"/>
        </w:rPr>
        <w:t>∙10</w:t>
      </w:r>
      <w:r w:rsidRPr="0061641E">
        <w:rPr>
          <w:color w:val="000000"/>
          <w:sz w:val="28"/>
          <w:szCs w:val="28"/>
          <w:vertAlign w:val="superscript"/>
        </w:rPr>
        <w:t>3</w:t>
      </w:r>
      <w:r w:rsidRPr="0061641E">
        <w:rPr>
          <w:color w:val="000000"/>
          <w:sz w:val="28"/>
          <w:szCs w:val="28"/>
        </w:rPr>
        <w:t xml:space="preserve"> Н/м</w:t>
      </w:r>
      <w:r w:rsidRPr="0061641E">
        <w:rPr>
          <w:color w:val="000000"/>
          <w:sz w:val="28"/>
          <w:szCs w:val="28"/>
          <w:vertAlign w:val="superscript"/>
        </w:rPr>
        <w:t>3</w:t>
      </w:r>
      <w:r w:rsidRPr="0061641E">
        <w:rPr>
          <w:color w:val="000000"/>
          <w:sz w:val="28"/>
          <w:szCs w:val="28"/>
        </w:rPr>
        <w:t>;</w:t>
      </w:r>
    </w:p>
    <w:p w:rsidR="0061641E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Высота клапанной щели </w:t>
      </w:r>
      <w:r w:rsidRPr="0061641E">
        <w:rPr>
          <w:i/>
          <w:color w:val="000000"/>
          <w:sz w:val="28"/>
          <w:szCs w:val="28"/>
          <w:lang w:val="en-US"/>
        </w:rPr>
        <w:t>h</w:t>
      </w:r>
      <w:r w:rsidRPr="0061641E">
        <w:rPr>
          <w:color w:val="000000"/>
          <w:sz w:val="28"/>
          <w:szCs w:val="28"/>
        </w:rPr>
        <w:t xml:space="preserve"> при работе гомогенизатора нестабильна, а изменяется в широких пределах и зависит, как указывалось выше от многих параметров. Для сливок 2</w:t>
      </w:r>
      <w:r w:rsidR="0061641E" w:rsidRPr="0061641E">
        <w:rPr>
          <w:color w:val="000000"/>
          <w:sz w:val="28"/>
          <w:szCs w:val="28"/>
        </w:rPr>
        <w:t>5</w:t>
      </w:r>
      <w:r w:rsidR="0061641E">
        <w:rPr>
          <w:color w:val="000000"/>
          <w:sz w:val="28"/>
          <w:szCs w:val="28"/>
        </w:rPr>
        <w:t>%</w:t>
      </w:r>
      <w:r w:rsidRPr="0061641E">
        <w:rPr>
          <w:color w:val="000000"/>
          <w:sz w:val="28"/>
          <w:szCs w:val="28"/>
        </w:rPr>
        <w:t>-ной жирности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и заданным расходом она будет равной</w:t>
      </w:r>
    </w:p>
    <w:p w:rsidR="0061641E" w:rsidRDefault="0061641E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71FD" w:rsidRPr="0061641E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  <w:lang w:val="en-US"/>
        </w:rPr>
        <w:t>h</w:t>
      </w:r>
      <w:r w:rsidRPr="0061641E">
        <w:rPr>
          <w:i/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=</w:t>
      </w:r>
      <w:r w:rsidR="002B0111">
        <w:rPr>
          <w:color w:val="000000"/>
          <w:position w:val="-66"/>
          <w:sz w:val="28"/>
          <w:szCs w:val="28"/>
          <w:lang w:val="en-US"/>
        </w:rPr>
        <w:pict>
          <v:shape id="_x0000_i1060" type="#_x0000_t75" style="width:82.5pt;height:45pt">
            <v:imagedata r:id="rId13" o:title=""/>
          </v:shape>
        </w:pict>
      </w:r>
      <w:r w:rsidRPr="0061641E">
        <w:rPr>
          <w:color w:val="000000"/>
          <w:sz w:val="28"/>
          <w:szCs w:val="28"/>
        </w:rPr>
        <w:t>=</w:t>
      </w:r>
      <w:r w:rsidR="002B0111">
        <w:rPr>
          <w:color w:val="000000"/>
          <w:position w:val="-66"/>
          <w:sz w:val="28"/>
          <w:szCs w:val="28"/>
          <w:lang w:val="en-US"/>
        </w:rPr>
        <w:pict>
          <v:shape id="_x0000_i1061" type="#_x0000_t75" style="width:177pt;height:46.5pt">
            <v:imagedata r:id="rId37" o:title=""/>
          </v:shape>
        </w:pict>
      </w:r>
      <w:r w:rsidR="0094295A" w:rsidRPr="0061641E">
        <w:rPr>
          <w:color w:val="000000"/>
          <w:sz w:val="28"/>
          <w:szCs w:val="28"/>
        </w:rPr>
        <w:t>=0,06</w:t>
      </w:r>
      <w:r w:rsidRPr="0061641E">
        <w:rPr>
          <w:color w:val="000000"/>
          <w:sz w:val="28"/>
          <w:szCs w:val="28"/>
        </w:rPr>
        <w:t>∙10</w:t>
      </w:r>
      <w:r w:rsidRPr="0061641E">
        <w:rPr>
          <w:color w:val="000000"/>
          <w:sz w:val="28"/>
          <w:szCs w:val="28"/>
          <w:vertAlign w:val="superscript"/>
        </w:rPr>
        <w:t>-3</w:t>
      </w:r>
      <w:r w:rsidRPr="0061641E">
        <w:rPr>
          <w:color w:val="000000"/>
          <w:sz w:val="28"/>
          <w:szCs w:val="28"/>
        </w:rPr>
        <w:t xml:space="preserve"> м</w:t>
      </w:r>
      <w:r w:rsidR="0094295A" w:rsidRPr="0061641E">
        <w:rPr>
          <w:color w:val="000000"/>
          <w:sz w:val="28"/>
          <w:szCs w:val="28"/>
        </w:rPr>
        <w:t xml:space="preserve"> =0,</w:t>
      </w:r>
      <w:r w:rsidR="0061641E" w:rsidRPr="0061641E">
        <w:rPr>
          <w:color w:val="000000"/>
          <w:sz w:val="28"/>
          <w:szCs w:val="28"/>
        </w:rPr>
        <w:t>06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мм</w:t>
      </w:r>
      <w:r w:rsidRPr="0061641E">
        <w:rPr>
          <w:color w:val="000000"/>
          <w:sz w:val="28"/>
          <w:szCs w:val="28"/>
        </w:rPr>
        <w:t>,</w:t>
      </w:r>
    </w:p>
    <w:p w:rsidR="00E15304" w:rsidRDefault="00E1530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641E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где </w:t>
      </w:r>
      <w:r w:rsidRPr="0061641E">
        <w:rPr>
          <w:i/>
          <w:color w:val="000000"/>
          <w:sz w:val="28"/>
          <w:szCs w:val="28"/>
          <w:lang w:val="en-US"/>
        </w:rPr>
        <w:t>V</w:t>
      </w:r>
      <w:r w:rsidRPr="0061641E">
        <w:rPr>
          <w:i/>
          <w:color w:val="000000"/>
          <w:sz w:val="28"/>
          <w:szCs w:val="28"/>
        </w:rPr>
        <w:t xml:space="preserve"> = </w:t>
      </w:r>
      <w:r w:rsidRPr="0061641E">
        <w:rPr>
          <w:color w:val="000000"/>
          <w:sz w:val="28"/>
          <w:szCs w:val="28"/>
        </w:rPr>
        <w:t>1200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л</w:t>
      </w:r>
      <w:r w:rsidRPr="0061641E">
        <w:rPr>
          <w:color w:val="000000"/>
          <w:sz w:val="28"/>
          <w:szCs w:val="28"/>
        </w:rPr>
        <w:t>/ч = 1,2</w:t>
      </w:r>
      <w:r w:rsidR="0061641E">
        <w:rPr>
          <w:color w:val="000000"/>
          <w:sz w:val="28"/>
          <w:szCs w:val="28"/>
        </w:rPr>
        <w:t> </w:t>
      </w:r>
      <w:r w:rsidRPr="0061641E">
        <w:rPr>
          <w:color w:val="000000"/>
          <w:sz w:val="28"/>
          <w:szCs w:val="28"/>
        </w:rPr>
        <w:t>м</w:t>
      </w:r>
      <w:r w:rsidRPr="0061641E">
        <w:rPr>
          <w:color w:val="000000"/>
          <w:sz w:val="28"/>
          <w:szCs w:val="28"/>
          <w:vertAlign w:val="superscript"/>
        </w:rPr>
        <w:t>3</w:t>
      </w:r>
      <w:r w:rsidRPr="0061641E">
        <w:rPr>
          <w:color w:val="000000"/>
          <w:sz w:val="28"/>
          <w:szCs w:val="28"/>
        </w:rPr>
        <w:t>/ч = 0,00033</w:t>
      </w:r>
      <w:r w:rsidR="0061641E">
        <w:rPr>
          <w:color w:val="000000"/>
          <w:sz w:val="28"/>
          <w:szCs w:val="28"/>
        </w:rPr>
        <w:t> </w:t>
      </w:r>
      <w:r w:rsidRPr="0061641E">
        <w:rPr>
          <w:color w:val="000000"/>
          <w:sz w:val="28"/>
          <w:szCs w:val="28"/>
        </w:rPr>
        <w:t>м</w:t>
      </w:r>
      <w:r w:rsidRPr="0061641E">
        <w:rPr>
          <w:color w:val="000000"/>
          <w:sz w:val="28"/>
          <w:szCs w:val="28"/>
          <w:vertAlign w:val="superscript"/>
        </w:rPr>
        <w:t>3</w:t>
      </w:r>
      <w:r w:rsidRPr="0061641E">
        <w:rPr>
          <w:color w:val="000000"/>
          <w:sz w:val="28"/>
          <w:szCs w:val="28"/>
        </w:rPr>
        <w:t>/с – расход сливок через клапан;</w:t>
      </w:r>
    </w:p>
    <w:p w:rsidR="0061641E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</w:rPr>
        <w:t>μ =</w:t>
      </w:r>
      <w:r w:rsidRPr="0061641E">
        <w:rPr>
          <w:color w:val="000000"/>
          <w:sz w:val="28"/>
          <w:szCs w:val="28"/>
        </w:rPr>
        <w:t xml:space="preserve"> 0,8 – коэффициент расхода при истечении через клапан;</w:t>
      </w:r>
    </w:p>
    <w:p w:rsidR="0061641E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  <w:lang w:val="en-US"/>
        </w:rPr>
        <w:t>d</w:t>
      </w:r>
      <w:r w:rsidRPr="0061641E">
        <w:rPr>
          <w:i/>
          <w:color w:val="000000"/>
          <w:sz w:val="28"/>
          <w:szCs w:val="28"/>
        </w:rPr>
        <w:t xml:space="preserve"> =</w:t>
      </w:r>
      <w:r w:rsidRPr="0061641E">
        <w:rPr>
          <w:color w:val="000000"/>
          <w:sz w:val="28"/>
          <w:szCs w:val="28"/>
        </w:rPr>
        <w:t xml:space="preserve"> 10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мм</w:t>
      </w:r>
      <w:r w:rsidRPr="0061641E">
        <w:rPr>
          <w:color w:val="000000"/>
          <w:sz w:val="28"/>
          <w:szCs w:val="28"/>
        </w:rPr>
        <w:t xml:space="preserve"> = 10</w:t>
      </w:r>
      <w:r w:rsidRPr="0061641E">
        <w:rPr>
          <w:color w:val="000000"/>
          <w:sz w:val="28"/>
          <w:szCs w:val="28"/>
          <w:vertAlign w:val="superscript"/>
        </w:rPr>
        <w:t>-2</w:t>
      </w:r>
      <w:r w:rsidRPr="0061641E">
        <w:rPr>
          <w:color w:val="000000"/>
          <w:sz w:val="28"/>
          <w:szCs w:val="28"/>
        </w:rPr>
        <w:t xml:space="preserve"> м – внутренний диаметр клапанной щели.</w:t>
      </w:r>
    </w:p>
    <w:p w:rsidR="00E15304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Число Рейнольдса для потока гомогенизируемых сливок не зависит от давления гомогенизации и при работе с данным продуктом остается постоянным при любых режимах работы:</w:t>
      </w:r>
    </w:p>
    <w:p w:rsidR="00DF71FD" w:rsidRPr="0061641E" w:rsidRDefault="00E1530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2B0111">
        <w:rPr>
          <w:color w:val="000000"/>
          <w:position w:val="-24"/>
          <w:sz w:val="28"/>
          <w:szCs w:val="28"/>
        </w:rPr>
        <w:pict>
          <v:shape id="_x0000_i1062" type="#_x0000_t75" style="width:174.75pt;height:33pt">
            <v:imagedata r:id="rId38" o:title=""/>
          </v:shape>
        </w:pict>
      </w:r>
      <w:r w:rsidR="00627E9B" w:rsidRPr="0061641E">
        <w:rPr>
          <w:color w:val="000000"/>
          <w:sz w:val="28"/>
          <w:szCs w:val="28"/>
        </w:rPr>
        <w:t>= 11848</w:t>
      </w:r>
    </w:p>
    <w:p w:rsidR="00E15304" w:rsidRDefault="00E1530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641E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где ν = 1,74∙10</w:t>
      </w:r>
      <w:r w:rsidRPr="0061641E">
        <w:rPr>
          <w:color w:val="000000"/>
          <w:sz w:val="28"/>
          <w:szCs w:val="28"/>
          <w:vertAlign w:val="superscript"/>
        </w:rPr>
        <w:t>-6</w:t>
      </w:r>
      <w:r w:rsidR="0061641E">
        <w:rPr>
          <w:color w:val="000000"/>
          <w:sz w:val="28"/>
          <w:szCs w:val="28"/>
        </w:rPr>
        <w:t> </w:t>
      </w:r>
      <w:r w:rsidRPr="0061641E">
        <w:rPr>
          <w:color w:val="000000"/>
          <w:sz w:val="28"/>
          <w:szCs w:val="28"/>
        </w:rPr>
        <w:t>м</w:t>
      </w:r>
      <w:r w:rsidRPr="0061641E">
        <w:rPr>
          <w:color w:val="000000"/>
          <w:sz w:val="28"/>
          <w:szCs w:val="28"/>
          <w:vertAlign w:val="superscript"/>
        </w:rPr>
        <w:t>2</w:t>
      </w:r>
      <w:r w:rsidRPr="0061641E">
        <w:rPr>
          <w:color w:val="000000"/>
          <w:sz w:val="28"/>
          <w:szCs w:val="28"/>
        </w:rPr>
        <w:t>/с – кинематическая вязкость потока [3].</w:t>
      </w:r>
    </w:p>
    <w:p w:rsidR="0061641E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Мощность </w:t>
      </w:r>
      <w:r w:rsidRPr="0061641E">
        <w:rPr>
          <w:i/>
          <w:color w:val="000000"/>
          <w:sz w:val="28"/>
          <w:szCs w:val="28"/>
          <w:lang w:val="en-US"/>
        </w:rPr>
        <w:t>N</w:t>
      </w:r>
      <w:r w:rsidRPr="0061641E">
        <w:rPr>
          <w:i/>
          <w:color w:val="000000"/>
          <w:sz w:val="28"/>
          <w:szCs w:val="28"/>
        </w:rPr>
        <w:t xml:space="preserve">, </w:t>
      </w:r>
      <w:r w:rsidRPr="0061641E">
        <w:rPr>
          <w:color w:val="000000"/>
          <w:sz w:val="28"/>
          <w:szCs w:val="28"/>
        </w:rPr>
        <w:t>необходимую для работы гомогенизатора, определяют по формуле для расчета мощности насосов</w:t>
      </w:r>
    </w:p>
    <w:p w:rsidR="00DF71FD" w:rsidRPr="0061641E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71FD" w:rsidRPr="0061641E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  <w:lang w:val="en-US"/>
        </w:rPr>
        <w:t>N</w:t>
      </w:r>
      <w:r w:rsidRPr="0061641E">
        <w:rPr>
          <w:i/>
          <w:color w:val="000000"/>
          <w:sz w:val="28"/>
          <w:szCs w:val="28"/>
        </w:rPr>
        <w:t xml:space="preserve"> = </w:t>
      </w:r>
      <w:r w:rsidR="002B0111">
        <w:rPr>
          <w:i/>
          <w:color w:val="000000"/>
          <w:position w:val="-28"/>
          <w:sz w:val="28"/>
          <w:szCs w:val="28"/>
        </w:rPr>
        <w:pict>
          <v:shape id="_x0000_i1063" type="#_x0000_t75" style="width:33pt;height:33.75pt">
            <v:imagedata r:id="rId29" o:title=""/>
          </v:shape>
        </w:pict>
      </w:r>
      <w:r w:rsidRPr="0061641E">
        <w:rPr>
          <w:i/>
          <w:color w:val="000000"/>
          <w:sz w:val="28"/>
          <w:szCs w:val="28"/>
        </w:rPr>
        <w:t>=</w:t>
      </w:r>
      <w:r w:rsidR="002B0111">
        <w:rPr>
          <w:i/>
          <w:color w:val="000000"/>
          <w:position w:val="-24"/>
          <w:sz w:val="28"/>
          <w:szCs w:val="28"/>
        </w:rPr>
        <w:pict>
          <v:shape id="_x0000_i1064" type="#_x0000_t75" style="width:105pt;height:33pt">
            <v:imagedata r:id="rId30" o:title=""/>
          </v:shape>
        </w:pict>
      </w:r>
      <w:r w:rsidRPr="0061641E">
        <w:rPr>
          <w:color w:val="000000"/>
          <w:sz w:val="28"/>
          <w:szCs w:val="28"/>
        </w:rPr>
        <w:t>= 6474,6 Вт,</w:t>
      </w:r>
    </w:p>
    <w:p w:rsidR="00E15304" w:rsidRDefault="00E1530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641E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где </w:t>
      </w:r>
      <w:r w:rsidRPr="0061641E">
        <w:rPr>
          <w:i/>
          <w:color w:val="000000"/>
          <w:sz w:val="28"/>
          <w:szCs w:val="28"/>
        </w:rPr>
        <w:t>р</w:t>
      </w:r>
      <w:r w:rsidRPr="0061641E">
        <w:rPr>
          <w:i/>
          <w:color w:val="000000"/>
          <w:sz w:val="28"/>
          <w:szCs w:val="28"/>
          <w:vertAlign w:val="subscript"/>
        </w:rPr>
        <w:t xml:space="preserve">0 </w:t>
      </w:r>
      <w:r w:rsidRPr="0061641E">
        <w:rPr>
          <w:color w:val="000000"/>
          <w:sz w:val="28"/>
          <w:szCs w:val="28"/>
        </w:rPr>
        <w:t>= 150 кгс/см</w:t>
      </w:r>
      <w:r w:rsidRPr="0061641E">
        <w:rPr>
          <w:color w:val="000000"/>
          <w:sz w:val="28"/>
          <w:szCs w:val="28"/>
          <w:vertAlign w:val="superscript"/>
        </w:rPr>
        <w:t>2</w:t>
      </w:r>
      <w:r w:rsidRPr="0061641E">
        <w:rPr>
          <w:color w:val="000000"/>
          <w:sz w:val="28"/>
          <w:szCs w:val="28"/>
        </w:rPr>
        <w:t xml:space="preserve"> = 147, 15∙10</w:t>
      </w:r>
      <w:r w:rsidRPr="0061641E">
        <w:rPr>
          <w:color w:val="000000"/>
          <w:sz w:val="28"/>
          <w:szCs w:val="28"/>
          <w:vertAlign w:val="superscript"/>
        </w:rPr>
        <w:t>5</w:t>
      </w:r>
      <w:r w:rsidRPr="0061641E">
        <w:rPr>
          <w:color w:val="000000"/>
          <w:sz w:val="28"/>
          <w:szCs w:val="28"/>
        </w:rPr>
        <w:t xml:space="preserve"> Па;</w:t>
      </w:r>
    </w:p>
    <w:p w:rsidR="0061641E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</w:rPr>
        <w:t>η</w:t>
      </w:r>
      <w:r w:rsidR="0061641E">
        <w:rPr>
          <w:i/>
          <w:color w:val="000000"/>
          <w:sz w:val="28"/>
          <w:szCs w:val="28"/>
        </w:rPr>
        <w:t xml:space="preserve"> </w:t>
      </w:r>
      <w:r w:rsidRPr="0061641E">
        <w:rPr>
          <w:i/>
          <w:color w:val="000000"/>
          <w:sz w:val="28"/>
          <w:szCs w:val="28"/>
        </w:rPr>
        <w:t xml:space="preserve">= </w:t>
      </w:r>
      <w:r w:rsidRPr="0061641E">
        <w:rPr>
          <w:color w:val="000000"/>
          <w:sz w:val="28"/>
          <w:szCs w:val="28"/>
        </w:rPr>
        <w:t>0,75 – механический к.п.д. гомогенизатора.</w:t>
      </w:r>
    </w:p>
    <w:p w:rsidR="0061641E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Повышение температуры </w:t>
      </w:r>
      <w:r w:rsidRPr="0061641E">
        <w:rPr>
          <w:i/>
          <w:color w:val="000000"/>
          <w:sz w:val="28"/>
          <w:szCs w:val="28"/>
        </w:rPr>
        <w:t>∆</w:t>
      </w:r>
      <w:r w:rsidRPr="0061641E">
        <w:rPr>
          <w:i/>
          <w:color w:val="000000"/>
          <w:sz w:val="28"/>
          <w:szCs w:val="28"/>
          <w:lang w:val="en-US"/>
        </w:rPr>
        <w:t>t</w:t>
      </w:r>
      <w:r w:rsidRPr="0061641E">
        <w:rPr>
          <w:color w:val="000000"/>
          <w:sz w:val="28"/>
          <w:szCs w:val="28"/>
        </w:rPr>
        <w:t xml:space="preserve"> продукта в гомогенизаторе получается равным</w:t>
      </w:r>
    </w:p>
    <w:p w:rsidR="00DF71FD" w:rsidRPr="0061641E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71FD" w:rsidRPr="0061641E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</w:rPr>
        <w:t>∆</w:t>
      </w:r>
      <w:r w:rsidRPr="0061641E">
        <w:rPr>
          <w:i/>
          <w:color w:val="000000"/>
          <w:sz w:val="28"/>
          <w:szCs w:val="28"/>
          <w:lang w:val="en-US"/>
        </w:rPr>
        <w:t>t</w:t>
      </w:r>
      <w:r w:rsidRPr="0061641E">
        <w:rPr>
          <w:i/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=</w:t>
      </w:r>
      <w:r w:rsidR="002B0111">
        <w:rPr>
          <w:color w:val="000000"/>
          <w:position w:val="-28"/>
          <w:sz w:val="28"/>
          <w:szCs w:val="28"/>
        </w:rPr>
        <w:pict>
          <v:shape id="_x0000_i1065" type="#_x0000_t75" style="width:42pt;height:33pt">
            <v:imagedata r:id="rId21" o:title=""/>
          </v:shape>
        </w:pict>
      </w:r>
      <w:r w:rsidRPr="0061641E">
        <w:rPr>
          <w:color w:val="000000"/>
          <w:sz w:val="28"/>
          <w:szCs w:val="28"/>
        </w:rPr>
        <w:t>=</w:t>
      </w:r>
      <w:r w:rsidR="002B0111">
        <w:rPr>
          <w:color w:val="000000"/>
          <w:position w:val="-24"/>
          <w:sz w:val="28"/>
          <w:szCs w:val="28"/>
        </w:rPr>
        <w:pict>
          <v:shape id="_x0000_i1066" type="#_x0000_t75" style="width:120.75pt;height:30.75pt">
            <v:imagedata r:id="rId39" o:title=""/>
          </v:shape>
        </w:pict>
      </w:r>
      <w:r w:rsidR="00627E9B" w:rsidRPr="0061641E">
        <w:rPr>
          <w:color w:val="000000"/>
          <w:sz w:val="28"/>
          <w:szCs w:val="28"/>
        </w:rPr>
        <w:t>= 3,6</w:t>
      </w:r>
      <w:r w:rsidRPr="0061641E">
        <w:rPr>
          <w:color w:val="000000"/>
          <w:sz w:val="28"/>
          <w:szCs w:val="28"/>
        </w:rPr>
        <w:t xml:space="preserve"> град,</w:t>
      </w:r>
    </w:p>
    <w:p w:rsidR="00E15304" w:rsidRDefault="00E1530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641E" w:rsidRDefault="00627E9B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где С= 3966,5</w:t>
      </w:r>
      <w:r w:rsidR="00DF71FD" w:rsidRPr="0061641E">
        <w:rPr>
          <w:color w:val="000000"/>
          <w:sz w:val="28"/>
          <w:szCs w:val="28"/>
        </w:rPr>
        <w:t xml:space="preserve"> Дж/(кг∙град</w:t>
      </w:r>
      <w:r w:rsidRPr="0061641E">
        <w:rPr>
          <w:color w:val="000000"/>
          <w:sz w:val="28"/>
          <w:szCs w:val="28"/>
        </w:rPr>
        <w:t>) – массовая теплоемкость молока</w:t>
      </w:r>
      <w:r w:rsidR="00DF71FD" w:rsidRPr="0061641E">
        <w:rPr>
          <w:color w:val="000000"/>
          <w:sz w:val="28"/>
          <w:szCs w:val="28"/>
        </w:rPr>
        <w:t>.</w:t>
      </w:r>
    </w:p>
    <w:p w:rsidR="0061641E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Пружина гомогенизирующей головки должна быть достаточно жесткой, чтобы обеспечить необходимое давление гомогенизации.</w:t>
      </w:r>
    </w:p>
    <w:p w:rsidR="00DF71FD" w:rsidRPr="0061641E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Зададим индекс пружины </w:t>
      </w:r>
      <w:r w:rsidRPr="0061641E">
        <w:rPr>
          <w:i/>
          <w:color w:val="000000"/>
          <w:sz w:val="28"/>
          <w:szCs w:val="28"/>
        </w:rPr>
        <w:t>С</w:t>
      </w:r>
      <w:r w:rsidRPr="0061641E">
        <w:rPr>
          <w:i/>
          <w:color w:val="000000"/>
          <w:sz w:val="28"/>
          <w:szCs w:val="28"/>
          <w:vertAlign w:val="subscript"/>
        </w:rPr>
        <w:t>П</w:t>
      </w:r>
      <w:r w:rsidRPr="0061641E">
        <w:rPr>
          <w:color w:val="000000"/>
          <w:sz w:val="28"/>
          <w:szCs w:val="28"/>
        </w:rPr>
        <w:t xml:space="preserve"> = 5. Рассчитаем поправочный коэффициент</w:t>
      </w:r>
    </w:p>
    <w:p w:rsidR="00E15304" w:rsidRDefault="00E15304" w:rsidP="0061641E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DF71FD" w:rsidRPr="0061641E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  <w:lang w:val="en-US"/>
        </w:rPr>
        <w:t>k</w:t>
      </w:r>
      <w:r w:rsidRPr="0061641E">
        <w:rPr>
          <w:color w:val="000000"/>
          <w:sz w:val="28"/>
          <w:szCs w:val="28"/>
        </w:rPr>
        <w:t xml:space="preserve"> = </w:t>
      </w:r>
      <w:r w:rsidR="002B0111">
        <w:rPr>
          <w:color w:val="000000"/>
          <w:position w:val="-30"/>
          <w:sz w:val="28"/>
          <w:szCs w:val="28"/>
          <w:lang w:val="en-US"/>
        </w:rPr>
        <w:pict>
          <v:shape id="_x0000_i1067" type="#_x0000_t75" style="width:50.25pt;height:35.25pt">
            <v:imagedata r:id="rId32" o:title=""/>
          </v:shape>
        </w:pict>
      </w:r>
      <w:r w:rsidRPr="0061641E">
        <w:rPr>
          <w:color w:val="000000"/>
          <w:sz w:val="28"/>
          <w:szCs w:val="28"/>
        </w:rPr>
        <w:t xml:space="preserve"> = </w:t>
      </w:r>
      <w:r w:rsidR="002B0111">
        <w:rPr>
          <w:color w:val="000000"/>
          <w:position w:val="-24"/>
          <w:sz w:val="28"/>
          <w:szCs w:val="28"/>
        </w:rPr>
        <w:pict>
          <v:shape id="_x0000_i1068" type="#_x0000_t75" style="width:41.25pt;height:30.75pt">
            <v:imagedata r:id="rId33" o:title=""/>
          </v:shape>
        </w:pict>
      </w:r>
      <w:r w:rsidRPr="0061641E">
        <w:rPr>
          <w:color w:val="000000"/>
          <w:sz w:val="28"/>
          <w:szCs w:val="28"/>
        </w:rPr>
        <w:t xml:space="preserve"> = 1,3125.</w:t>
      </w:r>
    </w:p>
    <w:p w:rsidR="00E15304" w:rsidRDefault="00E1530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71FD" w:rsidRPr="0061641E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Усилие затяжки определяют по формуле </w:t>
      </w:r>
      <w:r w:rsidRPr="0061641E">
        <w:rPr>
          <w:i/>
          <w:color w:val="000000"/>
          <w:sz w:val="28"/>
          <w:szCs w:val="28"/>
        </w:rPr>
        <w:t xml:space="preserve">Р = </w:t>
      </w:r>
      <w:r w:rsidRPr="0061641E">
        <w:rPr>
          <w:i/>
          <w:color w:val="000000"/>
          <w:sz w:val="28"/>
          <w:szCs w:val="28"/>
          <w:lang w:val="en-US"/>
        </w:rPr>
        <w:t>f</w:t>
      </w:r>
      <w:r w:rsidRPr="0061641E">
        <w:rPr>
          <w:i/>
          <w:color w:val="000000"/>
          <w:sz w:val="28"/>
          <w:szCs w:val="28"/>
        </w:rPr>
        <w:t>∙</w:t>
      </w:r>
      <w:r w:rsidRPr="0061641E">
        <w:rPr>
          <w:color w:val="000000"/>
          <w:sz w:val="28"/>
          <w:szCs w:val="28"/>
        </w:rPr>
        <w:t>∆</w:t>
      </w:r>
      <w:r w:rsidRPr="0061641E">
        <w:rPr>
          <w:i/>
          <w:color w:val="000000"/>
          <w:sz w:val="28"/>
          <w:szCs w:val="28"/>
        </w:rPr>
        <w:t>р</w:t>
      </w:r>
      <w:r w:rsidRPr="0061641E">
        <w:rPr>
          <w:color w:val="000000"/>
          <w:sz w:val="28"/>
          <w:szCs w:val="28"/>
        </w:rPr>
        <w:t xml:space="preserve">, где </w:t>
      </w:r>
      <w:r w:rsidRPr="0061641E">
        <w:rPr>
          <w:i/>
          <w:color w:val="000000"/>
          <w:sz w:val="28"/>
          <w:szCs w:val="28"/>
          <w:lang w:val="en-US"/>
        </w:rPr>
        <w:t>f</w:t>
      </w:r>
      <w:r w:rsidRPr="0061641E">
        <w:rPr>
          <w:color w:val="000000"/>
          <w:sz w:val="28"/>
          <w:szCs w:val="28"/>
        </w:rPr>
        <w:t xml:space="preserve"> = </w:t>
      </w:r>
      <w:r w:rsidRPr="0061641E">
        <w:rPr>
          <w:i/>
          <w:color w:val="000000"/>
          <w:sz w:val="28"/>
          <w:szCs w:val="28"/>
        </w:rPr>
        <w:t>π∙</w:t>
      </w:r>
      <w:r w:rsidRPr="0061641E">
        <w:rPr>
          <w:i/>
          <w:color w:val="000000"/>
          <w:sz w:val="28"/>
          <w:szCs w:val="28"/>
          <w:lang w:val="en-US"/>
        </w:rPr>
        <w:t>d</w:t>
      </w:r>
      <w:r w:rsidRPr="0061641E">
        <w:rPr>
          <w:i/>
          <w:color w:val="000000"/>
          <w:sz w:val="28"/>
          <w:szCs w:val="28"/>
          <w:vertAlign w:val="superscript"/>
        </w:rPr>
        <w:t>2</w:t>
      </w:r>
      <w:r w:rsidRPr="0061641E">
        <w:rPr>
          <w:i/>
          <w:color w:val="000000"/>
          <w:sz w:val="28"/>
          <w:szCs w:val="28"/>
        </w:rPr>
        <w:t xml:space="preserve"> =</w:t>
      </w:r>
      <w:r w:rsidRPr="0061641E">
        <w:rPr>
          <w:color w:val="000000"/>
          <w:sz w:val="28"/>
          <w:szCs w:val="28"/>
        </w:rPr>
        <w:t>3,14∙0,001</w:t>
      </w:r>
      <w:r w:rsidRPr="0061641E">
        <w:rPr>
          <w:color w:val="000000"/>
          <w:sz w:val="28"/>
          <w:szCs w:val="28"/>
          <w:vertAlign w:val="superscript"/>
        </w:rPr>
        <w:t>2</w:t>
      </w:r>
      <w:r w:rsidRPr="0061641E">
        <w:rPr>
          <w:color w:val="000000"/>
          <w:sz w:val="28"/>
          <w:szCs w:val="28"/>
        </w:rPr>
        <w:t xml:space="preserve"> =3,14∙10</w:t>
      </w:r>
      <w:r w:rsidRPr="0061641E">
        <w:rPr>
          <w:color w:val="000000"/>
          <w:sz w:val="28"/>
          <w:szCs w:val="28"/>
          <w:vertAlign w:val="superscript"/>
        </w:rPr>
        <w:t>-6</w:t>
      </w:r>
      <w:r w:rsidR="0061641E">
        <w:rPr>
          <w:i/>
          <w:color w:val="000000"/>
          <w:sz w:val="28"/>
          <w:szCs w:val="28"/>
        </w:rPr>
        <w:t> </w:t>
      </w:r>
      <w:r w:rsidRPr="0061641E">
        <w:rPr>
          <w:color w:val="000000"/>
          <w:sz w:val="28"/>
          <w:szCs w:val="28"/>
        </w:rPr>
        <w:t>м</w:t>
      </w:r>
      <w:r w:rsidRPr="0061641E">
        <w:rPr>
          <w:color w:val="000000"/>
          <w:sz w:val="28"/>
          <w:szCs w:val="28"/>
          <w:vertAlign w:val="superscript"/>
        </w:rPr>
        <w:t>2</w:t>
      </w:r>
      <w:r w:rsidRPr="0061641E">
        <w:rPr>
          <w:color w:val="000000"/>
          <w:sz w:val="28"/>
          <w:szCs w:val="28"/>
        </w:rPr>
        <w:t xml:space="preserve"> – площадь сечения канала перед клапаном.</w:t>
      </w:r>
    </w:p>
    <w:p w:rsidR="0061641E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</w:rPr>
        <w:t>Р</w:t>
      </w:r>
      <w:r w:rsidRPr="0061641E">
        <w:rPr>
          <w:color w:val="000000"/>
          <w:sz w:val="28"/>
          <w:szCs w:val="28"/>
        </w:rPr>
        <w:t xml:space="preserve"> = 3,14∙10</w:t>
      </w:r>
      <w:r w:rsidRPr="0061641E">
        <w:rPr>
          <w:color w:val="000000"/>
          <w:sz w:val="28"/>
          <w:szCs w:val="28"/>
          <w:vertAlign w:val="superscript"/>
        </w:rPr>
        <w:t>-6</w:t>
      </w:r>
      <w:r w:rsidR="00627E9B" w:rsidRPr="0061641E">
        <w:rPr>
          <w:color w:val="000000"/>
          <w:sz w:val="28"/>
          <w:szCs w:val="28"/>
        </w:rPr>
        <w:t>∙15</w:t>
      </w:r>
      <w:r w:rsidRPr="0061641E">
        <w:rPr>
          <w:color w:val="000000"/>
          <w:sz w:val="28"/>
          <w:szCs w:val="28"/>
        </w:rPr>
        <w:t>∙10</w:t>
      </w:r>
      <w:r w:rsidRPr="0061641E">
        <w:rPr>
          <w:color w:val="000000"/>
          <w:sz w:val="28"/>
          <w:szCs w:val="28"/>
          <w:vertAlign w:val="superscript"/>
        </w:rPr>
        <w:t xml:space="preserve">6 </w:t>
      </w:r>
      <w:r w:rsidR="00627E9B" w:rsidRPr="0061641E">
        <w:rPr>
          <w:color w:val="000000"/>
          <w:sz w:val="28"/>
          <w:szCs w:val="28"/>
        </w:rPr>
        <w:t>= 47,1</w:t>
      </w:r>
      <w:r w:rsidRPr="0061641E">
        <w:rPr>
          <w:color w:val="000000"/>
          <w:sz w:val="28"/>
          <w:szCs w:val="28"/>
        </w:rPr>
        <w:t xml:space="preserve"> Н</w:t>
      </w:r>
    </w:p>
    <w:p w:rsidR="00DF71FD" w:rsidRPr="0061641E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На основании рассчитанных значений</w:t>
      </w:r>
      <w:r w:rsidR="00627E9B" w:rsidRPr="0061641E">
        <w:rPr>
          <w:color w:val="000000"/>
          <w:sz w:val="28"/>
          <w:szCs w:val="28"/>
        </w:rPr>
        <w:t>,</w:t>
      </w:r>
      <w:r w:rsidRPr="0061641E">
        <w:rPr>
          <w:color w:val="000000"/>
          <w:sz w:val="28"/>
          <w:szCs w:val="28"/>
        </w:rPr>
        <w:t xml:space="preserve"> возможно определить диаметр проволоки пружины:</w:t>
      </w:r>
    </w:p>
    <w:p w:rsidR="00E15304" w:rsidRDefault="00E15304" w:rsidP="0061641E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DF71FD" w:rsidRPr="0061641E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  <w:lang w:val="en-US"/>
        </w:rPr>
        <w:t>d</w:t>
      </w:r>
      <w:r w:rsidRPr="0061641E">
        <w:rPr>
          <w:i/>
          <w:color w:val="000000"/>
          <w:sz w:val="28"/>
          <w:szCs w:val="28"/>
        </w:rPr>
        <w:t xml:space="preserve"> = </w:t>
      </w:r>
      <w:r w:rsidR="002B0111">
        <w:rPr>
          <w:i/>
          <w:color w:val="000000"/>
          <w:position w:val="-30"/>
          <w:sz w:val="28"/>
          <w:szCs w:val="28"/>
          <w:lang w:val="en-US"/>
        </w:rPr>
        <w:pict>
          <v:shape id="_x0000_i1069" type="#_x0000_t75" style="width:71.25pt;height:36.75pt">
            <v:imagedata r:id="rId34" o:title=""/>
          </v:shape>
        </w:pict>
      </w:r>
      <w:r w:rsidRPr="0061641E">
        <w:rPr>
          <w:color w:val="000000"/>
          <w:sz w:val="28"/>
          <w:szCs w:val="28"/>
        </w:rPr>
        <w:t xml:space="preserve">= </w:t>
      </w:r>
      <w:r w:rsidR="002B0111">
        <w:rPr>
          <w:color w:val="000000"/>
          <w:position w:val="-26"/>
          <w:sz w:val="28"/>
          <w:szCs w:val="28"/>
        </w:rPr>
        <w:pict>
          <v:shape id="_x0000_i1070" type="#_x0000_t75" style="width:96pt;height:35.25pt">
            <v:imagedata r:id="rId40" o:title=""/>
          </v:shape>
        </w:pict>
      </w:r>
      <w:r w:rsidR="00627E9B" w:rsidRPr="0061641E">
        <w:rPr>
          <w:color w:val="000000"/>
          <w:sz w:val="28"/>
          <w:szCs w:val="28"/>
        </w:rPr>
        <w:t>= 1,255</w:t>
      </w:r>
      <w:r w:rsidRPr="0061641E">
        <w:rPr>
          <w:color w:val="000000"/>
          <w:sz w:val="28"/>
          <w:szCs w:val="28"/>
        </w:rPr>
        <w:t>∙10</w:t>
      </w:r>
      <w:r w:rsidRPr="0061641E">
        <w:rPr>
          <w:color w:val="000000"/>
          <w:sz w:val="28"/>
          <w:szCs w:val="28"/>
          <w:vertAlign w:val="superscript"/>
        </w:rPr>
        <w:t>-3</w:t>
      </w:r>
      <w:r w:rsidRPr="0061641E">
        <w:rPr>
          <w:color w:val="000000"/>
          <w:sz w:val="28"/>
          <w:szCs w:val="28"/>
        </w:rPr>
        <w:t xml:space="preserve"> м,</w:t>
      </w:r>
    </w:p>
    <w:p w:rsidR="00E15304" w:rsidRDefault="00E1530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641E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где [τ] – допускаемое напряжение на кручение принимаем равным 50 МН/м</w:t>
      </w:r>
      <w:r w:rsidRPr="0061641E">
        <w:rPr>
          <w:color w:val="000000"/>
          <w:sz w:val="28"/>
          <w:szCs w:val="28"/>
          <w:vertAlign w:val="superscript"/>
        </w:rPr>
        <w:t>2</w:t>
      </w:r>
      <w:r w:rsidRPr="0061641E">
        <w:rPr>
          <w:color w:val="000000"/>
          <w:sz w:val="28"/>
          <w:szCs w:val="28"/>
        </w:rPr>
        <w:t>.</w:t>
      </w:r>
    </w:p>
    <w:p w:rsidR="00DF71FD" w:rsidRPr="0061641E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Средний диаметр витков пружины:</w:t>
      </w:r>
    </w:p>
    <w:p w:rsidR="00DF71FD" w:rsidRPr="0061641E" w:rsidRDefault="00DF71FD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i/>
          <w:color w:val="000000"/>
          <w:sz w:val="28"/>
          <w:szCs w:val="28"/>
          <w:lang w:val="en-US"/>
        </w:rPr>
        <w:t>D</w:t>
      </w:r>
      <w:r w:rsidRPr="0061641E">
        <w:rPr>
          <w:i/>
          <w:color w:val="000000"/>
          <w:sz w:val="28"/>
          <w:szCs w:val="28"/>
        </w:rPr>
        <w:t xml:space="preserve"> = </w:t>
      </w:r>
      <w:r w:rsidRPr="0061641E">
        <w:rPr>
          <w:i/>
          <w:color w:val="000000"/>
          <w:sz w:val="28"/>
          <w:szCs w:val="28"/>
          <w:lang w:val="en-US"/>
        </w:rPr>
        <w:t>d</w:t>
      </w:r>
      <w:r w:rsidRPr="0061641E">
        <w:rPr>
          <w:i/>
          <w:color w:val="000000"/>
          <w:sz w:val="28"/>
          <w:szCs w:val="28"/>
        </w:rPr>
        <w:t>∙</w:t>
      </w:r>
      <w:r w:rsidRPr="0061641E">
        <w:rPr>
          <w:i/>
          <w:color w:val="000000"/>
          <w:sz w:val="28"/>
          <w:szCs w:val="28"/>
          <w:lang w:val="en-US"/>
        </w:rPr>
        <w:t>C</w:t>
      </w:r>
      <w:r w:rsidRPr="0061641E">
        <w:rPr>
          <w:i/>
          <w:color w:val="000000"/>
          <w:sz w:val="28"/>
          <w:szCs w:val="28"/>
          <w:vertAlign w:val="subscript"/>
        </w:rPr>
        <w:t>П</w:t>
      </w:r>
      <w:r w:rsidR="00627E9B" w:rsidRPr="0061641E">
        <w:rPr>
          <w:color w:val="000000"/>
          <w:sz w:val="28"/>
          <w:szCs w:val="28"/>
        </w:rPr>
        <w:t xml:space="preserve"> = 1,255</w:t>
      </w:r>
      <w:r w:rsidRPr="0061641E">
        <w:rPr>
          <w:color w:val="000000"/>
          <w:sz w:val="28"/>
          <w:szCs w:val="28"/>
        </w:rPr>
        <w:t>∙10</w:t>
      </w:r>
      <w:r w:rsidRPr="0061641E">
        <w:rPr>
          <w:color w:val="000000"/>
          <w:sz w:val="28"/>
          <w:szCs w:val="28"/>
          <w:vertAlign w:val="superscript"/>
        </w:rPr>
        <w:t>-3</w:t>
      </w:r>
      <w:r w:rsidR="00627E9B" w:rsidRPr="0061641E">
        <w:rPr>
          <w:color w:val="000000"/>
          <w:sz w:val="28"/>
          <w:szCs w:val="28"/>
        </w:rPr>
        <w:t>∙5 = 6,3</w:t>
      </w:r>
      <w:r w:rsidRPr="0061641E">
        <w:rPr>
          <w:color w:val="000000"/>
          <w:sz w:val="28"/>
          <w:szCs w:val="28"/>
        </w:rPr>
        <w:t>∙10</w:t>
      </w:r>
      <w:r w:rsidRPr="0061641E">
        <w:rPr>
          <w:color w:val="000000"/>
          <w:sz w:val="28"/>
          <w:szCs w:val="28"/>
          <w:vertAlign w:val="superscript"/>
        </w:rPr>
        <w:t>-3</w:t>
      </w:r>
      <w:r w:rsidRPr="0061641E">
        <w:rPr>
          <w:color w:val="000000"/>
          <w:sz w:val="28"/>
          <w:szCs w:val="28"/>
        </w:rPr>
        <w:t>м.</w:t>
      </w:r>
    </w:p>
    <w:p w:rsidR="00CC0DF4" w:rsidRPr="0061641E" w:rsidRDefault="00CC0DF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D68F0" w:rsidRPr="0061641E" w:rsidRDefault="003D68F0" w:rsidP="0061641E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61641E" w:rsidRDefault="00E15304" w:rsidP="0061641E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Pr="0061641E">
        <w:rPr>
          <w:b/>
          <w:color w:val="000000"/>
          <w:sz w:val="28"/>
        </w:rPr>
        <w:t>Заключение</w:t>
      </w:r>
    </w:p>
    <w:p w:rsidR="00E15304" w:rsidRDefault="00E1530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641E" w:rsidRDefault="003D68F0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Итак, наиболее эффективными и распространенными в промышленности являются гомогенизаторы клапанного типа, дающие необходимую степень диспергирования продукта не оказывая каких-либо значительных негативных изменений его свойств. Эти гомогенизаторы применяются при </w:t>
      </w:r>
      <w:r w:rsidR="00613680" w:rsidRPr="0061641E">
        <w:rPr>
          <w:color w:val="000000"/>
          <w:sz w:val="28"/>
          <w:szCs w:val="28"/>
        </w:rPr>
        <w:t>переработке сырья, идущего на выработку всевозможных кисломолочных напитков и сметаны.</w:t>
      </w:r>
    </w:p>
    <w:p w:rsidR="00022BC2" w:rsidRPr="0061641E" w:rsidRDefault="00613680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Расчет показывает, что при переработке молока и сливок (соответственно для кефира и сметаны) гидродинамические характеристики потоков примерно одинаковы: максимальная скорость для сливок 143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м</w:t>
      </w:r>
      <w:r w:rsidRPr="0061641E">
        <w:rPr>
          <w:color w:val="000000"/>
          <w:sz w:val="28"/>
          <w:szCs w:val="28"/>
        </w:rPr>
        <w:t>/с, для молока 171,8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м</w:t>
      </w:r>
      <w:r w:rsidRPr="0061641E">
        <w:rPr>
          <w:color w:val="000000"/>
          <w:sz w:val="28"/>
          <w:szCs w:val="28"/>
        </w:rPr>
        <w:t>/с</w:t>
      </w:r>
      <w:r w:rsidR="0006298D" w:rsidRPr="0061641E">
        <w:rPr>
          <w:color w:val="000000"/>
          <w:sz w:val="28"/>
          <w:szCs w:val="28"/>
        </w:rPr>
        <w:t xml:space="preserve"> за счет меньшей по</w:t>
      </w:r>
      <w:r w:rsidR="00E15304">
        <w:rPr>
          <w:color w:val="000000"/>
          <w:sz w:val="28"/>
          <w:szCs w:val="28"/>
        </w:rPr>
        <w:t xml:space="preserve"> </w:t>
      </w:r>
      <w:r w:rsidR="0006298D" w:rsidRPr="0061641E">
        <w:rPr>
          <w:color w:val="000000"/>
          <w:sz w:val="28"/>
          <w:szCs w:val="28"/>
        </w:rPr>
        <w:t>сравнению со сливками вязкостью</w:t>
      </w:r>
      <w:r w:rsidRPr="0061641E">
        <w:rPr>
          <w:color w:val="000000"/>
          <w:sz w:val="28"/>
          <w:szCs w:val="28"/>
        </w:rPr>
        <w:t>; высота клапанной щели для сливок 0,09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мм</w:t>
      </w:r>
      <w:r w:rsidRPr="0061641E">
        <w:rPr>
          <w:color w:val="000000"/>
          <w:sz w:val="28"/>
          <w:szCs w:val="28"/>
        </w:rPr>
        <w:t>, для молока</w:t>
      </w:r>
      <w:r w:rsidR="0006298D" w:rsidRP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0,06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мм</w:t>
      </w:r>
      <w:r w:rsidRPr="0061641E">
        <w:rPr>
          <w:color w:val="000000"/>
          <w:sz w:val="28"/>
          <w:szCs w:val="28"/>
        </w:rPr>
        <w:t>;</w:t>
      </w:r>
      <w:r w:rsidR="0006298D" w:rsidRPr="0061641E">
        <w:rPr>
          <w:color w:val="000000"/>
          <w:sz w:val="28"/>
          <w:szCs w:val="28"/>
        </w:rPr>
        <w:t xml:space="preserve"> значение числа Рейнольдса для сливок 14793 получилось большим, нежели для молока</w:t>
      </w:r>
      <w:r w:rsidR="0061641E">
        <w:rPr>
          <w:color w:val="000000"/>
          <w:sz w:val="28"/>
          <w:szCs w:val="28"/>
        </w:rPr>
        <w:t xml:space="preserve"> </w:t>
      </w:r>
      <w:r w:rsidR="00471BEE" w:rsidRPr="0061641E">
        <w:rPr>
          <w:color w:val="000000"/>
          <w:sz w:val="28"/>
          <w:szCs w:val="28"/>
        </w:rPr>
        <w:t>11848</w:t>
      </w:r>
      <w:r w:rsidR="0006298D" w:rsidRPr="0061641E">
        <w:rPr>
          <w:color w:val="000000"/>
          <w:sz w:val="28"/>
          <w:szCs w:val="28"/>
        </w:rPr>
        <w:t>, что связано со значительным различием в высотах клапанных щелей</w:t>
      </w:r>
      <w:r w:rsidR="00471BEE" w:rsidRPr="0061641E">
        <w:rPr>
          <w:color w:val="000000"/>
          <w:sz w:val="28"/>
          <w:szCs w:val="28"/>
        </w:rPr>
        <w:t>;</w:t>
      </w:r>
      <w:r w:rsidR="00022BC2" w:rsidRPr="0061641E">
        <w:rPr>
          <w:color w:val="000000"/>
          <w:sz w:val="28"/>
          <w:szCs w:val="28"/>
        </w:rPr>
        <w:t xml:space="preserve"> мощность, необходимая для работы гомогенизатора, как для молока, так и для сливок одинакова; температура продукта в гомогенизаторе повышается примерно одинаково – молока на 3,6</w:t>
      </w:r>
      <w:r w:rsidR="00022BC2" w:rsidRPr="0061641E">
        <w:rPr>
          <w:color w:val="000000"/>
          <w:sz w:val="28"/>
          <w:szCs w:val="28"/>
          <w:vertAlign w:val="superscript"/>
        </w:rPr>
        <w:t>0</w:t>
      </w:r>
      <w:r w:rsidR="00022BC2" w:rsidRPr="0061641E">
        <w:rPr>
          <w:color w:val="000000"/>
          <w:sz w:val="28"/>
          <w:szCs w:val="28"/>
        </w:rPr>
        <w:t>С, а сливок на 4,4</w:t>
      </w:r>
      <w:r w:rsidR="00022BC2" w:rsidRPr="0061641E">
        <w:rPr>
          <w:color w:val="000000"/>
          <w:sz w:val="28"/>
          <w:szCs w:val="28"/>
          <w:vertAlign w:val="superscript"/>
        </w:rPr>
        <w:t>0</w:t>
      </w:r>
      <w:r w:rsidR="00022BC2" w:rsidRPr="0061641E">
        <w:rPr>
          <w:color w:val="000000"/>
          <w:sz w:val="28"/>
          <w:szCs w:val="28"/>
        </w:rPr>
        <w:t>С; усилие затяжки пружины гомогенизирующей головки в случае молока незначительно больше</w:t>
      </w:r>
      <w:r w:rsidR="00E15304">
        <w:rPr>
          <w:color w:val="000000"/>
          <w:sz w:val="28"/>
          <w:szCs w:val="28"/>
        </w:rPr>
        <w:t xml:space="preserve"> </w:t>
      </w:r>
      <w:r w:rsidR="00022BC2" w:rsidRPr="0061641E">
        <w:rPr>
          <w:color w:val="000000"/>
          <w:sz w:val="28"/>
          <w:szCs w:val="28"/>
        </w:rPr>
        <w:t xml:space="preserve">47,1 Н, чем в случае сливок </w:t>
      </w:r>
      <w:r w:rsidR="003F5A8F" w:rsidRPr="0061641E">
        <w:rPr>
          <w:color w:val="000000"/>
          <w:sz w:val="28"/>
          <w:szCs w:val="28"/>
        </w:rPr>
        <w:t>31,4 Н; диаметр проволоки пружины соответственно для молока и сливок равен 1,2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мм</w:t>
      </w:r>
      <w:r w:rsidR="003F5A8F" w:rsidRPr="0061641E">
        <w:rPr>
          <w:color w:val="000000"/>
          <w:sz w:val="28"/>
          <w:szCs w:val="28"/>
        </w:rPr>
        <w:t xml:space="preserve"> и 1,0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мм</w:t>
      </w:r>
      <w:r w:rsidR="003F5A8F" w:rsidRPr="0061641E">
        <w:rPr>
          <w:color w:val="000000"/>
          <w:sz w:val="28"/>
          <w:szCs w:val="28"/>
        </w:rPr>
        <w:t>, а диаметр витков пружины 6,3∙10</w:t>
      </w:r>
      <w:r w:rsidR="003F5A8F" w:rsidRPr="0061641E">
        <w:rPr>
          <w:color w:val="000000"/>
          <w:sz w:val="28"/>
          <w:szCs w:val="28"/>
          <w:vertAlign w:val="superscript"/>
        </w:rPr>
        <w:t>-3</w:t>
      </w:r>
      <w:r w:rsidR="003F5A8F" w:rsidRPr="0061641E">
        <w:rPr>
          <w:color w:val="000000"/>
          <w:sz w:val="28"/>
          <w:szCs w:val="28"/>
        </w:rPr>
        <w:t>м и 5∙10</w:t>
      </w:r>
      <w:r w:rsidR="003F5A8F" w:rsidRPr="0061641E">
        <w:rPr>
          <w:color w:val="000000"/>
          <w:sz w:val="28"/>
          <w:szCs w:val="28"/>
          <w:vertAlign w:val="superscript"/>
        </w:rPr>
        <w:t>-3</w:t>
      </w:r>
      <w:r w:rsidR="003F5A8F" w:rsidRPr="0061641E">
        <w:rPr>
          <w:color w:val="000000"/>
          <w:sz w:val="28"/>
          <w:szCs w:val="28"/>
        </w:rPr>
        <w:t>м.</w:t>
      </w:r>
    </w:p>
    <w:p w:rsidR="003D68F0" w:rsidRPr="0061641E" w:rsidRDefault="003D68F0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D68F0" w:rsidRPr="0061641E" w:rsidRDefault="003D68F0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22961" w:rsidRPr="0061641E" w:rsidRDefault="00E15304" w:rsidP="0061641E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Pr="0061641E">
        <w:rPr>
          <w:b/>
          <w:color w:val="000000"/>
          <w:sz w:val="28"/>
        </w:rPr>
        <w:t>Библиографический список</w:t>
      </w:r>
    </w:p>
    <w:p w:rsidR="00E15304" w:rsidRDefault="00E15304" w:rsidP="006164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22961" w:rsidRPr="0061641E" w:rsidRDefault="00D22961" w:rsidP="00E15304">
      <w:pPr>
        <w:spacing w:line="360" w:lineRule="auto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1. </w:t>
      </w:r>
      <w:r w:rsidR="0061641E" w:rsidRPr="0061641E">
        <w:rPr>
          <w:color w:val="000000"/>
          <w:sz w:val="28"/>
          <w:szCs w:val="28"/>
        </w:rPr>
        <w:t>Бредихин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С.А.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Технология</w:t>
      </w:r>
      <w:r w:rsidRPr="0061641E">
        <w:rPr>
          <w:color w:val="000000"/>
          <w:sz w:val="28"/>
          <w:szCs w:val="28"/>
        </w:rPr>
        <w:t xml:space="preserve"> и техника переработки молока / </w:t>
      </w:r>
      <w:r w:rsidR="0061641E" w:rsidRPr="0061641E">
        <w:rPr>
          <w:color w:val="000000"/>
          <w:sz w:val="28"/>
          <w:szCs w:val="28"/>
        </w:rPr>
        <w:t>С.А.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Бредихин</w:t>
      </w:r>
      <w:r w:rsidRPr="0061641E">
        <w:rPr>
          <w:color w:val="000000"/>
          <w:sz w:val="28"/>
          <w:szCs w:val="28"/>
        </w:rPr>
        <w:t xml:space="preserve">, </w:t>
      </w:r>
      <w:r w:rsidR="0061641E" w:rsidRPr="0061641E">
        <w:rPr>
          <w:color w:val="000000"/>
          <w:sz w:val="28"/>
          <w:szCs w:val="28"/>
        </w:rPr>
        <w:t>Ю.В.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Космодемьянский</w:t>
      </w:r>
      <w:r w:rsidRPr="0061641E">
        <w:rPr>
          <w:color w:val="000000"/>
          <w:sz w:val="28"/>
          <w:szCs w:val="28"/>
        </w:rPr>
        <w:t xml:space="preserve">, </w:t>
      </w:r>
      <w:r w:rsidR="0061641E" w:rsidRPr="0061641E">
        <w:rPr>
          <w:color w:val="000000"/>
          <w:sz w:val="28"/>
          <w:szCs w:val="28"/>
        </w:rPr>
        <w:t>В.Н.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Юрин</w:t>
      </w:r>
      <w:r w:rsidRPr="0061641E">
        <w:rPr>
          <w:color w:val="000000"/>
          <w:sz w:val="28"/>
          <w:szCs w:val="28"/>
        </w:rPr>
        <w:t>. – М.: Колос, 2001. – 420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с.</w:t>
      </w:r>
    </w:p>
    <w:p w:rsidR="00D22961" w:rsidRPr="0061641E" w:rsidRDefault="00D22961" w:rsidP="00E15304">
      <w:pPr>
        <w:spacing w:line="360" w:lineRule="auto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2. </w:t>
      </w:r>
      <w:r w:rsidR="0061641E" w:rsidRPr="0061641E">
        <w:rPr>
          <w:color w:val="000000"/>
          <w:sz w:val="28"/>
          <w:szCs w:val="28"/>
        </w:rPr>
        <w:t>Галат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Б.Ф.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Справочник</w:t>
      </w:r>
      <w:r w:rsidRPr="0061641E">
        <w:rPr>
          <w:color w:val="000000"/>
          <w:sz w:val="28"/>
          <w:szCs w:val="28"/>
        </w:rPr>
        <w:t xml:space="preserve"> по технологии молока / </w:t>
      </w:r>
      <w:r w:rsidR="0061641E" w:rsidRPr="0061641E">
        <w:rPr>
          <w:color w:val="000000"/>
          <w:sz w:val="28"/>
          <w:szCs w:val="28"/>
        </w:rPr>
        <w:t>Б.Ф.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Галат</w:t>
      </w:r>
      <w:r w:rsidRPr="0061641E">
        <w:rPr>
          <w:color w:val="000000"/>
          <w:sz w:val="28"/>
          <w:szCs w:val="28"/>
        </w:rPr>
        <w:t xml:space="preserve">, </w:t>
      </w:r>
      <w:r w:rsidR="0061641E" w:rsidRPr="0061641E">
        <w:rPr>
          <w:color w:val="000000"/>
          <w:sz w:val="28"/>
          <w:szCs w:val="28"/>
        </w:rPr>
        <w:t>Н.И.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Машкин</w:t>
      </w:r>
      <w:r w:rsidRPr="0061641E">
        <w:rPr>
          <w:color w:val="000000"/>
          <w:sz w:val="28"/>
          <w:szCs w:val="28"/>
        </w:rPr>
        <w:t xml:space="preserve">, </w:t>
      </w:r>
      <w:r w:rsidR="0061641E" w:rsidRPr="0061641E">
        <w:rPr>
          <w:color w:val="000000"/>
          <w:sz w:val="28"/>
          <w:szCs w:val="28"/>
        </w:rPr>
        <w:t>Л.Г.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Козага</w:t>
      </w:r>
      <w:r w:rsidRPr="0061641E">
        <w:rPr>
          <w:color w:val="000000"/>
          <w:sz w:val="28"/>
          <w:szCs w:val="28"/>
        </w:rPr>
        <w:t>. – 2</w:t>
      </w:r>
      <w:r w:rsidR="00E15304">
        <w:rPr>
          <w:color w:val="000000"/>
          <w:sz w:val="28"/>
          <w:szCs w:val="28"/>
        </w:rPr>
        <w:t>-</w:t>
      </w:r>
      <w:r w:rsidR="0061641E" w:rsidRPr="0061641E">
        <w:rPr>
          <w:color w:val="000000"/>
          <w:sz w:val="28"/>
          <w:szCs w:val="28"/>
        </w:rPr>
        <w:t>е</w:t>
      </w:r>
      <w:r w:rsidRPr="0061641E">
        <w:rPr>
          <w:color w:val="000000"/>
          <w:sz w:val="28"/>
          <w:szCs w:val="28"/>
        </w:rPr>
        <w:t xml:space="preserve"> изд., перераб. и доп. – К.: Урожай, 1990. – 192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с.</w:t>
      </w:r>
    </w:p>
    <w:p w:rsidR="00D22961" w:rsidRPr="0061641E" w:rsidRDefault="00D22961" w:rsidP="00E15304">
      <w:pPr>
        <w:spacing w:line="360" w:lineRule="auto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3. </w:t>
      </w:r>
      <w:r w:rsidR="0061641E" w:rsidRPr="0061641E">
        <w:rPr>
          <w:color w:val="000000"/>
          <w:sz w:val="28"/>
          <w:szCs w:val="28"/>
        </w:rPr>
        <w:t>Курочкин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А.А.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Технологическое</w:t>
      </w:r>
      <w:r w:rsidRPr="0061641E">
        <w:rPr>
          <w:color w:val="000000"/>
          <w:sz w:val="28"/>
          <w:szCs w:val="28"/>
        </w:rPr>
        <w:t xml:space="preserve"> оборудование для переработки продуктов животноводства / </w:t>
      </w:r>
      <w:r w:rsidR="0061641E" w:rsidRPr="0061641E">
        <w:rPr>
          <w:color w:val="000000"/>
          <w:sz w:val="28"/>
          <w:szCs w:val="28"/>
        </w:rPr>
        <w:t>А.А.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Курочкин</w:t>
      </w:r>
      <w:r w:rsidRPr="0061641E">
        <w:rPr>
          <w:color w:val="000000"/>
          <w:sz w:val="28"/>
          <w:szCs w:val="28"/>
        </w:rPr>
        <w:t xml:space="preserve">, </w:t>
      </w:r>
      <w:r w:rsidR="0061641E" w:rsidRPr="0061641E">
        <w:rPr>
          <w:color w:val="000000"/>
          <w:sz w:val="28"/>
          <w:szCs w:val="28"/>
        </w:rPr>
        <w:t>В.В.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Лященко</w:t>
      </w:r>
      <w:r w:rsidRPr="0061641E">
        <w:rPr>
          <w:color w:val="000000"/>
          <w:sz w:val="28"/>
          <w:szCs w:val="28"/>
        </w:rPr>
        <w:t xml:space="preserve">; Под ред. </w:t>
      </w:r>
      <w:r w:rsidR="0061641E" w:rsidRPr="0061641E">
        <w:rPr>
          <w:color w:val="000000"/>
          <w:sz w:val="28"/>
          <w:szCs w:val="28"/>
        </w:rPr>
        <w:t>В.М.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Баутина</w:t>
      </w:r>
      <w:r w:rsidRPr="0061641E">
        <w:rPr>
          <w:color w:val="000000"/>
          <w:sz w:val="28"/>
          <w:szCs w:val="28"/>
        </w:rPr>
        <w:t>. – М.: Колос, 2001. – 440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с.</w:t>
      </w:r>
    </w:p>
    <w:p w:rsidR="00D22961" w:rsidRPr="0061641E" w:rsidRDefault="00D22961" w:rsidP="00E15304">
      <w:pPr>
        <w:spacing w:line="360" w:lineRule="auto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4. </w:t>
      </w:r>
      <w:r w:rsidR="0061641E" w:rsidRPr="0061641E">
        <w:rPr>
          <w:color w:val="000000"/>
          <w:sz w:val="28"/>
          <w:szCs w:val="28"/>
        </w:rPr>
        <w:t>Павлов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К.Ф.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Примеры</w:t>
      </w:r>
      <w:r w:rsidRPr="0061641E">
        <w:rPr>
          <w:color w:val="000000"/>
          <w:sz w:val="28"/>
          <w:szCs w:val="28"/>
        </w:rPr>
        <w:t xml:space="preserve"> и задачи по курсу процессов и аппаратов химической технологии / </w:t>
      </w:r>
      <w:r w:rsidR="0061641E" w:rsidRPr="0061641E">
        <w:rPr>
          <w:color w:val="000000"/>
          <w:sz w:val="28"/>
          <w:szCs w:val="28"/>
        </w:rPr>
        <w:t>К.Ф.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Павлов</w:t>
      </w:r>
      <w:r w:rsidRPr="0061641E">
        <w:rPr>
          <w:color w:val="000000"/>
          <w:sz w:val="28"/>
          <w:szCs w:val="28"/>
        </w:rPr>
        <w:t xml:space="preserve">, </w:t>
      </w:r>
      <w:r w:rsidR="0061641E" w:rsidRPr="0061641E">
        <w:rPr>
          <w:color w:val="000000"/>
          <w:sz w:val="28"/>
          <w:szCs w:val="28"/>
        </w:rPr>
        <w:t>П.Г.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Романков</w:t>
      </w:r>
      <w:r w:rsidRPr="0061641E">
        <w:rPr>
          <w:color w:val="000000"/>
          <w:sz w:val="28"/>
          <w:szCs w:val="28"/>
        </w:rPr>
        <w:t xml:space="preserve">, </w:t>
      </w:r>
      <w:r w:rsidR="0061641E" w:rsidRPr="0061641E">
        <w:rPr>
          <w:color w:val="000000"/>
          <w:sz w:val="28"/>
          <w:szCs w:val="28"/>
        </w:rPr>
        <w:t>А.А.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Носков</w:t>
      </w:r>
      <w:r w:rsidRPr="0061641E">
        <w:rPr>
          <w:color w:val="000000"/>
          <w:sz w:val="28"/>
          <w:szCs w:val="28"/>
        </w:rPr>
        <w:t xml:space="preserve">; Под ред. </w:t>
      </w:r>
      <w:r w:rsidR="0061641E" w:rsidRPr="0061641E">
        <w:rPr>
          <w:color w:val="000000"/>
          <w:sz w:val="28"/>
          <w:szCs w:val="28"/>
        </w:rPr>
        <w:t>П.Г.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Романкова</w:t>
      </w:r>
      <w:r w:rsidRPr="0061641E">
        <w:rPr>
          <w:color w:val="000000"/>
          <w:sz w:val="28"/>
          <w:szCs w:val="28"/>
        </w:rPr>
        <w:t>. – 9</w:t>
      </w:r>
      <w:r w:rsidR="0061641E">
        <w:rPr>
          <w:color w:val="000000"/>
          <w:sz w:val="28"/>
          <w:szCs w:val="28"/>
        </w:rPr>
        <w:noBreakHyphen/>
      </w:r>
      <w:r w:rsidR="0061641E" w:rsidRPr="0061641E">
        <w:rPr>
          <w:color w:val="000000"/>
          <w:sz w:val="28"/>
          <w:szCs w:val="28"/>
        </w:rPr>
        <w:t>е</w:t>
      </w:r>
      <w:r w:rsidRPr="0061641E">
        <w:rPr>
          <w:color w:val="000000"/>
          <w:sz w:val="28"/>
          <w:szCs w:val="28"/>
        </w:rPr>
        <w:t xml:space="preserve"> изд. перераб. и доп. – Л.: Химия, 1981. – 560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с.</w:t>
      </w:r>
    </w:p>
    <w:p w:rsidR="00D22961" w:rsidRPr="0061641E" w:rsidRDefault="00D22961" w:rsidP="00E15304">
      <w:pPr>
        <w:spacing w:line="360" w:lineRule="auto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5. Пат. 2142331 РФ, МПК 7 А 01 </w:t>
      </w:r>
      <w:r w:rsidRPr="0061641E">
        <w:rPr>
          <w:color w:val="000000"/>
          <w:sz w:val="28"/>
          <w:szCs w:val="28"/>
          <w:lang w:val="en-US"/>
        </w:rPr>
        <w:t>J</w:t>
      </w:r>
      <w:r w:rsidRPr="0061641E">
        <w:rPr>
          <w:color w:val="000000"/>
          <w:sz w:val="28"/>
          <w:szCs w:val="28"/>
        </w:rPr>
        <w:t xml:space="preserve"> 11/16. Устройство для гомогенизации и гомогенизирующая головка / </w:t>
      </w:r>
      <w:r w:rsidR="0061641E" w:rsidRPr="0061641E">
        <w:rPr>
          <w:color w:val="000000"/>
          <w:sz w:val="28"/>
          <w:szCs w:val="28"/>
        </w:rPr>
        <w:t>В.Е.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Карачевский</w:t>
      </w:r>
      <w:r w:rsidRPr="0061641E">
        <w:rPr>
          <w:color w:val="000000"/>
          <w:sz w:val="28"/>
          <w:szCs w:val="28"/>
        </w:rPr>
        <w:t>,</w:t>
      </w:r>
      <w:r w:rsidR="0061641E">
        <w:rPr>
          <w:color w:val="000000"/>
          <w:sz w:val="28"/>
          <w:szCs w:val="28"/>
        </w:rPr>
        <w:t xml:space="preserve"> </w:t>
      </w:r>
      <w:r w:rsidR="0061641E" w:rsidRPr="0061641E">
        <w:rPr>
          <w:color w:val="000000"/>
          <w:sz w:val="28"/>
          <w:szCs w:val="28"/>
        </w:rPr>
        <w:t>И.В.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Карачевский</w:t>
      </w:r>
      <w:r w:rsidRPr="0061641E">
        <w:rPr>
          <w:color w:val="000000"/>
          <w:sz w:val="28"/>
          <w:szCs w:val="28"/>
        </w:rPr>
        <w:t xml:space="preserve">, </w:t>
      </w:r>
      <w:r w:rsidR="0061641E" w:rsidRPr="0061641E">
        <w:rPr>
          <w:color w:val="000000"/>
          <w:sz w:val="28"/>
          <w:szCs w:val="28"/>
        </w:rPr>
        <w:t>В.В.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Карачевский</w:t>
      </w:r>
      <w:r w:rsidRPr="0061641E">
        <w:rPr>
          <w:color w:val="000000"/>
          <w:sz w:val="28"/>
          <w:szCs w:val="28"/>
        </w:rPr>
        <w:t>.</w:t>
      </w:r>
    </w:p>
    <w:p w:rsidR="00D22961" w:rsidRPr="0061641E" w:rsidRDefault="00D22961" w:rsidP="00E15304">
      <w:pPr>
        <w:spacing w:line="360" w:lineRule="auto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6. Пат. 2170504 РФ, МПК 7 А 01 </w:t>
      </w:r>
      <w:r w:rsidRPr="0061641E">
        <w:rPr>
          <w:color w:val="000000"/>
          <w:sz w:val="28"/>
          <w:szCs w:val="28"/>
          <w:lang w:val="en-US"/>
        </w:rPr>
        <w:t>J</w:t>
      </w:r>
      <w:r w:rsidRPr="0061641E">
        <w:rPr>
          <w:color w:val="000000"/>
          <w:sz w:val="28"/>
          <w:szCs w:val="28"/>
        </w:rPr>
        <w:t xml:space="preserve"> 11/16. Гомогенизирующая головка / </w:t>
      </w:r>
      <w:r w:rsidR="0061641E" w:rsidRPr="0061641E">
        <w:rPr>
          <w:color w:val="000000"/>
          <w:sz w:val="28"/>
          <w:szCs w:val="28"/>
        </w:rPr>
        <w:t>А.А.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Шевцов</w:t>
      </w:r>
      <w:r w:rsidRPr="0061641E">
        <w:rPr>
          <w:color w:val="000000"/>
          <w:sz w:val="28"/>
          <w:szCs w:val="28"/>
        </w:rPr>
        <w:t xml:space="preserve">, </w:t>
      </w:r>
      <w:r w:rsidR="0061641E" w:rsidRPr="0061641E">
        <w:rPr>
          <w:color w:val="000000"/>
          <w:sz w:val="28"/>
          <w:szCs w:val="28"/>
        </w:rPr>
        <w:t>В.В.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Горяйнов</w:t>
      </w:r>
      <w:r w:rsidRPr="0061641E">
        <w:rPr>
          <w:color w:val="000000"/>
          <w:sz w:val="28"/>
          <w:szCs w:val="28"/>
        </w:rPr>
        <w:t xml:space="preserve">, </w:t>
      </w:r>
      <w:r w:rsidR="0061641E" w:rsidRPr="0061641E">
        <w:rPr>
          <w:color w:val="000000"/>
          <w:sz w:val="28"/>
          <w:szCs w:val="28"/>
        </w:rPr>
        <w:t>О.Н.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Федорова</w:t>
      </w:r>
      <w:r w:rsidRPr="0061641E">
        <w:rPr>
          <w:color w:val="000000"/>
          <w:sz w:val="28"/>
          <w:szCs w:val="28"/>
        </w:rPr>
        <w:t>; Воронежская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государственная технологическая академия.</w:t>
      </w:r>
    </w:p>
    <w:p w:rsidR="00D22961" w:rsidRPr="0061641E" w:rsidRDefault="00D22961" w:rsidP="00E15304">
      <w:pPr>
        <w:spacing w:line="360" w:lineRule="auto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7. Пат. 2138158 РФ, МПК 7 А 01 </w:t>
      </w:r>
      <w:r w:rsidRPr="0061641E">
        <w:rPr>
          <w:color w:val="000000"/>
          <w:sz w:val="28"/>
          <w:szCs w:val="28"/>
          <w:lang w:val="en-US"/>
        </w:rPr>
        <w:t>J</w:t>
      </w:r>
      <w:r w:rsidRPr="0061641E">
        <w:rPr>
          <w:color w:val="000000"/>
          <w:sz w:val="28"/>
          <w:szCs w:val="28"/>
        </w:rPr>
        <w:t xml:space="preserve"> 11/16. Устройство для гомогенизации жидкостей / </w:t>
      </w:r>
      <w:r w:rsidR="0061641E" w:rsidRPr="0061641E">
        <w:rPr>
          <w:color w:val="000000"/>
          <w:sz w:val="28"/>
          <w:szCs w:val="28"/>
        </w:rPr>
        <w:t>В.Я.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Грановский</w:t>
      </w:r>
      <w:r w:rsidRPr="0061641E">
        <w:rPr>
          <w:color w:val="000000"/>
          <w:sz w:val="28"/>
          <w:szCs w:val="28"/>
        </w:rPr>
        <w:t>.</w:t>
      </w:r>
    </w:p>
    <w:p w:rsidR="00D22961" w:rsidRPr="0061641E" w:rsidRDefault="00D22961" w:rsidP="00E15304">
      <w:pPr>
        <w:spacing w:line="360" w:lineRule="auto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>8. Принципы синтеза технологических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 xml:space="preserve">схем: учебное пособие по выполнению технологической системы в дипломных и курсовых проектах / </w:t>
      </w:r>
      <w:r w:rsidR="0061641E" w:rsidRPr="0061641E">
        <w:rPr>
          <w:color w:val="000000"/>
          <w:sz w:val="28"/>
          <w:szCs w:val="28"/>
        </w:rPr>
        <w:t>К.Ф.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Красильникова</w:t>
      </w:r>
      <w:r w:rsidRPr="0061641E">
        <w:rPr>
          <w:color w:val="000000"/>
          <w:sz w:val="28"/>
          <w:szCs w:val="28"/>
        </w:rPr>
        <w:t xml:space="preserve">, </w:t>
      </w:r>
      <w:r w:rsidR="0061641E" w:rsidRPr="0061641E">
        <w:rPr>
          <w:color w:val="000000"/>
          <w:sz w:val="28"/>
          <w:szCs w:val="28"/>
        </w:rPr>
        <w:t>Э.И.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Уютова</w:t>
      </w:r>
      <w:r w:rsidRPr="0061641E">
        <w:rPr>
          <w:color w:val="000000"/>
          <w:sz w:val="28"/>
          <w:szCs w:val="28"/>
        </w:rPr>
        <w:t xml:space="preserve">, </w:t>
      </w:r>
      <w:r w:rsidR="0061641E" w:rsidRPr="0061641E">
        <w:rPr>
          <w:color w:val="000000"/>
          <w:sz w:val="28"/>
          <w:szCs w:val="28"/>
        </w:rPr>
        <w:t>Ю.В.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Попов</w:t>
      </w:r>
      <w:r w:rsidRPr="0061641E">
        <w:rPr>
          <w:color w:val="000000"/>
          <w:sz w:val="28"/>
          <w:szCs w:val="28"/>
        </w:rPr>
        <w:t xml:space="preserve">, </w:t>
      </w:r>
      <w:r w:rsidR="0061641E" w:rsidRPr="0061641E">
        <w:rPr>
          <w:color w:val="000000"/>
          <w:sz w:val="28"/>
          <w:szCs w:val="28"/>
        </w:rPr>
        <w:t>В.А.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Навроцкий</w:t>
      </w:r>
      <w:r w:rsidRPr="0061641E">
        <w:rPr>
          <w:color w:val="000000"/>
          <w:sz w:val="28"/>
          <w:szCs w:val="28"/>
        </w:rPr>
        <w:t xml:space="preserve">; ВолгГТУ. – Волгоград: РПК </w:t>
      </w:r>
      <w:r w:rsidR="0061641E">
        <w:rPr>
          <w:color w:val="000000"/>
          <w:sz w:val="28"/>
          <w:szCs w:val="28"/>
        </w:rPr>
        <w:t>«</w:t>
      </w:r>
      <w:r w:rsidRPr="0061641E">
        <w:rPr>
          <w:color w:val="000000"/>
          <w:sz w:val="28"/>
          <w:szCs w:val="28"/>
        </w:rPr>
        <w:t>Политехник</w:t>
      </w:r>
      <w:r w:rsidR="0061641E">
        <w:rPr>
          <w:color w:val="000000"/>
          <w:sz w:val="28"/>
          <w:szCs w:val="28"/>
        </w:rPr>
        <w:t>»</w:t>
      </w:r>
      <w:r w:rsidRPr="0061641E">
        <w:rPr>
          <w:color w:val="000000"/>
          <w:sz w:val="28"/>
          <w:szCs w:val="28"/>
        </w:rPr>
        <w:t>, 2001. – 107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с.</w:t>
      </w:r>
    </w:p>
    <w:p w:rsidR="00D22961" w:rsidRPr="0061641E" w:rsidRDefault="00D22961" w:rsidP="00E15304">
      <w:pPr>
        <w:spacing w:line="360" w:lineRule="auto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9. </w:t>
      </w:r>
      <w:r w:rsidR="0061641E" w:rsidRPr="0061641E">
        <w:rPr>
          <w:color w:val="000000"/>
          <w:sz w:val="28"/>
          <w:szCs w:val="28"/>
        </w:rPr>
        <w:t>Степанова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Л.И.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Справочник</w:t>
      </w:r>
      <w:r w:rsidRPr="0061641E">
        <w:rPr>
          <w:color w:val="000000"/>
          <w:sz w:val="28"/>
          <w:szCs w:val="28"/>
        </w:rPr>
        <w:t xml:space="preserve"> технолога молочного производства. В 3 т. Т.1. Цельномолочные продукты/ </w:t>
      </w:r>
      <w:r w:rsidR="0061641E" w:rsidRPr="0061641E">
        <w:rPr>
          <w:color w:val="000000"/>
          <w:sz w:val="28"/>
          <w:szCs w:val="28"/>
        </w:rPr>
        <w:t>Л.И.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Степанова</w:t>
      </w:r>
      <w:r w:rsidRPr="0061641E">
        <w:rPr>
          <w:color w:val="000000"/>
          <w:sz w:val="28"/>
          <w:szCs w:val="28"/>
        </w:rPr>
        <w:t>. – СПб.: ГИОРД, 2000. – 384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с.</w:t>
      </w:r>
    </w:p>
    <w:p w:rsidR="00D22961" w:rsidRPr="0061641E" w:rsidRDefault="00D22961" w:rsidP="00E15304">
      <w:pPr>
        <w:spacing w:line="360" w:lineRule="auto"/>
        <w:jc w:val="both"/>
        <w:rPr>
          <w:color w:val="000000"/>
          <w:sz w:val="28"/>
          <w:szCs w:val="28"/>
        </w:rPr>
      </w:pPr>
      <w:r w:rsidRPr="0061641E">
        <w:rPr>
          <w:color w:val="000000"/>
          <w:sz w:val="28"/>
          <w:szCs w:val="28"/>
        </w:rPr>
        <w:t xml:space="preserve">10. </w:t>
      </w:r>
      <w:r w:rsidR="0061641E" w:rsidRPr="0061641E">
        <w:rPr>
          <w:color w:val="000000"/>
          <w:sz w:val="28"/>
          <w:szCs w:val="28"/>
        </w:rPr>
        <w:t>Сурков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В.Д.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Технологическое</w:t>
      </w:r>
      <w:r w:rsidRPr="0061641E">
        <w:rPr>
          <w:color w:val="000000"/>
          <w:sz w:val="28"/>
          <w:szCs w:val="28"/>
        </w:rPr>
        <w:t xml:space="preserve"> оборудование предприятий молочной промышленности / </w:t>
      </w:r>
      <w:r w:rsidR="0061641E" w:rsidRPr="0061641E">
        <w:rPr>
          <w:color w:val="000000"/>
          <w:sz w:val="28"/>
          <w:szCs w:val="28"/>
        </w:rPr>
        <w:t>В.Д.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Сурков</w:t>
      </w:r>
      <w:r w:rsidRPr="0061641E">
        <w:rPr>
          <w:color w:val="000000"/>
          <w:sz w:val="28"/>
          <w:szCs w:val="28"/>
        </w:rPr>
        <w:t xml:space="preserve">, </w:t>
      </w:r>
      <w:r w:rsidR="0061641E" w:rsidRPr="0061641E">
        <w:rPr>
          <w:color w:val="000000"/>
          <w:sz w:val="28"/>
          <w:szCs w:val="28"/>
        </w:rPr>
        <w:t>И.Н.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Липатов</w:t>
      </w:r>
      <w:r w:rsidRPr="0061641E">
        <w:rPr>
          <w:color w:val="000000"/>
          <w:sz w:val="28"/>
          <w:szCs w:val="28"/>
        </w:rPr>
        <w:t xml:space="preserve">, </w:t>
      </w:r>
      <w:r w:rsidR="0061641E" w:rsidRPr="0061641E">
        <w:rPr>
          <w:color w:val="000000"/>
          <w:sz w:val="28"/>
          <w:szCs w:val="28"/>
        </w:rPr>
        <w:t>Н.В.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Барановский</w:t>
      </w:r>
      <w:r w:rsidRPr="0061641E">
        <w:rPr>
          <w:color w:val="000000"/>
          <w:sz w:val="28"/>
          <w:szCs w:val="28"/>
        </w:rPr>
        <w:t>. – 2</w:t>
      </w:r>
      <w:r w:rsidR="0061641E">
        <w:rPr>
          <w:color w:val="000000"/>
          <w:sz w:val="28"/>
          <w:szCs w:val="28"/>
        </w:rPr>
        <w:noBreakHyphen/>
      </w:r>
      <w:r w:rsidR="0061641E" w:rsidRPr="0061641E">
        <w:rPr>
          <w:color w:val="000000"/>
          <w:sz w:val="28"/>
          <w:szCs w:val="28"/>
        </w:rPr>
        <w:t>е</w:t>
      </w:r>
      <w:r w:rsidRPr="0061641E">
        <w:rPr>
          <w:color w:val="000000"/>
          <w:sz w:val="28"/>
          <w:szCs w:val="28"/>
        </w:rPr>
        <w:t xml:space="preserve"> изд., перераб. и доп. – М.: Пищевая</w:t>
      </w:r>
      <w:r w:rsidR="0061641E">
        <w:rPr>
          <w:color w:val="000000"/>
          <w:sz w:val="28"/>
          <w:szCs w:val="28"/>
        </w:rPr>
        <w:t xml:space="preserve"> </w:t>
      </w:r>
      <w:r w:rsidRPr="0061641E">
        <w:rPr>
          <w:color w:val="000000"/>
          <w:sz w:val="28"/>
          <w:szCs w:val="28"/>
        </w:rPr>
        <w:t>промышленность, 1970. – 552</w:t>
      </w:r>
      <w:r w:rsidR="0061641E">
        <w:rPr>
          <w:color w:val="000000"/>
          <w:sz w:val="28"/>
          <w:szCs w:val="28"/>
        </w:rPr>
        <w:t> </w:t>
      </w:r>
      <w:r w:rsidR="0061641E" w:rsidRPr="0061641E">
        <w:rPr>
          <w:color w:val="000000"/>
          <w:sz w:val="28"/>
          <w:szCs w:val="28"/>
        </w:rPr>
        <w:t>с.</w:t>
      </w:r>
      <w:bookmarkStart w:id="0" w:name="_GoBack"/>
      <w:bookmarkEnd w:id="0"/>
    </w:p>
    <w:sectPr w:rsidR="00D22961" w:rsidRPr="0061641E" w:rsidSect="0061641E">
      <w:footerReference w:type="even" r:id="rId41"/>
      <w:footerReference w:type="default" r:id="rId42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7EB" w:rsidRDefault="009457EB">
      <w:r>
        <w:separator/>
      </w:r>
    </w:p>
  </w:endnote>
  <w:endnote w:type="continuationSeparator" w:id="0">
    <w:p w:rsidR="009457EB" w:rsidRDefault="00945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6FF" w:rsidRDefault="00CD56FF" w:rsidP="00471BEE">
    <w:pPr>
      <w:pStyle w:val="a3"/>
      <w:framePr w:wrap="around" w:vAnchor="text" w:hAnchor="margin" w:xAlign="right" w:y="1"/>
      <w:rPr>
        <w:rStyle w:val="a5"/>
      </w:rPr>
    </w:pPr>
  </w:p>
  <w:p w:rsidR="00CD56FF" w:rsidRDefault="00CD56FF" w:rsidP="00E072E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6FF" w:rsidRDefault="00EC759C" w:rsidP="00471BEE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CD56FF" w:rsidRDefault="00CD56FF" w:rsidP="00E072E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7EB" w:rsidRDefault="009457EB">
      <w:r>
        <w:separator/>
      </w:r>
    </w:p>
  </w:footnote>
  <w:footnote w:type="continuationSeparator" w:id="0">
    <w:p w:rsidR="009457EB" w:rsidRDefault="009457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1954"/>
    <w:rsid w:val="00022BC2"/>
    <w:rsid w:val="0006298D"/>
    <w:rsid w:val="000824D1"/>
    <w:rsid w:val="000B7E26"/>
    <w:rsid w:val="000F366F"/>
    <w:rsid w:val="001B3731"/>
    <w:rsid w:val="001B381B"/>
    <w:rsid w:val="00276758"/>
    <w:rsid w:val="002B0111"/>
    <w:rsid w:val="00371B48"/>
    <w:rsid w:val="003D68F0"/>
    <w:rsid w:val="003F5A8F"/>
    <w:rsid w:val="00471BEE"/>
    <w:rsid w:val="004813BA"/>
    <w:rsid w:val="004E2F90"/>
    <w:rsid w:val="005C2DE8"/>
    <w:rsid w:val="00613680"/>
    <w:rsid w:val="0061641E"/>
    <w:rsid w:val="00627E9B"/>
    <w:rsid w:val="006F6C13"/>
    <w:rsid w:val="00700A53"/>
    <w:rsid w:val="00754F13"/>
    <w:rsid w:val="00801954"/>
    <w:rsid w:val="00823870"/>
    <w:rsid w:val="008B68CE"/>
    <w:rsid w:val="0094295A"/>
    <w:rsid w:val="009457EB"/>
    <w:rsid w:val="009E73A6"/>
    <w:rsid w:val="00A6672D"/>
    <w:rsid w:val="00AE14EA"/>
    <w:rsid w:val="00BA6C0E"/>
    <w:rsid w:val="00C04C51"/>
    <w:rsid w:val="00C564B3"/>
    <w:rsid w:val="00CC0DF4"/>
    <w:rsid w:val="00CD56FF"/>
    <w:rsid w:val="00D22961"/>
    <w:rsid w:val="00DB07A9"/>
    <w:rsid w:val="00DF71FD"/>
    <w:rsid w:val="00E072E8"/>
    <w:rsid w:val="00E15304"/>
    <w:rsid w:val="00E7468B"/>
    <w:rsid w:val="00EC759C"/>
    <w:rsid w:val="00F9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2"/>
    <o:shapelayout v:ext="edit">
      <o:idmap v:ext="edit" data="1"/>
    </o:shapelayout>
  </w:shapeDefaults>
  <w:decimalSymbol w:val=","/>
  <w:listSeparator w:val=";"/>
  <w14:defaultImageDpi w14:val="0"/>
  <w15:chartTrackingRefBased/>
  <w15:docId w15:val="{4965A63A-F849-44FE-9BA8-D7D6A4AE8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072E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E072E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26" Type="http://schemas.openxmlformats.org/officeDocument/2006/relationships/image" Target="media/image21.wmf"/><Relationship Id="rId39" Type="http://schemas.openxmlformats.org/officeDocument/2006/relationships/image" Target="media/image34.wmf"/><Relationship Id="rId3" Type="http://schemas.openxmlformats.org/officeDocument/2006/relationships/webSettings" Target="webSettings.xml"/><Relationship Id="rId21" Type="http://schemas.openxmlformats.org/officeDocument/2006/relationships/image" Target="media/image16.wmf"/><Relationship Id="rId34" Type="http://schemas.openxmlformats.org/officeDocument/2006/relationships/image" Target="media/image29.wmf"/><Relationship Id="rId42" Type="http://schemas.openxmlformats.org/officeDocument/2006/relationships/footer" Target="foot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wmf"/><Relationship Id="rId33" Type="http://schemas.openxmlformats.org/officeDocument/2006/relationships/image" Target="media/image28.wmf"/><Relationship Id="rId38" Type="http://schemas.openxmlformats.org/officeDocument/2006/relationships/image" Target="media/image33.wmf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wmf"/><Relationship Id="rId29" Type="http://schemas.openxmlformats.org/officeDocument/2006/relationships/image" Target="media/image24.wmf"/><Relationship Id="rId41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wmf"/><Relationship Id="rId24" Type="http://schemas.openxmlformats.org/officeDocument/2006/relationships/image" Target="media/image19.wmf"/><Relationship Id="rId32" Type="http://schemas.openxmlformats.org/officeDocument/2006/relationships/image" Target="media/image27.wmf"/><Relationship Id="rId37" Type="http://schemas.openxmlformats.org/officeDocument/2006/relationships/image" Target="media/image32.wmf"/><Relationship Id="rId40" Type="http://schemas.openxmlformats.org/officeDocument/2006/relationships/image" Target="media/image35.wmf"/><Relationship Id="rId5" Type="http://schemas.openxmlformats.org/officeDocument/2006/relationships/endnotes" Target="endnotes.xml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36" Type="http://schemas.openxmlformats.org/officeDocument/2006/relationships/image" Target="media/image31.wmf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31" Type="http://schemas.openxmlformats.org/officeDocument/2006/relationships/image" Target="media/image26.wmf"/><Relationship Id="rId4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wmf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30" Type="http://schemas.openxmlformats.org/officeDocument/2006/relationships/image" Target="media/image25.wmf"/><Relationship Id="rId35" Type="http://schemas.openxmlformats.org/officeDocument/2006/relationships/image" Target="media/image30.wm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5375</Words>
  <Characters>30638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2014-02-22T15:21:00Z</dcterms:created>
  <dcterms:modified xsi:type="dcterms:W3CDTF">2014-02-22T15:21:00Z</dcterms:modified>
</cp:coreProperties>
</file>