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29C7" w:rsidRDefault="00DC6527">
      <w:pPr>
        <w:pStyle w:val="1"/>
        <w:jc w:val="center"/>
      </w:pPr>
      <w:r>
        <w:t>Договор найма специализированного жилого помещения</w:t>
      </w:r>
    </w:p>
    <w:p w:rsidR="001029C7" w:rsidRPr="00DC6527" w:rsidRDefault="00DC6527">
      <w:pPr>
        <w:pStyle w:val="a3"/>
      </w:pPr>
      <w:r>
        <w:t> </w:t>
      </w:r>
    </w:p>
    <w:p w:rsidR="001029C7" w:rsidRDefault="00DC6527">
      <w:pPr>
        <w:pStyle w:val="a3"/>
      </w:pPr>
      <w:r>
        <w:t>Польщикова А.Е.</w:t>
      </w:r>
    </w:p>
    <w:p w:rsidR="001029C7" w:rsidRDefault="00DC6527">
      <w:pPr>
        <w:pStyle w:val="a3"/>
      </w:pPr>
      <w:r>
        <w:t>Договор найма специализированного жилого помещения достаточно новый вид договора в жилищном праве. В настоящее время существует 7 видов жилых помещений относящихся к специализированному жилищному фонду. Глава 10 раздела IV Жилищного Кодекса РФ [1] впервые вводит на федеральном уровне комплексное правовое регулирование режима предоставления специализированных жилых помещений и пользования ими. В прежнем законодательстве выделяли только служебные помещения и жилые помещения в общежитиях, после также стали выделять фонд жилья для временного поселения.</w:t>
      </w:r>
    </w:p>
    <w:p w:rsidR="001029C7" w:rsidRDefault="00DC6527">
      <w:pPr>
        <w:pStyle w:val="a3"/>
      </w:pPr>
      <w:r>
        <w:t>Данный вид договора малоизучен в теории жилищного права, в сравнении, например, с договором социального найма. В связи с чем, целью нашего исследования стало изучение правовой природы, сущности и содержания договорных отношений, возникающих при предоставлении и использовании специализированных жилых помещений, а также практические проблемы их реализации. Достижению поставленной цели способствовало решение таких задач, как исследование основных гражданско-правовых характеристик договора найма специализированного жилого помещения, а также исследование существенных условий данного договора. Объектом исследования является договор найма специализированного жилого помещения.</w:t>
      </w:r>
    </w:p>
    <w:p w:rsidR="001029C7" w:rsidRDefault="00DC6527">
      <w:pPr>
        <w:pStyle w:val="a3"/>
      </w:pPr>
      <w:r>
        <w:t>3 Статья выполнена при финансовой поддержке внутривузовского гранта БелГУ № ВКАС 36-07 2007г.</w:t>
      </w:r>
    </w:p>
    <w:p w:rsidR="001029C7" w:rsidRDefault="00DC6527">
      <w:pPr>
        <w:pStyle w:val="a3"/>
      </w:pPr>
      <w:r>
        <w:t>По договору найма специализированного жилого помещения одна сторона - собственник специализированного жилого помещения или уполномоченное им лицо (наймодатель) обязуется передать другой стороне - гражданину (нанимателю) данное жилое помещение за плату во владение и пользование для временного проживания в нем (ст. 100 ЖК РФ). Следуя обязанности закрепленной в п.8 ст.100 ЖК РФ Правительство РФ утвердило типовые договоры найма специализированных жилых помещений [2].</w:t>
      </w:r>
    </w:p>
    <w:p w:rsidR="001029C7" w:rsidRDefault="00DC6527">
      <w:pPr>
        <w:pStyle w:val="a3"/>
      </w:pPr>
      <w:r>
        <w:t>Правоотношения, возникающие из этого договора, как правило, носят срочный характер, но истечение этого срока определяется не годами или месяцами, а указанием на событие (окончание учебы, увольнение со службы и т.п.). Из договора найма специализированного жилого помещения возникает право владеть и пользоваться помещением, которое вместе с тем значительно уже по содержанию, чем право, возникающее из договоров социального или коммерческого найма. В то же время при регулировании содержания правоотношений, возникающих из договора найма специализированного жилого помещения, законодатель использует отсылку к нормам о договоре социального найма (например, к статье 65, к частям 3 и 4 статьи 67 и к статье 69 ЖК РФ).</w:t>
      </w:r>
    </w:p>
    <w:p w:rsidR="001029C7" w:rsidRDefault="00DC6527">
      <w:pPr>
        <w:pStyle w:val="a3"/>
      </w:pPr>
      <w:r>
        <w:t>Определенное сходство между коммерческим, социальным наймом и наймом специализированного жилого помещения требует выяснения их соотношения. Представляется, что, в сущности, они представляют собой три разновидности договора найма жилого помещения (глава 35 Гражданского кодекса РФ). К договору социального найма нормы главы 35 ГК РФ подлежат применению в силу прямого указания статьи 672 ГК. В свою очередь, возможность субсидиарного применения гражданского законодательства (в том числе главы 35 ГК РФ) к отношениям, вытекающим из договора найма специализированного жилого помещения, заложена в статье 7 ЖК РФ [3].</w:t>
      </w:r>
    </w:p>
    <w:p w:rsidR="001029C7" w:rsidRDefault="00DC6527">
      <w:pPr>
        <w:pStyle w:val="a3"/>
      </w:pPr>
      <w:r>
        <w:t>Положения ЖК РФ о договоре найма специализированного жилого помещения подлежат применению ко всем видам специализированного жилья за исключением жилых помещений для социальной защиты отдельной категории граждан (ст.98 ЖК РФ).</w:t>
      </w:r>
    </w:p>
    <w:p w:rsidR="001029C7" w:rsidRDefault="00DC6527">
      <w:pPr>
        <w:pStyle w:val="a3"/>
      </w:pPr>
      <w:r>
        <w:t>Договор найма специализированного жилого помещения заключается на основании решения о предоставлении такого помещения. Все виды договора найма жилых помещений в специализированном жилищном фонде могут быть заключены только в письменной форме. Такие договоры заключаются в простой письменной форме, нотариальная форма в указанных случаях не требуется. В случае несоблюдения простой письменной формы сделки применяются последствия, предусмотренные ст. 162 ГК РФ. Обязательность письменной формы договора найма специализированного жилого помещения установлена п.7 ст.100 ЖК РФ. В большинстве случаев такой договор оформляется в виде единого документа, подписанного обеими сторонами. Однако закон не воспрещает заключить договор найма специализированного помещения и путем обмена соответствующими документами (оферта и акцепт), каждый из которых подписан одной из сторон.</w:t>
      </w:r>
    </w:p>
    <w:p w:rsidR="001029C7" w:rsidRDefault="00DC6527">
      <w:pPr>
        <w:pStyle w:val="a3"/>
      </w:pPr>
      <w:r>
        <w:t>Права нанимателя специализированного жилого помещения ограничены, он не вправе осуществлять обмен предоставленного ему специализированного жилого помещения (в т.ч. на другое специализированное жилое помещение), сдавать его в поднаем. Естественно, что такие жилые помещения не могут быть также переданы нанимателем другому лицу по договорам аренды, доверительного управления и т.п., поскольку соответствующие правомочия могут принадлежать только собственнику.</w:t>
      </w:r>
    </w:p>
    <w:p w:rsidR="001029C7" w:rsidRDefault="00DC6527">
      <w:pPr>
        <w:pStyle w:val="a3"/>
      </w:pPr>
      <w:r>
        <w:t>В пункте 3 ст. 100 ЖК РФ содержится норма том, что в договоре найма специализированного жилого помещения определяются предмет договора, права и обязанности сторон. На наш взгляд, это норма не несет большой смысловой нагрузки. Ведь ни один договор нельзя заключить, не определив его предмет, а так же — права и обязанности сторон. Можно, по-видимому, предположить, что законодатель в п.3 перечислил существенные условия договоров найма специализированного жилого помещения. Однако такого договорного условия, как «права и обязанности сторон» вообще не существует. Есть отдельные условия о сроке договора, о его цене и т.п., причем все они понимаются сквозь призму соответствующих прав и обязанностей сторон (например, право считать себя свободным от договорных обязательств по истечении определенного срока или обязанность уплатить договорную цену). Но не может носить характер существенного условие о «правах и обязанностях сторон». Ведь смысл придания существенного характера тому или иному условию договора заключается в том, что в его отсутствие сделка не будет считаться заключенной. Какие же именно права и обязанности сторон необходимо включить в договор найма специализированного жилого помещения, чтобы он считался заключенным? Достаточно ли одной - двух обязанностей и корреспондирующих им прав? Или их число должно быть гораздо большим? Ведь исчерпывающего перечня всех возможных прав и обязанностей, которые стороны могли бы включить в такой договор, просто не существует. Таким образом, условие о «правах и обязанностях» сторон нельзя понимать, как указание на их существенный характер в качестве договорных условий [4].</w:t>
      </w:r>
    </w:p>
    <w:p w:rsidR="001029C7" w:rsidRDefault="00DC6527">
      <w:pPr>
        <w:pStyle w:val="a3"/>
      </w:pPr>
      <w:r>
        <w:t>Предмет договора определен в п.1 ст.100 ЖК РФ как «помещение», а правомочия нанимателя в отношении предмета договора определяются как «владение и пользование», что не во всех случаях соответствует действительности. Так, в случае проживания в общежитиях (ст.94 ЖК) предметом договора, очевидно, может выступать не только помещение, но и его часть (часть комнаты - «койко-место»), определенная количественными показателями - площадью, исчисляемой в квадратных метрах. В этом случае не приходится говорить и о «владении» помещением, поскольку никакого хозяйственного господства над ним гражданин, проживающий в комнате общежития вместе с другими одинокими гражданами, осуществлять не может.</w:t>
      </w:r>
    </w:p>
    <w:p w:rsidR="001029C7" w:rsidRDefault="00DC6527">
      <w:pPr>
        <w:pStyle w:val="a3"/>
      </w:pPr>
      <w:r>
        <w:t>Как и в договорах социального найма, предметом договоров найма специализированных жилых помещений могут выступать только изолированные, но не смежные помещения. Несмотря на отсутствие специальных указаний об этом в главах 9 и 10 ЖК РФ, общее определение жилого помещения, данное в п.2 ст.15 ЖК, в полной мере распространяется и на помещения специализированные. Помещения вспомогательного использования, а также общее имущество в многоквартирном доме (п.2 ст.62 ЖК) не могут быть самостоятельным предметом договора найма специализированного жилого помещения.</w:t>
      </w:r>
    </w:p>
    <w:p w:rsidR="001029C7" w:rsidRDefault="00DC6527">
      <w:pPr>
        <w:pStyle w:val="a3"/>
      </w:pPr>
      <w:r>
        <w:t>К пользованию жилыми помещениями, предоставленными по договорам найма специализированных жилых помещений, применяются отдельные правила о договоре социального найма, указанные в п. 5 ст. 100 ЖК РФ. Пункт 5 ст. 100 ЖК РФ содержит две отсылочные нормы, определяющие правовой режим специализированных жилых помещений - служебных, с одной стороны, и всех иных - с другой.</w:t>
      </w:r>
    </w:p>
    <w:p w:rsidR="001029C7" w:rsidRDefault="00DC6527">
      <w:pPr>
        <w:pStyle w:val="a3"/>
      </w:pPr>
      <w:r>
        <w:t>Пользование служебными жилыми помещениями членами семьи нанимателя осуществляется аналогично пользованию жильем членами семьи собственника помещения (п.2-4 ст.31 ЖК). Тогда как права членов семьи нанимателя иных специализированных жилых помещений определяются аналогично правам членов семьи нанимателя жилого помещения по договору социального найма (ст.69 ЖК).</w:t>
      </w:r>
    </w:p>
    <w:p w:rsidR="001029C7" w:rsidRDefault="00DC6527">
      <w:pPr>
        <w:pStyle w:val="a3"/>
      </w:pPr>
      <w:r>
        <w:t>Правила ст.69 ЖК РФ полежат применению к пользованию жилыми помещениями в семейных общежитиях, где наниматель с членами семьи занимает изолированное помещение [5].</w:t>
      </w:r>
    </w:p>
    <w:p w:rsidR="001029C7" w:rsidRDefault="00DC6527">
      <w:pPr>
        <w:pStyle w:val="a3"/>
      </w:pPr>
      <w:r>
        <w:t>Поскольку надлежащее исполнение условий договора найма специализированного жилого помещения является обязанностью не только нанимателя, но и проживающих совместно с ним членов его семьи, п.6 ст.</w:t>
      </w:r>
    </w:p>
    <w:p w:rsidR="001029C7" w:rsidRDefault="00DC6527">
      <w:pPr>
        <w:pStyle w:val="a3"/>
      </w:pPr>
      <w:r>
        <w:t>100 требует поименного перечисления их в таком договоре.</w:t>
      </w:r>
    </w:p>
    <w:p w:rsidR="001029C7" w:rsidRDefault="00DC6527">
      <w:pPr>
        <w:pStyle w:val="a3"/>
      </w:pPr>
      <w:r>
        <w:t>Необходимо обратить внимание на то, что данная норма нуждается в ограничительном толковании. Ведь наймодателю юридически безразличен состав семьи нанимателя. Какие бы то ни было юридические последствия закон связывает только с действиями тех членов семьи нанимателя, которые проживают совместно с ним в помещении, являющемся предметом соответствующего договора.</w:t>
      </w:r>
    </w:p>
    <w:p w:rsidR="001029C7" w:rsidRDefault="00DC6527">
      <w:pPr>
        <w:pStyle w:val="a3"/>
      </w:pPr>
      <w:r>
        <w:t>Обратим внимание, что ЖК РФ не содержит положений об изменении договора найма специализированного жилого помещения. Однако это не означает, что такой договор не может быть изменен. В ст. 450-453 ГК РФ установлены общие правила об изменении любых гражданско-правовых договоров, которые могут быть применены и к любому договору найма специализированного жилого помещения.</w:t>
      </w:r>
    </w:p>
    <w:p w:rsidR="001029C7" w:rsidRDefault="00DC6527">
      <w:pPr>
        <w:pStyle w:val="a3"/>
      </w:pPr>
      <w:r>
        <w:t>В заключении мы можем сделать вывод, что договор найма специализированного жилого помещения является консенсуальным, взаимным, возмездным. В качестве существенных условий договора найма специализированного жилого помещения следует рассматривать лишь условия о предмете, цене и сроке договора.</w:t>
      </w:r>
    </w:p>
    <w:p w:rsidR="001029C7" w:rsidRDefault="00DC6527">
      <w:pPr>
        <w:pStyle w:val="a3"/>
      </w:pPr>
      <w:r>
        <w:t>Список литературы</w:t>
      </w:r>
    </w:p>
    <w:p w:rsidR="001029C7" w:rsidRDefault="00DC6527">
      <w:pPr>
        <w:pStyle w:val="a3"/>
      </w:pPr>
      <w:r>
        <w:t> 1. Жилищный кодекс РФ. ФЗ от 29.12.2004 № 189-ФЗ // Российская газета.- 12.01.2005. - № 1.</w:t>
      </w:r>
    </w:p>
    <w:p w:rsidR="001029C7" w:rsidRDefault="00DC6527">
      <w:pPr>
        <w:pStyle w:val="a3"/>
      </w:pPr>
      <w:r>
        <w:t>2. Об утверждении правил отнесения жилого помещения к специализированному жилищному фонду и типовых договоров найма специализированных жилых помещений. Постановление Правительства РФ от 26.01.2006 N 42 // Собрание законодательства РФ.- 06.02.2006.- N 6.- ст. 697.</w:t>
      </w:r>
    </w:p>
    <w:p w:rsidR="001029C7" w:rsidRDefault="00DC6527">
      <w:pPr>
        <w:pStyle w:val="a3"/>
      </w:pPr>
      <w:r>
        <w:t>3. Михеева Л.Ю. Система прав граждан на жилые помещения в свете реформы жилищного законодательства// Подготовлен для системы Консультант Плюс, 2005.</w:t>
      </w:r>
    </w:p>
    <w:p w:rsidR="001029C7" w:rsidRDefault="00DC6527">
      <w:pPr>
        <w:pStyle w:val="a3"/>
      </w:pPr>
      <w:r>
        <w:t> 4. Постатейный комментарий к ЖК РФ/ Под ред. О.А.Городова. - М.: ООО "ТК Велби": Изд-во Проспект, 2005.</w:t>
      </w:r>
    </w:p>
    <w:p w:rsidR="001029C7" w:rsidRDefault="00DC6527">
      <w:pPr>
        <w:pStyle w:val="a3"/>
      </w:pPr>
      <w:r>
        <w:t>5. ЖК РФ не предусматривает наличие семейных общежитий. Вместе с тем указание о применении правил ст. 69 к общежитиям (в ст.100 общежития не обозначены как исключение) позволяют вести речь об определенной регламентации вопросов в отношении семейных общежитий. См. также ст.7 ФЗ «О введении в действие Жилищного кодекса РФ».</w:t>
      </w:r>
      <w:bookmarkStart w:id="0" w:name="_GoBack"/>
      <w:bookmarkEnd w:id="0"/>
    </w:p>
    <w:sectPr w:rsidR="001029C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6527"/>
    <w:rsid w:val="001029C7"/>
    <w:rsid w:val="00DC6527"/>
    <w:rsid w:val="00E41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298E54-D211-412F-8E79-111CD2567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1604</Words>
  <Characters>9145</Characters>
  <Application>Microsoft Office Word</Application>
  <DocSecurity>0</DocSecurity>
  <Lines>76</Lines>
  <Paragraphs>21</Paragraphs>
  <ScaleCrop>false</ScaleCrop>
  <Company>diakov.net</Company>
  <LinksUpToDate>false</LinksUpToDate>
  <CharactersWithSpaces>10728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найма специализированного жилого помещения</dc:title>
  <dc:subject/>
  <dc:creator>Irina</dc:creator>
  <cp:keywords/>
  <dc:description/>
  <cp:lastModifiedBy>Irina</cp:lastModifiedBy>
  <cp:revision>2</cp:revision>
  <dcterms:created xsi:type="dcterms:W3CDTF">2014-08-02T19:27:00Z</dcterms:created>
  <dcterms:modified xsi:type="dcterms:W3CDTF">2014-08-02T19:27:00Z</dcterms:modified>
</cp:coreProperties>
</file>