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EC5" w:rsidRPr="009045C9" w:rsidRDefault="006E7EC5" w:rsidP="006E7EC5">
      <w:pPr>
        <w:spacing w:before="120" w:line="240" w:lineRule="auto"/>
        <w:ind w:firstLine="0"/>
        <w:jc w:val="center"/>
        <w:rPr>
          <w:b/>
          <w:sz w:val="32"/>
          <w:szCs w:val="24"/>
        </w:rPr>
      </w:pPr>
      <w:r w:rsidRPr="009045C9">
        <w:rPr>
          <w:b/>
          <w:sz w:val="32"/>
          <w:szCs w:val="24"/>
        </w:rPr>
        <w:t>Президент РФ – глава Государства</w:t>
      </w:r>
    </w:p>
    <w:p w:rsidR="006E7EC5" w:rsidRPr="009045C9" w:rsidRDefault="006E7EC5" w:rsidP="006E7EC5">
      <w:pPr>
        <w:spacing w:before="120" w:line="240" w:lineRule="auto"/>
        <w:ind w:firstLine="0"/>
        <w:jc w:val="center"/>
        <w:rPr>
          <w:szCs w:val="24"/>
        </w:rPr>
      </w:pPr>
      <w:r w:rsidRPr="009045C9">
        <w:rPr>
          <w:szCs w:val="24"/>
        </w:rPr>
        <w:t>Контрольная работа</w:t>
      </w:r>
    </w:p>
    <w:p w:rsidR="006E7EC5" w:rsidRPr="009045C9" w:rsidRDefault="006E7EC5" w:rsidP="006E7EC5">
      <w:pPr>
        <w:spacing w:before="120" w:line="240" w:lineRule="auto"/>
        <w:ind w:firstLine="0"/>
        <w:jc w:val="center"/>
        <w:rPr>
          <w:szCs w:val="24"/>
        </w:rPr>
      </w:pPr>
      <w:r w:rsidRPr="009045C9">
        <w:rPr>
          <w:szCs w:val="24"/>
        </w:rPr>
        <w:t>Выполнил студент 2 курса ИАТ Специальность 190701 Харченко А.Г.</w:t>
      </w:r>
    </w:p>
    <w:p w:rsidR="006E7EC5" w:rsidRPr="009045C9" w:rsidRDefault="006E7EC5" w:rsidP="006E7EC5">
      <w:pPr>
        <w:spacing w:before="120" w:line="240" w:lineRule="auto"/>
        <w:ind w:firstLine="0"/>
        <w:jc w:val="center"/>
        <w:rPr>
          <w:szCs w:val="24"/>
        </w:rPr>
      </w:pPr>
      <w:r w:rsidRPr="009045C9">
        <w:rPr>
          <w:szCs w:val="24"/>
        </w:rPr>
        <w:t>Северо-западный Государственный заочный технический университет</w:t>
      </w:r>
    </w:p>
    <w:p w:rsidR="006E7EC5" w:rsidRPr="009045C9" w:rsidRDefault="006E7EC5" w:rsidP="006E7EC5">
      <w:pPr>
        <w:spacing w:before="120" w:line="240" w:lineRule="auto"/>
        <w:ind w:firstLine="0"/>
        <w:jc w:val="center"/>
        <w:rPr>
          <w:szCs w:val="24"/>
        </w:rPr>
      </w:pPr>
      <w:r w:rsidRPr="009045C9">
        <w:rPr>
          <w:szCs w:val="24"/>
        </w:rPr>
        <w:t xml:space="preserve">Санкт-Петербург 2010 </w:t>
      </w:r>
    </w:p>
    <w:p w:rsidR="006E7EC5" w:rsidRPr="009045C9" w:rsidRDefault="006E7EC5" w:rsidP="006E7EC5">
      <w:pPr>
        <w:spacing w:before="120" w:line="240" w:lineRule="auto"/>
        <w:ind w:firstLine="0"/>
        <w:jc w:val="center"/>
        <w:rPr>
          <w:b/>
          <w:szCs w:val="24"/>
        </w:rPr>
      </w:pPr>
      <w:r w:rsidRPr="009045C9">
        <w:rPr>
          <w:b/>
          <w:szCs w:val="24"/>
        </w:rPr>
        <w:t>Введение</w:t>
      </w:r>
    </w:p>
    <w:p w:rsidR="006E7EC5" w:rsidRPr="009045C9" w:rsidRDefault="006E7EC5" w:rsidP="006E7EC5">
      <w:pPr>
        <w:spacing w:before="120" w:line="240" w:lineRule="auto"/>
        <w:ind w:firstLine="567"/>
        <w:rPr>
          <w:sz w:val="24"/>
          <w:szCs w:val="24"/>
        </w:rPr>
      </w:pPr>
      <w:r w:rsidRPr="009045C9">
        <w:rPr>
          <w:sz w:val="24"/>
          <w:szCs w:val="24"/>
        </w:rPr>
        <w:t>Президент, глава государства, избираемый гражданами, парламентом или специальной избирательной коллегией на определенный срок; высшее должностное лицо государства. В России институт президентства был введен 24 апреля 1991года законом «О Президенте РСФСР», интегрированный затем в Конституцию РСФСР 1978г. В июне 1991 года состоялись прямые президентские выборы. Первым Президентом России сроком на пять лет избран Б.Н. Ельцин.</w:t>
      </w:r>
    </w:p>
    <w:p w:rsidR="006E7EC5" w:rsidRPr="009045C9" w:rsidRDefault="006E7EC5" w:rsidP="006E7EC5">
      <w:pPr>
        <w:spacing w:before="120" w:line="240" w:lineRule="auto"/>
        <w:ind w:firstLine="567"/>
        <w:rPr>
          <w:sz w:val="24"/>
          <w:szCs w:val="24"/>
        </w:rPr>
      </w:pPr>
      <w:r w:rsidRPr="009045C9">
        <w:rPr>
          <w:sz w:val="24"/>
          <w:szCs w:val="24"/>
        </w:rPr>
        <w:t>Официальная резиденция Президента Российской Федерации – Кремль, Москва. Символом президентской власти служит штандарт (флаг), представляющий собой квадратное полотнище цветов государственного флага Российской Федерации с золотым изображением государственного герба в центре. На древке флага крепится серебряная скоба с выгравированной фамилией, именем и отчеством Президента и датами его пребывания на этом посту.</w:t>
      </w:r>
    </w:p>
    <w:p w:rsidR="006E7EC5" w:rsidRPr="009045C9" w:rsidRDefault="006E7EC5" w:rsidP="006E7EC5">
      <w:pPr>
        <w:spacing w:before="120" w:line="240" w:lineRule="auto"/>
        <w:ind w:firstLine="567"/>
        <w:rPr>
          <w:sz w:val="24"/>
          <w:szCs w:val="24"/>
        </w:rPr>
      </w:pPr>
      <w:r w:rsidRPr="009045C9">
        <w:rPr>
          <w:sz w:val="24"/>
          <w:szCs w:val="24"/>
        </w:rPr>
        <w:t>Понимание статуса Президента Российской Федерации, его роли как главы государства достижимо лишь при уяснении и использовании совместно главы 4 «Президент Российской Федерации» и других структурных подразделений Конституции, прежде всего глав о «Федеральном Собрании – парламенте Российской Федерации и Правительстве Российской Федерации». Часть I ст.80 Конституции Российской Федерации устанавливает, что Президент Российской Федерации является главой государства России как демократического федеративного правового государства с республиканской формой правления. В соответствии со своим положением Президент Российской Федерации олицетворяет единство многонационального народа Российской Федерации, суверенную государственность России и незыблемость ее демократической основы.</w:t>
      </w:r>
    </w:p>
    <w:p w:rsidR="006E7EC5" w:rsidRPr="009045C9" w:rsidRDefault="006E7EC5" w:rsidP="006E7EC5">
      <w:pPr>
        <w:spacing w:before="120" w:line="240" w:lineRule="auto"/>
        <w:ind w:firstLine="567"/>
        <w:rPr>
          <w:sz w:val="24"/>
          <w:szCs w:val="24"/>
        </w:rPr>
      </w:pPr>
      <w:r w:rsidRPr="009045C9">
        <w:rPr>
          <w:sz w:val="24"/>
          <w:szCs w:val="24"/>
        </w:rPr>
        <w:t>Согласно Конституции Президент Российской Федерации выступает как гарант Конституции Российской Федерации, прав и свобод человека и гражданина.</w:t>
      </w:r>
    </w:p>
    <w:p w:rsidR="006E7EC5" w:rsidRPr="009045C9" w:rsidRDefault="006E7EC5" w:rsidP="006E7EC5">
      <w:pPr>
        <w:spacing w:before="120" w:line="240" w:lineRule="auto"/>
        <w:ind w:firstLine="567"/>
        <w:rPr>
          <w:sz w:val="24"/>
          <w:szCs w:val="24"/>
        </w:rPr>
      </w:pPr>
      <w:r w:rsidRPr="009045C9">
        <w:rPr>
          <w:sz w:val="24"/>
          <w:szCs w:val="24"/>
        </w:rPr>
        <w:t>Президент – совершенно новый для России государственный институт, введение которого внесло существенные изменения в прежнюю организацию государственной власти в нашей стране. В 1990-1991 гг. был закреплен пост Президента еще существующего тогда Союза СССР, появились президенты в республиках бывшего Союза. В Российской Федерации пост президента введен во исполнение решения народа, принятого на референдуме России 17 марта 1991г. В соответствии с прежней Конституцией Президент РСФСР провозглашался высшим должностным лицом РСФСР и главой исполнительной власти. Закрепление этого нового положения было вызвано необходимостью укрепления исполнительной дисциплины в период углубления политического и экономического кризиса, обострение межнациональных отношений.</w:t>
      </w:r>
    </w:p>
    <w:p w:rsidR="006E7EC5" w:rsidRPr="009045C9" w:rsidRDefault="006E7EC5" w:rsidP="006E7EC5">
      <w:pPr>
        <w:spacing w:before="120" w:line="240" w:lineRule="auto"/>
        <w:ind w:firstLine="567"/>
        <w:rPr>
          <w:sz w:val="24"/>
          <w:szCs w:val="24"/>
        </w:rPr>
      </w:pPr>
      <w:r w:rsidRPr="009045C9">
        <w:rPr>
          <w:sz w:val="24"/>
          <w:szCs w:val="24"/>
        </w:rPr>
        <w:t>Президентская власть была призвана наладить государственное управление, исполнение законов. Ее самостоятельность по отношению к представительным органам, укрепление с помощью Президента исполнительной власти должны были обеспечить устойчивость и создать предпосылки стабилизации обстановки в стране.</w:t>
      </w:r>
    </w:p>
    <w:p w:rsidR="006E7EC5" w:rsidRPr="009045C9" w:rsidRDefault="006E7EC5" w:rsidP="006E7EC5">
      <w:pPr>
        <w:spacing w:before="120" w:line="240" w:lineRule="auto"/>
        <w:ind w:firstLine="567"/>
        <w:rPr>
          <w:sz w:val="24"/>
          <w:szCs w:val="24"/>
        </w:rPr>
      </w:pPr>
      <w:r w:rsidRPr="009045C9">
        <w:rPr>
          <w:sz w:val="24"/>
          <w:szCs w:val="24"/>
        </w:rPr>
        <w:t>Важно отметить следующее, что направляя и обеспечивая деятельность всех государственных органов, Президент действует в рамках, установленных Конституцией Российской Федерации. Правовое положение Президента охватывает несколько сфер:</w:t>
      </w:r>
    </w:p>
    <w:p w:rsidR="006E7EC5" w:rsidRPr="009045C9" w:rsidRDefault="006E7EC5" w:rsidP="006E7EC5">
      <w:pPr>
        <w:spacing w:before="120" w:line="240" w:lineRule="auto"/>
        <w:ind w:firstLine="567"/>
        <w:rPr>
          <w:sz w:val="24"/>
          <w:szCs w:val="24"/>
        </w:rPr>
      </w:pPr>
      <w:r w:rsidRPr="009045C9">
        <w:rPr>
          <w:sz w:val="24"/>
          <w:szCs w:val="24"/>
        </w:rPr>
        <w:t>1. Президент выступает как глава государства;</w:t>
      </w:r>
    </w:p>
    <w:p w:rsidR="006E7EC5" w:rsidRPr="009045C9" w:rsidRDefault="006E7EC5" w:rsidP="006E7EC5">
      <w:pPr>
        <w:spacing w:before="120" w:line="240" w:lineRule="auto"/>
        <w:ind w:firstLine="567"/>
        <w:rPr>
          <w:sz w:val="24"/>
          <w:szCs w:val="24"/>
        </w:rPr>
      </w:pPr>
      <w:r w:rsidRPr="009045C9">
        <w:rPr>
          <w:sz w:val="24"/>
          <w:szCs w:val="24"/>
        </w:rPr>
        <w:t>2. Президент является Верховным Главнокомандующим Вооруженными Силами;</w:t>
      </w:r>
    </w:p>
    <w:p w:rsidR="006E7EC5" w:rsidRPr="009045C9" w:rsidRDefault="006E7EC5" w:rsidP="006E7EC5">
      <w:pPr>
        <w:spacing w:before="120" w:line="240" w:lineRule="auto"/>
        <w:ind w:firstLine="567"/>
        <w:rPr>
          <w:sz w:val="24"/>
          <w:szCs w:val="24"/>
        </w:rPr>
      </w:pPr>
      <w:r w:rsidRPr="009045C9">
        <w:rPr>
          <w:sz w:val="24"/>
          <w:szCs w:val="24"/>
        </w:rPr>
        <w:t>3. Президент обладает законодательными полномочиями;</w:t>
      </w:r>
    </w:p>
    <w:p w:rsidR="006E7EC5" w:rsidRPr="009045C9" w:rsidRDefault="006E7EC5" w:rsidP="006E7EC5">
      <w:pPr>
        <w:spacing w:before="120" w:line="240" w:lineRule="auto"/>
        <w:ind w:firstLine="567"/>
        <w:rPr>
          <w:sz w:val="24"/>
          <w:szCs w:val="24"/>
        </w:rPr>
      </w:pPr>
      <w:r w:rsidRPr="009045C9">
        <w:rPr>
          <w:sz w:val="24"/>
          <w:szCs w:val="24"/>
        </w:rPr>
        <w:t>4. В сфере исполнительной власти Президенту также даны широкие полномочия.</w:t>
      </w:r>
    </w:p>
    <w:p w:rsidR="006E7EC5" w:rsidRPr="009045C9" w:rsidRDefault="006E7EC5" w:rsidP="006E7EC5">
      <w:pPr>
        <w:spacing w:before="120" w:line="240" w:lineRule="auto"/>
        <w:ind w:firstLine="567"/>
        <w:rPr>
          <w:sz w:val="24"/>
          <w:szCs w:val="24"/>
        </w:rPr>
      </w:pPr>
      <w:r w:rsidRPr="009045C9">
        <w:rPr>
          <w:sz w:val="24"/>
          <w:szCs w:val="24"/>
        </w:rPr>
        <w:t>Изучая главу 4 настоящей Конституции можно сделать вывод, что Президент занимает самостоятельное главенствующее место в системе органов Российской Федерации, осуществляющих государственную власть, (а это Президент, Федеральное Собрание, Правительство) и его полномочия направлены на обеспечение согласованного взаимодействия всех ветвей власти, соблюдение Конституции, защиту прав и свобод человека, охрану государственного суверенитета.</w:t>
      </w:r>
    </w:p>
    <w:p w:rsidR="006E7EC5" w:rsidRPr="009045C9" w:rsidRDefault="006E7EC5" w:rsidP="006E7EC5">
      <w:pPr>
        <w:spacing w:before="120" w:line="240" w:lineRule="auto"/>
        <w:ind w:firstLine="567"/>
        <w:rPr>
          <w:sz w:val="24"/>
          <w:szCs w:val="24"/>
        </w:rPr>
      </w:pPr>
      <w:r w:rsidRPr="009045C9">
        <w:rPr>
          <w:sz w:val="24"/>
          <w:szCs w:val="24"/>
        </w:rPr>
        <w:t>Конституционно-правовой статус Президента России.</w:t>
      </w:r>
    </w:p>
    <w:p w:rsidR="006E7EC5" w:rsidRPr="009045C9" w:rsidRDefault="006E7EC5" w:rsidP="006E7EC5">
      <w:pPr>
        <w:spacing w:before="120" w:line="240" w:lineRule="auto"/>
        <w:ind w:firstLine="567"/>
        <w:rPr>
          <w:sz w:val="24"/>
          <w:szCs w:val="24"/>
        </w:rPr>
      </w:pPr>
      <w:r w:rsidRPr="009045C9">
        <w:rPr>
          <w:sz w:val="24"/>
          <w:szCs w:val="24"/>
        </w:rPr>
        <w:t>В Конституции Российской Федерации предусмотрен институт президентства. Ему посвящена глава 4 .</w:t>
      </w:r>
    </w:p>
    <w:p w:rsidR="006E7EC5" w:rsidRPr="009045C9" w:rsidRDefault="006E7EC5" w:rsidP="006E7EC5">
      <w:pPr>
        <w:spacing w:before="120" w:line="240" w:lineRule="auto"/>
        <w:ind w:firstLine="567"/>
        <w:rPr>
          <w:sz w:val="24"/>
          <w:szCs w:val="24"/>
        </w:rPr>
      </w:pPr>
      <w:r w:rsidRPr="009045C9">
        <w:rPr>
          <w:sz w:val="24"/>
          <w:szCs w:val="24"/>
        </w:rPr>
        <w:t>Статья 80 определяет, что Президент Российской Федерации является главой государства. В предшествующей Конституции Президент являлся высшим должностным лицом и главой исполнительной власти в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Данные изменения были необходимы, в связи с изменением положения в стране и мире. Требовалось повышение уровня персонифицированного представительства государства. Определение «глава государства» соответствует более высокому статусу государства.</w:t>
      </w:r>
    </w:p>
    <w:p w:rsidR="006E7EC5" w:rsidRPr="009045C9" w:rsidRDefault="006E7EC5" w:rsidP="006E7EC5">
      <w:pPr>
        <w:spacing w:before="120" w:line="240" w:lineRule="auto"/>
        <w:ind w:firstLine="567"/>
        <w:rPr>
          <w:sz w:val="24"/>
          <w:szCs w:val="24"/>
        </w:rPr>
      </w:pPr>
      <w:r w:rsidRPr="009045C9">
        <w:rPr>
          <w:sz w:val="24"/>
          <w:szCs w:val="24"/>
        </w:rPr>
        <w:t>Правовой статус Президента России основан на учете мирового опыта организации президентской власти. Вместе с тем устройство президентской власти в России весьма специфично, отражает условия политической жизни и не дает оснований говорить о механическом копировании опыта какой-либо страны.</w:t>
      </w:r>
    </w:p>
    <w:p w:rsidR="006E7EC5" w:rsidRPr="009045C9" w:rsidRDefault="006E7EC5" w:rsidP="006E7EC5">
      <w:pPr>
        <w:spacing w:before="120" w:line="240" w:lineRule="auto"/>
        <w:ind w:firstLine="567"/>
        <w:rPr>
          <w:sz w:val="24"/>
          <w:szCs w:val="24"/>
        </w:rPr>
      </w:pPr>
      <w:r w:rsidRPr="009045C9">
        <w:rPr>
          <w:sz w:val="24"/>
          <w:szCs w:val="24"/>
        </w:rPr>
        <w:t>Институт президентства в России сочетает в себе черты как президентской, так и полупрезидентской республики.</w:t>
      </w:r>
    </w:p>
    <w:p w:rsidR="006E7EC5" w:rsidRPr="009045C9" w:rsidRDefault="006E7EC5" w:rsidP="006E7EC5">
      <w:pPr>
        <w:spacing w:before="120" w:line="240" w:lineRule="auto"/>
        <w:ind w:firstLine="567"/>
        <w:rPr>
          <w:sz w:val="24"/>
          <w:szCs w:val="24"/>
        </w:rPr>
      </w:pPr>
      <w:r w:rsidRPr="009045C9">
        <w:rPr>
          <w:sz w:val="24"/>
          <w:szCs w:val="24"/>
        </w:rPr>
        <w:t>Статус Президента Российской Федерации, содержащийся в сегодняшней Конституции, означает, что Президент занимает особое место в системе органов государственной власти, не входит непосредственно ни в одну из ее ветвей .</w:t>
      </w:r>
    </w:p>
    <w:p w:rsidR="006E7EC5" w:rsidRPr="009045C9" w:rsidRDefault="006E7EC5" w:rsidP="006E7EC5">
      <w:pPr>
        <w:spacing w:before="120" w:line="240" w:lineRule="auto"/>
        <w:ind w:firstLine="567"/>
        <w:rPr>
          <w:sz w:val="24"/>
          <w:szCs w:val="24"/>
        </w:rPr>
      </w:pPr>
      <w:r w:rsidRPr="009045C9">
        <w:rPr>
          <w:sz w:val="24"/>
          <w:szCs w:val="24"/>
        </w:rPr>
        <w:t>Данное понятие не значит, что президентская власть стоит над другими властями, зависящими от нее. Каждая из них осуществляет свои конституционно закрепленные за ней полномочия, функционирует во взаимодействии с другими властями, обеспечена определенными рычагами влияния на иные власти и на Президента. В Конституции заложена необходимая система «сдержек и противовесов», которая способствует сбалансированному взаимодействию властей. Между ними нет отношений подчиненности. Свои полномочия Президент осуществляет не на основе его ничем не связанной воли. Они реализуются в рамках Конституции Российской Федерации, в соответствии с ней и федеральными законами, во взаимодействии с парламентом и Правительством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Для того чтобы не повторилась ситуация советского периода Конституция Российской Федерации предусматривает систему гарантий, препятствующих превращению Президента Российской Федерации в авторитарного правителя. Эта гарантия предусмотрена статьей 81 Конституции, в которой говориться о том, что «Президент Российской Федерации избирается на четыре года гражданами Российской Федерации на основе всеобщего равного и прямого избирательного права при тайном голосовании». Так же предусмотрено, что «одно и тоже лицо не может занимать должность Президента Российской Федерации более двух сроков подряд». Так же гарантии предусмотрены тем, что возможно отрешение Президента от должности, об это гласит статья 93. Помимо этого Конституцией предусмотрена и возможность признания не соответствующими Конституции нормативных актов Президента на основе решения Конституционного суда.</w:t>
      </w:r>
    </w:p>
    <w:p w:rsidR="006E7EC5" w:rsidRPr="009045C9" w:rsidRDefault="006E7EC5" w:rsidP="006E7EC5">
      <w:pPr>
        <w:spacing w:before="120" w:line="240" w:lineRule="auto"/>
        <w:ind w:firstLine="567"/>
        <w:rPr>
          <w:sz w:val="24"/>
          <w:szCs w:val="24"/>
        </w:rPr>
      </w:pPr>
      <w:r w:rsidRPr="009045C9">
        <w:rPr>
          <w:sz w:val="24"/>
          <w:szCs w:val="24"/>
        </w:rPr>
        <w:t>Закрепляя статус Президента Российской Федерации как главы государства, Конституция в статье 80 предусматривает в обобщенной форме связанные с этим функции. Они касаются основ жизнедеятельности государства и общества.</w:t>
      </w:r>
    </w:p>
    <w:p w:rsidR="006E7EC5" w:rsidRPr="009045C9" w:rsidRDefault="006E7EC5" w:rsidP="006E7EC5">
      <w:pPr>
        <w:spacing w:before="120" w:line="240" w:lineRule="auto"/>
        <w:ind w:firstLine="567"/>
        <w:rPr>
          <w:sz w:val="24"/>
          <w:szCs w:val="24"/>
        </w:rPr>
      </w:pPr>
      <w:r w:rsidRPr="009045C9">
        <w:rPr>
          <w:sz w:val="24"/>
          <w:szCs w:val="24"/>
        </w:rPr>
        <w:t>Президент Российской Федерации является гарантом Конституции Российской Федерации, прав и свобод человека и гражданина закрепленных в главе 2 Конституции. То есть Президент несет персональную ответственность за то, чтобы механизмы защиты Конституции и прав человека и гражданина работали бесперебойно, чтобы не было сбоев по тем или иным причинам в их реализации.</w:t>
      </w:r>
    </w:p>
    <w:p w:rsidR="006E7EC5" w:rsidRPr="009045C9" w:rsidRDefault="006E7EC5" w:rsidP="006E7EC5">
      <w:pPr>
        <w:spacing w:before="120" w:line="240" w:lineRule="auto"/>
        <w:ind w:firstLine="567"/>
        <w:rPr>
          <w:sz w:val="24"/>
          <w:szCs w:val="24"/>
        </w:rPr>
      </w:pPr>
      <w:r w:rsidRPr="009045C9">
        <w:rPr>
          <w:sz w:val="24"/>
          <w:szCs w:val="24"/>
        </w:rPr>
        <w:t>Выполняя функцию гаранта Президент имеет право требовать от всех федеральных органов и органов власть субъектов РФ неуклонного соблюдения Конституции, прав и свобод человека и гражданина. Президент так же имеет право с названных позиций оценивать содержание деятельности подотчетных ему органов (Правительства, Совета Безопасности), а так же руководителей тех государственных структур, по которым глава государства вносит предложения о кадровых назначениях. К примеру, если Президент считает, что Генеральный прокурор РФ не организовал должным образом работу прокуратуры по обеспечению, защите конституционных прав и свобод граждан, он вправе внести в Совет Федерации предложение об освобождении его от занимаемой должности.</w:t>
      </w:r>
    </w:p>
    <w:p w:rsidR="006E7EC5" w:rsidRPr="009045C9" w:rsidRDefault="006E7EC5" w:rsidP="006E7EC5">
      <w:pPr>
        <w:spacing w:before="120" w:line="240" w:lineRule="auto"/>
        <w:ind w:firstLine="567"/>
        <w:rPr>
          <w:sz w:val="24"/>
          <w:szCs w:val="24"/>
        </w:rPr>
      </w:pPr>
      <w:r w:rsidRPr="009045C9">
        <w:rPr>
          <w:sz w:val="24"/>
          <w:szCs w:val="24"/>
        </w:rPr>
        <w:t>В установленном Конституцией порядке Президент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В осуществлении этих функций Президент может использовать только закрепленные за ним конституционные полномочия, действовать только в рамках Конституции.</w:t>
      </w:r>
    </w:p>
    <w:p w:rsidR="006E7EC5" w:rsidRPr="009045C9" w:rsidRDefault="006E7EC5" w:rsidP="006E7EC5">
      <w:pPr>
        <w:spacing w:before="120" w:line="240" w:lineRule="auto"/>
        <w:ind w:firstLine="567"/>
        <w:rPr>
          <w:sz w:val="24"/>
          <w:szCs w:val="24"/>
        </w:rPr>
      </w:pPr>
      <w:r w:rsidRPr="009045C9">
        <w:rPr>
          <w:sz w:val="24"/>
          <w:szCs w:val="24"/>
        </w:rPr>
        <w:t>Это относится и к такой функции Президента, как определение основных направлений внутренней и внешней политики государства. Она формируется в соответствии с Конституцией и федеральными законами, не может им противоречить. Имеет значение и тот фактор, что на выборах каждый из кандидатов в Президенты выдвигает определенную программу, в которой намечаются стратегические направления развития государства и общества, и избрание того или иного кандидата означает одобрение содержащиеся в ней установок большинством избирателей.</w:t>
      </w:r>
    </w:p>
    <w:p w:rsidR="006E7EC5" w:rsidRPr="009045C9" w:rsidRDefault="006E7EC5" w:rsidP="006E7EC5">
      <w:pPr>
        <w:spacing w:before="120" w:line="240" w:lineRule="auto"/>
        <w:ind w:firstLine="567"/>
        <w:rPr>
          <w:sz w:val="24"/>
          <w:szCs w:val="24"/>
        </w:rPr>
      </w:pPr>
      <w:r w:rsidRPr="009045C9">
        <w:rPr>
          <w:sz w:val="24"/>
          <w:szCs w:val="24"/>
        </w:rPr>
        <w:t>Ежегодные послания Президента Федеральному Собранию, в которых формируется основные направления внутренней и внешней политики Российской Федерации, делают их достоянием народа, депутатов, партий, общественности. Это позволяет в случае необходимости корректировать политику Президента с использованием всего потенциала конституционных форм, обеспечивающих взаимное воздействие одних государственных структур на другие, влияние на них общественных и социальных движений.</w:t>
      </w:r>
    </w:p>
    <w:p w:rsidR="006E7EC5" w:rsidRPr="009045C9" w:rsidRDefault="006E7EC5" w:rsidP="006E7EC5">
      <w:pPr>
        <w:spacing w:before="120" w:line="240" w:lineRule="auto"/>
        <w:ind w:firstLine="567"/>
        <w:rPr>
          <w:sz w:val="24"/>
          <w:szCs w:val="24"/>
        </w:rPr>
      </w:pPr>
      <w:r w:rsidRPr="009045C9">
        <w:rPr>
          <w:sz w:val="24"/>
          <w:szCs w:val="24"/>
        </w:rPr>
        <w:t>Президент как глава государства представляет Россию внутри страны и в международных отношениях, о чем гласит ч. 4 ст. 80 Конституции.</w:t>
      </w:r>
    </w:p>
    <w:p w:rsidR="006E7EC5" w:rsidRPr="009045C9" w:rsidRDefault="006E7EC5" w:rsidP="006E7EC5">
      <w:pPr>
        <w:spacing w:before="120" w:line="240" w:lineRule="auto"/>
        <w:ind w:firstLine="567"/>
        <w:rPr>
          <w:sz w:val="24"/>
          <w:szCs w:val="24"/>
        </w:rPr>
      </w:pPr>
      <w:r w:rsidRPr="009045C9">
        <w:rPr>
          <w:sz w:val="24"/>
          <w:szCs w:val="24"/>
        </w:rPr>
        <w:t>Эта конституционная формулировка отнюдь не означает, что глава государства единолично решает вопрос о внутреннем и внешнеполитическом курсе России. Определение этого курса есть результат сложного процесса взаимодействия различных политических сил и ветвей государственной власти.</w:t>
      </w:r>
    </w:p>
    <w:p w:rsidR="006E7EC5" w:rsidRPr="009045C9" w:rsidRDefault="006E7EC5" w:rsidP="006E7EC5">
      <w:pPr>
        <w:spacing w:before="120" w:line="240" w:lineRule="auto"/>
        <w:ind w:firstLine="567"/>
        <w:rPr>
          <w:sz w:val="24"/>
          <w:szCs w:val="24"/>
        </w:rPr>
      </w:pPr>
      <w:r w:rsidRPr="009045C9">
        <w:rPr>
          <w:sz w:val="24"/>
          <w:szCs w:val="24"/>
        </w:rPr>
        <w:t>Основные параметры, направления государственной политики России определены в Конституции, которая является не только юридическим, но и отправным политическим документом, выражающим компромисс различных политических сил. Поэтому шаги Президента, направлены на определение основных направлений государственной политики, ограничены действующей Конституцией.</w:t>
      </w:r>
    </w:p>
    <w:p w:rsidR="006E7EC5" w:rsidRPr="009045C9" w:rsidRDefault="006E7EC5" w:rsidP="006E7EC5">
      <w:pPr>
        <w:spacing w:before="120" w:line="240" w:lineRule="auto"/>
        <w:ind w:firstLine="567"/>
        <w:rPr>
          <w:sz w:val="24"/>
          <w:szCs w:val="24"/>
        </w:rPr>
      </w:pPr>
      <w:r w:rsidRPr="009045C9">
        <w:rPr>
          <w:sz w:val="24"/>
          <w:szCs w:val="24"/>
        </w:rPr>
        <w:t xml:space="preserve">Но вместе с тем Президент России обладает большим числом полномочий для определения основных направлений внутренней и внешней политики РФ. Они касаются кадровой политики, утверждения главных направлений военной политики, руководства внешнеполитической деятельностью, участие в формировании правовой политики, руководства текущей социально-экономической политики. </w:t>
      </w:r>
    </w:p>
    <w:p w:rsidR="006E7EC5" w:rsidRPr="009045C9" w:rsidRDefault="006E7EC5" w:rsidP="006E7EC5">
      <w:pPr>
        <w:spacing w:before="120" w:line="240" w:lineRule="auto"/>
        <w:ind w:firstLine="567"/>
        <w:rPr>
          <w:sz w:val="24"/>
          <w:szCs w:val="24"/>
        </w:rPr>
      </w:pPr>
      <w:r w:rsidRPr="009045C9">
        <w:rPr>
          <w:sz w:val="24"/>
          <w:szCs w:val="24"/>
        </w:rPr>
        <w:t>Важным аспектом в характеристике статуса Президента является само место в Конституции главы о Президенте. Она открывает перечень глав, посвященных органам государственной власти Российской Федерации. В прежней Конституции глава о Президенте следовала за главой о высших представительных органах. Это было закономерно, так как в ней Президент был главой исполнительной власти.</w:t>
      </w:r>
    </w:p>
    <w:p w:rsidR="006E7EC5" w:rsidRPr="009045C9" w:rsidRDefault="006E7EC5" w:rsidP="006E7EC5">
      <w:pPr>
        <w:spacing w:before="120" w:line="240" w:lineRule="auto"/>
        <w:ind w:firstLine="567"/>
        <w:rPr>
          <w:sz w:val="24"/>
          <w:szCs w:val="24"/>
        </w:rPr>
      </w:pPr>
      <w:r w:rsidRPr="009045C9">
        <w:rPr>
          <w:sz w:val="24"/>
          <w:szCs w:val="24"/>
        </w:rPr>
        <w:t>Место, которое занимает в ныне действующей Конституции глава о Президенте, является правовым доказательством, подтверждающим в прямой форме то, что Президент не включается непосредственно ни в одну из трех ветвей власти: ни в законодательную, ни в исполнительную, ни в судебную. Это является предпосылкой выполнения возложенной на Президента задачи обеспечивать согласованное функционирование и взаимодействие органов государственной власти России.</w:t>
      </w:r>
    </w:p>
    <w:p w:rsidR="006E7EC5" w:rsidRPr="009045C9" w:rsidRDefault="006E7EC5" w:rsidP="006E7EC5">
      <w:pPr>
        <w:spacing w:before="120" w:line="240" w:lineRule="auto"/>
        <w:ind w:firstLine="567"/>
        <w:rPr>
          <w:sz w:val="24"/>
          <w:szCs w:val="24"/>
        </w:rPr>
      </w:pPr>
      <w:r w:rsidRPr="009045C9">
        <w:rPr>
          <w:sz w:val="24"/>
          <w:szCs w:val="24"/>
        </w:rPr>
        <w:t>Правовые акты Президента РФ: понятие, виды и место в системе источников российского права</w:t>
      </w:r>
    </w:p>
    <w:p w:rsidR="006E7EC5" w:rsidRPr="009045C9" w:rsidRDefault="006E7EC5" w:rsidP="006E7EC5">
      <w:pPr>
        <w:spacing w:before="120" w:line="240" w:lineRule="auto"/>
        <w:ind w:firstLine="567"/>
        <w:rPr>
          <w:sz w:val="24"/>
          <w:szCs w:val="24"/>
        </w:rPr>
      </w:pPr>
      <w:r w:rsidRPr="009045C9">
        <w:rPr>
          <w:sz w:val="24"/>
          <w:szCs w:val="24"/>
        </w:rPr>
        <w:t>Свои полномочия Президент реализует, прежде всего, в принятии правовых актов. Согласно ст. 90 Конституции РФ Президент издает указы и распоряжения.</w:t>
      </w:r>
    </w:p>
    <w:p w:rsidR="006E7EC5" w:rsidRPr="009045C9" w:rsidRDefault="006E7EC5" w:rsidP="006E7EC5">
      <w:pPr>
        <w:spacing w:before="120" w:line="240" w:lineRule="auto"/>
        <w:ind w:firstLine="567"/>
        <w:rPr>
          <w:sz w:val="24"/>
          <w:szCs w:val="24"/>
        </w:rPr>
      </w:pPr>
      <w:r w:rsidRPr="009045C9">
        <w:rPr>
          <w:sz w:val="24"/>
          <w:szCs w:val="24"/>
        </w:rPr>
        <w:t>Указами оформляются решения Президента РФ нормативного характера, то есть решения, содержащие общие правила поведения, рассчитанные на длительное и многократное применение и относящиеся к неопределенному кругу субъектов. Указы могут носить и индивидуальный характер. В форме указов издаются решения о назначении и освобождении от должности руководителей подотчетных Президенту РФ федеральных органов исполнительной власти, о гражданстве и др.</w:t>
      </w:r>
    </w:p>
    <w:p w:rsidR="006E7EC5" w:rsidRPr="009045C9" w:rsidRDefault="006E7EC5" w:rsidP="006E7EC5">
      <w:pPr>
        <w:spacing w:before="120" w:line="240" w:lineRule="auto"/>
        <w:ind w:firstLine="567"/>
        <w:rPr>
          <w:sz w:val="24"/>
          <w:szCs w:val="24"/>
        </w:rPr>
      </w:pPr>
      <w:r w:rsidRPr="009045C9">
        <w:rPr>
          <w:sz w:val="24"/>
          <w:szCs w:val="24"/>
        </w:rPr>
        <w:t>Распоряжения Президента РФ – это акты организационно-оперативного характера, имеющие вспомогательное значение в правовом регулировании деятельности главы государства. Распоряжения, как правило, не носят нормативного характера.</w:t>
      </w:r>
    </w:p>
    <w:p w:rsidR="006E7EC5" w:rsidRPr="009045C9" w:rsidRDefault="006E7EC5" w:rsidP="006E7EC5">
      <w:pPr>
        <w:spacing w:before="120" w:line="240" w:lineRule="auto"/>
        <w:ind w:firstLine="567"/>
        <w:rPr>
          <w:sz w:val="24"/>
          <w:szCs w:val="24"/>
        </w:rPr>
      </w:pPr>
      <w:r w:rsidRPr="009045C9">
        <w:rPr>
          <w:sz w:val="24"/>
          <w:szCs w:val="24"/>
        </w:rPr>
        <w:t xml:space="preserve">Указы и распоряжения Президента РФ не должны противоречить Конституции РФ и федеральным законам. Данная конституционная норма устанавливает подзаконный характер правотворческой деятельности Президента РФ. </w:t>
      </w:r>
    </w:p>
    <w:p w:rsidR="006E7EC5" w:rsidRPr="009045C9" w:rsidRDefault="006E7EC5" w:rsidP="006E7EC5">
      <w:pPr>
        <w:spacing w:before="120" w:line="240" w:lineRule="auto"/>
        <w:ind w:firstLine="567"/>
        <w:rPr>
          <w:sz w:val="24"/>
          <w:szCs w:val="24"/>
        </w:rPr>
      </w:pPr>
      <w:r w:rsidRPr="009045C9">
        <w:rPr>
          <w:sz w:val="24"/>
          <w:szCs w:val="24"/>
        </w:rPr>
        <w:t>Помимо вышеперечисленных правовых актов, издаваемых Президентом, в правотворческую деятельность главы государства входит:</w:t>
      </w:r>
    </w:p>
    <w:p w:rsidR="006E7EC5" w:rsidRPr="009045C9" w:rsidRDefault="006E7EC5" w:rsidP="006E7EC5">
      <w:pPr>
        <w:spacing w:before="120" w:line="240" w:lineRule="auto"/>
        <w:ind w:firstLine="567"/>
        <w:rPr>
          <w:sz w:val="24"/>
          <w:szCs w:val="24"/>
        </w:rPr>
      </w:pPr>
      <w:r w:rsidRPr="009045C9">
        <w:rPr>
          <w:sz w:val="24"/>
          <w:szCs w:val="24"/>
        </w:rPr>
        <w:t>- направление законопроектов президента РФ в Государственную Думу;</w:t>
      </w:r>
    </w:p>
    <w:p w:rsidR="006E7EC5" w:rsidRPr="009045C9" w:rsidRDefault="006E7EC5" w:rsidP="006E7EC5">
      <w:pPr>
        <w:spacing w:before="120" w:line="240" w:lineRule="auto"/>
        <w:ind w:firstLine="567"/>
        <w:rPr>
          <w:sz w:val="24"/>
          <w:szCs w:val="24"/>
        </w:rPr>
      </w:pPr>
      <w:r w:rsidRPr="009045C9">
        <w:rPr>
          <w:sz w:val="24"/>
          <w:szCs w:val="24"/>
        </w:rPr>
        <w:t>- направление Запросов Президента РФ, в Конституционный Суд РФ;</w:t>
      </w:r>
    </w:p>
    <w:p w:rsidR="006E7EC5" w:rsidRPr="009045C9" w:rsidRDefault="006E7EC5" w:rsidP="006E7EC5">
      <w:pPr>
        <w:spacing w:before="120" w:line="240" w:lineRule="auto"/>
        <w:ind w:firstLine="567"/>
        <w:rPr>
          <w:sz w:val="24"/>
          <w:szCs w:val="24"/>
        </w:rPr>
      </w:pPr>
      <w:r w:rsidRPr="009045C9">
        <w:rPr>
          <w:sz w:val="24"/>
          <w:szCs w:val="24"/>
        </w:rPr>
        <w:t>- направления ежегодных посланий Федеральному Собранию о положении в стране, об основных направлениях внутренней и внешней политики государства;</w:t>
      </w:r>
    </w:p>
    <w:p w:rsidR="006E7EC5" w:rsidRPr="009045C9" w:rsidRDefault="006E7EC5" w:rsidP="006E7EC5">
      <w:pPr>
        <w:spacing w:before="120" w:line="240" w:lineRule="auto"/>
        <w:ind w:firstLine="567"/>
        <w:rPr>
          <w:sz w:val="24"/>
          <w:szCs w:val="24"/>
        </w:rPr>
      </w:pPr>
      <w:r w:rsidRPr="009045C9">
        <w:rPr>
          <w:sz w:val="24"/>
          <w:szCs w:val="24"/>
        </w:rPr>
        <w:t xml:space="preserve">- представления президента РФ, в которых содержатся предложения Президента РФ Совету Федерации по кандидатурам для назначения на должности судей Конституционного суда РФ, Верховного Суда РФ, Высшего Арбитражного Суда РФ, а также предложения о назначении и освобождении Генерального Прокурора РФ; </w:t>
      </w:r>
    </w:p>
    <w:p w:rsidR="006E7EC5" w:rsidRPr="009045C9" w:rsidRDefault="006E7EC5" w:rsidP="006E7EC5">
      <w:pPr>
        <w:spacing w:before="120" w:line="240" w:lineRule="auto"/>
        <w:ind w:firstLine="567"/>
        <w:rPr>
          <w:sz w:val="24"/>
          <w:szCs w:val="24"/>
        </w:rPr>
      </w:pPr>
      <w:r w:rsidRPr="009045C9">
        <w:rPr>
          <w:sz w:val="24"/>
          <w:szCs w:val="24"/>
        </w:rPr>
        <w:t>- предложения Государственной Думе РФ о кандидатуре Председателя Правительства РФ и Председателя Центрального банка России;</w:t>
      </w:r>
    </w:p>
    <w:p w:rsidR="006E7EC5" w:rsidRPr="009045C9" w:rsidRDefault="006E7EC5" w:rsidP="006E7EC5">
      <w:pPr>
        <w:spacing w:before="120" w:line="240" w:lineRule="auto"/>
        <w:ind w:firstLine="567"/>
        <w:rPr>
          <w:sz w:val="24"/>
          <w:szCs w:val="24"/>
        </w:rPr>
      </w:pPr>
      <w:r w:rsidRPr="009045C9">
        <w:rPr>
          <w:sz w:val="24"/>
          <w:szCs w:val="24"/>
        </w:rPr>
        <w:t xml:space="preserve">Но не только Конституция РФ определяет виды правовых актов, издаваемых Президентом РФ. Например, федеральный закон «Об обороне» предусматривает, что Президент РФ как главнокомандующий издает директивы и приказы, которые обязательны для исполнения лишь Вооруженными Силами РФ, другими войсками, воинскими формированиями и органами. </w:t>
      </w:r>
    </w:p>
    <w:p w:rsidR="006E7EC5" w:rsidRPr="009045C9" w:rsidRDefault="006E7EC5" w:rsidP="006E7EC5">
      <w:pPr>
        <w:spacing w:before="120" w:line="240" w:lineRule="auto"/>
        <w:ind w:firstLine="567"/>
        <w:rPr>
          <w:sz w:val="24"/>
          <w:szCs w:val="24"/>
        </w:rPr>
      </w:pPr>
      <w:r w:rsidRPr="009045C9">
        <w:rPr>
          <w:sz w:val="24"/>
          <w:szCs w:val="24"/>
        </w:rPr>
        <w:t>Полномочия Президента Российской Федерации реализуются через принятие им правовых актов. Согласно ст. 90 Конституции, Президент издаст указы и распоряжения.</w:t>
      </w:r>
    </w:p>
    <w:p w:rsidR="006E7EC5" w:rsidRPr="009045C9" w:rsidRDefault="006E7EC5" w:rsidP="006E7EC5">
      <w:pPr>
        <w:spacing w:before="120" w:line="240" w:lineRule="auto"/>
        <w:ind w:firstLine="567"/>
        <w:rPr>
          <w:sz w:val="24"/>
          <w:szCs w:val="24"/>
        </w:rPr>
      </w:pPr>
      <w:r w:rsidRPr="009045C9">
        <w:rPr>
          <w:sz w:val="24"/>
          <w:szCs w:val="24"/>
        </w:rPr>
        <w:t>Конституция устанавливает, что указы и распоряжения Президента обязательны для исполнения на всей территории Российской Федерации. Все государственные органы, должностные лица и граждане обязаны следовать предписанным в актах Президента правилам поведения. Органы государственной власти субъектов Российской Федерации (включая республики), а также органы местного самоуправления не наделены правом приостановления актов Президента. В случае несогласия органов законодательной власти субъектов Российской Федерации с актом Президента, их убежденности в том, что тем или иным его актом, нарушено установленное Конституцией распределение компетенции между Федерацией и ее субъектами, они могут обратиться с ходатайством о проверке конституционности нормативных актов главы государства в Конституционный Суд России. Решение последнего о не конституционности актов Президента влечет утрату ими юридической силы.</w:t>
      </w:r>
    </w:p>
    <w:p w:rsidR="006E7EC5" w:rsidRPr="009045C9" w:rsidRDefault="006E7EC5" w:rsidP="006E7EC5">
      <w:pPr>
        <w:spacing w:before="120" w:line="240" w:lineRule="auto"/>
        <w:ind w:firstLine="567"/>
        <w:rPr>
          <w:sz w:val="24"/>
          <w:szCs w:val="24"/>
        </w:rPr>
      </w:pPr>
      <w:r w:rsidRPr="009045C9">
        <w:rPr>
          <w:sz w:val="24"/>
          <w:szCs w:val="24"/>
        </w:rPr>
        <w:t>Исходя из ч. 3 ст. 90 Конституции, указы и распоряжения не должны противоречить не только Конституции Российской Федерации, но и федеральным законам. Это означает, что акты Президента носят подзаконный характер, они занимают подчиненное по отношению к законам место в иерархии нормативных правовых актов, в системе права Российской федерации, поскольку органом законодательной власти в России является Федеральное Собрание.</w:t>
      </w:r>
    </w:p>
    <w:p w:rsidR="006E7EC5" w:rsidRPr="009045C9" w:rsidRDefault="006E7EC5" w:rsidP="006E7EC5">
      <w:pPr>
        <w:spacing w:before="120" w:line="240" w:lineRule="auto"/>
        <w:ind w:firstLine="567"/>
        <w:rPr>
          <w:sz w:val="24"/>
          <w:szCs w:val="24"/>
        </w:rPr>
      </w:pPr>
      <w:r w:rsidRPr="009045C9">
        <w:rPr>
          <w:sz w:val="24"/>
          <w:szCs w:val="24"/>
        </w:rPr>
        <w:t>Действующим законодательством не установлены строгие юридические критерии, позволяющие четко отграничить указы и распоряжения как различные формы правовых актов. Однако сложившаяся практика осуществления президентских полномочий свидетельствует о наличии между ними некоторых различий. Решения Президента, носящие нормативный характер, т. е. содержащие общие правовые предписания неопределенному кругу субъектов, рассчитанные на длительное и многократное применение, как правило, оформляются его указами. Например, указами определены принципы взаимодействия Президента и Правительства Российской Федерации (утверждены положения о структурных подразделениях Президента и его Администрации, решаются ключевые вопросы государственной политики). Указы Президента могут носить и индивидуальный характер, ими оформляются решения о назначении на должность и освобождении от должности руководителей подотчетных Президенту федеральных органов, а также иных структур вертикали исполнительной власти (представители Президента в субъектах Федерации, главы администраций краев, областей, округов, городов федерального значения). Наконец, указы Президента принимаются по вопросам гражданства, предоставления политического убежища, награждения государственными наградами, присвоения почетных званий, высших воинских и высших специальных званий. В форме указа принимаются решения и по вопросам помилования. Все сказанное выше дает основание сделать вывод о том, что именно указы являются основным видом правовых актов Президента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В отличие от указов, распоряжения Президента — организационно-оперативные акты, они имеют вспомогательное значение в правовом регулировании деятельности главы государства. Как правило, распоряжения не носят нормативного характера, регламентируют организационно-технические стороны взаимоотношений Президента с органами власти России и ее субъектов деятельность его Администрации, посвящаются решению кадровых вопросов.</w:t>
      </w:r>
    </w:p>
    <w:p w:rsidR="006E7EC5" w:rsidRPr="009045C9" w:rsidRDefault="006E7EC5" w:rsidP="006E7EC5">
      <w:pPr>
        <w:spacing w:before="120" w:line="240" w:lineRule="auto"/>
        <w:ind w:firstLine="567"/>
        <w:rPr>
          <w:sz w:val="24"/>
          <w:szCs w:val="24"/>
        </w:rPr>
      </w:pPr>
      <w:r w:rsidRPr="009045C9">
        <w:rPr>
          <w:sz w:val="24"/>
          <w:szCs w:val="24"/>
        </w:rPr>
        <w:t xml:space="preserve">Важным для нормотворческой деятельности Федерального Собрания и Президента является вопрос о разграничении предмета закона и нормативного указа Президента. В ст. 90 Конституции, посвященной актам Президента, этот вопрос специально не регулируется. В силу особых условий проведения конституционной реформы в России сложилась практика, когда отдельные указы Президента выполняли функции закона. Так, согласно Указу Президента Российской Федерации от 7 октября </w:t>
      </w:r>
      <w:smartTag w:uri="urn:schemas-microsoft-com:office:smarttags" w:element="metricconverter">
        <w:smartTagPr>
          <w:attr w:name="ProductID" w:val="1993 г"/>
        </w:smartTagPr>
        <w:r w:rsidRPr="009045C9">
          <w:rPr>
            <w:sz w:val="24"/>
            <w:szCs w:val="24"/>
          </w:rPr>
          <w:t>1993 г</w:t>
        </w:r>
      </w:smartTag>
      <w:r w:rsidRPr="009045C9">
        <w:rPr>
          <w:sz w:val="24"/>
          <w:szCs w:val="24"/>
        </w:rPr>
        <w:t>. «О правовом регулировании в период поэтапной конституционной реформы в Российской Федерации» до начала работы федерального Собрания законодательное регулирование вопросов бюджета, федеральных налогов и сборов, банковской, инвестиционной деятельности, валютно-финансового и таможенного регулирования, денежной эмиссии, земельной реформы, собственности, федеральной государственной службы и социальной зашиты населения передавалось Президенту и осуществлялось через принятие его указов. Названный Указ, а также ряд других нормативных актов Президента, принятых в тот период, предусматривали их утверждение Федеральным Собранием.</w:t>
      </w:r>
    </w:p>
    <w:p w:rsidR="006E7EC5" w:rsidRPr="009045C9" w:rsidRDefault="006E7EC5" w:rsidP="006E7EC5">
      <w:pPr>
        <w:spacing w:before="120" w:line="240" w:lineRule="auto"/>
        <w:ind w:firstLine="567"/>
        <w:rPr>
          <w:sz w:val="24"/>
          <w:szCs w:val="24"/>
        </w:rPr>
      </w:pPr>
      <w:r w:rsidRPr="009045C9">
        <w:rPr>
          <w:sz w:val="24"/>
          <w:szCs w:val="24"/>
        </w:rPr>
        <w:t>Решение Президентом вопросов, составляющих предмет законодательной деятельности Федерального Собрания, практиковалось и после начала работы нового парламента России.</w:t>
      </w:r>
    </w:p>
    <w:p w:rsidR="006E7EC5" w:rsidRPr="009045C9" w:rsidRDefault="006E7EC5" w:rsidP="006E7EC5">
      <w:pPr>
        <w:spacing w:before="120" w:line="240" w:lineRule="auto"/>
        <w:ind w:firstLine="567"/>
        <w:rPr>
          <w:sz w:val="24"/>
          <w:szCs w:val="24"/>
        </w:rPr>
      </w:pPr>
      <w:r w:rsidRPr="009045C9">
        <w:rPr>
          <w:sz w:val="24"/>
          <w:szCs w:val="24"/>
        </w:rPr>
        <w:t>Осуществление Президентом ряда законодательных функций, будучи вынужденной мерой в период поэтапной конституционной реформы, не предусматривается действующей Конституцией. В ней отсутствует и процедура рассмотрения Федеральным Собранием нормативных указов Президента, поскольку основной закон предусматривает четкое разграничение компетенции между каждым из органов федеральной власти. Очевидно, что по мере активизации законодательной деятельности Федерального Собрания будет прекращена практика регулирования нормативными указами вопросов, составляющих предмет законодательной деятельности парламента.</w:t>
      </w:r>
    </w:p>
    <w:p w:rsidR="006E7EC5" w:rsidRPr="009045C9" w:rsidRDefault="006E7EC5" w:rsidP="006E7EC5">
      <w:pPr>
        <w:spacing w:before="120" w:line="240" w:lineRule="auto"/>
        <w:ind w:firstLine="567"/>
        <w:rPr>
          <w:sz w:val="24"/>
          <w:szCs w:val="24"/>
        </w:rPr>
      </w:pPr>
      <w:r w:rsidRPr="009045C9">
        <w:rPr>
          <w:sz w:val="24"/>
          <w:szCs w:val="24"/>
        </w:rPr>
        <w:t>Ответственность Президента РФ</w:t>
      </w:r>
    </w:p>
    <w:p w:rsidR="006E7EC5" w:rsidRPr="009045C9" w:rsidRDefault="006E7EC5" w:rsidP="006E7EC5">
      <w:pPr>
        <w:spacing w:before="120" w:line="240" w:lineRule="auto"/>
        <w:ind w:firstLine="567"/>
        <w:rPr>
          <w:sz w:val="24"/>
          <w:szCs w:val="24"/>
        </w:rPr>
      </w:pPr>
      <w:r w:rsidRPr="009045C9">
        <w:rPr>
          <w:sz w:val="24"/>
          <w:szCs w:val="24"/>
        </w:rPr>
        <w:t>Ответственность президента РФ как представителя государства и ответственность в личном качестве как должностного лица. Президент за свои действия может нести ответственность. Он выступает в качестве ответчика в Конституционном Суде РФ в связи с ходатайством о признании его акта неконституционным (это имело место, например, при рассмотрении указов Президента РФ Б.Н. Ельцина о запрещении коммунистической партии). Ненормативный акт президента может быть оспорен в Высшем Арбитражном Суде, если этим актом нарушены законные экономические интересы и права физического или юридического лица – предпринимателя. Президент может оказаться ответчиком по гражданскому иску в Верховном Суде РФ или ином суде общей юрисдикции (куда сначала подается иск, доходящий затем до верховного Суда). Так было, например, в 1996г. в связи с иском мэра г. Владивостока В.И. Черепкова, освобожденного от должности Президентом РФ Указом 1994г. хамовнический межмуниципальный суд признал незаконным указ Президента РФ (Президент, исполняя решение суда, восстановил В.И. Черепкова новым указом в прежней должности). Возможны также иски имущественного характера, если указы Президента РФ нарушают законные имущественные интересы и права физических или юридических лиц. Однако в этом случае Президент может выступать только как представитель государства, к которому по существу обращен иск. Он не присутствует лично в суде (такова практика государств мира), его представляют уполномоченные им должностные лица (члены Правительства, руководители Администрации Президента и др.), назначенные им адвокаты, иные лица.</w:t>
      </w:r>
    </w:p>
    <w:p w:rsidR="006E7EC5" w:rsidRPr="009045C9" w:rsidRDefault="006E7EC5" w:rsidP="006E7EC5">
      <w:pPr>
        <w:spacing w:before="120" w:line="240" w:lineRule="auto"/>
        <w:ind w:firstLine="567"/>
        <w:rPr>
          <w:sz w:val="24"/>
          <w:szCs w:val="24"/>
        </w:rPr>
      </w:pPr>
      <w:r w:rsidRPr="009045C9">
        <w:rPr>
          <w:sz w:val="24"/>
          <w:szCs w:val="24"/>
        </w:rPr>
        <w:t>Вместе с тем, Президент РФ может нести ответственность не только как представители государства, но и ответственность в личном качестве как должностное лицо. В связи с этим возможно лишь досрочное освобождение Президента РФ от должности, дальнейшие санкции последуют потом, когда глава государства станет обычным гражданином. Наконец, он может быть освобожден от должности не в связи с ответственностью, а по объективно сложившимся обстоятельствам.</w:t>
      </w:r>
    </w:p>
    <w:p w:rsidR="006E7EC5" w:rsidRPr="009045C9" w:rsidRDefault="006E7EC5" w:rsidP="006E7EC5">
      <w:pPr>
        <w:spacing w:before="120" w:line="240" w:lineRule="auto"/>
        <w:ind w:firstLine="567"/>
        <w:rPr>
          <w:sz w:val="24"/>
          <w:szCs w:val="24"/>
        </w:rPr>
      </w:pPr>
      <w:r w:rsidRPr="009045C9">
        <w:rPr>
          <w:sz w:val="24"/>
          <w:szCs w:val="24"/>
        </w:rPr>
        <w:t>Досрочное прекращение полномочий Президента РФ возможно: 1) в результате отставки по его желанию; 2)при стойкой неспособности по состоянию здоровья осуществлять принадлежащие ему полномочия; 3) в случае отрешения от должности (импичмента).</w:t>
      </w:r>
    </w:p>
    <w:p w:rsidR="006E7EC5" w:rsidRPr="009045C9" w:rsidRDefault="006E7EC5" w:rsidP="006E7EC5">
      <w:pPr>
        <w:spacing w:before="120" w:line="240" w:lineRule="auto"/>
        <w:ind w:firstLine="567"/>
        <w:rPr>
          <w:sz w:val="24"/>
          <w:szCs w:val="24"/>
        </w:rPr>
      </w:pPr>
      <w:r w:rsidRPr="009045C9">
        <w:rPr>
          <w:sz w:val="24"/>
          <w:szCs w:val="24"/>
        </w:rPr>
        <w:t xml:space="preserve">Отставка Президента РФ имела место 31 декабря 1999г. (Б.Н. Ельцин). Временное исполнение обязанностей Президента РФ в соответствии с Конституцией РФ (п. 3 ст. 92) перешло к Председателю Правительства РФ (В.В. путин). Исполняющий обязанности Президента не вправе распускать Государственную Думу, назначать референдум, а также вносить предложения о поправках и пересмотре положений Конституции РФ. В других отношениях он пользуется объемом полномочий Президента РФ (например, и.о. Президента В.В. Путин в </w:t>
      </w:r>
      <w:smartTag w:uri="urn:schemas-microsoft-com:office:smarttags" w:element="metricconverter">
        <w:smartTagPr>
          <w:attr w:name="ProductID" w:val="2000 г"/>
        </w:smartTagPr>
        <w:r w:rsidRPr="009045C9">
          <w:rPr>
            <w:sz w:val="24"/>
            <w:szCs w:val="24"/>
          </w:rPr>
          <w:t>2000 г</w:t>
        </w:r>
      </w:smartTag>
      <w:r w:rsidRPr="009045C9">
        <w:rPr>
          <w:sz w:val="24"/>
          <w:szCs w:val="24"/>
        </w:rPr>
        <w:t>. налагал вето на законы, принятые парламентом). 12 февраля 2001г. принят Закон о гарантиях Президенту РФ, прекратившему исполнение своих обязанностей в случаях истечения срока пребывания в должности, отставки и прекращения исполнения полномочий в связи со стойкой неспособностью их осуществлять (не в результате импичмента), а также членам его семьи. Закон предусматривает, что президент, прекративший исполнение своих полномочий по указанным выше основаниям (но не в результате импичмента), не может быть привлечен к уголовной или административной ответственности, задержан, арестован, подвергнут обыску, допросу, личному досмотру. Это распространяется на занимаемые им жилые и служебные помещения, транспортные средства, средства связи, принадлежащие ему документы и багаж, на его переписку. Предусмотрены пожизненное денежное вознаграждение в размере 75% прежнего оклада, государственная охрана, государственная дача, бесплатная правительственная связь, аппарат помощников, медицинское обслуживание ему и членам семьи и т.д.</w:t>
      </w:r>
    </w:p>
    <w:p w:rsidR="006E7EC5" w:rsidRPr="009045C9" w:rsidRDefault="006E7EC5" w:rsidP="006E7EC5">
      <w:pPr>
        <w:spacing w:before="120" w:line="240" w:lineRule="auto"/>
        <w:ind w:firstLine="567"/>
        <w:rPr>
          <w:sz w:val="24"/>
          <w:szCs w:val="24"/>
        </w:rPr>
      </w:pPr>
      <w:r w:rsidRPr="009045C9">
        <w:rPr>
          <w:sz w:val="24"/>
          <w:szCs w:val="24"/>
        </w:rPr>
        <w:t>В связи с отставкой Президента РФ Совет Федерации 5 января 2000г. в соответствии с Конституцией РФ назначил досрочные выборы на 26 марта 2000г.</w:t>
      </w:r>
    </w:p>
    <w:p w:rsidR="006E7EC5" w:rsidRPr="009045C9" w:rsidRDefault="006E7EC5" w:rsidP="006E7EC5">
      <w:pPr>
        <w:spacing w:before="120" w:line="240" w:lineRule="auto"/>
        <w:ind w:firstLine="567"/>
        <w:rPr>
          <w:sz w:val="24"/>
          <w:szCs w:val="24"/>
        </w:rPr>
      </w:pPr>
      <w:r w:rsidRPr="009045C9">
        <w:rPr>
          <w:sz w:val="24"/>
          <w:szCs w:val="24"/>
        </w:rPr>
        <w:t>Конституция РФ, федеральное законодательство не регулируют процедуру прекращения полномочий Президента РФ в случае стойкой неспособности по состоянию здоровья осуществлять свои полномочия, и на практике это не имело места. В зарубежных странах, там где это в единичных случаях осуществлялось, создавалась специальная медицинская комиссия, в решении вопроса участвовал орган конституционного контроля.</w:t>
      </w:r>
    </w:p>
    <w:p w:rsidR="006E7EC5" w:rsidRPr="009045C9" w:rsidRDefault="006E7EC5" w:rsidP="006E7EC5">
      <w:pPr>
        <w:spacing w:before="120" w:line="240" w:lineRule="auto"/>
        <w:ind w:firstLine="567"/>
        <w:rPr>
          <w:sz w:val="24"/>
          <w:szCs w:val="24"/>
        </w:rPr>
      </w:pPr>
      <w:r w:rsidRPr="009045C9">
        <w:rPr>
          <w:sz w:val="24"/>
          <w:szCs w:val="24"/>
        </w:rPr>
        <w:t xml:space="preserve">Процедура импичмента урегулирована в статье 93 Конституции РФ. Она применялась на практике в 1999г., процедура импичмента является достаточно сложной, что обусловлено необходимостью обеспечения стабильности в государстве, защиты высшего должностного лица от внутрипартийной борьбы в парламенте или популистских лозунгов. В процедуре отрешения Президента от должности задействованы несколько высших органов государства: обе палаты парламента, Верховный Суд и Конституционный Суд. Процесс может начаться лишь по инициативе одной трети членов Государственной Думы (150 человек), которые подписываются под обращением об импичменте. Дума создает Комиссию на основе пропорционального представительства фракций, которая готовит проект обвинительного заключения. Оно принимается Думой 2/3 голосов от общего числа и председателя в Верховный Суд для заключения о наличии в действиях Президента признаков состава преступления. Затем Конституционный Суд дает заключение о соблюдении установленного порядка выдвижения обвинения. После этого документы поступают в Совет Федерации, который принимает решение об отрешении Президента РФ большинством в 2/3 голосов. На любой стадии эта процедура может быть прекращена (в том числе из-за недостаточного количества голосов). Процедура импичмента в отношении Б.Н. Ельцина в 1999г. не была завершена. Комиссия составила проект обвинительного заключения, но дума не утвердила ни один из пяти пунктов предложенного обвинения, предъявленного по шести статьям УК (государственная измена, насильственный захват или удержание власти, ослабление обороны и безопасности РФ и др.). </w:t>
      </w:r>
    </w:p>
    <w:p w:rsidR="006E7EC5" w:rsidRPr="009045C9" w:rsidRDefault="006E7EC5" w:rsidP="006E7EC5">
      <w:pPr>
        <w:spacing w:before="120" w:line="240" w:lineRule="auto"/>
        <w:ind w:firstLine="567"/>
        <w:rPr>
          <w:sz w:val="24"/>
          <w:szCs w:val="24"/>
        </w:rPr>
      </w:pPr>
      <w:r w:rsidRPr="009045C9">
        <w:rPr>
          <w:sz w:val="24"/>
          <w:szCs w:val="24"/>
        </w:rPr>
        <w:t>Вступление в должность Президента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 xml:space="preserve">Президент Российской Федерации, избранный в соответствии с Конституцией Российской Федерации и настоящим Федеральным законом, вступает в должность по истечении четырех лет со дня вступления в должность Президента Российской Федерации, избранного на предыдущих выборах Президента Российской Федерации, а при проведении досрочных выборов, а также в случае, если ко дню истечения четырех лет со дня вступления в должность Президента Российской Федерации, избранного на предыдущих выборах, назначены повторные выборы Президента Российской Федерации, - на тридцатый день со дня официального опубликования Центральной избирательной комиссией Российской Федерации общих результатов выборов Президента Российской Федерации. </w:t>
      </w:r>
    </w:p>
    <w:p w:rsidR="006E7EC5" w:rsidRPr="009045C9" w:rsidRDefault="006E7EC5" w:rsidP="006E7EC5">
      <w:pPr>
        <w:spacing w:before="120" w:line="240" w:lineRule="auto"/>
        <w:ind w:firstLine="567"/>
        <w:rPr>
          <w:sz w:val="24"/>
          <w:szCs w:val="24"/>
        </w:rPr>
      </w:pPr>
      <w:r w:rsidRPr="009045C9">
        <w:rPr>
          <w:sz w:val="24"/>
          <w:szCs w:val="24"/>
        </w:rPr>
        <w:t>При вступлении в должность Президента Российской Федерации приносит народу присягу:</w:t>
      </w:r>
    </w:p>
    <w:p w:rsidR="006E7EC5" w:rsidRPr="009045C9" w:rsidRDefault="006E7EC5" w:rsidP="006E7EC5">
      <w:pPr>
        <w:spacing w:before="120" w:line="240" w:lineRule="auto"/>
        <w:ind w:firstLine="567"/>
        <w:rPr>
          <w:sz w:val="24"/>
          <w:szCs w:val="24"/>
        </w:rPr>
      </w:pPr>
      <w:r w:rsidRPr="009045C9">
        <w:rPr>
          <w:sz w:val="24"/>
          <w:szCs w:val="24"/>
        </w:rPr>
        <w:t>«Клянусь при осуществлении полномочий Президента Российской Федерации уважать и охранять права и свободы человека и гражданина, соблюдать и защищать суверенитет и независимость, безопасность и целостность государства, верно служить народу».</w:t>
      </w:r>
    </w:p>
    <w:p w:rsidR="006E7EC5" w:rsidRPr="009045C9" w:rsidRDefault="006E7EC5" w:rsidP="006E7EC5">
      <w:pPr>
        <w:spacing w:before="120" w:line="240" w:lineRule="auto"/>
        <w:ind w:firstLine="0"/>
        <w:jc w:val="center"/>
        <w:rPr>
          <w:b/>
          <w:szCs w:val="24"/>
        </w:rPr>
      </w:pPr>
      <w:r w:rsidRPr="009045C9">
        <w:rPr>
          <w:b/>
          <w:szCs w:val="24"/>
        </w:rPr>
        <w:t>Список литературы</w:t>
      </w:r>
    </w:p>
    <w:p w:rsidR="006E7EC5" w:rsidRPr="009045C9" w:rsidRDefault="006E7EC5" w:rsidP="006E7EC5">
      <w:pPr>
        <w:spacing w:before="120" w:line="240" w:lineRule="auto"/>
        <w:ind w:firstLine="567"/>
        <w:rPr>
          <w:sz w:val="24"/>
          <w:szCs w:val="24"/>
        </w:rPr>
      </w:pPr>
      <w:r w:rsidRPr="009045C9">
        <w:rPr>
          <w:sz w:val="24"/>
          <w:szCs w:val="24"/>
        </w:rPr>
        <w:t>Конституция Российской Федерации.</w:t>
      </w:r>
    </w:p>
    <w:p w:rsidR="006E7EC5" w:rsidRPr="009045C9" w:rsidRDefault="006E7EC5" w:rsidP="006E7EC5">
      <w:pPr>
        <w:spacing w:before="120" w:line="240" w:lineRule="auto"/>
        <w:ind w:firstLine="567"/>
        <w:rPr>
          <w:sz w:val="24"/>
          <w:szCs w:val="24"/>
        </w:rPr>
      </w:pPr>
      <w:r w:rsidRPr="009045C9">
        <w:rPr>
          <w:sz w:val="24"/>
          <w:szCs w:val="24"/>
        </w:rPr>
        <w:t xml:space="preserve">Козлова Е.И., Кутафин О.Е. «Конституционное право России», Москва, 2003г. </w:t>
      </w:r>
    </w:p>
    <w:p w:rsidR="006E7EC5" w:rsidRPr="009045C9" w:rsidRDefault="006E7EC5" w:rsidP="006E7EC5">
      <w:pPr>
        <w:spacing w:before="120" w:line="240" w:lineRule="auto"/>
        <w:ind w:firstLine="567"/>
        <w:rPr>
          <w:sz w:val="24"/>
          <w:szCs w:val="24"/>
        </w:rPr>
      </w:pPr>
      <w:r w:rsidRPr="009045C9">
        <w:rPr>
          <w:sz w:val="24"/>
          <w:szCs w:val="24"/>
        </w:rPr>
        <w:t>Радченко И.И. «Президент в конституционном строе Российской Федерации», Москва, 2003г.</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EC5"/>
    <w:rsid w:val="001A35F6"/>
    <w:rsid w:val="006A06FA"/>
    <w:rsid w:val="006E7EC5"/>
    <w:rsid w:val="00811DD4"/>
    <w:rsid w:val="009045C9"/>
    <w:rsid w:val="00B514CC"/>
    <w:rsid w:val="00E14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732EC3-146B-4644-8407-1FB796898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EC5"/>
    <w:pPr>
      <w:spacing w:line="360" w:lineRule="auto"/>
      <w:ind w:firstLine="709"/>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E7E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3930</Words>
  <Characters>22404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Президент РФ – глава Государства</vt:lpstr>
    </vt:vector>
  </TitlesOfParts>
  <Company>Home</Company>
  <LinksUpToDate>false</LinksUpToDate>
  <CharactersWithSpaces>26282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 РФ – глава Государства</dc:title>
  <dc:subject/>
  <dc:creator>User</dc:creator>
  <cp:keywords/>
  <dc:description/>
  <cp:lastModifiedBy>admin</cp:lastModifiedBy>
  <cp:revision>2</cp:revision>
  <dcterms:created xsi:type="dcterms:W3CDTF">2014-03-22T23:59:00Z</dcterms:created>
  <dcterms:modified xsi:type="dcterms:W3CDTF">2014-03-22T23:59:00Z</dcterms:modified>
</cp:coreProperties>
</file>