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2B63" w:rsidRPr="002A7F1B" w:rsidRDefault="003B2B63" w:rsidP="002A7F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25530">
        <w:rPr>
          <w:rFonts w:ascii="Times New Roman" w:hAnsi="Times New Roman"/>
          <w:b/>
          <w:color w:val="000000"/>
          <w:sz w:val="28"/>
          <w:szCs w:val="28"/>
        </w:rPr>
        <w:t>Введение</w:t>
      </w:r>
    </w:p>
    <w:p w:rsidR="003619F1" w:rsidRPr="002A7F1B" w:rsidRDefault="003619F1" w:rsidP="002A7F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B2B63" w:rsidRPr="002A7F1B" w:rsidRDefault="003B2B63" w:rsidP="002A7F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 xml:space="preserve">Практика (греч. praktike, от praktikós </w:t>
      </w:r>
      <w:r w:rsidR="002A7F1B">
        <w:rPr>
          <w:rFonts w:ascii="Times New Roman" w:hAnsi="Times New Roman"/>
          <w:color w:val="000000"/>
          <w:sz w:val="28"/>
          <w:szCs w:val="28"/>
        </w:rPr>
        <w:t>–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7F1B">
        <w:rPr>
          <w:rFonts w:ascii="Times New Roman" w:hAnsi="Times New Roman"/>
          <w:color w:val="000000"/>
          <w:sz w:val="28"/>
          <w:szCs w:val="28"/>
        </w:rPr>
        <w:t>деятельный, активный), материальная, чувственно-предметная, целеполагающая деятельность человека, имеющая своим содержанием освоение и преобразование природных и социальных объектов и составляющая всеобщую основу, движущую силу развития человеческого общества и познания. Как по своему содержанию, так и по способу осуществления практическая деятельность носит общественный характер.</w:t>
      </w:r>
    </w:p>
    <w:p w:rsidR="003B2B63" w:rsidRPr="002A7F1B" w:rsidRDefault="003B2B63" w:rsidP="002A7F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Так, во время обучения в университете (</w:t>
      </w:r>
      <w:r w:rsidR="00894882" w:rsidRPr="002A7F1B">
        <w:rPr>
          <w:rFonts w:ascii="Times New Roman" w:hAnsi="Times New Roman"/>
          <w:color w:val="000000"/>
          <w:sz w:val="28"/>
          <w:szCs w:val="28"/>
        </w:rPr>
        <w:t>3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года) </w:t>
      </w:r>
      <w:r w:rsidR="00894882" w:rsidRPr="002A7F1B">
        <w:rPr>
          <w:rFonts w:ascii="Times New Roman" w:hAnsi="Times New Roman"/>
          <w:color w:val="000000"/>
          <w:sz w:val="28"/>
          <w:szCs w:val="28"/>
        </w:rPr>
        <w:t xml:space="preserve">мной </w:t>
      </w:r>
      <w:r w:rsidRPr="002A7F1B">
        <w:rPr>
          <w:rFonts w:ascii="Times New Roman" w:hAnsi="Times New Roman"/>
          <w:color w:val="000000"/>
          <w:sz w:val="28"/>
          <w:szCs w:val="28"/>
        </w:rPr>
        <w:t>была получена большая база теоретических знаний, которые требуют обязательного закрепления практикой, для более глубокого осмысления и усвоения пройденного материала.</w:t>
      </w:r>
    </w:p>
    <w:p w:rsidR="00601C65" w:rsidRPr="002A7F1B" w:rsidRDefault="00601C65" w:rsidP="002A7F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 xml:space="preserve">Мною была пройдена практика в КФ АО </w:t>
      </w:r>
      <w:r w:rsidR="00993BD0" w:rsidRPr="002A7F1B">
        <w:rPr>
          <w:rFonts w:ascii="Times New Roman" w:hAnsi="Times New Roman"/>
          <w:color w:val="000000"/>
          <w:sz w:val="28"/>
          <w:szCs w:val="28"/>
        </w:rPr>
        <w:t>«</w:t>
      </w:r>
      <w:r w:rsidRPr="002A7F1B">
        <w:rPr>
          <w:rFonts w:ascii="Times New Roman" w:hAnsi="Times New Roman"/>
          <w:color w:val="000000"/>
          <w:sz w:val="28"/>
          <w:szCs w:val="28"/>
        </w:rPr>
        <w:t>Казкоммерцбанк</w:t>
      </w:r>
      <w:r w:rsidR="00993BD0" w:rsidRPr="002A7F1B">
        <w:rPr>
          <w:rFonts w:ascii="Times New Roman" w:hAnsi="Times New Roman"/>
          <w:color w:val="000000"/>
          <w:sz w:val="28"/>
          <w:szCs w:val="28"/>
        </w:rPr>
        <w:t>»</w:t>
      </w:r>
      <w:r w:rsidR="002F448E" w:rsidRPr="002A7F1B">
        <w:rPr>
          <w:rFonts w:ascii="Times New Roman" w:hAnsi="Times New Roman"/>
          <w:color w:val="000000"/>
          <w:sz w:val="28"/>
          <w:szCs w:val="28"/>
        </w:rPr>
        <w:t xml:space="preserve"> центр персонального обслуживания 16/2. 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Объектом исследования был выбран </w:t>
      </w:r>
      <w:r w:rsidR="002F448E" w:rsidRPr="002A7F1B">
        <w:rPr>
          <w:rFonts w:ascii="Times New Roman" w:hAnsi="Times New Roman"/>
          <w:color w:val="000000"/>
          <w:sz w:val="28"/>
          <w:szCs w:val="28"/>
        </w:rPr>
        <w:t xml:space="preserve">АО </w:t>
      </w:r>
      <w:r w:rsidRPr="002A7F1B">
        <w:rPr>
          <w:rFonts w:ascii="Times New Roman" w:hAnsi="Times New Roman"/>
          <w:color w:val="000000"/>
          <w:sz w:val="28"/>
          <w:szCs w:val="28"/>
        </w:rPr>
        <w:t>Казкоммерцбанк</w:t>
      </w:r>
      <w:r w:rsidR="002F448E" w:rsidRPr="002A7F1B">
        <w:rPr>
          <w:rFonts w:ascii="Times New Roman" w:hAnsi="Times New Roman"/>
          <w:color w:val="000000"/>
          <w:sz w:val="28"/>
          <w:szCs w:val="28"/>
        </w:rPr>
        <w:t xml:space="preserve"> со всеми его дочерними формированиями (далее Группа)</w:t>
      </w:r>
      <w:r w:rsidRPr="002A7F1B">
        <w:rPr>
          <w:rFonts w:ascii="Times New Roman" w:hAnsi="Times New Roman"/>
          <w:color w:val="000000"/>
          <w:sz w:val="28"/>
          <w:szCs w:val="28"/>
        </w:rPr>
        <w:t>.</w:t>
      </w:r>
    </w:p>
    <w:p w:rsidR="000B264D" w:rsidRPr="002A7F1B" w:rsidRDefault="003B2B63" w:rsidP="002A7F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 xml:space="preserve">Целью практики является ознакомиться с принципами организации и деятельности </w:t>
      </w:r>
      <w:r w:rsidR="002F448E" w:rsidRPr="002A7F1B">
        <w:rPr>
          <w:rFonts w:ascii="Times New Roman" w:hAnsi="Times New Roman"/>
          <w:color w:val="000000"/>
          <w:sz w:val="28"/>
          <w:szCs w:val="28"/>
        </w:rPr>
        <w:t>Банка</w:t>
      </w:r>
      <w:r w:rsidRPr="002A7F1B">
        <w:rPr>
          <w:rFonts w:ascii="Times New Roman" w:hAnsi="Times New Roman"/>
          <w:color w:val="000000"/>
          <w:sz w:val="28"/>
          <w:szCs w:val="28"/>
        </w:rPr>
        <w:t>, научиться применять теоретический материал на деле, получить</w:t>
      </w:r>
      <w:r w:rsidR="00894882" w:rsidRPr="002A7F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7F1B">
        <w:rPr>
          <w:rFonts w:ascii="Times New Roman" w:hAnsi="Times New Roman"/>
          <w:color w:val="000000"/>
          <w:sz w:val="28"/>
          <w:szCs w:val="28"/>
        </w:rPr>
        <w:t>опыт работы.</w:t>
      </w:r>
    </w:p>
    <w:p w:rsidR="000B264D" w:rsidRPr="002A7F1B" w:rsidRDefault="000B264D" w:rsidP="002A7F1B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Были поставлены следующие задачи</w:t>
      </w:r>
      <w:r w:rsidR="00894882" w:rsidRPr="002A7F1B">
        <w:rPr>
          <w:rFonts w:ascii="Times New Roman" w:hAnsi="Times New Roman"/>
          <w:b/>
          <w:color w:val="000000"/>
          <w:sz w:val="28"/>
          <w:szCs w:val="28"/>
        </w:rPr>
        <w:t>:</w:t>
      </w:r>
    </w:p>
    <w:p w:rsidR="000B264D" w:rsidRPr="002A7F1B" w:rsidRDefault="00894882" w:rsidP="002A7F1B">
      <w:pPr>
        <w:numPr>
          <w:ilvl w:val="0"/>
          <w:numId w:val="37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 xml:space="preserve">определить статус </w:t>
      </w:r>
      <w:r w:rsidR="000B264D" w:rsidRPr="002A7F1B">
        <w:rPr>
          <w:rFonts w:ascii="Times New Roman" w:hAnsi="Times New Roman"/>
          <w:color w:val="000000"/>
          <w:sz w:val="28"/>
          <w:szCs w:val="28"/>
        </w:rPr>
        <w:t>Банка</w:t>
      </w:r>
      <w:r w:rsidRPr="002A7F1B">
        <w:rPr>
          <w:rFonts w:ascii="Times New Roman" w:hAnsi="Times New Roman"/>
          <w:color w:val="000000"/>
          <w:sz w:val="28"/>
          <w:szCs w:val="28"/>
        </w:rPr>
        <w:t>, форму собственности, правовые формы организации, роль и место на административном отраслевом рынке;</w:t>
      </w:r>
    </w:p>
    <w:p w:rsidR="000B264D" w:rsidRPr="002A7F1B" w:rsidRDefault="00894882" w:rsidP="002A7F1B">
      <w:pPr>
        <w:numPr>
          <w:ilvl w:val="0"/>
          <w:numId w:val="37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рассмотреть существующую модель организации производства и управления, структуру, функции, технологический и технический уровень производства;</w:t>
      </w:r>
      <w:r w:rsidR="002F448E" w:rsidRPr="002A7F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7F1B">
        <w:rPr>
          <w:rFonts w:ascii="Times New Roman" w:hAnsi="Times New Roman"/>
          <w:color w:val="000000"/>
          <w:sz w:val="28"/>
          <w:szCs w:val="28"/>
        </w:rPr>
        <w:t>рассмотреть источники финансового обеспечения бизнеса, работу экономико-аналитических служб;</w:t>
      </w:r>
    </w:p>
    <w:p w:rsidR="00894882" w:rsidRPr="002A7F1B" w:rsidRDefault="000B264D" w:rsidP="002A7F1B">
      <w:pPr>
        <w:numPr>
          <w:ilvl w:val="0"/>
          <w:numId w:val="37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проанализировать</w:t>
      </w:r>
      <w:r w:rsidR="00894882" w:rsidRPr="002A7F1B">
        <w:rPr>
          <w:rFonts w:ascii="Times New Roman" w:hAnsi="Times New Roman"/>
          <w:color w:val="000000"/>
          <w:sz w:val="28"/>
          <w:szCs w:val="28"/>
        </w:rPr>
        <w:t xml:space="preserve"> динамик</w:t>
      </w:r>
      <w:r w:rsidRPr="002A7F1B">
        <w:rPr>
          <w:rFonts w:ascii="Times New Roman" w:hAnsi="Times New Roman"/>
          <w:color w:val="000000"/>
          <w:sz w:val="28"/>
          <w:szCs w:val="28"/>
        </w:rPr>
        <w:t>у</w:t>
      </w:r>
      <w:r w:rsidR="00894882" w:rsidRPr="002A7F1B">
        <w:rPr>
          <w:rFonts w:ascii="Times New Roman" w:hAnsi="Times New Roman"/>
          <w:color w:val="000000"/>
          <w:sz w:val="28"/>
          <w:szCs w:val="28"/>
        </w:rPr>
        <w:t xml:space="preserve"> развития </w:t>
      </w:r>
      <w:r w:rsidRPr="002A7F1B">
        <w:rPr>
          <w:rFonts w:ascii="Times New Roman" w:hAnsi="Times New Roman"/>
          <w:color w:val="000000"/>
          <w:sz w:val="28"/>
          <w:szCs w:val="28"/>
        </w:rPr>
        <w:t>Банка</w:t>
      </w:r>
      <w:r w:rsidR="00894882" w:rsidRPr="002A7F1B">
        <w:rPr>
          <w:rFonts w:ascii="Times New Roman" w:hAnsi="Times New Roman"/>
          <w:color w:val="000000"/>
          <w:sz w:val="28"/>
          <w:szCs w:val="28"/>
        </w:rPr>
        <w:t>, провести предварительный анализ эффективности предприятия.</w:t>
      </w:r>
    </w:p>
    <w:p w:rsidR="003B2B63" w:rsidRPr="002A7F1B" w:rsidRDefault="003B2B63" w:rsidP="002A7F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Цель написания данной работы – систематизация и обобщение практических навыков при прохождении практики в банке на основании п</w:t>
      </w:r>
      <w:r w:rsidR="000B264D" w:rsidRPr="002A7F1B">
        <w:rPr>
          <w:rFonts w:ascii="Times New Roman" w:hAnsi="Times New Roman"/>
          <w:color w:val="000000"/>
          <w:sz w:val="28"/>
          <w:szCs w:val="28"/>
        </w:rPr>
        <w:t>олученных теоретически</w:t>
      </w:r>
      <w:r w:rsidR="000B2DE3" w:rsidRPr="002A7F1B">
        <w:rPr>
          <w:rFonts w:ascii="Times New Roman" w:hAnsi="Times New Roman"/>
          <w:color w:val="000000"/>
          <w:sz w:val="28"/>
          <w:szCs w:val="28"/>
        </w:rPr>
        <w:t>х</w:t>
      </w:r>
      <w:r w:rsidR="000B264D" w:rsidRPr="002A7F1B">
        <w:rPr>
          <w:rFonts w:ascii="Times New Roman" w:hAnsi="Times New Roman"/>
          <w:color w:val="000000"/>
          <w:sz w:val="28"/>
          <w:szCs w:val="28"/>
        </w:rPr>
        <w:t xml:space="preserve"> знаний.</w:t>
      </w:r>
    </w:p>
    <w:p w:rsidR="003619F1" w:rsidRPr="002A7F1B" w:rsidRDefault="003619F1" w:rsidP="002A7F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619F1" w:rsidRPr="002A7F1B" w:rsidRDefault="003619F1" w:rsidP="002A7F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619F1" w:rsidRPr="00025530" w:rsidRDefault="00025530" w:rsidP="002A7F1B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  <w:r w:rsidR="00515E53" w:rsidRPr="00025530">
        <w:rPr>
          <w:rFonts w:ascii="Times New Roman" w:hAnsi="Times New Roman"/>
          <w:b/>
          <w:color w:val="000000"/>
          <w:sz w:val="28"/>
          <w:szCs w:val="28"/>
        </w:rPr>
        <w:t>1</w:t>
      </w:r>
      <w:r w:rsidRPr="00025530">
        <w:rPr>
          <w:rFonts w:ascii="Times New Roman" w:hAnsi="Times New Roman"/>
          <w:b/>
          <w:color w:val="000000"/>
          <w:sz w:val="28"/>
          <w:szCs w:val="28"/>
        </w:rPr>
        <w:t>.</w:t>
      </w:r>
      <w:r w:rsidR="002A7F1B" w:rsidRPr="00025530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515E53" w:rsidRPr="00025530">
        <w:rPr>
          <w:rFonts w:ascii="Times New Roman" w:hAnsi="Times New Roman"/>
          <w:b/>
          <w:color w:val="000000"/>
          <w:sz w:val="28"/>
          <w:szCs w:val="28"/>
        </w:rPr>
        <w:t>Общая характеристика АО «Казкоммерцбанк»</w:t>
      </w:r>
    </w:p>
    <w:p w:rsidR="003619F1" w:rsidRPr="00025530" w:rsidRDefault="003619F1" w:rsidP="002A7F1B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CC4460" w:rsidRPr="00025530" w:rsidRDefault="00CC4460" w:rsidP="002A7F1B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025530">
        <w:rPr>
          <w:rFonts w:ascii="Times New Roman" w:hAnsi="Times New Roman"/>
          <w:b/>
          <w:color w:val="000000"/>
          <w:sz w:val="28"/>
          <w:szCs w:val="28"/>
        </w:rPr>
        <w:t>1</w:t>
      </w:r>
      <w:r w:rsidR="00515E53" w:rsidRPr="00025530">
        <w:rPr>
          <w:rFonts w:ascii="Times New Roman" w:hAnsi="Times New Roman"/>
          <w:b/>
          <w:color w:val="000000"/>
          <w:sz w:val="28"/>
          <w:szCs w:val="28"/>
        </w:rPr>
        <w:t>.1</w:t>
      </w:r>
      <w:r w:rsidR="003619F1" w:rsidRPr="00025530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04528A" w:rsidRPr="00025530">
        <w:rPr>
          <w:rFonts w:ascii="Times New Roman" w:hAnsi="Times New Roman"/>
          <w:b/>
          <w:color w:val="000000"/>
          <w:sz w:val="28"/>
          <w:szCs w:val="28"/>
        </w:rPr>
        <w:t>Организационно-</w:t>
      </w:r>
      <w:r w:rsidRPr="00025530">
        <w:rPr>
          <w:rFonts w:ascii="Times New Roman" w:hAnsi="Times New Roman"/>
          <w:b/>
          <w:color w:val="000000"/>
          <w:sz w:val="28"/>
          <w:szCs w:val="28"/>
        </w:rPr>
        <w:t xml:space="preserve">правовая характеристика АО </w:t>
      </w:r>
      <w:r w:rsidR="00993BD0" w:rsidRPr="00025530">
        <w:rPr>
          <w:rFonts w:ascii="Times New Roman" w:hAnsi="Times New Roman"/>
          <w:b/>
          <w:color w:val="000000"/>
          <w:sz w:val="28"/>
          <w:szCs w:val="28"/>
        </w:rPr>
        <w:t>«</w:t>
      </w:r>
      <w:r w:rsidRPr="00025530">
        <w:rPr>
          <w:rFonts w:ascii="Times New Roman" w:hAnsi="Times New Roman"/>
          <w:b/>
          <w:color w:val="000000"/>
          <w:sz w:val="28"/>
          <w:szCs w:val="28"/>
        </w:rPr>
        <w:t>Казкоммерцбанк</w:t>
      </w:r>
      <w:r w:rsidR="00993BD0" w:rsidRPr="00025530"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601C65" w:rsidRPr="002A7F1B" w:rsidRDefault="00601C65" w:rsidP="002A7F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15E53" w:rsidRPr="002A7F1B" w:rsidRDefault="00515E53" w:rsidP="002A7F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Банк осуществляет свою деятельность в организационно-правовой форме акционерного общества.</w:t>
      </w:r>
    </w:p>
    <w:p w:rsidR="00515E53" w:rsidRPr="002A7F1B" w:rsidRDefault="00515E53" w:rsidP="002A7F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Полное наименование Банка акционерное общество «Казкоммерцбанк».</w:t>
      </w:r>
    </w:p>
    <w:p w:rsidR="00515E53" w:rsidRPr="002A7F1B" w:rsidRDefault="00515E53" w:rsidP="002A7F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 xml:space="preserve">Банк имеет свидетельство о регистрации </w:t>
      </w:r>
      <w:r w:rsidR="002A7F1B">
        <w:rPr>
          <w:rFonts w:ascii="Times New Roman" w:hAnsi="Times New Roman"/>
          <w:color w:val="000000"/>
          <w:sz w:val="28"/>
          <w:szCs w:val="28"/>
        </w:rPr>
        <w:t>№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4</w:t>
      </w:r>
      <w:r w:rsidRPr="002A7F1B">
        <w:rPr>
          <w:rFonts w:ascii="Times New Roman" w:hAnsi="Times New Roman"/>
          <w:color w:val="000000"/>
          <w:sz w:val="28"/>
          <w:szCs w:val="28"/>
        </w:rPr>
        <w:t>466</w:t>
      </w:r>
      <w:r w:rsidR="002A7F1B">
        <w:rPr>
          <w:rFonts w:ascii="Times New Roman" w:hAnsi="Times New Roman"/>
          <w:color w:val="000000"/>
          <w:sz w:val="28"/>
          <w:szCs w:val="28"/>
        </w:rPr>
        <w:t>–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1</w:t>
      </w:r>
      <w:r w:rsidRPr="002A7F1B">
        <w:rPr>
          <w:rFonts w:ascii="Times New Roman" w:hAnsi="Times New Roman"/>
          <w:color w:val="000000"/>
          <w:sz w:val="28"/>
          <w:szCs w:val="28"/>
        </w:rPr>
        <w:t>910</w:t>
      </w:r>
      <w:r w:rsidR="002A7F1B">
        <w:rPr>
          <w:rFonts w:ascii="Times New Roman" w:hAnsi="Times New Roman"/>
          <w:color w:val="000000"/>
          <w:sz w:val="28"/>
          <w:szCs w:val="28"/>
        </w:rPr>
        <w:noBreakHyphen/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А</w:t>
      </w:r>
      <w:r w:rsidRPr="002A7F1B">
        <w:rPr>
          <w:rFonts w:ascii="Times New Roman" w:hAnsi="Times New Roman"/>
          <w:color w:val="000000"/>
          <w:sz w:val="28"/>
          <w:szCs w:val="28"/>
        </w:rPr>
        <w:t>О, выданное Министерством юстиции РК. И Банк, и его головной офис зарегистрированы по адресу: Республика Казахстан, 480060, Алматы, пр. Гагарина, 135ж. Адрес представительства в Интернете: www.kkb.kz.</w:t>
      </w:r>
    </w:p>
    <w:p w:rsidR="00515E53" w:rsidRPr="002A7F1B" w:rsidRDefault="00515E53" w:rsidP="002A7F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Банк создан и осуществляет свою деятельность в соответствии с законодательством Республики Казахстан, международными договорами (соглашениями), заключенными Республикой Казахстан, международными общепринятыми нормами банковской практики, нормативными правовыми актами Национального Банка Республики Казахстан, Уставом, Кодексом корпоративного управления, принятым в Банке, а также внутренними нормативными документами Банка.</w:t>
      </w:r>
    </w:p>
    <w:p w:rsidR="00515E53" w:rsidRPr="002A7F1B" w:rsidRDefault="00515E53" w:rsidP="002A7F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Банк является юридическим лицом, коммерческой организацией, имеет в собственности обособленное имущество и отвечает этим имуществом по своим обязательствам, может от своего имени приобретать и осуществлять имущественные и личные неимущественные права, нести обязанности, быть истцом и ответчиком в суде.</w:t>
      </w:r>
    </w:p>
    <w:p w:rsidR="00515E53" w:rsidRPr="002A7F1B" w:rsidRDefault="00515E53" w:rsidP="002A7F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Банк создан без ограничения срока деятельности и осуществляет свою деятельность на основании лицензии на проведение банковских операций и лицензий на осуществление профессиональной деятельности на рынке ценных бумаг, выданных уполномоченными компетентными органами.</w:t>
      </w:r>
    </w:p>
    <w:p w:rsidR="00515E53" w:rsidRPr="002A7F1B" w:rsidRDefault="00515E53" w:rsidP="002A7F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Банк вправе открывать свои дочерние банки, филиалы, представительства и иные обособленные структурные подразделения Банка как на территории Республики Казахстан, так и за ее пределами, в порядке, установленном законодательством Республики Казахстан.</w:t>
      </w:r>
    </w:p>
    <w:p w:rsidR="00515E53" w:rsidRPr="002A7F1B" w:rsidRDefault="00515E53" w:rsidP="002A7F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Основной целью деятельности Банка является привлечение и эффективное использование временно свободных денег своих клиентов и банков-корреспондентов, а также предоставление последним всех банковских услуг и услуг на рынке ценных бумаг, на осуществление которых Банк имеет соответствующие лицензии, а также иных услуг, предусмотренных законодательством Республики Казахстан.</w:t>
      </w:r>
    </w:p>
    <w:p w:rsidR="00515E53" w:rsidRPr="002A7F1B" w:rsidRDefault="00515E53" w:rsidP="002A7F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Основной вид деятельности – банковская деятельность.</w:t>
      </w:r>
    </w:p>
    <w:p w:rsidR="002A7F1B" w:rsidRDefault="00515E53" w:rsidP="002A7F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Органами Банка являются:</w:t>
      </w:r>
    </w:p>
    <w:p w:rsidR="002A7F1B" w:rsidRDefault="00515E53" w:rsidP="002A7F1B">
      <w:pPr>
        <w:pStyle w:val="a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высший орган – Общее собрание Акционеров;</w:t>
      </w:r>
    </w:p>
    <w:p w:rsidR="002A7F1B" w:rsidRDefault="00515E53" w:rsidP="002A7F1B">
      <w:pPr>
        <w:pStyle w:val="a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орган управления – Совет Директоров;</w:t>
      </w:r>
    </w:p>
    <w:p w:rsidR="002A7F1B" w:rsidRDefault="00515E53" w:rsidP="002A7F1B">
      <w:pPr>
        <w:pStyle w:val="a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исполнительный орган – Правление;</w:t>
      </w:r>
    </w:p>
    <w:p w:rsidR="00515E53" w:rsidRPr="002A7F1B" w:rsidRDefault="00515E53" w:rsidP="002A7F1B">
      <w:pPr>
        <w:pStyle w:val="a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контрольный орган – Служба внутреннего аудита. [13]</w:t>
      </w:r>
    </w:p>
    <w:p w:rsidR="002A7F1B" w:rsidRDefault="002A7F1B" w:rsidP="002A7F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C4460" w:rsidRPr="00025530" w:rsidRDefault="00CC4460" w:rsidP="002A7F1B">
      <w:pPr>
        <w:numPr>
          <w:ilvl w:val="1"/>
          <w:numId w:val="45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025530">
        <w:rPr>
          <w:rFonts w:ascii="Times New Roman" w:hAnsi="Times New Roman"/>
          <w:b/>
          <w:color w:val="000000"/>
          <w:sz w:val="28"/>
          <w:szCs w:val="28"/>
        </w:rPr>
        <w:t xml:space="preserve">История </w:t>
      </w:r>
      <w:r w:rsidR="00AE42F4" w:rsidRPr="00025530">
        <w:rPr>
          <w:rFonts w:ascii="Times New Roman" w:hAnsi="Times New Roman"/>
          <w:b/>
          <w:color w:val="000000"/>
          <w:sz w:val="28"/>
          <w:szCs w:val="28"/>
        </w:rPr>
        <w:t>успеха</w:t>
      </w:r>
      <w:r w:rsidRPr="00025530">
        <w:rPr>
          <w:rFonts w:ascii="Times New Roman" w:hAnsi="Times New Roman"/>
          <w:b/>
          <w:color w:val="000000"/>
          <w:sz w:val="28"/>
          <w:szCs w:val="28"/>
        </w:rPr>
        <w:t xml:space="preserve"> АО </w:t>
      </w:r>
      <w:r w:rsidR="00993BD0" w:rsidRPr="00025530">
        <w:rPr>
          <w:rFonts w:ascii="Times New Roman" w:hAnsi="Times New Roman"/>
          <w:b/>
          <w:color w:val="000000"/>
          <w:sz w:val="28"/>
          <w:szCs w:val="28"/>
        </w:rPr>
        <w:t>«</w:t>
      </w:r>
      <w:r w:rsidRPr="00025530">
        <w:rPr>
          <w:rFonts w:ascii="Times New Roman" w:hAnsi="Times New Roman"/>
          <w:b/>
          <w:color w:val="000000"/>
          <w:sz w:val="28"/>
          <w:szCs w:val="28"/>
        </w:rPr>
        <w:t>Казкоммерцбанк</w:t>
      </w:r>
      <w:r w:rsidR="00993BD0" w:rsidRPr="00025530"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1507EE" w:rsidRPr="002A7F1B" w:rsidRDefault="001507EE" w:rsidP="002A7F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C4460" w:rsidRPr="002A7F1B" w:rsidRDefault="00CC4460" w:rsidP="002A7F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Нынешний Казкоммерцбанк (далее – Банк) берет свое начало от Медеу Банка, который был создан 12 июля 1990 года в виде открытого акционерного общества в соответствии с законодательством Казахской Советской Социалистической Республики. После обретения Казахстаном государственного суверенитета Медеу Банк был перерегистрирован в ОАО</w:t>
      </w:r>
      <w:r w:rsidR="002A7F1B">
        <w:rPr>
          <w:rFonts w:ascii="Times New Roman" w:hAnsi="Times New Roman"/>
          <w:color w:val="000000"/>
          <w:sz w:val="28"/>
          <w:szCs w:val="28"/>
        </w:rPr>
        <w:t> 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«</w:t>
      </w:r>
      <w:r w:rsidRPr="002A7F1B">
        <w:rPr>
          <w:rFonts w:ascii="Times New Roman" w:hAnsi="Times New Roman"/>
          <w:color w:val="000000"/>
          <w:sz w:val="28"/>
          <w:szCs w:val="28"/>
        </w:rPr>
        <w:t>Казкоммерцбанк</w:t>
      </w:r>
      <w:r w:rsidR="00993BD0" w:rsidRPr="002A7F1B">
        <w:rPr>
          <w:rFonts w:ascii="Times New Roman" w:hAnsi="Times New Roman"/>
          <w:color w:val="000000"/>
          <w:sz w:val="28"/>
          <w:szCs w:val="28"/>
        </w:rPr>
        <w:t>»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и получил лицензию Национального банка Республики Казахстан </w:t>
      </w:r>
      <w:r w:rsidR="002A7F1B">
        <w:rPr>
          <w:rFonts w:ascii="Times New Roman" w:hAnsi="Times New Roman"/>
          <w:color w:val="000000"/>
          <w:sz w:val="28"/>
          <w:szCs w:val="28"/>
        </w:rPr>
        <w:t>№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4</w:t>
      </w:r>
      <w:r w:rsidRPr="002A7F1B">
        <w:rPr>
          <w:rFonts w:ascii="Times New Roman" w:hAnsi="Times New Roman"/>
          <w:color w:val="000000"/>
          <w:sz w:val="28"/>
          <w:szCs w:val="28"/>
        </w:rPr>
        <w:t>8 от 21 октября 1991 года на проведение банковских операций.</w:t>
      </w:r>
      <w:r w:rsidR="002A7F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7F1B">
        <w:rPr>
          <w:rFonts w:ascii="Times New Roman" w:hAnsi="Times New Roman"/>
          <w:color w:val="000000"/>
          <w:sz w:val="28"/>
          <w:szCs w:val="28"/>
        </w:rPr>
        <w:t>Этот день и считается официальным днем рождения Банка.</w:t>
      </w:r>
    </w:p>
    <w:p w:rsidR="00CC4460" w:rsidRPr="002A7F1B" w:rsidRDefault="00CC4460" w:rsidP="002A7F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 xml:space="preserve">В апреле 1994 года Банк объединился с другим казахстанским коммерческим банком </w:t>
      </w:r>
      <w:r w:rsidR="002A7F1B">
        <w:rPr>
          <w:rFonts w:ascii="Times New Roman" w:hAnsi="Times New Roman"/>
          <w:color w:val="000000"/>
          <w:sz w:val="28"/>
          <w:szCs w:val="28"/>
        </w:rPr>
        <w:t>–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93BD0" w:rsidRPr="002A7F1B">
        <w:rPr>
          <w:rFonts w:ascii="Times New Roman" w:hAnsi="Times New Roman"/>
          <w:color w:val="000000"/>
          <w:sz w:val="28"/>
          <w:szCs w:val="28"/>
        </w:rPr>
        <w:t>«</w:t>
      </w:r>
      <w:r w:rsidRPr="002A7F1B">
        <w:rPr>
          <w:rFonts w:ascii="Times New Roman" w:hAnsi="Times New Roman"/>
          <w:color w:val="000000"/>
          <w:sz w:val="28"/>
          <w:szCs w:val="28"/>
        </w:rPr>
        <w:t>Астана Холдинг</w:t>
      </w:r>
      <w:r w:rsidR="00993BD0" w:rsidRPr="002A7F1B">
        <w:rPr>
          <w:rFonts w:ascii="Times New Roman" w:hAnsi="Times New Roman"/>
          <w:color w:val="000000"/>
          <w:sz w:val="28"/>
          <w:szCs w:val="28"/>
        </w:rPr>
        <w:t>»</w:t>
      </w:r>
      <w:r w:rsidRPr="002A7F1B">
        <w:rPr>
          <w:rFonts w:ascii="Times New Roman" w:hAnsi="Times New Roman"/>
          <w:color w:val="000000"/>
          <w:sz w:val="28"/>
          <w:szCs w:val="28"/>
        </w:rPr>
        <w:t>. С этого времени Банк присутствует во всех основных деловых и населенных центрах страны через свою филиальную сеть, включающую в настоящее время 22 отделения, 51 расчетно-кассовый центр и 12 центров персонального обслуживания.</w:t>
      </w:r>
      <w:r w:rsidR="00A90926" w:rsidRPr="002A7F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С 1994 года Банк участвовал в ряде специальных программ, подготовленных и спонсируемых Нацбанком РК и Министерством финансов РК, а также международными финансовыми институтами </w:t>
      </w:r>
      <w:r w:rsidR="002A7F1B">
        <w:rPr>
          <w:rFonts w:ascii="Times New Roman" w:hAnsi="Times New Roman"/>
          <w:color w:val="000000"/>
          <w:sz w:val="28"/>
          <w:szCs w:val="28"/>
        </w:rPr>
        <w:t>–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7F1B">
        <w:rPr>
          <w:rFonts w:ascii="Times New Roman" w:hAnsi="Times New Roman"/>
          <w:color w:val="000000"/>
          <w:sz w:val="28"/>
          <w:szCs w:val="28"/>
        </w:rPr>
        <w:t>такими, как Всемирный банк, Европейский банк реконструкции и развития (ЕБРР), Исламский банк развития, Kreditanstalt fur Wiederaufbau и Азиатский банк развития.</w:t>
      </w:r>
    </w:p>
    <w:p w:rsidR="00CC4460" w:rsidRPr="002A7F1B" w:rsidRDefault="00CC4460" w:rsidP="002A7F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Весь 1996</w:t>
      </w:r>
      <w:r w:rsidR="002A7F1B">
        <w:rPr>
          <w:rFonts w:ascii="Times New Roman" w:hAnsi="Times New Roman"/>
          <w:color w:val="000000"/>
          <w:sz w:val="28"/>
          <w:szCs w:val="28"/>
        </w:rPr>
        <w:t> 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г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. Банк посвятил достижению своей основной, на тот момент, цели – соответствию международным стандартам банковской деятельности. Так, Казкоммерцбанк стал одним из первых казахстанских банков, получившим полное международное аудиторское заключение (от фирмы </w:t>
      </w:r>
      <w:r w:rsidR="00993BD0" w:rsidRPr="002A7F1B">
        <w:rPr>
          <w:rFonts w:ascii="Times New Roman" w:hAnsi="Times New Roman"/>
          <w:color w:val="000000"/>
          <w:sz w:val="28"/>
          <w:szCs w:val="28"/>
        </w:rPr>
        <w:t>«</w:t>
      </w:r>
      <w:r w:rsidRPr="002A7F1B">
        <w:rPr>
          <w:rFonts w:ascii="Times New Roman" w:hAnsi="Times New Roman"/>
          <w:color w:val="000000"/>
          <w:sz w:val="28"/>
          <w:szCs w:val="28"/>
        </w:rPr>
        <w:t>Deloitte</w:t>
      </w:r>
      <w:r w:rsidR="002A7F1B">
        <w:rPr>
          <w:rFonts w:ascii="Times New Roman" w:hAnsi="Times New Roman"/>
          <w:color w:val="000000"/>
          <w:sz w:val="28"/>
          <w:szCs w:val="28"/>
        </w:rPr>
        <w:t> 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&amp;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Touche</w:t>
      </w:r>
      <w:r w:rsidR="00993BD0" w:rsidRPr="002A7F1B">
        <w:rPr>
          <w:rFonts w:ascii="Times New Roman" w:hAnsi="Times New Roman"/>
          <w:color w:val="000000"/>
          <w:sz w:val="28"/>
          <w:szCs w:val="28"/>
        </w:rPr>
        <w:t>»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). Другим важным событием года стало присвоение Казкоммерцбанку агентством </w:t>
      </w:r>
      <w:r w:rsidR="00993BD0" w:rsidRPr="002A7F1B">
        <w:rPr>
          <w:rFonts w:ascii="Times New Roman" w:hAnsi="Times New Roman"/>
          <w:color w:val="000000"/>
          <w:sz w:val="28"/>
          <w:szCs w:val="28"/>
        </w:rPr>
        <w:t>«</w:t>
      </w:r>
      <w:r w:rsidRPr="002A7F1B">
        <w:rPr>
          <w:rFonts w:ascii="Times New Roman" w:hAnsi="Times New Roman"/>
          <w:color w:val="000000"/>
          <w:sz w:val="28"/>
          <w:szCs w:val="28"/>
        </w:rPr>
        <w:t>Thomson BankWatch-BREE</w:t>
      </w:r>
      <w:r w:rsidR="00993BD0" w:rsidRPr="002A7F1B">
        <w:rPr>
          <w:rFonts w:ascii="Times New Roman" w:hAnsi="Times New Roman"/>
          <w:color w:val="000000"/>
          <w:sz w:val="28"/>
          <w:szCs w:val="28"/>
        </w:rPr>
        <w:t>»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международного рейтинга – первого для банков Средней Азии.</w:t>
      </w:r>
    </w:p>
    <w:p w:rsidR="00CC4460" w:rsidRPr="002A7F1B" w:rsidRDefault="00CC4460" w:rsidP="002A7F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В апреле 1997</w:t>
      </w:r>
      <w:r w:rsidR="002A7F1B">
        <w:rPr>
          <w:rFonts w:ascii="Times New Roman" w:hAnsi="Times New Roman"/>
          <w:color w:val="000000"/>
          <w:sz w:val="28"/>
          <w:szCs w:val="28"/>
        </w:rPr>
        <w:t> 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г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. Казкоммерцбанк первым из казахстанских банков начал при поддержке французского банка CCF (Credit Commerciale de France) осуществление программы </w:t>
      </w:r>
      <w:r w:rsidR="00993BD0" w:rsidRPr="002A7F1B">
        <w:rPr>
          <w:rFonts w:ascii="Times New Roman" w:hAnsi="Times New Roman"/>
          <w:color w:val="000000"/>
          <w:sz w:val="28"/>
          <w:szCs w:val="28"/>
        </w:rPr>
        <w:t>«</w:t>
      </w:r>
      <w:r w:rsidRPr="002A7F1B">
        <w:rPr>
          <w:rFonts w:ascii="Times New Roman" w:hAnsi="Times New Roman"/>
          <w:color w:val="000000"/>
          <w:sz w:val="28"/>
          <w:szCs w:val="28"/>
        </w:rPr>
        <w:t>твиннинг</w:t>
      </w:r>
      <w:r w:rsidR="00993BD0" w:rsidRPr="002A7F1B">
        <w:rPr>
          <w:rFonts w:ascii="Times New Roman" w:hAnsi="Times New Roman"/>
          <w:color w:val="000000"/>
          <w:sz w:val="28"/>
          <w:szCs w:val="28"/>
        </w:rPr>
        <w:t>»</w:t>
      </w:r>
      <w:r w:rsidRPr="002A7F1B">
        <w:rPr>
          <w:rFonts w:ascii="Times New Roman" w:hAnsi="Times New Roman"/>
          <w:color w:val="000000"/>
          <w:sz w:val="28"/>
          <w:szCs w:val="28"/>
        </w:rPr>
        <w:t>, финансируемой ЕБРР и нацеленной на ускоренное институциональное развитие.</w:t>
      </w:r>
      <w:r w:rsidR="00A90926" w:rsidRPr="002A7F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Важным достижением 1997 году для всего банковского сектора Казахстана стало утверждение Банка в качестве заемщика Немецкой государственной экспортной страховой компанией </w:t>
      </w:r>
      <w:r w:rsidR="00993BD0" w:rsidRPr="002A7F1B">
        <w:rPr>
          <w:rFonts w:ascii="Times New Roman" w:hAnsi="Times New Roman"/>
          <w:color w:val="000000"/>
          <w:sz w:val="28"/>
          <w:szCs w:val="28"/>
        </w:rPr>
        <w:t>«</w:t>
      </w:r>
      <w:r w:rsidRPr="002A7F1B">
        <w:rPr>
          <w:rFonts w:ascii="Times New Roman" w:hAnsi="Times New Roman"/>
          <w:color w:val="000000"/>
          <w:sz w:val="28"/>
          <w:szCs w:val="28"/>
        </w:rPr>
        <w:t>Hermes</w:t>
      </w:r>
      <w:r w:rsidR="00993BD0" w:rsidRPr="002A7F1B">
        <w:rPr>
          <w:rFonts w:ascii="Times New Roman" w:hAnsi="Times New Roman"/>
          <w:color w:val="000000"/>
          <w:sz w:val="28"/>
          <w:szCs w:val="28"/>
        </w:rPr>
        <w:t>»</w:t>
      </w:r>
      <w:r w:rsidRPr="002A7F1B">
        <w:rPr>
          <w:rFonts w:ascii="Times New Roman" w:hAnsi="Times New Roman"/>
          <w:color w:val="000000"/>
          <w:sz w:val="28"/>
          <w:szCs w:val="28"/>
        </w:rPr>
        <w:t>, которая до того признавала в качестве заемщика только Правительство РК. В том же 1997</w:t>
      </w:r>
      <w:r w:rsidR="002A7F1B">
        <w:rPr>
          <w:rFonts w:ascii="Times New Roman" w:hAnsi="Times New Roman"/>
          <w:color w:val="000000"/>
          <w:sz w:val="28"/>
          <w:szCs w:val="28"/>
        </w:rPr>
        <w:t> 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г</w:t>
      </w:r>
      <w:r w:rsidRPr="002A7F1B">
        <w:rPr>
          <w:rFonts w:ascii="Times New Roman" w:hAnsi="Times New Roman"/>
          <w:color w:val="000000"/>
          <w:sz w:val="28"/>
          <w:szCs w:val="28"/>
        </w:rPr>
        <w:t>. Банк привлек свой первый международный синдицированный кредит.</w:t>
      </w:r>
    </w:p>
    <w:p w:rsidR="00CC4460" w:rsidRPr="002A7F1B" w:rsidRDefault="00CC4460" w:rsidP="002A7F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В мае 1998</w:t>
      </w:r>
      <w:r w:rsidR="002A7F1B">
        <w:rPr>
          <w:rFonts w:ascii="Times New Roman" w:hAnsi="Times New Roman"/>
          <w:color w:val="000000"/>
          <w:sz w:val="28"/>
          <w:szCs w:val="28"/>
        </w:rPr>
        <w:t> 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г</w:t>
      </w:r>
      <w:r w:rsidRPr="002A7F1B">
        <w:rPr>
          <w:rFonts w:ascii="Times New Roman" w:hAnsi="Times New Roman"/>
          <w:color w:val="000000"/>
          <w:sz w:val="28"/>
          <w:szCs w:val="28"/>
        </w:rPr>
        <w:t>. Банк первым из казахстанских корпоративных эмитентов выпустил еврооблигации – на сумму 100 млн. долларов США и сроком на 3 года. Всего за последующие годы Банк выпустил внутренних и международных облигаций на сумму более 1,5 млрд. долларов США.</w:t>
      </w:r>
    </w:p>
    <w:p w:rsidR="00CC4460" w:rsidRPr="002A7F1B" w:rsidRDefault="00CC4460" w:rsidP="002A7F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В 2001</w:t>
      </w:r>
      <w:r w:rsidR="002A7F1B">
        <w:rPr>
          <w:rFonts w:ascii="Times New Roman" w:hAnsi="Times New Roman"/>
          <w:color w:val="000000"/>
          <w:sz w:val="28"/>
          <w:szCs w:val="28"/>
        </w:rPr>
        <w:t> 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г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. Банк первым в стране привлек напрямую (без правительственной гарантии) долгосрочный кредит от международного финансового института </w:t>
      </w:r>
      <w:r w:rsidR="002A7F1B">
        <w:rPr>
          <w:rFonts w:ascii="Times New Roman" w:hAnsi="Times New Roman"/>
          <w:color w:val="000000"/>
          <w:sz w:val="28"/>
          <w:szCs w:val="28"/>
        </w:rPr>
        <w:t>–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7F1B">
        <w:rPr>
          <w:rFonts w:ascii="Times New Roman" w:hAnsi="Times New Roman"/>
          <w:color w:val="000000"/>
          <w:sz w:val="28"/>
          <w:szCs w:val="28"/>
        </w:rPr>
        <w:t>на 7 лет от немецкого банка DEG.</w:t>
      </w:r>
    </w:p>
    <w:p w:rsidR="00CC4460" w:rsidRPr="002A7F1B" w:rsidRDefault="00CC4460" w:rsidP="002A7F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В 2002 году Казкоммерцбанк приобрел 7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4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акций Кыргызавтобанка, впоследствии переименованного в Казкоммерцбанк Кыргызстан.</w:t>
      </w:r>
    </w:p>
    <w:p w:rsidR="00CC4460" w:rsidRPr="002A7F1B" w:rsidRDefault="00CC4460" w:rsidP="002A7F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В мае 2005</w:t>
      </w:r>
      <w:r w:rsidR="002A7F1B">
        <w:rPr>
          <w:rFonts w:ascii="Times New Roman" w:hAnsi="Times New Roman"/>
          <w:color w:val="000000"/>
          <w:sz w:val="28"/>
          <w:szCs w:val="28"/>
        </w:rPr>
        <w:t> 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г</w:t>
      </w:r>
      <w:r w:rsidRPr="002A7F1B">
        <w:rPr>
          <w:rFonts w:ascii="Times New Roman" w:hAnsi="Times New Roman"/>
          <w:color w:val="000000"/>
          <w:sz w:val="28"/>
          <w:szCs w:val="28"/>
        </w:rPr>
        <w:t>. Казкоммерцбанк получил в доверительное управление 60,0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4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долей в уставном капитале КБ </w:t>
      </w:r>
      <w:r w:rsidR="00993BD0" w:rsidRPr="002A7F1B">
        <w:rPr>
          <w:rFonts w:ascii="Times New Roman" w:hAnsi="Times New Roman"/>
          <w:color w:val="000000"/>
          <w:sz w:val="28"/>
          <w:szCs w:val="28"/>
        </w:rPr>
        <w:t>«</w:t>
      </w:r>
      <w:r w:rsidRPr="002A7F1B">
        <w:rPr>
          <w:rFonts w:ascii="Times New Roman" w:hAnsi="Times New Roman"/>
          <w:color w:val="000000"/>
          <w:sz w:val="28"/>
          <w:szCs w:val="28"/>
        </w:rPr>
        <w:t>Москоммерцбанк</w:t>
      </w:r>
      <w:r w:rsidR="00993BD0" w:rsidRPr="002A7F1B">
        <w:rPr>
          <w:rFonts w:ascii="Times New Roman" w:hAnsi="Times New Roman"/>
          <w:color w:val="000000"/>
          <w:sz w:val="28"/>
          <w:szCs w:val="28"/>
        </w:rPr>
        <w:t>»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(ООО) (бывшего Межрегионального банка развития предпринимательства), c 2002</w:t>
      </w:r>
      <w:r w:rsidR="002A7F1B">
        <w:rPr>
          <w:rFonts w:ascii="Times New Roman" w:hAnsi="Times New Roman"/>
          <w:color w:val="000000"/>
          <w:sz w:val="28"/>
          <w:szCs w:val="28"/>
        </w:rPr>
        <w:t> 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г</w:t>
      </w:r>
      <w:r w:rsidRPr="002A7F1B">
        <w:rPr>
          <w:rFonts w:ascii="Times New Roman" w:hAnsi="Times New Roman"/>
          <w:color w:val="000000"/>
          <w:sz w:val="28"/>
          <w:szCs w:val="28"/>
        </w:rPr>
        <w:t>. выступающего доверенным лицом и стратегическим партнером Казкоммерцбанка в Российской Федерации.</w:t>
      </w:r>
    </w:p>
    <w:p w:rsidR="00CC4460" w:rsidRPr="002A7F1B" w:rsidRDefault="00CC4460" w:rsidP="002A7F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В 2003 году ЕБРР подписал с Казкоммерцбанком Соглашение об участии в акционерном капитале и в последующем выкупил 1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5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выпущенных простых акций Банка.</w:t>
      </w:r>
    </w:p>
    <w:p w:rsidR="00CC4460" w:rsidRPr="002A7F1B" w:rsidRDefault="00CC4460" w:rsidP="002A7F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В июне 2004</w:t>
      </w:r>
      <w:r w:rsidR="002A7F1B">
        <w:rPr>
          <w:rFonts w:ascii="Times New Roman" w:hAnsi="Times New Roman"/>
          <w:color w:val="000000"/>
          <w:sz w:val="28"/>
          <w:szCs w:val="28"/>
        </w:rPr>
        <w:t> 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г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. при поддержке Казкоммерцбанка создан Благотворительный фонд </w:t>
      </w:r>
      <w:r w:rsidR="00993BD0" w:rsidRPr="002A7F1B">
        <w:rPr>
          <w:rFonts w:ascii="Times New Roman" w:hAnsi="Times New Roman"/>
          <w:color w:val="000000"/>
          <w:sz w:val="28"/>
          <w:szCs w:val="28"/>
        </w:rPr>
        <w:t>«</w:t>
      </w:r>
      <w:r w:rsidRPr="002A7F1B">
        <w:rPr>
          <w:rFonts w:ascii="Times New Roman" w:hAnsi="Times New Roman"/>
          <w:color w:val="000000"/>
          <w:sz w:val="28"/>
          <w:szCs w:val="28"/>
        </w:rPr>
        <w:t>Кус Жолы</w:t>
      </w:r>
      <w:r w:rsidR="00993BD0" w:rsidRPr="002A7F1B">
        <w:rPr>
          <w:rFonts w:ascii="Times New Roman" w:hAnsi="Times New Roman"/>
          <w:color w:val="000000"/>
          <w:sz w:val="28"/>
          <w:szCs w:val="28"/>
        </w:rPr>
        <w:t>»</w:t>
      </w:r>
      <w:r w:rsidRPr="002A7F1B">
        <w:rPr>
          <w:rFonts w:ascii="Times New Roman" w:hAnsi="Times New Roman"/>
          <w:color w:val="000000"/>
          <w:sz w:val="28"/>
          <w:szCs w:val="28"/>
        </w:rPr>
        <w:t>, ставящий своей целью внедрение эффективной филантропии, а также реализацию стратегии банка как социально-ответственного финансового института.</w:t>
      </w:r>
    </w:p>
    <w:p w:rsidR="00CC4460" w:rsidRPr="002A7F1B" w:rsidRDefault="00CC4460" w:rsidP="002A7F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В январе 2005</w:t>
      </w:r>
      <w:r w:rsidR="002A7F1B">
        <w:rPr>
          <w:rFonts w:ascii="Times New Roman" w:hAnsi="Times New Roman"/>
          <w:color w:val="000000"/>
          <w:sz w:val="28"/>
          <w:szCs w:val="28"/>
        </w:rPr>
        <w:t> 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г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. Казкоммерцбанк первым в Казахстане запустил в эксплуатацию банкоматы (мультибанки), обладающие функциями приема денег (Cash-in), безналичного перевода денег между счетами клиента и оплаты счетов провайдеров различных услуг (коммунальных, связи </w:t>
      </w:r>
      <w:r w:rsidR="002A7F1B">
        <w:rPr>
          <w:rFonts w:ascii="Times New Roman" w:hAnsi="Times New Roman"/>
          <w:color w:val="000000"/>
          <w:sz w:val="28"/>
          <w:szCs w:val="28"/>
        </w:rPr>
        <w:t>и т.д.</w:t>
      </w:r>
      <w:r w:rsidRPr="002A7F1B">
        <w:rPr>
          <w:rFonts w:ascii="Times New Roman" w:hAnsi="Times New Roman"/>
          <w:color w:val="000000"/>
          <w:sz w:val="28"/>
          <w:szCs w:val="28"/>
        </w:rPr>
        <w:t>).</w:t>
      </w:r>
    </w:p>
    <w:p w:rsidR="00CC4460" w:rsidRPr="002A7F1B" w:rsidRDefault="00CC4460" w:rsidP="002A7F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В апреле 2005</w:t>
      </w:r>
      <w:r w:rsidR="002A7F1B">
        <w:rPr>
          <w:rFonts w:ascii="Times New Roman" w:hAnsi="Times New Roman"/>
          <w:color w:val="000000"/>
          <w:sz w:val="28"/>
          <w:szCs w:val="28"/>
        </w:rPr>
        <w:t> 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г</w:t>
      </w:r>
      <w:r w:rsidRPr="002A7F1B">
        <w:rPr>
          <w:rFonts w:ascii="Times New Roman" w:hAnsi="Times New Roman"/>
          <w:color w:val="000000"/>
          <w:sz w:val="28"/>
          <w:szCs w:val="28"/>
        </w:rPr>
        <w:t>. Казкоммерцбанк стал первым банком на территории СНГ, который вошел в новый индекс Доу-Джонса для развивающихся рынков (Dow Jones CDX.EM Diversified Index).</w:t>
      </w:r>
    </w:p>
    <w:p w:rsidR="00CC4460" w:rsidRPr="002A7F1B" w:rsidRDefault="00CC4460" w:rsidP="002A7F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В мае 2005</w:t>
      </w:r>
      <w:r w:rsidR="002A7F1B">
        <w:rPr>
          <w:rFonts w:ascii="Times New Roman" w:hAnsi="Times New Roman"/>
          <w:color w:val="000000"/>
          <w:sz w:val="28"/>
          <w:szCs w:val="28"/>
        </w:rPr>
        <w:t> 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г</w:t>
      </w:r>
      <w:r w:rsidRPr="002A7F1B">
        <w:rPr>
          <w:rFonts w:ascii="Times New Roman" w:hAnsi="Times New Roman"/>
          <w:color w:val="000000"/>
          <w:sz w:val="28"/>
          <w:szCs w:val="28"/>
        </w:rPr>
        <w:t>. Казкоммерцбанк выпустил первую в Казахстане международную кредитную карточку с возможностью накопления премиальных бонусов – GoCard.</w:t>
      </w:r>
    </w:p>
    <w:p w:rsidR="00CC4460" w:rsidRPr="002A7F1B" w:rsidRDefault="00CC4460" w:rsidP="002A7F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В июне 2005</w:t>
      </w:r>
      <w:r w:rsidR="002A7F1B">
        <w:rPr>
          <w:rFonts w:ascii="Times New Roman" w:hAnsi="Times New Roman"/>
          <w:color w:val="000000"/>
          <w:sz w:val="28"/>
          <w:szCs w:val="28"/>
        </w:rPr>
        <w:t> 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г</w:t>
      </w:r>
      <w:r w:rsidRPr="002A7F1B">
        <w:rPr>
          <w:rFonts w:ascii="Times New Roman" w:hAnsi="Times New Roman"/>
          <w:color w:val="000000"/>
          <w:sz w:val="28"/>
          <w:szCs w:val="28"/>
        </w:rPr>
        <w:t>. ЕБРР передал Казкоммерцбанку все полномочия самостоятельно руководить процессом кредитования малого и среднего бизнеса в рамках специальной программы ЕБРР.</w:t>
      </w:r>
    </w:p>
    <w:p w:rsidR="00CC4460" w:rsidRPr="002A7F1B" w:rsidRDefault="00CC4460" w:rsidP="002A7F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В июле 2005</w:t>
      </w:r>
      <w:r w:rsidR="002A7F1B">
        <w:rPr>
          <w:rFonts w:ascii="Times New Roman" w:hAnsi="Times New Roman"/>
          <w:color w:val="000000"/>
          <w:sz w:val="28"/>
          <w:szCs w:val="28"/>
        </w:rPr>
        <w:t> 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г</w:t>
      </w:r>
      <w:r w:rsidRPr="002A7F1B">
        <w:rPr>
          <w:rFonts w:ascii="Times New Roman" w:hAnsi="Times New Roman"/>
          <w:color w:val="000000"/>
          <w:sz w:val="28"/>
          <w:szCs w:val="28"/>
        </w:rPr>
        <w:t>. Казкоммерцбанк и ABN AMRO достигли договоренности о продаже последним Банку своей компании по управлению пенсионными активами и 80.0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1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доли участия в накопительном пенсионном фонде </w:t>
      </w:r>
      <w:r w:rsidR="00993BD0" w:rsidRPr="002A7F1B">
        <w:rPr>
          <w:rFonts w:ascii="Times New Roman" w:hAnsi="Times New Roman"/>
          <w:color w:val="000000"/>
          <w:sz w:val="28"/>
          <w:szCs w:val="28"/>
        </w:rPr>
        <w:t>«</w:t>
      </w:r>
      <w:r w:rsidRPr="002A7F1B">
        <w:rPr>
          <w:rFonts w:ascii="Times New Roman" w:hAnsi="Times New Roman"/>
          <w:color w:val="000000"/>
          <w:sz w:val="28"/>
          <w:szCs w:val="28"/>
        </w:rPr>
        <w:t>ABN AMRO КаспийМунайГаз</w:t>
      </w:r>
      <w:r w:rsidR="00993BD0" w:rsidRPr="002A7F1B">
        <w:rPr>
          <w:rFonts w:ascii="Times New Roman" w:hAnsi="Times New Roman"/>
          <w:color w:val="000000"/>
          <w:sz w:val="28"/>
          <w:szCs w:val="28"/>
        </w:rPr>
        <w:t>»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(ныне – АО </w:t>
      </w:r>
      <w:r w:rsidR="00993BD0" w:rsidRPr="002A7F1B">
        <w:rPr>
          <w:rFonts w:ascii="Times New Roman" w:hAnsi="Times New Roman"/>
          <w:color w:val="000000"/>
          <w:sz w:val="28"/>
          <w:szCs w:val="28"/>
        </w:rPr>
        <w:t>«</w:t>
      </w:r>
      <w:r w:rsidRPr="002A7F1B">
        <w:rPr>
          <w:rFonts w:ascii="Times New Roman" w:hAnsi="Times New Roman"/>
          <w:color w:val="000000"/>
          <w:sz w:val="28"/>
          <w:szCs w:val="28"/>
        </w:rPr>
        <w:t>ГРАНТУМ НПФ</w:t>
      </w:r>
      <w:r w:rsidR="00993BD0" w:rsidRPr="002A7F1B">
        <w:rPr>
          <w:rFonts w:ascii="Times New Roman" w:hAnsi="Times New Roman"/>
          <w:color w:val="000000"/>
          <w:sz w:val="28"/>
          <w:szCs w:val="28"/>
        </w:rPr>
        <w:t>»</w:t>
      </w:r>
      <w:r w:rsidRPr="002A7F1B">
        <w:rPr>
          <w:rFonts w:ascii="Times New Roman" w:hAnsi="Times New Roman"/>
          <w:color w:val="000000"/>
          <w:sz w:val="28"/>
          <w:szCs w:val="28"/>
        </w:rPr>
        <w:t>).</w:t>
      </w:r>
    </w:p>
    <w:p w:rsidR="00CC4460" w:rsidRPr="002A7F1B" w:rsidRDefault="00CC4460" w:rsidP="002A7F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В ноябре 2005</w:t>
      </w:r>
      <w:r w:rsidR="002A7F1B">
        <w:rPr>
          <w:rFonts w:ascii="Times New Roman" w:hAnsi="Times New Roman"/>
          <w:color w:val="000000"/>
          <w:sz w:val="28"/>
          <w:szCs w:val="28"/>
        </w:rPr>
        <w:t> 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г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. финансовый интернет-портал Казкоммерцбанка Homebank.kz стал победителем конкурса сайтов </w:t>
      </w:r>
      <w:r w:rsidR="00993BD0" w:rsidRPr="002A7F1B">
        <w:rPr>
          <w:rFonts w:ascii="Times New Roman" w:hAnsi="Times New Roman"/>
          <w:color w:val="000000"/>
          <w:sz w:val="28"/>
          <w:szCs w:val="28"/>
        </w:rPr>
        <w:t>«</w:t>
      </w:r>
      <w:r w:rsidRPr="002A7F1B">
        <w:rPr>
          <w:rFonts w:ascii="Times New Roman" w:hAnsi="Times New Roman"/>
          <w:color w:val="000000"/>
          <w:sz w:val="28"/>
          <w:szCs w:val="28"/>
        </w:rPr>
        <w:t>Казахстанская интернет-премия AWARD</w:t>
      </w:r>
      <w:r w:rsidR="002A7F1B">
        <w:rPr>
          <w:rFonts w:ascii="Times New Roman" w:hAnsi="Times New Roman"/>
          <w:color w:val="000000"/>
          <w:sz w:val="28"/>
          <w:szCs w:val="28"/>
        </w:rPr>
        <w:noBreakHyphen/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2</w:t>
      </w:r>
      <w:r w:rsidRPr="002A7F1B">
        <w:rPr>
          <w:rFonts w:ascii="Times New Roman" w:hAnsi="Times New Roman"/>
          <w:color w:val="000000"/>
          <w:sz w:val="28"/>
          <w:szCs w:val="28"/>
        </w:rPr>
        <w:t>005</w:t>
      </w:r>
      <w:r w:rsidR="00993BD0" w:rsidRPr="002A7F1B">
        <w:rPr>
          <w:rFonts w:ascii="Times New Roman" w:hAnsi="Times New Roman"/>
          <w:color w:val="000000"/>
          <w:sz w:val="28"/>
          <w:szCs w:val="28"/>
        </w:rPr>
        <w:t>»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в номинации </w:t>
      </w:r>
      <w:r w:rsidR="00993BD0" w:rsidRPr="002A7F1B">
        <w:rPr>
          <w:rFonts w:ascii="Times New Roman" w:hAnsi="Times New Roman"/>
          <w:color w:val="000000"/>
          <w:sz w:val="28"/>
          <w:szCs w:val="28"/>
        </w:rPr>
        <w:t>«</w:t>
      </w:r>
      <w:r w:rsidRPr="002A7F1B">
        <w:rPr>
          <w:rFonts w:ascii="Times New Roman" w:hAnsi="Times New Roman"/>
          <w:color w:val="000000"/>
          <w:sz w:val="28"/>
          <w:szCs w:val="28"/>
        </w:rPr>
        <w:t>Сетевые сервисы</w:t>
      </w:r>
      <w:r w:rsidR="00993BD0" w:rsidRPr="002A7F1B">
        <w:rPr>
          <w:rFonts w:ascii="Times New Roman" w:hAnsi="Times New Roman"/>
          <w:color w:val="000000"/>
          <w:sz w:val="28"/>
          <w:szCs w:val="28"/>
        </w:rPr>
        <w:t>»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. На сегодняшний день </w:t>
      </w:r>
      <w:r w:rsidR="002A7F1B">
        <w:rPr>
          <w:rFonts w:ascii="Times New Roman" w:hAnsi="Times New Roman"/>
          <w:color w:val="000000"/>
          <w:sz w:val="28"/>
          <w:szCs w:val="28"/>
        </w:rPr>
        <w:t>–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7F1B">
        <w:rPr>
          <w:rFonts w:ascii="Times New Roman" w:hAnsi="Times New Roman"/>
          <w:color w:val="000000"/>
          <w:sz w:val="28"/>
          <w:szCs w:val="28"/>
        </w:rPr>
        <w:t>это единственный в мире интернет-банкинг для физических лиц, имеющий равноценные по содержанию и функционалу версии на казахском, русском, английском и немецком языках.</w:t>
      </w:r>
    </w:p>
    <w:p w:rsidR="00CC4460" w:rsidRPr="002A7F1B" w:rsidRDefault="00CC4460" w:rsidP="002A7F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В декабре 2005</w:t>
      </w:r>
      <w:r w:rsidR="002A7F1B">
        <w:rPr>
          <w:rFonts w:ascii="Times New Roman" w:hAnsi="Times New Roman"/>
          <w:color w:val="000000"/>
          <w:sz w:val="28"/>
          <w:szCs w:val="28"/>
        </w:rPr>
        <w:t> 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г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. Казкоммерцбанк подписал соглашение о синдицированном займе в 1,3 млрд. долларов, заключив крупнейшую среди аналогичных сделок не только в Казахстане, но и во всем регионе Центральной и Восточной Европы и СНГ. Авторитетные международные издания Trade Finance и Global Trade Review одновременно назвали ее </w:t>
      </w:r>
      <w:r w:rsidR="00993BD0" w:rsidRPr="002A7F1B">
        <w:rPr>
          <w:rFonts w:ascii="Times New Roman" w:hAnsi="Times New Roman"/>
          <w:color w:val="000000"/>
          <w:sz w:val="28"/>
          <w:szCs w:val="28"/>
        </w:rPr>
        <w:t>«</w:t>
      </w:r>
      <w:r w:rsidRPr="002A7F1B">
        <w:rPr>
          <w:rFonts w:ascii="Times New Roman" w:hAnsi="Times New Roman"/>
          <w:color w:val="000000"/>
          <w:sz w:val="28"/>
          <w:szCs w:val="28"/>
        </w:rPr>
        <w:t>сделкой 2005 года</w:t>
      </w:r>
      <w:r w:rsidR="00993BD0" w:rsidRPr="002A7F1B">
        <w:rPr>
          <w:rFonts w:ascii="Times New Roman" w:hAnsi="Times New Roman"/>
          <w:color w:val="000000"/>
          <w:sz w:val="28"/>
          <w:szCs w:val="28"/>
        </w:rPr>
        <w:t>»</w:t>
      </w:r>
      <w:r w:rsidRPr="002A7F1B">
        <w:rPr>
          <w:rFonts w:ascii="Times New Roman" w:hAnsi="Times New Roman"/>
          <w:color w:val="000000"/>
          <w:sz w:val="28"/>
          <w:szCs w:val="28"/>
        </w:rPr>
        <w:t>.</w:t>
      </w:r>
      <w:r w:rsidR="00294631" w:rsidRPr="002A7F1B">
        <w:rPr>
          <w:rFonts w:ascii="Times New Roman" w:hAnsi="Times New Roman"/>
          <w:color w:val="000000"/>
          <w:sz w:val="28"/>
          <w:szCs w:val="28"/>
        </w:rPr>
        <w:t xml:space="preserve"> [</w:t>
      </w:r>
      <w:r w:rsidR="00D8011E" w:rsidRPr="002A7F1B">
        <w:rPr>
          <w:rFonts w:ascii="Times New Roman" w:hAnsi="Times New Roman"/>
          <w:color w:val="000000"/>
          <w:sz w:val="28"/>
          <w:szCs w:val="28"/>
        </w:rPr>
        <w:t>10</w:t>
      </w:r>
      <w:r w:rsidR="00294631" w:rsidRPr="002A7F1B">
        <w:rPr>
          <w:rFonts w:ascii="Times New Roman" w:hAnsi="Times New Roman"/>
          <w:color w:val="000000"/>
          <w:sz w:val="28"/>
          <w:szCs w:val="28"/>
        </w:rPr>
        <w:t>]</w:t>
      </w:r>
    </w:p>
    <w:p w:rsidR="00CC4460" w:rsidRPr="002A7F1B" w:rsidRDefault="00294631" w:rsidP="002A7F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 xml:space="preserve">Казкоммерцбанк, по состоянию на 2007 год, является крупнейшим банком Казахстана. По величине чистых активов Казкоммерцбанк держит 4- е место в СНГ </w:t>
      </w:r>
      <w:r w:rsidR="002A7F1B">
        <w:rPr>
          <w:rFonts w:ascii="Times New Roman" w:hAnsi="Times New Roman"/>
          <w:color w:val="000000"/>
          <w:sz w:val="28"/>
          <w:szCs w:val="28"/>
        </w:rPr>
        <w:t>–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7F1B">
        <w:rPr>
          <w:rFonts w:ascii="Times New Roman" w:hAnsi="Times New Roman"/>
          <w:color w:val="000000"/>
          <w:sz w:val="28"/>
          <w:szCs w:val="28"/>
        </w:rPr>
        <w:t>после государственных российских Сбербанка, Газпромбанка и Внешторгбанка, и 1</w:t>
      </w:r>
      <w:r w:rsidR="002A7F1B">
        <w:rPr>
          <w:rFonts w:ascii="Times New Roman" w:hAnsi="Times New Roman"/>
          <w:color w:val="000000"/>
          <w:sz w:val="28"/>
          <w:szCs w:val="28"/>
        </w:rPr>
        <w:noBreakHyphen/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е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место среди банков Казахстана. По консолидированным данным, составленным на основе МСФО, на конец сентября 2007 года активы банка за 9 месяцев выросли на 2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3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до 3,008 трлн тенге. Чистая прибыль банка в январе-сентябре текущего года составила 42,777 млрд тенге против 21,827 млрд тенге за аналогичный период 2006 года. [</w:t>
      </w:r>
      <w:r w:rsidR="00D8011E" w:rsidRPr="002A7F1B">
        <w:rPr>
          <w:rFonts w:ascii="Times New Roman" w:hAnsi="Times New Roman"/>
          <w:color w:val="000000"/>
          <w:sz w:val="28"/>
          <w:szCs w:val="28"/>
        </w:rPr>
        <w:t>7</w:t>
      </w:r>
      <w:r w:rsidRPr="002A7F1B">
        <w:rPr>
          <w:rFonts w:ascii="Times New Roman" w:hAnsi="Times New Roman"/>
          <w:color w:val="000000"/>
          <w:sz w:val="28"/>
          <w:szCs w:val="28"/>
        </w:rPr>
        <w:t>]</w:t>
      </w:r>
    </w:p>
    <w:p w:rsidR="00AB28B9" w:rsidRPr="002A7F1B" w:rsidRDefault="00AB28B9" w:rsidP="002A7F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14 мая 2008</w:t>
      </w:r>
      <w:r w:rsidR="002A7F1B">
        <w:rPr>
          <w:rFonts w:ascii="Times New Roman" w:hAnsi="Times New Roman"/>
          <w:color w:val="000000"/>
          <w:sz w:val="28"/>
          <w:szCs w:val="28"/>
        </w:rPr>
        <w:t> 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г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., Алматы </w:t>
      </w:r>
      <w:r w:rsidR="002A7F1B">
        <w:rPr>
          <w:rFonts w:ascii="Times New Roman" w:hAnsi="Times New Roman"/>
          <w:color w:val="000000"/>
          <w:sz w:val="28"/>
          <w:szCs w:val="28"/>
        </w:rPr>
        <w:t>–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Финансовый портал </w:t>
      </w:r>
      <w:r w:rsidRPr="002A7F1B">
        <w:rPr>
          <w:rFonts w:ascii="Times New Roman" w:hAnsi="Times New Roman"/>
          <w:color w:val="000000"/>
          <w:sz w:val="28"/>
          <w:szCs w:val="28"/>
          <w:lang w:val="en-US"/>
        </w:rPr>
        <w:t>Homebank</w:t>
      </w:r>
      <w:r w:rsidRPr="002A7F1B">
        <w:rPr>
          <w:rFonts w:ascii="Times New Roman" w:hAnsi="Times New Roman"/>
          <w:color w:val="000000"/>
          <w:sz w:val="28"/>
          <w:szCs w:val="28"/>
        </w:rPr>
        <w:t>.</w:t>
      </w:r>
      <w:r w:rsidRPr="002A7F1B">
        <w:rPr>
          <w:rFonts w:ascii="Times New Roman" w:hAnsi="Times New Roman"/>
          <w:color w:val="000000"/>
          <w:sz w:val="28"/>
          <w:szCs w:val="28"/>
          <w:lang w:val="en-US"/>
        </w:rPr>
        <w:t>kz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расширяет спектр своих услуг, а также вводит Электронную Цифровую Подпись (ЭЦП).</w:t>
      </w:r>
    </w:p>
    <w:p w:rsidR="00294631" w:rsidRPr="002A7F1B" w:rsidRDefault="00AB28B9" w:rsidP="002A7F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 xml:space="preserve">Финансовый портал </w:t>
      </w:r>
      <w:r w:rsidRPr="002A7F1B">
        <w:rPr>
          <w:rFonts w:ascii="Times New Roman" w:hAnsi="Times New Roman"/>
          <w:color w:val="000000"/>
          <w:sz w:val="28"/>
          <w:szCs w:val="28"/>
          <w:lang w:val="en-US"/>
        </w:rPr>
        <w:t>Homebank</w:t>
      </w:r>
      <w:r w:rsidRPr="002A7F1B">
        <w:rPr>
          <w:rFonts w:ascii="Times New Roman" w:hAnsi="Times New Roman"/>
          <w:color w:val="000000"/>
          <w:sz w:val="28"/>
          <w:szCs w:val="28"/>
        </w:rPr>
        <w:t>.</w:t>
      </w:r>
      <w:r w:rsidRPr="002A7F1B">
        <w:rPr>
          <w:rFonts w:ascii="Times New Roman" w:hAnsi="Times New Roman"/>
          <w:color w:val="000000"/>
          <w:sz w:val="28"/>
          <w:szCs w:val="28"/>
          <w:lang w:val="en-US"/>
        </w:rPr>
        <w:t>kz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позволяет клиентам банка легко, быстро и эффективно управлять своими счетами, не выходя из дома или офиса. Он удобен и прост в использовании. На сегодняшний день удобство портала </w:t>
      </w:r>
      <w:r w:rsidRPr="002A7F1B">
        <w:rPr>
          <w:rFonts w:ascii="Times New Roman" w:hAnsi="Times New Roman"/>
          <w:color w:val="000000"/>
          <w:sz w:val="28"/>
          <w:szCs w:val="28"/>
          <w:lang w:val="en-US"/>
        </w:rPr>
        <w:t>Homebank</w:t>
      </w:r>
      <w:r w:rsidRPr="002A7F1B">
        <w:rPr>
          <w:rFonts w:ascii="Times New Roman" w:hAnsi="Times New Roman"/>
          <w:color w:val="000000"/>
          <w:sz w:val="28"/>
          <w:szCs w:val="28"/>
        </w:rPr>
        <w:t>.</w:t>
      </w:r>
      <w:r w:rsidRPr="002A7F1B">
        <w:rPr>
          <w:rFonts w:ascii="Times New Roman" w:hAnsi="Times New Roman"/>
          <w:color w:val="000000"/>
          <w:sz w:val="28"/>
          <w:szCs w:val="28"/>
          <w:lang w:val="en-US"/>
        </w:rPr>
        <w:t>kz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оценили 143 тысячи пользователя, а это почти каждый 10</w:t>
      </w:r>
      <w:r w:rsidR="002A7F1B">
        <w:rPr>
          <w:rFonts w:ascii="Times New Roman" w:hAnsi="Times New Roman"/>
          <w:color w:val="000000"/>
          <w:sz w:val="28"/>
          <w:szCs w:val="28"/>
        </w:rPr>
        <w:noBreakHyphen/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й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пользователь сети Интернет в Казахстане. Ежедневно портал регистрирует до 14 тысяч посещений. Самыми популярными услугами являются: оплата услуг мобильной связи, кабельного ТВ, коммунальных услуг, налогов и других платежей в бюджет.</w:t>
      </w:r>
      <w:r w:rsidR="007767ED" w:rsidRPr="002A7F1B">
        <w:rPr>
          <w:rFonts w:ascii="Times New Roman" w:hAnsi="Times New Roman"/>
          <w:color w:val="000000"/>
          <w:sz w:val="28"/>
          <w:szCs w:val="28"/>
        </w:rPr>
        <w:t xml:space="preserve"> [</w:t>
      </w:r>
      <w:r w:rsidR="00D8011E" w:rsidRPr="002A7F1B">
        <w:rPr>
          <w:rFonts w:ascii="Times New Roman" w:hAnsi="Times New Roman"/>
          <w:color w:val="000000"/>
          <w:sz w:val="28"/>
          <w:szCs w:val="28"/>
        </w:rPr>
        <w:t>12</w:t>
      </w:r>
      <w:r w:rsidR="007767ED" w:rsidRPr="002A7F1B">
        <w:rPr>
          <w:rFonts w:ascii="Times New Roman" w:hAnsi="Times New Roman"/>
          <w:color w:val="000000"/>
          <w:sz w:val="28"/>
          <w:szCs w:val="28"/>
        </w:rPr>
        <w:t>]</w:t>
      </w:r>
    </w:p>
    <w:p w:rsidR="008D4C9A" w:rsidRPr="002A7F1B" w:rsidRDefault="008D4C9A" w:rsidP="002A7F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 xml:space="preserve">Казкоммерцбанк сообщает о получении Постановления Правления Агентства Республики Казахстан по регулированию и надзору финансового рынка и финансовых организаций # 113 от 18 июля 2008 года, в соответствии с которым АО </w:t>
      </w:r>
      <w:r w:rsidR="00993BD0" w:rsidRPr="002A7F1B">
        <w:rPr>
          <w:rFonts w:ascii="Times New Roman" w:hAnsi="Times New Roman"/>
          <w:color w:val="000000"/>
          <w:sz w:val="28"/>
          <w:szCs w:val="28"/>
        </w:rPr>
        <w:t>«</w:t>
      </w:r>
      <w:r w:rsidRPr="002A7F1B">
        <w:rPr>
          <w:rFonts w:ascii="Times New Roman" w:hAnsi="Times New Roman"/>
          <w:color w:val="000000"/>
          <w:sz w:val="28"/>
          <w:szCs w:val="28"/>
        </w:rPr>
        <w:t>Alnair Capital Holding</w:t>
      </w:r>
      <w:r w:rsidR="00993BD0" w:rsidRPr="002A7F1B">
        <w:rPr>
          <w:rFonts w:ascii="Times New Roman" w:hAnsi="Times New Roman"/>
          <w:color w:val="000000"/>
          <w:sz w:val="28"/>
          <w:szCs w:val="28"/>
        </w:rPr>
        <w:t>»</w:t>
      </w:r>
      <w:r w:rsidRPr="002A7F1B">
        <w:rPr>
          <w:rFonts w:ascii="Times New Roman" w:hAnsi="Times New Roman"/>
          <w:color w:val="000000"/>
          <w:sz w:val="28"/>
          <w:szCs w:val="28"/>
        </w:rPr>
        <w:t>, ранее объявившему о намерении приобрести более 2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5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простых акций Банка, выдано согласие на приобретение статуса банковского холдинга банка.</w:t>
      </w:r>
    </w:p>
    <w:p w:rsidR="008D4C9A" w:rsidRPr="002A7F1B" w:rsidRDefault="008D4C9A" w:rsidP="002A7F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 xml:space="preserve">Одновременно, в соответствии с требованиями пенсионного и страхового законодательства РК, компании </w:t>
      </w:r>
      <w:r w:rsidR="00993BD0" w:rsidRPr="002A7F1B">
        <w:rPr>
          <w:rFonts w:ascii="Times New Roman" w:hAnsi="Times New Roman"/>
          <w:color w:val="000000"/>
          <w:sz w:val="28"/>
          <w:szCs w:val="28"/>
        </w:rPr>
        <w:t>«</w:t>
      </w:r>
      <w:r w:rsidRPr="002A7F1B">
        <w:rPr>
          <w:rFonts w:ascii="Times New Roman" w:hAnsi="Times New Roman"/>
          <w:color w:val="000000"/>
          <w:sz w:val="28"/>
          <w:szCs w:val="28"/>
        </w:rPr>
        <w:t>Альнаир</w:t>
      </w:r>
      <w:r w:rsidR="00993BD0" w:rsidRPr="002A7F1B">
        <w:rPr>
          <w:rFonts w:ascii="Times New Roman" w:hAnsi="Times New Roman"/>
          <w:color w:val="000000"/>
          <w:sz w:val="28"/>
          <w:szCs w:val="28"/>
        </w:rPr>
        <w:t>»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выдан статус крупного участника отдельных дочерних организаций Казкоммерцбанка, контроль над которыми </w:t>
      </w:r>
      <w:r w:rsidR="00993BD0" w:rsidRPr="002A7F1B">
        <w:rPr>
          <w:rFonts w:ascii="Times New Roman" w:hAnsi="Times New Roman"/>
          <w:color w:val="000000"/>
          <w:sz w:val="28"/>
          <w:szCs w:val="28"/>
        </w:rPr>
        <w:t>«</w:t>
      </w:r>
      <w:r w:rsidRPr="002A7F1B">
        <w:rPr>
          <w:rFonts w:ascii="Times New Roman" w:hAnsi="Times New Roman"/>
          <w:color w:val="000000"/>
          <w:sz w:val="28"/>
          <w:szCs w:val="28"/>
        </w:rPr>
        <w:t>Альнаир</w:t>
      </w:r>
      <w:r w:rsidR="00993BD0" w:rsidRPr="002A7F1B">
        <w:rPr>
          <w:rFonts w:ascii="Times New Roman" w:hAnsi="Times New Roman"/>
          <w:color w:val="000000"/>
          <w:sz w:val="28"/>
          <w:szCs w:val="28"/>
        </w:rPr>
        <w:t>»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получит косвенно через участие в уставном капитале Банка: накопительных пенсионных фондов </w:t>
      </w:r>
      <w:r w:rsidR="00993BD0" w:rsidRPr="002A7F1B">
        <w:rPr>
          <w:rFonts w:ascii="Times New Roman" w:hAnsi="Times New Roman"/>
          <w:color w:val="000000"/>
          <w:sz w:val="28"/>
          <w:szCs w:val="28"/>
        </w:rPr>
        <w:t>«</w:t>
      </w:r>
      <w:r w:rsidRPr="002A7F1B">
        <w:rPr>
          <w:rFonts w:ascii="Times New Roman" w:hAnsi="Times New Roman"/>
          <w:color w:val="000000"/>
          <w:sz w:val="28"/>
          <w:szCs w:val="28"/>
        </w:rPr>
        <w:t>УларУмит</w:t>
      </w:r>
      <w:r w:rsidR="00993BD0" w:rsidRPr="002A7F1B">
        <w:rPr>
          <w:rFonts w:ascii="Times New Roman" w:hAnsi="Times New Roman"/>
          <w:color w:val="000000"/>
          <w:sz w:val="28"/>
          <w:szCs w:val="28"/>
        </w:rPr>
        <w:t>»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="00993BD0" w:rsidRPr="002A7F1B">
        <w:rPr>
          <w:rFonts w:ascii="Times New Roman" w:hAnsi="Times New Roman"/>
          <w:color w:val="000000"/>
          <w:sz w:val="28"/>
          <w:szCs w:val="28"/>
        </w:rPr>
        <w:t>«</w:t>
      </w:r>
      <w:r w:rsidRPr="002A7F1B">
        <w:rPr>
          <w:rFonts w:ascii="Times New Roman" w:hAnsi="Times New Roman"/>
          <w:color w:val="000000"/>
          <w:sz w:val="28"/>
          <w:szCs w:val="28"/>
        </w:rPr>
        <w:t>Грантум</w:t>
      </w:r>
      <w:r w:rsidR="00993BD0" w:rsidRPr="002A7F1B">
        <w:rPr>
          <w:rFonts w:ascii="Times New Roman" w:hAnsi="Times New Roman"/>
          <w:color w:val="000000"/>
          <w:sz w:val="28"/>
          <w:szCs w:val="28"/>
        </w:rPr>
        <w:t>»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, страховой компании </w:t>
      </w:r>
      <w:r w:rsidR="00993BD0" w:rsidRPr="002A7F1B">
        <w:rPr>
          <w:rFonts w:ascii="Times New Roman" w:hAnsi="Times New Roman"/>
          <w:color w:val="000000"/>
          <w:sz w:val="28"/>
          <w:szCs w:val="28"/>
        </w:rPr>
        <w:t>«</w:t>
      </w:r>
      <w:r w:rsidRPr="002A7F1B">
        <w:rPr>
          <w:rFonts w:ascii="Times New Roman" w:hAnsi="Times New Roman"/>
          <w:color w:val="000000"/>
          <w:sz w:val="28"/>
          <w:szCs w:val="28"/>
        </w:rPr>
        <w:t>Казкоммерц-Полис</w:t>
      </w:r>
      <w:r w:rsidR="00993BD0" w:rsidRPr="002A7F1B">
        <w:rPr>
          <w:rFonts w:ascii="Times New Roman" w:hAnsi="Times New Roman"/>
          <w:color w:val="000000"/>
          <w:sz w:val="28"/>
          <w:szCs w:val="28"/>
        </w:rPr>
        <w:t>»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и компании по страхованию жизни </w:t>
      </w:r>
      <w:r w:rsidR="00993BD0" w:rsidRPr="002A7F1B">
        <w:rPr>
          <w:rFonts w:ascii="Times New Roman" w:hAnsi="Times New Roman"/>
          <w:color w:val="000000"/>
          <w:sz w:val="28"/>
          <w:szCs w:val="28"/>
        </w:rPr>
        <w:t>«</w:t>
      </w:r>
      <w:r w:rsidRPr="002A7F1B">
        <w:rPr>
          <w:rFonts w:ascii="Times New Roman" w:hAnsi="Times New Roman"/>
          <w:color w:val="000000"/>
          <w:sz w:val="28"/>
          <w:szCs w:val="28"/>
        </w:rPr>
        <w:t>Казкоммерц-Life</w:t>
      </w:r>
      <w:r w:rsidR="00993BD0" w:rsidRPr="002A7F1B">
        <w:rPr>
          <w:rFonts w:ascii="Times New Roman" w:hAnsi="Times New Roman"/>
          <w:color w:val="000000"/>
          <w:sz w:val="28"/>
          <w:szCs w:val="28"/>
        </w:rPr>
        <w:t>»</w:t>
      </w:r>
      <w:r w:rsidRPr="002A7F1B">
        <w:rPr>
          <w:rFonts w:ascii="Times New Roman" w:hAnsi="Times New Roman"/>
          <w:color w:val="000000"/>
          <w:sz w:val="28"/>
          <w:szCs w:val="28"/>
        </w:rPr>
        <w:t>.</w:t>
      </w:r>
      <w:r w:rsidR="00663D54" w:rsidRPr="002A7F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В соответствии с тем же Постановлением аналогичный статус был присвоен лицам, косвенно контролирующим компанию </w:t>
      </w:r>
      <w:r w:rsidR="00993BD0" w:rsidRPr="002A7F1B">
        <w:rPr>
          <w:rFonts w:ascii="Times New Roman" w:hAnsi="Times New Roman"/>
          <w:color w:val="000000"/>
          <w:sz w:val="28"/>
          <w:szCs w:val="28"/>
        </w:rPr>
        <w:t>«</w:t>
      </w:r>
      <w:r w:rsidRPr="002A7F1B">
        <w:rPr>
          <w:rFonts w:ascii="Times New Roman" w:hAnsi="Times New Roman"/>
          <w:color w:val="000000"/>
          <w:sz w:val="28"/>
          <w:szCs w:val="28"/>
        </w:rPr>
        <w:t>Альнаир</w:t>
      </w:r>
      <w:r w:rsidR="00993BD0" w:rsidRPr="002A7F1B">
        <w:rPr>
          <w:rFonts w:ascii="Times New Roman" w:hAnsi="Times New Roman"/>
          <w:color w:val="000000"/>
          <w:sz w:val="28"/>
          <w:szCs w:val="28"/>
        </w:rPr>
        <w:t>»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A7F1B">
        <w:rPr>
          <w:rFonts w:ascii="Times New Roman" w:hAnsi="Times New Roman"/>
          <w:color w:val="000000"/>
          <w:sz w:val="28"/>
          <w:szCs w:val="28"/>
        </w:rPr>
        <w:t>–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ТОО </w:t>
      </w:r>
      <w:r w:rsidR="00993BD0" w:rsidRPr="002A7F1B">
        <w:rPr>
          <w:rFonts w:ascii="Times New Roman" w:hAnsi="Times New Roman"/>
          <w:color w:val="000000"/>
          <w:sz w:val="28"/>
          <w:szCs w:val="28"/>
        </w:rPr>
        <w:t>«</w:t>
      </w:r>
      <w:r w:rsidRPr="002A7F1B">
        <w:rPr>
          <w:rFonts w:ascii="Times New Roman" w:hAnsi="Times New Roman"/>
          <w:color w:val="000000"/>
          <w:sz w:val="28"/>
          <w:szCs w:val="28"/>
        </w:rPr>
        <w:t>Alnair Capital</w:t>
      </w:r>
      <w:r w:rsidR="00993BD0" w:rsidRPr="002A7F1B">
        <w:rPr>
          <w:rFonts w:ascii="Times New Roman" w:hAnsi="Times New Roman"/>
          <w:color w:val="000000"/>
          <w:sz w:val="28"/>
          <w:szCs w:val="28"/>
        </w:rPr>
        <w:t>»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и г-же Нуриевой Айгуль Маратовне.</w:t>
      </w:r>
    </w:p>
    <w:p w:rsidR="00294631" w:rsidRPr="002A7F1B" w:rsidRDefault="008D4C9A" w:rsidP="002A7F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 xml:space="preserve">Казкоммерцбанк также сообщает, что АО </w:t>
      </w:r>
      <w:r w:rsidR="00993BD0" w:rsidRPr="002A7F1B">
        <w:rPr>
          <w:rFonts w:ascii="Times New Roman" w:hAnsi="Times New Roman"/>
          <w:color w:val="000000"/>
          <w:sz w:val="28"/>
          <w:szCs w:val="28"/>
        </w:rPr>
        <w:t>«</w:t>
      </w:r>
      <w:r w:rsidRPr="002A7F1B">
        <w:rPr>
          <w:rFonts w:ascii="Times New Roman" w:hAnsi="Times New Roman"/>
          <w:color w:val="000000"/>
          <w:sz w:val="28"/>
          <w:szCs w:val="28"/>
        </w:rPr>
        <w:t>Alnair Capital Holding</w:t>
      </w:r>
      <w:r w:rsidR="00993BD0" w:rsidRPr="002A7F1B">
        <w:rPr>
          <w:rFonts w:ascii="Times New Roman" w:hAnsi="Times New Roman"/>
          <w:color w:val="000000"/>
          <w:sz w:val="28"/>
          <w:szCs w:val="28"/>
        </w:rPr>
        <w:t>»</w:t>
      </w:r>
      <w:r w:rsidR="002A7F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7F1B">
        <w:rPr>
          <w:rFonts w:ascii="Times New Roman" w:hAnsi="Times New Roman"/>
          <w:color w:val="000000"/>
          <w:sz w:val="28"/>
          <w:szCs w:val="28"/>
        </w:rPr>
        <w:t>заверш</w:t>
      </w:r>
      <w:r w:rsidR="00663D54" w:rsidRPr="002A7F1B">
        <w:rPr>
          <w:rFonts w:ascii="Times New Roman" w:hAnsi="Times New Roman"/>
          <w:color w:val="000000"/>
          <w:sz w:val="28"/>
          <w:szCs w:val="28"/>
        </w:rPr>
        <w:t>ил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сдел</w:t>
      </w:r>
      <w:r w:rsidR="00663D54" w:rsidRPr="002A7F1B">
        <w:rPr>
          <w:rFonts w:ascii="Times New Roman" w:hAnsi="Times New Roman"/>
          <w:color w:val="000000"/>
          <w:sz w:val="28"/>
          <w:szCs w:val="28"/>
        </w:rPr>
        <w:t>ку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на приобретение контроля над 17,1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2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простых акций Банка, в результате чего, в настоящее время, компании фактически принадлежит 25,1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5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простых акций Банка. [</w:t>
      </w:r>
      <w:r w:rsidR="00D8011E" w:rsidRPr="002A7F1B">
        <w:rPr>
          <w:rFonts w:ascii="Times New Roman" w:hAnsi="Times New Roman"/>
          <w:color w:val="000000"/>
          <w:sz w:val="28"/>
          <w:szCs w:val="28"/>
        </w:rPr>
        <w:t>6</w:t>
      </w:r>
      <w:r w:rsidRPr="002A7F1B">
        <w:rPr>
          <w:rFonts w:ascii="Times New Roman" w:hAnsi="Times New Roman"/>
          <w:color w:val="000000"/>
          <w:sz w:val="28"/>
          <w:szCs w:val="28"/>
        </w:rPr>
        <w:t>]</w:t>
      </w:r>
    </w:p>
    <w:p w:rsidR="00AB407F" w:rsidRPr="002A7F1B" w:rsidRDefault="00AB407F" w:rsidP="002A7F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 xml:space="preserve">Казахстанский </w:t>
      </w:r>
      <w:r w:rsidR="00993BD0" w:rsidRPr="002A7F1B">
        <w:rPr>
          <w:rFonts w:ascii="Times New Roman" w:hAnsi="Times New Roman"/>
          <w:color w:val="000000"/>
          <w:sz w:val="28"/>
          <w:szCs w:val="28"/>
        </w:rPr>
        <w:t>«</w:t>
      </w:r>
      <w:r w:rsidRPr="002A7F1B">
        <w:rPr>
          <w:rFonts w:ascii="Times New Roman" w:hAnsi="Times New Roman"/>
          <w:color w:val="000000"/>
          <w:sz w:val="28"/>
          <w:szCs w:val="28"/>
        </w:rPr>
        <w:t>Казкоммерцбанк</w:t>
      </w:r>
      <w:r w:rsidR="00993BD0" w:rsidRPr="002A7F1B">
        <w:rPr>
          <w:rFonts w:ascii="Times New Roman" w:hAnsi="Times New Roman"/>
          <w:color w:val="000000"/>
          <w:sz w:val="28"/>
          <w:szCs w:val="28"/>
        </w:rPr>
        <w:t>»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выкупил 62,5 тысячи простых акций ОАО</w:t>
      </w:r>
      <w:r w:rsidR="002A7F1B">
        <w:rPr>
          <w:rFonts w:ascii="Times New Roman" w:hAnsi="Times New Roman"/>
          <w:color w:val="000000"/>
          <w:sz w:val="28"/>
          <w:szCs w:val="28"/>
        </w:rPr>
        <w:t> 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«</w:t>
      </w:r>
      <w:r w:rsidRPr="002A7F1B">
        <w:rPr>
          <w:rFonts w:ascii="Times New Roman" w:hAnsi="Times New Roman"/>
          <w:color w:val="000000"/>
          <w:sz w:val="28"/>
          <w:szCs w:val="28"/>
        </w:rPr>
        <w:t>Казкоммерцбанк Кыргызстан</w:t>
      </w:r>
      <w:r w:rsidR="00993BD0" w:rsidRPr="002A7F1B">
        <w:rPr>
          <w:rFonts w:ascii="Times New Roman" w:hAnsi="Times New Roman"/>
          <w:color w:val="000000"/>
          <w:sz w:val="28"/>
          <w:szCs w:val="28"/>
        </w:rPr>
        <w:t>»</w:t>
      </w:r>
      <w:r w:rsidRPr="002A7F1B">
        <w:rPr>
          <w:rFonts w:ascii="Times New Roman" w:hAnsi="Times New Roman"/>
          <w:color w:val="000000"/>
          <w:sz w:val="28"/>
          <w:szCs w:val="28"/>
        </w:rPr>
        <w:t>.</w:t>
      </w:r>
    </w:p>
    <w:p w:rsidR="00AB407F" w:rsidRPr="002A7F1B" w:rsidRDefault="00AB407F" w:rsidP="002A7F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Оплата цены размещения акций в размере 31,25 миллиона сомов (710 тысяч долларов) осуществлена за счет дивидендов, выплаченных ОАО</w:t>
      </w:r>
      <w:r w:rsidR="002A7F1B">
        <w:rPr>
          <w:rFonts w:ascii="Times New Roman" w:hAnsi="Times New Roman"/>
          <w:color w:val="000000"/>
          <w:sz w:val="28"/>
          <w:szCs w:val="28"/>
        </w:rPr>
        <w:t> 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«</w:t>
      </w:r>
      <w:r w:rsidRPr="002A7F1B">
        <w:rPr>
          <w:rFonts w:ascii="Times New Roman" w:hAnsi="Times New Roman"/>
          <w:color w:val="000000"/>
          <w:sz w:val="28"/>
          <w:szCs w:val="28"/>
        </w:rPr>
        <w:t>Казкоммерцбанк Кыргызстан</w:t>
      </w:r>
      <w:r w:rsidR="00993BD0" w:rsidRPr="002A7F1B">
        <w:rPr>
          <w:rFonts w:ascii="Times New Roman" w:hAnsi="Times New Roman"/>
          <w:color w:val="000000"/>
          <w:sz w:val="28"/>
          <w:szCs w:val="28"/>
        </w:rPr>
        <w:t>»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в соответствии с требованиями законодательства Киргизии. После приобретения акций доля </w:t>
      </w:r>
      <w:r w:rsidR="00993BD0" w:rsidRPr="002A7F1B">
        <w:rPr>
          <w:rFonts w:ascii="Times New Roman" w:hAnsi="Times New Roman"/>
          <w:color w:val="000000"/>
          <w:sz w:val="28"/>
          <w:szCs w:val="28"/>
        </w:rPr>
        <w:t>«</w:t>
      </w:r>
      <w:r w:rsidRPr="002A7F1B">
        <w:rPr>
          <w:rFonts w:ascii="Times New Roman" w:hAnsi="Times New Roman"/>
          <w:color w:val="000000"/>
          <w:sz w:val="28"/>
          <w:szCs w:val="28"/>
        </w:rPr>
        <w:t>Казкоммерцбанка</w:t>
      </w:r>
      <w:r w:rsidR="00993BD0" w:rsidRPr="002A7F1B">
        <w:rPr>
          <w:rFonts w:ascii="Times New Roman" w:hAnsi="Times New Roman"/>
          <w:color w:val="000000"/>
          <w:sz w:val="28"/>
          <w:szCs w:val="28"/>
        </w:rPr>
        <w:t>»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не изменилась и составляет 94,64 процента от общего числа объявленных простых акций ОАО</w:t>
      </w:r>
      <w:r w:rsidR="002A7F1B">
        <w:rPr>
          <w:rFonts w:ascii="Times New Roman" w:hAnsi="Times New Roman"/>
          <w:color w:val="000000"/>
          <w:sz w:val="28"/>
          <w:szCs w:val="28"/>
        </w:rPr>
        <w:t> 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«</w:t>
      </w:r>
      <w:r w:rsidRPr="002A7F1B">
        <w:rPr>
          <w:rFonts w:ascii="Times New Roman" w:hAnsi="Times New Roman"/>
          <w:color w:val="000000"/>
          <w:sz w:val="28"/>
          <w:szCs w:val="28"/>
        </w:rPr>
        <w:t>Казкоммерцбанк Кыргызстан</w:t>
      </w:r>
      <w:r w:rsidR="00993BD0" w:rsidRPr="002A7F1B">
        <w:rPr>
          <w:rFonts w:ascii="Times New Roman" w:hAnsi="Times New Roman"/>
          <w:color w:val="000000"/>
          <w:sz w:val="28"/>
          <w:szCs w:val="28"/>
        </w:rPr>
        <w:t>»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. Капитал киргизской </w:t>
      </w:r>
      <w:r w:rsidR="00993BD0" w:rsidRPr="002A7F1B">
        <w:rPr>
          <w:rFonts w:ascii="Times New Roman" w:hAnsi="Times New Roman"/>
          <w:color w:val="000000"/>
          <w:sz w:val="28"/>
          <w:szCs w:val="28"/>
        </w:rPr>
        <w:t>«</w:t>
      </w:r>
      <w:r w:rsidRPr="002A7F1B">
        <w:rPr>
          <w:rFonts w:ascii="Times New Roman" w:hAnsi="Times New Roman"/>
          <w:color w:val="000000"/>
          <w:sz w:val="28"/>
          <w:szCs w:val="28"/>
        </w:rPr>
        <w:t>дочки</w:t>
      </w:r>
      <w:r w:rsidR="00993BD0" w:rsidRPr="002A7F1B">
        <w:rPr>
          <w:rFonts w:ascii="Times New Roman" w:hAnsi="Times New Roman"/>
          <w:color w:val="000000"/>
          <w:sz w:val="28"/>
          <w:szCs w:val="28"/>
        </w:rPr>
        <w:t>»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93BD0" w:rsidRPr="002A7F1B">
        <w:rPr>
          <w:rFonts w:ascii="Times New Roman" w:hAnsi="Times New Roman"/>
          <w:color w:val="000000"/>
          <w:sz w:val="28"/>
          <w:szCs w:val="28"/>
        </w:rPr>
        <w:t>«</w:t>
      </w:r>
      <w:r w:rsidRPr="002A7F1B">
        <w:rPr>
          <w:rFonts w:ascii="Times New Roman" w:hAnsi="Times New Roman"/>
          <w:color w:val="000000"/>
          <w:sz w:val="28"/>
          <w:szCs w:val="28"/>
        </w:rPr>
        <w:t>Казкоммерцбанка</w:t>
      </w:r>
      <w:r w:rsidR="00993BD0" w:rsidRPr="002A7F1B">
        <w:rPr>
          <w:rFonts w:ascii="Times New Roman" w:hAnsi="Times New Roman"/>
          <w:color w:val="000000"/>
          <w:sz w:val="28"/>
          <w:szCs w:val="28"/>
        </w:rPr>
        <w:t>»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в результате сделки увеличится на 33,018 миллиона сомов (739,2 тысячи долларов).</w:t>
      </w:r>
    </w:p>
    <w:p w:rsidR="00AB407F" w:rsidRPr="002A7F1B" w:rsidRDefault="00AB407F" w:rsidP="002A7F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В октябре 2009 года общее собрание акционеров ОАО</w:t>
      </w:r>
      <w:r w:rsidR="002A7F1B">
        <w:rPr>
          <w:rFonts w:ascii="Times New Roman" w:hAnsi="Times New Roman"/>
          <w:color w:val="000000"/>
          <w:sz w:val="28"/>
          <w:szCs w:val="28"/>
        </w:rPr>
        <w:t> 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«</w:t>
      </w:r>
      <w:r w:rsidRPr="002A7F1B">
        <w:rPr>
          <w:rFonts w:ascii="Times New Roman" w:hAnsi="Times New Roman"/>
          <w:color w:val="000000"/>
          <w:sz w:val="28"/>
          <w:szCs w:val="28"/>
        </w:rPr>
        <w:t>Казкоммерцбанк Кыргызстан</w:t>
      </w:r>
      <w:r w:rsidR="00993BD0" w:rsidRPr="002A7F1B">
        <w:rPr>
          <w:rFonts w:ascii="Times New Roman" w:hAnsi="Times New Roman"/>
          <w:color w:val="000000"/>
          <w:sz w:val="28"/>
          <w:szCs w:val="28"/>
        </w:rPr>
        <w:t>»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решило произвести дополнительный седьмой выпуск акций в количестве 66036 штук ценой 500 сомов (11,38 доллара) за одну ценную бумагу. Госрегистрация седьмого выпуска прошла 5 февраля 2010 года.</w:t>
      </w:r>
    </w:p>
    <w:p w:rsidR="00294631" w:rsidRPr="002A7F1B" w:rsidRDefault="00AB407F" w:rsidP="002A7F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ОАО</w:t>
      </w:r>
      <w:r w:rsidR="002A7F1B">
        <w:rPr>
          <w:rFonts w:ascii="Times New Roman" w:hAnsi="Times New Roman"/>
          <w:color w:val="000000"/>
          <w:sz w:val="28"/>
          <w:szCs w:val="28"/>
        </w:rPr>
        <w:t> 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«</w:t>
      </w:r>
      <w:r w:rsidRPr="002A7F1B">
        <w:rPr>
          <w:rFonts w:ascii="Times New Roman" w:hAnsi="Times New Roman"/>
          <w:color w:val="000000"/>
          <w:sz w:val="28"/>
          <w:szCs w:val="28"/>
        </w:rPr>
        <w:t>Казкоммерцбанк Кыргызстан</w:t>
      </w:r>
      <w:r w:rsidR="00993BD0" w:rsidRPr="002A7F1B">
        <w:rPr>
          <w:rFonts w:ascii="Times New Roman" w:hAnsi="Times New Roman"/>
          <w:color w:val="000000"/>
          <w:sz w:val="28"/>
          <w:szCs w:val="28"/>
        </w:rPr>
        <w:t>»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A7F1B">
        <w:rPr>
          <w:rFonts w:ascii="Times New Roman" w:hAnsi="Times New Roman"/>
          <w:color w:val="000000"/>
          <w:sz w:val="28"/>
          <w:szCs w:val="28"/>
        </w:rPr>
        <w:t>–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это сменивший название </w:t>
      </w:r>
      <w:r w:rsidR="00993BD0" w:rsidRPr="002A7F1B">
        <w:rPr>
          <w:rFonts w:ascii="Times New Roman" w:hAnsi="Times New Roman"/>
          <w:color w:val="000000"/>
          <w:sz w:val="28"/>
          <w:szCs w:val="28"/>
        </w:rPr>
        <w:t>«</w:t>
      </w:r>
      <w:r w:rsidRPr="002A7F1B">
        <w:rPr>
          <w:rFonts w:ascii="Times New Roman" w:hAnsi="Times New Roman"/>
          <w:color w:val="000000"/>
          <w:sz w:val="28"/>
          <w:szCs w:val="28"/>
        </w:rPr>
        <w:t>Кыргызавтобанк</w:t>
      </w:r>
      <w:r w:rsidR="00993BD0" w:rsidRPr="002A7F1B">
        <w:rPr>
          <w:rFonts w:ascii="Times New Roman" w:hAnsi="Times New Roman"/>
          <w:color w:val="000000"/>
          <w:sz w:val="28"/>
          <w:szCs w:val="28"/>
        </w:rPr>
        <w:t>»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, который в 2002 году был приобретен </w:t>
      </w:r>
      <w:r w:rsidR="00993BD0" w:rsidRPr="002A7F1B">
        <w:rPr>
          <w:rFonts w:ascii="Times New Roman" w:hAnsi="Times New Roman"/>
          <w:color w:val="000000"/>
          <w:sz w:val="28"/>
          <w:szCs w:val="28"/>
        </w:rPr>
        <w:t>«</w:t>
      </w:r>
      <w:r w:rsidRPr="002A7F1B">
        <w:rPr>
          <w:rFonts w:ascii="Times New Roman" w:hAnsi="Times New Roman"/>
          <w:color w:val="000000"/>
          <w:sz w:val="28"/>
          <w:szCs w:val="28"/>
        </w:rPr>
        <w:t>Казкоммерцбанком</w:t>
      </w:r>
      <w:r w:rsidR="00993BD0" w:rsidRPr="002A7F1B">
        <w:rPr>
          <w:rFonts w:ascii="Times New Roman" w:hAnsi="Times New Roman"/>
          <w:color w:val="000000"/>
          <w:sz w:val="28"/>
          <w:szCs w:val="28"/>
        </w:rPr>
        <w:t>»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. Основные направления деятельности киргизского банка </w:t>
      </w:r>
      <w:r w:rsidR="002A7F1B">
        <w:rPr>
          <w:rFonts w:ascii="Times New Roman" w:hAnsi="Times New Roman"/>
          <w:color w:val="000000"/>
          <w:sz w:val="28"/>
          <w:szCs w:val="28"/>
        </w:rPr>
        <w:t>–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7F1B">
        <w:rPr>
          <w:rFonts w:ascii="Times New Roman" w:hAnsi="Times New Roman"/>
          <w:color w:val="000000"/>
          <w:sz w:val="28"/>
          <w:szCs w:val="28"/>
        </w:rPr>
        <w:t>кредитование среднего и малого бизнеса, обслуживание населения, платежные карточки. На 1 января 2010 года активы ОАО</w:t>
      </w:r>
      <w:r w:rsidR="002A7F1B">
        <w:rPr>
          <w:rFonts w:ascii="Times New Roman" w:hAnsi="Times New Roman"/>
          <w:color w:val="000000"/>
          <w:sz w:val="28"/>
          <w:szCs w:val="28"/>
        </w:rPr>
        <w:t> 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«</w:t>
      </w:r>
      <w:r w:rsidRPr="002A7F1B">
        <w:rPr>
          <w:rFonts w:ascii="Times New Roman" w:hAnsi="Times New Roman"/>
          <w:color w:val="000000"/>
          <w:sz w:val="28"/>
          <w:szCs w:val="28"/>
        </w:rPr>
        <w:t>Казкоммерцбанк Кыргызстан</w:t>
      </w:r>
      <w:r w:rsidR="00993BD0" w:rsidRPr="002A7F1B">
        <w:rPr>
          <w:rFonts w:ascii="Times New Roman" w:hAnsi="Times New Roman"/>
          <w:color w:val="000000"/>
          <w:sz w:val="28"/>
          <w:szCs w:val="28"/>
        </w:rPr>
        <w:t>»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составили один миллиард 811 миллионов сомов (41 миллион долларов), капитал </w:t>
      </w:r>
      <w:r w:rsidR="002A7F1B">
        <w:rPr>
          <w:rFonts w:ascii="Times New Roman" w:hAnsi="Times New Roman"/>
          <w:color w:val="000000"/>
          <w:sz w:val="28"/>
          <w:szCs w:val="28"/>
        </w:rPr>
        <w:t>–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616 миллионов сомов (14 миллионов долларов), кредитный портфель </w:t>
      </w:r>
      <w:r w:rsidR="002A7F1B">
        <w:rPr>
          <w:rFonts w:ascii="Times New Roman" w:hAnsi="Times New Roman"/>
          <w:color w:val="000000"/>
          <w:sz w:val="28"/>
          <w:szCs w:val="28"/>
        </w:rPr>
        <w:t>–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7F1B">
        <w:rPr>
          <w:rFonts w:ascii="Times New Roman" w:hAnsi="Times New Roman"/>
          <w:color w:val="000000"/>
          <w:sz w:val="28"/>
          <w:szCs w:val="28"/>
        </w:rPr>
        <w:t>698 миллионов сомов (15,8 миллиона долларов). [</w:t>
      </w:r>
      <w:r w:rsidR="00D8011E" w:rsidRPr="002A7F1B">
        <w:rPr>
          <w:rFonts w:ascii="Times New Roman" w:hAnsi="Times New Roman"/>
          <w:color w:val="000000"/>
          <w:sz w:val="28"/>
          <w:szCs w:val="28"/>
        </w:rPr>
        <w:t>11</w:t>
      </w:r>
      <w:r w:rsidRPr="002A7F1B">
        <w:rPr>
          <w:rFonts w:ascii="Times New Roman" w:hAnsi="Times New Roman"/>
          <w:color w:val="000000"/>
          <w:sz w:val="28"/>
          <w:szCs w:val="28"/>
        </w:rPr>
        <w:t>]</w:t>
      </w:r>
    </w:p>
    <w:p w:rsidR="00294631" w:rsidRPr="002A7F1B" w:rsidRDefault="00294631" w:rsidP="002A7F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94631" w:rsidRPr="00025530" w:rsidRDefault="00346D38" w:rsidP="002A7F1B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025530">
        <w:rPr>
          <w:rFonts w:ascii="Times New Roman" w:hAnsi="Times New Roman"/>
          <w:b/>
          <w:color w:val="000000"/>
          <w:sz w:val="28"/>
          <w:szCs w:val="28"/>
        </w:rPr>
        <w:t>1.</w:t>
      </w:r>
      <w:r w:rsidR="00515E53" w:rsidRPr="00025530">
        <w:rPr>
          <w:rFonts w:ascii="Times New Roman" w:hAnsi="Times New Roman"/>
          <w:b/>
          <w:color w:val="000000"/>
          <w:sz w:val="28"/>
          <w:szCs w:val="28"/>
        </w:rPr>
        <w:t>3</w:t>
      </w:r>
      <w:r w:rsidRPr="00025530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250D46" w:rsidRPr="00025530">
        <w:rPr>
          <w:rFonts w:ascii="Times New Roman" w:hAnsi="Times New Roman"/>
          <w:b/>
          <w:color w:val="000000"/>
          <w:sz w:val="28"/>
          <w:szCs w:val="28"/>
        </w:rPr>
        <w:t>Характеристика деятельности</w:t>
      </w:r>
      <w:r w:rsidR="002A7F1B" w:rsidRPr="00025530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250D46" w:rsidRPr="00025530">
        <w:rPr>
          <w:rFonts w:ascii="Times New Roman" w:hAnsi="Times New Roman"/>
          <w:b/>
          <w:color w:val="000000"/>
          <w:sz w:val="28"/>
          <w:szCs w:val="28"/>
        </w:rPr>
        <w:t>основных подразделений</w:t>
      </w:r>
      <w:r w:rsidR="002A7F1B" w:rsidRPr="00025530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025530" w:rsidRPr="00025530">
        <w:rPr>
          <w:rFonts w:ascii="Times New Roman" w:hAnsi="Times New Roman"/>
          <w:b/>
          <w:color w:val="000000"/>
          <w:sz w:val="28"/>
          <w:szCs w:val="28"/>
        </w:rPr>
        <w:t>Банка</w:t>
      </w:r>
    </w:p>
    <w:p w:rsidR="00515E53" w:rsidRPr="002A7F1B" w:rsidRDefault="00515E53" w:rsidP="002A7F1B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C95207" w:rsidRPr="002A7F1B" w:rsidRDefault="00C95207" w:rsidP="002A7F1B">
      <w:pPr>
        <w:pStyle w:val="2"/>
        <w:autoSpaceDE/>
        <w:autoSpaceDN/>
        <w:adjustRightInd/>
        <w:spacing w:line="360" w:lineRule="auto"/>
        <w:ind w:firstLine="709"/>
        <w:jc w:val="both"/>
        <w:rPr>
          <w:b/>
          <w:color w:val="000000"/>
          <w:sz w:val="28"/>
          <w:szCs w:val="28"/>
          <w:lang w:eastAsia="en-US"/>
        </w:rPr>
      </w:pPr>
      <w:r w:rsidRPr="002A7F1B">
        <w:rPr>
          <w:b/>
          <w:color w:val="000000"/>
          <w:sz w:val="28"/>
          <w:szCs w:val="28"/>
          <w:lang w:eastAsia="en-US"/>
        </w:rPr>
        <w:t>Отдела продаж потребительских кредитов</w:t>
      </w:r>
    </w:p>
    <w:p w:rsidR="00C95207" w:rsidRPr="002A7F1B" w:rsidRDefault="00C95207" w:rsidP="002A7F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Прием на работу и увольнение Работника осуществляется Председателем Правления Банка по</w:t>
      </w:r>
      <w:r w:rsidR="002A7F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ходатайству Директора филиала АО </w:t>
      </w:r>
      <w:r w:rsidR="00993BD0" w:rsidRPr="002A7F1B">
        <w:rPr>
          <w:rFonts w:ascii="Times New Roman" w:hAnsi="Times New Roman"/>
          <w:color w:val="000000"/>
          <w:sz w:val="28"/>
          <w:szCs w:val="28"/>
        </w:rPr>
        <w:t>«</w:t>
      </w:r>
      <w:r w:rsidRPr="002A7F1B">
        <w:rPr>
          <w:rFonts w:ascii="Times New Roman" w:hAnsi="Times New Roman"/>
          <w:color w:val="000000"/>
          <w:sz w:val="28"/>
          <w:szCs w:val="28"/>
        </w:rPr>
        <w:t>Казкоммерцбанк</w:t>
      </w:r>
      <w:r w:rsidR="00993BD0" w:rsidRPr="002A7F1B">
        <w:rPr>
          <w:rFonts w:ascii="Times New Roman" w:hAnsi="Times New Roman"/>
          <w:color w:val="000000"/>
          <w:sz w:val="28"/>
          <w:szCs w:val="28"/>
        </w:rPr>
        <w:t>»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(далее филиал Банка).</w:t>
      </w:r>
    </w:p>
    <w:p w:rsidR="00C95207" w:rsidRPr="002A7F1B" w:rsidRDefault="00C95207" w:rsidP="002A7F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Основными задачами Работника являются эффективное осуществление продаж потребительских кредитов в соответствии с поставленными планами и увеличение портфеля потребительских кредитов филиала Банка; увеличение прибыли филиала Банка за счет продвижения продаж потребительских кредитов физическим лицам; увеличение доходности продуктов потребительского кредитования за счет внесения предложения по изменению условий продуктов; проведение активной работы с физическими лицами по привлечению их на обслуживание в Банк и увеличение базы клиентов – физических лиц</w:t>
      </w:r>
      <w:r w:rsidR="002A7F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7F1B">
        <w:rPr>
          <w:rFonts w:ascii="Times New Roman" w:hAnsi="Times New Roman"/>
          <w:color w:val="000000"/>
          <w:sz w:val="28"/>
          <w:szCs w:val="28"/>
        </w:rPr>
        <w:t>филиала Банка.</w:t>
      </w:r>
    </w:p>
    <w:p w:rsidR="00C95207" w:rsidRPr="002A7F1B" w:rsidRDefault="00C95207" w:rsidP="002A7F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Должностными обязанностями Работника являются с</w:t>
      </w:r>
      <w:r w:rsidRPr="002A7F1B">
        <w:rPr>
          <w:rFonts w:ascii="Times New Roman" w:hAnsi="Times New Roman"/>
          <w:color w:val="000000"/>
          <w:sz w:val="28"/>
          <w:szCs w:val="28"/>
          <w:lang w:eastAsia="ja-JP"/>
        </w:rPr>
        <w:t xml:space="preserve">оставление индивидуального плана продаж потребительских кредитов и формирование планов мероприятий по продвижению потребительских кредитов в регионе. Выполнение индивидуальных планов продаж потребительских кредитов. </w:t>
      </w:r>
      <w:r w:rsidRPr="002A7F1B">
        <w:rPr>
          <w:rFonts w:ascii="Times New Roman" w:hAnsi="Times New Roman"/>
          <w:color w:val="000000"/>
          <w:sz w:val="28"/>
          <w:szCs w:val="28"/>
        </w:rPr>
        <w:t>Организация и проведение встреч, презентаций с целью привлечения физических лиц на потребительское кредитование.</w:t>
      </w:r>
    </w:p>
    <w:p w:rsidR="00C95207" w:rsidRPr="002A7F1B" w:rsidRDefault="00C95207" w:rsidP="002A7F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 xml:space="preserve">Продажа потребительских кредитов Клиентам категорий </w:t>
      </w:r>
      <w:r w:rsidR="00993BD0" w:rsidRPr="002A7F1B">
        <w:rPr>
          <w:rFonts w:ascii="Times New Roman" w:hAnsi="Times New Roman"/>
          <w:color w:val="000000"/>
          <w:sz w:val="28"/>
          <w:szCs w:val="28"/>
        </w:rPr>
        <w:t>«</w:t>
      </w:r>
      <w:r w:rsidRPr="002A7F1B">
        <w:rPr>
          <w:rFonts w:ascii="Times New Roman" w:hAnsi="Times New Roman"/>
          <w:color w:val="000000"/>
          <w:sz w:val="28"/>
          <w:szCs w:val="28"/>
        </w:rPr>
        <w:t>Найм</w:t>
      </w:r>
      <w:r w:rsidR="00993BD0" w:rsidRPr="002A7F1B">
        <w:rPr>
          <w:rFonts w:ascii="Times New Roman" w:hAnsi="Times New Roman"/>
          <w:color w:val="000000"/>
          <w:sz w:val="28"/>
          <w:szCs w:val="28"/>
        </w:rPr>
        <w:t>»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993BD0" w:rsidRPr="002A7F1B">
        <w:rPr>
          <w:rFonts w:ascii="Times New Roman" w:hAnsi="Times New Roman"/>
          <w:color w:val="000000"/>
          <w:sz w:val="28"/>
          <w:szCs w:val="28"/>
        </w:rPr>
        <w:t>«</w:t>
      </w:r>
      <w:r w:rsidRPr="002A7F1B">
        <w:rPr>
          <w:rFonts w:ascii="Times New Roman" w:hAnsi="Times New Roman"/>
          <w:color w:val="000000"/>
          <w:sz w:val="28"/>
          <w:szCs w:val="28"/>
        </w:rPr>
        <w:t>Бизнес</w:t>
      </w:r>
      <w:r w:rsidR="00993BD0" w:rsidRPr="002A7F1B">
        <w:rPr>
          <w:rFonts w:ascii="Times New Roman" w:hAnsi="Times New Roman"/>
          <w:color w:val="000000"/>
          <w:sz w:val="28"/>
          <w:szCs w:val="28"/>
        </w:rPr>
        <w:t>»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: консультирование Клиентов по условиям продуктов потребительского кредитования; прием и проверка пакета документов Клиента, заполнение Заявки на получение кредита в СЭД </w:t>
      </w:r>
      <w:r w:rsidRPr="002A7F1B">
        <w:rPr>
          <w:rFonts w:ascii="Times New Roman" w:hAnsi="Times New Roman"/>
          <w:color w:val="000000"/>
          <w:sz w:val="28"/>
          <w:szCs w:val="28"/>
          <w:lang w:val="en-US"/>
        </w:rPr>
        <w:t>WF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; осуществление оценки бизнеса по Клиентам категории </w:t>
      </w:r>
      <w:r w:rsidR="00993BD0" w:rsidRPr="002A7F1B">
        <w:rPr>
          <w:rFonts w:ascii="Times New Roman" w:hAnsi="Times New Roman"/>
          <w:color w:val="000000"/>
          <w:sz w:val="28"/>
          <w:szCs w:val="28"/>
        </w:rPr>
        <w:t>«</w:t>
      </w:r>
      <w:r w:rsidRPr="002A7F1B">
        <w:rPr>
          <w:rFonts w:ascii="Times New Roman" w:hAnsi="Times New Roman"/>
          <w:color w:val="000000"/>
          <w:sz w:val="28"/>
          <w:szCs w:val="28"/>
        </w:rPr>
        <w:t>Бизнес</w:t>
      </w:r>
      <w:r w:rsidR="00993BD0" w:rsidRPr="002A7F1B">
        <w:rPr>
          <w:rFonts w:ascii="Times New Roman" w:hAnsi="Times New Roman"/>
          <w:color w:val="000000"/>
          <w:sz w:val="28"/>
          <w:szCs w:val="28"/>
        </w:rPr>
        <w:t>»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с выездом на место бизнеса; подготовка заключения по оценке Клиента; направление по СЭД </w:t>
      </w:r>
      <w:r w:rsidRPr="002A7F1B">
        <w:rPr>
          <w:rFonts w:ascii="Times New Roman" w:hAnsi="Times New Roman"/>
          <w:color w:val="000000"/>
          <w:sz w:val="28"/>
          <w:szCs w:val="28"/>
          <w:lang w:val="en-US"/>
        </w:rPr>
        <w:t>WF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заявки на получение кредита в ЦПР; информирование Клиента о принятом решении по кредитной заявке; предоставление Клиенту контактных данных координатора Страховой компании и Независимой оценочной компании для осмотра и оценки залогового имущества; ознакомление Клиента с условиями Кредитного договора и Договора залога</w:t>
      </w:r>
      <w:r w:rsidR="002A7F1B">
        <w:rPr>
          <w:rFonts w:ascii="Times New Roman" w:hAnsi="Times New Roman"/>
          <w:color w:val="000000"/>
          <w:sz w:val="28"/>
          <w:szCs w:val="28"/>
        </w:rPr>
        <w:t xml:space="preserve"> / 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Ипотечного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договора; формирование и передача кредитного досье Клиента (часть </w:t>
      </w:r>
      <w:r w:rsidR="002A7F1B">
        <w:rPr>
          <w:rFonts w:ascii="Times New Roman" w:hAnsi="Times New Roman"/>
          <w:color w:val="000000"/>
          <w:sz w:val="28"/>
          <w:szCs w:val="28"/>
        </w:rPr>
        <w:t>№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1</w:t>
      </w:r>
      <w:r w:rsidRPr="002A7F1B">
        <w:rPr>
          <w:rFonts w:ascii="Times New Roman" w:hAnsi="Times New Roman"/>
          <w:color w:val="000000"/>
          <w:sz w:val="28"/>
          <w:szCs w:val="28"/>
        </w:rPr>
        <w:t>) в Отдел заключения сделок, предоставление Клиенту информации об ответственном сотруднике Отдела заключения сделок для согласования порядка заключения</w:t>
      </w:r>
      <w:r w:rsidR="002A7F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7F1B">
        <w:rPr>
          <w:rFonts w:ascii="Times New Roman" w:hAnsi="Times New Roman"/>
          <w:color w:val="000000"/>
          <w:sz w:val="28"/>
          <w:szCs w:val="28"/>
        </w:rPr>
        <w:t>сделки с Банком.</w:t>
      </w:r>
    </w:p>
    <w:p w:rsidR="00C95207" w:rsidRPr="002A7F1B" w:rsidRDefault="00C95207" w:rsidP="002A7F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  <w:lang w:eastAsia="ja-JP"/>
        </w:rPr>
        <w:t xml:space="preserve">Участие в подготовке годового бизнес </w:t>
      </w:r>
      <w:r w:rsidR="002A7F1B">
        <w:rPr>
          <w:rFonts w:ascii="Times New Roman" w:hAnsi="Times New Roman"/>
          <w:color w:val="000000"/>
          <w:sz w:val="28"/>
          <w:szCs w:val="28"/>
          <w:lang w:eastAsia="ja-JP"/>
        </w:rPr>
        <w:t>–</w:t>
      </w:r>
      <w:r w:rsidR="002A7F1B" w:rsidRPr="002A7F1B">
        <w:rPr>
          <w:rFonts w:ascii="Times New Roman" w:hAnsi="Times New Roman"/>
          <w:color w:val="000000"/>
          <w:sz w:val="28"/>
          <w:szCs w:val="28"/>
          <w:lang w:eastAsia="ja-JP"/>
        </w:rPr>
        <w:t xml:space="preserve"> </w:t>
      </w:r>
      <w:r w:rsidRPr="002A7F1B">
        <w:rPr>
          <w:rFonts w:ascii="Times New Roman" w:hAnsi="Times New Roman"/>
          <w:color w:val="000000"/>
          <w:sz w:val="28"/>
          <w:szCs w:val="28"/>
          <w:lang w:eastAsia="ja-JP"/>
        </w:rPr>
        <w:t>плана и годового бюджета филиала по розничному бизнесу,</w:t>
      </w:r>
      <w:r w:rsidR="002A7F1B">
        <w:rPr>
          <w:rFonts w:ascii="Times New Roman" w:hAnsi="Times New Roman"/>
          <w:color w:val="000000"/>
          <w:sz w:val="28"/>
          <w:szCs w:val="28"/>
          <w:lang w:eastAsia="ja-JP"/>
        </w:rPr>
        <w:t xml:space="preserve"> </w:t>
      </w:r>
      <w:r w:rsidRPr="002A7F1B">
        <w:rPr>
          <w:rFonts w:ascii="Times New Roman" w:hAnsi="Times New Roman"/>
          <w:color w:val="000000"/>
          <w:sz w:val="28"/>
          <w:szCs w:val="28"/>
          <w:lang w:eastAsia="ja-JP"/>
        </w:rPr>
        <w:t>в разработке стратегического плана филиала Банка</w:t>
      </w:r>
      <w:r w:rsidRPr="002A7F1B">
        <w:rPr>
          <w:rFonts w:ascii="Times New Roman" w:hAnsi="Times New Roman"/>
          <w:color w:val="000000"/>
          <w:sz w:val="28"/>
          <w:szCs w:val="28"/>
        </w:rPr>
        <w:t>.</w:t>
      </w:r>
    </w:p>
    <w:p w:rsidR="00C95207" w:rsidRPr="002A7F1B" w:rsidRDefault="00C95207" w:rsidP="002A7F1B">
      <w:pPr>
        <w:pStyle w:val="21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Оценка эффективности деятельности Работника осуществляется на предмет выполнения им своих должностных обязанностей и соответствия должности, путем проведения аттестации 1 (один) раз в год (в соответствии с внутренними документами Банка), а также в случаях перемещения Работника на другую должность или зачисления в резерв на руководящие должности.</w:t>
      </w:r>
    </w:p>
    <w:p w:rsidR="00475F4F" w:rsidRPr="002A7F1B" w:rsidRDefault="00475F4F" w:rsidP="002A7F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Ссуды, предоставленные физическим лицам, представляют следующие продукты (см. таблицу 1):</w:t>
      </w:r>
    </w:p>
    <w:p w:rsidR="00475F4F" w:rsidRPr="002A7F1B" w:rsidRDefault="00475F4F" w:rsidP="002A7F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75F4F" w:rsidRPr="002A7F1B" w:rsidRDefault="00475F4F" w:rsidP="0002553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Таблица 1</w:t>
      </w:r>
      <w:r w:rsidR="00025530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2A7F1B">
        <w:rPr>
          <w:rFonts w:ascii="Times New Roman" w:hAnsi="Times New Roman"/>
          <w:color w:val="000000"/>
          <w:sz w:val="28"/>
          <w:szCs w:val="28"/>
        </w:rPr>
        <w:t>Структура ссуд предоставленных физическим лицам</w:t>
      </w:r>
    </w:p>
    <w:p w:rsidR="00475F4F" w:rsidRPr="002A7F1B" w:rsidRDefault="00475F4F" w:rsidP="002A7F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Млн. тенге</w:t>
      </w:r>
    </w:p>
    <w:tbl>
      <w:tblPr>
        <w:tblW w:w="4647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00" w:firstRow="0" w:lastRow="0" w:firstColumn="0" w:lastColumn="0" w:noHBand="0" w:noVBand="1"/>
      </w:tblPr>
      <w:tblGrid>
        <w:gridCol w:w="2411"/>
        <w:gridCol w:w="1165"/>
        <w:gridCol w:w="1051"/>
        <w:gridCol w:w="1107"/>
        <w:gridCol w:w="1051"/>
        <w:gridCol w:w="1060"/>
        <w:gridCol w:w="1050"/>
      </w:tblGrid>
      <w:tr w:rsidR="00475F4F" w:rsidRPr="00A54F7D" w:rsidTr="00A54F7D">
        <w:trPr>
          <w:cantSplit/>
          <w:trHeight w:val="313"/>
          <w:jc w:val="center"/>
        </w:trPr>
        <w:tc>
          <w:tcPr>
            <w:tcW w:w="1355" w:type="pct"/>
            <w:vMerge w:val="restart"/>
            <w:shd w:val="clear" w:color="auto" w:fill="auto"/>
            <w:hideMark/>
          </w:tcPr>
          <w:p w:rsidR="00475F4F" w:rsidRPr="00A54F7D" w:rsidRDefault="00475F4F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Ссуды, предоставленные клиентам</w:t>
            </w:r>
          </w:p>
        </w:tc>
        <w:tc>
          <w:tcPr>
            <w:tcW w:w="1246" w:type="pct"/>
            <w:gridSpan w:val="2"/>
            <w:shd w:val="clear" w:color="auto" w:fill="auto"/>
            <w:hideMark/>
          </w:tcPr>
          <w:p w:rsidR="00475F4F" w:rsidRPr="00A54F7D" w:rsidRDefault="00475F4F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30.09.2009</w:t>
            </w:r>
          </w:p>
        </w:tc>
        <w:tc>
          <w:tcPr>
            <w:tcW w:w="1212" w:type="pct"/>
            <w:gridSpan w:val="2"/>
            <w:shd w:val="clear" w:color="auto" w:fill="auto"/>
            <w:hideMark/>
          </w:tcPr>
          <w:p w:rsidR="00475F4F" w:rsidRPr="00A54F7D" w:rsidRDefault="00475F4F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31.12.2008</w:t>
            </w:r>
          </w:p>
        </w:tc>
        <w:tc>
          <w:tcPr>
            <w:tcW w:w="1186" w:type="pct"/>
            <w:gridSpan w:val="2"/>
            <w:shd w:val="clear" w:color="auto" w:fill="auto"/>
            <w:hideMark/>
          </w:tcPr>
          <w:p w:rsidR="00475F4F" w:rsidRPr="00A54F7D" w:rsidRDefault="00475F4F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изменение</w:t>
            </w:r>
          </w:p>
        </w:tc>
      </w:tr>
      <w:tr w:rsidR="00475F4F" w:rsidRPr="00A54F7D" w:rsidTr="00A54F7D">
        <w:trPr>
          <w:cantSplit/>
          <w:trHeight w:val="313"/>
          <w:jc w:val="center"/>
        </w:trPr>
        <w:tc>
          <w:tcPr>
            <w:tcW w:w="1355" w:type="pct"/>
            <w:vMerge/>
            <w:shd w:val="clear" w:color="auto" w:fill="auto"/>
            <w:hideMark/>
          </w:tcPr>
          <w:p w:rsidR="00475F4F" w:rsidRPr="00A54F7D" w:rsidRDefault="00475F4F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</w:p>
        </w:tc>
        <w:tc>
          <w:tcPr>
            <w:tcW w:w="655" w:type="pct"/>
            <w:shd w:val="clear" w:color="auto" w:fill="auto"/>
            <w:hideMark/>
          </w:tcPr>
          <w:p w:rsidR="00475F4F" w:rsidRPr="00A54F7D" w:rsidRDefault="00475F4F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Сумма</w:t>
            </w:r>
          </w:p>
        </w:tc>
        <w:tc>
          <w:tcPr>
            <w:tcW w:w="591" w:type="pct"/>
            <w:shd w:val="clear" w:color="auto" w:fill="auto"/>
            <w:hideMark/>
          </w:tcPr>
          <w:p w:rsidR="00475F4F" w:rsidRPr="00A54F7D" w:rsidRDefault="00475F4F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Уд</w:t>
            </w:r>
            <w:r w:rsidR="002A7F1B"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. Ве</w:t>
            </w: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с</w:t>
            </w:r>
          </w:p>
        </w:tc>
        <w:tc>
          <w:tcPr>
            <w:tcW w:w="622" w:type="pct"/>
            <w:shd w:val="clear" w:color="auto" w:fill="auto"/>
            <w:hideMark/>
          </w:tcPr>
          <w:p w:rsidR="00475F4F" w:rsidRPr="00A54F7D" w:rsidRDefault="00475F4F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Сумма</w:t>
            </w:r>
          </w:p>
        </w:tc>
        <w:tc>
          <w:tcPr>
            <w:tcW w:w="591" w:type="pct"/>
            <w:shd w:val="clear" w:color="auto" w:fill="auto"/>
            <w:hideMark/>
          </w:tcPr>
          <w:p w:rsidR="00475F4F" w:rsidRPr="00A54F7D" w:rsidRDefault="00475F4F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Уд</w:t>
            </w:r>
            <w:r w:rsidR="002A7F1B"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. Ве</w:t>
            </w: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с</w:t>
            </w:r>
          </w:p>
        </w:tc>
        <w:tc>
          <w:tcPr>
            <w:tcW w:w="596" w:type="pct"/>
            <w:shd w:val="clear" w:color="auto" w:fill="auto"/>
            <w:hideMark/>
          </w:tcPr>
          <w:p w:rsidR="00475F4F" w:rsidRPr="00A54F7D" w:rsidRDefault="00475F4F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Сумма</w:t>
            </w:r>
          </w:p>
        </w:tc>
        <w:tc>
          <w:tcPr>
            <w:tcW w:w="591" w:type="pct"/>
            <w:shd w:val="clear" w:color="auto" w:fill="auto"/>
            <w:hideMark/>
          </w:tcPr>
          <w:p w:rsidR="00475F4F" w:rsidRPr="00A54F7D" w:rsidRDefault="00475F4F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Уд</w:t>
            </w:r>
            <w:r w:rsidR="002A7F1B"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. Ве</w:t>
            </w: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с</w:t>
            </w:r>
          </w:p>
        </w:tc>
      </w:tr>
      <w:tr w:rsidR="00475F4F" w:rsidRPr="00A54F7D" w:rsidTr="00A54F7D">
        <w:trPr>
          <w:cantSplit/>
          <w:trHeight w:val="313"/>
          <w:jc w:val="center"/>
        </w:trPr>
        <w:tc>
          <w:tcPr>
            <w:tcW w:w="1355" w:type="pct"/>
            <w:shd w:val="clear" w:color="auto" w:fill="auto"/>
            <w:hideMark/>
          </w:tcPr>
          <w:p w:rsidR="00475F4F" w:rsidRPr="00A54F7D" w:rsidRDefault="00475F4F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Ипотечные ссуды</w:t>
            </w:r>
          </w:p>
        </w:tc>
        <w:tc>
          <w:tcPr>
            <w:tcW w:w="655" w:type="pct"/>
            <w:shd w:val="clear" w:color="auto" w:fill="auto"/>
            <w:hideMark/>
          </w:tcPr>
          <w:p w:rsidR="00475F4F" w:rsidRPr="00A54F7D" w:rsidRDefault="00475F4F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204,073</w:t>
            </w:r>
          </w:p>
        </w:tc>
        <w:tc>
          <w:tcPr>
            <w:tcW w:w="591" w:type="pct"/>
            <w:shd w:val="clear" w:color="auto" w:fill="auto"/>
            <w:hideMark/>
          </w:tcPr>
          <w:p w:rsidR="00475F4F" w:rsidRPr="00A54F7D" w:rsidRDefault="00475F4F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66,34</w:t>
            </w:r>
          </w:p>
        </w:tc>
        <w:tc>
          <w:tcPr>
            <w:tcW w:w="622" w:type="pct"/>
            <w:shd w:val="clear" w:color="auto" w:fill="auto"/>
            <w:hideMark/>
          </w:tcPr>
          <w:p w:rsidR="00475F4F" w:rsidRPr="00A54F7D" w:rsidRDefault="00475F4F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197,663</w:t>
            </w:r>
          </w:p>
        </w:tc>
        <w:tc>
          <w:tcPr>
            <w:tcW w:w="591" w:type="pct"/>
            <w:shd w:val="clear" w:color="auto" w:fill="auto"/>
            <w:hideMark/>
          </w:tcPr>
          <w:p w:rsidR="00475F4F" w:rsidRPr="00A54F7D" w:rsidRDefault="00475F4F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56,30</w:t>
            </w:r>
          </w:p>
        </w:tc>
        <w:tc>
          <w:tcPr>
            <w:tcW w:w="596" w:type="pct"/>
            <w:shd w:val="clear" w:color="auto" w:fill="auto"/>
            <w:hideMark/>
          </w:tcPr>
          <w:p w:rsidR="00475F4F" w:rsidRPr="00A54F7D" w:rsidRDefault="00475F4F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6,41</w:t>
            </w:r>
          </w:p>
        </w:tc>
        <w:tc>
          <w:tcPr>
            <w:tcW w:w="591" w:type="pct"/>
            <w:shd w:val="clear" w:color="auto" w:fill="auto"/>
            <w:hideMark/>
          </w:tcPr>
          <w:p w:rsidR="00475F4F" w:rsidRPr="00A54F7D" w:rsidRDefault="00475F4F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10,04</w:t>
            </w:r>
          </w:p>
        </w:tc>
      </w:tr>
      <w:tr w:rsidR="00475F4F" w:rsidRPr="00A54F7D" w:rsidTr="00A54F7D">
        <w:trPr>
          <w:cantSplit/>
          <w:trHeight w:val="313"/>
          <w:jc w:val="center"/>
        </w:trPr>
        <w:tc>
          <w:tcPr>
            <w:tcW w:w="1355" w:type="pct"/>
            <w:shd w:val="clear" w:color="auto" w:fill="auto"/>
            <w:hideMark/>
          </w:tcPr>
          <w:p w:rsidR="00475F4F" w:rsidRPr="00A54F7D" w:rsidRDefault="00475F4F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Потребительские ссуды</w:t>
            </w:r>
          </w:p>
        </w:tc>
        <w:tc>
          <w:tcPr>
            <w:tcW w:w="655" w:type="pct"/>
            <w:shd w:val="clear" w:color="auto" w:fill="auto"/>
            <w:hideMark/>
          </w:tcPr>
          <w:p w:rsidR="00475F4F" w:rsidRPr="00A54F7D" w:rsidRDefault="00475F4F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66,413</w:t>
            </w:r>
          </w:p>
        </w:tc>
        <w:tc>
          <w:tcPr>
            <w:tcW w:w="591" w:type="pct"/>
            <w:shd w:val="clear" w:color="auto" w:fill="auto"/>
            <w:hideMark/>
          </w:tcPr>
          <w:p w:rsidR="00475F4F" w:rsidRPr="00A54F7D" w:rsidRDefault="00475F4F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21,59</w:t>
            </w:r>
          </w:p>
        </w:tc>
        <w:tc>
          <w:tcPr>
            <w:tcW w:w="622" w:type="pct"/>
            <w:shd w:val="clear" w:color="auto" w:fill="auto"/>
            <w:hideMark/>
          </w:tcPr>
          <w:p w:rsidR="00475F4F" w:rsidRPr="00A54F7D" w:rsidRDefault="00475F4F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100,83</w:t>
            </w:r>
          </w:p>
        </w:tc>
        <w:tc>
          <w:tcPr>
            <w:tcW w:w="591" w:type="pct"/>
            <w:shd w:val="clear" w:color="auto" w:fill="auto"/>
            <w:hideMark/>
          </w:tcPr>
          <w:p w:rsidR="00475F4F" w:rsidRPr="00A54F7D" w:rsidRDefault="00475F4F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28,72</w:t>
            </w:r>
          </w:p>
        </w:tc>
        <w:tc>
          <w:tcPr>
            <w:tcW w:w="596" w:type="pct"/>
            <w:shd w:val="clear" w:color="auto" w:fill="auto"/>
            <w:hideMark/>
          </w:tcPr>
          <w:p w:rsidR="00475F4F" w:rsidRPr="00A54F7D" w:rsidRDefault="00475F4F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-34,417</w:t>
            </w:r>
          </w:p>
        </w:tc>
        <w:tc>
          <w:tcPr>
            <w:tcW w:w="591" w:type="pct"/>
            <w:shd w:val="clear" w:color="auto" w:fill="auto"/>
            <w:hideMark/>
          </w:tcPr>
          <w:p w:rsidR="00475F4F" w:rsidRPr="00A54F7D" w:rsidRDefault="00475F4F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-7,13</w:t>
            </w:r>
          </w:p>
        </w:tc>
      </w:tr>
      <w:tr w:rsidR="00475F4F" w:rsidRPr="00A54F7D" w:rsidTr="00A54F7D">
        <w:trPr>
          <w:cantSplit/>
          <w:trHeight w:val="313"/>
          <w:jc w:val="center"/>
        </w:trPr>
        <w:tc>
          <w:tcPr>
            <w:tcW w:w="1355" w:type="pct"/>
            <w:shd w:val="clear" w:color="auto" w:fill="auto"/>
            <w:hideMark/>
          </w:tcPr>
          <w:p w:rsidR="00475F4F" w:rsidRPr="00A54F7D" w:rsidRDefault="00475F4F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Коммерческие цели</w:t>
            </w:r>
          </w:p>
        </w:tc>
        <w:tc>
          <w:tcPr>
            <w:tcW w:w="655" w:type="pct"/>
            <w:shd w:val="clear" w:color="auto" w:fill="auto"/>
            <w:hideMark/>
          </w:tcPr>
          <w:p w:rsidR="00475F4F" w:rsidRPr="00A54F7D" w:rsidRDefault="00475F4F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19,773</w:t>
            </w:r>
          </w:p>
        </w:tc>
        <w:tc>
          <w:tcPr>
            <w:tcW w:w="591" w:type="pct"/>
            <w:shd w:val="clear" w:color="auto" w:fill="auto"/>
            <w:hideMark/>
          </w:tcPr>
          <w:p w:rsidR="00475F4F" w:rsidRPr="00A54F7D" w:rsidRDefault="00475F4F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6,43</w:t>
            </w:r>
          </w:p>
        </w:tc>
        <w:tc>
          <w:tcPr>
            <w:tcW w:w="622" w:type="pct"/>
            <w:shd w:val="clear" w:color="auto" w:fill="auto"/>
            <w:hideMark/>
          </w:tcPr>
          <w:p w:rsidR="00475F4F" w:rsidRPr="00A54F7D" w:rsidRDefault="00475F4F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25,39</w:t>
            </w:r>
          </w:p>
        </w:tc>
        <w:tc>
          <w:tcPr>
            <w:tcW w:w="591" w:type="pct"/>
            <w:shd w:val="clear" w:color="auto" w:fill="auto"/>
            <w:hideMark/>
          </w:tcPr>
          <w:p w:rsidR="00475F4F" w:rsidRPr="00A54F7D" w:rsidRDefault="00475F4F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7,23</w:t>
            </w:r>
          </w:p>
        </w:tc>
        <w:tc>
          <w:tcPr>
            <w:tcW w:w="596" w:type="pct"/>
            <w:shd w:val="clear" w:color="auto" w:fill="auto"/>
            <w:hideMark/>
          </w:tcPr>
          <w:p w:rsidR="00475F4F" w:rsidRPr="00A54F7D" w:rsidRDefault="00475F4F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-5,617</w:t>
            </w:r>
          </w:p>
        </w:tc>
        <w:tc>
          <w:tcPr>
            <w:tcW w:w="591" w:type="pct"/>
            <w:shd w:val="clear" w:color="auto" w:fill="auto"/>
            <w:hideMark/>
          </w:tcPr>
          <w:p w:rsidR="00475F4F" w:rsidRPr="00A54F7D" w:rsidRDefault="00475F4F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-0,80</w:t>
            </w:r>
          </w:p>
        </w:tc>
      </w:tr>
      <w:tr w:rsidR="00475F4F" w:rsidRPr="00A54F7D" w:rsidTr="00A54F7D">
        <w:trPr>
          <w:cantSplit/>
          <w:trHeight w:val="313"/>
          <w:jc w:val="center"/>
        </w:trPr>
        <w:tc>
          <w:tcPr>
            <w:tcW w:w="1355" w:type="pct"/>
            <w:shd w:val="clear" w:color="auto" w:fill="auto"/>
            <w:hideMark/>
          </w:tcPr>
          <w:p w:rsidR="00475F4F" w:rsidRPr="00A54F7D" w:rsidRDefault="00475F4F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Автокредиты</w:t>
            </w:r>
          </w:p>
        </w:tc>
        <w:tc>
          <w:tcPr>
            <w:tcW w:w="655" w:type="pct"/>
            <w:shd w:val="clear" w:color="auto" w:fill="auto"/>
            <w:hideMark/>
          </w:tcPr>
          <w:p w:rsidR="00475F4F" w:rsidRPr="00A54F7D" w:rsidRDefault="00475F4F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10,118</w:t>
            </w:r>
          </w:p>
        </w:tc>
        <w:tc>
          <w:tcPr>
            <w:tcW w:w="591" w:type="pct"/>
            <w:shd w:val="clear" w:color="auto" w:fill="auto"/>
            <w:hideMark/>
          </w:tcPr>
          <w:p w:rsidR="00475F4F" w:rsidRPr="00A54F7D" w:rsidRDefault="00475F4F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3,29</w:t>
            </w:r>
          </w:p>
        </w:tc>
        <w:tc>
          <w:tcPr>
            <w:tcW w:w="622" w:type="pct"/>
            <w:shd w:val="clear" w:color="auto" w:fill="auto"/>
            <w:hideMark/>
          </w:tcPr>
          <w:p w:rsidR="00475F4F" w:rsidRPr="00A54F7D" w:rsidRDefault="00475F4F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13,584</w:t>
            </w:r>
          </w:p>
        </w:tc>
        <w:tc>
          <w:tcPr>
            <w:tcW w:w="591" w:type="pct"/>
            <w:shd w:val="clear" w:color="auto" w:fill="auto"/>
            <w:hideMark/>
          </w:tcPr>
          <w:p w:rsidR="00475F4F" w:rsidRPr="00A54F7D" w:rsidRDefault="00475F4F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3,87</w:t>
            </w:r>
          </w:p>
        </w:tc>
        <w:tc>
          <w:tcPr>
            <w:tcW w:w="596" w:type="pct"/>
            <w:shd w:val="clear" w:color="auto" w:fill="auto"/>
            <w:hideMark/>
          </w:tcPr>
          <w:p w:rsidR="00475F4F" w:rsidRPr="00A54F7D" w:rsidRDefault="00475F4F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-3,466</w:t>
            </w:r>
          </w:p>
        </w:tc>
        <w:tc>
          <w:tcPr>
            <w:tcW w:w="591" w:type="pct"/>
            <w:shd w:val="clear" w:color="auto" w:fill="auto"/>
            <w:hideMark/>
          </w:tcPr>
          <w:p w:rsidR="00475F4F" w:rsidRPr="00A54F7D" w:rsidRDefault="00475F4F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-0,58</w:t>
            </w:r>
          </w:p>
        </w:tc>
      </w:tr>
      <w:tr w:rsidR="00475F4F" w:rsidRPr="00A54F7D" w:rsidTr="00A54F7D">
        <w:trPr>
          <w:cantSplit/>
          <w:trHeight w:val="313"/>
          <w:jc w:val="center"/>
        </w:trPr>
        <w:tc>
          <w:tcPr>
            <w:tcW w:w="1355" w:type="pct"/>
            <w:shd w:val="clear" w:color="auto" w:fill="auto"/>
            <w:hideMark/>
          </w:tcPr>
          <w:p w:rsidR="00475F4F" w:rsidRPr="00A54F7D" w:rsidRDefault="00475F4F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Прочие</w:t>
            </w:r>
          </w:p>
        </w:tc>
        <w:tc>
          <w:tcPr>
            <w:tcW w:w="655" w:type="pct"/>
            <w:shd w:val="clear" w:color="auto" w:fill="auto"/>
            <w:hideMark/>
          </w:tcPr>
          <w:p w:rsidR="00475F4F" w:rsidRPr="00A54F7D" w:rsidRDefault="00475F4F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7,256</w:t>
            </w:r>
          </w:p>
        </w:tc>
        <w:tc>
          <w:tcPr>
            <w:tcW w:w="591" w:type="pct"/>
            <w:shd w:val="clear" w:color="auto" w:fill="auto"/>
            <w:hideMark/>
          </w:tcPr>
          <w:p w:rsidR="00475F4F" w:rsidRPr="00A54F7D" w:rsidRDefault="00475F4F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2,36</w:t>
            </w:r>
          </w:p>
        </w:tc>
        <w:tc>
          <w:tcPr>
            <w:tcW w:w="622" w:type="pct"/>
            <w:shd w:val="clear" w:color="auto" w:fill="auto"/>
            <w:hideMark/>
          </w:tcPr>
          <w:p w:rsidR="00475F4F" w:rsidRPr="00A54F7D" w:rsidRDefault="00475F4F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13,621</w:t>
            </w:r>
          </w:p>
        </w:tc>
        <w:tc>
          <w:tcPr>
            <w:tcW w:w="591" w:type="pct"/>
            <w:shd w:val="clear" w:color="auto" w:fill="auto"/>
            <w:hideMark/>
          </w:tcPr>
          <w:p w:rsidR="00475F4F" w:rsidRPr="00A54F7D" w:rsidRDefault="00475F4F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3,88</w:t>
            </w:r>
          </w:p>
        </w:tc>
        <w:tc>
          <w:tcPr>
            <w:tcW w:w="596" w:type="pct"/>
            <w:shd w:val="clear" w:color="auto" w:fill="auto"/>
            <w:hideMark/>
          </w:tcPr>
          <w:p w:rsidR="00475F4F" w:rsidRPr="00A54F7D" w:rsidRDefault="00475F4F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-6,365</w:t>
            </w:r>
          </w:p>
        </w:tc>
        <w:tc>
          <w:tcPr>
            <w:tcW w:w="591" w:type="pct"/>
            <w:shd w:val="clear" w:color="auto" w:fill="auto"/>
            <w:hideMark/>
          </w:tcPr>
          <w:p w:rsidR="00475F4F" w:rsidRPr="00A54F7D" w:rsidRDefault="00475F4F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-1,52</w:t>
            </w:r>
          </w:p>
        </w:tc>
      </w:tr>
      <w:tr w:rsidR="00475F4F" w:rsidRPr="00A54F7D" w:rsidTr="00A54F7D">
        <w:trPr>
          <w:cantSplit/>
          <w:trHeight w:val="313"/>
          <w:jc w:val="center"/>
        </w:trPr>
        <w:tc>
          <w:tcPr>
            <w:tcW w:w="1355" w:type="pct"/>
            <w:shd w:val="clear" w:color="auto" w:fill="auto"/>
            <w:hideMark/>
          </w:tcPr>
          <w:p w:rsidR="00475F4F" w:rsidRPr="00A54F7D" w:rsidRDefault="00475F4F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Итого</w:t>
            </w:r>
          </w:p>
        </w:tc>
        <w:tc>
          <w:tcPr>
            <w:tcW w:w="655" w:type="pct"/>
            <w:shd w:val="clear" w:color="auto" w:fill="auto"/>
            <w:hideMark/>
          </w:tcPr>
          <w:p w:rsidR="00475F4F" w:rsidRPr="00A54F7D" w:rsidRDefault="00475F4F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307,633</w:t>
            </w:r>
          </w:p>
        </w:tc>
        <w:tc>
          <w:tcPr>
            <w:tcW w:w="591" w:type="pct"/>
            <w:shd w:val="clear" w:color="auto" w:fill="auto"/>
            <w:hideMark/>
          </w:tcPr>
          <w:p w:rsidR="00475F4F" w:rsidRPr="00A54F7D" w:rsidRDefault="00475F4F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100,00</w:t>
            </w:r>
          </w:p>
        </w:tc>
        <w:tc>
          <w:tcPr>
            <w:tcW w:w="622" w:type="pct"/>
            <w:shd w:val="clear" w:color="auto" w:fill="auto"/>
            <w:hideMark/>
          </w:tcPr>
          <w:p w:rsidR="00475F4F" w:rsidRPr="00A54F7D" w:rsidRDefault="00475F4F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351,088</w:t>
            </w:r>
          </w:p>
        </w:tc>
        <w:tc>
          <w:tcPr>
            <w:tcW w:w="591" w:type="pct"/>
            <w:shd w:val="clear" w:color="auto" w:fill="auto"/>
            <w:hideMark/>
          </w:tcPr>
          <w:p w:rsidR="00475F4F" w:rsidRPr="00A54F7D" w:rsidRDefault="00475F4F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100,00</w:t>
            </w:r>
          </w:p>
        </w:tc>
        <w:tc>
          <w:tcPr>
            <w:tcW w:w="596" w:type="pct"/>
            <w:shd w:val="clear" w:color="auto" w:fill="auto"/>
            <w:hideMark/>
          </w:tcPr>
          <w:p w:rsidR="00475F4F" w:rsidRPr="00A54F7D" w:rsidRDefault="00475F4F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-43,455</w:t>
            </w:r>
          </w:p>
        </w:tc>
        <w:tc>
          <w:tcPr>
            <w:tcW w:w="591" w:type="pct"/>
            <w:shd w:val="clear" w:color="auto" w:fill="auto"/>
            <w:hideMark/>
          </w:tcPr>
          <w:p w:rsidR="00475F4F" w:rsidRPr="00A54F7D" w:rsidRDefault="00475F4F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0,00</w:t>
            </w:r>
          </w:p>
        </w:tc>
      </w:tr>
    </w:tbl>
    <w:p w:rsidR="00475F4F" w:rsidRPr="002A7F1B" w:rsidRDefault="00475F4F" w:rsidP="002A7F1B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75F4F" w:rsidRPr="002A7F1B" w:rsidRDefault="00475F4F" w:rsidP="002A7F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Из таблицы 1 видно, что на протяжении 9 месяцев среди ссуд, предоставленных физическим лицам наибольший вес составляли ипотечные ссуды (к 30.09.2009 году увеличились на 6,41 млн. тенге, удельный вес увеличился до 66,3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4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>). На втором месте потребительские кредиты, удельный вес которых уменьшился на 7,1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3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с 28,7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2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в 2008 году до 21,5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9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к концу третьего квартала 2009 года.</w:t>
      </w:r>
      <w:r w:rsidR="000B2DE3" w:rsidRPr="002A7F1B">
        <w:rPr>
          <w:rFonts w:ascii="Times New Roman" w:hAnsi="Times New Roman"/>
          <w:color w:val="000000"/>
          <w:sz w:val="28"/>
          <w:szCs w:val="28"/>
        </w:rPr>
        <w:t xml:space="preserve"> В итоге за счет этих изменений и снижения ссуд на коммерческие цели, автокредиты и прочие цели общая сумма ссуд, предоставленные физическим лицам к 30.09.2009 году снизилась на 43,455 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млн.</w:t>
      </w:r>
      <w:r w:rsidR="002A7F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т</w:t>
      </w:r>
      <w:r w:rsidR="000B2DE3" w:rsidRPr="002A7F1B">
        <w:rPr>
          <w:rFonts w:ascii="Times New Roman" w:hAnsi="Times New Roman"/>
          <w:color w:val="000000"/>
          <w:sz w:val="28"/>
          <w:szCs w:val="28"/>
        </w:rPr>
        <w:t xml:space="preserve">енге до 307,633 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млн.</w:t>
      </w:r>
      <w:r w:rsidR="002A7F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т</w:t>
      </w:r>
      <w:r w:rsidR="000B2DE3" w:rsidRPr="002A7F1B">
        <w:rPr>
          <w:rFonts w:ascii="Times New Roman" w:hAnsi="Times New Roman"/>
          <w:color w:val="000000"/>
          <w:sz w:val="28"/>
          <w:szCs w:val="28"/>
        </w:rPr>
        <w:t>енге</w:t>
      </w:r>
    </w:p>
    <w:p w:rsidR="000B2DE3" w:rsidRPr="002A7F1B" w:rsidRDefault="000B2DE3" w:rsidP="002A7F1B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251DAF" w:rsidRPr="002A7F1B" w:rsidRDefault="00251DAF" w:rsidP="0002553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Таблица</w:t>
      </w:r>
      <w:r w:rsidR="002E71A6" w:rsidRPr="002A7F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75F4F" w:rsidRPr="002A7F1B">
        <w:rPr>
          <w:rFonts w:ascii="Times New Roman" w:hAnsi="Times New Roman"/>
          <w:color w:val="000000"/>
          <w:sz w:val="28"/>
          <w:szCs w:val="28"/>
        </w:rPr>
        <w:t>2</w:t>
      </w:r>
      <w:r w:rsidR="00025530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2A7F1B">
        <w:rPr>
          <w:rFonts w:ascii="Times New Roman" w:hAnsi="Times New Roman"/>
          <w:color w:val="000000"/>
          <w:sz w:val="28"/>
          <w:szCs w:val="28"/>
        </w:rPr>
        <w:t>Анализ ссуд по видам залога</w:t>
      </w:r>
    </w:p>
    <w:p w:rsidR="00251DAF" w:rsidRPr="002A7F1B" w:rsidRDefault="002E71A6" w:rsidP="002A7F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Млн. тенге</w:t>
      </w:r>
    </w:p>
    <w:tbl>
      <w:tblPr>
        <w:tblW w:w="4721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00" w:firstRow="0" w:lastRow="0" w:firstColumn="0" w:lastColumn="0" w:noHBand="0" w:noVBand="1"/>
      </w:tblPr>
      <w:tblGrid>
        <w:gridCol w:w="4597"/>
        <w:gridCol w:w="1460"/>
        <w:gridCol w:w="1460"/>
        <w:gridCol w:w="1520"/>
      </w:tblGrid>
      <w:tr w:rsidR="00251DAF" w:rsidRPr="00A54F7D" w:rsidTr="00A54F7D">
        <w:trPr>
          <w:cantSplit/>
          <w:trHeight w:val="628"/>
          <w:jc w:val="center"/>
        </w:trPr>
        <w:tc>
          <w:tcPr>
            <w:tcW w:w="2542" w:type="pct"/>
            <w:shd w:val="clear" w:color="auto" w:fill="auto"/>
            <w:hideMark/>
          </w:tcPr>
          <w:p w:rsidR="00251DAF" w:rsidRPr="00A54F7D" w:rsidRDefault="00251DAF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Анализ по видам залога</w:t>
            </w:r>
          </w:p>
        </w:tc>
        <w:tc>
          <w:tcPr>
            <w:tcW w:w="808" w:type="pct"/>
            <w:shd w:val="clear" w:color="auto" w:fill="auto"/>
            <w:hideMark/>
          </w:tcPr>
          <w:p w:rsidR="00251DAF" w:rsidRPr="00A54F7D" w:rsidRDefault="00251DAF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30.09.2009</w:t>
            </w:r>
          </w:p>
        </w:tc>
        <w:tc>
          <w:tcPr>
            <w:tcW w:w="808" w:type="pct"/>
            <w:shd w:val="clear" w:color="auto" w:fill="auto"/>
            <w:hideMark/>
          </w:tcPr>
          <w:p w:rsidR="00251DAF" w:rsidRPr="00A54F7D" w:rsidRDefault="00251DAF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31.12.2008</w:t>
            </w:r>
          </w:p>
        </w:tc>
        <w:tc>
          <w:tcPr>
            <w:tcW w:w="841" w:type="pct"/>
            <w:shd w:val="clear" w:color="auto" w:fill="auto"/>
            <w:hideMark/>
          </w:tcPr>
          <w:p w:rsidR="00251DAF" w:rsidRPr="00A54F7D" w:rsidRDefault="00251DAF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изменение</w:t>
            </w:r>
          </w:p>
        </w:tc>
      </w:tr>
      <w:tr w:rsidR="00251DAF" w:rsidRPr="00A54F7D" w:rsidTr="00A54F7D">
        <w:trPr>
          <w:cantSplit/>
          <w:trHeight w:val="314"/>
          <w:jc w:val="center"/>
        </w:trPr>
        <w:tc>
          <w:tcPr>
            <w:tcW w:w="2542" w:type="pct"/>
            <w:shd w:val="clear" w:color="auto" w:fill="auto"/>
            <w:hideMark/>
          </w:tcPr>
          <w:p w:rsidR="00251DAF" w:rsidRPr="00A54F7D" w:rsidRDefault="00251DAF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Ссуды, обеспеченные недвижимостью</w:t>
            </w:r>
          </w:p>
        </w:tc>
        <w:tc>
          <w:tcPr>
            <w:tcW w:w="808" w:type="pct"/>
            <w:shd w:val="clear" w:color="auto" w:fill="auto"/>
            <w:hideMark/>
          </w:tcPr>
          <w:p w:rsidR="00251DAF" w:rsidRPr="00A54F7D" w:rsidRDefault="00251DAF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1235,655</w:t>
            </w:r>
          </w:p>
        </w:tc>
        <w:tc>
          <w:tcPr>
            <w:tcW w:w="808" w:type="pct"/>
            <w:shd w:val="clear" w:color="auto" w:fill="auto"/>
            <w:hideMark/>
          </w:tcPr>
          <w:p w:rsidR="00251DAF" w:rsidRPr="00A54F7D" w:rsidRDefault="00251DAF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914,265</w:t>
            </w:r>
          </w:p>
        </w:tc>
        <w:tc>
          <w:tcPr>
            <w:tcW w:w="841" w:type="pct"/>
            <w:shd w:val="clear" w:color="auto" w:fill="auto"/>
            <w:hideMark/>
          </w:tcPr>
          <w:p w:rsidR="00251DAF" w:rsidRPr="00A54F7D" w:rsidRDefault="00251DAF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321,39</w:t>
            </w:r>
          </w:p>
        </w:tc>
      </w:tr>
      <w:tr w:rsidR="00251DAF" w:rsidRPr="00A54F7D" w:rsidTr="00A54F7D">
        <w:trPr>
          <w:cantSplit/>
          <w:trHeight w:val="314"/>
          <w:jc w:val="center"/>
        </w:trPr>
        <w:tc>
          <w:tcPr>
            <w:tcW w:w="2542" w:type="pct"/>
            <w:shd w:val="clear" w:color="auto" w:fill="auto"/>
            <w:hideMark/>
          </w:tcPr>
          <w:p w:rsidR="00251DAF" w:rsidRPr="00A54F7D" w:rsidRDefault="00251DAF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Ссуды, обеспеченные акциями банков и других компаний</w:t>
            </w:r>
          </w:p>
        </w:tc>
        <w:tc>
          <w:tcPr>
            <w:tcW w:w="808" w:type="pct"/>
            <w:shd w:val="clear" w:color="auto" w:fill="auto"/>
            <w:hideMark/>
          </w:tcPr>
          <w:p w:rsidR="00251DAF" w:rsidRPr="00A54F7D" w:rsidRDefault="00251DAF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296,245</w:t>
            </w:r>
          </w:p>
        </w:tc>
        <w:tc>
          <w:tcPr>
            <w:tcW w:w="808" w:type="pct"/>
            <w:shd w:val="clear" w:color="auto" w:fill="auto"/>
            <w:hideMark/>
          </w:tcPr>
          <w:p w:rsidR="00251DAF" w:rsidRPr="00A54F7D" w:rsidRDefault="00251DAF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249,811</w:t>
            </w:r>
          </w:p>
        </w:tc>
        <w:tc>
          <w:tcPr>
            <w:tcW w:w="841" w:type="pct"/>
            <w:shd w:val="clear" w:color="auto" w:fill="auto"/>
            <w:hideMark/>
          </w:tcPr>
          <w:p w:rsidR="00251DAF" w:rsidRPr="00A54F7D" w:rsidRDefault="00251DAF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46,434</w:t>
            </w:r>
          </w:p>
        </w:tc>
      </w:tr>
      <w:tr w:rsidR="00251DAF" w:rsidRPr="00A54F7D" w:rsidTr="00A54F7D">
        <w:trPr>
          <w:cantSplit/>
          <w:trHeight w:val="314"/>
          <w:jc w:val="center"/>
        </w:trPr>
        <w:tc>
          <w:tcPr>
            <w:tcW w:w="2542" w:type="pct"/>
            <w:shd w:val="clear" w:color="auto" w:fill="auto"/>
            <w:hideMark/>
          </w:tcPr>
          <w:p w:rsidR="00251DAF" w:rsidRPr="00A54F7D" w:rsidRDefault="00251DAF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Ссуды, обеспеченные залогом оборудования</w:t>
            </w:r>
          </w:p>
        </w:tc>
        <w:tc>
          <w:tcPr>
            <w:tcW w:w="808" w:type="pct"/>
            <w:shd w:val="clear" w:color="auto" w:fill="auto"/>
            <w:hideMark/>
          </w:tcPr>
          <w:p w:rsidR="00251DAF" w:rsidRPr="00A54F7D" w:rsidRDefault="00251DAF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329,899</w:t>
            </w:r>
          </w:p>
        </w:tc>
        <w:tc>
          <w:tcPr>
            <w:tcW w:w="808" w:type="pct"/>
            <w:shd w:val="clear" w:color="auto" w:fill="auto"/>
            <w:hideMark/>
          </w:tcPr>
          <w:p w:rsidR="00251DAF" w:rsidRPr="00A54F7D" w:rsidRDefault="00251DAF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266,345</w:t>
            </w:r>
          </w:p>
        </w:tc>
        <w:tc>
          <w:tcPr>
            <w:tcW w:w="841" w:type="pct"/>
            <w:shd w:val="clear" w:color="auto" w:fill="auto"/>
            <w:hideMark/>
          </w:tcPr>
          <w:p w:rsidR="00251DAF" w:rsidRPr="00A54F7D" w:rsidRDefault="00251DAF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63,554</w:t>
            </w:r>
          </w:p>
        </w:tc>
      </w:tr>
      <w:tr w:rsidR="00251DAF" w:rsidRPr="00A54F7D" w:rsidTr="00A54F7D">
        <w:trPr>
          <w:cantSplit/>
          <w:trHeight w:val="314"/>
          <w:jc w:val="center"/>
        </w:trPr>
        <w:tc>
          <w:tcPr>
            <w:tcW w:w="2542" w:type="pct"/>
            <w:shd w:val="clear" w:color="auto" w:fill="auto"/>
            <w:hideMark/>
          </w:tcPr>
          <w:p w:rsidR="00251DAF" w:rsidRPr="00A54F7D" w:rsidRDefault="00251DAF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Ссуды, обеспеченные гарантиями компаний</w:t>
            </w:r>
          </w:p>
        </w:tc>
        <w:tc>
          <w:tcPr>
            <w:tcW w:w="808" w:type="pct"/>
            <w:shd w:val="clear" w:color="auto" w:fill="auto"/>
            <w:hideMark/>
          </w:tcPr>
          <w:p w:rsidR="00251DAF" w:rsidRPr="00A54F7D" w:rsidRDefault="00251DAF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83,728</w:t>
            </w:r>
          </w:p>
        </w:tc>
        <w:tc>
          <w:tcPr>
            <w:tcW w:w="808" w:type="pct"/>
            <w:shd w:val="clear" w:color="auto" w:fill="auto"/>
            <w:hideMark/>
          </w:tcPr>
          <w:p w:rsidR="00251DAF" w:rsidRPr="00A54F7D" w:rsidRDefault="00251DAF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175,352</w:t>
            </w:r>
          </w:p>
        </w:tc>
        <w:tc>
          <w:tcPr>
            <w:tcW w:w="841" w:type="pct"/>
            <w:shd w:val="clear" w:color="auto" w:fill="auto"/>
            <w:hideMark/>
          </w:tcPr>
          <w:p w:rsidR="00251DAF" w:rsidRPr="00A54F7D" w:rsidRDefault="00251DAF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-91,624</w:t>
            </w:r>
          </w:p>
        </w:tc>
      </w:tr>
      <w:tr w:rsidR="00251DAF" w:rsidRPr="00A54F7D" w:rsidTr="00A54F7D">
        <w:trPr>
          <w:cantSplit/>
          <w:trHeight w:val="314"/>
          <w:jc w:val="center"/>
        </w:trPr>
        <w:tc>
          <w:tcPr>
            <w:tcW w:w="2542" w:type="pct"/>
            <w:shd w:val="clear" w:color="auto" w:fill="auto"/>
            <w:hideMark/>
          </w:tcPr>
          <w:p w:rsidR="00251DAF" w:rsidRPr="00A54F7D" w:rsidRDefault="00251DAF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Ссуды, обеспеченные смешанными видами залога</w:t>
            </w:r>
          </w:p>
        </w:tc>
        <w:tc>
          <w:tcPr>
            <w:tcW w:w="808" w:type="pct"/>
            <w:shd w:val="clear" w:color="auto" w:fill="auto"/>
            <w:hideMark/>
          </w:tcPr>
          <w:p w:rsidR="00251DAF" w:rsidRPr="00A54F7D" w:rsidRDefault="00251DAF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151,637</w:t>
            </w:r>
          </w:p>
        </w:tc>
        <w:tc>
          <w:tcPr>
            <w:tcW w:w="808" w:type="pct"/>
            <w:shd w:val="clear" w:color="auto" w:fill="auto"/>
            <w:hideMark/>
          </w:tcPr>
          <w:p w:rsidR="00251DAF" w:rsidRPr="00A54F7D" w:rsidRDefault="00251DAF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122,956</w:t>
            </w:r>
          </w:p>
        </w:tc>
        <w:tc>
          <w:tcPr>
            <w:tcW w:w="841" w:type="pct"/>
            <w:shd w:val="clear" w:color="auto" w:fill="auto"/>
            <w:hideMark/>
          </w:tcPr>
          <w:p w:rsidR="00251DAF" w:rsidRPr="00A54F7D" w:rsidRDefault="00251DAF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28,681</w:t>
            </w:r>
          </w:p>
        </w:tc>
      </w:tr>
      <w:tr w:rsidR="00251DAF" w:rsidRPr="00A54F7D" w:rsidTr="00A54F7D">
        <w:trPr>
          <w:cantSplit/>
          <w:trHeight w:val="314"/>
          <w:jc w:val="center"/>
        </w:trPr>
        <w:tc>
          <w:tcPr>
            <w:tcW w:w="2542" w:type="pct"/>
            <w:shd w:val="clear" w:color="auto" w:fill="auto"/>
            <w:hideMark/>
          </w:tcPr>
          <w:p w:rsidR="00251DAF" w:rsidRPr="00A54F7D" w:rsidRDefault="00251DAF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Ссуды, обеспеченные счетами к получению</w:t>
            </w:r>
          </w:p>
        </w:tc>
        <w:tc>
          <w:tcPr>
            <w:tcW w:w="808" w:type="pct"/>
            <w:shd w:val="clear" w:color="auto" w:fill="auto"/>
            <w:hideMark/>
          </w:tcPr>
          <w:p w:rsidR="00251DAF" w:rsidRPr="00A54F7D" w:rsidRDefault="00251DAF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33,906</w:t>
            </w:r>
          </w:p>
        </w:tc>
        <w:tc>
          <w:tcPr>
            <w:tcW w:w="808" w:type="pct"/>
            <w:shd w:val="clear" w:color="auto" w:fill="auto"/>
            <w:hideMark/>
          </w:tcPr>
          <w:p w:rsidR="00251DAF" w:rsidRPr="00A54F7D" w:rsidRDefault="00251DAF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83,884</w:t>
            </w:r>
          </w:p>
        </w:tc>
        <w:tc>
          <w:tcPr>
            <w:tcW w:w="841" w:type="pct"/>
            <w:shd w:val="clear" w:color="auto" w:fill="auto"/>
            <w:hideMark/>
          </w:tcPr>
          <w:p w:rsidR="00251DAF" w:rsidRPr="00A54F7D" w:rsidRDefault="00251DAF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-49,978</w:t>
            </w:r>
          </w:p>
        </w:tc>
      </w:tr>
      <w:tr w:rsidR="00251DAF" w:rsidRPr="00A54F7D" w:rsidTr="00A54F7D">
        <w:trPr>
          <w:cantSplit/>
          <w:trHeight w:val="628"/>
          <w:jc w:val="center"/>
        </w:trPr>
        <w:tc>
          <w:tcPr>
            <w:tcW w:w="2542" w:type="pct"/>
            <w:shd w:val="clear" w:color="auto" w:fill="auto"/>
            <w:hideMark/>
          </w:tcPr>
          <w:p w:rsidR="00251DAF" w:rsidRPr="00A54F7D" w:rsidRDefault="00251DAF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Ссуды с залогами на стадии оформления (недвижимость, земельные участки, акции, гарантии, прочее)</w:t>
            </w:r>
          </w:p>
        </w:tc>
        <w:tc>
          <w:tcPr>
            <w:tcW w:w="808" w:type="pct"/>
            <w:shd w:val="clear" w:color="auto" w:fill="auto"/>
            <w:hideMark/>
          </w:tcPr>
          <w:p w:rsidR="00251DAF" w:rsidRPr="00A54F7D" w:rsidRDefault="00251DAF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33,09</w:t>
            </w:r>
          </w:p>
        </w:tc>
        <w:tc>
          <w:tcPr>
            <w:tcW w:w="808" w:type="pct"/>
            <w:shd w:val="clear" w:color="auto" w:fill="auto"/>
            <w:hideMark/>
          </w:tcPr>
          <w:p w:rsidR="00251DAF" w:rsidRPr="00A54F7D" w:rsidRDefault="00251DAF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77,973</w:t>
            </w:r>
          </w:p>
        </w:tc>
        <w:tc>
          <w:tcPr>
            <w:tcW w:w="841" w:type="pct"/>
            <w:shd w:val="clear" w:color="auto" w:fill="auto"/>
            <w:hideMark/>
          </w:tcPr>
          <w:p w:rsidR="00251DAF" w:rsidRPr="00A54F7D" w:rsidRDefault="00251DAF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-44,883</w:t>
            </w:r>
          </w:p>
        </w:tc>
      </w:tr>
      <w:tr w:rsidR="00251DAF" w:rsidRPr="00A54F7D" w:rsidTr="00A54F7D">
        <w:trPr>
          <w:cantSplit/>
          <w:trHeight w:val="314"/>
          <w:jc w:val="center"/>
        </w:trPr>
        <w:tc>
          <w:tcPr>
            <w:tcW w:w="2542" w:type="pct"/>
            <w:shd w:val="clear" w:color="auto" w:fill="auto"/>
            <w:hideMark/>
          </w:tcPr>
          <w:p w:rsidR="00251DAF" w:rsidRPr="00A54F7D" w:rsidRDefault="00251DAF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Ссуды, обеспеченные товарными запасами</w:t>
            </w:r>
          </w:p>
        </w:tc>
        <w:tc>
          <w:tcPr>
            <w:tcW w:w="808" w:type="pct"/>
            <w:shd w:val="clear" w:color="auto" w:fill="auto"/>
            <w:hideMark/>
          </w:tcPr>
          <w:p w:rsidR="00251DAF" w:rsidRPr="00A54F7D" w:rsidRDefault="00251DAF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159,671</w:t>
            </w:r>
          </w:p>
        </w:tc>
        <w:tc>
          <w:tcPr>
            <w:tcW w:w="808" w:type="pct"/>
            <w:shd w:val="clear" w:color="auto" w:fill="auto"/>
            <w:hideMark/>
          </w:tcPr>
          <w:p w:rsidR="00251DAF" w:rsidRPr="00A54F7D" w:rsidRDefault="00251DAF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67,717</w:t>
            </w:r>
          </w:p>
        </w:tc>
        <w:tc>
          <w:tcPr>
            <w:tcW w:w="841" w:type="pct"/>
            <w:shd w:val="clear" w:color="auto" w:fill="auto"/>
            <w:hideMark/>
          </w:tcPr>
          <w:p w:rsidR="00251DAF" w:rsidRPr="00A54F7D" w:rsidRDefault="00251DAF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91,954</w:t>
            </w:r>
          </w:p>
        </w:tc>
      </w:tr>
      <w:tr w:rsidR="00251DAF" w:rsidRPr="00A54F7D" w:rsidTr="00A54F7D">
        <w:trPr>
          <w:cantSplit/>
          <w:trHeight w:val="628"/>
          <w:jc w:val="center"/>
        </w:trPr>
        <w:tc>
          <w:tcPr>
            <w:tcW w:w="2542" w:type="pct"/>
            <w:shd w:val="clear" w:color="auto" w:fill="auto"/>
            <w:hideMark/>
          </w:tcPr>
          <w:p w:rsidR="00251DAF" w:rsidRPr="00A54F7D" w:rsidRDefault="00251DAF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Ссуды, обеспеченные деньгами или гарантиями Правительства Республики Казахстан</w:t>
            </w:r>
          </w:p>
        </w:tc>
        <w:tc>
          <w:tcPr>
            <w:tcW w:w="808" w:type="pct"/>
            <w:shd w:val="clear" w:color="auto" w:fill="auto"/>
            <w:hideMark/>
          </w:tcPr>
          <w:p w:rsidR="00251DAF" w:rsidRPr="00A54F7D" w:rsidRDefault="00251DAF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31,336</w:t>
            </w:r>
          </w:p>
        </w:tc>
        <w:tc>
          <w:tcPr>
            <w:tcW w:w="808" w:type="pct"/>
            <w:shd w:val="clear" w:color="auto" w:fill="auto"/>
            <w:hideMark/>
          </w:tcPr>
          <w:p w:rsidR="00251DAF" w:rsidRPr="00A54F7D" w:rsidRDefault="00251DAF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58,231</w:t>
            </w:r>
          </w:p>
        </w:tc>
        <w:tc>
          <w:tcPr>
            <w:tcW w:w="841" w:type="pct"/>
            <w:shd w:val="clear" w:color="auto" w:fill="auto"/>
            <w:hideMark/>
          </w:tcPr>
          <w:p w:rsidR="00251DAF" w:rsidRPr="00A54F7D" w:rsidRDefault="00251DAF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-26,895</w:t>
            </w:r>
          </w:p>
        </w:tc>
      </w:tr>
      <w:tr w:rsidR="00251DAF" w:rsidRPr="00A54F7D" w:rsidTr="00A54F7D">
        <w:trPr>
          <w:cantSplit/>
          <w:trHeight w:val="314"/>
          <w:jc w:val="center"/>
        </w:trPr>
        <w:tc>
          <w:tcPr>
            <w:tcW w:w="2542" w:type="pct"/>
            <w:shd w:val="clear" w:color="auto" w:fill="auto"/>
            <w:hideMark/>
          </w:tcPr>
          <w:p w:rsidR="00251DAF" w:rsidRPr="00A54F7D" w:rsidRDefault="00251DAF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Ссуды, обеспеченные ценными бумагами</w:t>
            </w:r>
          </w:p>
        </w:tc>
        <w:tc>
          <w:tcPr>
            <w:tcW w:w="808" w:type="pct"/>
            <w:shd w:val="clear" w:color="auto" w:fill="auto"/>
            <w:hideMark/>
          </w:tcPr>
          <w:p w:rsidR="00251DAF" w:rsidRPr="00A54F7D" w:rsidRDefault="00251DAF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4,107</w:t>
            </w:r>
          </w:p>
        </w:tc>
        <w:tc>
          <w:tcPr>
            <w:tcW w:w="808" w:type="pct"/>
            <w:shd w:val="clear" w:color="auto" w:fill="auto"/>
            <w:hideMark/>
          </w:tcPr>
          <w:p w:rsidR="00251DAF" w:rsidRPr="00A54F7D" w:rsidRDefault="00251DAF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34,417</w:t>
            </w:r>
          </w:p>
        </w:tc>
        <w:tc>
          <w:tcPr>
            <w:tcW w:w="841" w:type="pct"/>
            <w:shd w:val="clear" w:color="auto" w:fill="auto"/>
            <w:hideMark/>
          </w:tcPr>
          <w:p w:rsidR="00251DAF" w:rsidRPr="00A54F7D" w:rsidRDefault="00251DAF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-30,31</w:t>
            </w:r>
          </w:p>
        </w:tc>
      </w:tr>
      <w:tr w:rsidR="00251DAF" w:rsidRPr="00A54F7D" w:rsidTr="00A54F7D">
        <w:trPr>
          <w:cantSplit/>
          <w:trHeight w:val="314"/>
          <w:jc w:val="center"/>
        </w:trPr>
        <w:tc>
          <w:tcPr>
            <w:tcW w:w="2542" w:type="pct"/>
            <w:shd w:val="clear" w:color="auto" w:fill="auto"/>
            <w:hideMark/>
          </w:tcPr>
          <w:p w:rsidR="00251DAF" w:rsidRPr="00A54F7D" w:rsidRDefault="00251DAF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Ссуды, обеспеченные гарантиями финансовых учреждений</w:t>
            </w:r>
          </w:p>
        </w:tc>
        <w:tc>
          <w:tcPr>
            <w:tcW w:w="808" w:type="pct"/>
            <w:shd w:val="clear" w:color="auto" w:fill="auto"/>
            <w:hideMark/>
          </w:tcPr>
          <w:p w:rsidR="00251DAF" w:rsidRPr="00A54F7D" w:rsidRDefault="00251DAF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1,736</w:t>
            </w:r>
          </w:p>
        </w:tc>
        <w:tc>
          <w:tcPr>
            <w:tcW w:w="808" w:type="pct"/>
            <w:shd w:val="clear" w:color="auto" w:fill="auto"/>
            <w:hideMark/>
          </w:tcPr>
          <w:p w:rsidR="00251DAF" w:rsidRPr="00A54F7D" w:rsidRDefault="00251DAF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2,701</w:t>
            </w:r>
          </w:p>
        </w:tc>
        <w:tc>
          <w:tcPr>
            <w:tcW w:w="841" w:type="pct"/>
            <w:shd w:val="clear" w:color="auto" w:fill="auto"/>
            <w:hideMark/>
          </w:tcPr>
          <w:p w:rsidR="00251DAF" w:rsidRPr="00A54F7D" w:rsidRDefault="00251DAF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-0,965</w:t>
            </w:r>
          </w:p>
        </w:tc>
      </w:tr>
      <w:tr w:rsidR="00251DAF" w:rsidRPr="00A54F7D" w:rsidTr="00A54F7D">
        <w:trPr>
          <w:cantSplit/>
          <w:trHeight w:val="314"/>
          <w:jc w:val="center"/>
        </w:trPr>
        <w:tc>
          <w:tcPr>
            <w:tcW w:w="2542" w:type="pct"/>
            <w:shd w:val="clear" w:color="auto" w:fill="auto"/>
            <w:hideMark/>
          </w:tcPr>
          <w:p w:rsidR="00251DAF" w:rsidRPr="00A54F7D" w:rsidRDefault="00251DAF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Необеспеченные ссуды</w:t>
            </w:r>
          </w:p>
        </w:tc>
        <w:tc>
          <w:tcPr>
            <w:tcW w:w="808" w:type="pct"/>
            <w:shd w:val="clear" w:color="auto" w:fill="auto"/>
            <w:hideMark/>
          </w:tcPr>
          <w:p w:rsidR="00251DAF" w:rsidRPr="00A54F7D" w:rsidRDefault="00251DAF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73,911</w:t>
            </w:r>
          </w:p>
        </w:tc>
        <w:tc>
          <w:tcPr>
            <w:tcW w:w="808" w:type="pct"/>
            <w:shd w:val="clear" w:color="auto" w:fill="auto"/>
            <w:hideMark/>
          </w:tcPr>
          <w:p w:rsidR="00251DAF" w:rsidRPr="00A54F7D" w:rsidRDefault="00251DAF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91,13</w:t>
            </w:r>
          </w:p>
        </w:tc>
        <w:tc>
          <w:tcPr>
            <w:tcW w:w="841" w:type="pct"/>
            <w:shd w:val="clear" w:color="auto" w:fill="auto"/>
            <w:hideMark/>
          </w:tcPr>
          <w:p w:rsidR="00251DAF" w:rsidRPr="00A54F7D" w:rsidRDefault="00251DAF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-17,219</w:t>
            </w:r>
          </w:p>
        </w:tc>
      </w:tr>
      <w:tr w:rsidR="00251DAF" w:rsidRPr="00A54F7D" w:rsidTr="00A54F7D">
        <w:trPr>
          <w:cantSplit/>
          <w:trHeight w:val="314"/>
          <w:jc w:val="center"/>
        </w:trPr>
        <w:tc>
          <w:tcPr>
            <w:tcW w:w="2542" w:type="pct"/>
            <w:shd w:val="clear" w:color="auto" w:fill="auto"/>
            <w:hideMark/>
          </w:tcPr>
          <w:p w:rsidR="00251DAF" w:rsidRPr="00A54F7D" w:rsidRDefault="00251DAF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color w:val="000000"/>
                <w:sz w:val="20"/>
                <w:szCs w:val="28"/>
              </w:rPr>
              <w:t>Итого ссуды предоставленные клиентам</w:t>
            </w:r>
          </w:p>
        </w:tc>
        <w:tc>
          <w:tcPr>
            <w:tcW w:w="808" w:type="pct"/>
            <w:shd w:val="clear" w:color="auto" w:fill="auto"/>
            <w:hideMark/>
          </w:tcPr>
          <w:p w:rsidR="00251DAF" w:rsidRPr="00A54F7D" w:rsidRDefault="00251DAF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color w:val="000000"/>
                <w:sz w:val="20"/>
                <w:szCs w:val="28"/>
              </w:rPr>
              <w:t>2434,921</w:t>
            </w:r>
          </w:p>
        </w:tc>
        <w:tc>
          <w:tcPr>
            <w:tcW w:w="808" w:type="pct"/>
            <w:shd w:val="clear" w:color="auto" w:fill="auto"/>
            <w:hideMark/>
          </w:tcPr>
          <w:p w:rsidR="00251DAF" w:rsidRPr="00A54F7D" w:rsidRDefault="00251DAF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color w:val="000000"/>
                <w:sz w:val="20"/>
                <w:szCs w:val="28"/>
              </w:rPr>
              <w:t>2144,782</w:t>
            </w:r>
          </w:p>
        </w:tc>
        <w:tc>
          <w:tcPr>
            <w:tcW w:w="841" w:type="pct"/>
            <w:shd w:val="clear" w:color="auto" w:fill="auto"/>
            <w:hideMark/>
          </w:tcPr>
          <w:p w:rsidR="00251DAF" w:rsidRPr="00A54F7D" w:rsidRDefault="00251DAF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color w:val="000000"/>
                <w:sz w:val="20"/>
                <w:szCs w:val="28"/>
              </w:rPr>
              <w:t>290,139</w:t>
            </w:r>
          </w:p>
        </w:tc>
      </w:tr>
    </w:tbl>
    <w:p w:rsidR="00251DAF" w:rsidRPr="002A7F1B" w:rsidRDefault="00251DAF" w:rsidP="002A7F1B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251DAF" w:rsidRPr="002A7F1B" w:rsidRDefault="00251DAF" w:rsidP="002A7F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Смешанные виды залога состоят из различных видов залогов, включая недвижимость, гарантии и товарные запасы. Ссуды попадают в категорию ссуд, обеспеченных смешанными видами залога, в случае, когда разделение по категориям, указанным выше, практически не осуществима.</w:t>
      </w:r>
    </w:p>
    <w:p w:rsidR="00C95207" w:rsidRPr="002A7F1B" w:rsidRDefault="00025530" w:rsidP="002A7F1B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Валютный отдел</w:t>
      </w:r>
    </w:p>
    <w:p w:rsidR="00C95207" w:rsidRPr="002A7F1B" w:rsidRDefault="00C95207" w:rsidP="002A7F1B">
      <w:pPr>
        <w:pStyle w:val="21"/>
        <w:tabs>
          <w:tab w:val="left" w:pos="709"/>
        </w:tabs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 xml:space="preserve">Прием на работу и увольнение Работника осуществляются Председателем Правления АО </w:t>
      </w:r>
      <w:r w:rsidR="00993BD0" w:rsidRPr="002A7F1B">
        <w:rPr>
          <w:rFonts w:ascii="Times New Roman" w:hAnsi="Times New Roman"/>
          <w:color w:val="000000"/>
          <w:sz w:val="28"/>
          <w:szCs w:val="28"/>
        </w:rPr>
        <w:t>«</w:t>
      </w:r>
      <w:r w:rsidRPr="002A7F1B">
        <w:rPr>
          <w:rFonts w:ascii="Times New Roman" w:hAnsi="Times New Roman"/>
          <w:color w:val="000000"/>
          <w:sz w:val="28"/>
          <w:szCs w:val="28"/>
        </w:rPr>
        <w:t>Какоммерцбанк</w:t>
      </w:r>
      <w:r w:rsidR="00993BD0" w:rsidRPr="002A7F1B">
        <w:rPr>
          <w:rFonts w:ascii="Times New Roman" w:hAnsi="Times New Roman"/>
          <w:color w:val="000000"/>
          <w:sz w:val="28"/>
          <w:szCs w:val="28"/>
        </w:rPr>
        <w:t>»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(далее – Банк) по ходатайству Директора филиала по согласованию с Главным бухгалтером филиала.</w:t>
      </w:r>
    </w:p>
    <w:p w:rsidR="00C95207" w:rsidRPr="002A7F1B" w:rsidRDefault="00C95207" w:rsidP="002A7F1B">
      <w:pPr>
        <w:pStyle w:val="21"/>
        <w:tabs>
          <w:tab w:val="left" w:pos="709"/>
        </w:tabs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Работник входит в состав бэк-офиса и непосредственно подчиняется Заведующему сектором учета операций</w:t>
      </w:r>
      <w:r w:rsidR="002A7F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7F1B">
        <w:rPr>
          <w:rFonts w:ascii="Times New Roman" w:hAnsi="Times New Roman"/>
          <w:color w:val="000000"/>
          <w:sz w:val="28"/>
          <w:szCs w:val="28"/>
        </w:rPr>
        <w:t>и контроля (ведущему бухгалтеру) (далее – непосредственное рукоодство).</w:t>
      </w:r>
    </w:p>
    <w:p w:rsidR="00C95207" w:rsidRPr="002A7F1B" w:rsidRDefault="00C95207" w:rsidP="002A7F1B">
      <w:pPr>
        <w:pStyle w:val="21"/>
        <w:tabs>
          <w:tab w:val="left" w:pos="570"/>
          <w:tab w:val="left" w:pos="709"/>
        </w:tabs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В своей работе Работник руководствуется нормативными правовыми актами Республики Казахстан, нормативными документами Национального Банка Республики Казахстан, внутренними документами и актами Банка, Положением о структурном подразделении, в котором работает, а также настоящей Должностной инструкцией.</w:t>
      </w:r>
    </w:p>
    <w:p w:rsidR="00C95207" w:rsidRPr="002A7F1B" w:rsidRDefault="00C95207" w:rsidP="002A7F1B">
      <w:pPr>
        <w:pStyle w:val="21"/>
        <w:tabs>
          <w:tab w:val="left" w:pos="570"/>
        </w:tabs>
        <w:spacing w:line="360" w:lineRule="auto"/>
        <w:ind w:firstLine="709"/>
        <w:rPr>
          <w:rFonts w:ascii="Times New Roman" w:hAnsi="Times New Roman"/>
          <w:b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Работник должен знать законодательство Республики Казахстан, нормативные документы Национального Банка Республики Казахстан, Учетную политику Банка, внутренние нормативные документы и технологические процедуры Банка; должен уметь работать с нормативным и практическим материалом; ставить задачи по совершенствованию технологических процедур; выявлять недостатки в работе и разрабатывать способы их устранения решения; уметь работать в коллективе.</w:t>
      </w:r>
    </w:p>
    <w:p w:rsidR="00C95207" w:rsidRPr="002A7F1B" w:rsidRDefault="00C95207" w:rsidP="002A7F1B">
      <w:pPr>
        <w:pStyle w:val="21"/>
        <w:tabs>
          <w:tab w:val="left" w:pos="570"/>
        </w:tabs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Основными задачами деятельности Работника являются обеспечение высокого уровня и качества учета операций и проведения платежей в соответствии с нормативными требованиями Национального Банка Республики Казахстан и внутренних процедур Банка; обеспечение текущего контроля соблюдения норм законодательства и внутренних документов Банка при проведении платежей клиентов; обеспечение надлежащего учета и контроля доходов и расходов от операционного обслуживания клиентов.</w:t>
      </w:r>
    </w:p>
    <w:p w:rsidR="00C95207" w:rsidRPr="002A7F1B" w:rsidRDefault="00C95207" w:rsidP="002A7F1B">
      <w:pPr>
        <w:pStyle w:val="21"/>
        <w:tabs>
          <w:tab w:val="left" w:pos="570"/>
        </w:tabs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Должностными обязанностями Работника являются прием из операционных подразделений фронт-офиса филиала платежных поручений и заявлений клиентов на перевод, ввод платежей в автоматизированную банковскую систему (далее – АБС) в соответствии с установленным графиком операционного дня филиала; зачисление платежей на счета клиентов, проведение расследования невыясненных сумм; учет внутренних кассовых операций (подкрепление операционных касс, зачисление инкассированной выручки клиентов, загрузка</w:t>
      </w:r>
      <w:r w:rsidR="002A7F1B">
        <w:rPr>
          <w:rFonts w:ascii="Times New Roman" w:hAnsi="Times New Roman"/>
          <w:color w:val="000000"/>
          <w:sz w:val="28"/>
          <w:szCs w:val="28"/>
        </w:rPr>
        <w:t xml:space="preserve"> / 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выгрузка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банкоматов, сдача</w:t>
      </w:r>
      <w:r w:rsidR="002A7F1B">
        <w:rPr>
          <w:rFonts w:ascii="Times New Roman" w:hAnsi="Times New Roman"/>
          <w:color w:val="000000"/>
          <w:sz w:val="28"/>
          <w:szCs w:val="28"/>
        </w:rPr>
        <w:t xml:space="preserve"> / 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подкрепление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денежной наличности в/из филиалы(-ов) Национального Банка Республики Казахстан, проведение межбанковских и межфилиальных обменов активами); проведение платежей по перечислению зарплаты на лицевые и карточные счета физических лиц в соответствии с условиями договора, заключенного с юридическим лицом; проведение взаиморасчетов с Головным Банком по транзакциям, проведенным по пластиковым карточкам (снятие наличности и оплата услуг посредством электронных терминалов); учет операций с коммерческими и дорожными чеками; учет и исполнение выставленных на счета клиентов требований государственных уполномоченных органов по задолженности в бюджет (картотека</w:t>
      </w:r>
      <w:r w:rsidR="002A7F1B">
        <w:rPr>
          <w:rFonts w:ascii="Times New Roman" w:hAnsi="Times New Roman"/>
          <w:color w:val="000000"/>
          <w:sz w:val="28"/>
          <w:szCs w:val="28"/>
        </w:rPr>
        <w:noBreakHyphen/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2</w:t>
      </w:r>
      <w:r w:rsidRPr="002A7F1B">
        <w:rPr>
          <w:rFonts w:ascii="Times New Roman" w:hAnsi="Times New Roman"/>
          <w:color w:val="000000"/>
          <w:sz w:val="28"/>
          <w:szCs w:val="28"/>
        </w:rPr>
        <w:t>) и Банка по комиссиям за предоставленные услуги; списание (кроме системных) с текущих счетов клиентов комиссий согласно действующим тарифам за предоставленные банковские услуги, подготовка счетов-фактур на оплату комиссий за предоставление услуг клиентам; подготовка необходимой внутренней аналитической информации по доходам и расходам от операционной деятельности филиала; своевременная подготовка к проверке и передаче в архив документов дня; устранение недостатков в учете и отчетности, выявленных в ходе ревизий, проверок и по рекламациям, полученным от Головного Банка.</w:t>
      </w:r>
    </w:p>
    <w:p w:rsidR="00C95207" w:rsidRPr="002A7F1B" w:rsidRDefault="00C95207" w:rsidP="002A7F1B">
      <w:pPr>
        <w:tabs>
          <w:tab w:val="left" w:pos="57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Оценка эффективности деятельности Работника, выполнения им своих должностных обязанностей и соответствия должности проводится в соответствии с внутренними документами Банка в период аттестации 1 (один) раз в год, а также в случаях перемещения Работника на другую должность или зачисления в резерв на руководящие должности.</w:t>
      </w:r>
    </w:p>
    <w:p w:rsidR="00D520EB" w:rsidRPr="002A7F1B" w:rsidRDefault="00D520EB" w:rsidP="002A7F1B">
      <w:pPr>
        <w:tabs>
          <w:tab w:val="left" w:pos="57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520EB" w:rsidRPr="002A7F1B" w:rsidRDefault="00D520EB" w:rsidP="00025530">
      <w:pPr>
        <w:tabs>
          <w:tab w:val="left" w:pos="57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 xml:space="preserve">Таблица </w:t>
      </w:r>
      <w:r w:rsidR="002E71A6" w:rsidRPr="002A7F1B">
        <w:rPr>
          <w:rFonts w:ascii="Times New Roman" w:hAnsi="Times New Roman"/>
          <w:color w:val="000000"/>
          <w:sz w:val="28"/>
          <w:szCs w:val="28"/>
        </w:rPr>
        <w:t>3</w:t>
      </w:r>
      <w:r w:rsidR="00025530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2A7F1B">
        <w:rPr>
          <w:rFonts w:ascii="Times New Roman" w:hAnsi="Times New Roman"/>
          <w:color w:val="000000"/>
          <w:sz w:val="28"/>
          <w:szCs w:val="28"/>
        </w:rPr>
        <w:t>Производные финансовые инструменты</w:t>
      </w:r>
    </w:p>
    <w:tbl>
      <w:tblPr>
        <w:tblW w:w="4795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00" w:firstRow="0" w:lastRow="0" w:firstColumn="0" w:lastColumn="0" w:noHBand="0" w:noVBand="1"/>
      </w:tblPr>
      <w:tblGrid>
        <w:gridCol w:w="2047"/>
        <w:gridCol w:w="1051"/>
        <w:gridCol w:w="954"/>
        <w:gridCol w:w="1561"/>
        <w:gridCol w:w="1051"/>
        <w:gridCol w:w="954"/>
        <w:gridCol w:w="1561"/>
      </w:tblGrid>
      <w:tr w:rsidR="00FA2DD6" w:rsidRPr="00A54F7D" w:rsidTr="00A54F7D">
        <w:trPr>
          <w:cantSplit/>
          <w:trHeight w:val="320"/>
          <w:jc w:val="center"/>
        </w:trPr>
        <w:tc>
          <w:tcPr>
            <w:tcW w:w="1187" w:type="pct"/>
            <w:vMerge w:val="restart"/>
            <w:shd w:val="clear" w:color="auto" w:fill="auto"/>
            <w:hideMark/>
          </w:tcPr>
          <w:p w:rsidR="0092163B" w:rsidRPr="00A54F7D" w:rsidRDefault="0092163B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Производные финансовые инструменты</w:t>
            </w:r>
          </w:p>
        </w:tc>
        <w:tc>
          <w:tcPr>
            <w:tcW w:w="1858" w:type="pct"/>
            <w:gridSpan w:val="3"/>
            <w:shd w:val="clear" w:color="auto" w:fill="auto"/>
            <w:hideMark/>
          </w:tcPr>
          <w:p w:rsidR="0092163B" w:rsidRPr="00A54F7D" w:rsidRDefault="0092163B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30.09.2009</w:t>
            </w:r>
          </w:p>
        </w:tc>
        <w:tc>
          <w:tcPr>
            <w:tcW w:w="1955" w:type="pct"/>
            <w:gridSpan w:val="3"/>
            <w:shd w:val="clear" w:color="auto" w:fill="auto"/>
            <w:hideMark/>
          </w:tcPr>
          <w:p w:rsidR="0092163B" w:rsidRPr="00A54F7D" w:rsidRDefault="0092163B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31.12.2009</w:t>
            </w:r>
          </w:p>
        </w:tc>
      </w:tr>
      <w:tr w:rsidR="00025530" w:rsidRPr="00A54F7D" w:rsidTr="00A54F7D">
        <w:trPr>
          <w:cantSplit/>
          <w:trHeight w:val="594"/>
          <w:jc w:val="center"/>
        </w:trPr>
        <w:tc>
          <w:tcPr>
            <w:tcW w:w="1187" w:type="pct"/>
            <w:vMerge/>
            <w:shd w:val="clear" w:color="auto" w:fill="auto"/>
            <w:hideMark/>
          </w:tcPr>
          <w:p w:rsidR="0092163B" w:rsidRPr="00A54F7D" w:rsidRDefault="0092163B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</w:p>
        </w:tc>
        <w:tc>
          <w:tcPr>
            <w:tcW w:w="488" w:type="pct"/>
            <w:vMerge w:val="restart"/>
            <w:shd w:val="clear" w:color="auto" w:fill="auto"/>
            <w:hideMark/>
          </w:tcPr>
          <w:p w:rsidR="0092163B" w:rsidRPr="00A54F7D" w:rsidRDefault="0092163B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Номинал</w:t>
            </w:r>
          </w:p>
        </w:tc>
        <w:tc>
          <w:tcPr>
            <w:tcW w:w="1370" w:type="pct"/>
            <w:gridSpan w:val="2"/>
            <w:shd w:val="clear" w:color="auto" w:fill="auto"/>
            <w:hideMark/>
          </w:tcPr>
          <w:p w:rsidR="0092163B" w:rsidRPr="00A54F7D" w:rsidRDefault="0092163B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Чистая справедливая стоимость (млн. тенге)</w:t>
            </w:r>
          </w:p>
        </w:tc>
        <w:tc>
          <w:tcPr>
            <w:tcW w:w="573" w:type="pct"/>
            <w:vMerge w:val="restart"/>
            <w:shd w:val="clear" w:color="auto" w:fill="auto"/>
            <w:hideMark/>
          </w:tcPr>
          <w:p w:rsidR="0092163B" w:rsidRPr="00A54F7D" w:rsidRDefault="0092163B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Номинал</w:t>
            </w:r>
          </w:p>
        </w:tc>
        <w:tc>
          <w:tcPr>
            <w:tcW w:w="1383" w:type="pct"/>
            <w:gridSpan w:val="2"/>
            <w:shd w:val="clear" w:color="auto" w:fill="auto"/>
            <w:hideMark/>
          </w:tcPr>
          <w:p w:rsidR="0092163B" w:rsidRPr="00A54F7D" w:rsidRDefault="0092163B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Чистая справедливая стоимость (млн. тенге)</w:t>
            </w:r>
          </w:p>
        </w:tc>
      </w:tr>
      <w:tr w:rsidR="00025530" w:rsidRPr="00A54F7D" w:rsidTr="00A54F7D">
        <w:trPr>
          <w:cantSplit/>
          <w:trHeight w:val="306"/>
          <w:jc w:val="center"/>
        </w:trPr>
        <w:tc>
          <w:tcPr>
            <w:tcW w:w="1187" w:type="pct"/>
            <w:vMerge/>
            <w:shd w:val="clear" w:color="auto" w:fill="auto"/>
            <w:hideMark/>
          </w:tcPr>
          <w:p w:rsidR="0092163B" w:rsidRPr="00A54F7D" w:rsidRDefault="0092163B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</w:p>
        </w:tc>
        <w:tc>
          <w:tcPr>
            <w:tcW w:w="488" w:type="pct"/>
            <w:vMerge/>
            <w:shd w:val="clear" w:color="auto" w:fill="auto"/>
            <w:hideMark/>
          </w:tcPr>
          <w:p w:rsidR="0092163B" w:rsidRPr="00A54F7D" w:rsidRDefault="0092163B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</w:p>
        </w:tc>
        <w:tc>
          <w:tcPr>
            <w:tcW w:w="520" w:type="pct"/>
            <w:shd w:val="clear" w:color="auto" w:fill="auto"/>
            <w:hideMark/>
          </w:tcPr>
          <w:p w:rsidR="0092163B" w:rsidRPr="00A54F7D" w:rsidRDefault="0092163B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Активы</w:t>
            </w:r>
          </w:p>
        </w:tc>
        <w:tc>
          <w:tcPr>
            <w:tcW w:w="850" w:type="pct"/>
            <w:shd w:val="clear" w:color="auto" w:fill="auto"/>
            <w:hideMark/>
          </w:tcPr>
          <w:p w:rsidR="0092163B" w:rsidRPr="00A54F7D" w:rsidRDefault="0092163B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Обязательства</w:t>
            </w:r>
          </w:p>
        </w:tc>
        <w:tc>
          <w:tcPr>
            <w:tcW w:w="573" w:type="pct"/>
            <w:vMerge/>
            <w:shd w:val="clear" w:color="auto" w:fill="auto"/>
            <w:hideMark/>
          </w:tcPr>
          <w:p w:rsidR="0092163B" w:rsidRPr="00A54F7D" w:rsidRDefault="0092163B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</w:p>
        </w:tc>
        <w:tc>
          <w:tcPr>
            <w:tcW w:w="532" w:type="pct"/>
            <w:shd w:val="clear" w:color="auto" w:fill="auto"/>
            <w:hideMark/>
          </w:tcPr>
          <w:p w:rsidR="0092163B" w:rsidRPr="00A54F7D" w:rsidRDefault="0092163B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Активы</w:t>
            </w:r>
          </w:p>
        </w:tc>
        <w:tc>
          <w:tcPr>
            <w:tcW w:w="850" w:type="pct"/>
            <w:shd w:val="clear" w:color="auto" w:fill="auto"/>
            <w:hideMark/>
          </w:tcPr>
          <w:p w:rsidR="0092163B" w:rsidRPr="00A54F7D" w:rsidRDefault="0092163B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Обязательства</w:t>
            </w:r>
          </w:p>
        </w:tc>
      </w:tr>
      <w:tr w:rsidR="00025530" w:rsidRPr="00A54F7D" w:rsidTr="00A54F7D">
        <w:trPr>
          <w:cantSplit/>
          <w:trHeight w:val="320"/>
          <w:jc w:val="center"/>
        </w:trPr>
        <w:tc>
          <w:tcPr>
            <w:tcW w:w="1187" w:type="pct"/>
            <w:shd w:val="clear" w:color="auto" w:fill="auto"/>
            <w:hideMark/>
          </w:tcPr>
          <w:p w:rsidR="0092163B" w:rsidRPr="00A54F7D" w:rsidRDefault="0092163B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Валютные контракты</w:t>
            </w:r>
          </w:p>
        </w:tc>
        <w:tc>
          <w:tcPr>
            <w:tcW w:w="488" w:type="pct"/>
            <w:shd w:val="clear" w:color="auto" w:fill="auto"/>
            <w:hideMark/>
          </w:tcPr>
          <w:p w:rsidR="0092163B" w:rsidRPr="00A54F7D" w:rsidRDefault="0092163B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</w:p>
        </w:tc>
        <w:tc>
          <w:tcPr>
            <w:tcW w:w="520" w:type="pct"/>
            <w:shd w:val="clear" w:color="auto" w:fill="auto"/>
            <w:hideMark/>
          </w:tcPr>
          <w:p w:rsidR="0092163B" w:rsidRPr="00A54F7D" w:rsidRDefault="0092163B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</w:p>
        </w:tc>
        <w:tc>
          <w:tcPr>
            <w:tcW w:w="850" w:type="pct"/>
            <w:shd w:val="clear" w:color="auto" w:fill="auto"/>
            <w:hideMark/>
          </w:tcPr>
          <w:p w:rsidR="0092163B" w:rsidRPr="00A54F7D" w:rsidRDefault="0092163B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</w:p>
        </w:tc>
        <w:tc>
          <w:tcPr>
            <w:tcW w:w="573" w:type="pct"/>
            <w:shd w:val="clear" w:color="auto" w:fill="auto"/>
            <w:hideMark/>
          </w:tcPr>
          <w:p w:rsidR="0092163B" w:rsidRPr="00A54F7D" w:rsidRDefault="0092163B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</w:p>
        </w:tc>
        <w:tc>
          <w:tcPr>
            <w:tcW w:w="532" w:type="pct"/>
            <w:shd w:val="clear" w:color="auto" w:fill="auto"/>
            <w:hideMark/>
          </w:tcPr>
          <w:p w:rsidR="0092163B" w:rsidRPr="00A54F7D" w:rsidRDefault="0092163B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</w:p>
        </w:tc>
        <w:tc>
          <w:tcPr>
            <w:tcW w:w="850" w:type="pct"/>
            <w:shd w:val="clear" w:color="auto" w:fill="auto"/>
            <w:hideMark/>
          </w:tcPr>
          <w:p w:rsidR="0092163B" w:rsidRPr="00A54F7D" w:rsidRDefault="0092163B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</w:p>
        </w:tc>
      </w:tr>
      <w:tr w:rsidR="00025530" w:rsidRPr="00A54F7D" w:rsidTr="00A54F7D">
        <w:trPr>
          <w:cantSplit/>
          <w:trHeight w:val="320"/>
          <w:jc w:val="center"/>
        </w:trPr>
        <w:tc>
          <w:tcPr>
            <w:tcW w:w="1187" w:type="pct"/>
            <w:shd w:val="clear" w:color="auto" w:fill="auto"/>
            <w:hideMark/>
          </w:tcPr>
          <w:p w:rsidR="0092163B" w:rsidRPr="00A54F7D" w:rsidRDefault="0092163B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Валютный своп</w:t>
            </w:r>
          </w:p>
        </w:tc>
        <w:tc>
          <w:tcPr>
            <w:tcW w:w="488" w:type="pct"/>
            <w:shd w:val="clear" w:color="auto" w:fill="auto"/>
            <w:hideMark/>
          </w:tcPr>
          <w:p w:rsidR="0092163B" w:rsidRPr="00A54F7D" w:rsidRDefault="0092163B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305,83</w:t>
            </w:r>
          </w:p>
        </w:tc>
        <w:tc>
          <w:tcPr>
            <w:tcW w:w="520" w:type="pct"/>
            <w:shd w:val="clear" w:color="auto" w:fill="auto"/>
            <w:hideMark/>
          </w:tcPr>
          <w:p w:rsidR="0092163B" w:rsidRPr="00A54F7D" w:rsidRDefault="0092163B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37,848</w:t>
            </w:r>
          </w:p>
        </w:tc>
        <w:tc>
          <w:tcPr>
            <w:tcW w:w="850" w:type="pct"/>
            <w:shd w:val="clear" w:color="auto" w:fill="auto"/>
            <w:hideMark/>
          </w:tcPr>
          <w:p w:rsidR="0092163B" w:rsidRPr="00A54F7D" w:rsidRDefault="0092163B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-24,882</w:t>
            </w:r>
          </w:p>
        </w:tc>
        <w:tc>
          <w:tcPr>
            <w:tcW w:w="573" w:type="pct"/>
            <w:shd w:val="clear" w:color="auto" w:fill="auto"/>
            <w:hideMark/>
          </w:tcPr>
          <w:p w:rsidR="0092163B" w:rsidRPr="00A54F7D" w:rsidRDefault="0092163B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305,917</w:t>
            </w:r>
          </w:p>
        </w:tc>
        <w:tc>
          <w:tcPr>
            <w:tcW w:w="532" w:type="pct"/>
            <w:shd w:val="clear" w:color="auto" w:fill="auto"/>
            <w:hideMark/>
          </w:tcPr>
          <w:p w:rsidR="0092163B" w:rsidRPr="00A54F7D" w:rsidRDefault="0092163B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21,265</w:t>
            </w:r>
          </w:p>
        </w:tc>
        <w:tc>
          <w:tcPr>
            <w:tcW w:w="850" w:type="pct"/>
            <w:shd w:val="clear" w:color="auto" w:fill="auto"/>
            <w:hideMark/>
          </w:tcPr>
          <w:p w:rsidR="0092163B" w:rsidRPr="00A54F7D" w:rsidRDefault="0092163B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-34,648</w:t>
            </w:r>
          </w:p>
        </w:tc>
      </w:tr>
      <w:tr w:rsidR="00025530" w:rsidRPr="00A54F7D" w:rsidTr="00A54F7D">
        <w:trPr>
          <w:cantSplit/>
          <w:trHeight w:val="320"/>
          <w:jc w:val="center"/>
        </w:trPr>
        <w:tc>
          <w:tcPr>
            <w:tcW w:w="1187" w:type="pct"/>
            <w:shd w:val="clear" w:color="auto" w:fill="auto"/>
            <w:hideMark/>
          </w:tcPr>
          <w:p w:rsidR="0092163B" w:rsidRPr="00A54F7D" w:rsidRDefault="0092163B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Процентный своп</w:t>
            </w:r>
          </w:p>
        </w:tc>
        <w:tc>
          <w:tcPr>
            <w:tcW w:w="488" w:type="pct"/>
            <w:shd w:val="clear" w:color="auto" w:fill="auto"/>
            <w:hideMark/>
          </w:tcPr>
          <w:p w:rsidR="0092163B" w:rsidRPr="00A54F7D" w:rsidRDefault="0092163B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117,22</w:t>
            </w:r>
          </w:p>
        </w:tc>
        <w:tc>
          <w:tcPr>
            <w:tcW w:w="520" w:type="pct"/>
            <w:shd w:val="clear" w:color="auto" w:fill="auto"/>
            <w:hideMark/>
          </w:tcPr>
          <w:p w:rsidR="0092163B" w:rsidRPr="00A54F7D" w:rsidRDefault="0092163B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0,207</w:t>
            </w:r>
          </w:p>
        </w:tc>
        <w:tc>
          <w:tcPr>
            <w:tcW w:w="850" w:type="pct"/>
            <w:shd w:val="clear" w:color="auto" w:fill="auto"/>
            <w:hideMark/>
          </w:tcPr>
          <w:p w:rsidR="0092163B" w:rsidRPr="00A54F7D" w:rsidRDefault="0092163B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-14,073</w:t>
            </w:r>
          </w:p>
        </w:tc>
        <w:tc>
          <w:tcPr>
            <w:tcW w:w="573" w:type="pct"/>
            <w:shd w:val="clear" w:color="auto" w:fill="auto"/>
            <w:hideMark/>
          </w:tcPr>
          <w:p w:rsidR="0092163B" w:rsidRPr="00A54F7D" w:rsidRDefault="0092163B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124,591</w:t>
            </w:r>
          </w:p>
        </w:tc>
        <w:tc>
          <w:tcPr>
            <w:tcW w:w="532" w:type="pct"/>
            <w:shd w:val="clear" w:color="auto" w:fill="auto"/>
            <w:hideMark/>
          </w:tcPr>
          <w:p w:rsidR="0092163B" w:rsidRPr="00A54F7D" w:rsidRDefault="0092163B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0,946</w:t>
            </w:r>
          </w:p>
        </w:tc>
        <w:tc>
          <w:tcPr>
            <w:tcW w:w="850" w:type="pct"/>
            <w:shd w:val="clear" w:color="auto" w:fill="auto"/>
            <w:hideMark/>
          </w:tcPr>
          <w:p w:rsidR="0092163B" w:rsidRPr="00A54F7D" w:rsidRDefault="0092163B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-15,548</w:t>
            </w:r>
          </w:p>
        </w:tc>
      </w:tr>
      <w:tr w:rsidR="00025530" w:rsidRPr="00A54F7D" w:rsidTr="00A54F7D">
        <w:trPr>
          <w:cantSplit/>
          <w:trHeight w:val="320"/>
          <w:jc w:val="center"/>
        </w:trPr>
        <w:tc>
          <w:tcPr>
            <w:tcW w:w="1187" w:type="pct"/>
            <w:shd w:val="clear" w:color="auto" w:fill="auto"/>
            <w:hideMark/>
          </w:tcPr>
          <w:p w:rsidR="0092163B" w:rsidRPr="00A54F7D" w:rsidRDefault="0092163B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Спот</w:t>
            </w:r>
          </w:p>
        </w:tc>
        <w:tc>
          <w:tcPr>
            <w:tcW w:w="488" w:type="pct"/>
            <w:shd w:val="clear" w:color="auto" w:fill="auto"/>
            <w:hideMark/>
          </w:tcPr>
          <w:p w:rsidR="0092163B" w:rsidRPr="00A54F7D" w:rsidRDefault="0092163B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55,897</w:t>
            </w:r>
          </w:p>
        </w:tc>
        <w:tc>
          <w:tcPr>
            <w:tcW w:w="520" w:type="pct"/>
            <w:shd w:val="clear" w:color="auto" w:fill="auto"/>
            <w:hideMark/>
          </w:tcPr>
          <w:p w:rsidR="0092163B" w:rsidRPr="00A54F7D" w:rsidRDefault="0092163B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0,057</w:t>
            </w:r>
          </w:p>
        </w:tc>
        <w:tc>
          <w:tcPr>
            <w:tcW w:w="850" w:type="pct"/>
            <w:shd w:val="clear" w:color="auto" w:fill="auto"/>
            <w:hideMark/>
          </w:tcPr>
          <w:p w:rsidR="0092163B" w:rsidRPr="00A54F7D" w:rsidRDefault="0092163B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-0,057</w:t>
            </w:r>
          </w:p>
        </w:tc>
        <w:tc>
          <w:tcPr>
            <w:tcW w:w="573" w:type="pct"/>
            <w:shd w:val="clear" w:color="auto" w:fill="auto"/>
            <w:hideMark/>
          </w:tcPr>
          <w:p w:rsidR="0092163B" w:rsidRPr="00A54F7D" w:rsidRDefault="0092163B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18,563</w:t>
            </w:r>
          </w:p>
        </w:tc>
        <w:tc>
          <w:tcPr>
            <w:tcW w:w="532" w:type="pct"/>
            <w:shd w:val="clear" w:color="auto" w:fill="auto"/>
            <w:hideMark/>
          </w:tcPr>
          <w:p w:rsidR="0092163B" w:rsidRPr="00A54F7D" w:rsidRDefault="0092163B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0,002</w:t>
            </w:r>
          </w:p>
        </w:tc>
        <w:tc>
          <w:tcPr>
            <w:tcW w:w="850" w:type="pct"/>
            <w:shd w:val="clear" w:color="auto" w:fill="auto"/>
            <w:hideMark/>
          </w:tcPr>
          <w:p w:rsidR="0092163B" w:rsidRPr="00A54F7D" w:rsidRDefault="0092163B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-0,008</w:t>
            </w:r>
          </w:p>
        </w:tc>
      </w:tr>
      <w:tr w:rsidR="00025530" w:rsidRPr="00A54F7D" w:rsidTr="00A54F7D">
        <w:trPr>
          <w:cantSplit/>
          <w:trHeight w:val="320"/>
          <w:jc w:val="center"/>
        </w:trPr>
        <w:tc>
          <w:tcPr>
            <w:tcW w:w="1187" w:type="pct"/>
            <w:shd w:val="clear" w:color="auto" w:fill="auto"/>
            <w:hideMark/>
          </w:tcPr>
          <w:p w:rsidR="0092163B" w:rsidRPr="00A54F7D" w:rsidRDefault="0092163B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Опцион</w:t>
            </w:r>
          </w:p>
        </w:tc>
        <w:tc>
          <w:tcPr>
            <w:tcW w:w="488" w:type="pct"/>
            <w:shd w:val="clear" w:color="auto" w:fill="auto"/>
            <w:hideMark/>
          </w:tcPr>
          <w:p w:rsidR="0092163B" w:rsidRPr="00A54F7D" w:rsidRDefault="0092163B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25,356</w:t>
            </w:r>
          </w:p>
        </w:tc>
        <w:tc>
          <w:tcPr>
            <w:tcW w:w="520" w:type="pct"/>
            <w:shd w:val="clear" w:color="auto" w:fill="auto"/>
            <w:hideMark/>
          </w:tcPr>
          <w:p w:rsidR="0092163B" w:rsidRPr="00A54F7D" w:rsidRDefault="0092163B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0,285</w:t>
            </w:r>
          </w:p>
        </w:tc>
        <w:tc>
          <w:tcPr>
            <w:tcW w:w="850" w:type="pct"/>
            <w:shd w:val="clear" w:color="auto" w:fill="auto"/>
            <w:hideMark/>
          </w:tcPr>
          <w:p w:rsidR="0092163B" w:rsidRPr="00A54F7D" w:rsidRDefault="0092163B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0</w:t>
            </w:r>
          </w:p>
        </w:tc>
        <w:tc>
          <w:tcPr>
            <w:tcW w:w="573" w:type="pct"/>
            <w:shd w:val="clear" w:color="auto" w:fill="auto"/>
            <w:hideMark/>
          </w:tcPr>
          <w:p w:rsidR="0092163B" w:rsidRPr="00A54F7D" w:rsidRDefault="0092163B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23,227</w:t>
            </w:r>
          </w:p>
        </w:tc>
        <w:tc>
          <w:tcPr>
            <w:tcW w:w="532" w:type="pct"/>
            <w:shd w:val="clear" w:color="auto" w:fill="auto"/>
            <w:hideMark/>
          </w:tcPr>
          <w:p w:rsidR="0092163B" w:rsidRPr="00A54F7D" w:rsidRDefault="0092163B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0,163</w:t>
            </w:r>
          </w:p>
        </w:tc>
        <w:tc>
          <w:tcPr>
            <w:tcW w:w="850" w:type="pct"/>
            <w:shd w:val="clear" w:color="auto" w:fill="auto"/>
            <w:hideMark/>
          </w:tcPr>
          <w:p w:rsidR="0092163B" w:rsidRPr="00A54F7D" w:rsidRDefault="0092163B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0</w:t>
            </w:r>
          </w:p>
        </w:tc>
      </w:tr>
      <w:tr w:rsidR="00025530" w:rsidRPr="00A54F7D" w:rsidTr="00A54F7D">
        <w:trPr>
          <w:cantSplit/>
          <w:trHeight w:val="320"/>
          <w:jc w:val="center"/>
        </w:trPr>
        <w:tc>
          <w:tcPr>
            <w:tcW w:w="1187" w:type="pct"/>
            <w:shd w:val="clear" w:color="auto" w:fill="auto"/>
            <w:hideMark/>
          </w:tcPr>
          <w:p w:rsidR="0092163B" w:rsidRPr="00A54F7D" w:rsidRDefault="0092163B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Форвардные контракты</w:t>
            </w:r>
          </w:p>
        </w:tc>
        <w:tc>
          <w:tcPr>
            <w:tcW w:w="488" w:type="pct"/>
            <w:shd w:val="clear" w:color="auto" w:fill="auto"/>
            <w:hideMark/>
          </w:tcPr>
          <w:p w:rsidR="0092163B" w:rsidRPr="00A54F7D" w:rsidRDefault="0092163B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19,694</w:t>
            </w:r>
          </w:p>
        </w:tc>
        <w:tc>
          <w:tcPr>
            <w:tcW w:w="520" w:type="pct"/>
            <w:shd w:val="clear" w:color="auto" w:fill="auto"/>
            <w:hideMark/>
          </w:tcPr>
          <w:p w:rsidR="0092163B" w:rsidRPr="00A54F7D" w:rsidRDefault="0092163B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0,028</w:t>
            </w:r>
          </w:p>
        </w:tc>
        <w:tc>
          <w:tcPr>
            <w:tcW w:w="850" w:type="pct"/>
            <w:shd w:val="clear" w:color="auto" w:fill="auto"/>
            <w:hideMark/>
          </w:tcPr>
          <w:p w:rsidR="0092163B" w:rsidRPr="00A54F7D" w:rsidRDefault="0092163B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-2,936</w:t>
            </w:r>
          </w:p>
        </w:tc>
        <w:tc>
          <w:tcPr>
            <w:tcW w:w="573" w:type="pct"/>
            <w:shd w:val="clear" w:color="auto" w:fill="auto"/>
            <w:hideMark/>
          </w:tcPr>
          <w:p w:rsidR="0092163B" w:rsidRPr="00A54F7D" w:rsidRDefault="0092163B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112,221</w:t>
            </w:r>
          </w:p>
        </w:tc>
        <w:tc>
          <w:tcPr>
            <w:tcW w:w="532" w:type="pct"/>
            <w:shd w:val="clear" w:color="auto" w:fill="auto"/>
            <w:hideMark/>
          </w:tcPr>
          <w:p w:rsidR="0092163B" w:rsidRPr="00A54F7D" w:rsidRDefault="0092163B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1,941</w:t>
            </w:r>
          </w:p>
        </w:tc>
        <w:tc>
          <w:tcPr>
            <w:tcW w:w="850" w:type="pct"/>
            <w:shd w:val="clear" w:color="auto" w:fill="auto"/>
            <w:hideMark/>
          </w:tcPr>
          <w:p w:rsidR="0092163B" w:rsidRPr="00A54F7D" w:rsidRDefault="0092163B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-4,135</w:t>
            </w:r>
          </w:p>
        </w:tc>
      </w:tr>
      <w:tr w:rsidR="00025530" w:rsidRPr="00A54F7D" w:rsidTr="00A54F7D">
        <w:trPr>
          <w:cantSplit/>
          <w:trHeight w:val="320"/>
          <w:jc w:val="center"/>
        </w:trPr>
        <w:tc>
          <w:tcPr>
            <w:tcW w:w="1187" w:type="pct"/>
            <w:shd w:val="clear" w:color="auto" w:fill="auto"/>
            <w:hideMark/>
          </w:tcPr>
          <w:p w:rsidR="0092163B" w:rsidRPr="00A54F7D" w:rsidRDefault="0092163B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Итого</w:t>
            </w:r>
          </w:p>
        </w:tc>
        <w:tc>
          <w:tcPr>
            <w:tcW w:w="488" w:type="pct"/>
            <w:shd w:val="clear" w:color="auto" w:fill="auto"/>
            <w:hideMark/>
          </w:tcPr>
          <w:p w:rsidR="0092163B" w:rsidRPr="00A54F7D" w:rsidRDefault="0092163B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</w:p>
        </w:tc>
        <w:tc>
          <w:tcPr>
            <w:tcW w:w="520" w:type="pct"/>
            <w:shd w:val="clear" w:color="auto" w:fill="auto"/>
            <w:hideMark/>
          </w:tcPr>
          <w:p w:rsidR="0092163B" w:rsidRPr="00A54F7D" w:rsidRDefault="0092163B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38,425</w:t>
            </w:r>
          </w:p>
        </w:tc>
        <w:tc>
          <w:tcPr>
            <w:tcW w:w="850" w:type="pct"/>
            <w:shd w:val="clear" w:color="auto" w:fill="auto"/>
            <w:hideMark/>
          </w:tcPr>
          <w:p w:rsidR="0092163B" w:rsidRPr="00A54F7D" w:rsidRDefault="0092163B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-41,948</w:t>
            </w:r>
          </w:p>
        </w:tc>
        <w:tc>
          <w:tcPr>
            <w:tcW w:w="573" w:type="pct"/>
            <w:shd w:val="clear" w:color="auto" w:fill="auto"/>
            <w:hideMark/>
          </w:tcPr>
          <w:p w:rsidR="0092163B" w:rsidRPr="00A54F7D" w:rsidRDefault="0092163B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</w:p>
        </w:tc>
        <w:tc>
          <w:tcPr>
            <w:tcW w:w="532" w:type="pct"/>
            <w:shd w:val="clear" w:color="auto" w:fill="auto"/>
            <w:hideMark/>
          </w:tcPr>
          <w:p w:rsidR="0092163B" w:rsidRPr="00A54F7D" w:rsidRDefault="0092163B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24,317</w:t>
            </w:r>
          </w:p>
        </w:tc>
        <w:tc>
          <w:tcPr>
            <w:tcW w:w="850" w:type="pct"/>
            <w:shd w:val="clear" w:color="auto" w:fill="auto"/>
            <w:hideMark/>
          </w:tcPr>
          <w:p w:rsidR="0092163B" w:rsidRPr="00A54F7D" w:rsidRDefault="0092163B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-54,339</w:t>
            </w:r>
          </w:p>
        </w:tc>
      </w:tr>
    </w:tbl>
    <w:p w:rsidR="00515E53" w:rsidRPr="002A7F1B" w:rsidRDefault="00025530" w:rsidP="002A7F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  <w:r w:rsidR="00FA2DD6" w:rsidRPr="002A7F1B">
        <w:rPr>
          <w:rFonts w:ascii="Times New Roman" w:hAnsi="Times New Roman"/>
          <w:color w:val="000000"/>
          <w:sz w:val="28"/>
          <w:szCs w:val="28"/>
        </w:rPr>
        <w:t>В вышеуказанную информацию включены следующие производные инструменты, удерживаемые в целях хеджирования:</w:t>
      </w:r>
    </w:p>
    <w:p w:rsidR="00FA2DD6" w:rsidRPr="002A7F1B" w:rsidRDefault="00FA2DD6" w:rsidP="002A7F1B">
      <w:pPr>
        <w:pStyle w:val="a3"/>
        <w:spacing w:line="360" w:lineRule="auto"/>
        <w:ind w:firstLine="709"/>
        <w:jc w:val="both"/>
        <w:rPr>
          <w:color w:val="000000"/>
          <w:szCs w:val="28"/>
        </w:rPr>
      </w:pPr>
    </w:p>
    <w:p w:rsidR="00D520EB" w:rsidRPr="002A7F1B" w:rsidRDefault="00D520EB" w:rsidP="00025530">
      <w:pPr>
        <w:pStyle w:val="a3"/>
        <w:spacing w:line="360" w:lineRule="auto"/>
        <w:ind w:firstLine="709"/>
        <w:jc w:val="both"/>
        <w:rPr>
          <w:color w:val="000000"/>
          <w:szCs w:val="28"/>
        </w:rPr>
      </w:pPr>
      <w:r w:rsidRPr="002A7F1B">
        <w:rPr>
          <w:color w:val="000000"/>
          <w:szCs w:val="28"/>
        </w:rPr>
        <w:t xml:space="preserve">Таблица </w:t>
      </w:r>
      <w:r w:rsidR="002E71A6" w:rsidRPr="002A7F1B">
        <w:rPr>
          <w:color w:val="000000"/>
          <w:szCs w:val="28"/>
        </w:rPr>
        <w:t>4</w:t>
      </w:r>
      <w:r w:rsidR="00025530">
        <w:rPr>
          <w:color w:val="000000"/>
          <w:szCs w:val="28"/>
        </w:rPr>
        <w:t xml:space="preserve">. </w:t>
      </w:r>
      <w:r w:rsidRPr="002A7F1B">
        <w:rPr>
          <w:color w:val="000000"/>
          <w:szCs w:val="28"/>
        </w:rPr>
        <w:t>Хеджирование денежных потоков</w:t>
      </w:r>
    </w:p>
    <w:tbl>
      <w:tblPr>
        <w:tblW w:w="4795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00" w:firstRow="0" w:lastRow="0" w:firstColumn="0" w:lastColumn="0" w:noHBand="0" w:noVBand="1"/>
      </w:tblPr>
      <w:tblGrid>
        <w:gridCol w:w="1550"/>
        <w:gridCol w:w="1066"/>
        <w:gridCol w:w="1109"/>
        <w:gridCol w:w="1561"/>
        <w:gridCol w:w="1222"/>
        <w:gridCol w:w="1110"/>
        <w:gridCol w:w="1561"/>
      </w:tblGrid>
      <w:tr w:rsidR="00BB59CB" w:rsidRPr="00A54F7D" w:rsidTr="00A54F7D">
        <w:trPr>
          <w:cantSplit/>
          <w:trHeight w:val="315"/>
          <w:jc w:val="center"/>
        </w:trPr>
        <w:tc>
          <w:tcPr>
            <w:tcW w:w="812" w:type="pct"/>
            <w:vMerge w:val="restart"/>
            <w:shd w:val="clear" w:color="auto" w:fill="auto"/>
            <w:hideMark/>
          </w:tcPr>
          <w:p w:rsidR="00BB59CB" w:rsidRPr="00A54F7D" w:rsidRDefault="00BB59CB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Хеджирование денежных потоков</w:t>
            </w:r>
          </w:p>
        </w:tc>
        <w:tc>
          <w:tcPr>
            <w:tcW w:w="2051" w:type="pct"/>
            <w:gridSpan w:val="3"/>
            <w:shd w:val="clear" w:color="auto" w:fill="auto"/>
            <w:hideMark/>
          </w:tcPr>
          <w:p w:rsidR="00BB59CB" w:rsidRPr="00A54F7D" w:rsidRDefault="00BB59CB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30.09.2009</w:t>
            </w:r>
          </w:p>
        </w:tc>
        <w:tc>
          <w:tcPr>
            <w:tcW w:w="2137" w:type="pct"/>
            <w:gridSpan w:val="3"/>
            <w:shd w:val="clear" w:color="auto" w:fill="auto"/>
            <w:hideMark/>
          </w:tcPr>
          <w:p w:rsidR="00BB59CB" w:rsidRPr="00A54F7D" w:rsidRDefault="00BB59CB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31.12.2009</w:t>
            </w:r>
          </w:p>
        </w:tc>
      </w:tr>
      <w:tr w:rsidR="00BB59CB" w:rsidRPr="00A54F7D" w:rsidTr="00A54F7D">
        <w:trPr>
          <w:cantSplit/>
          <w:trHeight w:val="540"/>
          <w:jc w:val="center"/>
        </w:trPr>
        <w:tc>
          <w:tcPr>
            <w:tcW w:w="812" w:type="pct"/>
            <w:vMerge/>
            <w:shd w:val="clear" w:color="auto" w:fill="auto"/>
            <w:hideMark/>
          </w:tcPr>
          <w:p w:rsidR="00BB59CB" w:rsidRPr="00A54F7D" w:rsidRDefault="00BB59CB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</w:p>
        </w:tc>
        <w:tc>
          <w:tcPr>
            <w:tcW w:w="589" w:type="pct"/>
            <w:vMerge w:val="restart"/>
            <w:shd w:val="clear" w:color="auto" w:fill="auto"/>
            <w:hideMark/>
          </w:tcPr>
          <w:p w:rsidR="00BB59CB" w:rsidRPr="00A54F7D" w:rsidRDefault="00BB59CB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Номинал</w:t>
            </w:r>
          </w:p>
        </w:tc>
        <w:tc>
          <w:tcPr>
            <w:tcW w:w="1462" w:type="pct"/>
            <w:gridSpan w:val="2"/>
            <w:shd w:val="clear" w:color="auto" w:fill="auto"/>
            <w:hideMark/>
          </w:tcPr>
          <w:p w:rsidR="00BB59CB" w:rsidRPr="00A54F7D" w:rsidRDefault="00BB59CB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Чистая справедливая стоимость (млн. тенге)</w:t>
            </w:r>
          </w:p>
        </w:tc>
        <w:tc>
          <w:tcPr>
            <w:tcW w:w="674" w:type="pct"/>
            <w:vMerge w:val="restart"/>
            <w:shd w:val="clear" w:color="auto" w:fill="auto"/>
            <w:hideMark/>
          </w:tcPr>
          <w:p w:rsidR="00BB59CB" w:rsidRPr="00A54F7D" w:rsidRDefault="00BB59CB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Номинал</w:t>
            </w:r>
          </w:p>
        </w:tc>
        <w:tc>
          <w:tcPr>
            <w:tcW w:w="1463" w:type="pct"/>
            <w:gridSpan w:val="2"/>
            <w:shd w:val="clear" w:color="auto" w:fill="auto"/>
            <w:hideMark/>
          </w:tcPr>
          <w:p w:rsidR="00BB59CB" w:rsidRPr="00A54F7D" w:rsidRDefault="00BB59CB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Чистая справедливая стоимость (млн. тенге)</w:t>
            </w:r>
          </w:p>
        </w:tc>
      </w:tr>
      <w:tr w:rsidR="00BB59CB" w:rsidRPr="00A54F7D" w:rsidTr="00A54F7D">
        <w:trPr>
          <w:cantSplit/>
          <w:trHeight w:val="253"/>
          <w:jc w:val="center"/>
        </w:trPr>
        <w:tc>
          <w:tcPr>
            <w:tcW w:w="812" w:type="pct"/>
            <w:vMerge/>
            <w:shd w:val="clear" w:color="auto" w:fill="auto"/>
            <w:hideMark/>
          </w:tcPr>
          <w:p w:rsidR="00BB59CB" w:rsidRPr="00A54F7D" w:rsidRDefault="00BB59CB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</w:p>
        </w:tc>
        <w:tc>
          <w:tcPr>
            <w:tcW w:w="589" w:type="pct"/>
            <w:vMerge/>
            <w:shd w:val="clear" w:color="auto" w:fill="auto"/>
            <w:hideMark/>
          </w:tcPr>
          <w:p w:rsidR="00BB59CB" w:rsidRPr="00A54F7D" w:rsidRDefault="00BB59CB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</w:p>
        </w:tc>
        <w:tc>
          <w:tcPr>
            <w:tcW w:w="612" w:type="pct"/>
            <w:shd w:val="clear" w:color="auto" w:fill="auto"/>
            <w:hideMark/>
          </w:tcPr>
          <w:p w:rsidR="00BB59CB" w:rsidRPr="00A54F7D" w:rsidRDefault="00BB59CB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Активы</w:t>
            </w:r>
          </w:p>
        </w:tc>
        <w:tc>
          <w:tcPr>
            <w:tcW w:w="850" w:type="pct"/>
            <w:shd w:val="clear" w:color="auto" w:fill="auto"/>
            <w:hideMark/>
          </w:tcPr>
          <w:p w:rsidR="00BB59CB" w:rsidRPr="00A54F7D" w:rsidRDefault="00BB59CB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Обязательства</w:t>
            </w:r>
          </w:p>
        </w:tc>
        <w:tc>
          <w:tcPr>
            <w:tcW w:w="674" w:type="pct"/>
            <w:vMerge/>
            <w:shd w:val="clear" w:color="auto" w:fill="auto"/>
            <w:hideMark/>
          </w:tcPr>
          <w:p w:rsidR="00BB59CB" w:rsidRPr="00A54F7D" w:rsidRDefault="00BB59CB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</w:p>
        </w:tc>
        <w:tc>
          <w:tcPr>
            <w:tcW w:w="612" w:type="pct"/>
            <w:shd w:val="clear" w:color="auto" w:fill="auto"/>
            <w:hideMark/>
          </w:tcPr>
          <w:p w:rsidR="00BB59CB" w:rsidRPr="00A54F7D" w:rsidRDefault="00BB59CB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Активы</w:t>
            </w:r>
          </w:p>
        </w:tc>
        <w:tc>
          <w:tcPr>
            <w:tcW w:w="850" w:type="pct"/>
            <w:shd w:val="clear" w:color="auto" w:fill="auto"/>
            <w:hideMark/>
          </w:tcPr>
          <w:p w:rsidR="00BB59CB" w:rsidRPr="00A54F7D" w:rsidRDefault="00BB59CB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Обязательства</w:t>
            </w:r>
          </w:p>
        </w:tc>
      </w:tr>
      <w:tr w:rsidR="00BB59CB" w:rsidRPr="00A54F7D" w:rsidTr="00A54F7D">
        <w:trPr>
          <w:cantSplit/>
          <w:trHeight w:val="315"/>
          <w:jc w:val="center"/>
        </w:trPr>
        <w:tc>
          <w:tcPr>
            <w:tcW w:w="812" w:type="pct"/>
            <w:shd w:val="clear" w:color="auto" w:fill="auto"/>
            <w:hideMark/>
          </w:tcPr>
          <w:p w:rsidR="00BB59CB" w:rsidRPr="00A54F7D" w:rsidRDefault="00BB59CB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Валютный своп</w:t>
            </w:r>
          </w:p>
        </w:tc>
        <w:tc>
          <w:tcPr>
            <w:tcW w:w="589" w:type="pct"/>
            <w:shd w:val="clear" w:color="auto" w:fill="auto"/>
            <w:hideMark/>
          </w:tcPr>
          <w:p w:rsidR="00BB59CB" w:rsidRPr="00A54F7D" w:rsidRDefault="00BB59CB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230,062</w:t>
            </w:r>
          </w:p>
        </w:tc>
        <w:tc>
          <w:tcPr>
            <w:tcW w:w="612" w:type="pct"/>
            <w:shd w:val="clear" w:color="auto" w:fill="auto"/>
            <w:hideMark/>
          </w:tcPr>
          <w:p w:rsidR="00BB59CB" w:rsidRPr="00A54F7D" w:rsidRDefault="00BB59CB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24,014</w:t>
            </w:r>
          </w:p>
        </w:tc>
        <w:tc>
          <w:tcPr>
            <w:tcW w:w="850" w:type="pct"/>
            <w:shd w:val="clear" w:color="auto" w:fill="auto"/>
            <w:hideMark/>
          </w:tcPr>
          <w:p w:rsidR="00BB59CB" w:rsidRPr="00A54F7D" w:rsidRDefault="00BB59CB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-23,14</w:t>
            </w:r>
          </w:p>
        </w:tc>
        <w:tc>
          <w:tcPr>
            <w:tcW w:w="674" w:type="pct"/>
            <w:shd w:val="clear" w:color="auto" w:fill="auto"/>
            <w:hideMark/>
          </w:tcPr>
          <w:p w:rsidR="00BB59CB" w:rsidRPr="00A54F7D" w:rsidRDefault="00BB59CB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191,476</w:t>
            </w:r>
          </w:p>
        </w:tc>
        <w:tc>
          <w:tcPr>
            <w:tcW w:w="612" w:type="pct"/>
            <w:shd w:val="clear" w:color="auto" w:fill="auto"/>
            <w:hideMark/>
          </w:tcPr>
          <w:p w:rsidR="00BB59CB" w:rsidRPr="00A54F7D" w:rsidRDefault="00BB59CB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11,952</w:t>
            </w:r>
          </w:p>
        </w:tc>
        <w:tc>
          <w:tcPr>
            <w:tcW w:w="850" w:type="pct"/>
            <w:shd w:val="clear" w:color="auto" w:fill="auto"/>
            <w:hideMark/>
          </w:tcPr>
          <w:p w:rsidR="00BB59CB" w:rsidRPr="00A54F7D" w:rsidRDefault="00BB59CB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-32,216</w:t>
            </w:r>
          </w:p>
        </w:tc>
      </w:tr>
      <w:tr w:rsidR="00BB59CB" w:rsidRPr="00A54F7D" w:rsidTr="00A54F7D">
        <w:trPr>
          <w:cantSplit/>
          <w:trHeight w:val="315"/>
          <w:jc w:val="center"/>
        </w:trPr>
        <w:tc>
          <w:tcPr>
            <w:tcW w:w="812" w:type="pct"/>
            <w:shd w:val="clear" w:color="auto" w:fill="auto"/>
            <w:hideMark/>
          </w:tcPr>
          <w:p w:rsidR="00BB59CB" w:rsidRPr="00A54F7D" w:rsidRDefault="00BB59CB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Процентный своп</w:t>
            </w:r>
          </w:p>
        </w:tc>
        <w:tc>
          <w:tcPr>
            <w:tcW w:w="589" w:type="pct"/>
            <w:shd w:val="clear" w:color="auto" w:fill="auto"/>
            <w:hideMark/>
          </w:tcPr>
          <w:p w:rsidR="00BB59CB" w:rsidRPr="00A54F7D" w:rsidRDefault="00BB59CB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17,392</w:t>
            </w:r>
          </w:p>
        </w:tc>
        <w:tc>
          <w:tcPr>
            <w:tcW w:w="612" w:type="pct"/>
            <w:shd w:val="clear" w:color="auto" w:fill="auto"/>
            <w:hideMark/>
          </w:tcPr>
          <w:p w:rsidR="00BB59CB" w:rsidRPr="00A54F7D" w:rsidRDefault="00BB59CB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0,047</w:t>
            </w:r>
          </w:p>
        </w:tc>
        <w:tc>
          <w:tcPr>
            <w:tcW w:w="850" w:type="pct"/>
            <w:shd w:val="clear" w:color="auto" w:fill="auto"/>
            <w:hideMark/>
          </w:tcPr>
          <w:p w:rsidR="00BB59CB" w:rsidRPr="00A54F7D" w:rsidRDefault="00BB59CB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-1,796</w:t>
            </w:r>
          </w:p>
        </w:tc>
        <w:tc>
          <w:tcPr>
            <w:tcW w:w="674" w:type="pct"/>
            <w:shd w:val="clear" w:color="auto" w:fill="auto"/>
            <w:hideMark/>
          </w:tcPr>
          <w:p w:rsidR="00BB59CB" w:rsidRPr="00A54F7D" w:rsidRDefault="00BB59CB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14,132</w:t>
            </w:r>
          </w:p>
        </w:tc>
        <w:tc>
          <w:tcPr>
            <w:tcW w:w="612" w:type="pct"/>
            <w:shd w:val="clear" w:color="auto" w:fill="auto"/>
            <w:hideMark/>
          </w:tcPr>
          <w:p w:rsidR="00BB59CB" w:rsidRPr="00A54F7D" w:rsidRDefault="00BB59CB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0,043</w:t>
            </w:r>
          </w:p>
        </w:tc>
        <w:tc>
          <w:tcPr>
            <w:tcW w:w="850" w:type="pct"/>
            <w:shd w:val="clear" w:color="auto" w:fill="auto"/>
            <w:hideMark/>
          </w:tcPr>
          <w:p w:rsidR="00BB59CB" w:rsidRPr="00A54F7D" w:rsidRDefault="00BB59CB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-1,618</w:t>
            </w:r>
          </w:p>
        </w:tc>
      </w:tr>
      <w:tr w:rsidR="00BB59CB" w:rsidRPr="00A54F7D" w:rsidTr="00A54F7D">
        <w:trPr>
          <w:cantSplit/>
          <w:trHeight w:val="315"/>
          <w:jc w:val="center"/>
        </w:trPr>
        <w:tc>
          <w:tcPr>
            <w:tcW w:w="812" w:type="pct"/>
            <w:shd w:val="clear" w:color="auto" w:fill="auto"/>
            <w:hideMark/>
          </w:tcPr>
          <w:p w:rsidR="00BB59CB" w:rsidRPr="00A54F7D" w:rsidRDefault="00BB59CB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Итого</w:t>
            </w:r>
          </w:p>
        </w:tc>
        <w:tc>
          <w:tcPr>
            <w:tcW w:w="589" w:type="pct"/>
            <w:shd w:val="clear" w:color="auto" w:fill="auto"/>
            <w:hideMark/>
          </w:tcPr>
          <w:p w:rsidR="00BB59CB" w:rsidRPr="00A54F7D" w:rsidRDefault="00BB59CB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</w:p>
        </w:tc>
        <w:tc>
          <w:tcPr>
            <w:tcW w:w="612" w:type="pct"/>
            <w:shd w:val="clear" w:color="auto" w:fill="auto"/>
            <w:hideMark/>
          </w:tcPr>
          <w:p w:rsidR="00BB59CB" w:rsidRPr="00A54F7D" w:rsidRDefault="00BB59CB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24,061</w:t>
            </w:r>
          </w:p>
        </w:tc>
        <w:tc>
          <w:tcPr>
            <w:tcW w:w="850" w:type="pct"/>
            <w:shd w:val="clear" w:color="auto" w:fill="auto"/>
            <w:hideMark/>
          </w:tcPr>
          <w:p w:rsidR="00BB59CB" w:rsidRPr="00A54F7D" w:rsidRDefault="00BB59CB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-24,936</w:t>
            </w:r>
          </w:p>
        </w:tc>
        <w:tc>
          <w:tcPr>
            <w:tcW w:w="674" w:type="pct"/>
            <w:shd w:val="clear" w:color="auto" w:fill="auto"/>
            <w:hideMark/>
          </w:tcPr>
          <w:p w:rsidR="00BB59CB" w:rsidRPr="00A54F7D" w:rsidRDefault="00BB59CB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</w:p>
        </w:tc>
        <w:tc>
          <w:tcPr>
            <w:tcW w:w="612" w:type="pct"/>
            <w:shd w:val="clear" w:color="auto" w:fill="auto"/>
            <w:hideMark/>
          </w:tcPr>
          <w:p w:rsidR="00BB59CB" w:rsidRPr="00A54F7D" w:rsidRDefault="00BB59CB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11,995</w:t>
            </w:r>
          </w:p>
        </w:tc>
        <w:tc>
          <w:tcPr>
            <w:tcW w:w="850" w:type="pct"/>
            <w:shd w:val="clear" w:color="auto" w:fill="auto"/>
            <w:hideMark/>
          </w:tcPr>
          <w:p w:rsidR="00BB59CB" w:rsidRPr="00A54F7D" w:rsidRDefault="00BB59CB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-33,834</w:t>
            </w:r>
          </w:p>
        </w:tc>
      </w:tr>
    </w:tbl>
    <w:p w:rsidR="00515E53" w:rsidRPr="002A7F1B" w:rsidRDefault="00515E53" w:rsidP="002A7F1B">
      <w:pPr>
        <w:pStyle w:val="a3"/>
        <w:spacing w:line="360" w:lineRule="auto"/>
        <w:ind w:firstLine="709"/>
        <w:jc w:val="both"/>
        <w:rPr>
          <w:color w:val="000000"/>
          <w:szCs w:val="28"/>
        </w:rPr>
      </w:pPr>
    </w:p>
    <w:p w:rsidR="00FA2DD6" w:rsidRPr="002A7F1B" w:rsidRDefault="00FA2DD6" w:rsidP="002A7F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Хеджирование денежных потоков Группы относится к подверженности риску изменений в прогнозируемых будущих потоках по своим финансовым обязательствам.</w:t>
      </w:r>
    </w:p>
    <w:p w:rsidR="00FA2DD6" w:rsidRPr="002A7F1B" w:rsidRDefault="00FA2DD6" w:rsidP="002A7F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Для хеджирования денежных потоков по финансовым обязательствам с плавающей процентной ставкой, Группа использует процентный своп в качестве инструмента хеджирования, по которому Группа обменивает плавающую ставку на фиксированную ставку.</w:t>
      </w:r>
    </w:p>
    <w:p w:rsidR="00FA2DD6" w:rsidRPr="002A7F1B" w:rsidRDefault="00FA2DD6" w:rsidP="002A7F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Таким образом, Группа конвертирует выплаты по обязательствам под плавающую процентную ставку на выплаты по фиксированной процентной ставке, тем самым минимизирует воздействие изменений процентной ставки на будущие денежные выплаты.</w:t>
      </w:r>
    </w:p>
    <w:p w:rsidR="00FA2DD6" w:rsidRPr="002A7F1B" w:rsidRDefault="00FA2DD6" w:rsidP="002A7F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Для хеджирования валютного риска по финансовым обязательствам в иностранной валюте Группа использует кросс-валютные свопы в качестве инструмента хеджирования, которые используются для частичной или полной конвертации выплат по обязательствам в иностранной валюте на выплаты в функциональной валюте дочерней компаний, которая выпустила данные обязательства.</w:t>
      </w:r>
    </w:p>
    <w:p w:rsidR="00FA2DD6" w:rsidRPr="002A7F1B" w:rsidRDefault="00FD7708" w:rsidP="002A7F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За 9 месяцев</w:t>
      </w:r>
      <w:r w:rsidR="00FA2DD6" w:rsidRPr="002A7F1B">
        <w:rPr>
          <w:rFonts w:ascii="Times New Roman" w:hAnsi="Times New Roman"/>
          <w:color w:val="000000"/>
          <w:sz w:val="28"/>
          <w:szCs w:val="28"/>
        </w:rPr>
        <w:t>, закончивши</w:t>
      </w:r>
      <w:r w:rsidRPr="002A7F1B">
        <w:rPr>
          <w:rFonts w:ascii="Times New Roman" w:hAnsi="Times New Roman"/>
          <w:color w:val="000000"/>
          <w:sz w:val="28"/>
          <w:szCs w:val="28"/>
        </w:rPr>
        <w:t>х</w:t>
      </w:r>
      <w:r w:rsidR="00FA2DD6" w:rsidRPr="002A7F1B">
        <w:rPr>
          <w:rFonts w:ascii="Times New Roman" w:hAnsi="Times New Roman"/>
          <w:color w:val="000000"/>
          <w:sz w:val="28"/>
          <w:szCs w:val="28"/>
        </w:rPr>
        <w:t>ся 3</w:t>
      </w:r>
      <w:r w:rsidRPr="002A7F1B">
        <w:rPr>
          <w:rFonts w:ascii="Times New Roman" w:hAnsi="Times New Roman"/>
          <w:color w:val="000000"/>
          <w:sz w:val="28"/>
          <w:szCs w:val="28"/>
        </w:rPr>
        <w:t>0 сентября</w:t>
      </w:r>
      <w:r w:rsidR="00FA2DD6" w:rsidRPr="002A7F1B">
        <w:rPr>
          <w:rFonts w:ascii="Times New Roman" w:hAnsi="Times New Roman"/>
          <w:color w:val="000000"/>
          <w:sz w:val="28"/>
          <w:szCs w:val="28"/>
        </w:rPr>
        <w:t xml:space="preserve"> 200</w:t>
      </w:r>
      <w:r w:rsidRPr="002A7F1B">
        <w:rPr>
          <w:rFonts w:ascii="Times New Roman" w:hAnsi="Times New Roman"/>
          <w:color w:val="000000"/>
          <w:sz w:val="28"/>
          <w:szCs w:val="28"/>
        </w:rPr>
        <w:t>9</w:t>
      </w:r>
      <w:r w:rsidR="002A7F1B">
        <w:rPr>
          <w:rFonts w:ascii="Times New Roman" w:hAnsi="Times New Roman"/>
          <w:color w:val="000000"/>
          <w:sz w:val="28"/>
          <w:szCs w:val="28"/>
        </w:rPr>
        <w:t> 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г</w:t>
      </w:r>
      <w:r w:rsidR="00FA2DD6" w:rsidRPr="002A7F1B">
        <w:rPr>
          <w:rFonts w:ascii="Times New Roman" w:hAnsi="Times New Roman"/>
          <w:color w:val="000000"/>
          <w:sz w:val="28"/>
          <w:szCs w:val="28"/>
        </w:rPr>
        <w:t xml:space="preserve">., 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прибыль от </w:t>
      </w:r>
      <w:r w:rsidR="00FA2DD6" w:rsidRPr="002A7F1B">
        <w:rPr>
          <w:rFonts w:ascii="Times New Roman" w:hAnsi="Times New Roman"/>
          <w:color w:val="000000"/>
          <w:sz w:val="28"/>
          <w:szCs w:val="28"/>
        </w:rPr>
        <w:t>неэффективн</w:t>
      </w:r>
      <w:r w:rsidRPr="002A7F1B">
        <w:rPr>
          <w:rFonts w:ascii="Times New Roman" w:hAnsi="Times New Roman"/>
          <w:color w:val="000000"/>
          <w:sz w:val="28"/>
          <w:szCs w:val="28"/>
        </w:rPr>
        <w:t>ой</w:t>
      </w:r>
      <w:r w:rsidR="00FA2DD6" w:rsidRPr="002A7F1B">
        <w:rPr>
          <w:rFonts w:ascii="Times New Roman" w:hAnsi="Times New Roman"/>
          <w:color w:val="000000"/>
          <w:sz w:val="28"/>
          <w:szCs w:val="28"/>
        </w:rPr>
        <w:t xml:space="preserve"> част</w:t>
      </w:r>
      <w:r w:rsidRPr="002A7F1B">
        <w:rPr>
          <w:rFonts w:ascii="Times New Roman" w:hAnsi="Times New Roman"/>
          <w:color w:val="000000"/>
          <w:sz w:val="28"/>
          <w:szCs w:val="28"/>
        </w:rPr>
        <w:t>и хеджирования</w:t>
      </w:r>
      <w:r w:rsidR="00FA2DD6" w:rsidRPr="002A7F1B">
        <w:rPr>
          <w:rFonts w:ascii="Times New Roman" w:hAnsi="Times New Roman"/>
          <w:color w:val="000000"/>
          <w:sz w:val="28"/>
          <w:szCs w:val="28"/>
        </w:rPr>
        <w:t>, признанн</w:t>
      </w:r>
      <w:r w:rsidRPr="002A7F1B">
        <w:rPr>
          <w:rFonts w:ascii="Times New Roman" w:hAnsi="Times New Roman"/>
          <w:color w:val="000000"/>
          <w:sz w:val="28"/>
          <w:szCs w:val="28"/>
        </w:rPr>
        <w:t>ой</w:t>
      </w:r>
      <w:r w:rsidR="00FA2DD6" w:rsidRPr="002A7F1B">
        <w:rPr>
          <w:rFonts w:ascii="Times New Roman" w:hAnsi="Times New Roman"/>
          <w:color w:val="000000"/>
          <w:sz w:val="28"/>
          <w:szCs w:val="28"/>
        </w:rPr>
        <w:t xml:space="preserve"> в чист</w:t>
      </w:r>
      <w:r w:rsidRPr="002A7F1B">
        <w:rPr>
          <w:rFonts w:ascii="Times New Roman" w:hAnsi="Times New Roman"/>
          <w:color w:val="000000"/>
          <w:sz w:val="28"/>
          <w:szCs w:val="28"/>
        </w:rPr>
        <w:t>ой</w:t>
      </w:r>
      <w:r w:rsidR="00FA2DD6" w:rsidRPr="002A7F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7F1B">
        <w:rPr>
          <w:rFonts w:ascii="Times New Roman" w:hAnsi="Times New Roman"/>
          <w:color w:val="000000"/>
          <w:sz w:val="28"/>
          <w:szCs w:val="28"/>
        </w:rPr>
        <w:t>прибыли</w:t>
      </w:r>
      <w:r w:rsidR="00FA2DD6" w:rsidRPr="002A7F1B">
        <w:rPr>
          <w:rFonts w:ascii="Times New Roman" w:hAnsi="Times New Roman"/>
          <w:color w:val="000000"/>
          <w:sz w:val="28"/>
          <w:szCs w:val="28"/>
        </w:rPr>
        <w:t xml:space="preserve"> по операциям с финансовыми активами и обязательствами, оцениваемыми по справедливой стоимости через прибыль или убыток, составила в сумме </w:t>
      </w:r>
      <w:r w:rsidRPr="002A7F1B">
        <w:rPr>
          <w:rFonts w:ascii="Times New Roman" w:hAnsi="Times New Roman"/>
          <w:color w:val="000000"/>
          <w:sz w:val="28"/>
          <w:szCs w:val="28"/>
        </w:rPr>
        <w:t>869 млн. тенге</w:t>
      </w:r>
      <w:r w:rsidR="00FA2DD6" w:rsidRPr="002A7F1B">
        <w:rPr>
          <w:rFonts w:ascii="Times New Roman" w:hAnsi="Times New Roman"/>
          <w:color w:val="000000"/>
          <w:sz w:val="28"/>
          <w:szCs w:val="28"/>
        </w:rPr>
        <w:t>.</w:t>
      </w:r>
    </w:p>
    <w:p w:rsidR="00FA2DD6" w:rsidRPr="002A7F1B" w:rsidRDefault="00FA2DD6" w:rsidP="002A7F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 xml:space="preserve">По состоянию на </w:t>
      </w:r>
      <w:r w:rsidR="00FD7708" w:rsidRPr="002A7F1B">
        <w:rPr>
          <w:rFonts w:ascii="Times New Roman" w:hAnsi="Times New Roman"/>
          <w:color w:val="000000"/>
          <w:sz w:val="28"/>
          <w:szCs w:val="28"/>
        </w:rPr>
        <w:t>30 сентября 2009</w:t>
      </w:r>
      <w:r w:rsidR="002A7F1B">
        <w:rPr>
          <w:rFonts w:ascii="Times New Roman" w:hAnsi="Times New Roman"/>
          <w:color w:val="000000"/>
          <w:sz w:val="28"/>
          <w:szCs w:val="28"/>
        </w:rPr>
        <w:t> 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г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., совокупная сумма нереализованных расходов, отсроченная в резерве хеджирования, относящаяся к кросс-валютным свопам, составила </w:t>
      </w:r>
      <w:r w:rsidR="00FD7708" w:rsidRPr="002A7F1B">
        <w:rPr>
          <w:rFonts w:ascii="Times New Roman" w:hAnsi="Times New Roman"/>
          <w:color w:val="000000"/>
          <w:sz w:val="28"/>
          <w:szCs w:val="28"/>
        </w:rPr>
        <w:t>837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млн.</w:t>
      </w:r>
      <w:r w:rsidR="002A7F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т</w:t>
      </w:r>
      <w:r w:rsidRPr="002A7F1B">
        <w:rPr>
          <w:rFonts w:ascii="Times New Roman" w:hAnsi="Times New Roman"/>
          <w:color w:val="000000"/>
          <w:sz w:val="28"/>
          <w:szCs w:val="28"/>
        </w:rPr>
        <w:t>енге. Перечисления денежных потоков по данным договорам будут происходить на квартальной основе до февраля 2017</w:t>
      </w:r>
      <w:r w:rsidR="002A7F1B">
        <w:rPr>
          <w:rFonts w:ascii="Times New Roman" w:hAnsi="Times New Roman"/>
          <w:color w:val="000000"/>
          <w:sz w:val="28"/>
          <w:szCs w:val="28"/>
        </w:rPr>
        <w:t> 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г</w:t>
      </w:r>
      <w:r w:rsidRPr="002A7F1B">
        <w:rPr>
          <w:rFonts w:ascii="Times New Roman" w:hAnsi="Times New Roman"/>
          <w:color w:val="000000"/>
          <w:sz w:val="28"/>
          <w:szCs w:val="28"/>
        </w:rPr>
        <w:t>. Данные контракты были определены как инструменты хеджирования с целью хеджирования валютного риска, возникающего от будущих денежных потоков средств, привлеченных Группой от международных финансовых организаций в иностранной валюте.</w:t>
      </w:r>
    </w:p>
    <w:p w:rsidR="00FA2DD6" w:rsidRPr="002A7F1B" w:rsidRDefault="00FA2DD6" w:rsidP="002A7F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 xml:space="preserve">По состоянию на </w:t>
      </w:r>
      <w:r w:rsidR="00FD7708" w:rsidRPr="002A7F1B">
        <w:rPr>
          <w:rFonts w:ascii="Times New Roman" w:hAnsi="Times New Roman"/>
          <w:color w:val="000000"/>
          <w:sz w:val="28"/>
          <w:szCs w:val="28"/>
        </w:rPr>
        <w:t>30 сентября 2009</w:t>
      </w:r>
      <w:r w:rsidR="002A7F1B">
        <w:rPr>
          <w:rFonts w:ascii="Times New Roman" w:hAnsi="Times New Roman"/>
          <w:color w:val="000000"/>
          <w:sz w:val="28"/>
          <w:szCs w:val="28"/>
        </w:rPr>
        <w:t> 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г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., совокупная сумма нереализованных расходов, отсроченная в резерве хеджирования, относящаяся к процентным свопам, составила </w:t>
      </w:r>
      <w:r w:rsidR="00FD7708" w:rsidRPr="002A7F1B">
        <w:rPr>
          <w:rFonts w:ascii="Times New Roman" w:hAnsi="Times New Roman"/>
          <w:color w:val="000000"/>
          <w:sz w:val="28"/>
          <w:szCs w:val="28"/>
        </w:rPr>
        <w:t>2,149 млн. тенге</w:t>
      </w:r>
      <w:r w:rsidRPr="002A7F1B">
        <w:rPr>
          <w:rFonts w:ascii="Times New Roman" w:hAnsi="Times New Roman"/>
          <w:color w:val="000000"/>
          <w:sz w:val="28"/>
          <w:szCs w:val="28"/>
        </w:rPr>
        <w:t>. Перечисления денежных потоков по данным договорам будут происходить на полугодовой основе до января 2018</w:t>
      </w:r>
      <w:r w:rsidR="002A7F1B">
        <w:rPr>
          <w:rFonts w:ascii="Times New Roman" w:hAnsi="Times New Roman"/>
          <w:color w:val="000000"/>
          <w:sz w:val="28"/>
          <w:szCs w:val="28"/>
        </w:rPr>
        <w:t> 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г</w:t>
      </w:r>
      <w:r w:rsidRPr="002A7F1B">
        <w:rPr>
          <w:rFonts w:ascii="Times New Roman" w:hAnsi="Times New Roman"/>
          <w:color w:val="000000"/>
          <w:sz w:val="28"/>
          <w:szCs w:val="28"/>
        </w:rPr>
        <w:t>. Данные контракты были определены как инструменты хеджирования с целью хеджирования процентного риска, возникающего от будущих денежных потоков средств, привлеченных Группой от международных финансовых организаций в иностранной валюте.</w:t>
      </w:r>
    </w:p>
    <w:p w:rsidR="00FA2DD6" w:rsidRPr="002A7F1B" w:rsidRDefault="00FA2DD6" w:rsidP="002A7F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 xml:space="preserve">По состоянию на </w:t>
      </w:r>
      <w:r w:rsidR="00FD7708" w:rsidRPr="002A7F1B">
        <w:rPr>
          <w:rFonts w:ascii="Times New Roman" w:hAnsi="Times New Roman"/>
          <w:color w:val="000000"/>
          <w:sz w:val="28"/>
          <w:szCs w:val="28"/>
        </w:rPr>
        <w:t>30 сентября 2009</w:t>
      </w:r>
      <w:r w:rsidR="002A7F1B">
        <w:rPr>
          <w:rFonts w:ascii="Times New Roman" w:hAnsi="Times New Roman"/>
          <w:color w:val="000000"/>
          <w:sz w:val="28"/>
          <w:szCs w:val="28"/>
        </w:rPr>
        <w:t> 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г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. справедливая стоимость инструментов хеджирования составила </w:t>
      </w:r>
      <w:r w:rsidR="00FD7708" w:rsidRPr="002A7F1B">
        <w:rPr>
          <w:rFonts w:ascii="Times New Roman" w:hAnsi="Times New Roman"/>
          <w:color w:val="000000"/>
          <w:sz w:val="28"/>
          <w:szCs w:val="28"/>
        </w:rPr>
        <w:t>875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млн. тенге.</w:t>
      </w:r>
    </w:p>
    <w:p w:rsidR="00515E53" w:rsidRPr="002A7F1B" w:rsidRDefault="00515E53" w:rsidP="002A7F1B">
      <w:pPr>
        <w:pStyle w:val="a3"/>
        <w:spacing w:line="360" w:lineRule="auto"/>
        <w:ind w:firstLine="709"/>
        <w:jc w:val="both"/>
        <w:rPr>
          <w:color w:val="000000"/>
          <w:szCs w:val="28"/>
        </w:rPr>
      </w:pPr>
    </w:p>
    <w:p w:rsidR="00515E53" w:rsidRPr="002A7F1B" w:rsidRDefault="00515E53" w:rsidP="002A7F1B">
      <w:pPr>
        <w:pStyle w:val="a3"/>
        <w:spacing w:line="360" w:lineRule="auto"/>
        <w:ind w:firstLine="709"/>
        <w:jc w:val="both"/>
        <w:rPr>
          <w:color w:val="000000"/>
          <w:szCs w:val="28"/>
        </w:rPr>
      </w:pPr>
    </w:p>
    <w:p w:rsidR="00886DA6" w:rsidRPr="00025530" w:rsidRDefault="00025530" w:rsidP="002A7F1B">
      <w:pPr>
        <w:pStyle w:val="a3"/>
        <w:spacing w:line="360" w:lineRule="auto"/>
        <w:ind w:firstLine="709"/>
        <w:jc w:val="both"/>
        <w:rPr>
          <w:b/>
          <w:color w:val="000000"/>
          <w:szCs w:val="28"/>
        </w:rPr>
      </w:pPr>
      <w:r>
        <w:rPr>
          <w:color w:val="000000"/>
          <w:szCs w:val="28"/>
        </w:rPr>
        <w:br w:type="page"/>
      </w:r>
      <w:r w:rsidR="00886DA6" w:rsidRPr="00025530">
        <w:rPr>
          <w:b/>
          <w:color w:val="000000"/>
          <w:szCs w:val="28"/>
        </w:rPr>
        <w:t>2</w:t>
      </w:r>
      <w:r w:rsidR="002A7F1B" w:rsidRPr="00025530">
        <w:rPr>
          <w:b/>
          <w:color w:val="000000"/>
          <w:szCs w:val="28"/>
        </w:rPr>
        <w:t xml:space="preserve"> </w:t>
      </w:r>
      <w:r w:rsidR="00886DA6" w:rsidRPr="00025530">
        <w:rPr>
          <w:b/>
          <w:color w:val="000000"/>
          <w:szCs w:val="28"/>
        </w:rPr>
        <w:t xml:space="preserve">Финансово-экономический анализ деятельности АО </w:t>
      </w:r>
      <w:r w:rsidR="00993BD0" w:rsidRPr="00025530">
        <w:rPr>
          <w:b/>
          <w:color w:val="000000"/>
          <w:szCs w:val="28"/>
        </w:rPr>
        <w:t>«</w:t>
      </w:r>
      <w:r w:rsidR="00886DA6" w:rsidRPr="00025530">
        <w:rPr>
          <w:b/>
          <w:color w:val="000000"/>
          <w:szCs w:val="28"/>
        </w:rPr>
        <w:t>Казкоммерцбанк</w:t>
      </w:r>
      <w:r w:rsidR="00993BD0" w:rsidRPr="00025530">
        <w:rPr>
          <w:b/>
          <w:color w:val="000000"/>
          <w:szCs w:val="28"/>
        </w:rPr>
        <w:t>»</w:t>
      </w:r>
      <w:r>
        <w:rPr>
          <w:b/>
          <w:color w:val="000000"/>
          <w:szCs w:val="28"/>
        </w:rPr>
        <w:t xml:space="preserve"> за 2007 – 9 месяцев 2009 года</w:t>
      </w:r>
    </w:p>
    <w:p w:rsidR="003E2B29" w:rsidRPr="00025530" w:rsidRDefault="003E2B29" w:rsidP="002A7F1B">
      <w:pPr>
        <w:pStyle w:val="a3"/>
        <w:spacing w:line="360" w:lineRule="auto"/>
        <w:ind w:firstLine="709"/>
        <w:jc w:val="both"/>
        <w:rPr>
          <w:b/>
          <w:color w:val="000000"/>
          <w:szCs w:val="28"/>
        </w:rPr>
      </w:pPr>
    </w:p>
    <w:p w:rsidR="00503066" w:rsidRPr="002A7F1B" w:rsidRDefault="0007411F" w:rsidP="002A7F1B">
      <w:pPr>
        <w:pStyle w:val="a3"/>
        <w:spacing w:line="360" w:lineRule="auto"/>
        <w:ind w:firstLine="709"/>
        <w:jc w:val="both"/>
        <w:rPr>
          <w:color w:val="000000"/>
          <w:szCs w:val="28"/>
        </w:rPr>
      </w:pPr>
      <w:r w:rsidRPr="002A7F1B">
        <w:rPr>
          <w:color w:val="000000"/>
          <w:szCs w:val="28"/>
        </w:rPr>
        <w:t>Анализируя состояние финансово-экономическ</w:t>
      </w:r>
      <w:r w:rsidR="00601C65" w:rsidRPr="002A7F1B">
        <w:rPr>
          <w:color w:val="000000"/>
          <w:szCs w:val="28"/>
        </w:rPr>
        <w:t>ого</w:t>
      </w:r>
      <w:r w:rsidRPr="002A7F1B">
        <w:rPr>
          <w:color w:val="000000"/>
          <w:szCs w:val="28"/>
        </w:rPr>
        <w:t xml:space="preserve"> </w:t>
      </w:r>
      <w:r w:rsidR="00601C65" w:rsidRPr="002A7F1B">
        <w:rPr>
          <w:color w:val="000000"/>
          <w:szCs w:val="28"/>
        </w:rPr>
        <w:t>положения</w:t>
      </w:r>
      <w:r w:rsidRPr="002A7F1B">
        <w:rPr>
          <w:color w:val="000000"/>
          <w:szCs w:val="28"/>
        </w:rPr>
        <w:t xml:space="preserve"> банка необходимо</w:t>
      </w:r>
      <w:r w:rsidR="00477B59" w:rsidRPr="002A7F1B">
        <w:rPr>
          <w:color w:val="000000"/>
          <w:szCs w:val="28"/>
        </w:rPr>
        <w:t xml:space="preserve"> рассмотреть баланс банка (</w:t>
      </w:r>
      <w:r w:rsidR="00032367" w:rsidRPr="002A7F1B">
        <w:rPr>
          <w:color w:val="000000"/>
          <w:szCs w:val="28"/>
        </w:rPr>
        <w:t xml:space="preserve">см. </w:t>
      </w:r>
      <w:r w:rsidR="00477B59" w:rsidRPr="002A7F1B">
        <w:rPr>
          <w:color w:val="000000"/>
          <w:szCs w:val="28"/>
        </w:rPr>
        <w:t>Приложение 1) за три последних года, закончившиеся 31 декабря 2007, 2008 годов и 30 сентября 2009 года.</w:t>
      </w:r>
    </w:p>
    <w:p w:rsidR="00C95207" w:rsidRPr="002A7F1B" w:rsidRDefault="00477B59" w:rsidP="002A7F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На основе баланса Банка можно провести анализ состава и структуры ресурсов</w:t>
      </w:r>
      <w:r w:rsidR="00C63DCE" w:rsidRPr="002A7F1B">
        <w:rPr>
          <w:rFonts w:ascii="Times New Roman" w:hAnsi="Times New Roman"/>
          <w:color w:val="000000"/>
          <w:sz w:val="28"/>
          <w:szCs w:val="28"/>
        </w:rPr>
        <w:t xml:space="preserve"> (</w:t>
      </w:r>
      <w:r w:rsidR="00032367" w:rsidRPr="002A7F1B">
        <w:rPr>
          <w:rFonts w:ascii="Times New Roman" w:hAnsi="Times New Roman"/>
          <w:color w:val="000000"/>
          <w:sz w:val="28"/>
          <w:szCs w:val="28"/>
        </w:rPr>
        <w:t xml:space="preserve">см. </w:t>
      </w:r>
      <w:r w:rsidR="003E2B29" w:rsidRPr="002A7F1B">
        <w:rPr>
          <w:rFonts w:ascii="Times New Roman" w:hAnsi="Times New Roman"/>
          <w:color w:val="000000"/>
          <w:sz w:val="28"/>
          <w:szCs w:val="28"/>
        </w:rPr>
        <w:t>Приложение 3</w:t>
      </w:r>
      <w:r w:rsidR="00C63DCE" w:rsidRPr="002A7F1B">
        <w:rPr>
          <w:rFonts w:ascii="Times New Roman" w:hAnsi="Times New Roman"/>
          <w:color w:val="000000"/>
          <w:sz w:val="28"/>
          <w:szCs w:val="28"/>
        </w:rPr>
        <w:t>)</w:t>
      </w:r>
      <w:r w:rsidRPr="002A7F1B">
        <w:rPr>
          <w:rFonts w:ascii="Times New Roman" w:hAnsi="Times New Roman"/>
          <w:color w:val="000000"/>
          <w:sz w:val="28"/>
          <w:szCs w:val="28"/>
        </w:rPr>
        <w:t>.</w:t>
      </w:r>
    </w:p>
    <w:p w:rsidR="00477B59" w:rsidRPr="002A7F1B" w:rsidRDefault="00477B59" w:rsidP="002A7F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 xml:space="preserve">Из </w:t>
      </w:r>
      <w:r w:rsidR="003E2B29" w:rsidRPr="002A7F1B">
        <w:rPr>
          <w:rFonts w:ascii="Times New Roman" w:hAnsi="Times New Roman"/>
          <w:color w:val="000000"/>
          <w:sz w:val="28"/>
          <w:szCs w:val="28"/>
        </w:rPr>
        <w:t>приложения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E2B29" w:rsidRPr="002A7F1B">
        <w:rPr>
          <w:rFonts w:ascii="Times New Roman" w:hAnsi="Times New Roman"/>
          <w:color w:val="000000"/>
          <w:sz w:val="28"/>
          <w:szCs w:val="28"/>
        </w:rPr>
        <w:t>3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видно, что на протяжении трех лет наибольший удельный вес, в структуре ресурсов Банка, занимают обязательства. Однако, к концу третьего квартала 2009 года их удельный вес снизился на 3,1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4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(275,432 млн. тенге)</w:t>
      </w:r>
      <w:r w:rsidR="00C63DCE" w:rsidRPr="002A7F1B">
        <w:rPr>
          <w:rFonts w:ascii="Times New Roman" w:hAnsi="Times New Roman"/>
          <w:color w:val="000000"/>
          <w:sz w:val="28"/>
          <w:szCs w:val="28"/>
        </w:rPr>
        <w:t>.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17D17" w:rsidRPr="002A7F1B">
        <w:rPr>
          <w:rFonts w:ascii="Times New Roman" w:hAnsi="Times New Roman"/>
          <w:color w:val="000000"/>
          <w:sz w:val="28"/>
          <w:szCs w:val="28"/>
        </w:rPr>
        <w:t>На данное изменение наибольшее влияние оказало снижение доли ссуд и средств банков на 14,9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8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="00517D17" w:rsidRPr="002A7F1B">
        <w:rPr>
          <w:rFonts w:ascii="Times New Roman" w:hAnsi="Times New Roman"/>
          <w:color w:val="000000"/>
          <w:sz w:val="28"/>
          <w:szCs w:val="28"/>
        </w:rPr>
        <w:t>, что в денежном выражении составляет 468,178 млн. тенге.</w:t>
      </w:r>
      <w:r w:rsidR="00771BD5" w:rsidRPr="002A7F1B">
        <w:rPr>
          <w:rFonts w:ascii="Times New Roman" w:hAnsi="Times New Roman"/>
          <w:color w:val="000000"/>
          <w:sz w:val="28"/>
          <w:szCs w:val="28"/>
        </w:rPr>
        <w:t xml:space="preserve"> В то же время увеличиваются средства клиентов на 12,2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1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="00771BD5" w:rsidRPr="002A7F1B">
        <w:rPr>
          <w:rFonts w:ascii="Times New Roman" w:hAnsi="Times New Roman"/>
          <w:color w:val="000000"/>
          <w:sz w:val="28"/>
          <w:szCs w:val="28"/>
        </w:rPr>
        <w:t xml:space="preserve"> (277,552 млн. тенге).</w:t>
      </w:r>
    </w:p>
    <w:p w:rsidR="00913952" w:rsidRPr="002A7F1B" w:rsidRDefault="00913952" w:rsidP="002A7F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Пассив Банка включает собственные средства и обязательства. Доля собственных средств в пассивах имеет тенденцию к увеличению и на 30.09.2009 составила 13,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8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>. Собственные средства (капитал) банка является стабильным источником обеспечивающим платежеспособность банка, обеспечивающим покрытие кредитных рисков.</w:t>
      </w:r>
    </w:p>
    <w:p w:rsidR="009C2FBE" w:rsidRPr="002A7F1B" w:rsidRDefault="009C2FBE" w:rsidP="002A7F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В соответствии с установленными количественными показателями по достаточности капитала Группа обязана выполнять требования, касающиеся минимальных сумм и нормативов в отношении достаточности капитала и капитала первого уровня к активам, взвешенным с учетом риска.</w:t>
      </w:r>
    </w:p>
    <w:p w:rsidR="009C2FBE" w:rsidRPr="002A7F1B" w:rsidRDefault="009C2FBE" w:rsidP="002A7F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Требования к достаточности капитала устанавливаются АФН и контролируются с использованием принципов, методов и коэффициентов, определенных Базельским Комитетом по банковскому надзору.</w:t>
      </w:r>
    </w:p>
    <w:p w:rsidR="00515E53" w:rsidRPr="002A7F1B" w:rsidRDefault="00515E53" w:rsidP="002A7F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15E53" w:rsidRPr="002A7F1B" w:rsidRDefault="00025530" w:rsidP="002A7F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  <w:r w:rsidR="009C2FBE" w:rsidRPr="002A7F1B">
        <w:rPr>
          <w:rFonts w:ascii="Times New Roman" w:hAnsi="Times New Roman"/>
          <w:color w:val="000000"/>
          <w:sz w:val="28"/>
          <w:szCs w:val="28"/>
        </w:rPr>
        <w:t xml:space="preserve">Таблица </w:t>
      </w:r>
      <w:r w:rsidR="002E71A6" w:rsidRPr="002A7F1B">
        <w:rPr>
          <w:rFonts w:ascii="Times New Roman" w:hAnsi="Times New Roman"/>
          <w:color w:val="000000"/>
          <w:sz w:val="28"/>
          <w:szCs w:val="28"/>
        </w:rPr>
        <w:t>5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9C2FBE" w:rsidRPr="002A7F1B">
        <w:rPr>
          <w:rFonts w:ascii="Times New Roman" w:hAnsi="Times New Roman"/>
          <w:color w:val="000000"/>
          <w:sz w:val="28"/>
          <w:szCs w:val="28"/>
        </w:rPr>
        <w:t>Выполнение пруденциальных нормативов достаточности капит</w:t>
      </w:r>
      <w:r>
        <w:rPr>
          <w:rFonts w:ascii="Times New Roman" w:hAnsi="Times New Roman"/>
          <w:color w:val="000000"/>
          <w:sz w:val="28"/>
          <w:szCs w:val="28"/>
        </w:rPr>
        <w:t>ала Банка</w:t>
      </w:r>
    </w:p>
    <w:tbl>
      <w:tblPr>
        <w:tblW w:w="4869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00" w:firstRow="0" w:lastRow="0" w:firstColumn="0" w:lastColumn="0" w:noHBand="0" w:noVBand="1"/>
      </w:tblPr>
      <w:tblGrid>
        <w:gridCol w:w="2527"/>
        <w:gridCol w:w="1129"/>
        <w:gridCol w:w="1238"/>
        <w:gridCol w:w="1238"/>
        <w:gridCol w:w="1596"/>
        <w:gridCol w:w="1592"/>
      </w:tblGrid>
      <w:tr w:rsidR="009C2FBE" w:rsidRPr="00A54F7D" w:rsidTr="00A54F7D">
        <w:trPr>
          <w:cantSplit/>
          <w:jc w:val="center"/>
        </w:trPr>
        <w:tc>
          <w:tcPr>
            <w:tcW w:w="1356" w:type="pct"/>
            <w:shd w:val="clear" w:color="auto" w:fill="auto"/>
          </w:tcPr>
          <w:p w:rsidR="009C2FBE" w:rsidRPr="00A54F7D" w:rsidRDefault="009C2FBE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</w:p>
        </w:tc>
        <w:tc>
          <w:tcPr>
            <w:tcW w:w="606" w:type="pct"/>
            <w:shd w:val="clear" w:color="auto" w:fill="auto"/>
          </w:tcPr>
          <w:p w:rsidR="009C2FBE" w:rsidRPr="00A54F7D" w:rsidRDefault="009C2FBE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30.09. 2009</w:t>
            </w:r>
            <w:r w:rsidR="002A7F1B"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 г</w:t>
            </w: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.</w:t>
            </w:r>
          </w:p>
          <w:p w:rsidR="009C2FBE" w:rsidRPr="00A54F7D" w:rsidRDefault="009C2FBE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(млн. тенге)</w:t>
            </w:r>
          </w:p>
        </w:tc>
        <w:tc>
          <w:tcPr>
            <w:tcW w:w="664" w:type="pct"/>
            <w:shd w:val="clear" w:color="auto" w:fill="auto"/>
          </w:tcPr>
          <w:p w:rsidR="009C2FBE" w:rsidRPr="00A54F7D" w:rsidRDefault="009C2FBE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31 декабря 2008</w:t>
            </w:r>
            <w:r w:rsidR="002A7F1B"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 г</w:t>
            </w: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.</w:t>
            </w:r>
          </w:p>
          <w:p w:rsidR="009C2FBE" w:rsidRPr="00A54F7D" w:rsidRDefault="009C2FBE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(млн. тенге)</w:t>
            </w:r>
          </w:p>
        </w:tc>
        <w:tc>
          <w:tcPr>
            <w:tcW w:w="664" w:type="pct"/>
            <w:shd w:val="clear" w:color="auto" w:fill="auto"/>
          </w:tcPr>
          <w:p w:rsidR="009C2FBE" w:rsidRPr="00A54F7D" w:rsidRDefault="009C2FBE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31 декабря 2007</w:t>
            </w:r>
            <w:r w:rsidR="002A7F1B"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 г</w:t>
            </w: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.</w:t>
            </w:r>
          </w:p>
          <w:p w:rsidR="009C2FBE" w:rsidRPr="00A54F7D" w:rsidRDefault="009C2FBE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(млн. тенге)</w:t>
            </w:r>
          </w:p>
        </w:tc>
        <w:tc>
          <w:tcPr>
            <w:tcW w:w="856" w:type="pct"/>
            <w:shd w:val="clear" w:color="auto" w:fill="auto"/>
          </w:tcPr>
          <w:p w:rsidR="009C2FBE" w:rsidRPr="00A54F7D" w:rsidRDefault="009C2FBE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Изменение</w:t>
            </w:r>
          </w:p>
          <w:p w:rsidR="009C2FBE" w:rsidRPr="00A54F7D" w:rsidRDefault="009C2FBE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2009</w:t>
            </w:r>
            <w:r w:rsidR="002A7F1B"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–2</w:t>
            </w: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008 (млн. тенге)</w:t>
            </w:r>
          </w:p>
        </w:tc>
        <w:tc>
          <w:tcPr>
            <w:tcW w:w="856" w:type="pct"/>
            <w:shd w:val="clear" w:color="auto" w:fill="auto"/>
          </w:tcPr>
          <w:p w:rsidR="009C2FBE" w:rsidRPr="00A54F7D" w:rsidRDefault="009C2FBE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Изменение</w:t>
            </w:r>
          </w:p>
          <w:p w:rsidR="009C2FBE" w:rsidRPr="00A54F7D" w:rsidRDefault="009C2FBE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2008</w:t>
            </w:r>
            <w:r w:rsidR="002A7F1B"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–2</w:t>
            </w: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007 (млн. тенге)</w:t>
            </w:r>
          </w:p>
        </w:tc>
      </w:tr>
      <w:tr w:rsidR="009C2FBE" w:rsidRPr="00A54F7D" w:rsidTr="00A54F7D">
        <w:trPr>
          <w:cantSplit/>
          <w:jc w:val="center"/>
        </w:trPr>
        <w:tc>
          <w:tcPr>
            <w:tcW w:w="1356" w:type="pct"/>
            <w:shd w:val="clear" w:color="auto" w:fill="auto"/>
          </w:tcPr>
          <w:p w:rsidR="009C2FBE" w:rsidRPr="00A54F7D" w:rsidRDefault="009C2FBE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Капитал I уровня:</w:t>
            </w:r>
          </w:p>
        </w:tc>
        <w:tc>
          <w:tcPr>
            <w:tcW w:w="606" w:type="pct"/>
            <w:shd w:val="clear" w:color="auto" w:fill="auto"/>
          </w:tcPr>
          <w:p w:rsidR="009C2FBE" w:rsidRPr="00A54F7D" w:rsidRDefault="009C2FBE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</w:p>
        </w:tc>
        <w:tc>
          <w:tcPr>
            <w:tcW w:w="664" w:type="pct"/>
            <w:shd w:val="clear" w:color="auto" w:fill="auto"/>
          </w:tcPr>
          <w:p w:rsidR="009C2FBE" w:rsidRPr="00A54F7D" w:rsidRDefault="009C2FBE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</w:p>
        </w:tc>
        <w:tc>
          <w:tcPr>
            <w:tcW w:w="664" w:type="pct"/>
            <w:shd w:val="clear" w:color="auto" w:fill="auto"/>
          </w:tcPr>
          <w:p w:rsidR="009C2FBE" w:rsidRPr="00A54F7D" w:rsidRDefault="009C2FBE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</w:p>
        </w:tc>
        <w:tc>
          <w:tcPr>
            <w:tcW w:w="856" w:type="pct"/>
            <w:shd w:val="clear" w:color="auto" w:fill="auto"/>
          </w:tcPr>
          <w:p w:rsidR="009C2FBE" w:rsidRPr="00A54F7D" w:rsidRDefault="009C2FBE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</w:p>
        </w:tc>
        <w:tc>
          <w:tcPr>
            <w:tcW w:w="856" w:type="pct"/>
            <w:shd w:val="clear" w:color="auto" w:fill="auto"/>
          </w:tcPr>
          <w:p w:rsidR="009C2FBE" w:rsidRPr="00A54F7D" w:rsidRDefault="009C2FBE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</w:p>
        </w:tc>
      </w:tr>
      <w:tr w:rsidR="009C2FBE" w:rsidRPr="00A54F7D" w:rsidTr="00A54F7D">
        <w:trPr>
          <w:cantSplit/>
          <w:jc w:val="center"/>
        </w:trPr>
        <w:tc>
          <w:tcPr>
            <w:tcW w:w="1356" w:type="pct"/>
            <w:shd w:val="clear" w:color="auto" w:fill="auto"/>
          </w:tcPr>
          <w:p w:rsidR="009C2FBE" w:rsidRPr="00A54F7D" w:rsidRDefault="009C2FBE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iCs/>
                <w:color w:val="000000"/>
                <w:sz w:val="20"/>
                <w:szCs w:val="28"/>
              </w:rPr>
              <w:t>Уставный капитал (простые акции)</w:t>
            </w:r>
          </w:p>
        </w:tc>
        <w:tc>
          <w:tcPr>
            <w:tcW w:w="606" w:type="pct"/>
            <w:shd w:val="clear" w:color="auto" w:fill="auto"/>
          </w:tcPr>
          <w:p w:rsidR="009C2FBE" w:rsidRPr="00A54F7D" w:rsidRDefault="009C2FBE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6,813</w:t>
            </w:r>
          </w:p>
        </w:tc>
        <w:tc>
          <w:tcPr>
            <w:tcW w:w="664" w:type="pct"/>
            <w:shd w:val="clear" w:color="auto" w:fill="auto"/>
          </w:tcPr>
          <w:p w:rsidR="009C2FBE" w:rsidRPr="00A54F7D" w:rsidRDefault="009C2FBE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5,746</w:t>
            </w:r>
          </w:p>
        </w:tc>
        <w:tc>
          <w:tcPr>
            <w:tcW w:w="664" w:type="pct"/>
            <w:shd w:val="clear" w:color="auto" w:fill="auto"/>
          </w:tcPr>
          <w:p w:rsidR="009C2FBE" w:rsidRPr="00A54F7D" w:rsidRDefault="009C2FBE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5,749</w:t>
            </w:r>
          </w:p>
        </w:tc>
        <w:tc>
          <w:tcPr>
            <w:tcW w:w="856" w:type="pct"/>
            <w:shd w:val="clear" w:color="auto" w:fill="auto"/>
          </w:tcPr>
          <w:p w:rsidR="009C2FBE" w:rsidRPr="00A54F7D" w:rsidRDefault="009C2FB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1,067</w:t>
            </w:r>
          </w:p>
        </w:tc>
        <w:tc>
          <w:tcPr>
            <w:tcW w:w="856" w:type="pct"/>
            <w:shd w:val="clear" w:color="auto" w:fill="auto"/>
          </w:tcPr>
          <w:p w:rsidR="009C2FBE" w:rsidRPr="00A54F7D" w:rsidRDefault="009C2FBE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(0,003)</w:t>
            </w:r>
          </w:p>
        </w:tc>
      </w:tr>
      <w:tr w:rsidR="009C2FBE" w:rsidRPr="00A54F7D" w:rsidTr="00A54F7D">
        <w:trPr>
          <w:cantSplit/>
          <w:jc w:val="center"/>
        </w:trPr>
        <w:tc>
          <w:tcPr>
            <w:tcW w:w="1356" w:type="pct"/>
            <w:shd w:val="clear" w:color="auto" w:fill="auto"/>
          </w:tcPr>
          <w:p w:rsidR="009C2FBE" w:rsidRPr="00A54F7D" w:rsidRDefault="009C2FBE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iCs/>
                <w:color w:val="000000"/>
                <w:sz w:val="20"/>
                <w:szCs w:val="28"/>
              </w:rPr>
              <w:t>Премии по акциям</w:t>
            </w:r>
          </w:p>
        </w:tc>
        <w:tc>
          <w:tcPr>
            <w:tcW w:w="606" w:type="pct"/>
            <w:shd w:val="clear" w:color="auto" w:fill="auto"/>
          </w:tcPr>
          <w:p w:rsidR="009C2FBE" w:rsidRPr="00A54F7D" w:rsidRDefault="009C2FBE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195,021</w:t>
            </w:r>
          </w:p>
        </w:tc>
        <w:tc>
          <w:tcPr>
            <w:tcW w:w="664" w:type="pct"/>
            <w:shd w:val="clear" w:color="auto" w:fill="auto"/>
          </w:tcPr>
          <w:p w:rsidR="009C2FBE" w:rsidRPr="00A54F7D" w:rsidRDefault="009C2FBE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152,684</w:t>
            </w:r>
          </w:p>
        </w:tc>
        <w:tc>
          <w:tcPr>
            <w:tcW w:w="664" w:type="pct"/>
            <w:shd w:val="clear" w:color="auto" w:fill="auto"/>
          </w:tcPr>
          <w:p w:rsidR="009C2FBE" w:rsidRPr="00A54F7D" w:rsidRDefault="009C2FBE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152,855</w:t>
            </w:r>
          </w:p>
        </w:tc>
        <w:tc>
          <w:tcPr>
            <w:tcW w:w="856" w:type="pct"/>
            <w:shd w:val="clear" w:color="auto" w:fill="auto"/>
          </w:tcPr>
          <w:p w:rsidR="009C2FBE" w:rsidRPr="00A54F7D" w:rsidRDefault="009C2FB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42,337</w:t>
            </w:r>
          </w:p>
        </w:tc>
        <w:tc>
          <w:tcPr>
            <w:tcW w:w="856" w:type="pct"/>
            <w:shd w:val="clear" w:color="auto" w:fill="auto"/>
          </w:tcPr>
          <w:p w:rsidR="009C2FBE" w:rsidRPr="00A54F7D" w:rsidRDefault="009C2FBE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(0,171)</w:t>
            </w:r>
          </w:p>
        </w:tc>
      </w:tr>
      <w:tr w:rsidR="009C2FBE" w:rsidRPr="00A54F7D" w:rsidTr="00A54F7D">
        <w:trPr>
          <w:cantSplit/>
          <w:jc w:val="center"/>
        </w:trPr>
        <w:tc>
          <w:tcPr>
            <w:tcW w:w="1356" w:type="pct"/>
            <w:shd w:val="clear" w:color="auto" w:fill="auto"/>
          </w:tcPr>
          <w:p w:rsidR="009C2FBE" w:rsidRPr="00A54F7D" w:rsidRDefault="009C2FBE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iCs/>
                <w:color w:val="000000"/>
                <w:sz w:val="20"/>
                <w:szCs w:val="28"/>
              </w:rPr>
              <w:t>Нераспределенная прибыль</w:t>
            </w:r>
          </w:p>
        </w:tc>
        <w:tc>
          <w:tcPr>
            <w:tcW w:w="606" w:type="pct"/>
            <w:shd w:val="clear" w:color="auto" w:fill="auto"/>
          </w:tcPr>
          <w:p w:rsidR="009C2FBE" w:rsidRPr="00A54F7D" w:rsidRDefault="009C2FBE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177,194</w:t>
            </w:r>
          </w:p>
        </w:tc>
        <w:tc>
          <w:tcPr>
            <w:tcW w:w="664" w:type="pct"/>
            <w:shd w:val="clear" w:color="auto" w:fill="auto"/>
          </w:tcPr>
          <w:p w:rsidR="009C2FBE" w:rsidRPr="00A54F7D" w:rsidRDefault="009C2FBE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140,762</w:t>
            </w:r>
          </w:p>
        </w:tc>
        <w:tc>
          <w:tcPr>
            <w:tcW w:w="664" w:type="pct"/>
            <w:shd w:val="clear" w:color="auto" w:fill="auto"/>
          </w:tcPr>
          <w:p w:rsidR="009C2FBE" w:rsidRPr="00A54F7D" w:rsidRDefault="009C2FBE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84,843</w:t>
            </w:r>
          </w:p>
        </w:tc>
        <w:tc>
          <w:tcPr>
            <w:tcW w:w="856" w:type="pct"/>
            <w:shd w:val="clear" w:color="auto" w:fill="auto"/>
          </w:tcPr>
          <w:p w:rsidR="009C2FBE" w:rsidRPr="00A54F7D" w:rsidRDefault="009C2FB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36,432</w:t>
            </w:r>
          </w:p>
        </w:tc>
        <w:tc>
          <w:tcPr>
            <w:tcW w:w="856" w:type="pct"/>
            <w:shd w:val="clear" w:color="auto" w:fill="auto"/>
          </w:tcPr>
          <w:p w:rsidR="009C2FBE" w:rsidRPr="00A54F7D" w:rsidRDefault="009C2FBE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55,919</w:t>
            </w:r>
          </w:p>
        </w:tc>
      </w:tr>
      <w:tr w:rsidR="009C2FBE" w:rsidRPr="00A54F7D" w:rsidTr="00A54F7D">
        <w:trPr>
          <w:cantSplit/>
          <w:jc w:val="center"/>
        </w:trPr>
        <w:tc>
          <w:tcPr>
            <w:tcW w:w="1356" w:type="pct"/>
            <w:shd w:val="clear" w:color="auto" w:fill="auto"/>
          </w:tcPr>
          <w:p w:rsidR="009C2FBE" w:rsidRPr="00A54F7D" w:rsidRDefault="009C2FBE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iCs/>
                <w:color w:val="000000"/>
                <w:sz w:val="20"/>
                <w:szCs w:val="28"/>
              </w:rPr>
              <w:t>Текущая прибыль</w:t>
            </w:r>
          </w:p>
        </w:tc>
        <w:tc>
          <w:tcPr>
            <w:tcW w:w="606" w:type="pct"/>
            <w:shd w:val="clear" w:color="auto" w:fill="auto"/>
          </w:tcPr>
          <w:p w:rsidR="009C2FBE" w:rsidRPr="00A54F7D" w:rsidRDefault="009C2FBE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14,577</w:t>
            </w:r>
          </w:p>
        </w:tc>
        <w:tc>
          <w:tcPr>
            <w:tcW w:w="664" w:type="pct"/>
            <w:shd w:val="clear" w:color="auto" w:fill="auto"/>
          </w:tcPr>
          <w:p w:rsidR="009C2FBE" w:rsidRPr="00A54F7D" w:rsidRDefault="009C2FBE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21,805</w:t>
            </w:r>
          </w:p>
        </w:tc>
        <w:tc>
          <w:tcPr>
            <w:tcW w:w="664" w:type="pct"/>
            <w:shd w:val="clear" w:color="auto" w:fill="auto"/>
          </w:tcPr>
          <w:p w:rsidR="009C2FBE" w:rsidRPr="00A54F7D" w:rsidRDefault="009C2FBE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55,963</w:t>
            </w:r>
          </w:p>
        </w:tc>
        <w:tc>
          <w:tcPr>
            <w:tcW w:w="856" w:type="pct"/>
            <w:shd w:val="clear" w:color="auto" w:fill="auto"/>
          </w:tcPr>
          <w:p w:rsidR="009C2FBE" w:rsidRPr="00A54F7D" w:rsidRDefault="009C2FB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(7,228)</w:t>
            </w:r>
          </w:p>
        </w:tc>
        <w:tc>
          <w:tcPr>
            <w:tcW w:w="856" w:type="pct"/>
            <w:shd w:val="clear" w:color="auto" w:fill="auto"/>
          </w:tcPr>
          <w:p w:rsidR="009C2FBE" w:rsidRPr="00A54F7D" w:rsidRDefault="009C2FBE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(34,158)</w:t>
            </w:r>
          </w:p>
        </w:tc>
      </w:tr>
      <w:tr w:rsidR="009C2FBE" w:rsidRPr="00A54F7D" w:rsidTr="00A54F7D">
        <w:trPr>
          <w:cantSplit/>
          <w:jc w:val="center"/>
        </w:trPr>
        <w:tc>
          <w:tcPr>
            <w:tcW w:w="1356" w:type="pct"/>
            <w:shd w:val="clear" w:color="auto" w:fill="auto"/>
          </w:tcPr>
          <w:p w:rsidR="009C2FBE" w:rsidRPr="00A54F7D" w:rsidRDefault="009C2FBE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iCs/>
                <w:color w:val="000000"/>
                <w:sz w:val="20"/>
                <w:szCs w:val="28"/>
              </w:rPr>
              <w:t>Доля меньшинства</w:t>
            </w:r>
          </w:p>
        </w:tc>
        <w:tc>
          <w:tcPr>
            <w:tcW w:w="606" w:type="pct"/>
            <w:shd w:val="clear" w:color="auto" w:fill="auto"/>
          </w:tcPr>
          <w:p w:rsidR="009C2FBE" w:rsidRPr="00A54F7D" w:rsidRDefault="009C2FBE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0,224</w:t>
            </w:r>
          </w:p>
        </w:tc>
        <w:tc>
          <w:tcPr>
            <w:tcW w:w="664" w:type="pct"/>
            <w:shd w:val="clear" w:color="auto" w:fill="auto"/>
          </w:tcPr>
          <w:p w:rsidR="009C2FBE" w:rsidRPr="00A54F7D" w:rsidRDefault="009C2FBE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0,278</w:t>
            </w:r>
          </w:p>
        </w:tc>
        <w:tc>
          <w:tcPr>
            <w:tcW w:w="664" w:type="pct"/>
            <w:shd w:val="clear" w:color="auto" w:fill="auto"/>
          </w:tcPr>
          <w:p w:rsidR="009C2FBE" w:rsidRPr="00A54F7D" w:rsidRDefault="009C2FBE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12,552</w:t>
            </w:r>
          </w:p>
        </w:tc>
        <w:tc>
          <w:tcPr>
            <w:tcW w:w="856" w:type="pct"/>
            <w:shd w:val="clear" w:color="auto" w:fill="auto"/>
          </w:tcPr>
          <w:p w:rsidR="009C2FBE" w:rsidRPr="00A54F7D" w:rsidRDefault="009C2FB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(0,054)</w:t>
            </w:r>
          </w:p>
        </w:tc>
        <w:tc>
          <w:tcPr>
            <w:tcW w:w="856" w:type="pct"/>
            <w:shd w:val="clear" w:color="auto" w:fill="auto"/>
          </w:tcPr>
          <w:p w:rsidR="009C2FBE" w:rsidRPr="00A54F7D" w:rsidRDefault="009C2FBE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(12,274)</w:t>
            </w:r>
          </w:p>
        </w:tc>
      </w:tr>
      <w:tr w:rsidR="009C2FBE" w:rsidRPr="00A54F7D" w:rsidTr="00A54F7D">
        <w:trPr>
          <w:cantSplit/>
          <w:jc w:val="center"/>
        </w:trPr>
        <w:tc>
          <w:tcPr>
            <w:tcW w:w="1356" w:type="pct"/>
            <w:shd w:val="clear" w:color="auto" w:fill="auto"/>
          </w:tcPr>
          <w:p w:rsidR="009C2FBE" w:rsidRPr="00A54F7D" w:rsidRDefault="009C2FBE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iCs/>
                <w:color w:val="000000"/>
                <w:sz w:val="20"/>
                <w:szCs w:val="28"/>
              </w:rPr>
              <w:t>Деловая репутация</w:t>
            </w:r>
          </w:p>
        </w:tc>
        <w:tc>
          <w:tcPr>
            <w:tcW w:w="606" w:type="pct"/>
            <w:shd w:val="clear" w:color="auto" w:fill="auto"/>
          </w:tcPr>
          <w:p w:rsidR="009C2FBE" w:rsidRPr="00A54F7D" w:rsidRDefault="009C2FBE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(2,405)</w:t>
            </w:r>
          </w:p>
        </w:tc>
        <w:tc>
          <w:tcPr>
            <w:tcW w:w="664" w:type="pct"/>
            <w:shd w:val="clear" w:color="auto" w:fill="auto"/>
          </w:tcPr>
          <w:p w:rsidR="009C2FBE" w:rsidRPr="00A54F7D" w:rsidRDefault="009C2FBE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(2,405)</w:t>
            </w:r>
          </w:p>
        </w:tc>
        <w:tc>
          <w:tcPr>
            <w:tcW w:w="664" w:type="pct"/>
            <w:shd w:val="clear" w:color="auto" w:fill="auto"/>
          </w:tcPr>
          <w:p w:rsidR="009C2FBE" w:rsidRPr="00A54F7D" w:rsidRDefault="009C2FBE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(2,405)</w:t>
            </w:r>
          </w:p>
        </w:tc>
        <w:tc>
          <w:tcPr>
            <w:tcW w:w="856" w:type="pct"/>
            <w:shd w:val="clear" w:color="auto" w:fill="auto"/>
          </w:tcPr>
          <w:p w:rsidR="009C2FBE" w:rsidRPr="00A54F7D" w:rsidRDefault="009C2FBE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-</w:t>
            </w:r>
          </w:p>
        </w:tc>
        <w:tc>
          <w:tcPr>
            <w:tcW w:w="856" w:type="pct"/>
            <w:shd w:val="clear" w:color="auto" w:fill="auto"/>
          </w:tcPr>
          <w:p w:rsidR="009C2FBE" w:rsidRPr="00A54F7D" w:rsidRDefault="009C2FBE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-</w:t>
            </w:r>
          </w:p>
        </w:tc>
      </w:tr>
      <w:tr w:rsidR="009C2FBE" w:rsidRPr="00A54F7D" w:rsidTr="00A54F7D">
        <w:trPr>
          <w:cantSplit/>
          <w:jc w:val="center"/>
        </w:trPr>
        <w:tc>
          <w:tcPr>
            <w:tcW w:w="1356" w:type="pct"/>
            <w:shd w:val="clear" w:color="auto" w:fill="auto"/>
          </w:tcPr>
          <w:p w:rsidR="009C2FBE" w:rsidRPr="00A54F7D" w:rsidRDefault="009C2FBE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  <w:vertAlign w:val="superscript"/>
              </w:rPr>
            </w:pPr>
            <w:r w:rsidRPr="00A54F7D">
              <w:rPr>
                <w:rFonts w:ascii="Times New Roman" w:hAnsi="Times New Roman"/>
                <w:iCs/>
                <w:color w:val="000000"/>
                <w:sz w:val="20"/>
                <w:szCs w:val="28"/>
              </w:rPr>
              <w:t xml:space="preserve">Инновационные инструменты </w:t>
            </w:r>
            <w:r w:rsidRPr="00A54F7D">
              <w:rPr>
                <w:rFonts w:ascii="Times New Roman" w:hAnsi="Times New Roman"/>
                <w:iCs/>
                <w:color w:val="000000"/>
                <w:sz w:val="20"/>
                <w:szCs w:val="28"/>
                <w:vertAlign w:val="superscript"/>
              </w:rPr>
              <w:t>а</w:t>
            </w:r>
          </w:p>
        </w:tc>
        <w:tc>
          <w:tcPr>
            <w:tcW w:w="606" w:type="pct"/>
            <w:shd w:val="clear" w:color="auto" w:fill="auto"/>
          </w:tcPr>
          <w:p w:rsidR="009C2FBE" w:rsidRPr="00A54F7D" w:rsidRDefault="009C2FBE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-</w:t>
            </w:r>
          </w:p>
        </w:tc>
        <w:tc>
          <w:tcPr>
            <w:tcW w:w="664" w:type="pct"/>
            <w:shd w:val="clear" w:color="auto" w:fill="auto"/>
          </w:tcPr>
          <w:p w:rsidR="009C2FBE" w:rsidRPr="00A54F7D" w:rsidRDefault="009C2FBE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11,965</w:t>
            </w:r>
          </w:p>
        </w:tc>
        <w:tc>
          <w:tcPr>
            <w:tcW w:w="664" w:type="pct"/>
            <w:shd w:val="clear" w:color="auto" w:fill="auto"/>
          </w:tcPr>
          <w:p w:rsidR="009C2FBE" w:rsidRPr="00A54F7D" w:rsidRDefault="009C2FBE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11,900</w:t>
            </w:r>
          </w:p>
        </w:tc>
        <w:tc>
          <w:tcPr>
            <w:tcW w:w="856" w:type="pct"/>
            <w:shd w:val="clear" w:color="auto" w:fill="auto"/>
          </w:tcPr>
          <w:p w:rsidR="009C2FBE" w:rsidRPr="00A54F7D" w:rsidRDefault="009C2FB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(11,965)</w:t>
            </w:r>
          </w:p>
        </w:tc>
        <w:tc>
          <w:tcPr>
            <w:tcW w:w="856" w:type="pct"/>
            <w:shd w:val="clear" w:color="auto" w:fill="auto"/>
          </w:tcPr>
          <w:p w:rsidR="009C2FBE" w:rsidRPr="00A54F7D" w:rsidRDefault="009C2FBE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0,065</w:t>
            </w:r>
          </w:p>
        </w:tc>
      </w:tr>
      <w:tr w:rsidR="003E2B29" w:rsidRPr="00A54F7D" w:rsidTr="00A54F7D">
        <w:trPr>
          <w:cantSplit/>
          <w:jc w:val="center"/>
        </w:trPr>
        <w:tc>
          <w:tcPr>
            <w:tcW w:w="5000" w:type="pct"/>
            <w:gridSpan w:val="6"/>
            <w:shd w:val="clear" w:color="auto" w:fill="auto"/>
          </w:tcPr>
          <w:p w:rsidR="003E2B29" w:rsidRPr="00A54F7D" w:rsidRDefault="003E2B29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 xml:space="preserve">Продолжение таблицы </w:t>
            </w:r>
            <w:r w:rsidR="002E71A6" w:rsidRPr="00A54F7D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5</w:t>
            </w:r>
          </w:p>
          <w:p w:rsidR="003E2B29" w:rsidRPr="00A54F7D" w:rsidRDefault="003E2B29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</w:p>
        </w:tc>
      </w:tr>
      <w:tr w:rsidR="009C2FBE" w:rsidRPr="00A54F7D" w:rsidTr="00A54F7D">
        <w:trPr>
          <w:cantSplit/>
          <w:jc w:val="center"/>
        </w:trPr>
        <w:tc>
          <w:tcPr>
            <w:tcW w:w="1356" w:type="pct"/>
            <w:shd w:val="clear" w:color="auto" w:fill="auto"/>
          </w:tcPr>
          <w:p w:rsidR="009C2FBE" w:rsidRPr="00A54F7D" w:rsidRDefault="009C2FBE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i/>
                <w:color w:val="000000"/>
                <w:sz w:val="20"/>
                <w:szCs w:val="28"/>
              </w:rPr>
              <w:t>Всего капитал I уровня</w:t>
            </w:r>
          </w:p>
        </w:tc>
        <w:tc>
          <w:tcPr>
            <w:tcW w:w="606" w:type="pct"/>
            <w:shd w:val="clear" w:color="auto" w:fill="auto"/>
          </w:tcPr>
          <w:p w:rsidR="009C2FBE" w:rsidRPr="00A54F7D" w:rsidRDefault="009C2FBE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8"/>
              </w:rPr>
              <w:t>391,424</w:t>
            </w:r>
          </w:p>
        </w:tc>
        <w:tc>
          <w:tcPr>
            <w:tcW w:w="664" w:type="pct"/>
            <w:shd w:val="clear" w:color="auto" w:fill="auto"/>
          </w:tcPr>
          <w:p w:rsidR="009C2FBE" w:rsidRPr="00A54F7D" w:rsidRDefault="009C2FBE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8"/>
              </w:rPr>
              <w:t>330,835</w:t>
            </w:r>
          </w:p>
        </w:tc>
        <w:tc>
          <w:tcPr>
            <w:tcW w:w="664" w:type="pct"/>
            <w:shd w:val="clear" w:color="auto" w:fill="auto"/>
          </w:tcPr>
          <w:p w:rsidR="009C2FBE" w:rsidRPr="00A54F7D" w:rsidRDefault="009C2FBE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8"/>
              </w:rPr>
              <w:t>321,457</w:t>
            </w:r>
          </w:p>
        </w:tc>
        <w:tc>
          <w:tcPr>
            <w:tcW w:w="856" w:type="pct"/>
            <w:shd w:val="clear" w:color="auto" w:fill="auto"/>
          </w:tcPr>
          <w:p w:rsidR="009C2FBE" w:rsidRPr="00A54F7D" w:rsidRDefault="009C2FBE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color w:val="000000"/>
                <w:sz w:val="20"/>
                <w:szCs w:val="28"/>
              </w:rPr>
              <w:t>60,589</w:t>
            </w:r>
          </w:p>
        </w:tc>
        <w:tc>
          <w:tcPr>
            <w:tcW w:w="856" w:type="pct"/>
            <w:shd w:val="clear" w:color="auto" w:fill="auto"/>
          </w:tcPr>
          <w:p w:rsidR="009C2FBE" w:rsidRPr="00A54F7D" w:rsidRDefault="009C2FBE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8"/>
              </w:rPr>
              <w:t>9,378</w:t>
            </w:r>
          </w:p>
        </w:tc>
      </w:tr>
      <w:tr w:rsidR="009C2FBE" w:rsidRPr="00A54F7D" w:rsidTr="00A54F7D">
        <w:trPr>
          <w:cantSplit/>
          <w:jc w:val="center"/>
        </w:trPr>
        <w:tc>
          <w:tcPr>
            <w:tcW w:w="1356" w:type="pct"/>
            <w:shd w:val="clear" w:color="auto" w:fill="auto"/>
          </w:tcPr>
          <w:p w:rsidR="009C2FBE" w:rsidRPr="00A54F7D" w:rsidRDefault="009C2FBE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  <w:vertAlign w:val="superscript"/>
              </w:rPr>
            </w:pPr>
            <w:r w:rsidRPr="00A54F7D">
              <w:rPr>
                <w:rFonts w:ascii="Times New Roman" w:hAnsi="Times New Roman"/>
                <w:iCs/>
                <w:color w:val="000000"/>
                <w:sz w:val="20"/>
                <w:szCs w:val="28"/>
              </w:rPr>
              <w:t xml:space="preserve">Фонды переоценки основных средств </w:t>
            </w:r>
            <w:r w:rsidRPr="00A54F7D">
              <w:rPr>
                <w:rFonts w:ascii="Times New Roman" w:hAnsi="Times New Roman"/>
                <w:iCs/>
                <w:color w:val="000000"/>
                <w:sz w:val="20"/>
                <w:szCs w:val="28"/>
                <w:vertAlign w:val="superscript"/>
              </w:rPr>
              <w:t>б</w:t>
            </w:r>
          </w:p>
        </w:tc>
        <w:tc>
          <w:tcPr>
            <w:tcW w:w="606" w:type="pct"/>
            <w:shd w:val="clear" w:color="auto" w:fill="auto"/>
          </w:tcPr>
          <w:p w:rsidR="009C2FBE" w:rsidRPr="00A54F7D" w:rsidRDefault="009C2FBE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5,076</w:t>
            </w:r>
          </w:p>
        </w:tc>
        <w:tc>
          <w:tcPr>
            <w:tcW w:w="664" w:type="pct"/>
            <w:shd w:val="clear" w:color="auto" w:fill="auto"/>
          </w:tcPr>
          <w:p w:rsidR="009C2FBE" w:rsidRPr="00A54F7D" w:rsidRDefault="009C2FBE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5,905</w:t>
            </w:r>
          </w:p>
        </w:tc>
        <w:tc>
          <w:tcPr>
            <w:tcW w:w="664" w:type="pct"/>
            <w:shd w:val="clear" w:color="auto" w:fill="auto"/>
          </w:tcPr>
          <w:p w:rsidR="009C2FBE" w:rsidRPr="00A54F7D" w:rsidRDefault="009C2FBE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5,981</w:t>
            </w:r>
          </w:p>
        </w:tc>
        <w:tc>
          <w:tcPr>
            <w:tcW w:w="856" w:type="pct"/>
            <w:shd w:val="clear" w:color="auto" w:fill="auto"/>
          </w:tcPr>
          <w:p w:rsidR="009C2FBE" w:rsidRPr="00A54F7D" w:rsidRDefault="009C2FB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(0,829)</w:t>
            </w:r>
          </w:p>
        </w:tc>
        <w:tc>
          <w:tcPr>
            <w:tcW w:w="856" w:type="pct"/>
            <w:shd w:val="clear" w:color="auto" w:fill="auto"/>
          </w:tcPr>
          <w:p w:rsidR="009C2FBE" w:rsidRPr="00A54F7D" w:rsidRDefault="009C2FBE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(0,076)</w:t>
            </w:r>
          </w:p>
        </w:tc>
      </w:tr>
      <w:tr w:rsidR="009C2FBE" w:rsidRPr="00A54F7D" w:rsidTr="00A54F7D">
        <w:trPr>
          <w:cantSplit/>
          <w:jc w:val="center"/>
        </w:trPr>
        <w:tc>
          <w:tcPr>
            <w:tcW w:w="1356" w:type="pct"/>
            <w:shd w:val="clear" w:color="auto" w:fill="auto"/>
          </w:tcPr>
          <w:p w:rsidR="009C2FBE" w:rsidRPr="00A54F7D" w:rsidRDefault="009C2FBE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iCs/>
                <w:color w:val="000000"/>
                <w:sz w:val="20"/>
                <w:szCs w:val="28"/>
              </w:rPr>
              <w:t>Уставный капитал (привилегированные акции)</w:t>
            </w:r>
          </w:p>
        </w:tc>
        <w:tc>
          <w:tcPr>
            <w:tcW w:w="606" w:type="pct"/>
            <w:shd w:val="clear" w:color="auto" w:fill="auto"/>
          </w:tcPr>
          <w:p w:rsidR="009C2FBE" w:rsidRPr="00A54F7D" w:rsidRDefault="009C2FBE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2,211</w:t>
            </w:r>
          </w:p>
        </w:tc>
        <w:tc>
          <w:tcPr>
            <w:tcW w:w="664" w:type="pct"/>
            <w:shd w:val="clear" w:color="auto" w:fill="auto"/>
          </w:tcPr>
          <w:p w:rsidR="009C2FBE" w:rsidRPr="00A54F7D" w:rsidRDefault="009C2FBE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1,244</w:t>
            </w:r>
          </w:p>
        </w:tc>
        <w:tc>
          <w:tcPr>
            <w:tcW w:w="664" w:type="pct"/>
            <w:shd w:val="clear" w:color="auto" w:fill="auto"/>
          </w:tcPr>
          <w:p w:rsidR="009C2FBE" w:rsidRPr="00A54F7D" w:rsidRDefault="009C2FBE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1,249</w:t>
            </w:r>
          </w:p>
        </w:tc>
        <w:tc>
          <w:tcPr>
            <w:tcW w:w="856" w:type="pct"/>
            <w:shd w:val="clear" w:color="auto" w:fill="auto"/>
          </w:tcPr>
          <w:p w:rsidR="009C2FBE" w:rsidRPr="00A54F7D" w:rsidRDefault="009C2FB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0,967</w:t>
            </w:r>
          </w:p>
        </w:tc>
        <w:tc>
          <w:tcPr>
            <w:tcW w:w="856" w:type="pct"/>
            <w:shd w:val="clear" w:color="auto" w:fill="auto"/>
          </w:tcPr>
          <w:p w:rsidR="009C2FBE" w:rsidRPr="00A54F7D" w:rsidRDefault="009C2FBE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(0,005)</w:t>
            </w:r>
          </w:p>
        </w:tc>
      </w:tr>
      <w:tr w:rsidR="009C2FBE" w:rsidRPr="00A54F7D" w:rsidTr="00A54F7D">
        <w:trPr>
          <w:cantSplit/>
          <w:jc w:val="center"/>
        </w:trPr>
        <w:tc>
          <w:tcPr>
            <w:tcW w:w="1356" w:type="pct"/>
            <w:shd w:val="clear" w:color="auto" w:fill="auto"/>
          </w:tcPr>
          <w:p w:rsidR="009C2FBE" w:rsidRPr="00A54F7D" w:rsidRDefault="009C2FBE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  <w:vertAlign w:val="superscript"/>
              </w:rPr>
            </w:pPr>
            <w:r w:rsidRPr="00A54F7D">
              <w:rPr>
                <w:rFonts w:ascii="Times New Roman" w:hAnsi="Times New Roman"/>
                <w:iCs/>
                <w:color w:val="000000"/>
                <w:sz w:val="20"/>
                <w:szCs w:val="28"/>
              </w:rPr>
              <w:t xml:space="preserve">Субординированный заем </w:t>
            </w:r>
            <w:r w:rsidRPr="00A54F7D">
              <w:rPr>
                <w:rFonts w:ascii="Times New Roman" w:hAnsi="Times New Roman"/>
                <w:iCs/>
                <w:color w:val="000000"/>
                <w:sz w:val="20"/>
                <w:szCs w:val="28"/>
                <w:vertAlign w:val="superscript"/>
              </w:rPr>
              <w:t>в</w:t>
            </w:r>
          </w:p>
        </w:tc>
        <w:tc>
          <w:tcPr>
            <w:tcW w:w="606" w:type="pct"/>
            <w:shd w:val="clear" w:color="auto" w:fill="auto"/>
          </w:tcPr>
          <w:p w:rsidR="009C2FBE" w:rsidRPr="00A54F7D" w:rsidRDefault="009C2FBE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111,686</w:t>
            </w:r>
          </w:p>
        </w:tc>
        <w:tc>
          <w:tcPr>
            <w:tcW w:w="664" w:type="pct"/>
            <w:shd w:val="clear" w:color="auto" w:fill="auto"/>
          </w:tcPr>
          <w:p w:rsidR="009C2FBE" w:rsidRPr="00A54F7D" w:rsidRDefault="009C2FBE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95,005</w:t>
            </w:r>
          </w:p>
        </w:tc>
        <w:tc>
          <w:tcPr>
            <w:tcW w:w="664" w:type="pct"/>
            <w:shd w:val="clear" w:color="auto" w:fill="auto"/>
          </w:tcPr>
          <w:p w:rsidR="009C2FBE" w:rsidRPr="00A54F7D" w:rsidRDefault="009C2FBE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86,617</w:t>
            </w:r>
          </w:p>
        </w:tc>
        <w:tc>
          <w:tcPr>
            <w:tcW w:w="856" w:type="pct"/>
            <w:shd w:val="clear" w:color="auto" w:fill="auto"/>
          </w:tcPr>
          <w:p w:rsidR="009C2FBE" w:rsidRPr="00A54F7D" w:rsidRDefault="009C2FB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16,681</w:t>
            </w:r>
          </w:p>
        </w:tc>
        <w:tc>
          <w:tcPr>
            <w:tcW w:w="856" w:type="pct"/>
            <w:shd w:val="clear" w:color="auto" w:fill="auto"/>
          </w:tcPr>
          <w:p w:rsidR="009C2FBE" w:rsidRPr="00A54F7D" w:rsidRDefault="009C2FBE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8,388</w:t>
            </w:r>
          </w:p>
        </w:tc>
      </w:tr>
      <w:tr w:rsidR="009C2FBE" w:rsidRPr="00A54F7D" w:rsidTr="00A54F7D">
        <w:trPr>
          <w:cantSplit/>
          <w:jc w:val="center"/>
        </w:trPr>
        <w:tc>
          <w:tcPr>
            <w:tcW w:w="1356" w:type="pct"/>
            <w:shd w:val="clear" w:color="auto" w:fill="auto"/>
          </w:tcPr>
          <w:p w:rsidR="009C2FBE" w:rsidRPr="00A54F7D" w:rsidRDefault="009C2FBE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i/>
                <w:color w:val="000000"/>
                <w:sz w:val="20"/>
                <w:szCs w:val="28"/>
              </w:rPr>
              <w:t>Всего капитал II уровня</w:t>
            </w:r>
          </w:p>
        </w:tc>
        <w:tc>
          <w:tcPr>
            <w:tcW w:w="606" w:type="pct"/>
            <w:shd w:val="clear" w:color="auto" w:fill="auto"/>
          </w:tcPr>
          <w:p w:rsidR="009C2FBE" w:rsidRPr="00A54F7D" w:rsidRDefault="009C2FBE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8"/>
              </w:rPr>
              <w:t>118,973</w:t>
            </w:r>
          </w:p>
        </w:tc>
        <w:tc>
          <w:tcPr>
            <w:tcW w:w="664" w:type="pct"/>
            <w:shd w:val="clear" w:color="auto" w:fill="auto"/>
          </w:tcPr>
          <w:p w:rsidR="009C2FBE" w:rsidRPr="00A54F7D" w:rsidRDefault="009C2FBE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8"/>
              </w:rPr>
              <w:t>102,154</w:t>
            </w:r>
          </w:p>
        </w:tc>
        <w:tc>
          <w:tcPr>
            <w:tcW w:w="664" w:type="pct"/>
            <w:shd w:val="clear" w:color="auto" w:fill="auto"/>
          </w:tcPr>
          <w:p w:rsidR="009C2FBE" w:rsidRPr="00A54F7D" w:rsidRDefault="009C2FBE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8"/>
              </w:rPr>
              <w:t>93,847</w:t>
            </w:r>
          </w:p>
        </w:tc>
        <w:tc>
          <w:tcPr>
            <w:tcW w:w="856" w:type="pct"/>
            <w:shd w:val="clear" w:color="auto" w:fill="auto"/>
          </w:tcPr>
          <w:p w:rsidR="009C2FBE" w:rsidRPr="00A54F7D" w:rsidRDefault="009C2FBE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color w:val="000000"/>
                <w:sz w:val="20"/>
                <w:szCs w:val="28"/>
              </w:rPr>
              <w:t>16,819</w:t>
            </w:r>
          </w:p>
        </w:tc>
        <w:tc>
          <w:tcPr>
            <w:tcW w:w="856" w:type="pct"/>
            <w:shd w:val="clear" w:color="auto" w:fill="auto"/>
          </w:tcPr>
          <w:p w:rsidR="009C2FBE" w:rsidRPr="00A54F7D" w:rsidRDefault="009C2FBE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8"/>
              </w:rPr>
              <w:t>8,307</w:t>
            </w:r>
          </w:p>
        </w:tc>
      </w:tr>
      <w:tr w:rsidR="009C2FBE" w:rsidRPr="00A54F7D" w:rsidTr="00A54F7D">
        <w:trPr>
          <w:cantSplit/>
          <w:jc w:val="center"/>
        </w:trPr>
        <w:tc>
          <w:tcPr>
            <w:tcW w:w="1356" w:type="pct"/>
            <w:shd w:val="clear" w:color="auto" w:fill="auto"/>
          </w:tcPr>
          <w:p w:rsidR="009C2FBE" w:rsidRPr="00A54F7D" w:rsidRDefault="009C2FBE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color w:val="000000"/>
                <w:sz w:val="20"/>
                <w:szCs w:val="28"/>
              </w:rPr>
              <w:t>Итого капитал</w:t>
            </w:r>
          </w:p>
        </w:tc>
        <w:tc>
          <w:tcPr>
            <w:tcW w:w="606" w:type="pct"/>
            <w:shd w:val="clear" w:color="auto" w:fill="auto"/>
          </w:tcPr>
          <w:p w:rsidR="009C2FBE" w:rsidRPr="00A54F7D" w:rsidRDefault="009C2FBE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510,397</w:t>
            </w:r>
          </w:p>
        </w:tc>
        <w:tc>
          <w:tcPr>
            <w:tcW w:w="664" w:type="pct"/>
            <w:shd w:val="clear" w:color="auto" w:fill="auto"/>
          </w:tcPr>
          <w:p w:rsidR="009C2FBE" w:rsidRPr="00A54F7D" w:rsidRDefault="009C2FBE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432,989</w:t>
            </w:r>
          </w:p>
        </w:tc>
        <w:tc>
          <w:tcPr>
            <w:tcW w:w="664" w:type="pct"/>
            <w:shd w:val="clear" w:color="auto" w:fill="auto"/>
          </w:tcPr>
          <w:p w:rsidR="009C2FBE" w:rsidRPr="00A54F7D" w:rsidRDefault="009C2FBE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415,304</w:t>
            </w:r>
          </w:p>
        </w:tc>
        <w:tc>
          <w:tcPr>
            <w:tcW w:w="856" w:type="pct"/>
            <w:shd w:val="clear" w:color="auto" w:fill="auto"/>
          </w:tcPr>
          <w:p w:rsidR="009C2FBE" w:rsidRPr="00A54F7D" w:rsidRDefault="009C2FBE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color w:val="000000"/>
                <w:sz w:val="20"/>
                <w:szCs w:val="28"/>
              </w:rPr>
              <w:t>77,408</w:t>
            </w:r>
          </w:p>
        </w:tc>
        <w:tc>
          <w:tcPr>
            <w:tcW w:w="856" w:type="pct"/>
            <w:shd w:val="clear" w:color="auto" w:fill="auto"/>
          </w:tcPr>
          <w:p w:rsidR="009C2FBE" w:rsidRPr="00A54F7D" w:rsidRDefault="009C2FBE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17,685</w:t>
            </w:r>
          </w:p>
        </w:tc>
      </w:tr>
      <w:tr w:rsidR="009C2FBE" w:rsidRPr="00A54F7D" w:rsidTr="00A54F7D">
        <w:trPr>
          <w:cantSplit/>
          <w:jc w:val="center"/>
        </w:trPr>
        <w:tc>
          <w:tcPr>
            <w:tcW w:w="1356" w:type="pct"/>
            <w:shd w:val="clear" w:color="auto" w:fill="auto"/>
          </w:tcPr>
          <w:p w:rsidR="009C2FBE" w:rsidRPr="00A54F7D" w:rsidRDefault="009C2FBE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Коэффициент достаточности капитала I уровня</w:t>
            </w:r>
          </w:p>
        </w:tc>
        <w:tc>
          <w:tcPr>
            <w:tcW w:w="606" w:type="pct"/>
            <w:shd w:val="clear" w:color="auto" w:fill="auto"/>
          </w:tcPr>
          <w:p w:rsidR="009C2FBE" w:rsidRPr="00A54F7D" w:rsidRDefault="009C2FBE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13,</w:t>
            </w:r>
            <w:r w:rsidR="002A7F1B" w:rsidRPr="00A54F7D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7%</w:t>
            </w:r>
          </w:p>
        </w:tc>
        <w:tc>
          <w:tcPr>
            <w:tcW w:w="664" w:type="pct"/>
            <w:shd w:val="clear" w:color="auto" w:fill="auto"/>
          </w:tcPr>
          <w:p w:rsidR="009C2FBE" w:rsidRPr="00A54F7D" w:rsidRDefault="009C2FBE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13,5</w:t>
            </w:r>
            <w:r w:rsidR="002A7F1B" w:rsidRPr="00A54F7D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3%</w:t>
            </w:r>
          </w:p>
        </w:tc>
        <w:tc>
          <w:tcPr>
            <w:tcW w:w="664" w:type="pct"/>
            <w:shd w:val="clear" w:color="auto" w:fill="auto"/>
          </w:tcPr>
          <w:p w:rsidR="009C2FBE" w:rsidRPr="00A54F7D" w:rsidRDefault="009C2FBE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11,7</w:t>
            </w:r>
            <w:r w:rsidR="002A7F1B" w:rsidRPr="00A54F7D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2%</w:t>
            </w:r>
          </w:p>
        </w:tc>
        <w:tc>
          <w:tcPr>
            <w:tcW w:w="856" w:type="pct"/>
            <w:shd w:val="clear" w:color="auto" w:fill="auto"/>
          </w:tcPr>
          <w:p w:rsidR="009C2FBE" w:rsidRPr="00A54F7D" w:rsidRDefault="009C2FB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0,1</w:t>
            </w:r>
            <w:r w:rsidR="002A7F1B" w:rsidRPr="00A54F7D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7%</w:t>
            </w:r>
          </w:p>
        </w:tc>
        <w:tc>
          <w:tcPr>
            <w:tcW w:w="856" w:type="pct"/>
            <w:shd w:val="clear" w:color="auto" w:fill="auto"/>
          </w:tcPr>
          <w:p w:rsidR="009C2FBE" w:rsidRPr="00A54F7D" w:rsidRDefault="009C2FBE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1,8</w:t>
            </w:r>
            <w:r w:rsidR="002A7F1B" w:rsidRPr="00A54F7D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1%</w:t>
            </w:r>
          </w:p>
        </w:tc>
      </w:tr>
      <w:tr w:rsidR="009C2FBE" w:rsidRPr="00A54F7D" w:rsidTr="00A54F7D">
        <w:trPr>
          <w:cantSplit/>
          <w:jc w:val="center"/>
        </w:trPr>
        <w:tc>
          <w:tcPr>
            <w:tcW w:w="1356" w:type="pct"/>
            <w:shd w:val="clear" w:color="auto" w:fill="auto"/>
          </w:tcPr>
          <w:p w:rsidR="009C2FBE" w:rsidRPr="00A54F7D" w:rsidRDefault="009C2FBE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Общий коэффициент достаточности капитала</w:t>
            </w:r>
          </w:p>
        </w:tc>
        <w:tc>
          <w:tcPr>
            <w:tcW w:w="606" w:type="pct"/>
            <w:shd w:val="clear" w:color="auto" w:fill="auto"/>
          </w:tcPr>
          <w:p w:rsidR="009C2FBE" w:rsidRPr="00A54F7D" w:rsidRDefault="009C2FBE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1</w:t>
            </w:r>
            <w:r w:rsidR="002A7F1B" w:rsidRPr="00A54F7D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8%</w:t>
            </w:r>
          </w:p>
        </w:tc>
        <w:tc>
          <w:tcPr>
            <w:tcW w:w="664" w:type="pct"/>
            <w:shd w:val="clear" w:color="auto" w:fill="auto"/>
          </w:tcPr>
          <w:p w:rsidR="009C2FBE" w:rsidRPr="00A54F7D" w:rsidRDefault="009C2FBE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17,</w:t>
            </w:r>
            <w:r w:rsidR="002A7F1B" w:rsidRPr="00A54F7D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7%</w:t>
            </w:r>
          </w:p>
        </w:tc>
        <w:tc>
          <w:tcPr>
            <w:tcW w:w="664" w:type="pct"/>
            <w:shd w:val="clear" w:color="auto" w:fill="auto"/>
          </w:tcPr>
          <w:p w:rsidR="009C2FBE" w:rsidRPr="00A54F7D" w:rsidRDefault="009C2FBE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15,1</w:t>
            </w:r>
            <w:r w:rsidR="002A7F1B" w:rsidRPr="00A54F7D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5%</w:t>
            </w:r>
          </w:p>
        </w:tc>
        <w:tc>
          <w:tcPr>
            <w:tcW w:w="856" w:type="pct"/>
            <w:shd w:val="clear" w:color="auto" w:fill="auto"/>
          </w:tcPr>
          <w:p w:rsidR="009C2FBE" w:rsidRPr="00A54F7D" w:rsidRDefault="009C2FB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0,3</w:t>
            </w:r>
            <w:r w:rsidR="002A7F1B" w:rsidRPr="00A54F7D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0%</w:t>
            </w:r>
          </w:p>
        </w:tc>
        <w:tc>
          <w:tcPr>
            <w:tcW w:w="856" w:type="pct"/>
            <w:shd w:val="clear" w:color="auto" w:fill="auto"/>
          </w:tcPr>
          <w:p w:rsidR="009C2FBE" w:rsidRPr="00A54F7D" w:rsidRDefault="009C2FBE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2,5</w:t>
            </w:r>
            <w:r w:rsidR="002A7F1B" w:rsidRPr="00A54F7D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5%</w:t>
            </w:r>
          </w:p>
        </w:tc>
      </w:tr>
    </w:tbl>
    <w:p w:rsidR="00515E53" w:rsidRPr="002A7F1B" w:rsidRDefault="00032367" w:rsidP="002A7F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A7F1B">
        <w:rPr>
          <w:rFonts w:ascii="Times New Roman" w:hAnsi="Times New Roman"/>
          <w:bCs/>
          <w:color w:val="000000"/>
          <w:sz w:val="28"/>
          <w:szCs w:val="28"/>
        </w:rPr>
        <w:t xml:space="preserve">Сноски к </w:t>
      </w:r>
      <w:r w:rsidR="003E2B29" w:rsidRPr="002A7F1B">
        <w:rPr>
          <w:rFonts w:ascii="Times New Roman" w:hAnsi="Times New Roman"/>
          <w:bCs/>
          <w:color w:val="000000"/>
          <w:sz w:val="28"/>
          <w:szCs w:val="28"/>
        </w:rPr>
        <w:t xml:space="preserve">таблице </w:t>
      </w:r>
      <w:r w:rsidR="002E71A6" w:rsidRPr="002A7F1B">
        <w:rPr>
          <w:rFonts w:ascii="Times New Roman" w:hAnsi="Times New Roman"/>
          <w:bCs/>
          <w:color w:val="000000"/>
          <w:sz w:val="28"/>
          <w:szCs w:val="28"/>
        </w:rPr>
        <w:t>5</w:t>
      </w:r>
      <w:r w:rsidRPr="002A7F1B"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9C2FBE" w:rsidRPr="002A7F1B" w:rsidRDefault="009C2FBE" w:rsidP="002A7F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  <w:vertAlign w:val="superscript"/>
        </w:rPr>
        <w:t>а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Инновационные инструменты представляют собой бессрочные облигации.</w:t>
      </w:r>
    </w:p>
    <w:p w:rsidR="009C2FBE" w:rsidRPr="002A7F1B" w:rsidRDefault="009C2FBE" w:rsidP="002A7F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  <w:vertAlign w:val="superscript"/>
        </w:rPr>
        <w:t>б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Статья </w:t>
      </w:r>
      <w:r w:rsidR="00993BD0" w:rsidRPr="002A7F1B">
        <w:rPr>
          <w:rFonts w:ascii="Times New Roman" w:hAnsi="Times New Roman"/>
          <w:color w:val="000000"/>
          <w:sz w:val="28"/>
          <w:szCs w:val="28"/>
        </w:rPr>
        <w:t>«</w:t>
      </w:r>
      <w:r w:rsidRPr="002A7F1B">
        <w:rPr>
          <w:rFonts w:ascii="Times New Roman" w:hAnsi="Times New Roman"/>
          <w:color w:val="000000"/>
          <w:sz w:val="28"/>
          <w:szCs w:val="28"/>
        </w:rPr>
        <w:t>Фонды переоценки основных средств</w:t>
      </w:r>
      <w:r w:rsidR="00993BD0" w:rsidRPr="002A7F1B">
        <w:rPr>
          <w:rFonts w:ascii="Times New Roman" w:hAnsi="Times New Roman"/>
          <w:color w:val="000000"/>
          <w:sz w:val="28"/>
          <w:szCs w:val="28"/>
        </w:rPr>
        <w:t>»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включает также 5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5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суммы переоценки ценных бумаг, имеющихся в наличии для продажи (в соответствии с Базельским соглашением).</w:t>
      </w:r>
    </w:p>
    <w:p w:rsidR="009C2FBE" w:rsidRPr="002A7F1B" w:rsidRDefault="009C2FBE" w:rsidP="002A7F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i/>
          <w:color w:val="000000"/>
          <w:sz w:val="28"/>
          <w:szCs w:val="28"/>
          <w:vertAlign w:val="superscript"/>
        </w:rPr>
        <w:t>в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При расчете достаточности капитала по состоянию на 30.09.2009, 31 декабря 2008 и 2007</w:t>
      </w:r>
      <w:r w:rsidR="002A7F1B">
        <w:rPr>
          <w:rFonts w:ascii="Times New Roman" w:hAnsi="Times New Roman"/>
          <w:color w:val="000000"/>
          <w:sz w:val="28"/>
          <w:szCs w:val="28"/>
        </w:rPr>
        <w:t> 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гг</w:t>
      </w:r>
      <w:r w:rsidRPr="002A7F1B">
        <w:rPr>
          <w:rFonts w:ascii="Times New Roman" w:hAnsi="Times New Roman"/>
          <w:color w:val="000000"/>
          <w:sz w:val="28"/>
          <w:szCs w:val="28"/>
        </w:rPr>
        <w:t>. Группа включила в расчет капитала полученный субординированный долг в размере, не превышающем 5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0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величины капитала первого уровня.</w:t>
      </w:r>
    </w:p>
    <w:p w:rsidR="00025530" w:rsidRDefault="00025530" w:rsidP="002A7F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C2FBE" w:rsidRPr="002A7F1B" w:rsidRDefault="009C2FBE" w:rsidP="002A7F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За годы, закончившиеся 31 декабря 2008 и 2007</w:t>
      </w:r>
      <w:r w:rsidR="002A7F1B">
        <w:rPr>
          <w:rFonts w:ascii="Times New Roman" w:hAnsi="Times New Roman"/>
          <w:color w:val="000000"/>
          <w:sz w:val="28"/>
          <w:szCs w:val="28"/>
        </w:rPr>
        <w:t> 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гг</w:t>
      </w:r>
      <w:r w:rsidRPr="002A7F1B">
        <w:rPr>
          <w:rFonts w:ascii="Times New Roman" w:hAnsi="Times New Roman"/>
          <w:color w:val="000000"/>
          <w:sz w:val="28"/>
          <w:szCs w:val="28"/>
        </w:rPr>
        <w:t>., а так же 30 сентября 2009 года Банк полностью соблюдал все установленные требования в отношении капитала.</w:t>
      </w:r>
    </w:p>
    <w:p w:rsidR="009C2FBE" w:rsidRPr="002A7F1B" w:rsidRDefault="009C2FBE" w:rsidP="002A7F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Норматив рассчитан в соответствии с правилами, установленными Базельским Соглашением, с использованием следующих оценок риска для активов и внебалансовых обязательств за</w:t>
      </w:r>
      <w:r w:rsidR="00032367" w:rsidRPr="002A7F1B">
        <w:rPr>
          <w:rFonts w:ascii="Times New Roman" w:hAnsi="Times New Roman"/>
          <w:color w:val="000000"/>
          <w:sz w:val="28"/>
          <w:szCs w:val="28"/>
        </w:rPr>
        <w:t xml:space="preserve"> вычетом резерва на обесценение (см. Таблицу </w:t>
      </w:r>
      <w:r w:rsidR="002E71A6" w:rsidRPr="002A7F1B">
        <w:rPr>
          <w:rFonts w:ascii="Times New Roman" w:hAnsi="Times New Roman"/>
          <w:color w:val="000000"/>
          <w:sz w:val="28"/>
          <w:szCs w:val="28"/>
        </w:rPr>
        <w:t>6</w:t>
      </w:r>
      <w:r w:rsidR="00032367" w:rsidRPr="002A7F1B">
        <w:rPr>
          <w:rFonts w:ascii="Times New Roman" w:hAnsi="Times New Roman"/>
          <w:color w:val="000000"/>
          <w:sz w:val="28"/>
          <w:szCs w:val="28"/>
        </w:rPr>
        <w:t>).</w:t>
      </w:r>
    </w:p>
    <w:p w:rsidR="00032367" w:rsidRPr="002A7F1B" w:rsidRDefault="00032367" w:rsidP="002A7F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32367" w:rsidRPr="002A7F1B" w:rsidRDefault="00032367" w:rsidP="0002553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 xml:space="preserve">Таблица </w:t>
      </w:r>
      <w:r w:rsidR="002E71A6" w:rsidRPr="002A7F1B">
        <w:rPr>
          <w:rFonts w:ascii="Times New Roman" w:hAnsi="Times New Roman"/>
          <w:color w:val="000000"/>
          <w:sz w:val="28"/>
          <w:szCs w:val="28"/>
        </w:rPr>
        <w:t>6</w:t>
      </w:r>
      <w:r w:rsidR="00025530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2A7F1B">
        <w:rPr>
          <w:rFonts w:ascii="Times New Roman" w:hAnsi="Times New Roman"/>
          <w:color w:val="000000"/>
          <w:sz w:val="28"/>
          <w:szCs w:val="28"/>
        </w:rPr>
        <w:t>Оценка риска для активов и внебалансовых обязательств за вычетом резерва на обесценение</w:t>
      </w:r>
    </w:p>
    <w:tbl>
      <w:tblPr>
        <w:tblW w:w="4869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00" w:firstRow="0" w:lastRow="0" w:firstColumn="0" w:lastColumn="0" w:noHBand="0" w:noVBand="1"/>
      </w:tblPr>
      <w:tblGrid>
        <w:gridCol w:w="986"/>
        <w:gridCol w:w="8334"/>
      </w:tblGrid>
      <w:tr w:rsidR="00032367" w:rsidRPr="00A54F7D" w:rsidTr="00A54F7D">
        <w:trPr>
          <w:cantSplit/>
          <w:jc w:val="center"/>
        </w:trPr>
        <w:tc>
          <w:tcPr>
            <w:tcW w:w="529" w:type="pct"/>
            <w:shd w:val="clear" w:color="auto" w:fill="auto"/>
          </w:tcPr>
          <w:p w:rsidR="00032367" w:rsidRPr="00A54F7D" w:rsidRDefault="00032367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Оценка</w:t>
            </w:r>
          </w:p>
        </w:tc>
        <w:tc>
          <w:tcPr>
            <w:tcW w:w="4471" w:type="pct"/>
            <w:shd w:val="clear" w:color="auto" w:fill="auto"/>
          </w:tcPr>
          <w:p w:rsidR="00032367" w:rsidRPr="00A54F7D" w:rsidRDefault="00032367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Описание позиции</w:t>
            </w:r>
          </w:p>
        </w:tc>
      </w:tr>
      <w:tr w:rsidR="00032367" w:rsidRPr="00A54F7D" w:rsidTr="00A54F7D">
        <w:trPr>
          <w:cantSplit/>
          <w:jc w:val="center"/>
        </w:trPr>
        <w:tc>
          <w:tcPr>
            <w:tcW w:w="529" w:type="pct"/>
            <w:shd w:val="clear" w:color="auto" w:fill="auto"/>
          </w:tcPr>
          <w:p w:rsidR="00032367" w:rsidRPr="00A54F7D" w:rsidRDefault="002A7F1B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0%</w:t>
            </w:r>
          </w:p>
        </w:tc>
        <w:tc>
          <w:tcPr>
            <w:tcW w:w="4471" w:type="pct"/>
            <w:shd w:val="clear" w:color="auto" w:fill="auto"/>
          </w:tcPr>
          <w:p w:rsidR="00032367" w:rsidRPr="00A54F7D" w:rsidRDefault="00032367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Денежные средства и счета в национальных (центральных) банках</w:t>
            </w:r>
          </w:p>
        </w:tc>
      </w:tr>
      <w:tr w:rsidR="00032367" w:rsidRPr="00A54F7D" w:rsidTr="00A54F7D">
        <w:trPr>
          <w:cantSplit/>
          <w:jc w:val="center"/>
        </w:trPr>
        <w:tc>
          <w:tcPr>
            <w:tcW w:w="529" w:type="pct"/>
            <w:shd w:val="clear" w:color="auto" w:fill="auto"/>
          </w:tcPr>
          <w:p w:rsidR="00032367" w:rsidRPr="00A54F7D" w:rsidRDefault="002A7F1B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0%</w:t>
            </w:r>
          </w:p>
        </w:tc>
        <w:tc>
          <w:tcPr>
            <w:tcW w:w="4471" w:type="pct"/>
            <w:shd w:val="clear" w:color="auto" w:fill="auto"/>
          </w:tcPr>
          <w:p w:rsidR="00032367" w:rsidRPr="00A54F7D" w:rsidRDefault="00032367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Государственные долговые обязательства</w:t>
            </w:r>
          </w:p>
        </w:tc>
      </w:tr>
      <w:tr w:rsidR="00032367" w:rsidRPr="00A54F7D" w:rsidTr="00A54F7D">
        <w:trPr>
          <w:cantSplit/>
          <w:jc w:val="center"/>
        </w:trPr>
        <w:tc>
          <w:tcPr>
            <w:tcW w:w="529" w:type="pct"/>
            <w:shd w:val="clear" w:color="auto" w:fill="auto"/>
          </w:tcPr>
          <w:p w:rsidR="00032367" w:rsidRPr="00A54F7D" w:rsidRDefault="00032367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2</w:t>
            </w:r>
            <w:r w:rsidR="002A7F1B"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0%</w:t>
            </w:r>
          </w:p>
        </w:tc>
        <w:tc>
          <w:tcPr>
            <w:tcW w:w="4471" w:type="pct"/>
            <w:shd w:val="clear" w:color="auto" w:fill="auto"/>
          </w:tcPr>
          <w:p w:rsidR="00032367" w:rsidRPr="00A54F7D" w:rsidRDefault="00032367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Ссуды и средства, предоставленные банкам на срок до 1 года</w:t>
            </w:r>
          </w:p>
        </w:tc>
      </w:tr>
      <w:tr w:rsidR="00032367" w:rsidRPr="00A54F7D" w:rsidTr="00A54F7D">
        <w:trPr>
          <w:cantSplit/>
          <w:jc w:val="center"/>
        </w:trPr>
        <w:tc>
          <w:tcPr>
            <w:tcW w:w="529" w:type="pct"/>
            <w:shd w:val="clear" w:color="auto" w:fill="auto"/>
          </w:tcPr>
          <w:p w:rsidR="00032367" w:rsidRPr="00A54F7D" w:rsidRDefault="00032367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10</w:t>
            </w:r>
            <w:r w:rsidR="002A7F1B"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0%</w:t>
            </w:r>
          </w:p>
        </w:tc>
        <w:tc>
          <w:tcPr>
            <w:tcW w:w="4471" w:type="pct"/>
            <w:shd w:val="clear" w:color="auto" w:fill="auto"/>
          </w:tcPr>
          <w:p w:rsidR="00032367" w:rsidRPr="00A54F7D" w:rsidRDefault="00032367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Ссуды, предоставленные клиентам</w:t>
            </w:r>
          </w:p>
        </w:tc>
      </w:tr>
      <w:tr w:rsidR="00032367" w:rsidRPr="00A54F7D" w:rsidTr="00A54F7D">
        <w:trPr>
          <w:cantSplit/>
          <w:jc w:val="center"/>
        </w:trPr>
        <w:tc>
          <w:tcPr>
            <w:tcW w:w="529" w:type="pct"/>
            <w:shd w:val="clear" w:color="auto" w:fill="auto"/>
          </w:tcPr>
          <w:p w:rsidR="00032367" w:rsidRPr="00A54F7D" w:rsidRDefault="00032367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10</w:t>
            </w:r>
            <w:r w:rsidR="002A7F1B"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0%</w:t>
            </w:r>
          </w:p>
        </w:tc>
        <w:tc>
          <w:tcPr>
            <w:tcW w:w="4471" w:type="pct"/>
            <w:shd w:val="clear" w:color="auto" w:fill="auto"/>
          </w:tcPr>
          <w:p w:rsidR="00032367" w:rsidRPr="00A54F7D" w:rsidRDefault="00032367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Выданные гарантии</w:t>
            </w:r>
          </w:p>
        </w:tc>
      </w:tr>
      <w:tr w:rsidR="00032367" w:rsidRPr="00A54F7D" w:rsidTr="00A54F7D">
        <w:trPr>
          <w:cantSplit/>
          <w:jc w:val="center"/>
        </w:trPr>
        <w:tc>
          <w:tcPr>
            <w:tcW w:w="529" w:type="pct"/>
            <w:shd w:val="clear" w:color="auto" w:fill="auto"/>
          </w:tcPr>
          <w:p w:rsidR="00032367" w:rsidRPr="00A54F7D" w:rsidRDefault="00032367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5</w:t>
            </w:r>
            <w:r w:rsidR="002A7F1B"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0%</w:t>
            </w:r>
          </w:p>
        </w:tc>
        <w:tc>
          <w:tcPr>
            <w:tcW w:w="4471" w:type="pct"/>
            <w:shd w:val="clear" w:color="auto" w:fill="auto"/>
          </w:tcPr>
          <w:p w:rsidR="00032367" w:rsidRPr="00A54F7D" w:rsidRDefault="00032367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Обязательства по неиспользованным займам с первоначальным сроком действия более 1 года</w:t>
            </w:r>
          </w:p>
        </w:tc>
      </w:tr>
      <w:tr w:rsidR="00032367" w:rsidRPr="00A54F7D" w:rsidTr="00A54F7D">
        <w:trPr>
          <w:cantSplit/>
          <w:jc w:val="center"/>
        </w:trPr>
        <w:tc>
          <w:tcPr>
            <w:tcW w:w="529" w:type="pct"/>
            <w:shd w:val="clear" w:color="auto" w:fill="auto"/>
          </w:tcPr>
          <w:p w:rsidR="00032367" w:rsidRPr="00A54F7D" w:rsidRDefault="00032367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10</w:t>
            </w:r>
            <w:r w:rsidR="002A7F1B"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0%</w:t>
            </w:r>
          </w:p>
        </w:tc>
        <w:tc>
          <w:tcPr>
            <w:tcW w:w="4471" w:type="pct"/>
            <w:shd w:val="clear" w:color="auto" w:fill="auto"/>
          </w:tcPr>
          <w:p w:rsidR="00032367" w:rsidRPr="00A54F7D" w:rsidRDefault="00032367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Прочие активы</w:t>
            </w:r>
          </w:p>
        </w:tc>
      </w:tr>
    </w:tbl>
    <w:p w:rsidR="00025530" w:rsidRDefault="00025530" w:rsidP="002A7F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67B29" w:rsidRPr="002A7F1B" w:rsidRDefault="00867B29" w:rsidP="002A7F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Перейдем к анализу привлеченных и заемных средств Банка (</w:t>
      </w:r>
      <w:r w:rsidR="00032367" w:rsidRPr="002A7F1B">
        <w:rPr>
          <w:rFonts w:ascii="Times New Roman" w:hAnsi="Times New Roman"/>
          <w:color w:val="000000"/>
          <w:sz w:val="28"/>
          <w:szCs w:val="28"/>
        </w:rPr>
        <w:t xml:space="preserve">см. </w:t>
      </w:r>
      <w:r w:rsidRPr="002A7F1B">
        <w:rPr>
          <w:rFonts w:ascii="Times New Roman" w:hAnsi="Times New Roman"/>
          <w:color w:val="000000"/>
          <w:sz w:val="28"/>
          <w:szCs w:val="28"/>
        </w:rPr>
        <w:t>таблиц</w:t>
      </w:r>
      <w:r w:rsidR="003E2B29" w:rsidRPr="002A7F1B">
        <w:rPr>
          <w:rFonts w:ascii="Times New Roman" w:hAnsi="Times New Roman"/>
          <w:color w:val="000000"/>
          <w:sz w:val="28"/>
          <w:szCs w:val="28"/>
        </w:rPr>
        <w:t>у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E71A6" w:rsidRPr="002A7F1B">
        <w:rPr>
          <w:rFonts w:ascii="Times New Roman" w:hAnsi="Times New Roman"/>
          <w:color w:val="000000"/>
          <w:sz w:val="28"/>
          <w:szCs w:val="28"/>
        </w:rPr>
        <w:t>7</w:t>
      </w:r>
      <w:r w:rsidRPr="002A7F1B">
        <w:rPr>
          <w:rFonts w:ascii="Times New Roman" w:hAnsi="Times New Roman"/>
          <w:color w:val="000000"/>
          <w:sz w:val="28"/>
          <w:szCs w:val="28"/>
        </w:rPr>
        <w:t>).</w:t>
      </w:r>
    </w:p>
    <w:p w:rsidR="00B529F5" w:rsidRPr="002A7F1B" w:rsidRDefault="00B529F5" w:rsidP="002A7F1B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Основную долю привлеченных средств составляют средства клиентов (48,8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1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>). Вторую по величине долю имеют ссуды и средства банков (10,6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2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>).</w:t>
      </w:r>
      <w:r w:rsidRPr="002A7F1B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Из таблицы </w:t>
      </w:r>
      <w:r w:rsidR="002E71A6" w:rsidRPr="002A7F1B">
        <w:rPr>
          <w:rFonts w:ascii="Times New Roman" w:hAnsi="Times New Roman"/>
          <w:bCs/>
          <w:iCs/>
          <w:color w:val="000000"/>
          <w:sz w:val="28"/>
          <w:szCs w:val="28"/>
        </w:rPr>
        <w:t>7</w:t>
      </w:r>
      <w:r w:rsidRPr="002A7F1B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видно, что основным направлением деятельности банка является проведение расчетов и обслуживание счетов корпоративных клиентов.</w:t>
      </w:r>
    </w:p>
    <w:p w:rsidR="00B529F5" w:rsidRPr="002A7F1B" w:rsidRDefault="00B529F5" w:rsidP="002A7F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Среди срочных средств клиентов основную часть составляют вклады</w:t>
      </w:r>
      <w:r w:rsidRPr="002A7F1B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корпоративных клиентов</w:t>
      </w:r>
      <w:r w:rsidRPr="002A7F1B">
        <w:rPr>
          <w:rFonts w:ascii="Times New Roman" w:hAnsi="Times New Roman"/>
          <w:color w:val="000000"/>
          <w:sz w:val="28"/>
          <w:szCs w:val="28"/>
        </w:rPr>
        <w:t>. Этот показатель как раз характерен для универсальных банков, привлекающих средства юридических лиц на расчетные счета. Доля средств клиентов в обязательствах увеличилась за два года с 33,42 до 48,8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1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>. Данную тенденцию можно оценить как положительную, т</w:t>
      </w:r>
      <w:r w:rsidR="002A7F1B">
        <w:rPr>
          <w:rFonts w:ascii="Times New Roman" w:hAnsi="Times New Roman"/>
          <w:color w:val="000000"/>
          <w:sz w:val="28"/>
          <w:szCs w:val="28"/>
        </w:rPr>
        <w:t>. 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к</w:t>
      </w:r>
      <w:r w:rsidRPr="002A7F1B">
        <w:rPr>
          <w:rFonts w:ascii="Times New Roman" w:hAnsi="Times New Roman"/>
          <w:color w:val="000000"/>
          <w:sz w:val="28"/>
          <w:szCs w:val="28"/>
        </w:rPr>
        <w:t>. это свидетельствует об эффективности организации и управления депозитной политикой банка.</w:t>
      </w:r>
    </w:p>
    <w:p w:rsidR="00025530" w:rsidRDefault="00025530" w:rsidP="0002553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25530" w:rsidRPr="00025530" w:rsidRDefault="00025530" w:rsidP="0002553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25530">
        <w:rPr>
          <w:rFonts w:ascii="Times New Roman" w:hAnsi="Times New Roman"/>
          <w:color w:val="000000"/>
          <w:sz w:val="28"/>
          <w:szCs w:val="28"/>
        </w:rPr>
        <w:t>Таблица 7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025530">
        <w:rPr>
          <w:rFonts w:ascii="Times New Roman" w:hAnsi="Times New Roman"/>
          <w:color w:val="000000"/>
          <w:sz w:val="28"/>
          <w:szCs w:val="28"/>
        </w:rPr>
        <w:t>Анализ привлеченных и заемных средств АО «Казкоммерцбанк»</w:t>
      </w:r>
    </w:p>
    <w:p w:rsidR="00B529F5" w:rsidRPr="002A7F1B" w:rsidRDefault="00025530" w:rsidP="0002553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25530">
        <w:rPr>
          <w:rFonts w:ascii="Times New Roman" w:hAnsi="Times New Roman"/>
          <w:color w:val="000000"/>
          <w:sz w:val="28"/>
          <w:szCs w:val="28"/>
        </w:rPr>
        <w:t>Млн.тенге</w:t>
      </w:r>
    </w:p>
    <w:tbl>
      <w:tblPr>
        <w:tblW w:w="4869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00" w:firstRow="0" w:lastRow="0" w:firstColumn="0" w:lastColumn="0" w:noHBand="0" w:noVBand="1"/>
      </w:tblPr>
      <w:tblGrid>
        <w:gridCol w:w="2295"/>
        <w:gridCol w:w="1101"/>
        <w:gridCol w:w="963"/>
        <w:gridCol w:w="1102"/>
        <w:gridCol w:w="964"/>
        <w:gridCol w:w="1103"/>
        <w:gridCol w:w="826"/>
        <w:gridCol w:w="966"/>
      </w:tblGrid>
      <w:tr w:rsidR="00C95207" w:rsidRPr="00A54F7D" w:rsidTr="00A54F7D">
        <w:trPr>
          <w:cantSplit/>
          <w:trHeight w:val="274"/>
          <w:jc w:val="center"/>
        </w:trPr>
        <w:tc>
          <w:tcPr>
            <w:tcW w:w="5000" w:type="pct"/>
            <w:gridSpan w:val="8"/>
            <w:shd w:val="clear" w:color="auto" w:fill="auto"/>
            <w:hideMark/>
          </w:tcPr>
          <w:p w:rsidR="00032367" w:rsidRPr="00A54F7D" w:rsidRDefault="0003236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</w:p>
        </w:tc>
      </w:tr>
      <w:tr w:rsidR="00C95207" w:rsidRPr="00A54F7D" w:rsidTr="00A54F7D">
        <w:trPr>
          <w:cantSplit/>
          <w:trHeight w:val="320"/>
          <w:jc w:val="center"/>
        </w:trPr>
        <w:tc>
          <w:tcPr>
            <w:tcW w:w="1232" w:type="pct"/>
            <w:vMerge w:val="restar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Показатели</w:t>
            </w:r>
          </w:p>
        </w:tc>
        <w:tc>
          <w:tcPr>
            <w:tcW w:w="1107" w:type="pct"/>
            <w:gridSpan w:val="2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30.09.2009</w:t>
            </w:r>
          </w:p>
        </w:tc>
        <w:tc>
          <w:tcPr>
            <w:tcW w:w="1108" w:type="pct"/>
            <w:gridSpan w:val="2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31.12.2008</w:t>
            </w:r>
          </w:p>
        </w:tc>
        <w:tc>
          <w:tcPr>
            <w:tcW w:w="1035" w:type="pct"/>
            <w:gridSpan w:val="2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31.12.2007</w:t>
            </w:r>
          </w:p>
        </w:tc>
        <w:tc>
          <w:tcPr>
            <w:tcW w:w="518" w:type="pct"/>
            <w:vMerge w:val="restar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Темп роста</w:t>
            </w:r>
            <w:r w:rsidR="002A7F1B"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, %</w:t>
            </w:r>
          </w:p>
        </w:tc>
      </w:tr>
      <w:tr w:rsidR="00025530" w:rsidRPr="00A54F7D" w:rsidTr="00A54F7D">
        <w:trPr>
          <w:cantSplit/>
          <w:trHeight w:val="533"/>
          <w:jc w:val="center"/>
        </w:trPr>
        <w:tc>
          <w:tcPr>
            <w:tcW w:w="1232" w:type="pct"/>
            <w:vMerge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</w:p>
        </w:tc>
        <w:tc>
          <w:tcPr>
            <w:tcW w:w="591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Сумма</w:t>
            </w:r>
          </w:p>
        </w:tc>
        <w:tc>
          <w:tcPr>
            <w:tcW w:w="517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% к итогу</w:t>
            </w:r>
          </w:p>
        </w:tc>
        <w:tc>
          <w:tcPr>
            <w:tcW w:w="591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Сумма</w:t>
            </w:r>
          </w:p>
        </w:tc>
        <w:tc>
          <w:tcPr>
            <w:tcW w:w="517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% к итогу</w:t>
            </w:r>
          </w:p>
        </w:tc>
        <w:tc>
          <w:tcPr>
            <w:tcW w:w="592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Сумма</w:t>
            </w:r>
          </w:p>
        </w:tc>
        <w:tc>
          <w:tcPr>
            <w:tcW w:w="443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% к итогу</w:t>
            </w:r>
          </w:p>
        </w:tc>
        <w:tc>
          <w:tcPr>
            <w:tcW w:w="518" w:type="pct"/>
            <w:vMerge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</w:p>
        </w:tc>
      </w:tr>
      <w:tr w:rsidR="00025530" w:rsidRPr="00A54F7D" w:rsidTr="00A54F7D">
        <w:trPr>
          <w:cantSplit/>
          <w:trHeight w:val="274"/>
          <w:jc w:val="center"/>
        </w:trPr>
        <w:tc>
          <w:tcPr>
            <w:tcW w:w="1232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Ссуды и средства банков</w:t>
            </w:r>
          </w:p>
        </w:tc>
        <w:tc>
          <w:tcPr>
            <w:tcW w:w="591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255,253</w:t>
            </w:r>
          </w:p>
        </w:tc>
        <w:tc>
          <w:tcPr>
            <w:tcW w:w="517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10,62</w:t>
            </w:r>
          </w:p>
        </w:tc>
        <w:tc>
          <w:tcPr>
            <w:tcW w:w="591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296,391</w:t>
            </w:r>
          </w:p>
        </w:tc>
        <w:tc>
          <w:tcPr>
            <w:tcW w:w="517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12,88</w:t>
            </w:r>
          </w:p>
        </w:tc>
        <w:tc>
          <w:tcPr>
            <w:tcW w:w="592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723,431</w:t>
            </w:r>
          </w:p>
        </w:tc>
        <w:tc>
          <w:tcPr>
            <w:tcW w:w="443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27,01</w:t>
            </w:r>
          </w:p>
        </w:tc>
        <w:tc>
          <w:tcPr>
            <w:tcW w:w="518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35,28</w:t>
            </w:r>
          </w:p>
        </w:tc>
      </w:tr>
      <w:tr w:rsidR="00025530" w:rsidRPr="00A54F7D" w:rsidTr="00A54F7D">
        <w:trPr>
          <w:cantSplit/>
          <w:trHeight w:val="274"/>
          <w:jc w:val="center"/>
        </w:trPr>
        <w:tc>
          <w:tcPr>
            <w:tcW w:w="1232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Средства клиентов</w:t>
            </w:r>
          </w:p>
        </w:tc>
        <w:tc>
          <w:tcPr>
            <w:tcW w:w="591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1172,635</w:t>
            </w:r>
          </w:p>
        </w:tc>
        <w:tc>
          <w:tcPr>
            <w:tcW w:w="517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48,81</w:t>
            </w:r>
          </w:p>
        </w:tc>
        <w:tc>
          <w:tcPr>
            <w:tcW w:w="591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979,453</w:t>
            </w:r>
          </w:p>
        </w:tc>
        <w:tc>
          <w:tcPr>
            <w:tcW w:w="517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42,57</w:t>
            </w:r>
          </w:p>
        </w:tc>
        <w:tc>
          <w:tcPr>
            <w:tcW w:w="592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895,083</w:t>
            </w:r>
          </w:p>
        </w:tc>
        <w:tc>
          <w:tcPr>
            <w:tcW w:w="443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33,42</w:t>
            </w:r>
          </w:p>
        </w:tc>
        <w:tc>
          <w:tcPr>
            <w:tcW w:w="518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131,01</w:t>
            </w:r>
          </w:p>
        </w:tc>
      </w:tr>
      <w:tr w:rsidR="00025530" w:rsidRPr="00A54F7D" w:rsidTr="00A54F7D">
        <w:trPr>
          <w:cantSplit/>
          <w:trHeight w:val="274"/>
          <w:jc w:val="center"/>
        </w:trPr>
        <w:tc>
          <w:tcPr>
            <w:tcW w:w="1232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Прочие привлеченные средства</w:t>
            </w:r>
          </w:p>
        </w:tc>
        <w:tc>
          <w:tcPr>
            <w:tcW w:w="591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32,107</w:t>
            </w:r>
          </w:p>
        </w:tc>
        <w:tc>
          <w:tcPr>
            <w:tcW w:w="517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1,34</w:t>
            </w:r>
          </w:p>
        </w:tc>
        <w:tc>
          <w:tcPr>
            <w:tcW w:w="591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137,324</w:t>
            </w:r>
          </w:p>
        </w:tc>
        <w:tc>
          <w:tcPr>
            <w:tcW w:w="517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5,97</w:t>
            </w:r>
          </w:p>
        </w:tc>
        <w:tc>
          <w:tcPr>
            <w:tcW w:w="592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148,934</w:t>
            </w:r>
          </w:p>
        </w:tc>
        <w:tc>
          <w:tcPr>
            <w:tcW w:w="443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5,56</w:t>
            </w:r>
          </w:p>
        </w:tc>
        <w:tc>
          <w:tcPr>
            <w:tcW w:w="518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21,56</w:t>
            </w:r>
          </w:p>
        </w:tc>
      </w:tr>
      <w:tr w:rsidR="00025530" w:rsidRPr="00A54F7D" w:rsidTr="00A54F7D">
        <w:trPr>
          <w:cantSplit/>
          <w:trHeight w:val="274"/>
          <w:jc w:val="center"/>
        </w:trPr>
        <w:tc>
          <w:tcPr>
            <w:tcW w:w="1232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Итого привлеченных средств</w:t>
            </w:r>
          </w:p>
        </w:tc>
        <w:tc>
          <w:tcPr>
            <w:tcW w:w="591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1459,995</w:t>
            </w:r>
          </w:p>
        </w:tc>
        <w:tc>
          <w:tcPr>
            <w:tcW w:w="517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60,77</w:t>
            </w:r>
          </w:p>
        </w:tc>
        <w:tc>
          <w:tcPr>
            <w:tcW w:w="591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1413,168</w:t>
            </w:r>
          </w:p>
        </w:tc>
        <w:tc>
          <w:tcPr>
            <w:tcW w:w="517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61,42</w:t>
            </w:r>
          </w:p>
        </w:tc>
        <w:tc>
          <w:tcPr>
            <w:tcW w:w="592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1767,448</w:t>
            </w:r>
          </w:p>
        </w:tc>
        <w:tc>
          <w:tcPr>
            <w:tcW w:w="443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66,00</w:t>
            </w:r>
          </w:p>
        </w:tc>
        <w:tc>
          <w:tcPr>
            <w:tcW w:w="518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82,60</w:t>
            </w:r>
          </w:p>
        </w:tc>
      </w:tr>
      <w:tr w:rsidR="00025530" w:rsidRPr="00A54F7D" w:rsidTr="00A54F7D">
        <w:trPr>
          <w:cantSplit/>
          <w:trHeight w:val="533"/>
          <w:jc w:val="center"/>
        </w:trPr>
        <w:tc>
          <w:tcPr>
            <w:tcW w:w="1232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Финансовые обязательства</w:t>
            </w:r>
          </w:p>
        </w:tc>
        <w:tc>
          <w:tcPr>
            <w:tcW w:w="591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41,948</w:t>
            </w:r>
          </w:p>
        </w:tc>
        <w:tc>
          <w:tcPr>
            <w:tcW w:w="517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1,75</w:t>
            </w:r>
          </w:p>
        </w:tc>
        <w:tc>
          <w:tcPr>
            <w:tcW w:w="591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54,339</w:t>
            </w:r>
          </w:p>
        </w:tc>
        <w:tc>
          <w:tcPr>
            <w:tcW w:w="517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2,36</w:t>
            </w:r>
          </w:p>
        </w:tc>
        <w:tc>
          <w:tcPr>
            <w:tcW w:w="592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7,730</w:t>
            </w:r>
          </w:p>
        </w:tc>
        <w:tc>
          <w:tcPr>
            <w:tcW w:w="443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0,29</w:t>
            </w:r>
          </w:p>
        </w:tc>
        <w:tc>
          <w:tcPr>
            <w:tcW w:w="518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542,66</w:t>
            </w:r>
          </w:p>
        </w:tc>
      </w:tr>
      <w:tr w:rsidR="00025530" w:rsidRPr="00A54F7D" w:rsidTr="00A54F7D">
        <w:trPr>
          <w:cantSplit/>
          <w:trHeight w:val="274"/>
          <w:jc w:val="center"/>
        </w:trPr>
        <w:tc>
          <w:tcPr>
            <w:tcW w:w="1232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Выпущенные долговые ценные бумаги</w:t>
            </w:r>
          </w:p>
        </w:tc>
        <w:tc>
          <w:tcPr>
            <w:tcW w:w="591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717,528</w:t>
            </w:r>
          </w:p>
        </w:tc>
        <w:tc>
          <w:tcPr>
            <w:tcW w:w="517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29,86</w:t>
            </w:r>
          </w:p>
        </w:tc>
        <w:tc>
          <w:tcPr>
            <w:tcW w:w="591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678,285</w:t>
            </w:r>
          </w:p>
        </w:tc>
        <w:tc>
          <w:tcPr>
            <w:tcW w:w="517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29,48</w:t>
            </w:r>
          </w:p>
        </w:tc>
        <w:tc>
          <w:tcPr>
            <w:tcW w:w="592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739,688</w:t>
            </w:r>
          </w:p>
        </w:tc>
        <w:tc>
          <w:tcPr>
            <w:tcW w:w="443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27,62</w:t>
            </w:r>
          </w:p>
        </w:tc>
        <w:tc>
          <w:tcPr>
            <w:tcW w:w="518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97,00</w:t>
            </w:r>
          </w:p>
        </w:tc>
      </w:tr>
      <w:tr w:rsidR="00025530" w:rsidRPr="00A54F7D" w:rsidTr="00A54F7D">
        <w:trPr>
          <w:cantSplit/>
          <w:trHeight w:val="274"/>
          <w:jc w:val="center"/>
        </w:trPr>
        <w:tc>
          <w:tcPr>
            <w:tcW w:w="1232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Прочие резервы</w:t>
            </w:r>
          </w:p>
        </w:tc>
        <w:tc>
          <w:tcPr>
            <w:tcW w:w="591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13,63</w:t>
            </w:r>
          </w:p>
        </w:tc>
        <w:tc>
          <w:tcPr>
            <w:tcW w:w="517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0,57</w:t>
            </w:r>
          </w:p>
        </w:tc>
        <w:tc>
          <w:tcPr>
            <w:tcW w:w="591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10,276</w:t>
            </w:r>
          </w:p>
        </w:tc>
        <w:tc>
          <w:tcPr>
            <w:tcW w:w="517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0,45</w:t>
            </w:r>
          </w:p>
        </w:tc>
        <w:tc>
          <w:tcPr>
            <w:tcW w:w="592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10,638</w:t>
            </w:r>
          </w:p>
        </w:tc>
        <w:tc>
          <w:tcPr>
            <w:tcW w:w="443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0,40</w:t>
            </w:r>
          </w:p>
        </w:tc>
        <w:tc>
          <w:tcPr>
            <w:tcW w:w="518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128,13</w:t>
            </w:r>
          </w:p>
        </w:tc>
      </w:tr>
      <w:tr w:rsidR="00025530" w:rsidRPr="00A54F7D" w:rsidTr="00A54F7D">
        <w:trPr>
          <w:cantSplit/>
          <w:trHeight w:val="274"/>
          <w:jc w:val="center"/>
        </w:trPr>
        <w:tc>
          <w:tcPr>
            <w:tcW w:w="1232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Обязательства по отложенному налогу на прибыль</w:t>
            </w:r>
          </w:p>
        </w:tc>
        <w:tc>
          <w:tcPr>
            <w:tcW w:w="591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17,099</w:t>
            </w:r>
          </w:p>
        </w:tc>
        <w:tc>
          <w:tcPr>
            <w:tcW w:w="517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0,71</w:t>
            </w:r>
          </w:p>
        </w:tc>
        <w:tc>
          <w:tcPr>
            <w:tcW w:w="591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10,205</w:t>
            </w:r>
          </w:p>
        </w:tc>
        <w:tc>
          <w:tcPr>
            <w:tcW w:w="517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0,44</w:t>
            </w:r>
          </w:p>
        </w:tc>
        <w:tc>
          <w:tcPr>
            <w:tcW w:w="592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30,496</w:t>
            </w:r>
          </w:p>
        </w:tc>
        <w:tc>
          <w:tcPr>
            <w:tcW w:w="443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1,14</w:t>
            </w:r>
          </w:p>
        </w:tc>
        <w:tc>
          <w:tcPr>
            <w:tcW w:w="518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56,07</w:t>
            </w:r>
          </w:p>
        </w:tc>
      </w:tr>
      <w:tr w:rsidR="00025530" w:rsidRPr="00A54F7D" w:rsidTr="00A54F7D">
        <w:trPr>
          <w:cantSplit/>
          <w:trHeight w:val="274"/>
          <w:jc w:val="center"/>
        </w:trPr>
        <w:tc>
          <w:tcPr>
            <w:tcW w:w="1232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Дивиденды к выплате</w:t>
            </w:r>
          </w:p>
        </w:tc>
        <w:tc>
          <w:tcPr>
            <w:tcW w:w="591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0,77</w:t>
            </w:r>
          </w:p>
        </w:tc>
        <w:tc>
          <w:tcPr>
            <w:tcW w:w="517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0,03</w:t>
            </w:r>
          </w:p>
        </w:tc>
        <w:tc>
          <w:tcPr>
            <w:tcW w:w="591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0,005</w:t>
            </w:r>
          </w:p>
        </w:tc>
        <w:tc>
          <w:tcPr>
            <w:tcW w:w="517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0,00</w:t>
            </w:r>
          </w:p>
        </w:tc>
        <w:tc>
          <w:tcPr>
            <w:tcW w:w="592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0,002</w:t>
            </w:r>
          </w:p>
        </w:tc>
        <w:tc>
          <w:tcPr>
            <w:tcW w:w="443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0,00</w:t>
            </w:r>
          </w:p>
        </w:tc>
        <w:tc>
          <w:tcPr>
            <w:tcW w:w="518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38500,00</w:t>
            </w:r>
          </w:p>
        </w:tc>
      </w:tr>
      <w:tr w:rsidR="00025530" w:rsidRPr="00A54F7D" w:rsidTr="00A54F7D">
        <w:trPr>
          <w:cantSplit/>
          <w:trHeight w:val="274"/>
          <w:jc w:val="center"/>
        </w:trPr>
        <w:tc>
          <w:tcPr>
            <w:tcW w:w="1232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Прочие обязательства</w:t>
            </w:r>
          </w:p>
        </w:tc>
        <w:tc>
          <w:tcPr>
            <w:tcW w:w="591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9,734</w:t>
            </w:r>
          </w:p>
        </w:tc>
        <w:tc>
          <w:tcPr>
            <w:tcW w:w="517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0,41</w:t>
            </w:r>
          </w:p>
        </w:tc>
        <w:tc>
          <w:tcPr>
            <w:tcW w:w="591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16,941</w:t>
            </w:r>
          </w:p>
        </w:tc>
        <w:tc>
          <w:tcPr>
            <w:tcW w:w="517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0,74</w:t>
            </w:r>
          </w:p>
        </w:tc>
        <w:tc>
          <w:tcPr>
            <w:tcW w:w="592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13,845</w:t>
            </w:r>
          </w:p>
        </w:tc>
        <w:tc>
          <w:tcPr>
            <w:tcW w:w="443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0,52</w:t>
            </w:r>
          </w:p>
        </w:tc>
        <w:tc>
          <w:tcPr>
            <w:tcW w:w="518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70,31</w:t>
            </w:r>
          </w:p>
        </w:tc>
      </w:tr>
      <w:tr w:rsidR="00025530" w:rsidRPr="00A54F7D" w:rsidTr="00A54F7D">
        <w:trPr>
          <w:cantSplit/>
          <w:trHeight w:val="274"/>
          <w:jc w:val="center"/>
        </w:trPr>
        <w:tc>
          <w:tcPr>
            <w:tcW w:w="1232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Субординированный заем</w:t>
            </w:r>
          </w:p>
        </w:tc>
        <w:tc>
          <w:tcPr>
            <w:tcW w:w="591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141,877</w:t>
            </w:r>
          </w:p>
        </w:tc>
        <w:tc>
          <w:tcPr>
            <w:tcW w:w="517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5,91</w:t>
            </w:r>
          </w:p>
        </w:tc>
        <w:tc>
          <w:tcPr>
            <w:tcW w:w="591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117,724</w:t>
            </w:r>
          </w:p>
        </w:tc>
        <w:tc>
          <w:tcPr>
            <w:tcW w:w="517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5,12</w:t>
            </w:r>
          </w:p>
        </w:tc>
        <w:tc>
          <w:tcPr>
            <w:tcW w:w="592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108,166</w:t>
            </w:r>
          </w:p>
        </w:tc>
        <w:tc>
          <w:tcPr>
            <w:tcW w:w="443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4,04</w:t>
            </w:r>
          </w:p>
        </w:tc>
        <w:tc>
          <w:tcPr>
            <w:tcW w:w="518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131,17</w:t>
            </w:r>
          </w:p>
        </w:tc>
      </w:tr>
      <w:tr w:rsidR="00025530" w:rsidRPr="00A54F7D" w:rsidTr="00A54F7D">
        <w:trPr>
          <w:cantSplit/>
          <w:trHeight w:val="274"/>
          <w:jc w:val="center"/>
        </w:trPr>
        <w:tc>
          <w:tcPr>
            <w:tcW w:w="1232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Итого заемных средств</w:t>
            </w:r>
          </w:p>
        </w:tc>
        <w:tc>
          <w:tcPr>
            <w:tcW w:w="591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942,586</w:t>
            </w:r>
          </w:p>
        </w:tc>
        <w:tc>
          <w:tcPr>
            <w:tcW w:w="517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39,23</w:t>
            </w:r>
          </w:p>
        </w:tc>
        <w:tc>
          <w:tcPr>
            <w:tcW w:w="591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887,775</w:t>
            </w:r>
          </w:p>
        </w:tc>
        <w:tc>
          <w:tcPr>
            <w:tcW w:w="517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38,58</w:t>
            </w:r>
          </w:p>
        </w:tc>
        <w:tc>
          <w:tcPr>
            <w:tcW w:w="592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910,565</w:t>
            </w:r>
          </w:p>
        </w:tc>
        <w:tc>
          <w:tcPr>
            <w:tcW w:w="443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34,00</w:t>
            </w:r>
          </w:p>
        </w:tc>
        <w:tc>
          <w:tcPr>
            <w:tcW w:w="518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103,52</w:t>
            </w:r>
          </w:p>
        </w:tc>
      </w:tr>
      <w:tr w:rsidR="00025530" w:rsidRPr="00A54F7D" w:rsidTr="00A54F7D">
        <w:trPr>
          <w:cantSplit/>
          <w:trHeight w:val="274"/>
          <w:jc w:val="center"/>
        </w:trPr>
        <w:tc>
          <w:tcPr>
            <w:tcW w:w="1232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Всего привлеченных и заемных средств</w:t>
            </w:r>
          </w:p>
        </w:tc>
        <w:tc>
          <w:tcPr>
            <w:tcW w:w="591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2402,581</w:t>
            </w:r>
          </w:p>
        </w:tc>
        <w:tc>
          <w:tcPr>
            <w:tcW w:w="517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100,00</w:t>
            </w:r>
          </w:p>
        </w:tc>
        <w:tc>
          <w:tcPr>
            <w:tcW w:w="591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2300,943</w:t>
            </w:r>
          </w:p>
        </w:tc>
        <w:tc>
          <w:tcPr>
            <w:tcW w:w="517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100,00</w:t>
            </w:r>
          </w:p>
        </w:tc>
        <w:tc>
          <w:tcPr>
            <w:tcW w:w="592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2678,013</w:t>
            </w:r>
          </w:p>
        </w:tc>
        <w:tc>
          <w:tcPr>
            <w:tcW w:w="443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100,00</w:t>
            </w:r>
          </w:p>
        </w:tc>
        <w:tc>
          <w:tcPr>
            <w:tcW w:w="518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89,72</w:t>
            </w:r>
          </w:p>
        </w:tc>
      </w:tr>
    </w:tbl>
    <w:p w:rsidR="00032367" w:rsidRPr="002A7F1B" w:rsidRDefault="00032367" w:rsidP="002A7F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7411F" w:rsidRPr="002A7F1B" w:rsidRDefault="0007411F" w:rsidP="002A7F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 xml:space="preserve">Доля выпущенных банком ценных бумаг </w:t>
      </w:r>
      <w:r w:rsidR="00C949D1" w:rsidRPr="002A7F1B">
        <w:rPr>
          <w:rFonts w:ascii="Times New Roman" w:hAnsi="Times New Roman"/>
          <w:color w:val="000000"/>
          <w:sz w:val="28"/>
          <w:szCs w:val="28"/>
        </w:rPr>
        <w:t>выросла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с </w:t>
      </w:r>
      <w:r w:rsidR="00C949D1" w:rsidRPr="002A7F1B">
        <w:rPr>
          <w:rFonts w:ascii="Times New Roman" w:hAnsi="Times New Roman"/>
          <w:color w:val="000000"/>
          <w:sz w:val="28"/>
          <w:szCs w:val="28"/>
        </w:rPr>
        <w:t>27,62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до </w:t>
      </w:r>
      <w:r w:rsidR="00C949D1" w:rsidRPr="002A7F1B">
        <w:rPr>
          <w:rFonts w:ascii="Times New Roman" w:hAnsi="Times New Roman"/>
          <w:color w:val="000000"/>
          <w:sz w:val="28"/>
          <w:szCs w:val="28"/>
        </w:rPr>
        <w:t>29,8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6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обязательств банка. Анализируя структуру привлеченных средств, можно прийти к выводу о ее постоянности. Так, на протяжении исследуемого периода основную долю занимали средства в расчетах, текущие и расчетные счета и счета корпоративных клиентов, это говорит о направленности работы банка с корпоративными клиентами.</w:t>
      </w:r>
    </w:p>
    <w:p w:rsidR="0007411F" w:rsidRPr="002A7F1B" w:rsidRDefault="00C949D1" w:rsidP="002A7F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Снижение</w:t>
      </w:r>
      <w:r w:rsidR="0007411F" w:rsidRPr="002A7F1B">
        <w:rPr>
          <w:rFonts w:ascii="Times New Roman" w:hAnsi="Times New Roman"/>
          <w:color w:val="000000"/>
          <w:sz w:val="28"/>
          <w:szCs w:val="28"/>
        </w:rPr>
        <w:t xml:space="preserve"> обязательств был вызван, прежде всего, </w:t>
      </w:r>
      <w:r w:rsidRPr="002A7F1B">
        <w:rPr>
          <w:rFonts w:ascii="Times New Roman" w:hAnsi="Times New Roman"/>
          <w:color w:val="000000"/>
          <w:sz w:val="28"/>
          <w:szCs w:val="28"/>
        </w:rPr>
        <w:t>снижением</w:t>
      </w:r>
      <w:r w:rsidR="0007411F" w:rsidRPr="002A7F1B">
        <w:rPr>
          <w:rFonts w:ascii="Times New Roman" w:hAnsi="Times New Roman"/>
          <w:color w:val="000000"/>
          <w:sz w:val="28"/>
          <w:szCs w:val="28"/>
        </w:rPr>
        <w:t xml:space="preserve"> привлеченных средств, темп роста которых составил </w:t>
      </w:r>
      <w:r w:rsidRPr="002A7F1B">
        <w:rPr>
          <w:rFonts w:ascii="Times New Roman" w:hAnsi="Times New Roman"/>
          <w:color w:val="000000"/>
          <w:sz w:val="28"/>
          <w:szCs w:val="28"/>
        </w:rPr>
        <w:t>82,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6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(снизился на 17,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4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>)</w:t>
      </w:r>
      <w:r w:rsidR="0007411F" w:rsidRPr="002A7F1B">
        <w:rPr>
          <w:rFonts w:ascii="Times New Roman" w:hAnsi="Times New Roman"/>
          <w:color w:val="000000"/>
          <w:sz w:val="28"/>
          <w:szCs w:val="28"/>
        </w:rPr>
        <w:t xml:space="preserve">. В свою очередь, </w:t>
      </w:r>
      <w:r w:rsidRPr="002A7F1B">
        <w:rPr>
          <w:rFonts w:ascii="Times New Roman" w:hAnsi="Times New Roman"/>
          <w:color w:val="000000"/>
          <w:sz w:val="28"/>
          <w:szCs w:val="28"/>
        </w:rPr>
        <w:t>снижение</w:t>
      </w:r>
      <w:r w:rsidR="0007411F" w:rsidRPr="002A7F1B">
        <w:rPr>
          <w:rFonts w:ascii="Times New Roman" w:hAnsi="Times New Roman"/>
          <w:color w:val="000000"/>
          <w:sz w:val="28"/>
          <w:szCs w:val="28"/>
        </w:rPr>
        <w:t xml:space="preserve"> привлеченных средств произошел за счет </w:t>
      </w:r>
      <w:r w:rsidRPr="002A7F1B">
        <w:rPr>
          <w:rFonts w:ascii="Times New Roman" w:hAnsi="Times New Roman"/>
          <w:color w:val="000000"/>
          <w:sz w:val="28"/>
          <w:szCs w:val="28"/>
        </w:rPr>
        <w:t>снижения</w:t>
      </w:r>
      <w:r w:rsidR="0007411F" w:rsidRPr="002A7F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7F1B">
        <w:rPr>
          <w:rFonts w:ascii="Times New Roman" w:hAnsi="Times New Roman"/>
          <w:color w:val="000000"/>
          <w:sz w:val="28"/>
          <w:szCs w:val="28"/>
        </w:rPr>
        <w:t>ссуд и средств банков (снизились на 64,7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2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>)</w:t>
      </w:r>
      <w:r w:rsidR="0007411F" w:rsidRPr="002A7F1B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Pr="002A7F1B">
        <w:rPr>
          <w:rFonts w:ascii="Times New Roman" w:hAnsi="Times New Roman"/>
          <w:color w:val="000000"/>
          <w:sz w:val="28"/>
          <w:szCs w:val="28"/>
        </w:rPr>
        <w:t>прочих привлеченных средств</w:t>
      </w:r>
      <w:r w:rsidR="0007411F" w:rsidRPr="002A7F1B">
        <w:rPr>
          <w:rFonts w:ascii="Times New Roman" w:hAnsi="Times New Roman"/>
          <w:color w:val="000000"/>
          <w:sz w:val="28"/>
          <w:szCs w:val="28"/>
        </w:rPr>
        <w:t xml:space="preserve"> (на </w:t>
      </w:r>
      <w:r w:rsidRPr="002A7F1B">
        <w:rPr>
          <w:rFonts w:ascii="Times New Roman" w:hAnsi="Times New Roman"/>
          <w:color w:val="000000"/>
          <w:sz w:val="28"/>
          <w:szCs w:val="28"/>
        </w:rPr>
        <w:t>78,4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4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="0007411F" w:rsidRPr="002A7F1B">
        <w:rPr>
          <w:rFonts w:ascii="Times New Roman" w:hAnsi="Times New Roman"/>
          <w:color w:val="000000"/>
          <w:sz w:val="28"/>
          <w:szCs w:val="28"/>
        </w:rPr>
        <w:t>).</w:t>
      </w:r>
    </w:p>
    <w:p w:rsidR="00B529F5" w:rsidRPr="002A7F1B" w:rsidRDefault="0007411F" w:rsidP="002A7F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Что касается заемных средств банка, то темп роста в 200</w:t>
      </w:r>
      <w:r w:rsidR="00B529F5" w:rsidRPr="002A7F1B">
        <w:rPr>
          <w:rFonts w:ascii="Times New Roman" w:hAnsi="Times New Roman"/>
          <w:color w:val="000000"/>
          <w:sz w:val="28"/>
          <w:szCs w:val="28"/>
        </w:rPr>
        <w:t>9</w:t>
      </w:r>
      <w:r w:rsidR="002A7F1B">
        <w:rPr>
          <w:rFonts w:ascii="Times New Roman" w:hAnsi="Times New Roman"/>
          <w:color w:val="000000"/>
          <w:sz w:val="28"/>
          <w:szCs w:val="28"/>
        </w:rPr>
        <w:t> 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г</w:t>
      </w:r>
      <w:r w:rsidRPr="002A7F1B">
        <w:rPr>
          <w:rFonts w:ascii="Times New Roman" w:hAnsi="Times New Roman"/>
          <w:color w:val="000000"/>
          <w:sz w:val="28"/>
          <w:szCs w:val="28"/>
        </w:rPr>
        <w:t>. по сравнению с 200</w:t>
      </w:r>
      <w:r w:rsidR="00B529F5" w:rsidRPr="002A7F1B">
        <w:rPr>
          <w:rFonts w:ascii="Times New Roman" w:hAnsi="Times New Roman"/>
          <w:color w:val="000000"/>
          <w:sz w:val="28"/>
          <w:szCs w:val="28"/>
        </w:rPr>
        <w:t>7</w:t>
      </w:r>
      <w:r w:rsidR="002A7F1B">
        <w:rPr>
          <w:rFonts w:ascii="Times New Roman" w:hAnsi="Times New Roman"/>
          <w:color w:val="000000"/>
          <w:sz w:val="28"/>
          <w:szCs w:val="28"/>
        </w:rPr>
        <w:t> 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г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. составил </w:t>
      </w:r>
      <w:r w:rsidR="00B529F5" w:rsidRPr="002A7F1B">
        <w:rPr>
          <w:rFonts w:ascii="Times New Roman" w:hAnsi="Times New Roman"/>
          <w:color w:val="000000"/>
          <w:sz w:val="28"/>
          <w:szCs w:val="28"/>
        </w:rPr>
        <w:t>103,5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2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B529F5" w:rsidRPr="002A7F1B">
        <w:rPr>
          <w:rFonts w:ascii="Times New Roman" w:hAnsi="Times New Roman"/>
          <w:color w:val="000000"/>
          <w:sz w:val="28"/>
          <w:szCs w:val="28"/>
        </w:rPr>
        <w:t>З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аемные средства формируются в основном за счет выпущенных </w:t>
      </w:r>
      <w:r w:rsidR="00B529F5" w:rsidRPr="002A7F1B">
        <w:rPr>
          <w:rFonts w:ascii="Times New Roman" w:hAnsi="Times New Roman"/>
          <w:color w:val="000000"/>
          <w:sz w:val="28"/>
          <w:szCs w:val="28"/>
        </w:rPr>
        <w:t>долговых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ценных бумаг </w:t>
      </w:r>
      <w:r w:rsidR="00B529F5" w:rsidRPr="002A7F1B">
        <w:rPr>
          <w:rFonts w:ascii="Times New Roman" w:hAnsi="Times New Roman"/>
          <w:color w:val="000000"/>
          <w:sz w:val="28"/>
          <w:szCs w:val="28"/>
        </w:rPr>
        <w:t>27,6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2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="00B529F5" w:rsidRPr="002A7F1B">
        <w:rPr>
          <w:rFonts w:ascii="Times New Roman" w:hAnsi="Times New Roman"/>
          <w:color w:val="000000"/>
          <w:sz w:val="28"/>
          <w:szCs w:val="28"/>
        </w:rPr>
        <w:t xml:space="preserve"> в 2007 году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B529F5" w:rsidRPr="002A7F1B">
        <w:rPr>
          <w:rFonts w:ascii="Times New Roman" w:hAnsi="Times New Roman"/>
          <w:color w:val="000000"/>
          <w:sz w:val="28"/>
          <w:szCs w:val="28"/>
        </w:rPr>
        <w:t>29,4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8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="00B529F5" w:rsidRPr="002A7F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A7F1B">
        <w:rPr>
          <w:rFonts w:ascii="Times New Roman" w:hAnsi="Times New Roman"/>
          <w:color w:val="000000"/>
          <w:sz w:val="28"/>
          <w:szCs w:val="28"/>
        </w:rPr>
        <w:t>–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529F5" w:rsidRPr="002A7F1B">
        <w:rPr>
          <w:rFonts w:ascii="Times New Roman" w:hAnsi="Times New Roman"/>
          <w:color w:val="000000"/>
          <w:sz w:val="28"/>
          <w:szCs w:val="28"/>
        </w:rPr>
        <w:t>в 2008</w:t>
      </w:r>
      <w:r w:rsidR="002A7F1B">
        <w:rPr>
          <w:rFonts w:ascii="Times New Roman" w:hAnsi="Times New Roman"/>
          <w:color w:val="000000"/>
          <w:sz w:val="28"/>
          <w:szCs w:val="28"/>
        </w:rPr>
        <w:t> 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г</w:t>
      </w:r>
      <w:r w:rsidR="00B529F5" w:rsidRPr="002A7F1B">
        <w:rPr>
          <w:rFonts w:ascii="Times New Roman" w:hAnsi="Times New Roman"/>
          <w:color w:val="000000"/>
          <w:sz w:val="28"/>
          <w:szCs w:val="28"/>
        </w:rPr>
        <w:t>., 29,8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6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="00B529F5" w:rsidRPr="002A7F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A7F1B">
        <w:rPr>
          <w:rFonts w:ascii="Times New Roman" w:hAnsi="Times New Roman"/>
          <w:color w:val="000000"/>
          <w:sz w:val="28"/>
          <w:szCs w:val="28"/>
        </w:rPr>
        <w:t>–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7F1B">
        <w:rPr>
          <w:rFonts w:ascii="Times New Roman" w:hAnsi="Times New Roman"/>
          <w:color w:val="000000"/>
          <w:sz w:val="28"/>
          <w:szCs w:val="28"/>
        </w:rPr>
        <w:t>в 200</w:t>
      </w:r>
      <w:r w:rsidR="00B529F5" w:rsidRPr="002A7F1B">
        <w:rPr>
          <w:rFonts w:ascii="Times New Roman" w:hAnsi="Times New Roman"/>
          <w:color w:val="000000"/>
          <w:sz w:val="28"/>
          <w:szCs w:val="28"/>
        </w:rPr>
        <w:t>9</w:t>
      </w:r>
      <w:r w:rsidR="002A7F1B">
        <w:rPr>
          <w:rFonts w:ascii="Times New Roman" w:hAnsi="Times New Roman"/>
          <w:color w:val="000000"/>
          <w:sz w:val="28"/>
          <w:szCs w:val="28"/>
        </w:rPr>
        <w:t> 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г</w:t>
      </w:r>
      <w:r w:rsidRPr="002A7F1B">
        <w:rPr>
          <w:rFonts w:ascii="Times New Roman" w:hAnsi="Times New Roman"/>
          <w:color w:val="000000"/>
          <w:sz w:val="28"/>
          <w:szCs w:val="28"/>
        </w:rPr>
        <w:t>.</w:t>
      </w:r>
    </w:p>
    <w:p w:rsidR="00C95207" w:rsidRPr="002A7F1B" w:rsidRDefault="0007411F" w:rsidP="002A7F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Также необходимо отметить, что неисполненной задолженности по своим обязательствам банк не имеет, что говорит о его стабильной и устойчивой деятельности и привлекательности, как для кредиторов, так и для клиентов, размещающих свои средства в банке</w:t>
      </w:r>
    </w:p>
    <w:p w:rsidR="00025530" w:rsidRDefault="00025530" w:rsidP="00025530">
      <w:pPr>
        <w:spacing w:after="0" w:line="360" w:lineRule="auto"/>
        <w:jc w:val="both"/>
        <w:rPr>
          <w:rFonts w:ascii="Times New Roman" w:hAnsi="Times New Roman"/>
          <w:color w:val="000000"/>
          <w:sz w:val="20"/>
          <w:szCs w:val="28"/>
        </w:rPr>
      </w:pPr>
    </w:p>
    <w:p w:rsidR="00C95207" w:rsidRPr="00025530" w:rsidRDefault="00025530" w:rsidP="0002553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25530">
        <w:rPr>
          <w:rFonts w:ascii="Times New Roman" w:hAnsi="Times New Roman"/>
          <w:color w:val="000000"/>
          <w:sz w:val="28"/>
          <w:szCs w:val="28"/>
        </w:rPr>
        <w:t>Таблица 8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025530">
        <w:rPr>
          <w:rFonts w:ascii="Times New Roman" w:hAnsi="Times New Roman"/>
          <w:color w:val="000000"/>
          <w:sz w:val="28"/>
          <w:szCs w:val="28"/>
        </w:rPr>
        <w:t>Анализ уставного фонда АО «Казкоммерцбанк</w:t>
      </w:r>
    </w:p>
    <w:tbl>
      <w:tblPr>
        <w:tblW w:w="4795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00" w:firstRow="0" w:lastRow="0" w:firstColumn="0" w:lastColumn="0" w:noHBand="0" w:noVBand="1"/>
      </w:tblPr>
      <w:tblGrid>
        <w:gridCol w:w="5112"/>
        <w:gridCol w:w="969"/>
        <w:gridCol w:w="969"/>
        <w:gridCol w:w="969"/>
        <w:gridCol w:w="1160"/>
      </w:tblGrid>
      <w:tr w:rsidR="00C95207" w:rsidRPr="00A54F7D" w:rsidTr="00A54F7D">
        <w:trPr>
          <w:cantSplit/>
          <w:trHeight w:val="276"/>
          <w:jc w:val="center"/>
        </w:trPr>
        <w:tc>
          <w:tcPr>
            <w:tcW w:w="5000" w:type="pct"/>
            <w:gridSpan w:val="5"/>
            <w:shd w:val="clear" w:color="auto" w:fill="auto"/>
            <w:hideMark/>
          </w:tcPr>
          <w:p w:rsidR="00032367" w:rsidRPr="00A54F7D" w:rsidRDefault="0003236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</w:p>
        </w:tc>
      </w:tr>
      <w:tr w:rsidR="00C95207" w:rsidRPr="00A54F7D" w:rsidTr="00A54F7D">
        <w:trPr>
          <w:cantSplit/>
          <w:trHeight w:val="536"/>
          <w:jc w:val="center"/>
        </w:trPr>
        <w:tc>
          <w:tcPr>
            <w:tcW w:w="2784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Показатели</w:t>
            </w:r>
          </w:p>
        </w:tc>
        <w:tc>
          <w:tcPr>
            <w:tcW w:w="528" w:type="pct"/>
            <w:shd w:val="clear" w:color="auto" w:fill="auto"/>
            <w:hideMark/>
          </w:tcPr>
          <w:p w:rsidR="0003236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30.09.</w:t>
            </w:r>
          </w:p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2009</w:t>
            </w:r>
          </w:p>
        </w:tc>
        <w:tc>
          <w:tcPr>
            <w:tcW w:w="528" w:type="pct"/>
            <w:shd w:val="clear" w:color="auto" w:fill="auto"/>
            <w:hideMark/>
          </w:tcPr>
          <w:p w:rsidR="0003236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31.12.</w:t>
            </w:r>
          </w:p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2008</w:t>
            </w:r>
          </w:p>
        </w:tc>
        <w:tc>
          <w:tcPr>
            <w:tcW w:w="528" w:type="pct"/>
            <w:shd w:val="clear" w:color="auto" w:fill="auto"/>
            <w:hideMark/>
          </w:tcPr>
          <w:p w:rsidR="0003236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31.12.</w:t>
            </w:r>
          </w:p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2007</w:t>
            </w:r>
          </w:p>
        </w:tc>
        <w:tc>
          <w:tcPr>
            <w:tcW w:w="632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 xml:space="preserve">изменение </w:t>
            </w:r>
            <w:r w:rsidR="003959BB"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07</w:t>
            </w:r>
            <w:r w:rsidR="002A7F1B"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–0</w:t>
            </w: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9</w:t>
            </w:r>
          </w:p>
        </w:tc>
      </w:tr>
      <w:tr w:rsidR="00C95207" w:rsidRPr="00A54F7D" w:rsidTr="00A54F7D">
        <w:trPr>
          <w:cantSplit/>
          <w:trHeight w:val="276"/>
          <w:jc w:val="center"/>
        </w:trPr>
        <w:tc>
          <w:tcPr>
            <w:tcW w:w="2784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Уставный капитал, тыс</w:t>
            </w:r>
            <w:r w:rsidR="00D011C6"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. т</w:t>
            </w: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енге</w:t>
            </w:r>
          </w:p>
        </w:tc>
        <w:tc>
          <w:tcPr>
            <w:tcW w:w="528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9,024</w:t>
            </w:r>
          </w:p>
        </w:tc>
        <w:tc>
          <w:tcPr>
            <w:tcW w:w="528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6,990</w:t>
            </w:r>
          </w:p>
        </w:tc>
        <w:tc>
          <w:tcPr>
            <w:tcW w:w="528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6,998</w:t>
            </w:r>
          </w:p>
        </w:tc>
        <w:tc>
          <w:tcPr>
            <w:tcW w:w="632" w:type="pct"/>
            <w:shd w:val="clear" w:color="auto" w:fill="auto"/>
            <w:noWrap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2,026</w:t>
            </w:r>
          </w:p>
        </w:tc>
      </w:tr>
      <w:tr w:rsidR="00C95207" w:rsidRPr="00A54F7D" w:rsidTr="00A54F7D">
        <w:trPr>
          <w:cantSplit/>
          <w:trHeight w:val="276"/>
          <w:jc w:val="center"/>
        </w:trPr>
        <w:tc>
          <w:tcPr>
            <w:tcW w:w="2784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Собственный капитал банка, тыс</w:t>
            </w:r>
            <w:r w:rsidR="00D011C6"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. т</w:t>
            </w: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енге</w:t>
            </w:r>
          </w:p>
        </w:tc>
        <w:tc>
          <w:tcPr>
            <w:tcW w:w="528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384,484</w:t>
            </w:r>
          </w:p>
        </w:tc>
        <w:tc>
          <w:tcPr>
            <w:tcW w:w="528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313,862</w:t>
            </w:r>
          </w:p>
        </w:tc>
        <w:tc>
          <w:tcPr>
            <w:tcW w:w="528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319,219</w:t>
            </w:r>
          </w:p>
        </w:tc>
        <w:tc>
          <w:tcPr>
            <w:tcW w:w="632" w:type="pct"/>
            <w:shd w:val="clear" w:color="auto" w:fill="auto"/>
            <w:noWrap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65,265</w:t>
            </w:r>
          </w:p>
        </w:tc>
      </w:tr>
      <w:tr w:rsidR="00C95207" w:rsidRPr="00A54F7D" w:rsidTr="00A54F7D">
        <w:trPr>
          <w:cantSplit/>
          <w:trHeight w:val="276"/>
          <w:jc w:val="center"/>
        </w:trPr>
        <w:tc>
          <w:tcPr>
            <w:tcW w:w="2784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Удельный вес уставного фонда в сумме СКБ</w:t>
            </w:r>
            <w:r w:rsidR="002A7F1B"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, %</w:t>
            </w:r>
          </w:p>
        </w:tc>
        <w:tc>
          <w:tcPr>
            <w:tcW w:w="528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2,347</w:t>
            </w:r>
          </w:p>
        </w:tc>
        <w:tc>
          <w:tcPr>
            <w:tcW w:w="528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2,227</w:t>
            </w:r>
          </w:p>
        </w:tc>
        <w:tc>
          <w:tcPr>
            <w:tcW w:w="528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2,192</w:t>
            </w:r>
          </w:p>
        </w:tc>
        <w:tc>
          <w:tcPr>
            <w:tcW w:w="632" w:type="pct"/>
            <w:shd w:val="clear" w:color="auto" w:fill="auto"/>
            <w:noWrap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0,155</w:t>
            </w:r>
          </w:p>
        </w:tc>
      </w:tr>
      <w:tr w:rsidR="00C95207" w:rsidRPr="00A54F7D" w:rsidTr="00A54F7D">
        <w:trPr>
          <w:cantSplit/>
          <w:trHeight w:val="276"/>
          <w:jc w:val="center"/>
        </w:trPr>
        <w:tc>
          <w:tcPr>
            <w:tcW w:w="2784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 xml:space="preserve">Активные операции, </w:t>
            </w:r>
            <w:r w:rsidR="00D011C6"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тыс.</w:t>
            </w: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 xml:space="preserve"> тенге</w:t>
            </w:r>
          </w:p>
        </w:tc>
        <w:tc>
          <w:tcPr>
            <w:tcW w:w="528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2787,065</w:t>
            </w:r>
          </w:p>
        </w:tc>
        <w:tc>
          <w:tcPr>
            <w:tcW w:w="528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2614,805</w:t>
            </w:r>
          </w:p>
        </w:tc>
        <w:tc>
          <w:tcPr>
            <w:tcW w:w="528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2997,232</w:t>
            </w:r>
          </w:p>
        </w:tc>
        <w:tc>
          <w:tcPr>
            <w:tcW w:w="632" w:type="pct"/>
            <w:shd w:val="clear" w:color="auto" w:fill="auto"/>
            <w:noWrap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-210,167</w:t>
            </w:r>
          </w:p>
        </w:tc>
      </w:tr>
      <w:tr w:rsidR="00C95207" w:rsidRPr="00A54F7D" w:rsidTr="00A54F7D">
        <w:trPr>
          <w:cantSplit/>
          <w:trHeight w:val="276"/>
          <w:jc w:val="center"/>
        </w:trPr>
        <w:tc>
          <w:tcPr>
            <w:tcW w:w="2784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Удельный вес уставного фонда в сумме активных операций</w:t>
            </w:r>
            <w:r w:rsidR="002A7F1B"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, %</w:t>
            </w:r>
          </w:p>
        </w:tc>
        <w:tc>
          <w:tcPr>
            <w:tcW w:w="528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0,324</w:t>
            </w:r>
          </w:p>
        </w:tc>
        <w:tc>
          <w:tcPr>
            <w:tcW w:w="528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0,267</w:t>
            </w:r>
          </w:p>
        </w:tc>
        <w:tc>
          <w:tcPr>
            <w:tcW w:w="528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0,233</w:t>
            </w:r>
          </w:p>
        </w:tc>
        <w:tc>
          <w:tcPr>
            <w:tcW w:w="632" w:type="pct"/>
            <w:shd w:val="clear" w:color="auto" w:fill="auto"/>
            <w:noWrap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0,090</w:t>
            </w:r>
          </w:p>
        </w:tc>
      </w:tr>
      <w:tr w:rsidR="00C95207" w:rsidRPr="00A54F7D" w:rsidTr="00A54F7D">
        <w:trPr>
          <w:cantSplit/>
          <w:trHeight w:val="276"/>
          <w:jc w:val="center"/>
        </w:trPr>
        <w:tc>
          <w:tcPr>
            <w:tcW w:w="2784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 xml:space="preserve">Кредитные вложения, </w:t>
            </w:r>
            <w:r w:rsidR="002A7F1B"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тыс. т</w:t>
            </w: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енге</w:t>
            </w:r>
          </w:p>
        </w:tc>
        <w:tc>
          <w:tcPr>
            <w:tcW w:w="528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2434,921</w:t>
            </w:r>
          </w:p>
        </w:tc>
        <w:tc>
          <w:tcPr>
            <w:tcW w:w="528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2144,782</w:t>
            </w:r>
          </w:p>
        </w:tc>
        <w:tc>
          <w:tcPr>
            <w:tcW w:w="528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2366,335</w:t>
            </w:r>
          </w:p>
        </w:tc>
        <w:tc>
          <w:tcPr>
            <w:tcW w:w="632" w:type="pct"/>
            <w:shd w:val="clear" w:color="auto" w:fill="auto"/>
            <w:noWrap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68,586</w:t>
            </w:r>
          </w:p>
        </w:tc>
      </w:tr>
      <w:tr w:rsidR="00C95207" w:rsidRPr="00A54F7D" w:rsidTr="00A54F7D">
        <w:trPr>
          <w:cantSplit/>
          <w:trHeight w:val="276"/>
          <w:jc w:val="center"/>
        </w:trPr>
        <w:tc>
          <w:tcPr>
            <w:tcW w:w="2784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Удельный вес уставного фонда в сумме кредитных вложений</w:t>
            </w:r>
            <w:r w:rsidR="002A7F1B"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, %</w:t>
            </w:r>
          </w:p>
        </w:tc>
        <w:tc>
          <w:tcPr>
            <w:tcW w:w="528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0,371</w:t>
            </w:r>
          </w:p>
        </w:tc>
        <w:tc>
          <w:tcPr>
            <w:tcW w:w="528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0,326</w:t>
            </w:r>
          </w:p>
        </w:tc>
        <w:tc>
          <w:tcPr>
            <w:tcW w:w="528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0,296</w:t>
            </w:r>
          </w:p>
        </w:tc>
        <w:tc>
          <w:tcPr>
            <w:tcW w:w="632" w:type="pct"/>
            <w:shd w:val="clear" w:color="auto" w:fill="auto"/>
            <w:noWrap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0,075</w:t>
            </w:r>
          </w:p>
        </w:tc>
      </w:tr>
      <w:tr w:rsidR="00C95207" w:rsidRPr="00A54F7D" w:rsidTr="00A54F7D">
        <w:trPr>
          <w:cantSplit/>
          <w:trHeight w:val="276"/>
          <w:jc w:val="center"/>
        </w:trPr>
        <w:tc>
          <w:tcPr>
            <w:tcW w:w="2784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Обязательства, тыс</w:t>
            </w:r>
            <w:r w:rsidR="00D011C6"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. т</w:t>
            </w: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енге</w:t>
            </w:r>
          </w:p>
        </w:tc>
        <w:tc>
          <w:tcPr>
            <w:tcW w:w="528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2402,581</w:t>
            </w:r>
          </w:p>
        </w:tc>
        <w:tc>
          <w:tcPr>
            <w:tcW w:w="528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2300,943</w:t>
            </w:r>
          </w:p>
        </w:tc>
        <w:tc>
          <w:tcPr>
            <w:tcW w:w="528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2678,013</w:t>
            </w:r>
          </w:p>
        </w:tc>
        <w:tc>
          <w:tcPr>
            <w:tcW w:w="632" w:type="pct"/>
            <w:shd w:val="clear" w:color="auto" w:fill="auto"/>
            <w:noWrap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-275,432</w:t>
            </w:r>
          </w:p>
        </w:tc>
      </w:tr>
      <w:tr w:rsidR="00C95207" w:rsidRPr="00A54F7D" w:rsidTr="00A54F7D">
        <w:trPr>
          <w:cantSplit/>
          <w:trHeight w:val="276"/>
          <w:jc w:val="center"/>
        </w:trPr>
        <w:tc>
          <w:tcPr>
            <w:tcW w:w="2784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Отношение уставного фонда к сумме обязательств</w:t>
            </w:r>
            <w:r w:rsidR="002A7F1B"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, %</w:t>
            </w:r>
          </w:p>
        </w:tc>
        <w:tc>
          <w:tcPr>
            <w:tcW w:w="528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0,376</w:t>
            </w:r>
          </w:p>
        </w:tc>
        <w:tc>
          <w:tcPr>
            <w:tcW w:w="528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0,304</w:t>
            </w:r>
          </w:p>
        </w:tc>
        <w:tc>
          <w:tcPr>
            <w:tcW w:w="528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0,261</w:t>
            </w:r>
          </w:p>
        </w:tc>
        <w:tc>
          <w:tcPr>
            <w:tcW w:w="632" w:type="pct"/>
            <w:shd w:val="clear" w:color="auto" w:fill="auto"/>
            <w:noWrap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0,114</w:t>
            </w:r>
          </w:p>
        </w:tc>
      </w:tr>
      <w:tr w:rsidR="00C95207" w:rsidRPr="00A54F7D" w:rsidTr="00A54F7D">
        <w:trPr>
          <w:cantSplit/>
          <w:trHeight w:val="276"/>
          <w:jc w:val="center"/>
        </w:trPr>
        <w:tc>
          <w:tcPr>
            <w:tcW w:w="2784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 xml:space="preserve">Привлеченные средства, </w:t>
            </w:r>
            <w:r w:rsidR="002A7F1B"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тыс. т</w:t>
            </w: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енге</w:t>
            </w:r>
          </w:p>
        </w:tc>
        <w:tc>
          <w:tcPr>
            <w:tcW w:w="528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1459,995</w:t>
            </w:r>
          </w:p>
        </w:tc>
        <w:tc>
          <w:tcPr>
            <w:tcW w:w="528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1413,168</w:t>
            </w:r>
          </w:p>
        </w:tc>
        <w:tc>
          <w:tcPr>
            <w:tcW w:w="528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1767,448</w:t>
            </w:r>
          </w:p>
        </w:tc>
        <w:tc>
          <w:tcPr>
            <w:tcW w:w="632" w:type="pct"/>
            <w:shd w:val="clear" w:color="auto" w:fill="auto"/>
            <w:noWrap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-307,453</w:t>
            </w:r>
          </w:p>
        </w:tc>
      </w:tr>
      <w:tr w:rsidR="00C95207" w:rsidRPr="00A54F7D" w:rsidTr="00A54F7D">
        <w:trPr>
          <w:cantSplit/>
          <w:trHeight w:val="276"/>
          <w:jc w:val="center"/>
        </w:trPr>
        <w:tc>
          <w:tcPr>
            <w:tcW w:w="2784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Отношение уставного фонда к сумме привлеченных средств</w:t>
            </w:r>
            <w:r w:rsidR="002A7F1B"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, %</w:t>
            </w:r>
          </w:p>
        </w:tc>
        <w:tc>
          <w:tcPr>
            <w:tcW w:w="528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0,618</w:t>
            </w:r>
          </w:p>
        </w:tc>
        <w:tc>
          <w:tcPr>
            <w:tcW w:w="528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0,495</w:t>
            </w:r>
          </w:p>
        </w:tc>
        <w:tc>
          <w:tcPr>
            <w:tcW w:w="528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0,396</w:t>
            </w:r>
          </w:p>
        </w:tc>
        <w:tc>
          <w:tcPr>
            <w:tcW w:w="632" w:type="pct"/>
            <w:shd w:val="clear" w:color="auto" w:fill="auto"/>
            <w:noWrap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0,222</w:t>
            </w:r>
          </w:p>
        </w:tc>
      </w:tr>
      <w:tr w:rsidR="00C95207" w:rsidRPr="00A54F7D" w:rsidTr="00A54F7D">
        <w:trPr>
          <w:cantSplit/>
          <w:trHeight w:val="276"/>
          <w:jc w:val="center"/>
        </w:trPr>
        <w:tc>
          <w:tcPr>
            <w:tcW w:w="2784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 xml:space="preserve">Заемные средства, </w:t>
            </w:r>
            <w:r w:rsidR="002A7F1B"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тыс. т</w:t>
            </w: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енге</w:t>
            </w:r>
          </w:p>
        </w:tc>
        <w:tc>
          <w:tcPr>
            <w:tcW w:w="528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942,586</w:t>
            </w:r>
          </w:p>
        </w:tc>
        <w:tc>
          <w:tcPr>
            <w:tcW w:w="528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887,775</w:t>
            </w:r>
          </w:p>
        </w:tc>
        <w:tc>
          <w:tcPr>
            <w:tcW w:w="528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910,565</w:t>
            </w:r>
          </w:p>
        </w:tc>
        <w:tc>
          <w:tcPr>
            <w:tcW w:w="632" w:type="pct"/>
            <w:shd w:val="clear" w:color="auto" w:fill="auto"/>
            <w:noWrap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32,021</w:t>
            </w:r>
          </w:p>
        </w:tc>
      </w:tr>
      <w:tr w:rsidR="003959BB" w:rsidRPr="00A54F7D" w:rsidTr="00A54F7D">
        <w:trPr>
          <w:cantSplit/>
          <w:trHeight w:val="276"/>
          <w:jc w:val="center"/>
        </w:trPr>
        <w:tc>
          <w:tcPr>
            <w:tcW w:w="5000" w:type="pct"/>
            <w:gridSpan w:val="5"/>
            <w:shd w:val="clear" w:color="auto" w:fill="auto"/>
            <w:hideMark/>
          </w:tcPr>
          <w:p w:rsidR="003959BB" w:rsidRPr="00A54F7D" w:rsidRDefault="003959BB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 xml:space="preserve">Продолжение таблицы </w:t>
            </w:r>
            <w:r w:rsidR="002E71A6"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8</w:t>
            </w:r>
          </w:p>
          <w:p w:rsidR="003959BB" w:rsidRPr="00A54F7D" w:rsidRDefault="003959BB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</w:p>
        </w:tc>
      </w:tr>
      <w:tr w:rsidR="00C95207" w:rsidRPr="00A54F7D" w:rsidTr="00A54F7D">
        <w:trPr>
          <w:cantSplit/>
          <w:trHeight w:val="276"/>
          <w:jc w:val="center"/>
        </w:trPr>
        <w:tc>
          <w:tcPr>
            <w:tcW w:w="2784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Отношение уставного фонда к сумме заемных средств</w:t>
            </w:r>
            <w:r w:rsidR="002A7F1B"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, %</w:t>
            </w:r>
          </w:p>
        </w:tc>
        <w:tc>
          <w:tcPr>
            <w:tcW w:w="528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0,957</w:t>
            </w:r>
          </w:p>
        </w:tc>
        <w:tc>
          <w:tcPr>
            <w:tcW w:w="528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0,787</w:t>
            </w:r>
          </w:p>
        </w:tc>
        <w:tc>
          <w:tcPr>
            <w:tcW w:w="528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0,769</w:t>
            </w:r>
          </w:p>
        </w:tc>
        <w:tc>
          <w:tcPr>
            <w:tcW w:w="632" w:type="pct"/>
            <w:shd w:val="clear" w:color="auto" w:fill="auto"/>
            <w:noWrap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0,189</w:t>
            </w:r>
          </w:p>
        </w:tc>
      </w:tr>
      <w:tr w:rsidR="00C95207" w:rsidRPr="00A54F7D" w:rsidTr="00A54F7D">
        <w:trPr>
          <w:cantSplit/>
          <w:trHeight w:val="276"/>
          <w:jc w:val="center"/>
        </w:trPr>
        <w:tc>
          <w:tcPr>
            <w:tcW w:w="2784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 xml:space="preserve">Валюта баланса, </w:t>
            </w:r>
            <w:r w:rsidR="00D011C6"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тыс.</w:t>
            </w: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 xml:space="preserve"> тенге</w:t>
            </w:r>
          </w:p>
        </w:tc>
        <w:tc>
          <w:tcPr>
            <w:tcW w:w="528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2787,065</w:t>
            </w:r>
          </w:p>
        </w:tc>
        <w:tc>
          <w:tcPr>
            <w:tcW w:w="528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2614,805</w:t>
            </w:r>
          </w:p>
        </w:tc>
        <w:tc>
          <w:tcPr>
            <w:tcW w:w="528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2997,232</w:t>
            </w:r>
          </w:p>
        </w:tc>
        <w:tc>
          <w:tcPr>
            <w:tcW w:w="632" w:type="pct"/>
            <w:shd w:val="clear" w:color="auto" w:fill="auto"/>
            <w:noWrap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-210,167</w:t>
            </w:r>
          </w:p>
        </w:tc>
      </w:tr>
      <w:tr w:rsidR="00C95207" w:rsidRPr="00A54F7D" w:rsidTr="00A54F7D">
        <w:trPr>
          <w:cantSplit/>
          <w:trHeight w:val="276"/>
          <w:jc w:val="center"/>
        </w:trPr>
        <w:tc>
          <w:tcPr>
            <w:tcW w:w="2784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Удельный вес уставного фонда в сумме валюты баланса</w:t>
            </w:r>
            <w:r w:rsidR="002A7F1B"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, %</w:t>
            </w:r>
          </w:p>
        </w:tc>
        <w:tc>
          <w:tcPr>
            <w:tcW w:w="528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0,324</w:t>
            </w:r>
          </w:p>
        </w:tc>
        <w:tc>
          <w:tcPr>
            <w:tcW w:w="528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0,267</w:t>
            </w:r>
          </w:p>
        </w:tc>
        <w:tc>
          <w:tcPr>
            <w:tcW w:w="528" w:type="pct"/>
            <w:shd w:val="clear" w:color="auto" w:fill="auto"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0,233</w:t>
            </w:r>
          </w:p>
        </w:tc>
        <w:tc>
          <w:tcPr>
            <w:tcW w:w="632" w:type="pct"/>
            <w:shd w:val="clear" w:color="auto" w:fill="auto"/>
            <w:noWrap/>
            <w:hideMark/>
          </w:tcPr>
          <w:p w:rsidR="00C95207" w:rsidRPr="00A54F7D" w:rsidRDefault="00C9520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0,090</w:t>
            </w:r>
          </w:p>
        </w:tc>
      </w:tr>
    </w:tbl>
    <w:p w:rsidR="00025530" w:rsidRDefault="00025530" w:rsidP="002A7F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93DD8" w:rsidRPr="002A7F1B" w:rsidRDefault="00893DD8" w:rsidP="002A7F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 xml:space="preserve">Доля УК в общей величине </w:t>
      </w:r>
      <w:r w:rsidR="00867B29" w:rsidRPr="002A7F1B">
        <w:rPr>
          <w:rFonts w:ascii="Times New Roman" w:hAnsi="Times New Roman"/>
          <w:color w:val="000000"/>
          <w:sz w:val="28"/>
          <w:szCs w:val="28"/>
        </w:rPr>
        <w:t>собственного капитала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банка показывает степень формирования </w:t>
      </w:r>
      <w:r w:rsidR="00867B29" w:rsidRPr="002A7F1B">
        <w:rPr>
          <w:rFonts w:ascii="Times New Roman" w:hAnsi="Times New Roman"/>
          <w:color w:val="000000"/>
          <w:sz w:val="28"/>
          <w:szCs w:val="28"/>
        </w:rPr>
        <w:t xml:space="preserve">собственного капитала 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за счет акционерного капитала. Удельный вес УК в общем объеме </w:t>
      </w:r>
      <w:r w:rsidR="00D011C6" w:rsidRPr="002A7F1B">
        <w:rPr>
          <w:rFonts w:ascii="Times New Roman" w:hAnsi="Times New Roman"/>
          <w:color w:val="000000"/>
          <w:sz w:val="28"/>
          <w:szCs w:val="28"/>
        </w:rPr>
        <w:t>собственного капитала растет</w:t>
      </w:r>
      <w:r w:rsidRPr="002A7F1B">
        <w:rPr>
          <w:rFonts w:ascii="Times New Roman" w:hAnsi="Times New Roman"/>
          <w:color w:val="000000"/>
          <w:sz w:val="28"/>
          <w:szCs w:val="28"/>
        </w:rPr>
        <w:t>, однако, не намного</w:t>
      </w:r>
      <w:r w:rsidR="00D011C6" w:rsidRPr="002A7F1B">
        <w:rPr>
          <w:rFonts w:ascii="Times New Roman" w:hAnsi="Times New Roman"/>
          <w:color w:val="000000"/>
          <w:sz w:val="28"/>
          <w:szCs w:val="28"/>
        </w:rPr>
        <w:t>: за период 2007</w:t>
      </w:r>
      <w:r w:rsidR="002A7F1B">
        <w:rPr>
          <w:rFonts w:ascii="Times New Roman" w:hAnsi="Times New Roman"/>
          <w:color w:val="000000"/>
          <w:sz w:val="28"/>
          <w:szCs w:val="28"/>
        </w:rPr>
        <w:t>–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2009</w:t>
      </w:r>
      <w:r w:rsidR="00D011C6" w:rsidRPr="002A7F1B">
        <w:rPr>
          <w:rFonts w:ascii="Times New Roman" w:hAnsi="Times New Roman"/>
          <w:color w:val="000000"/>
          <w:sz w:val="28"/>
          <w:szCs w:val="28"/>
        </w:rPr>
        <w:t xml:space="preserve"> ода его доля увеличилась на 0,1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6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>. Таким образом, данная доля прибыли свидетельствует об устойчивом состоянии банка.</w:t>
      </w:r>
    </w:p>
    <w:p w:rsidR="00893DD8" w:rsidRPr="002A7F1B" w:rsidRDefault="00893DD8" w:rsidP="002A7F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 xml:space="preserve">Наибольшую долю во всех рассматриваемых периодах имеют </w:t>
      </w:r>
      <w:r w:rsidR="00D011C6" w:rsidRPr="002A7F1B">
        <w:rPr>
          <w:rFonts w:ascii="Times New Roman" w:hAnsi="Times New Roman"/>
          <w:color w:val="000000"/>
          <w:sz w:val="28"/>
          <w:szCs w:val="28"/>
        </w:rPr>
        <w:t>эмиссионный доход банка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13952" w:rsidRPr="002A7F1B">
        <w:rPr>
          <w:rFonts w:ascii="Times New Roman" w:hAnsi="Times New Roman"/>
          <w:color w:val="000000"/>
          <w:sz w:val="28"/>
          <w:szCs w:val="28"/>
        </w:rPr>
        <w:t>в 2007 году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85F6D" w:rsidRPr="002A7F1B">
        <w:rPr>
          <w:rFonts w:ascii="Times New Roman" w:hAnsi="Times New Roman"/>
          <w:color w:val="000000"/>
          <w:sz w:val="28"/>
          <w:szCs w:val="28"/>
        </w:rPr>
        <w:t>47,88</w:t>
      </w:r>
      <w:r w:rsidR="00913952" w:rsidRPr="002A7F1B">
        <w:rPr>
          <w:rFonts w:ascii="Times New Roman" w:hAnsi="Times New Roman"/>
          <w:color w:val="000000"/>
          <w:sz w:val="28"/>
          <w:szCs w:val="28"/>
        </w:rPr>
        <w:t>, в 2009 году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13952" w:rsidRPr="002A7F1B">
        <w:rPr>
          <w:rFonts w:ascii="Times New Roman" w:hAnsi="Times New Roman"/>
          <w:color w:val="000000"/>
          <w:sz w:val="28"/>
          <w:szCs w:val="28"/>
        </w:rPr>
        <w:t>50,7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2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="00913952" w:rsidRPr="002A7F1B">
        <w:rPr>
          <w:rFonts w:ascii="Times New Roman" w:hAnsi="Times New Roman"/>
          <w:color w:val="000000"/>
          <w:sz w:val="28"/>
          <w:szCs w:val="28"/>
        </w:rPr>
        <w:t xml:space="preserve"> (Таблица </w:t>
      </w:r>
      <w:r w:rsidR="002E71A6" w:rsidRPr="002A7F1B">
        <w:rPr>
          <w:rFonts w:ascii="Times New Roman" w:hAnsi="Times New Roman"/>
          <w:color w:val="000000"/>
          <w:sz w:val="28"/>
          <w:szCs w:val="28"/>
        </w:rPr>
        <w:t>9</w:t>
      </w:r>
      <w:r w:rsidR="00913952" w:rsidRPr="002A7F1B">
        <w:rPr>
          <w:rFonts w:ascii="Times New Roman" w:hAnsi="Times New Roman"/>
          <w:color w:val="000000"/>
          <w:sz w:val="28"/>
          <w:szCs w:val="28"/>
        </w:rPr>
        <w:t>)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. Вторая по значимости доля </w:t>
      </w:r>
      <w:r w:rsidR="00913952" w:rsidRPr="002A7F1B">
        <w:rPr>
          <w:rFonts w:ascii="Times New Roman" w:hAnsi="Times New Roman"/>
          <w:color w:val="000000"/>
          <w:sz w:val="28"/>
          <w:szCs w:val="28"/>
        </w:rPr>
        <w:t>–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13952" w:rsidRPr="002A7F1B">
        <w:rPr>
          <w:rFonts w:ascii="Times New Roman" w:hAnsi="Times New Roman"/>
          <w:color w:val="000000"/>
          <w:sz w:val="28"/>
          <w:szCs w:val="28"/>
        </w:rPr>
        <w:t>Резервы банка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, они </w:t>
      </w:r>
      <w:r w:rsidR="00913952" w:rsidRPr="002A7F1B">
        <w:rPr>
          <w:rFonts w:ascii="Times New Roman" w:hAnsi="Times New Roman"/>
          <w:color w:val="000000"/>
          <w:sz w:val="28"/>
          <w:szCs w:val="28"/>
        </w:rPr>
        <w:t>увеличиваются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с </w:t>
      </w:r>
      <w:r w:rsidR="00913952" w:rsidRPr="002A7F1B">
        <w:rPr>
          <w:rFonts w:ascii="Times New Roman" w:hAnsi="Times New Roman"/>
          <w:color w:val="000000"/>
          <w:sz w:val="28"/>
          <w:szCs w:val="28"/>
        </w:rPr>
        <w:t>44 до 45,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5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. Изменение доли уставного капитала в собственном капитале связано с изменением размера, как отдельных составляющих собственного капитала банка, так и размера суммы собственного капитала. Собственный капитал увеличились за рассматриваемый период времени с </w:t>
      </w:r>
      <w:r w:rsidR="00913952" w:rsidRPr="002A7F1B">
        <w:rPr>
          <w:rFonts w:ascii="Times New Roman" w:hAnsi="Times New Roman"/>
          <w:color w:val="000000"/>
          <w:sz w:val="28"/>
          <w:szCs w:val="28"/>
        </w:rPr>
        <w:t>319,219 млн. тенге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до </w:t>
      </w:r>
      <w:r w:rsidR="00913952" w:rsidRPr="002A7F1B">
        <w:rPr>
          <w:rFonts w:ascii="Times New Roman" w:hAnsi="Times New Roman"/>
          <w:color w:val="000000"/>
          <w:sz w:val="28"/>
          <w:szCs w:val="28"/>
        </w:rPr>
        <w:t>384,484 млн. тенге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2A7F1B">
        <w:rPr>
          <w:rFonts w:ascii="Times New Roman" w:hAnsi="Times New Roman"/>
          <w:color w:val="000000"/>
          <w:sz w:val="28"/>
          <w:szCs w:val="28"/>
        </w:rPr>
        <w:t>т.е.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на </w:t>
      </w:r>
      <w:r w:rsidR="00913952" w:rsidRPr="002A7F1B">
        <w:rPr>
          <w:rFonts w:ascii="Times New Roman" w:hAnsi="Times New Roman"/>
          <w:color w:val="000000"/>
          <w:sz w:val="28"/>
          <w:szCs w:val="28"/>
        </w:rPr>
        <w:t>20,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4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>.</w:t>
      </w:r>
    </w:p>
    <w:p w:rsidR="00B85F6D" w:rsidRPr="002A7F1B" w:rsidRDefault="00B85F6D" w:rsidP="002A7F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85F6D" w:rsidRPr="002A7F1B" w:rsidRDefault="00025530" w:rsidP="0002553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  <w:r w:rsidR="00B85F6D" w:rsidRPr="002A7F1B">
        <w:rPr>
          <w:rFonts w:ascii="Times New Roman" w:hAnsi="Times New Roman"/>
          <w:color w:val="000000"/>
          <w:sz w:val="28"/>
          <w:szCs w:val="28"/>
        </w:rPr>
        <w:t xml:space="preserve">Таблица </w:t>
      </w:r>
      <w:r w:rsidR="002E71A6" w:rsidRPr="002A7F1B">
        <w:rPr>
          <w:rFonts w:ascii="Times New Roman" w:hAnsi="Times New Roman"/>
          <w:color w:val="000000"/>
          <w:sz w:val="28"/>
          <w:szCs w:val="28"/>
        </w:rPr>
        <w:t>9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B85F6D" w:rsidRPr="002A7F1B">
        <w:rPr>
          <w:rFonts w:ascii="Times New Roman" w:hAnsi="Times New Roman"/>
          <w:color w:val="000000"/>
          <w:sz w:val="28"/>
          <w:szCs w:val="28"/>
        </w:rPr>
        <w:t>Структура собственного капитала Банка</w:t>
      </w:r>
    </w:p>
    <w:p w:rsidR="00032367" w:rsidRPr="002A7F1B" w:rsidRDefault="00DB51FA" w:rsidP="002A7F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Млн.тенге</w:t>
      </w:r>
    </w:p>
    <w:tbl>
      <w:tblPr>
        <w:tblW w:w="4869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00" w:firstRow="0" w:lastRow="0" w:firstColumn="0" w:lastColumn="0" w:noHBand="0" w:noVBand="1"/>
      </w:tblPr>
      <w:tblGrid>
        <w:gridCol w:w="1683"/>
        <w:gridCol w:w="1096"/>
        <w:gridCol w:w="964"/>
        <w:gridCol w:w="994"/>
        <w:gridCol w:w="846"/>
        <w:gridCol w:w="1070"/>
        <w:gridCol w:w="969"/>
        <w:gridCol w:w="1016"/>
        <w:gridCol w:w="682"/>
      </w:tblGrid>
      <w:tr w:rsidR="00B85F6D" w:rsidRPr="00A54F7D" w:rsidTr="00A54F7D">
        <w:trPr>
          <w:cantSplit/>
          <w:trHeight w:val="300"/>
          <w:jc w:val="center"/>
        </w:trPr>
        <w:tc>
          <w:tcPr>
            <w:tcW w:w="903" w:type="pct"/>
            <w:vMerge w:val="restart"/>
            <w:shd w:val="clear" w:color="auto" w:fill="auto"/>
            <w:hideMark/>
          </w:tcPr>
          <w:p w:rsidR="00B85F6D" w:rsidRPr="00A54F7D" w:rsidRDefault="00B85F6D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Показатели</w:t>
            </w:r>
          </w:p>
        </w:tc>
        <w:tc>
          <w:tcPr>
            <w:tcW w:w="1104" w:type="pct"/>
            <w:gridSpan w:val="2"/>
            <w:shd w:val="clear" w:color="auto" w:fill="auto"/>
            <w:hideMark/>
          </w:tcPr>
          <w:p w:rsidR="00B85F6D" w:rsidRPr="00A54F7D" w:rsidRDefault="00B85F6D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30.09.2009</w:t>
            </w:r>
          </w:p>
        </w:tc>
        <w:tc>
          <w:tcPr>
            <w:tcW w:w="986" w:type="pct"/>
            <w:gridSpan w:val="2"/>
            <w:shd w:val="clear" w:color="auto" w:fill="auto"/>
            <w:hideMark/>
          </w:tcPr>
          <w:p w:rsidR="00B85F6D" w:rsidRPr="00A54F7D" w:rsidRDefault="00B85F6D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31.12.2008</w:t>
            </w:r>
          </w:p>
        </w:tc>
        <w:tc>
          <w:tcPr>
            <w:tcW w:w="1094" w:type="pct"/>
            <w:gridSpan w:val="2"/>
            <w:shd w:val="clear" w:color="auto" w:fill="auto"/>
            <w:hideMark/>
          </w:tcPr>
          <w:p w:rsidR="00B85F6D" w:rsidRPr="00A54F7D" w:rsidRDefault="00B85F6D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31.12.2007</w:t>
            </w:r>
          </w:p>
        </w:tc>
        <w:tc>
          <w:tcPr>
            <w:tcW w:w="911" w:type="pct"/>
            <w:gridSpan w:val="2"/>
            <w:shd w:val="clear" w:color="auto" w:fill="auto"/>
            <w:hideMark/>
          </w:tcPr>
          <w:p w:rsidR="00B85F6D" w:rsidRPr="00A54F7D" w:rsidRDefault="00B85F6D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Изменение за 2007</w:t>
            </w:r>
            <w:r w:rsidR="002A7F1B"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–2</w:t>
            </w: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009</w:t>
            </w:r>
          </w:p>
        </w:tc>
      </w:tr>
      <w:tr w:rsidR="00B85F6D" w:rsidRPr="00A54F7D" w:rsidTr="00A54F7D">
        <w:trPr>
          <w:cantSplit/>
          <w:trHeight w:val="510"/>
          <w:jc w:val="center"/>
        </w:trPr>
        <w:tc>
          <w:tcPr>
            <w:tcW w:w="903" w:type="pct"/>
            <w:vMerge/>
            <w:shd w:val="clear" w:color="auto" w:fill="auto"/>
            <w:hideMark/>
          </w:tcPr>
          <w:p w:rsidR="00B85F6D" w:rsidRPr="00A54F7D" w:rsidRDefault="00B85F6D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</w:p>
        </w:tc>
        <w:tc>
          <w:tcPr>
            <w:tcW w:w="588" w:type="pct"/>
            <w:shd w:val="clear" w:color="auto" w:fill="auto"/>
            <w:hideMark/>
          </w:tcPr>
          <w:p w:rsidR="00B85F6D" w:rsidRPr="00A54F7D" w:rsidRDefault="00B85F6D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Сумма</w:t>
            </w:r>
          </w:p>
        </w:tc>
        <w:tc>
          <w:tcPr>
            <w:tcW w:w="517" w:type="pct"/>
            <w:shd w:val="clear" w:color="auto" w:fill="auto"/>
            <w:hideMark/>
          </w:tcPr>
          <w:p w:rsidR="00B85F6D" w:rsidRPr="00A54F7D" w:rsidRDefault="002A7F1B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уд. в</w:t>
            </w:r>
            <w:r w:rsidR="00B85F6D"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ес</w:t>
            </w:r>
          </w:p>
        </w:tc>
        <w:tc>
          <w:tcPr>
            <w:tcW w:w="533" w:type="pct"/>
            <w:shd w:val="clear" w:color="auto" w:fill="auto"/>
            <w:hideMark/>
          </w:tcPr>
          <w:p w:rsidR="00B85F6D" w:rsidRPr="00A54F7D" w:rsidRDefault="00B85F6D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Сумма</w:t>
            </w:r>
          </w:p>
        </w:tc>
        <w:tc>
          <w:tcPr>
            <w:tcW w:w="454" w:type="pct"/>
            <w:shd w:val="clear" w:color="auto" w:fill="auto"/>
            <w:hideMark/>
          </w:tcPr>
          <w:p w:rsidR="00B85F6D" w:rsidRPr="00A54F7D" w:rsidRDefault="002A7F1B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уд. в</w:t>
            </w:r>
            <w:r w:rsidR="00B85F6D"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ес</w:t>
            </w:r>
          </w:p>
        </w:tc>
        <w:tc>
          <w:tcPr>
            <w:tcW w:w="574" w:type="pct"/>
            <w:shd w:val="clear" w:color="auto" w:fill="auto"/>
            <w:hideMark/>
          </w:tcPr>
          <w:p w:rsidR="00B85F6D" w:rsidRPr="00A54F7D" w:rsidRDefault="00B85F6D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Сумма</w:t>
            </w:r>
          </w:p>
        </w:tc>
        <w:tc>
          <w:tcPr>
            <w:tcW w:w="520" w:type="pct"/>
            <w:shd w:val="clear" w:color="auto" w:fill="auto"/>
            <w:hideMark/>
          </w:tcPr>
          <w:p w:rsidR="00B85F6D" w:rsidRPr="00A54F7D" w:rsidRDefault="002A7F1B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уд. в</w:t>
            </w:r>
            <w:r w:rsidR="00B85F6D"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ес</w:t>
            </w:r>
          </w:p>
        </w:tc>
        <w:tc>
          <w:tcPr>
            <w:tcW w:w="545" w:type="pct"/>
            <w:shd w:val="clear" w:color="auto" w:fill="auto"/>
            <w:hideMark/>
          </w:tcPr>
          <w:p w:rsidR="00B85F6D" w:rsidRPr="00A54F7D" w:rsidRDefault="00DB51FA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Сумма</w:t>
            </w:r>
          </w:p>
        </w:tc>
        <w:tc>
          <w:tcPr>
            <w:tcW w:w="366" w:type="pct"/>
            <w:shd w:val="clear" w:color="auto" w:fill="auto"/>
            <w:hideMark/>
          </w:tcPr>
          <w:p w:rsidR="00B85F6D" w:rsidRPr="00A54F7D" w:rsidRDefault="00B85F6D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%</w:t>
            </w:r>
          </w:p>
        </w:tc>
      </w:tr>
      <w:tr w:rsidR="00B85F6D" w:rsidRPr="00A54F7D" w:rsidTr="00A54F7D">
        <w:trPr>
          <w:cantSplit/>
          <w:trHeight w:val="300"/>
          <w:jc w:val="center"/>
        </w:trPr>
        <w:tc>
          <w:tcPr>
            <w:tcW w:w="903" w:type="pct"/>
            <w:shd w:val="clear" w:color="auto" w:fill="auto"/>
            <w:hideMark/>
          </w:tcPr>
          <w:p w:rsidR="00B85F6D" w:rsidRPr="00A54F7D" w:rsidRDefault="00B85F6D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Уставный капитал</w:t>
            </w:r>
          </w:p>
        </w:tc>
        <w:tc>
          <w:tcPr>
            <w:tcW w:w="588" w:type="pct"/>
            <w:shd w:val="clear" w:color="auto" w:fill="auto"/>
            <w:hideMark/>
          </w:tcPr>
          <w:p w:rsidR="00B85F6D" w:rsidRPr="00A54F7D" w:rsidRDefault="00B85F6D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9,024</w:t>
            </w:r>
          </w:p>
        </w:tc>
        <w:tc>
          <w:tcPr>
            <w:tcW w:w="517" w:type="pct"/>
            <w:shd w:val="clear" w:color="auto" w:fill="auto"/>
            <w:hideMark/>
          </w:tcPr>
          <w:p w:rsidR="00B85F6D" w:rsidRPr="00A54F7D" w:rsidRDefault="00B85F6D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2,35</w:t>
            </w:r>
          </w:p>
        </w:tc>
        <w:tc>
          <w:tcPr>
            <w:tcW w:w="533" w:type="pct"/>
            <w:shd w:val="clear" w:color="auto" w:fill="auto"/>
            <w:hideMark/>
          </w:tcPr>
          <w:p w:rsidR="00B85F6D" w:rsidRPr="00A54F7D" w:rsidRDefault="00B85F6D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6,990</w:t>
            </w:r>
          </w:p>
        </w:tc>
        <w:tc>
          <w:tcPr>
            <w:tcW w:w="454" w:type="pct"/>
            <w:shd w:val="clear" w:color="auto" w:fill="auto"/>
            <w:hideMark/>
          </w:tcPr>
          <w:p w:rsidR="00B85F6D" w:rsidRPr="00A54F7D" w:rsidRDefault="00B85F6D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2,23</w:t>
            </w:r>
          </w:p>
        </w:tc>
        <w:tc>
          <w:tcPr>
            <w:tcW w:w="574" w:type="pct"/>
            <w:shd w:val="clear" w:color="auto" w:fill="auto"/>
            <w:hideMark/>
          </w:tcPr>
          <w:p w:rsidR="00B85F6D" w:rsidRPr="00A54F7D" w:rsidRDefault="00B85F6D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6,998</w:t>
            </w:r>
          </w:p>
        </w:tc>
        <w:tc>
          <w:tcPr>
            <w:tcW w:w="520" w:type="pct"/>
            <w:shd w:val="clear" w:color="auto" w:fill="auto"/>
            <w:hideMark/>
          </w:tcPr>
          <w:p w:rsidR="00B85F6D" w:rsidRPr="00A54F7D" w:rsidRDefault="00B85F6D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2,19</w:t>
            </w:r>
          </w:p>
        </w:tc>
        <w:tc>
          <w:tcPr>
            <w:tcW w:w="545" w:type="pct"/>
            <w:shd w:val="clear" w:color="auto" w:fill="auto"/>
            <w:hideMark/>
          </w:tcPr>
          <w:p w:rsidR="00B85F6D" w:rsidRPr="00A54F7D" w:rsidRDefault="00B85F6D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2,026</w:t>
            </w:r>
          </w:p>
        </w:tc>
        <w:tc>
          <w:tcPr>
            <w:tcW w:w="366" w:type="pct"/>
            <w:shd w:val="clear" w:color="auto" w:fill="auto"/>
            <w:hideMark/>
          </w:tcPr>
          <w:p w:rsidR="00B85F6D" w:rsidRPr="00A54F7D" w:rsidRDefault="00B85F6D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0,15</w:t>
            </w:r>
          </w:p>
        </w:tc>
      </w:tr>
      <w:tr w:rsidR="00B85F6D" w:rsidRPr="00A54F7D" w:rsidTr="00A54F7D">
        <w:trPr>
          <w:cantSplit/>
          <w:trHeight w:val="300"/>
          <w:jc w:val="center"/>
        </w:trPr>
        <w:tc>
          <w:tcPr>
            <w:tcW w:w="903" w:type="pct"/>
            <w:shd w:val="clear" w:color="auto" w:fill="auto"/>
            <w:hideMark/>
          </w:tcPr>
          <w:p w:rsidR="00B85F6D" w:rsidRPr="00A54F7D" w:rsidRDefault="00B85F6D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Эмиссионный доход</w:t>
            </w:r>
          </w:p>
        </w:tc>
        <w:tc>
          <w:tcPr>
            <w:tcW w:w="588" w:type="pct"/>
            <w:shd w:val="clear" w:color="auto" w:fill="auto"/>
            <w:hideMark/>
          </w:tcPr>
          <w:p w:rsidR="00B85F6D" w:rsidRPr="00A54F7D" w:rsidRDefault="00B85F6D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195,021</w:t>
            </w:r>
          </w:p>
        </w:tc>
        <w:tc>
          <w:tcPr>
            <w:tcW w:w="517" w:type="pct"/>
            <w:shd w:val="clear" w:color="auto" w:fill="auto"/>
            <w:hideMark/>
          </w:tcPr>
          <w:p w:rsidR="00B85F6D" w:rsidRPr="00A54F7D" w:rsidRDefault="00B85F6D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50,72</w:t>
            </w:r>
          </w:p>
        </w:tc>
        <w:tc>
          <w:tcPr>
            <w:tcW w:w="533" w:type="pct"/>
            <w:shd w:val="clear" w:color="auto" w:fill="auto"/>
            <w:hideMark/>
          </w:tcPr>
          <w:p w:rsidR="00B85F6D" w:rsidRPr="00A54F7D" w:rsidRDefault="00B85F6D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152,684</w:t>
            </w:r>
          </w:p>
        </w:tc>
        <w:tc>
          <w:tcPr>
            <w:tcW w:w="454" w:type="pct"/>
            <w:shd w:val="clear" w:color="auto" w:fill="auto"/>
            <w:hideMark/>
          </w:tcPr>
          <w:p w:rsidR="00B85F6D" w:rsidRPr="00A54F7D" w:rsidRDefault="00B85F6D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48,65</w:t>
            </w:r>
          </w:p>
        </w:tc>
        <w:tc>
          <w:tcPr>
            <w:tcW w:w="574" w:type="pct"/>
            <w:shd w:val="clear" w:color="auto" w:fill="auto"/>
            <w:hideMark/>
          </w:tcPr>
          <w:p w:rsidR="00B85F6D" w:rsidRPr="00A54F7D" w:rsidRDefault="00B85F6D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152,855</w:t>
            </w:r>
          </w:p>
        </w:tc>
        <w:tc>
          <w:tcPr>
            <w:tcW w:w="520" w:type="pct"/>
            <w:shd w:val="clear" w:color="auto" w:fill="auto"/>
            <w:hideMark/>
          </w:tcPr>
          <w:p w:rsidR="00B85F6D" w:rsidRPr="00A54F7D" w:rsidRDefault="00B85F6D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47,88</w:t>
            </w:r>
          </w:p>
        </w:tc>
        <w:tc>
          <w:tcPr>
            <w:tcW w:w="545" w:type="pct"/>
            <w:shd w:val="clear" w:color="auto" w:fill="auto"/>
            <w:hideMark/>
          </w:tcPr>
          <w:p w:rsidR="00B85F6D" w:rsidRPr="00A54F7D" w:rsidRDefault="00B85F6D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42,166</w:t>
            </w:r>
          </w:p>
        </w:tc>
        <w:tc>
          <w:tcPr>
            <w:tcW w:w="366" w:type="pct"/>
            <w:shd w:val="clear" w:color="auto" w:fill="auto"/>
            <w:hideMark/>
          </w:tcPr>
          <w:p w:rsidR="00B85F6D" w:rsidRPr="00A54F7D" w:rsidRDefault="00B85F6D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2,84</w:t>
            </w:r>
          </w:p>
        </w:tc>
      </w:tr>
      <w:tr w:rsidR="00B85F6D" w:rsidRPr="00A54F7D" w:rsidTr="00A54F7D">
        <w:trPr>
          <w:cantSplit/>
          <w:trHeight w:val="510"/>
          <w:jc w:val="center"/>
        </w:trPr>
        <w:tc>
          <w:tcPr>
            <w:tcW w:w="903" w:type="pct"/>
            <w:shd w:val="clear" w:color="auto" w:fill="auto"/>
            <w:hideMark/>
          </w:tcPr>
          <w:p w:rsidR="00B85F6D" w:rsidRPr="00A54F7D" w:rsidRDefault="00B85F6D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Фонд переоценки основных средств</w:t>
            </w:r>
          </w:p>
        </w:tc>
        <w:tc>
          <w:tcPr>
            <w:tcW w:w="588" w:type="pct"/>
            <w:shd w:val="clear" w:color="auto" w:fill="auto"/>
            <w:hideMark/>
          </w:tcPr>
          <w:p w:rsidR="00B85F6D" w:rsidRPr="00A54F7D" w:rsidRDefault="00B85F6D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5,107</w:t>
            </w:r>
          </w:p>
        </w:tc>
        <w:tc>
          <w:tcPr>
            <w:tcW w:w="517" w:type="pct"/>
            <w:shd w:val="clear" w:color="auto" w:fill="auto"/>
            <w:hideMark/>
          </w:tcPr>
          <w:p w:rsidR="00B85F6D" w:rsidRPr="00A54F7D" w:rsidRDefault="00B85F6D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1,33</w:t>
            </w:r>
          </w:p>
        </w:tc>
        <w:tc>
          <w:tcPr>
            <w:tcW w:w="533" w:type="pct"/>
            <w:shd w:val="clear" w:color="auto" w:fill="auto"/>
            <w:hideMark/>
          </w:tcPr>
          <w:p w:rsidR="00B85F6D" w:rsidRPr="00A54F7D" w:rsidRDefault="00B85F6D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6,918</w:t>
            </w:r>
          </w:p>
        </w:tc>
        <w:tc>
          <w:tcPr>
            <w:tcW w:w="454" w:type="pct"/>
            <w:shd w:val="clear" w:color="auto" w:fill="auto"/>
            <w:hideMark/>
          </w:tcPr>
          <w:p w:rsidR="00B85F6D" w:rsidRPr="00A54F7D" w:rsidRDefault="00B85F6D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2,20</w:t>
            </w:r>
          </w:p>
        </w:tc>
        <w:tc>
          <w:tcPr>
            <w:tcW w:w="574" w:type="pct"/>
            <w:shd w:val="clear" w:color="auto" w:fill="auto"/>
            <w:hideMark/>
          </w:tcPr>
          <w:p w:rsidR="00B85F6D" w:rsidRPr="00A54F7D" w:rsidRDefault="00B85F6D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6,020</w:t>
            </w:r>
          </w:p>
        </w:tc>
        <w:tc>
          <w:tcPr>
            <w:tcW w:w="520" w:type="pct"/>
            <w:shd w:val="clear" w:color="auto" w:fill="auto"/>
            <w:hideMark/>
          </w:tcPr>
          <w:p w:rsidR="00B85F6D" w:rsidRPr="00A54F7D" w:rsidRDefault="00B85F6D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1,89</w:t>
            </w:r>
          </w:p>
        </w:tc>
        <w:tc>
          <w:tcPr>
            <w:tcW w:w="545" w:type="pct"/>
            <w:shd w:val="clear" w:color="auto" w:fill="auto"/>
            <w:hideMark/>
          </w:tcPr>
          <w:p w:rsidR="00B85F6D" w:rsidRPr="00A54F7D" w:rsidRDefault="00B85F6D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-0,913</w:t>
            </w:r>
          </w:p>
        </w:tc>
        <w:tc>
          <w:tcPr>
            <w:tcW w:w="366" w:type="pct"/>
            <w:shd w:val="clear" w:color="auto" w:fill="auto"/>
            <w:hideMark/>
          </w:tcPr>
          <w:p w:rsidR="00B85F6D" w:rsidRPr="00A54F7D" w:rsidRDefault="00B85F6D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-0,56</w:t>
            </w:r>
          </w:p>
        </w:tc>
      </w:tr>
      <w:tr w:rsidR="00B85F6D" w:rsidRPr="00A54F7D" w:rsidTr="00A54F7D">
        <w:trPr>
          <w:cantSplit/>
          <w:trHeight w:val="300"/>
          <w:jc w:val="center"/>
        </w:trPr>
        <w:tc>
          <w:tcPr>
            <w:tcW w:w="903" w:type="pct"/>
            <w:shd w:val="clear" w:color="auto" w:fill="auto"/>
            <w:hideMark/>
          </w:tcPr>
          <w:p w:rsidR="00B85F6D" w:rsidRPr="00A54F7D" w:rsidRDefault="00B85F6D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Резервы</w:t>
            </w:r>
          </w:p>
        </w:tc>
        <w:tc>
          <w:tcPr>
            <w:tcW w:w="588" w:type="pct"/>
            <w:shd w:val="clear" w:color="auto" w:fill="auto"/>
            <w:hideMark/>
          </w:tcPr>
          <w:p w:rsidR="00B85F6D" w:rsidRPr="00A54F7D" w:rsidRDefault="00B85F6D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175,108</w:t>
            </w:r>
          </w:p>
        </w:tc>
        <w:tc>
          <w:tcPr>
            <w:tcW w:w="517" w:type="pct"/>
            <w:shd w:val="clear" w:color="auto" w:fill="auto"/>
            <w:hideMark/>
          </w:tcPr>
          <w:p w:rsidR="00B85F6D" w:rsidRPr="00A54F7D" w:rsidRDefault="00B85F6D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45,54</w:t>
            </w:r>
          </w:p>
        </w:tc>
        <w:tc>
          <w:tcPr>
            <w:tcW w:w="533" w:type="pct"/>
            <w:shd w:val="clear" w:color="auto" w:fill="auto"/>
            <w:hideMark/>
          </w:tcPr>
          <w:p w:rsidR="00B85F6D" w:rsidRPr="00A54F7D" w:rsidRDefault="00B85F6D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146,992</w:t>
            </w:r>
          </w:p>
        </w:tc>
        <w:tc>
          <w:tcPr>
            <w:tcW w:w="454" w:type="pct"/>
            <w:shd w:val="clear" w:color="auto" w:fill="auto"/>
            <w:hideMark/>
          </w:tcPr>
          <w:p w:rsidR="00B85F6D" w:rsidRPr="00A54F7D" w:rsidRDefault="00B85F6D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46,83</w:t>
            </w:r>
          </w:p>
        </w:tc>
        <w:tc>
          <w:tcPr>
            <w:tcW w:w="574" w:type="pct"/>
            <w:shd w:val="clear" w:color="auto" w:fill="auto"/>
            <w:hideMark/>
          </w:tcPr>
          <w:p w:rsidR="00B85F6D" w:rsidRPr="00A54F7D" w:rsidRDefault="00B85F6D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140,794</w:t>
            </w:r>
          </w:p>
        </w:tc>
        <w:tc>
          <w:tcPr>
            <w:tcW w:w="520" w:type="pct"/>
            <w:shd w:val="clear" w:color="auto" w:fill="auto"/>
            <w:hideMark/>
          </w:tcPr>
          <w:p w:rsidR="00B85F6D" w:rsidRPr="00A54F7D" w:rsidRDefault="00B85F6D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44,11</w:t>
            </w:r>
          </w:p>
        </w:tc>
        <w:tc>
          <w:tcPr>
            <w:tcW w:w="545" w:type="pct"/>
            <w:shd w:val="clear" w:color="auto" w:fill="auto"/>
            <w:hideMark/>
          </w:tcPr>
          <w:p w:rsidR="00B85F6D" w:rsidRPr="00A54F7D" w:rsidRDefault="00B85F6D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34,314</w:t>
            </w:r>
          </w:p>
        </w:tc>
        <w:tc>
          <w:tcPr>
            <w:tcW w:w="366" w:type="pct"/>
            <w:shd w:val="clear" w:color="auto" w:fill="auto"/>
            <w:hideMark/>
          </w:tcPr>
          <w:p w:rsidR="00B85F6D" w:rsidRPr="00A54F7D" w:rsidRDefault="00B85F6D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1,44</w:t>
            </w:r>
          </w:p>
        </w:tc>
      </w:tr>
      <w:tr w:rsidR="00B85F6D" w:rsidRPr="00A54F7D" w:rsidTr="00A54F7D">
        <w:trPr>
          <w:cantSplit/>
          <w:trHeight w:val="300"/>
          <w:jc w:val="center"/>
        </w:trPr>
        <w:tc>
          <w:tcPr>
            <w:tcW w:w="903" w:type="pct"/>
            <w:shd w:val="clear" w:color="auto" w:fill="auto"/>
            <w:hideMark/>
          </w:tcPr>
          <w:p w:rsidR="00B85F6D" w:rsidRPr="00A54F7D" w:rsidRDefault="00B85F6D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Доля меньшинства</w:t>
            </w:r>
          </w:p>
        </w:tc>
        <w:tc>
          <w:tcPr>
            <w:tcW w:w="588" w:type="pct"/>
            <w:shd w:val="clear" w:color="auto" w:fill="auto"/>
            <w:hideMark/>
          </w:tcPr>
          <w:p w:rsidR="00B85F6D" w:rsidRPr="00A54F7D" w:rsidRDefault="00B85F6D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0,224</w:t>
            </w:r>
          </w:p>
        </w:tc>
        <w:tc>
          <w:tcPr>
            <w:tcW w:w="517" w:type="pct"/>
            <w:shd w:val="clear" w:color="auto" w:fill="auto"/>
            <w:hideMark/>
          </w:tcPr>
          <w:p w:rsidR="00B85F6D" w:rsidRPr="00A54F7D" w:rsidRDefault="00B85F6D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0,06</w:t>
            </w:r>
          </w:p>
        </w:tc>
        <w:tc>
          <w:tcPr>
            <w:tcW w:w="533" w:type="pct"/>
            <w:shd w:val="clear" w:color="auto" w:fill="auto"/>
            <w:hideMark/>
          </w:tcPr>
          <w:p w:rsidR="00B85F6D" w:rsidRPr="00A54F7D" w:rsidRDefault="00B85F6D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0,278</w:t>
            </w:r>
          </w:p>
        </w:tc>
        <w:tc>
          <w:tcPr>
            <w:tcW w:w="454" w:type="pct"/>
            <w:shd w:val="clear" w:color="auto" w:fill="auto"/>
            <w:hideMark/>
          </w:tcPr>
          <w:p w:rsidR="00B85F6D" w:rsidRPr="00A54F7D" w:rsidRDefault="00B85F6D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0,09</w:t>
            </w:r>
          </w:p>
        </w:tc>
        <w:tc>
          <w:tcPr>
            <w:tcW w:w="574" w:type="pct"/>
            <w:shd w:val="clear" w:color="auto" w:fill="auto"/>
            <w:hideMark/>
          </w:tcPr>
          <w:p w:rsidR="00B85F6D" w:rsidRPr="00A54F7D" w:rsidRDefault="00B85F6D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12,552</w:t>
            </w:r>
          </w:p>
        </w:tc>
        <w:tc>
          <w:tcPr>
            <w:tcW w:w="520" w:type="pct"/>
            <w:shd w:val="clear" w:color="auto" w:fill="auto"/>
            <w:hideMark/>
          </w:tcPr>
          <w:p w:rsidR="00B85F6D" w:rsidRPr="00A54F7D" w:rsidRDefault="00B85F6D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3,93</w:t>
            </w:r>
          </w:p>
        </w:tc>
        <w:tc>
          <w:tcPr>
            <w:tcW w:w="545" w:type="pct"/>
            <w:shd w:val="clear" w:color="auto" w:fill="auto"/>
            <w:hideMark/>
          </w:tcPr>
          <w:p w:rsidR="00B85F6D" w:rsidRPr="00A54F7D" w:rsidRDefault="00B85F6D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-12,328</w:t>
            </w:r>
          </w:p>
        </w:tc>
        <w:tc>
          <w:tcPr>
            <w:tcW w:w="366" w:type="pct"/>
            <w:shd w:val="clear" w:color="auto" w:fill="auto"/>
            <w:hideMark/>
          </w:tcPr>
          <w:p w:rsidR="00B85F6D" w:rsidRPr="00A54F7D" w:rsidRDefault="00B85F6D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-3,87</w:t>
            </w:r>
          </w:p>
        </w:tc>
      </w:tr>
      <w:tr w:rsidR="00B85F6D" w:rsidRPr="00A54F7D" w:rsidTr="00A54F7D">
        <w:trPr>
          <w:cantSplit/>
          <w:trHeight w:val="300"/>
          <w:jc w:val="center"/>
        </w:trPr>
        <w:tc>
          <w:tcPr>
            <w:tcW w:w="903" w:type="pct"/>
            <w:shd w:val="clear" w:color="auto" w:fill="auto"/>
            <w:hideMark/>
          </w:tcPr>
          <w:p w:rsidR="00B85F6D" w:rsidRPr="00A54F7D" w:rsidRDefault="00B85F6D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Итого капитал:</w:t>
            </w:r>
          </w:p>
        </w:tc>
        <w:tc>
          <w:tcPr>
            <w:tcW w:w="588" w:type="pct"/>
            <w:shd w:val="clear" w:color="auto" w:fill="auto"/>
            <w:hideMark/>
          </w:tcPr>
          <w:p w:rsidR="00B85F6D" w:rsidRPr="00A54F7D" w:rsidRDefault="00B85F6D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384,484</w:t>
            </w:r>
          </w:p>
        </w:tc>
        <w:tc>
          <w:tcPr>
            <w:tcW w:w="517" w:type="pct"/>
            <w:shd w:val="clear" w:color="auto" w:fill="auto"/>
            <w:hideMark/>
          </w:tcPr>
          <w:p w:rsidR="00B85F6D" w:rsidRPr="00A54F7D" w:rsidRDefault="00B85F6D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100,00</w:t>
            </w:r>
          </w:p>
        </w:tc>
        <w:tc>
          <w:tcPr>
            <w:tcW w:w="533" w:type="pct"/>
            <w:shd w:val="clear" w:color="auto" w:fill="auto"/>
            <w:hideMark/>
          </w:tcPr>
          <w:p w:rsidR="00B85F6D" w:rsidRPr="00A54F7D" w:rsidRDefault="00B85F6D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313,862</w:t>
            </w:r>
          </w:p>
        </w:tc>
        <w:tc>
          <w:tcPr>
            <w:tcW w:w="454" w:type="pct"/>
            <w:shd w:val="clear" w:color="auto" w:fill="auto"/>
            <w:hideMark/>
          </w:tcPr>
          <w:p w:rsidR="00B85F6D" w:rsidRPr="00A54F7D" w:rsidRDefault="00B85F6D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100,00</w:t>
            </w:r>
          </w:p>
        </w:tc>
        <w:tc>
          <w:tcPr>
            <w:tcW w:w="574" w:type="pct"/>
            <w:shd w:val="clear" w:color="auto" w:fill="auto"/>
            <w:hideMark/>
          </w:tcPr>
          <w:p w:rsidR="00B85F6D" w:rsidRPr="00A54F7D" w:rsidRDefault="00B85F6D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319,219</w:t>
            </w:r>
          </w:p>
        </w:tc>
        <w:tc>
          <w:tcPr>
            <w:tcW w:w="520" w:type="pct"/>
            <w:shd w:val="clear" w:color="auto" w:fill="auto"/>
            <w:hideMark/>
          </w:tcPr>
          <w:p w:rsidR="00B85F6D" w:rsidRPr="00A54F7D" w:rsidRDefault="00B85F6D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100,00</w:t>
            </w:r>
          </w:p>
        </w:tc>
        <w:tc>
          <w:tcPr>
            <w:tcW w:w="545" w:type="pct"/>
            <w:shd w:val="clear" w:color="auto" w:fill="auto"/>
            <w:hideMark/>
          </w:tcPr>
          <w:p w:rsidR="00B85F6D" w:rsidRPr="00A54F7D" w:rsidRDefault="00B85F6D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65,265</w:t>
            </w:r>
          </w:p>
        </w:tc>
        <w:tc>
          <w:tcPr>
            <w:tcW w:w="366" w:type="pct"/>
            <w:shd w:val="clear" w:color="auto" w:fill="auto"/>
            <w:hideMark/>
          </w:tcPr>
          <w:p w:rsidR="00B85F6D" w:rsidRPr="00A54F7D" w:rsidRDefault="00B85F6D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0,00</w:t>
            </w:r>
          </w:p>
        </w:tc>
      </w:tr>
    </w:tbl>
    <w:p w:rsidR="00B85F6D" w:rsidRPr="002A7F1B" w:rsidRDefault="00B85F6D" w:rsidP="002A7F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93DD8" w:rsidRPr="002A7F1B" w:rsidRDefault="00893DD8" w:rsidP="002A7F1B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 xml:space="preserve">Анализируя динамику собственных средств банка можно прийти к выводу, что наблюдается тенденция роста общего объема </w:t>
      </w:r>
      <w:r w:rsidR="00847F5C" w:rsidRPr="002A7F1B">
        <w:rPr>
          <w:rFonts w:ascii="Times New Roman" w:hAnsi="Times New Roman"/>
          <w:color w:val="000000"/>
          <w:sz w:val="28"/>
          <w:szCs w:val="28"/>
        </w:rPr>
        <w:t>капитала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за счет </w:t>
      </w:r>
      <w:r w:rsidR="00847F5C" w:rsidRPr="002A7F1B">
        <w:rPr>
          <w:rFonts w:ascii="Times New Roman" w:hAnsi="Times New Roman"/>
          <w:color w:val="000000"/>
          <w:sz w:val="28"/>
          <w:szCs w:val="28"/>
        </w:rPr>
        <w:t>эмиссионного дохода (42,2 млн. тенге) и резервов (34,3 млн. тенге)</w:t>
      </w:r>
      <w:r w:rsidRPr="002A7F1B">
        <w:rPr>
          <w:rFonts w:ascii="Times New Roman" w:hAnsi="Times New Roman"/>
          <w:color w:val="000000"/>
          <w:sz w:val="28"/>
          <w:szCs w:val="28"/>
        </w:rPr>
        <w:t>.</w:t>
      </w:r>
    </w:p>
    <w:p w:rsidR="00893DD8" w:rsidRPr="002A7F1B" w:rsidRDefault="00893DD8" w:rsidP="002A7F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 xml:space="preserve">В целом рост </w:t>
      </w:r>
      <w:r w:rsidR="00847F5C" w:rsidRPr="002A7F1B">
        <w:rPr>
          <w:rFonts w:ascii="Times New Roman" w:hAnsi="Times New Roman"/>
          <w:color w:val="000000"/>
          <w:sz w:val="28"/>
          <w:szCs w:val="28"/>
        </w:rPr>
        <w:t>капитала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является положительной тенденцией, говорит о расширении источников для проведения активных операций. Однако увеличение данного показателя носит и негативный характер, т</w:t>
      </w:r>
      <w:r w:rsidR="002A7F1B">
        <w:rPr>
          <w:rFonts w:ascii="Times New Roman" w:hAnsi="Times New Roman"/>
          <w:color w:val="000000"/>
          <w:sz w:val="28"/>
          <w:szCs w:val="28"/>
        </w:rPr>
        <w:t>. 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к</w:t>
      </w:r>
      <w:r w:rsidRPr="002A7F1B">
        <w:rPr>
          <w:rFonts w:ascii="Times New Roman" w:hAnsi="Times New Roman"/>
          <w:color w:val="000000"/>
          <w:sz w:val="28"/>
          <w:szCs w:val="28"/>
        </w:rPr>
        <w:t>. оно происходит в основном за счет роста резервов банка и может быть связано с повышенными рисками банковской деятельности (кредитным риском, процентным риском). В целом</w:t>
      </w:r>
      <w:r w:rsidR="00847F5C" w:rsidRPr="002A7F1B">
        <w:rPr>
          <w:rFonts w:ascii="Times New Roman" w:hAnsi="Times New Roman"/>
          <w:color w:val="000000"/>
          <w:sz w:val="28"/>
          <w:szCs w:val="28"/>
        </w:rPr>
        <w:t>,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47F5C" w:rsidRPr="002A7F1B">
        <w:rPr>
          <w:rFonts w:ascii="Times New Roman" w:hAnsi="Times New Roman"/>
          <w:color w:val="000000"/>
          <w:sz w:val="28"/>
          <w:szCs w:val="28"/>
        </w:rPr>
        <w:t xml:space="preserve">за исследуемый период, 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резервы выросли на </w:t>
      </w:r>
      <w:r w:rsidR="00847F5C" w:rsidRPr="002A7F1B">
        <w:rPr>
          <w:rFonts w:ascii="Times New Roman" w:hAnsi="Times New Roman"/>
          <w:color w:val="000000"/>
          <w:sz w:val="28"/>
          <w:szCs w:val="28"/>
        </w:rPr>
        <w:t>24,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4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>.</w:t>
      </w:r>
    </w:p>
    <w:p w:rsidR="00025530" w:rsidRDefault="00025530" w:rsidP="0002553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25530" w:rsidRPr="00025530" w:rsidRDefault="00025530" w:rsidP="0002553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  <w:r w:rsidRPr="00025530">
        <w:rPr>
          <w:rFonts w:ascii="Times New Roman" w:hAnsi="Times New Roman"/>
          <w:color w:val="000000"/>
          <w:sz w:val="28"/>
          <w:szCs w:val="28"/>
        </w:rPr>
        <w:t>Таблица 10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025530">
        <w:rPr>
          <w:rFonts w:ascii="Times New Roman" w:hAnsi="Times New Roman"/>
          <w:color w:val="000000"/>
          <w:sz w:val="28"/>
          <w:szCs w:val="28"/>
        </w:rPr>
        <w:t>Анализ активов АО «Казкоммерцбанк» по степени доходности</w:t>
      </w:r>
    </w:p>
    <w:tbl>
      <w:tblPr>
        <w:tblW w:w="4869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54"/>
        <w:gridCol w:w="798"/>
        <w:gridCol w:w="308"/>
        <w:gridCol w:w="542"/>
        <w:gridCol w:w="345"/>
        <w:gridCol w:w="507"/>
        <w:gridCol w:w="598"/>
        <w:gridCol w:w="252"/>
        <w:gridCol w:w="632"/>
        <w:gridCol w:w="220"/>
        <w:gridCol w:w="887"/>
        <w:gridCol w:w="882"/>
        <w:gridCol w:w="984"/>
        <w:gridCol w:w="611"/>
      </w:tblGrid>
      <w:tr w:rsidR="00735DAE" w:rsidRPr="00A54F7D" w:rsidTr="00A54F7D">
        <w:trPr>
          <w:cantSplit/>
          <w:trHeight w:val="271"/>
          <w:jc w:val="center"/>
        </w:trPr>
        <w:tc>
          <w:tcPr>
            <w:tcW w:w="5000" w:type="pct"/>
            <w:gridSpan w:val="14"/>
            <w:shd w:val="clear" w:color="auto" w:fill="auto"/>
            <w:hideMark/>
          </w:tcPr>
          <w:p w:rsidR="00032367" w:rsidRPr="00A54F7D" w:rsidRDefault="00032367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</w:p>
        </w:tc>
      </w:tr>
      <w:tr w:rsidR="00025530" w:rsidRPr="00A54F7D" w:rsidTr="00A54F7D">
        <w:trPr>
          <w:cantSplit/>
          <w:trHeight w:val="316"/>
          <w:jc w:val="center"/>
        </w:trPr>
        <w:tc>
          <w:tcPr>
            <w:tcW w:w="1369" w:type="pct"/>
            <w:gridSpan w:val="2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Наименование статьи</w:t>
            </w:r>
          </w:p>
        </w:tc>
        <w:tc>
          <w:tcPr>
            <w:tcW w:w="913" w:type="pct"/>
            <w:gridSpan w:val="4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30.09.2009</w:t>
            </w:r>
          </w:p>
        </w:tc>
        <w:tc>
          <w:tcPr>
            <w:tcW w:w="913" w:type="pct"/>
            <w:gridSpan w:val="4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31.12.2008</w:t>
            </w:r>
          </w:p>
        </w:tc>
        <w:tc>
          <w:tcPr>
            <w:tcW w:w="949" w:type="pct"/>
            <w:gridSpan w:val="2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31.12.2007</w:t>
            </w:r>
          </w:p>
        </w:tc>
        <w:tc>
          <w:tcPr>
            <w:tcW w:w="856" w:type="pct"/>
            <w:gridSpan w:val="2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Изменение за 2007</w:t>
            </w:r>
            <w:r w:rsidR="002A7F1B"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–2</w:t>
            </w: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009</w:t>
            </w:r>
          </w:p>
        </w:tc>
      </w:tr>
      <w:tr w:rsidR="00025530" w:rsidRPr="00A54F7D" w:rsidTr="00A54F7D">
        <w:trPr>
          <w:cantSplit/>
          <w:trHeight w:val="271"/>
          <w:jc w:val="center"/>
        </w:trPr>
        <w:tc>
          <w:tcPr>
            <w:tcW w:w="1369" w:type="pct"/>
            <w:gridSpan w:val="2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1</w:t>
            </w:r>
          </w:p>
        </w:tc>
        <w:tc>
          <w:tcPr>
            <w:tcW w:w="456" w:type="pct"/>
            <w:gridSpan w:val="2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Сумма</w:t>
            </w:r>
          </w:p>
        </w:tc>
        <w:tc>
          <w:tcPr>
            <w:tcW w:w="457" w:type="pct"/>
            <w:gridSpan w:val="2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Уд.вес</w:t>
            </w:r>
          </w:p>
        </w:tc>
        <w:tc>
          <w:tcPr>
            <w:tcW w:w="456" w:type="pct"/>
            <w:gridSpan w:val="2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Сумма</w:t>
            </w:r>
          </w:p>
        </w:tc>
        <w:tc>
          <w:tcPr>
            <w:tcW w:w="457" w:type="pct"/>
            <w:gridSpan w:val="2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Уд.вес</w:t>
            </w:r>
          </w:p>
        </w:tc>
        <w:tc>
          <w:tcPr>
            <w:tcW w:w="476" w:type="pct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Сумма</w:t>
            </w:r>
          </w:p>
        </w:tc>
        <w:tc>
          <w:tcPr>
            <w:tcW w:w="473" w:type="pct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Уд.вес</w:t>
            </w:r>
          </w:p>
        </w:tc>
        <w:tc>
          <w:tcPr>
            <w:tcW w:w="528" w:type="pct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Сумма</w:t>
            </w:r>
          </w:p>
        </w:tc>
        <w:tc>
          <w:tcPr>
            <w:tcW w:w="328" w:type="pct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в</w:t>
            </w:r>
            <w:r w:rsidR="002A7F1B"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%</w:t>
            </w:r>
          </w:p>
        </w:tc>
      </w:tr>
      <w:tr w:rsidR="00DB51FA" w:rsidRPr="00A54F7D" w:rsidTr="00A54F7D">
        <w:trPr>
          <w:cantSplit/>
          <w:trHeight w:val="316"/>
          <w:jc w:val="center"/>
        </w:trPr>
        <w:tc>
          <w:tcPr>
            <w:tcW w:w="5000" w:type="pct"/>
            <w:gridSpan w:val="14"/>
            <w:shd w:val="clear" w:color="auto" w:fill="auto"/>
            <w:hideMark/>
          </w:tcPr>
          <w:p w:rsidR="00DB51FA" w:rsidRPr="00A54F7D" w:rsidRDefault="00DB51FA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Активы, приносящие доход</w:t>
            </w:r>
          </w:p>
        </w:tc>
      </w:tr>
      <w:tr w:rsidR="00025530" w:rsidRPr="00A54F7D" w:rsidTr="00A54F7D">
        <w:trPr>
          <w:cantSplit/>
          <w:trHeight w:val="271"/>
          <w:jc w:val="center"/>
        </w:trPr>
        <w:tc>
          <w:tcPr>
            <w:tcW w:w="1369" w:type="pct"/>
            <w:gridSpan w:val="2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Драгоценные металлы</w:t>
            </w:r>
          </w:p>
        </w:tc>
        <w:tc>
          <w:tcPr>
            <w:tcW w:w="456" w:type="pct"/>
            <w:gridSpan w:val="2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0,775</w:t>
            </w:r>
          </w:p>
        </w:tc>
        <w:tc>
          <w:tcPr>
            <w:tcW w:w="457" w:type="pct"/>
            <w:gridSpan w:val="2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0,03</w:t>
            </w:r>
          </w:p>
        </w:tc>
        <w:tc>
          <w:tcPr>
            <w:tcW w:w="456" w:type="pct"/>
            <w:gridSpan w:val="2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0,317</w:t>
            </w:r>
          </w:p>
        </w:tc>
        <w:tc>
          <w:tcPr>
            <w:tcW w:w="457" w:type="pct"/>
            <w:gridSpan w:val="2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0,01</w:t>
            </w:r>
          </w:p>
        </w:tc>
        <w:tc>
          <w:tcPr>
            <w:tcW w:w="476" w:type="pct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0</w:t>
            </w:r>
          </w:p>
        </w:tc>
        <w:tc>
          <w:tcPr>
            <w:tcW w:w="473" w:type="pct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0,00</w:t>
            </w:r>
          </w:p>
        </w:tc>
        <w:tc>
          <w:tcPr>
            <w:tcW w:w="528" w:type="pct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0,775</w:t>
            </w:r>
          </w:p>
        </w:tc>
        <w:tc>
          <w:tcPr>
            <w:tcW w:w="328" w:type="pct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0,01</w:t>
            </w:r>
          </w:p>
        </w:tc>
      </w:tr>
      <w:tr w:rsidR="00025530" w:rsidRPr="00A54F7D" w:rsidTr="00A54F7D">
        <w:trPr>
          <w:cantSplit/>
          <w:trHeight w:val="271"/>
          <w:jc w:val="center"/>
        </w:trPr>
        <w:tc>
          <w:tcPr>
            <w:tcW w:w="1369" w:type="pct"/>
            <w:gridSpan w:val="2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Финансовые активы, отражаемые по справедливой стоимости через прибыли и убытки</w:t>
            </w:r>
          </w:p>
        </w:tc>
        <w:tc>
          <w:tcPr>
            <w:tcW w:w="456" w:type="pct"/>
            <w:gridSpan w:val="2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69,063</w:t>
            </w:r>
          </w:p>
        </w:tc>
        <w:tc>
          <w:tcPr>
            <w:tcW w:w="457" w:type="pct"/>
            <w:gridSpan w:val="2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2,48</w:t>
            </w:r>
          </w:p>
        </w:tc>
        <w:tc>
          <w:tcPr>
            <w:tcW w:w="456" w:type="pct"/>
            <w:gridSpan w:val="2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58,13</w:t>
            </w:r>
          </w:p>
        </w:tc>
        <w:tc>
          <w:tcPr>
            <w:tcW w:w="457" w:type="pct"/>
            <w:gridSpan w:val="2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2,22</w:t>
            </w:r>
          </w:p>
        </w:tc>
        <w:tc>
          <w:tcPr>
            <w:tcW w:w="476" w:type="pct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188,776</w:t>
            </w:r>
          </w:p>
        </w:tc>
        <w:tc>
          <w:tcPr>
            <w:tcW w:w="473" w:type="pct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6,30</w:t>
            </w:r>
          </w:p>
        </w:tc>
        <w:tc>
          <w:tcPr>
            <w:tcW w:w="528" w:type="pct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-119,713</w:t>
            </w:r>
          </w:p>
        </w:tc>
        <w:tc>
          <w:tcPr>
            <w:tcW w:w="328" w:type="pct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-4,08</w:t>
            </w:r>
          </w:p>
        </w:tc>
      </w:tr>
      <w:tr w:rsidR="00025530" w:rsidRPr="00A54F7D" w:rsidTr="00A54F7D">
        <w:trPr>
          <w:cantSplit/>
          <w:trHeight w:val="271"/>
          <w:jc w:val="center"/>
        </w:trPr>
        <w:tc>
          <w:tcPr>
            <w:tcW w:w="1369" w:type="pct"/>
            <w:gridSpan w:val="2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Ссуды, предоставленные банкам</w:t>
            </w:r>
          </w:p>
        </w:tc>
        <w:tc>
          <w:tcPr>
            <w:tcW w:w="456" w:type="pct"/>
            <w:gridSpan w:val="2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144,912</w:t>
            </w:r>
          </w:p>
        </w:tc>
        <w:tc>
          <w:tcPr>
            <w:tcW w:w="457" w:type="pct"/>
            <w:gridSpan w:val="2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5,20</w:t>
            </w:r>
          </w:p>
        </w:tc>
        <w:tc>
          <w:tcPr>
            <w:tcW w:w="456" w:type="pct"/>
            <w:gridSpan w:val="2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241,813</w:t>
            </w:r>
          </w:p>
        </w:tc>
        <w:tc>
          <w:tcPr>
            <w:tcW w:w="457" w:type="pct"/>
            <w:gridSpan w:val="2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9,25</w:t>
            </w:r>
          </w:p>
        </w:tc>
        <w:tc>
          <w:tcPr>
            <w:tcW w:w="476" w:type="pct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212,823</w:t>
            </w:r>
          </w:p>
        </w:tc>
        <w:tc>
          <w:tcPr>
            <w:tcW w:w="473" w:type="pct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7,10</w:t>
            </w:r>
          </w:p>
        </w:tc>
        <w:tc>
          <w:tcPr>
            <w:tcW w:w="528" w:type="pct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-67,911</w:t>
            </w:r>
          </w:p>
        </w:tc>
        <w:tc>
          <w:tcPr>
            <w:tcW w:w="328" w:type="pct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2,15</w:t>
            </w:r>
          </w:p>
        </w:tc>
      </w:tr>
      <w:tr w:rsidR="00025530" w:rsidRPr="00A54F7D" w:rsidTr="00A54F7D">
        <w:trPr>
          <w:cantSplit/>
          <w:trHeight w:val="271"/>
          <w:jc w:val="center"/>
        </w:trPr>
        <w:tc>
          <w:tcPr>
            <w:tcW w:w="1369" w:type="pct"/>
            <w:gridSpan w:val="2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Ссуды, предоставленные клиентам</w:t>
            </w:r>
          </w:p>
        </w:tc>
        <w:tc>
          <w:tcPr>
            <w:tcW w:w="456" w:type="pct"/>
            <w:gridSpan w:val="2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2434,921</w:t>
            </w:r>
          </w:p>
        </w:tc>
        <w:tc>
          <w:tcPr>
            <w:tcW w:w="457" w:type="pct"/>
            <w:gridSpan w:val="2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87,37</w:t>
            </w:r>
          </w:p>
        </w:tc>
        <w:tc>
          <w:tcPr>
            <w:tcW w:w="456" w:type="pct"/>
            <w:gridSpan w:val="2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2144,782</w:t>
            </w:r>
          </w:p>
        </w:tc>
        <w:tc>
          <w:tcPr>
            <w:tcW w:w="457" w:type="pct"/>
            <w:gridSpan w:val="2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82,02</w:t>
            </w:r>
          </w:p>
        </w:tc>
        <w:tc>
          <w:tcPr>
            <w:tcW w:w="476" w:type="pct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2366,335</w:t>
            </w:r>
          </w:p>
        </w:tc>
        <w:tc>
          <w:tcPr>
            <w:tcW w:w="473" w:type="pct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78,95</w:t>
            </w:r>
          </w:p>
        </w:tc>
        <w:tc>
          <w:tcPr>
            <w:tcW w:w="528" w:type="pct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68,586</w:t>
            </w:r>
          </w:p>
        </w:tc>
        <w:tc>
          <w:tcPr>
            <w:tcW w:w="328" w:type="pct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3,07</w:t>
            </w:r>
          </w:p>
        </w:tc>
      </w:tr>
      <w:tr w:rsidR="00025530" w:rsidRPr="00A54F7D" w:rsidTr="00A54F7D">
        <w:trPr>
          <w:cantSplit/>
          <w:trHeight w:val="271"/>
          <w:jc w:val="center"/>
        </w:trPr>
        <w:tc>
          <w:tcPr>
            <w:tcW w:w="1369" w:type="pct"/>
            <w:gridSpan w:val="2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Инвестиции, имеющиеся в наличии для продаж</w:t>
            </w:r>
          </w:p>
        </w:tc>
        <w:tc>
          <w:tcPr>
            <w:tcW w:w="456" w:type="pct"/>
            <w:gridSpan w:val="2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16,74</w:t>
            </w:r>
          </w:p>
        </w:tc>
        <w:tc>
          <w:tcPr>
            <w:tcW w:w="457" w:type="pct"/>
            <w:gridSpan w:val="2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0,60</w:t>
            </w:r>
          </w:p>
        </w:tc>
        <w:tc>
          <w:tcPr>
            <w:tcW w:w="456" w:type="pct"/>
            <w:gridSpan w:val="2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15,056</w:t>
            </w:r>
          </w:p>
        </w:tc>
        <w:tc>
          <w:tcPr>
            <w:tcW w:w="457" w:type="pct"/>
            <w:gridSpan w:val="2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0,58</w:t>
            </w:r>
          </w:p>
        </w:tc>
        <w:tc>
          <w:tcPr>
            <w:tcW w:w="476" w:type="pct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3,036</w:t>
            </w:r>
          </w:p>
        </w:tc>
        <w:tc>
          <w:tcPr>
            <w:tcW w:w="473" w:type="pct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0,10</w:t>
            </w:r>
          </w:p>
        </w:tc>
        <w:tc>
          <w:tcPr>
            <w:tcW w:w="528" w:type="pct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13,704</w:t>
            </w:r>
          </w:p>
        </w:tc>
        <w:tc>
          <w:tcPr>
            <w:tcW w:w="328" w:type="pct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0,47</w:t>
            </w:r>
          </w:p>
        </w:tc>
      </w:tr>
      <w:tr w:rsidR="00025530" w:rsidRPr="00A54F7D" w:rsidTr="00A54F7D">
        <w:trPr>
          <w:cantSplit/>
          <w:trHeight w:val="271"/>
          <w:jc w:val="center"/>
        </w:trPr>
        <w:tc>
          <w:tcPr>
            <w:tcW w:w="1369" w:type="pct"/>
            <w:gridSpan w:val="2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Инвестиции, удерживаемые до погашения</w:t>
            </w:r>
          </w:p>
        </w:tc>
        <w:tc>
          <w:tcPr>
            <w:tcW w:w="456" w:type="pct"/>
            <w:gridSpan w:val="2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0,947</w:t>
            </w:r>
          </w:p>
        </w:tc>
        <w:tc>
          <w:tcPr>
            <w:tcW w:w="457" w:type="pct"/>
            <w:gridSpan w:val="2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0,03</w:t>
            </w:r>
          </w:p>
        </w:tc>
        <w:tc>
          <w:tcPr>
            <w:tcW w:w="456" w:type="pct"/>
            <w:gridSpan w:val="2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0,776</w:t>
            </w:r>
          </w:p>
        </w:tc>
        <w:tc>
          <w:tcPr>
            <w:tcW w:w="457" w:type="pct"/>
            <w:gridSpan w:val="2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0,03</w:t>
            </w:r>
          </w:p>
        </w:tc>
        <w:tc>
          <w:tcPr>
            <w:tcW w:w="476" w:type="pct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0,375</w:t>
            </w:r>
          </w:p>
        </w:tc>
        <w:tc>
          <w:tcPr>
            <w:tcW w:w="473" w:type="pct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0,01</w:t>
            </w:r>
          </w:p>
        </w:tc>
        <w:tc>
          <w:tcPr>
            <w:tcW w:w="528" w:type="pct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0,572</w:t>
            </w:r>
          </w:p>
        </w:tc>
        <w:tc>
          <w:tcPr>
            <w:tcW w:w="328" w:type="pct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0,02</w:t>
            </w:r>
          </w:p>
        </w:tc>
      </w:tr>
      <w:tr w:rsidR="00025530" w:rsidRPr="00A54F7D" w:rsidTr="00A54F7D">
        <w:trPr>
          <w:cantSplit/>
          <w:trHeight w:val="271"/>
          <w:jc w:val="center"/>
        </w:trPr>
        <w:tc>
          <w:tcPr>
            <w:tcW w:w="1369" w:type="pct"/>
            <w:gridSpan w:val="2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Инвестиции в зависимые компании</w:t>
            </w:r>
          </w:p>
        </w:tc>
        <w:tc>
          <w:tcPr>
            <w:tcW w:w="456" w:type="pct"/>
            <w:gridSpan w:val="2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0</w:t>
            </w:r>
          </w:p>
        </w:tc>
        <w:tc>
          <w:tcPr>
            <w:tcW w:w="457" w:type="pct"/>
            <w:gridSpan w:val="2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0,00</w:t>
            </w:r>
          </w:p>
        </w:tc>
        <w:tc>
          <w:tcPr>
            <w:tcW w:w="456" w:type="pct"/>
            <w:gridSpan w:val="2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1,775</w:t>
            </w:r>
          </w:p>
        </w:tc>
        <w:tc>
          <w:tcPr>
            <w:tcW w:w="457" w:type="pct"/>
            <w:gridSpan w:val="2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0,07</w:t>
            </w:r>
          </w:p>
        </w:tc>
        <w:tc>
          <w:tcPr>
            <w:tcW w:w="476" w:type="pct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3,222</w:t>
            </w:r>
          </w:p>
        </w:tc>
        <w:tc>
          <w:tcPr>
            <w:tcW w:w="473" w:type="pct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0,11</w:t>
            </w:r>
          </w:p>
        </w:tc>
        <w:tc>
          <w:tcPr>
            <w:tcW w:w="528" w:type="pct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-3,222</w:t>
            </w:r>
          </w:p>
        </w:tc>
        <w:tc>
          <w:tcPr>
            <w:tcW w:w="328" w:type="pct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-0,04</w:t>
            </w:r>
          </w:p>
        </w:tc>
      </w:tr>
      <w:tr w:rsidR="00025530" w:rsidRPr="00A54F7D" w:rsidTr="00A54F7D">
        <w:trPr>
          <w:cantSplit/>
          <w:trHeight w:val="316"/>
          <w:jc w:val="center"/>
        </w:trPr>
        <w:tc>
          <w:tcPr>
            <w:tcW w:w="1369" w:type="pct"/>
            <w:gridSpan w:val="2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Итого</w:t>
            </w:r>
          </w:p>
        </w:tc>
        <w:tc>
          <w:tcPr>
            <w:tcW w:w="456" w:type="pct"/>
            <w:gridSpan w:val="2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2667,358</w:t>
            </w:r>
          </w:p>
        </w:tc>
        <w:tc>
          <w:tcPr>
            <w:tcW w:w="457" w:type="pct"/>
            <w:gridSpan w:val="2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95,70</w:t>
            </w:r>
          </w:p>
        </w:tc>
        <w:tc>
          <w:tcPr>
            <w:tcW w:w="456" w:type="pct"/>
            <w:gridSpan w:val="2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2462,649</w:t>
            </w:r>
          </w:p>
        </w:tc>
        <w:tc>
          <w:tcPr>
            <w:tcW w:w="457" w:type="pct"/>
            <w:gridSpan w:val="2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94,18</w:t>
            </w:r>
          </w:p>
        </w:tc>
        <w:tc>
          <w:tcPr>
            <w:tcW w:w="476" w:type="pct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2774,567</w:t>
            </w:r>
          </w:p>
        </w:tc>
        <w:tc>
          <w:tcPr>
            <w:tcW w:w="473" w:type="pct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92,57</w:t>
            </w:r>
          </w:p>
        </w:tc>
        <w:tc>
          <w:tcPr>
            <w:tcW w:w="528" w:type="pct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-107,209</w:t>
            </w:r>
          </w:p>
        </w:tc>
        <w:tc>
          <w:tcPr>
            <w:tcW w:w="328" w:type="pct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1,61</w:t>
            </w:r>
          </w:p>
        </w:tc>
      </w:tr>
      <w:tr w:rsidR="00DB51FA" w:rsidRPr="00A54F7D" w:rsidTr="00A54F7D">
        <w:trPr>
          <w:cantSplit/>
          <w:trHeight w:val="316"/>
          <w:jc w:val="center"/>
        </w:trPr>
        <w:tc>
          <w:tcPr>
            <w:tcW w:w="5000" w:type="pct"/>
            <w:gridSpan w:val="14"/>
            <w:shd w:val="clear" w:color="auto" w:fill="auto"/>
            <w:hideMark/>
          </w:tcPr>
          <w:p w:rsidR="00DB51FA" w:rsidRPr="00A54F7D" w:rsidRDefault="00DB51FA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Активы, не приносящие доход</w:t>
            </w:r>
          </w:p>
        </w:tc>
      </w:tr>
      <w:tr w:rsidR="00025530" w:rsidRPr="00A54F7D" w:rsidTr="00A54F7D">
        <w:trPr>
          <w:cantSplit/>
          <w:trHeight w:val="271"/>
          <w:jc w:val="center"/>
        </w:trPr>
        <w:tc>
          <w:tcPr>
            <w:tcW w:w="941" w:type="pct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Денежные средства и счета в НБ РК</w:t>
            </w:r>
          </w:p>
        </w:tc>
        <w:tc>
          <w:tcPr>
            <w:tcW w:w="593" w:type="pct"/>
            <w:gridSpan w:val="2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62,702</w:t>
            </w:r>
          </w:p>
        </w:tc>
        <w:tc>
          <w:tcPr>
            <w:tcW w:w="476" w:type="pct"/>
            <w:gridSpan w:val="2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2,25</w:t>
            </w:r>
          </w:p>
        </w:tc>
        <w:tc>
          <w:tcPr>
            <w:tcW w:w="593" w:type="pct"/>
            <w:gridSpan w:val="2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90,478</w:t>
            </w:r>
          </w:p>
        </w:tc>
        <w:tc>
          <w:tcPr>
            <w:tcW w:w="474" w:type="pct"/>
            <w:gridSpan w:val="2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3,46</w:t>
            </w:r>
          </w:p>
        </w:tc>
        <w:tc>
          <w:tcPr>
            <w:tcW w:w="594" w:type="pct"/>
            <w:gridSpan w:val="2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168,148</w:t>
            </w:r>
          </w:p>
        </w:tc>
        <w:tc>
          <w:tcPr>
            <w:tcW w:w="473" w:type="pct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5,61</w:t>
            </w:r>
          </w:p>
        </w:tc>
        <w:tc>
          <w:tcPr>
            <w:tcW w:w="528" w:type="pct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-105,446</w:t>
            </w:r>
          </w:p>
        </w:tc>
        <w:tc>
          <w:tcPr>
            <w:tcW w:w="328" w:type="pct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-2,15</w:t>
            </w:r>
          </w:p>
        </w:tc>
      </w:tr>
      <w:tr w:rsidR="00025530" w:rsidRPr="00A54F7D" w:rsidTr="00A54F7D">
        <w:trPr>
          <w:cantSplit/>
          <w:trHeight w:val="271"/>
          <w:jc w:val="center"/>
        </w:trPr>
        <w:tc>
          <w:tcPr>
            <w:tcW w:w="941" w:type="pct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Деловая репутация</w:t>
            </w:r>
          </w:p>
        </w:tc>
        <w:tc>
          <w:tcPr>
            <w:tcW w:w="593" w:type="pct"/>
            <w:gridSpan w:val="2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2,405</w:t>
            </w:r>
          </w:p>
        </w:tc>
        <w:tc>
          <w:tcPr>
            <w:tcW w:w="476" w:type="pct"/>
            <w:gridSpan w:val="2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0,09</w:t>
            </w:r>
          </w:p>
        </w:tc>
        <w:tc>
          <w:tcPr>
            <w:tcW w:w="593" w:type="pct"/>
            <w:gridSpan w:val="2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2,405</w:t>
            </w:r>
          </w:p>
        </w:tc>
        <w:tc>
          <w:tcPr>
            <w:tcW w:w="474" w:type="pct"/>
            <w:gridSpan w:val="2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0,09</w:t>
            </w:r>
          </w:p>
        </w:tc>
        <w:tc>
          <w:tcPr>
            <w:tcW w:w="594" w:type="pct"/>
            <w:gridSpan w:val="2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2,405</w:t>
            </w:r>
          </w:p>
        </w:tc>
        <w:tc>
          <w:tcPr>
            <w:tcW w:w="473" w:type="pct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0,08</w:t>
            </w:r>
          </w:p>
        </w:tc>
        <w:tc>
          <w:tcPr>
            <w:tcW w:w="528" w:type="pct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0,000</w:t>
            </w:r>
          </w:p>
        </w:tc>
        <w:tc>
          <w:tcPr>
            <w:tcW w:w="328" w:type="pct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0,01</w:t>
            </w:r>
          </w:p>
        </w:tc>
      </w:tr>
      <w:tr w:rsidR="00025530" w:rsidRPr="00A54F7D" w:rsidTr="00A54F7D">
        <w:trPr>
          <w:cantSplit/>
          <w:trHeight w:val="271"/>
          <w:jc w:val="center"/>
        </w:trPr>
        <w:tc>
          <w:tcPr>
            <w:tcW w:w="941" w:type="pct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Основные средства и нематериальные активы</w:t>
            </w:r>
          </w:p>
        </w:tc>
        <w:tc>
          <w:tcPr>
            <w:tcW w:w="593" w:type="pct"/>
            <w:gridSpan w:val="2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34,583</w:t>
            </w:r>
          </w:p>
        </w:tc>
        <w:tc>
          <w:tcPr>
            <w:tcW w:w="476" w:type="pct"/>
            <w:gridSpan w:val="2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1,24</w:t>
            </w:r>
          </w:p>
        </w:tc>
        <w:tc>
          <w:tcPr>
            <w:tcW w:w="593" w:type="pct"/>
            <w:gridSpan w:val="2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35,465</w:t>
            </w:r>
          </w:p>
        </w:tc>
        <w:tc>
          <w:tcPr>
            <w:tcW w:w="474" w:type="pct"/>
            <w:gridSpan w:val="2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1,36</w:t>
            </w:r>
          </w:p>
        </w:tc>
        <w:tc>
          <w:tcPr>
            <w:tcW w:w="594" w:type="pct"/>
            <w:gridSpan w:val="2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34,259</w:t>
            </w:r>
          </w:p>
        </w:tc>
        <w:tc>
          <w:tcPr>
            <w:tcW w:w="473" w:type="pct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1,14</w:t>
            </w:r>
          </w:p>
        </w:tc>
        <w:tc>
          <w:tcPr>
            <w:tcW w:w="528" w:type="pct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0,324</w:t>
            </w:r>
          </w:p>
        </w:tc>
        <w:tc>
          <w:tcPr>
            <w:tcW w:w="328" w:type="pct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0,21</w:t>
            </w:r>
          </w:p>
        </w:tc>
      </w:tr>
      <w:tr w:rsidR="00025530" w:rsidRPr="00A54F7D" w:rsidTr="00A54F7D">
        <w:trPr>
          <w:cantSplit/>
          <w:trHeight w:val="271"/>
          <w:jc w:val="center"/>
        </w:trPr>
        <w:tc>
          <w:tcPr>
            <w:tcW w:w="941" w:type="pct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Прочие активы</w:t>
            </w:r>
          </w:p>
        </w:tc>
        <w:tc>
          <w:tcPr>
            <w:tcW w:w="593" w:type="pct"/>
            <w:gridSpan w:val="2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20,017</w:t>
            </w:r>
          </w:p>
        </w:tc>
        <w:tc>
          <w:tcPr>
            <w:tcW w:w="476" w:type="pct"/>
            <w:gridSpan w:val="2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0,72</w:t>
            </w:r>
          </w:p>
        </w:tc>
        <w:tc>
          <w:tcPr>
            <w:tcW w:w="593" w:type="pct"/>
            <w:gridSpan w:val="2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23,808</w:t>
            </w:r>
          </w:p>
        </w:tc>
        <w:tc>
          <w:tcPr>
            <w:tcW w:w="474" w:type="pct"/>
            <w:gridSpan w:val="2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0,91</w:t>
            </w:r>
          </w:p>
        </w:tc>
        <w:tc>
          <w:tcPr>
            <w:tcW w:w="594" w:type="pct"/>
            <w:gridSpan w:val="2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17,853</w:t>
            </w:r>
          </w:p>
        </w:tc>
        <w:tc>
          <w:tcPr>
            <w:tcW w:w="473" w:type="pct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0,60</w:t>
            </w:r>
          </w:p>
        </w:tc>
        <w:tc>
          <w:tcPr>
            <w:tcW w:w="528" w:type="pct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2,164</w:t>
            </w:r>
          </w:p>
        </w:tc>
        <w:tc>
          <w:tcPr>
            <w:tcW w:w="328" w:type="pct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0,31</w:t>
            </w:r>
          </w:p>
        </w:tc>
      </w:tr>
      <w:tr w:rsidR="00025530" w:rsidRPr="00A54F7D" w:rsidTr="00A54F7D">
        <w:trPr>
          <w:cantSplit/>
          <w:trHeight w:val="271"/>
          <w:jc w:val="center"/>
        </w:trPr>
        <w:tc>
          <w:tcPr>
            <w:tcW w:w="941" w:type="pct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Итого</w:t>
            </w:r>
          </w:p>
        </w:tc>
        <w:tc>
          <w:tcPr>
            <w:tcW w:w="593" w:type="pct"/>
            <w:gridSpan w:val="2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119,707</w:t>
            </w:r>
          </w:p>
        </w:tc>
        <w:tc>
          <w:tcPr>
            <w:tcW w:w="476" w:type="pct"/>
            <w:gridSpan w:val="2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4,30</w:t>
            </w:r>
          </w:p>
        </w:tc>
        <w:tc>
          <w:tcPr>
            <w:tcW w:w="593" w:type="pct"/>
            <w:gridSpan w:val="2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152,156</w:t>
            </w:r>
          </w:p>
        </w:tc>
        <w:tc>
          <w:tcPr>
            <w:tcW w:w="474" w:type="pct"/>
            <w:gridSpan w:val="2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5,82</w:t>
            </w:r>
          </w:p>
        </w:tc>
        <w:tc>
          <w:tcPr>
            <w:tcW w:w="594" w:type="pct"/>
            <w:gridSpan w:val="2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222,665</w:t>
            </w:r>
          </w:p>
        </w:tc>
        <w:tc>
          <w:tcPr>
            <w:tcW w:w="473" w:type="pct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7,43</w:t>
            </w:r>
          </w:p>
        </w:tc>
        <w:tc>
          <w:tcPr>
            <w:tcW w:w="528" w:type="pct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-102,958</w:t>
            </w:r>
          </w:p>
        </w:tc>
        <w:tc>
          <w:tcPr>
            <w:tcW w:w="328" w:type="pct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-1,61</w:t>
            </w:r>
          </w:p>
        </w:tc>
      </w:tr>
      <w:tr w:rsidR="00025530" w:rsidRPr="00A54F7D" w:rsidTr="00A54F7D">
        <w:trPr>
          <w:cantSplit/>
          <w:trHeight w:val="271"/>
          <w:jc w:val="center"/>
        </w:trPr>
        <w:tc>
          <w:tcPr>
            <w:tcW w:w="941" w:type="pct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Всего активов</w:t>
            </w:r>
          </w:p>
        </w:tc>
        <w:tc>
          <w:tcPr>
            <w:tcW w:w="593" w:type="pct"/>
            <w:gridSpan w:val="2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2787,065</w:t>
            </w:r>
          </w:p>
        </w:tc>
        <w:tc>
          <w:tcPr>
            <w:tcW w:w="476" w:type="pct"/>
            <w:gridSpan w:val="2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100,00</w:t>
            </w:r>
          </w:p>
        </w:tc>
        <w:tc>
          <w:tcPr>
            <w:tcW w:w="593" w:type="pct"/>
            <w:gridSpan w:val="2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2614,805</w:t>
            </w:r>
          </w:p>
        </w:tc>
        <w:tc>
          <w:tcPr>
            <w:tcW w:w="474" w:type="pct"/>
            <w:gridSpan w:val="2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100,00</w:t>
            </w:r>
          </w:p>
        </w:tc>
        <w:tc>
          <w:tcPr>
            <w:tcW w:w="594" w:type="pct"/>
            <w:gridSpan w:val="2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2997,232</w:t>
            </w:r>
          </w:p>
        </w:tc>
        <w:tc>
          <w:tcPr>
            <w:tcW w:w="473" w:type="pct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100,00</w:t>
            </w:r>
          </w:p>
        </w:tc>
        <w:tc>
          <w:tcPr>
            <w:tcW w:w="528" w:type="pct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-210,167</w:t>
            </w:r>
          </w:p>
        </w:tc>
        <w:tc>
          <w:tcPr>
            <w:tcW w:w="328" w:type="pct"/>
            <w:shd w:val="clear" w:color="auto" w:fill="auto"/>
            <w:hideMark/>
          </w:tcPr>
          <w:p w:rsidR="00735DAE" w:rsidRPr="00A54F7D" w:rsidRDefault="00735DAE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0,00</w:t>
            </w:r>
          </w:p>
        </w:tc>
      </w:tr>
    </w:tbl>
    <w:p w:rsidR="00025530" w:rsidRDefault="00025530" w:rsidP="002A7F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7411F" w:rsidRPr="002A7F1B" w:rsidRDefault="00025530" w:rsidP="002A7F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  <w:r w:rsidR="0007411F" w:rsidRPr="002A7F1B">
        <w:rPr>
          <w:rFonts w:ascii="Times New Roman" w:hAnsi="Times New Roman"/>
          <w:color w:val="000000"/>
          <w:sz w:val="28"/>
          <w:szCs w:val="28"/>
        </w:rPr>
        <w:t xml:space="preserve">При проведении анализа динамики активных операций банка было замечено, что наблюдается </w:t>
      </w:r>
      <w:r w:rsidR="00245BC6" w:rsidRPr="002A7F1B">
        <w:rPr>
          <w:rFonts w:ascii="Times New Roman" w:hAnsi="Times New Roman"/>
          <w:color w:val="000000"/>
          <w:sz w:val="28"/>
          <w:szCs w:val="28"/>
        </w:rPr>
        <w:t>снижение</w:t>
      </w:r>
      <w:r w:rsidR="0007411F" w:rsidRPr="002A7F1B">
        <w:rPr>
          <w:rFonts w:ascii="Times New Roman" w:hAnsi="Times New Roman"/>
          <w:color w:val="000000"/>
          <w:sz w:val="28"/>
          <w:szCs w:val="28"/>
        </w:rPr>
        <w:t xml:space="preserve"> их общего объема. </w:t>
      </w:r>
      <w:r w:rsidR="00490EFC" w:rsidRPr="002A7F1B">
        <w:rPr>
          <w:rFonts w:ascii="Times New Roman" w:hAnsi="Times New Roman"/>
          <w:color w:val="000000"/>
          <w:sz w:val="28"/>
          <w:szCs w:val="28"/>
        </w:rPr>
        <w:t>За 2007</w:t>
      </w:r>
      <w:r w:rsidR="002A7F1B">
        <w:rPr>
          <w:rFonts w:ascii="Times New Roman" w:hAnsi="Times New Roman"/>
          <w:color w:val="000000"/>
          <w:sz w:val="28"/>
          <w:szCs w:val="28"/>
        </w:rPr>
        <w:t>–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2</w:t>
      </w:r>
      <w:r w:rsidR="00490EFC" w:rsidRPr="002A7F1B">
        <w:rPr>
          <w:rFonts w:ascii="Times New Roman" w:hAnsi="Times New Roman"/>
          <w:color w:val="000000"/>
          <w:sz w:val="28"/>
          <w:szCs w:val="28"/>
        </w:rPr>
        <w:t>009 года их сумма снизилась на 210,2 млн. тенге</w:t>
      </w:r>
      <w:r w:rsidR="0007411F" w:rsidRPr="002A7F1B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490EFC" w:rsidRPr="002A7F1B">
        <w:rPr>
          <w:rFonts w:ascii="Times New Roman" w:hAnsi="Times New Roman"/>
          <w:color w:val="000000"/>
          <w:sz w:val="28"/>
          <w:szCs w:val="28"/>
        </w:rPr>
        <w:t>Снижение</w:t>
      </w:r>
      <w:r w:rsidR="0007411F" w:rsidRPr="002A7F1B">
        <w:rPr>
          <w:rFonts w:ascii="Times New Roman" w:hAnsi="Times New Roman"/>
          <w:color w:val="000000"/>
          <w:sz w:val="28"/>
          <w:szCs w:val="28"/>
        </w:rPr>
        <w:t xml:space="preserve"> общих активов происходит в основном за счет </w:t>
      </w:r>
      <w:r w:rsidR="00490EFC" w:rsidRPr="002A7F1B">
        <w:rPr>
          <w:rFonts w:ascii="Times New Roman" w:hAnsi="Times New Roman"/>
          <w:color w:val="000000"/>
          <w:sz w:val="28"/>
          <w:szCs w:val="28"/>
        </w:rPr>
        <w:t>снижения</w:t>
      </w:r>
      <w:r w:rsidR="0007411F" w:rsidRPr="002A7F1B">
        <w:rPr>
          <w:rFonts w:ascii="Times New Roman" w:hAnsi="Times New Roman"/>
          <w:color w:val="000000"/>
          <w:sz w:val="28"/>
          <w:szCs w:val="28"/>
        </w:rPr>
        <w:t xml:space="preserve"> активов, приносящих доход, т</w:t>
      </w:r>
      <w:r w:rsidR="002A7F1B">
        <w:rPr>
          <w:rFonts w:ascii="Times New Roman" w:hAnsi="Times New Roman"/>
          <w:color w:val="000000"/>
          <w:sz w:val="28"/>
          <w:szCs w:val="28"/>
        </w:rPr>
        <w:t>. 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к</w:t>
      </w:r>
      <w:r w:rsidR="0007411F" w:rsidRPr="002A7F1B">
        <w:rPr>
          <w:rFonts w:ascii="Times New Roman" w:hAnsi="Times New Roman"/>
          <w:color w:val="000000"/>
          <w:sz w:val="28"/>
          <w:szCs w:val="28"/>
        </w:rPr>
        <w:t>. они занимают наибольший удельный вес в структуре активов. Однако актив</w:t>
      </w:r>
      <w:r w:rsidR="00490EFC" w:rsidRPr="002A7F1B">
        <w:rPr>
          <w:rFonts w:ascii="Times New Roman" w:hAnsi="Times New Roman"/>
          <w:color w:val="000000"/>
          <w:sz w:val="28"/>
          <w:szCs w:val="28"/>
        </w:rPr>
        <w:t>ы</w:t>
      </w:r>
      <w:r w:rsidR="0007411F" w:rsidRPr="002A7F1B">
        <w:rPr>
          <w:rFonts w:ascii="Times New Roman" w:hAnsi="Times New Roman"/>
          <w:color w:val="000000"/>
          <w:sz w:val="28"/>
          <w:szCs w:val="28"/>
        </w:rPr>
        <w:t xml:space="preserve">, не приносящих доходы, </w:t>
      </w:r>
      <w:r w:rsidR="00490EFC" w:rsidRPr="002A7F1B">
        <w:rPr>
          <w:rFonts w:ascii="Times New Roman" w:hAnsi="Times New Roman"/>
          <w:color w:val="000000"/>
          <w:sz w:val="28"/>
          <w:szCs w:val="28"/>
        </w:rPr>
        <w:t>снизились на 46,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2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="00735DAE" w:rsidRPr="002A7F1B">
        <w:rPr>
          <w:rFonts w:ascii="Times New Roman" w:hAnsi="Times New Roman"/>
          <w:color w:val="000000"/>
          <w:sz w:val="28"/>
          <w:szCs w:val="28"/>
        </w:rPr>
        <w:t xml:space="preserve"> (</w:t>
      </w:r>
      <w:r w:rsidR="00735DAE" w:rsidRPr="002A7F1B">
        <w:rPr>
          <w:rFonts w:ascii="Times New Roman" w:hAnsi="Times New Roman"/>
          <w:bCs/>
          <w:color w:val="000000"/>
          <w:sz w:val="28"/>
          <w:szCs w:val="28"/>
        </w:rPr>
        <w:t>102,958 млн. тенге</w:t>
      </w:r>
      <w:r w:rsidR="00735DAE" w:rsidRPr="002A7F1B">
        <w:rPr>
          <w:rFonts w:ascii="Times New Roman" w:hAnsi="Times New Roman"/>
          <w:color w:val="000000"/>
          <w:sz w:val="28"/>
          <w:szCs w:val="28"/>
        </w:rPr>
        <w:t>)</w:t>
      </w:r>
      <w:r w:rsidR="00490EFC" w:rsidRPr="002A7F1B">
        <w:rPr>
          <w:rFonts w:ascii="Times New Roman" w:hAnsi="Times New Roman"/>
          <w:color w:val="000000"/>
          <w:sz w:val="28"/>
          <w:szCs w:val="28"/>
        </w:rPr>
        <w:t>, в</w:t>
      </w:r>
      <w:r w:rsidR="0007411F" w:rsidRPr="002A7F1B">
        <w:rPr>
          <w:rFonts w:ascii="Times New Roman" w:hAnsi="Times New Roman"/>
          <w:color w:val="000000"/>
          <w:sz w:val="28"/>
          <w:szCs w:val="28"/>
        </w:rPr>
        <w:t xml:space="preserve"> то время как активы, не приносящие доход, </w:t>
      </w:r>
      <w:r w:rsidR="00490EFC" w:rsidRPr="002A7F1B">
        <w:rPr>
          <w:rFonts w:ascii="Times New Roman" w:hAnsi="Times New Roman"/>
          <w:color w:val="000000"/>
          <w:sz w:val="28"/>
          <w:szCs w:val="28"/>
        </w:rPr>
        <w:t>уменьшились на 3,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9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="00735DAE" w:rsidRPr="002A7F1B">
        <w:rPr>
          <w:rFonts w:ascii="Times New Roman" w:hAnsi="Times New Roman"/>
          <w:color w:val="000000"/>
          <w:sz w:val="28"/>
          <w:szCs w:val="28"/>
        </w:rPr>
        <w:t xml:space="preserve"> (</w:t>
      </w:r>
      <w:r w:rsidR="00735DAE" w:rsidRPr="002A7F1B">
        <w:rPr>
          <w:rFonts w:ascii="Times New Roman" w:hAnsi="Times New Roman"/>
          <w:bCs/>
          <w:color w:val="000000"/>
          <w:sz w:val="28"/>
          <w:szCs w:val="28"/>
        </w:rPr>
        <w:t>107,209</w:t>
      </w:r>
      <w:r w:rsidR="00735DAE" w:rsidRPr="002A7F1B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735DAE" w:rsidRPr="002A7F1B">
        <w:rPr>
          <w:rFonts w:ascii="Times New Roman" w:hAnsi="Times New Roman"/>
          <w:bCs/>
          <w:color w:val="000000"/>
          <w:sz w:val="28"/>
          <w:szCs w:val="28"/>
        </w:rPr>
        <w:t>млн. тенге</w:t>
      </w:r>
      <w:r w:rsidR="00735DAE" w:rsidRPr="002A7F1B">
        <w:rPr>
          <w:rFonts w:ascii="Times New Roman" w:hAnsi="Times New Roman"/>
          <w:color w:val="000000"/>
          <w:sz w:val="28"/>
          <w:szCs w:val="28"/>
        </w:rPr>
        <w:t>)</w:t>
      </w:r>
      <w:r w:rsidR="0007411F" w:rsidRPr="002A7F1B">
        <w:rPr>
          <w:rFonts w:ascii="Times New Roman" w:hAnsi="Times New Roman"/>
          <w:color w:val="000000"/>
          <w:sz w:val="28"/>
          <w:szCs w:val="28"/>
        </w:rPr>
        <w:t xml:space="preserve">. В результате активы, не приносящие доход, </w:t>
      </w:r>
      <w:r w:rsidR="00735DAE" w:rsidRPr="002A7F1B">
        <w:rPr>
          <w:rFonts w:ascii="Times New Roman" w:hAnsi="Times New Roman"/>
          <w:color w:val="000000"/>
          <w:sz w:val="28"/>
          <w:szCs w:val="28"/>
        </w:rPr>
        <w:t>уменьшились</w:t>
      </w:r>
      <w:r w:rsidR="0007411F" w:rsidRPr="002A7F1B">
        <w:rPr>
          <w:rFonts w:ascii="Times New Roman" w:hAnsi="Times New Roman"/>
          <w:color w:val="000000"/>
          <w:sz w:val="28"/>
          <w:szCs w:val="28"/>
        </w:rPr>
        <w:t xml:space="preserve"> почти в </w:t>
      </w:r>
      <w:r w:rsidR="00735DAE" w:rsidRPr="002A7F1B">
        <w:rPr>
          <w:rFonts w:ascii="Times New Roman" w:hAnsi="Times New Roman"/>
          <w:color w:val="000000"/>
          <w:sz w:val="28"/>
          <w:szCs w:val="28"/>
        </w:rPr>
        <w:t>2</w:t>
      </w:r>
      <w:r w:rsidR="0007411F" w:rsidRPr="002A7F1B">
        <w:rPr>
          <w:rFonts w:ascii="Times New Roman" w:hAnsi="Times New Roman"/>
          <w:color w:val="000000"/>
          <w:sz w:val="28"/>
          <w:szCs w:val="28"/>
        </w:rPr>
        <w:t xml:space="preserve"> раз</w:t>
      </w:r>
      <w:r w:rsidR="00735DAE" w:rsidRPr="002A7F1B">
        <w:rPr>
          <w:rFonts w:ascii="Times New Roman" w:hAnsi="Times New Roman"/>
          <w:color w:val="000000"/>
          <w:sz w:val="28"/>
          <w:szCs w:val="28"/>
        </w:rPr>
        <w:t>а</w:t>
      </w:r>
      <w:r w:rsidR="0007411F" w:rsidRPr="002A7F1B">
        <w:rPr>
          <w:rFonts w:ascii="Times New Roman" w:hAnsi="Times New Roman"/>
          <w:color w:val="000000"/>
          <w:sz w:val="28"/>
          <w:szCs w:val="28"/>
        </w:rPr>
        <w:t>.</w:t>
      </w:r>
    </w:p>
    <w:p w:rsidR="00212956" w:rsidRPr="002A7F1B" w:rsidRDefault="00212956" w:rsidP="002A7F1B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Н</w:t>
      </w:r>
      <w:r w:rsidR="0007411F" w:rsidRPr="002A7F1B">
        <w:rPr>
          <w:rFonts w:ascii="Times New Roman" w:hAnsi="Times New Roman"/>
          <w:color w:val="000000"/>
          <w:sz w:val="28"/>
          <w:szCs w:val="28"/>
        </w:rPr>
        <w:t xml:space="preserve">еобходимо отметить, что </w:t>
      </w:r>
      <w:r w:rsidR="00735DAE" w:rsidRPr="002A7F1B">
        <w:rPr>
          <w:rFonts w:ascii="Times New Roman" w:hAnsi="Times New Roman"/>
          <w:color w:val="000000"/>
          <w:sz w:val="28"/>
          <w:szCs w:val="28"/>
        </w:rPr>
        <w:t>снижение</w:t>
      </w:r>
      <w:r w:rsidR="0007411F" w:rsidRPr="002A7F1B">
        <w:rPr>
          <w:rFonts w:ascii="Times New Roman" w:hAnsi="Times New Roman"/>
          <w:color w:val="000000"/>
          <w:sz w:val="28"/>
          <w:szCs w:val="28"/>
        </w:rPr>
        <w:t xml:space="preserve"> доходных активов происходит в основном за счет </w:t>
      </w:r>
      <w:r w:rsidR="00735DAE" w:rsidRPr="002A7F1B">
        <w:rPr>
          <w:rFonts w:ascii="Times New Roman" w:hAnsi="Times New Roman"/>
          <w:color w:val="000000"/>
          <w:sz w:val="28"/>
          <w:szCs w:val="28"/>
        </w:rPr>
        <w:t>снижения финансовых активов (за период с 31.12.2007 по 30.09.2009 их сумма снизилась на 119,7 млн. тенге)</w:t>
      </w:r>
      <w:r w:rsidR="0007411F" w:rsidRPr="002A7F1B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35DAE" w:rsidRPr="002A7F1B">
        <w:rPr>
          <w:rFonts w:ascii="Times New Roman" w:hAnsi="Times New Roman"/>
          <w:color w:val="000000"/>
          <w:sz w:val="28"/>
          <w:szCs w:val="28"/>
        </w:rPr>
        <w:t>ссуд</w:t>
      </w:r>
      <w:r w:rsidRPr="002A7F1B">
        <w:rPr>
          <w:rFonts w:ascii="Times New Roman" w:hAnsi="Times New Roman"/>
          <w:color w:val="000000"/>
          <w:sz w:val="28"/>
          <w:szCs w:val="28"/>
        </w:rPr>
        <w:t>,</w:t>
      </w:r>
      <w:r w:rsidR="00735DAE" w:rsidRPr="002A7F1B">
        <w:rPr>
          <w:rFonts w:ascii="Times New Roman" w:hAnsi="Times New Roman"/>
          <w:color w:val="000000"/>
          <w:sz w:val="28"/>
          <w:szCs w:val="28"/>
        </w:rPr>
        <w:t xml:space="preserve"> предоставленных банкам</w:t>
      </w:r>
      <w:r w:rsidR="0007411F" w:rsidRPr="002A7F1B">
        <w:rPr>
          <w:rFonts w:ascii="Times New Roman" w:hAnsi="Times New Roman"/>
          <w:color w:val="000000"/>
          <w:sz w:val="28"/>
          <w:szCs w:val="28"/>
        </w:rPr>
        <w:t xml:space="preserve"> (</w:t>
      </w:r>
      <w:r w:rsidR="00735DAE" w:rsidRPr="002A7F1B">
        <w:rPr>
          <w:rFonts w:ascii="Times New Roman" w:hAnsi="Times New Roman"/>
          <w:color w:val="000000"/>
          <w:sz w:val="28"/>
          <w:szCs w:val="28"/>
        </w:rPr>
        <w:t xml:space="preserve">за период с 31.12.2007 по 30.09.2009 их сумма снизилась на </w:t>
      </w:r>
      <w:r w:rsidRPr="002A7F1B">
        <w:rPr>
          <w:rFonts w:ascii="Times New Roman" w:hAnsi="Times New Roman"/>
          <w:color w:val="000000"/>
          <w:sz w:val="28"/>
          <w:szCs w:val="28"/>
        </w:rPr>
        <w:t>67,9</w:t>
      </w:r>
      <w:r w:rsidR="00735DAE" w:rsidRPr="002A7F1B">
        <w:rPr>
          <w:rFonts w:ascii="Times New Roman" w:hAnsi="Times New Roman"/>
          <w:color w:val="000000"/>
          <w:sz w:val="28"/>
          <w:szCs w:val="28"/>
        </w:rPr>
        <w:t xml:space="preserve"> млн. тенге</w:t>
      </w:r>
      <w:r w:rsidR="0007411F" w:rsidRPr="002A7F1B">
        <w:rPr>
          <w:rFonts w:ascii="Times New Roman" w:hAnsi="Times New Roman"/>
          <w:color w:val="000000"/>
          <w:sz w:val="28"/>
          <w:szCs w:val="28"/>
        </w:rPr>
        <w:t xml:space="preserve">) и </w:t>
      </w:r>
      <w:r w:rsidRPr="002A7F1B">
        <w:rPr>
          <w:rFonts w:ascii="Times New Roman" w:hAnsi="Times New Roman"/>
          <w:color w:val="000000"/>
          <w:sz w:val="28"/>
          <w:szCs w:val="28"/>
        </w:rPr>
        <w:t>инвестиций в зависимые компании</w:t>
      </w:r>
      <w:r w:rsidR="0007411F" w:rsidRPr="002A7F1B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2A7F1B">
        <w:rPr>
          <w:rFonts w:ascii="Times New Roman" w:hAnsi="Times New Roman"/>
          <w:color w:val="000000"/>
          <w:sz w:val="28"/>
          <w:szCs w:val="28"/>
        </w:rPr>
        <w:t>Данное снижение результат жесткого риск-менеджмента в условиях кризиса мировых рынков, сосредоточения основных усилий на качестве активов, управлении ликвидностью.</w:t>
      </w:r>
    </w:p>
    <w:p w:rsidR="00B0778D" w:rsidRPr="002A7F1B" w:rsidRDefault="00B0778D" w:rsidP="002A7F1B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A7F1B">
        <w:rPr>
          <w:rFonts w:ascii="Times New Roman" w:hAnsi="Times New Roman"/>
          <w:bCs/>
          <w:color w:val="000000"/>
          <w:sz w:val="28"/>
          <w:szCs w:val="28"/>
        </w:rPr>
        <w:t xml:space="preserve">Анализ ликвидности баланса АО </w:t>
      </w:r>
      <w:r w:rsidR="00993BD0" w:rsidRPr="002A7F1B">
        <w:rPr>
          <w:rFonts w:ascii="Times New Roman" w:hAnsi="Times New Roman"/>
          <w:bCs/>
          <w:color w:val="000000"/>
          <w:sz w:val="28"/>
          <w:szCs w:val="28"/>
        </w:rPr>
        <w:t>«</w:t>
      </w:r>
      <w:r w:rsidRPr="002A7F1B">
        <w:rPr>
          <w:rFonts w:ascii="Times New Roman" w:hAnsi="Times New Roman"/>
          <w:bCs/>
          <w:color w:val="000000"/>
          <w:sz w:val="28"/>
          <w:szCs w:val="28"/>
        </w:rPr>
        <w:t>Казкоммерцбанк</w:t>
      </w:r>
      <w:r w:rsidR="00993BD0" w:rsidRPr="002A7F1B">
        <w:rPr>
          <w:rFonts w:ascii="Times New Roman" w:hAnsi="Times New Roman"/>
          <w:bCs/>
          <w:color w:val="000000"/>
          <w:sz w:val="28"/>
          <w:szCs w:val="28"/>
        </w:rPr>
        <w:t>»</w:t>
      </w:r>
      <w:r w:rsidRPr="002A7F1B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B0778D" w:rsidRPr="002A7F1B" w:rsidRDefault="00B0778D" w:rsidP="002A7F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В целях контроля за состоянием ликвидности Банка, то есть его способности обеспечить своевременное и полное выполнение своих денежных и иных обязательств, вытекающих из сделок с использованием финансовых инструментов, устанавливаются нормативы мгновенной, текущей, долгосрочной и общей ликвидности, которые регулируют (ограничивают) риски потери Банком ликвидности и определяются как отношение между активами и пассивами с учетом сроков, сумм и типов активов и пассивов, других факторов, а также отношение его ликвидных активов (наличных денежных средств, требований до востребования, краткосрочных ценных бумаг, других легко реализуемых активов) и суммарных активов.</w:t>
      </w:r>
    </w:p>
    <w:p w:rsidR="00C95207" w:rsidRPr="002A7F1B" w:rsidRDefault="00B0778D" w:rsidP="002A7F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На основе расчетов анализа ликвидности баланса Банка (</w:t>
      </w:r>
      <w:r w:rsidR="006A2D9B" w:rsidRPr="002A7F1B">
        <w:rPr>
          <w:rFonts w:ascii="Times New Roman" w:hAnsi="Times New Roman"/>
          <w:color w:val="000000"/>
          <w:sz w:val="28"/>
          <w:szCs w:val="28"/>
        </w:rPr>
        <w:t>Приложение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A2D9B" w:rsidRPr="002A7F1B">
        <w:rPr>
          <w:rFonts w:ascii="Times New Roman" w:hAnsi="Times New Roman"/>
          <w:color w:val="000000"/>
          <w:sz w:val="28"/>
          <w:szCs w:val="28"/>
        </w:rPr>
        <w:t>4</w:t>
      </w:r>
      <w:r w:rsidRPr="002A7F1B">
        <w:rPr>
          <w:rFonts w:ascii="Times New Roman" w:hAnsi="Times New Roman"/>
          <w:color w:val="000000"/>
          <w:sz w:val="28"/>
          <w:szCs w:val="28"/>
        </w:rPr>
        <w:t>) можно сравнить полученные данные с нормативным значением</w:t>
      </w:r>
      <w:r w:rsidR="00BD7F3A" w:rsidRPr="002A7F1B">
        <w:rPr>
          <w:rFonts w:ascii="Times New Roman" w:hAnsi="Times New Roman"/>
          <w:color w:val="000000"/>
          <w:sz w:val="28"/>
          <w:szCs w:val="28"/>
        </w:rPr>
        <w:t xml:space="preserve">, которые представлены </w:t>
      </w:r>
      <w:r w:rsidR="00032367" w:rsidRPr="002A7F1B">
        <w:rPr>
          <w:rFonts w:ascii="Times New Roman" w:hAnsi="Times New Roman"/>
          <w:color w:val="000000"/>
          <w:sz w:val="28"/>
          <w:szCs w:val="28"/>
        </w:rPr>
        <w:t xml:space="preserve">в Таблице (см. таблицу </w:t>
      </w:r>
      <w:r w:rsidR="002E71A6" w:rsidRPr="002A7F1B">
        <w:rPr>
          <w:rFonts w:ascii="Times New Roman" w:hAnsi="Times New Roman"/>
          <w:color w:val="000000"/>
          <w:sz w:val="28"/>
          <w:szCs w:val="28"/>
        </w:rPr>
        <w:t>11</w:t>
      </w:r>
      <w:r w:rsidR="00032367" w:rsidRPr="002A7F1B">
        <w:rPr>
          <w:rFonts w:ascii="Times New Roman" w:hAnsi="Times New Roman"/>
          <w:color w:val="000000"/>
          <w:sz w:val="28"/>
          <w:szCs w:val="28"/>
        </w:rPr>
        <w:t>)</w:t>
      </w:r>
      <w:r w:rsidR="006A2D9B" w:rsidRPr="002A7F1B">
        <w:rPr>
          <w:rFonts w:ascii="Times New Roman" w:hAnsi="Times New Roman"/>
          <w:color w:val="000000"/>
          <w:sz w:val="28"/>
          <w:szCs w:val="28"/>
        </w:rPr>
        <w:t>.</w:t>
      </w:r>
    </w:p>
    <w:p w:rsidR="00B0778D" w:rsidRPr="002A7F1B" w:rsidRDefault="00C95207" w:rsidP="002A7F1B">
      <w:pPr>
        <w:tabs>
          <w:tab w:val="left" w:pos="9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 xml:space="preserve">Таким образом, АО </w:t>
      </w:r>
      <w:r w:rsidR="00993BD0" w:rsidRPr="002A7F1B">
        <w:rPr>
          <w:rFonts w:ascii="Times New Roman" w:hAnsi="Times New Roman"/>
          <w:color w:val="000000"/>
          <w:sz w:val="28"/>
          <w:szCs w:val="28"/>
        </w:rPr>
        <w:t>«</w:t>
      </w:r>
      <w:r w:rsidR="00BD7F3A" w:rsidRPr="002A7F1B">
        <w:rPr>
          <w:rFonts w:ascii="Times New Roman" w:hAnsi="Times New Roman"/>
          <w:color w:val="000000"/>
          <w:sz w:val="28"/>
          <w:szCs w:val="28"/>
        </w:rPr>
        <w:t>Казкоммерцбанк</w:t>
      </w:r>
      <w:r w:rsidR="00993BD0" w:rsidRPr="002A7F1B">
        <w:rPr>
          <w:rFonts w:ascii="Times New Roman" w:hAnsi="Times New Roman"/>
          <w:color w:val="000000"/>
          <w:sz w:val="28"/>
          <w:szCs w:val="28"/>
        </w:rPr>
        <w:t>»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не является абсолютно ликвидным. Ликвидность </w:t>
      </w:r>
      <w:r w:rsidR="00BD7F3A" w:rsidRPr="002A7F1B">
        <w:rPr>
          <w:rFonts w:ascii="Times New Roman" w:hAnsi="Times New Roman"/>
          <w:color w:val="000000"/>
          <w:sz w:val="28"/>
          <w:szCs w:val="28"/>
        </w:rPr>
        <w:t>Банка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нарушена в краткосрочном и среднесрочном периодах, </w:t>
      </w:r>
      <w:r w:rsidR="002A7F1B">
        <w:rPr>
          <w:rFonts w:ascii="Times New Roman" w:hAnsi="Times New Roman"/>
          <w:color w:val="000000"/>
          <w:sz w:val="28"/>
          <w:szCs w:val="28"/>
        </w:rPr>
        <w:t>т.е.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наиболее срочные обязательства превышают наиболее ликвидные активы. Это может вызвать затруднение в выполнении </w:t>
      </w:r>
      <w:r w:rsidR="00BD7F3A" w:rsidRPr="002A7F1B">
        <w:rPr>
          <w:rFonts w:ascii="Times New Roman" w:hAnsi="Times New Roman"/>
          <w:color w:val="000000"/>
          <w:sz w:val="28"/>
          <w:szCs w:val="28"/>
        </w:rPr>
        <w:t>Банком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своих обязательств по депозитам перед клиентами. Что касается долгосрочной ликвидности и выполнения норм достаточности капитала, то можно сделать вывод, что банк в долгосрочной перспективе платежеспособен.</w:t>
      </w:r>
    </w:p>
    <w:p w:rsidR="00B0778D" w:rsidRPr="002A7F1B" w:rsidRDefault="00B0778D" w:rsidP="002A7F1B">
      <w:pPr>
        <w:pStyle w:val="a3"/>
        <w:spacing w:line="360" w:lineRule="auto"/>
        <w:ind w:firstLine="709"/>
        <w:jc w:val="both"/>
        <w:rPr>
          <w:color w:val="000000"/>
          <w:szCs w:val="28"/>
        </w:rPr>
      </w:pPr>
    </w:p>
    <w:p w:rsidR="006A2D9B" w:rsidRPr="002A7F1B" w:rsidRDefault="006A2D9B" w:rsidP="0002553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 xml:space="preserve">Таблица </w:t>
      </w:r>
      <w:r w:rsidR="002E71A6" w:rsidRPr="002A7F1B">
        <w:rPr>
          <w:rFonts w:ascii="Times New Roman" w:hAnsi="Times New Roman"/>
          <w:color w:val="000000"/>
          <w:sz w:val="28"/>
          <w:szCs w:val="28"/>
        </w:rPr>
        <w:t>11</w:t>
      </w:r>
      <w:r w:rsidR="00025530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2A7F1B">
        <w:rPr>
          <w:rFonts w:ascii="Times New Roman" w:hAnsi="Times New Roman"/>
          <w:color w:val="000000"/>
          <w:sz w:val="28"/>
          <w:szCs w:val="28"/>
        </w:rPr>
        <w:t>Выполнение норматива ликвидности баланса Банка</w:t>
      </w:r>
    </w:p>
    <w:p w:rsidR="006A2D9B" w:rsidRPr="002A7F1B" w:rsidRDefault="006A2D9B" w:rsidP="002A7F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4869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00" w:firstRow="0" w:lastRow="0" w:firstColumn="0" w:lastColumn="0" w:noHBand="0" w:noVBand="1"/>
      </w:tblPr>
      <w:tblGrid>
        <w:gridCol w:w="2142"/>
        <w:gridCol w:w="2393"/>
        <w:gridCol w:w="2393"/>
        <w:gridCol w:w="2392"/>
      </w:tblGrid>
      <w:tr w:rsidR="006A2D9B" w:rsidRPr="00A54F7D" w:rsidTr="00A54F7D">
        <w:trPr>
          <w:cantSplit/>
          <w:jc w:val="center"/>
        </w:trPr>
        <w:tc>
          <w:tcPr>
            <w:tcW w:w="1149" w:type="pct"/>
            <w:shd w:val="clear" w:color="auto" w:fill="auto"/>
          </w:tcPr>
          <w:p w:rsidR="006A2D9B" w:rsidRPr="00A54F7D" w:rsidRDefault="006A2D9B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color w:val="000000"/>
                <w:sz w:val="20"/>
                <w:szCs w:val="28"/>
              </w:rPr>
              <w:t>Норматив</w:t>
            </w:r>
          </w:p>
        </w:tc>
        <w:tc>
          <w:tcPr>
            <w:tcW w:w="1284" w:type="pct"/>
            <w:shd w:val="clear" w:color="auto" w:fill="auto"/>
          </w:tcPr>
          <w:p w:rsidR="006A2D9B" w:rsidRPr="00A54F7D" w:rsidRDefault="006A2D9B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color w:val="000000"/>
                <w:sz w:val="20"/>
                <w:szCs w:val="28"/>
              </w:rPr>
              <w:t>30.09.2009</w:t>
            </w:r>
          </w:p>
        </w:tc>
        <w:tc>
          <w:tcPr>
            <w:tcW w:w="1284" w:type="pct"/>
            <w:shd w:val="clear" w:color="auto" w:fill="auto"/>
          </w:tcPr>
          <w:p w:rsidR="006A2D9B" w:rsidRPr="00A54F7D" w:rsidRDefault="006A2D9B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color w:val="000000"/>
                <w:sz w:val="20"/>
                <w:szCs w:val="28"/>
              </w:rPr>
              <w:t>2008</w:t>
            </w:r>
          </w:p>
        </w:tc>
        <w:tc>
          <w:tcPr>
            <w:tcW w:w="1284" w:type="pct"/>
            <w:shd w:val="clear" w:color="auto" w:fill="auto"/>
          </w:tcPr>
          <w:p w:rsidR="006A2D9B" w:rsidRPr="00A54F7D" w:rsidRDefault="006A2D9B" w:rsidP="00A54F7D">
            <w:pPr>
              <w:spacing w:after="0" w:line="36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color w:val="000000"/>
                <w:sz w:val="20"/>
                <w:szCs w:val="28"/>
              </w:rPr>
              <w:t>2007</w:t>
            </w:r>
          </w:p>
        </w:tc>
      </w:tr>
      <w:tr w:rsidR="006A2D9B" w:rsidRPr="00A54F7D" w:rsidTr="00A54F7D">
        <w:trPr>
          <w:cantSplit/>
          <w:jc w:val="center"/>
        </w:trPr>
        <w:tc>
          <w:tcPr>
            <w:tcW w:w="1149" w:type="pct"/>
            <w:shd w:val="clear" w:color="auto" w:fill="auto"/>
          </w:tcPr>
          <w:p w:rsidR="006A2D9B" w:rsidRPr="00A54F7D" w:rsidRDefault="006A2D9B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>A I</w:t>
            </w:r>
            <w:r w:rsidR="002A7F1B" w:rsidRPr="00A54F7D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 xml:space="preserve"> </w:t>
            </w:r>
            <w:r w:rsidRPr="00A54F7D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 xml:space="preserve">≥ </w:t>
            </w: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П</w:t>
            </w:r>
            <w:r w:rsidRPr="00A54F7D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 xml:space="preserve"> I</w:t>
            </w:r>
          </w:p>
        </w:tc>
        <w:tc>
          <w:tcPr>
            <w:tcW w:w="1284" w:type="pct"/>
            <w:shd w:val="clear" w:color="auto" w:fill="auto"/>
          </w:tcPr>
          <w:p w:rsidR="006A2D9B" w:rsidRPr="00A54F7D" w:rsidRDefault="006A2D9B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>A I</w:t>
            </w:r>
            <w:r w:rsidR="002A7F1B" w:rsidRPr="00A54F7D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 xml:space="preserve"> </w:t>
            </w:r>
            <w:r w:rsidRPr="00A54F7D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>&lt;</w:t>
            </w: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 xml:space="preserve"> П</w:t>
            </w:r>
            <w:r w:rsidRPr="00A54F7D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 xml:space="preserve"> I</w:t>
            </w:r>
          </w:p>
        </w:tc>
        <w:tc>
          <w:tcPr>
            <w:tcW w:w="1284" w:type="pct"/>
            <w:shd w:val="clear" w:color="auto" w:fill="auto"/>
          </w:tcPr>
          <w:p w:rsidR="006A2D9B" w:rsidRPr="00A54F7D" w:rsidRDefault="006A2D9B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>A I</w:t>
            </w:r>
            <w:r w:rsidR="002A7F1B" w:rsidRPr="00A54F7D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 xml:space="preserve"> </w:t>
            </w:r>
            <w:r w:rsidRPr="00A54F7D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>&lt;</w:t>
            </w: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 xml:space="preserve"> П</w:t>
            </w:r>
            <w:r w:rsidRPr="00A54F7D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 xml:space="preserve"> I</w:t>
            </w:r>
          </w:p>
        </w:tc>
        <w:tc>
          <w:tcPr>
            <w:tcW w:w="1284" w:type="pct"/>
            <w:shd w:val="clear" w:color="auto" w:fill="auto"/>
          </w:tcPr>
          <w:p w:rsidR="006A2D9B" w:rsidRPr="00A54F7D" w:rsidRDefault="006A2D9B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>A I</w:t>
            </w:r>
            <w:r w:rsidR="002A7F1B" w:rsidRPr="00A54F7D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 xml:space="preserve"> </w:t>
            </w:r>
            <w:r w:rsidRPr="00A54F7D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>&lt;</w:t>
            </w: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 xml:space="preserve"> П</w:t>
            </w:r>
            <w:r w:rsidRPr="00A54F7D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 xml:space="preserve"> I</w:t>
            </w:r>
          </w:p>
        </w:tc>
      </w:tr>
      <w:tr w:rsidR="006A2D9B" w:rsidRPr="00A54F7D" w:rsidTr="00A54F7D">
        <w:trPr>
          <w:cantSplit/>
          <w:jc w:val="center"/>
        </w:trPr>
        <w:tc>
          <w:tcPr>
            <w:tcW w:w="1149" w:type="pct"/>
            <w:shd w:val="clear" w:color="auto" w:fill="auto"/>
          </w:tcPr>
          <w:p w:rsidR="006A2D9B" w:rsidRPr="00A54F7D" w:rsidRDefault="006A2D9B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>A II</w:t>
            </w:r>
            <w:r w:rsidR="002A7F1B" w:rsidRPr="00A54F7D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 xml:space="preserve"> </w:t>
            </w:r>
            <w:r w:rsidRPr="00A54F7D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 xml:space="preserve">≥ </w:t>
            </w: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П</w:t>
            </w:r>
            <w:r w:rsidRPr="00A54F7D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 xml:space="preserve"> II</w:t>
            </w:r>
          </w:p>
        </w:tc>
        <w:tc>
          <w:tcPr>
            <w:tcW w:w="1284" w:type="pct"/>
            <w:shd w:val="clear" w:color="auto" w:fill="auto"/>
          </w:tcPr>
          <w:p w:rsidR="006A2D9B" w:rsidRPr="00A54F7D" w:rsidRDefault="006A2D9B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>A II</w:t>
            </w:r>
            <w:r w:rsidR="002A7F1B" w:rsidRPr="00A54F7D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 xml:space="preserve"> </w:t>
            </w:r>
            <w:r w:rsidRPr="00A54F7D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 xml:space="preserve">&lt; </w:t>
            </w: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П</w:t>
            </w:r>
            <w:r w:rsidRPr="00A54F7D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 xml:space="preserve"> II</w:t>
            </w:r>
          </w:p>
        </w:tc>
        <w:tc>
          <w:tcPr>
            <w:tcW w:w="1284" w:type="pct"/>
            <w:shd w:val="clear" w:color="auto" w:fill="auto"/>
          </w:tcPr>
          <w:p w:rsidR="006A2D9B" w:rsidRPr="00A54F7D" w:rsidRDefault="006A2D9B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>A II</w:t>
            </w:r>
            <w:r w:rsidR="002A7F1B" w:rsidRPr="00A54F7D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 xml:space="preserve"> </w:t>
            </w:r>
            <w:r w:rsidRPr="00A54F7D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 xml:space="preserve">&lt; </w:t>
            </w: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П</w:t>
            </w:r>
            <w:r w:rsidRPr="00A54F7D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 xml:space="preserve"> II</w:t>
            </w:r>
          </w:p>
        </w:tc>
        <w:tc>
          <w:tcPr>
            <w:tcW w:w="1284" w:type="pct"/>
            <w:shd w:val="clear" w:color="auto" w:fill="auto"/>
          </w:tcPr>
          <w:p w:rsidR="006A2D9B" w:rsidRPr="00A54F7D" w:rsidRDefault="006A2D9B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>A II</w:t>
            </w:r>
            <w:r w:rsidR="002A7F1B" w:rsidRPr="00A54F7D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 xml:space="preserve"> </w:t>
            </w:r>
            <w:r w:rsidRPr="00A54F7D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 xml:space="preserve">&lt; </w:t>
            </w: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П</w:t>
            </w:r>
            <w:r w:rsidRPr="00A54F7D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 xml:space="preserve"> II</w:t>
            </w:r>
          </w:p>
        </w:tc>
      </w:tr>
      <w:tr w:rsidR="006A2D9B" w:rsidRPr="00A54F7D" w:rsidTr="00A54F7D">
        <w:trPr>
          <w:cantSplit/>
          <w:jc w:val="center"/>
        </w:trPr>
        <w:tc>
          <w:tcPr>
            <w:tcW w:w="1149" w:type="pct"/>
            <w:shd w:val="clear" w:color="auto" w:fill="auto"/>
          </w:tcPr>
          <w:p w:rsidR="006A2D9B" w:rsidRPr="00A54F7D" w:rsidRDefault="006A2D9B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 xml:space="preserve">A III ≥ </w:t>
            </w: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П</w:t>
            </w:r>
            <w:r w:rsidRPr="00A54F7D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 xml:space="preserve"> III</w:t>
            </w:r>
          </w:p>
        </w:tc>
        <w:tc>
          <w:tcPr>
            <w:tcW w:w="1284" w:type="pct"/>
            <w:shd w:val="clear" w:color="auto" w:fill="auto"/>
          </w:tcPr>
          <w:p w:rsidR="006A2D9B" w:rsidRPr="00A54F7D" w:rsidRDefault="006A2D9B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 xml:space="preserve">A III &gt; </w:t>
            </w: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П</w:t>
            </w:r>
            <w:r w:rsidRPr="00A54F7D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 xml:space="preserve"> III</w:t>
            </w:r>
          </w:p>
        </w:tc>
        <w:tc>
          <w:tcPr>
            <w:tcW w:w="1284" w:type="pct"/>
            <w:shd w:val="clear" w:color="auto" w:fill="auto"/>
          </w:tcPr>
          <w:p w:rsidR="006A2D9B" w:rsidRPr="00A54F7D" w:rsidRDefault="006A2D9B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 xml:space="preserve">A III &gt; </w:t>
            </w: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П</w:t>
            </w:r>
            <w:r w:rsidRPr="00A54F7D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 xml:space="preserve"> III</w:t>
            </w:r>
          </w:p>
        </w:tc>
        <w:tc>
          <w:tcPr>
            <w:tcW w:w="1284" w:type="pct"/>
            <w:shd w:val="clear" w:color="auto" w:fill="auto"/>
          </w:tcPr>
          <w:p w:rsidR="006A2D9B" w:rsidRPr="00A54F7D" w:rsidRDefault="006A2D9B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 xml:space="preserve">A III &gt; </w:t>
            </w: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П</w:t>
            </w:r>
            <w:r w:rsidRPr="00A54F7D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 xml:space="preserve"> III</w:t>
            </w:r>
          </w:p>
        </w:tc>
      </w:tr>
      <w:tr w:rsidR="006A2D9B" w:rsidRPr="00A54F7D" w:rsidTr="00A54F7D">
        <w:trPr>
          <w:cantSplit/>
          <w:jc w:val="center"/>
        </w:trPr>
        <w:tc>
          <w:tcPr>
            <w:tcW w:w="1149" w:type="pct"/>
            <w:shd w:val="clear" w:color="auto" w:fill="auto"/>
          </w:tcPr>
          <w:p w:rsidR="006A2D9B" w:rsidRPr="00A54F7D" w:rsidRDefault="006A2D9B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 xml:space="preserve">A IV &lt; </w:t>
            </w: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П IV</w:t>
            </w:r>
          </w:p>
        </w:tc>
        <w:tc>
          <w:tcPr>
            <w:tcW w:w="1284" w:type="pct"/>
            <w:shd w:val="clear" w:color="auto" w:fill="auto"/>
          </w:tcPr>
          <w:p w:rsidR="006A2D9B" w:rsidRPr="00A54F7D" w:rsidRDefault="006A2D9B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 xml:space="preserve">A IV &lt; </w:t>
            </w: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П IV</w:t>
            </w:r>
          </w:p>
        </w:tc>
        <w:tc>
          <w:tcPr>
            <w:tcW w:w="1284" w:type="pct"/>
            <w:shd w:val="clear" w:color="auto" w:fill="auto"/>
          </w:tcPr>
          <w:p w:rsidR="006A2D9B" w:rsidRPr="00A54F7D" w:rsidRDefault="006A2D9B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 xml:space="preserve">A IV &lt; </w:t>
            </w: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П IV</w:t>
            </w:r>
          </w:p>
        </w:tc>
        <w:tc>
          <w:tcPr>
            <w:tcW w:w="1284" w:type="pct"/>
            <w:shd w:val="clear" w:color="auto" w:fill="auto"/>
          </w:tcPr>
          <w:p w:rsidR="006A2D9B" w:rsidRPr="00A54F7D" w:rsidRDefault="006A2D9B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 xml:space="preserve">A IV &lt; </w:t>
            </w: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П IV</w:t>
            </w:r>
          </w:p>
        </w:tc>
      </w:tr>
    </w:tbl>
    <w:p w:rsidR="006A2D9B" w:rsidRPr="002A7F1B" w:rsidRDefault="006A2D9B" w:rsidP="002A7F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20636" w:rsidRPr="002A7F1B" w:rsidRDefault="00496A7A" w:rsidP="002A7F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Ниже представлены р</w:t>
      </w:r>
      <w:r w:rsidR="00820636" w:rsidRPr="002A7F1B">
        <w:rPr>
          <w:rFonts w:ascii="Times New Roman" w:hAnsi="Times New Roman"/>
          <w:color w:val="000000"/>
          <w:sz w:val="28"/>
          <w:szCs w:val="28"/>
        </w:rPr>
        <w:t xml:space="preserve">езультаты деятельности </w:t>
      </w:r>
      <w:r w:rsidR="00820AEC" w:rsidRPr="002A7F1B">
        <w:rPr>
          <w:rFonts w:ascii="Times New Roman" w:hAnsi="Times New Roman"/>
          <w:color w:val="000000"/>
          <w:sz w:val="28"/>
          <w:szCs w:val="28"/>
        </w:rPr>
        <w:t>Казкома</w:t>
      </w:r>
      <w:r w:rsidR="00820636" w:rsidRPr="002A7F1B">
        <w:rPr>
          <w:rFonts w:ascii="Times New Roman" w:hAnsi="Times New Roman"/>
          <w:color w:val="000000"/>
          <w:sz w:val="28"/>
          <w:szCs w:val="28"/>
        </w:rPr>
        <w:t>, одного из лидирующих казахстанских банков, за 200</w:t>
      </w:r>
      <w:r w:rsidR="00820AEC" w:rsidRPr="002A7F1B">
        <w:rPr>
          <w:rFonts w:ascii="Times New Roman" w:hAnsi="Times New Roman"/>
          <w:color w:val="000000"/>
          <w:sz w:val="28"/>
          <w:szCs w:val="28"/>
        </w:rPr>
        <w:t>7</w:t>
      </w:r>
      <w:r w:rsidR="002A7F1B">
        <w:rPr>
          <w:rFonts w:ascii="Times New Roman" w:hAnsi="Times New Roman"/>
          <w:color w:val="000000"/>
          <w:sz w:val="28"/>
          <w:szCs w:val="28"/>
        </w:rPr>
        <w:t>–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2</w:t>
      </w:r>
      <w:r w:rsidR="00820AEC" w:rsidRPr="002A7F1B">
        <w:rPr>
          <w:rFonts w:ascii="Times New Roman" w:hAnsi="Times New Roman"/>
          <w:color w:val="000000"/>
          <w:sz w:val="28"/>
          <w:szCs w:val="28"/>
        </w:rPr>
        <w:t>009</w:t>
      </w:r>
      <w:r w:rsidR="00820636" w:rsidRPr="002A7F1B">
        <w:rPr>
          <w:rFonts w:ascii="Times New Roman" w:hAnsi="Times New Roman"/>
          <w:color w:val="000000"/>
          <w:sz w:val="28"/>
          <w:szCs w:val="28"/>
        </w:rPr>
        <w:t xml:space="preserve"> год, основанные на консолидированной аудированой финансовой отчетности</w:t>
      </w:r>
      <w:r w:rsidR="006A2D9B" w:rsidRPr="002A7F1B">
        <w:rPr>
          <w:rFonts w:ascii="Times New Roman" w:hAnsi="Times New Roman"/>
          <w:color w:val="000000"/>
          <w:sz w:val="28"/>
          <w:szCs w:val="28"/>
        </w:rPr>
        <w:t xml:space="preserve"> (см. Таблицу </w:t>
      </w:r>
      <w:r w:rsidR="002E71A6" w:rsidRPr="002A7F1B">
        <w:rPr>
          <w:rFonts w:ascii="Times New Roman" w:hAnsi="Times New Roman"/>
          <w:color w:val="000000"/>
          <w:sz w:val="28"/>
          <w:szCs w:val="28"/>
        </w:rPr>
        <w:t>12</w:t>
      </w:r>
      <w:r w:rsidR="006A2D9B" w:rsidRPr="002A7F1B">
        <w:rPr>
          <w:rFonts w:ascii="Times New Roman" w:hAnsi="Times New Roman"/>
          <w:color w:val="000000"/>
          <w:sz w:val="28"/>
          <w:szCs w:val="28"/>
        </w:rPr>
        <w:t>)</w:t>
      </w:r>
      <w:r w:rsidR="00820636" w:rsidRPr="002A7F1B">
        <w:rPr>
          <w:rFonts w:ascii="Times New Roman" w:hAnsi="Times New Roman"/>
          <w:color w:val="000000"/>
          <w:sz w:val="28"/>
          <w:szCs w:val="28"/>
        </w:rPr>
        <w:t>.</w:t>
      </w:r>
    </w:p>
    <w:p w:rsidR="006A2D9B" w:rsidRPr="002A7F1B" w:rsidRDefault="006A2D9B" w:rsidP="002A7F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820636" w:rsidRPr="002A7F1B" w:rsidRDefault="00F01D83" w:rsidP="0002553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A7F1B">
        <w:rPr>
          <w:rFonts w:ascii="Times New Roman" w:hAnsi="Times New Roman"/>
          <w:bCs/>
          <w:color w:val="000000"/>
          <w:sz w:val="28"/>
          <w:szCs w:val="28"/>
        </w:rPr>
        <w:t xml:space="preserve">Таблица </w:t>
      </w:r>
      <w:r w:rsidR="002E71A6" w:rsidRPr="002A7F1B">
        <w:rPr>
          <w:rFonts w:ascii="Times New Roman" w:hAnsi="Times New Roman"/>
          <w:bCs/>
          <w:color w:val="000000"/>
          <w:sz w:val="28"/>
          <w:szCs w:val="28"/>
        </w:rPr>
        <w:t>12</w:t>
      </w:r>
      <w:r w:rsidR="00025530">
        <w:rPr>
          <w:rFonts w:ascii="Times New Roman" w:hAnsi="Times New Roman"/>
          <w:bCs/>
          <w:color w:val="000000"/>
          <w:sz w:val="28"/>
          <w:szCs w:val="28"/>
        </w:rPr>
        <w:t xml:space="preserve">. </w:t>
      </w:r>
      <w:r w:rsidR="00820636" w:rsidRPr="002A7F1B">
        <w:rPr>
          <w:rFonts w:ascii="Times New Roman" w:hAnsi="Times New Roman"/>
          <w:bCs/>
          <w:color w:val="000000"/>
          <w:sz w:val="28"/>
          <w:szCs w:val="28"/>
        </w:rPr>
        <w:t>Основные</w:t>
      </w:r>
      <w:r w:rsidRPr="002A7F1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820636" w:rsidRPr="002A7F1B">
        <w:rPr>
          <w:rFonts w:ascii="Times New Roman" w:hAnsi="Times New Roman"/>
          <w:bCs/>
          <w:color w:val="000000"/>
          <w:sz w:val="28"/>
          <w:szCs w:val="28"/>
        </w:rPr>
        <w:t>показатели</w:t>
      </w:r>
      <w:r w:rsidRPr="002A7F1B">
        <w:rPr>
          <w:rFonts w:ascii="Times New Roman" w:hAnsi="Times New Roman"/>
          <w:bCs/>
          <w:color w:val="000000"/>
          <w:sz w:val="28"/>
          <w:szCs w:val="28"/>
        </w:rPr>
        <w:t xml:space="preserve"> деятельности Банка</w:t>
      </w:r>
    </w:p>
    <w:tbl>
      <w:tblPr>
        <w:tblW w:w="4721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00" w:firstRow="0" w:lastRow="0" w:firstColumn="0" w:lastColumn="0" w:noHBand="0" w:noVBand="1"/>
      </w:tblPr>
      <w:tblGrid>
        <w:gridCol w:w="2866"/>
        <w:gridCol w:w="1433"/>
        <w:gridCol w:w="1093"/>
        <w:gridCol w:w="1093"/>
        <w:gridCol w:w="1549"/>
        <w:gridCol w:w="1003"/>
      </w:tblGrid>
      <w:tr w:rsidR="00DD7420" w:rsidRPr="00A54F7D" w:rsidTr="00A54F7D">
        <w:trPr>
          <w:cantSplit/>
          <w:jc w:val="center"/>
        </w:trPr>
        <w:tc>
          <w:tcPr>
            <w:tcW w:w="1585" w:type="pct"/>
            <w:shd w:val="clear" w:color="auto" w:fill="auto"/>
          </w:tcPr>
          <w:p w:rsidR="00DD7420" w:rsidRPr="00A54F7D" w:rsidRDefault="00DD7420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Показатели</w:t>
            </w:r>
          </w:p>
        </w:tc>
        <w:tc>
          <w:tcPr>
            <w:tcW w:w="793" w:type="pct"/>
            <w:shd w:val="clear" w:color="auto" w:fill="auto"/>
          </w:tcPr>
          <w:p w:rsidR="00DD7420" w:rsidRPr="00A54F7D" w:rsidRDefault="00DD7420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30.09.2009</w:t>
            </w:r>
          </w:p>
        </w:tc>
        <w:tc>
          <w:tcPr>
            <w:tcW w:w="605" w:type="pct"/>
            <w:shd w:val="clear" w:color="auto" w:fill="auto"/>
          </w:tcPr>
          <w:p w:rsidR="00DD7420" w:rsidRPr="00A54F7D" w:rsidRDefault="00DD7420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2008</w:t>
            </w:r>
          </w:p>
        </w:tc>
        <w:tc>
          <w:tcPr>
            <w:tcW w:w="605" w:type="pct"/>
            <w:shd w:val="clear" w:color="auto" w:fill="auto"/>
          </w:tcPr>
          <w:p w:rsidR="00DD7420" w:rsidRPr="00A54F7D" w:rsidRDefault="00DD7420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2007</w:t>
            </w:r>
          </w:p>
        </w:tc>
        <w:tc>
          <w:tcPr>
            <w:tcW w:w="857" w:type="pct"/>
            <w:shd w:val="clear" w:color="auto" w:fill="auto"/>
          </w:tcPr>
          <w:p w:rsidR="00DD7420" w:rsidRPr="00A54F7D" w:rsidRDefault="00DD7420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Изменение</w:t>
            </w:r>
            <w:r w:rsidR="008B6E0B"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 xml:space="preserve"> (2007</w:t>
            </w:r>
            <w:r w:rsidR="002A7F1B"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–2</w:t>
            </w:r>
            <w:r w:rsidR="008B6E0B"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009)</w:t>
            </w:r>
          </w:p>
        </w:tc>
        <w:tc>
          <w:tcPr>
            <w:tcW w:w="555" w:type="pct"/>
            <w:shd w:val="clear" w:color="auto" w:fill="auto"/>
          </w:tcPr>
          <w:p w:rsidR="00DD7420" w:rsidRPr="00A54F7D" w:rsidRDefault="00DD7420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Т</w:t>
            </w:r>
            <w:r w:rsidR="008B6E0B"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.</w:t>
            </w:r>
            <w:r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 xml:space="preserve"> роста</w:t>
            </w:r>
            <w:r w:rsidR="008B6E0B"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 xml:space="preserve"> 2007</w:t>
            </w:r>
            <w:r w:rsidR="002A7F1B"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–2</w:t>
            </w:r>
            <w:r w:rsidR="008B6E0B"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009</w:t>
            </w:r>
            <w:r w:rsidR="002A7F1B" w:rsidRPr="00A54F7D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 г</w:t>
            </w:r>
          </w:p>
        </w:tc>
      </w:tr>
      <w:tr w:rsidR="00DD7420" w:rsidRPr="00A54F7D" w:rsidTr="00A54F7D">
        <w:trPr>
          <w:cantSplit/>
          <w:jc w:val="center"/>
        </w:trPr>
        <w:tc>
          <w:tcPr>
            <w:tcW w:w="1585" w:type="pct"/>
            <w:shd w:val="clear" w:color="auto" w:fill="auto"/>
          </w:tcPr>
          <w:p w:rsidR="00DD7420" w:rsidRPr="00A54F7D" w:rsidRDefault="00DD7420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Чистая прибыль, млн. тенге</w:t>
            </w:r>
          </w:p>
        </w:tc>
        <w:tc>
          <w:tcPr>
            <w:tcW w:w="793" w:type="pct"/>
            <w:shd w:val="clear" w:color="auto" w:fill="auto"/>
          </w:tcPr>
          <w:p w:rsidR="00DD7420" w:rsidRPr="00A54F7D" w:rsidRDefault="00DD7420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14,6</w:t>
            </w:r>
            <w:r w:rsidR="00633722" w:rsidRPr="00A54F7D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04</w:t>
            </w:r>
          </w:p>
        </w:tc>
        <w:tc>
          <w:tcPr>
            <w:tcW w:w="605" w:type="pct"/>
            <w:shd w:val="clear" w:color="auto" w:fill="auto"/>
          </w:tcPr>
          <w:p w:rsidR="00DD7420" w:rsidRPr="00A54F7D" w:rsidRDefault="00DD7420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20,164</w:t>
            </w:r>
          </w:p>
        </w:tc>
        <w:tc>
          <w:tcPr>
            <w:tcW w:w="605" w:type="pct"/>
            <w:shd w:val="clear" w:color="auto" w:fill="auto"/>
          </w:tcPr>
          <w:p w:rsidR="00DD7420" w:rsidRPr="00A54F7D" w:rsidRDefault="00DD7420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57,751</w:t>
            </w:r>
          </w:p>
        </w:tc>
        <w:tc>
          <w:tcPr>
            <w:tcW w:w="857" w:type="pct"/>
            <w:shd w:val="clear" w:color="auto" w:fill="auto"/>
          </w:tcPr>
          <w:p w:rsidR="00DD7420" w:rsidRPr="00A54F7D" w:rsidRDefault="008B6E0B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-43,15</w:t>
            </w:r>
          </w:p>
        </w:tc>
        <w:tc>
          <w:tcPr>
            <w:tcW w:w="555" w:type="pct"/>
            <w:shd w:val="clear" w:color="auto" w:fill="auto"/>
          </w:tcPr>
          <w:p w:rsidR="00DD7420" w:rsidRPr="00A54F7D" w:rsidRDefault="008B6E0B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25,29</w:t>
            </w:r>
          </w:p>
        </w:tc>
      </w:tr>
      <w:tr w:rsidR="008B6E0B" w:rsidRPr="00A54F7D" w:rsidTr="00A54F7D">
        <w:trPr>
          <w:cantSplit/>
          <w:jc w:val="center"/>
        </w:trPr>
        <w:tc>
          <w:tcPr>
            <w:tcW w:w="1585" w:type="pct"/>
            <w:shd w:val="clear" w:color="auto" w:fill="auto"/>
          </w:tcPr>
          <w:p w:rsidR="008B6E0B" w:rsidRPr="00A54F7D" w:rsidRDefault="008B6E0B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Чистая прибыль до налогообложения, млн. тенге</w:t>
            </w:r>
          </w:p>
        </w:tc>
        <w:tc>
          <w:tcPr>
            <w:tcW w:w="793" w:type="pct"/>
            <w:shd w:val="clear" w:color="auto" w:fill="auto"/>
          </w:tcPr>
          <w:p w:rsidR="008B6E0B" w:rsidRPr="00A54F7D" w:rsidRDefault="008B6E0B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19,709</w:t>
            </w:r>
          </w:p>
        </w:tc>
        <w:tc>
          <w:tcPr>
            <w:tcW w:w="605" w:type="pct"/>
            <w:shd w:val="clear" w:color="auto" w:fill="auto"/>
          </w:tcPr>
          <w:p w:rsidR="008B6E0B" w:rsidRPr="00A54F7D" w:rsidRDefault="008B6E0B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11,474</w:t>
            </w:r>
          </w:p>
        </w:tc>
        <w:tc>
          <w:tcPr>
            <w:tcW w:w="605" w:type="pct"/>
            <w:shd w:val="clear" w:color="auto" w:fill="auto"/>
          </w:tcPr>
          <w:p w:rsidR="008B6E0B" w:rsidRPr="00A54F7D" w:rsidRDefault="008B6E0B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73,655</w:t>
            </w:r>
          </w:p>
        </w:tc>
        <w:tc>
          <w:tcPr>
            <w:tcW w:w="857" w:type="pct"/>
            <w:shd w:val="clear" w:color="auto" w:fill="auto"/>
          </w:tcPr>
          <w:p w:rsidR="008B6E0B" w:rsidRPr="00A54F7D" w:rsidRDefault="008B6E0B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-53,95</w:t>
            </w:r>
          </w:p>
        </w:tc>
        <w:tc>
          <w:tcPr>
            <w:tcW w:w="555" w:type="pct"/>
            <w:shd w:val="clear" w:color="auto" w:fill="auto"/>
          </w:tcPr>
          <w:p w:rsidR="008B6E0B" w:rsidRPr="00A54F7D" w:rsidRDefault="008B6E0B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26,76</w:t>
            </w:r>
          </w:p>
        </w:tc>
      </w:tr>
      <w:tr w:rsidR="008B6E0B" w:rsidRPr="00A54F7D" w:rsidTr="00A54F7D">
        <w:trPr>
          <w:cantSplit/>
          <w:jc w:val="center"/>
        </w:trPr>
        <w:tc>
          <w:tcPr>
            <w:tcW w:w="1585" w:type="pct"/>
            <w:shd w:val="clear" w:color="auto" w:fill="auto"/>
          </w:tcPr>
          <w:p w:rsidR="008B6E0B" w:rsidRPr="00A54F7D" w:rsidRDefault="008B6E0B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Чистый процентный доход, млн. тенге</w:t>
            </w:r>
          </w:p>
        </w:tc>
        <w:tc>
          <w:tcPr>
            <w:tcW w:w="793" w:type="pct"/>
            <w:shd w:val="clear" w:color="auto" w:fill="auto"/>
          </w:tcPr>
          <w:p w:rsidR="008B6E0B" w:rsidRPr="00A54F7D" w:rsidRDefault="008B6E0B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154,733</w:t>
            </w:r>
          </w:p>
        </w:tc>
        <w:tc>
          <w:tcPr>
            <w:tcW w:w="605" w:type="pct"/>
            <w:shd w:val="clear" w:color="auto" w:fill="auto"/>
          </w:tcPr>
          <w:p w:rsidR="008B6E0B" w:rsidRPr="00A54F7D" w:rsidRDefault="008B6E0B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48,815</w:t>
            </w:r>
          </w:p>
        </w:tc>
        <w:tc>
          <w:tcPr>
            <w:tcW w:w="605" w:type="pct"/>
            <w:shd w:val="clear" w:color="auto" w:fill="auto"/>
          </w:tcPr>
          <w:p w:rsidR="008B6E0B" w:rsidRPr="00A54F7D" w:rsidRDefault="008B6E0B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74,740</w:t>
            </w:r>
          </w:p>
        </w:tc>
        <w:tc>
          <w:tcPr>
            <w:tcW w:w="857" w:type="pct"/>
            <w:shd w:val="clear" w:color="auto" w:fill="auto"/>
          </w:tcPr>
          <w:p w:rsidR="008B6E0B" w:rsidRPr="00A54F7D" w:rsidRDefault="008B6E0B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79,99</w:t>
            </w:r>
          </w:p>
        </w:tc>
        <w:tc>
          <w:tcPr>
            <w:tcW w:w="555" w:type="pct"/>
            <w:shd w:val="clear" w:color="auto" w:fill="auto"/>
          </w:tcPr>
          <w:p w:rsidR="008B6E0B" w:rsidRPr="00A54F7D" w:rsidRDefault="008B6E0B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207,03</w:t>
            </w:r>
          </w:p>
        </w:tc>
      </w:tr>
      <w:tr w:rsidR="008B6E0B" w:rsidRPr="00A54F7D" w:rsidTr="00A54F7D">
        <w:trPr>
          <w:cantSplit/>
          <w:jc w:val="center"/>
        </w:trPr>
        <w:tc>
          <w:tcPr>
            <w:tcW w:w="1585" w:type="pct"/>
            <w:shd w:val="clear" w:color="auto" w:fill="auto"/>
          </w:tcPr>
          <w:p w:rsidR="008B6E0B" w:rsidRPr="00A54F7D" w:rsidRDefault="008B6E0B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Чистый комиссионный доход, млн. тенге</w:t>
            </w:r>
          </w:p>
        </w:tc>
        <w:tc>
          <w:tcPr>
            <w:tcW w:w="793" w:type="pct"/>
            <w:shd w:val="clear" w:color="auto" w:fill="auto"/>
          </w:tcPr>
          <w:p w:rsidR="008B6E0B" w:rsidRPr="00A54F7D" w:rsidRDefault="008B6E0B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13,212</w:t>
            </w:r>
          </w:p>
        </w:tc>
        <w:tc>
          <w:tcPr>
            <w:tcW w:w="605" w:type="pct"/>
            <w:shd w:val="clear" w:color="auto" w:fill="auto"/>
          </w:tcPr>
          <w:p w:rsidR="008B6E0B" w:rsidRPr="00A54F7D" w:rsidRDefault="008B6E0B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17,421</w:t>
            </w:r>
          </w:p>
        </w:tc>
        <w:tc>
          <w:tcPr>
            <w:tcW w:w="605" w:type="pct"/>
            <w:shd w:val="clear" w:color="auto" w:fill="auto"/>
          </w:tcPr>
          <w:p w:rsidR="008B6E0B" w:rsidRPr="00A54F7D" w:rsidRDefault="008B6E0B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20,845</w:t>
            </w:r>
          </w:p>
        </w:tc>
        <w:tc>
          <w:tcPr>
            <w:tcW w:w="857" w:type="pct"/>
            <w:shd w:val="clear" w:color="auto" w:fill="auto"/>
          </w:tcPr>
          <w:p w:rsidR="008B6E0B" w:rsidRPr="00A54F7D" w:rsidRDefault="008B6E0B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-7,63</w:t>
            </w:r>
          </w:p>
        </w:tc>
        <w:tc>
          <w:tcPr>
            <w:tcW w:w="555" w:type="pct"/>
            <w:shd w:val="clear" w:color="auto" w:fill="auto"/>
          </w:tcPr>
          <w:p w:rsidR="008B6E0B" w:rsidRPr="00A54F7D" w:rsidRDefault="008B6E0B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63,38</w:t>
            </w:r>
          </w:p>
        </w:tc>
      </w:tr>
      <w:tr w:rsidR="008B6E0B" w:rsidRPr="00A54F7D" w:rsidTr="00A54F7D">
        <w:trPr>
          <w:cantSplit/>
          <w:jc w:val="center"/>
        </w:trPr>
        <w:tc>
          <w:tcPr>
            <w:tcW w:w="1585" w:type="pct"/>
            <w:shd w:val="clear" w:color="auto" w:fill="auto"/>
          </w:tcPr>
          <w:p w:rsidR="008B6E0B" w:rsidRPr="00A54F7D" w:rsidRDefault="008B6E0B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Операционная прибыль, млн. тенге</w:t>
            </w:r>
          </w:p>
        </w:tc>
        <w:tc>
          <w:tcPr>
            <w:tcW w:w="793" w:type="pct"/>
            <w:shd w:val="clear" w:color="auto" w:fill="auto"/>
          </w:tcPr>
          <w:p w:rsidR="008B6E0B" w:rsidRPr="00A54F7D" w:rsidRDefault="008B6E0B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39,782</w:t>
            </w:r>
          </w:p>
        </w:tc>
        <w:tc>
          <w:tcPr>
            <w:tcW w:w="605" w:type="pct"/>
            <w:shd w:val="clear" w:color="auto" w:fill="auto"/>
          </w:tcPr>
          <w:p w:rsidR="008B6E0B" w:rsidRPr="00A54F7D" w:rsidRDefault="008B6E0B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50,970</w:t>
            </w:r>
          </w:p>
        </w:tc>
        <w:tc>
          <w:tcPr>
            <w:tcW w:w="605" w:type="pct"/>
            <w:shd w:val="clear" w:color="auto" w:fill="auto"/>
          </w:tcPr>
          <w:p w:rsidR="008B6E0B" w:rsidRPr="00A54F7D" w:rsidRDefault="008B6E0B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107,946</w:t>
            </w:r>
          </w:p>
        </w:tc>
        <w:tc>
          <w:tcPr>
            <w:tcW w:w="857" w:type="pct"/>
            <w:shd w:val="clear" w:color="auto" w:fill="auto"/>
          </w:tcPr>
          <w:p w:rsidR="008B6E0B" w:rsidRPr="00A54F7D" w:rsidRDefault="008B6E0B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-68,16</w:t>
            </w:r>
          </w:p>
        </w:tc>
        <w:tc>
          <w:tcPr>
            <w:tcW w:w="555" w:type="pct"/>
            <w:shd w:val="clear" w:color="auto" w:fill="auto"/>
          </w:tcPr>
          <w:p w:rsidR="008B6E0B" w:rsidRPr="00A54F7D" w:rsidRDefault="008B6E0B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36,85</w:t>
            </w:r>
          </w:p>
        </w:tc>
      </w:tr>
      <w:tr w:rsidR="008B6E0B" w:rsidRPr="00A54F7D" w:rsidTr="00A54F7D">
        <w:trPr>
          <w:cantSplit/>
          <w:jc w:val="center"/>
        </w:trPr>
        <w:tc>
          <w:tcPr>
            <w:tcW w:w="1585" w:type="pct"/>
            <w:shd w:val="clear" w:color="auto" w:fill="auto"/>
          </w:tcPr>
          <w:p w:rsidR="008B6E0B" w:rsidRPr="00A54F7D" w:rsidRDefault="008B6E0B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Доход на акцию, тенге</w:t>
            </w:r>
          </w:p>
        </w:tc>
        <w:tc>
          <w:tcPr>
            <w:tcW w:w="793" w:type="pct"/>
            <w:shd w:val="clear" w:color="auto" w:fill="auto"/>
          </w:tcPr>
          <w:p w:rsidR="008B6E0B" w:rsidRPr="00A54F7D" w:rsidRDefault="008B6E0B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19,02</w:t>
            </w:r>
          </w:p>
        </w:tc>
        <w:tc>
          <w:tcPr>
            <w:tcW w:w="605" w:type="pct"/>
            <w:shd w:val="clear" w:color="auto" w:fill="auto"/>
          </w:tcPr>
          <w:p w:rsidR="008B6E0B" w:rsidRPr="00A54F7D" w:rsidRDefault="008B6E0B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32,01</w:t>
            </w:r>
          </w:p>
        </w:tc>
        <w:tc>
          <w:tcPr>
            <w:tcW w:w="605" w:type="pct"/>
            <w:shd w:val="clear" w:color="auto" w:fill="auto"/>
          </w:tcPr>
          <w:p w:rsidR="008B6E0B" w:rsidRPr="00A54F7D" w:rsidRDefault="008B6E0B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80,85</w:t>
            </w:r>
          </w:p>
        </w:tc>
        <w:tc>
          <w:tcPr>
            <w:tcW w:w="857" w:type="pct"/>
            <w:shd w:val="clear" w:color="auto" w:fill="auto"/>
          </w:tcPr>
          <w:p w:rsidR="008B6E0B" w:rsidRPr="00A54F7D" w:rsidRDefault="008B6E0B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-61,83</w:t>
            </w:r>
          </w:p>
        </w:tc>
        <w:tc>
          <w:tcPr>
            <w:tcW w:w="555" w:type="pct"/>
            <w:shd w:val="clear" w:color="auto" w:fill="auto"/>
          </w:tcPr>
          <w:p w:rsidR="008B6E0B" w:rsidRPr="00A54F7D" w:rsidRDefault="008B6E0B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23,53</w:t>
            </w:r>
          </w:p>
        </w:tc>
      </w:tr>
      <w:tr w:rsidR="008B6E0B" w:rsidRPr="00A54F7D" w:rsidTr="00A54F7D">
        <w:trPr>
          <w:cantSplit/>
          <w:trHeight w:val="214"/>
          <w:jc w:val="center"/>
        </w:trPr>
        <w:tc>
          <w:tcPr>
            <w:tcW w:w="1585" w:type="pct"/>
            <w:shd w:val="clear" w:color="auto" w:fill="auto"/>
          </w:tcPr>
          <w:p w:rsidR="008B6E0B" w:rsidRPr="00A54F7D" w:rsidRDefault="008B6E0B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Активы, млрд. тенге</w:t>
            </w:r>
          </w:p>
        </w:tc>
        <w:tc>
          <w:tcPr>
            <w:tcW w:w="793" w:type="pct"/>
            <w:shd w:val="clear" w:color="auto" w:fill="auto"/>
          </w:tcPr>
          <w:p w:rsidR="008B6E0B" w:rsidRPr="00A54F7D" w:rsidRDefault="008B6E0B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2,787</w:t>
            </w:r>
          </w:p>
        </w:tc>
        <w:tc>
          <w:tcPr>
            <w:tcW w:w="605" w:type="pct"/>
            <w:shd w:val="clear" w:color="auto" w:fill="auto"/>
          </w:tcPr>
          <w:p w:rsidR="008B6E0B" w:rsidRPr="00A54F7D" w:rsidRDefault="008B6E0B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2,614</w:t>
            </w:r>
          </w:p>
        </w:tc>
        <w:tc>
          <w:tcPr>
            <w:tcW w:w="605" w:type="pct"/>
            <w:shd w:val="clear" w:color="auto" w:fill="auto"/>
          </w:tcPr>
          <w:p w:rsidR="008B6E0B" w:rsidRPr="00A54F7D" w:rsidRDefault="008B6E0B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2,997</w:t>
            </w:r>
          </w:p>
        </w:tc>
        <w:tc>
          <w:tcPr>
            <w:tcW w:w="857" w:type="pct"/>
            <w:shd w:val="clear" w:color="auto" w:fill="auto"/>
          </w:tcPr>
          <w:p w:rsidR="008B6E0B" w:rsidRPr="00A54F7D" w:rsidRDefault="008B6E0B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-0,21</w:t>
            </w:r>
          </w:p>
        </w:tc>
        <w:tc>
          <w:tcPr>
            <w:tcW w:w="555" w:type="pct"/>
            <w:shd w:val="clear" w:color="auto" w:fill="auto"/>
          </w:tcPr>
          <w:p w:rsidR="008B6E0B" w:rsidRPr="00A54F7D" w:rsidRDefault="008B6E0B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92,99</w:t>
            </w:r>
          </w:p>
        </w:tc>
      </w:tr>
      <w:tr w:rsidR="008B6E0B" w:rsidRPr="00A54F7D" w:rsidTr="00A54F7D">
        <w:trPr>
          <w:cantSplit/>
          <w:jc w:val="center"/>
        </w:trPr>
        <w:tc>
          <w:tcPr>
            <w:tcW w:w="1585" w:type="pct"/>
            <w:shd w:val="clear" w:color="auto" w:fill="auto"/>
          </w:tcPr>
          <w:p w:rsidR="008B6E0B" w:rsidRPr="00A54F7D" w:rsidRDefault="008B6E0B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Собственный капитал, млн. тенге</w:t>
            </w:r>
          </w:p>
        </w:tc>
        <w:tc>
          <w:tcPr>
            <w:tcW w:w="793" w:type="pct"/>
            <w:shd w:val="clear" w:color="auto" w:fill="auto"/>
          </w:tcPr>
          <w:p w:rsidR="008B6E0B" w:rsidRPr="00A54F7D" w:rsidRDefault="008B6E0B" w:rsidP="00A54F7D">
            <w:pPr>
              <w:tabs>
                <w:tab w:val="left" w:pos="63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384,484</w:t>
            </w:r>
          </w:p>
        </w:tc>
        <w:tc>
          <w:tcPr>
            <w:tcW w:w="605" w:type="pct"/>
            <w:shd w:val="clear" w:color="auto" w:fill="auto"/>
          </w:tcPr>
          <w:p w:rsidR="008B6E0B" w:rsidRPr="00A54F7D" w:rsidRDefault="008B6E0B" w:rsidP="00A54F7D">
            <w:pPr>
              <w:tabs>
                <w:tab w:val="left" w:pos="63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313,862</w:t>
            </w:r>
          </w:p>
        </w:tc>
        <w:tc>
          <w:tcPr>
            <w:tcW w:w="605" w:type="pct"/>
            <w:shd w:val="clear" w:color="auto" w:fill="auto"/>
          </w:tcPr>
          <w:p w:rsidR="008B6E0B" w:rsidRPr="00A54F7D" w:rsidRDefault="008B6E0B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319,219</w:t>
            </w:r>
          </w:p>
        </w:tc>
        <w:tc>
          <w:tcPr>
            <w:tcW w:w="857" w:type="pct"/>
            <w:shd w:val="clear" w:color="auto" w:fill="auto"/>
          </w:tcPr>
          <w:p w:rsidR="008B6E0B" w:rsidRPr="00A54F7D" w:rsidRDefault="008B6E0B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65,27</w:t>
            </w:r>
          </w:p>
        </w:tc>
        <w:tc>
          <w:tcPr>
            <w:tcW w:w="555" w:type="pct"/>
            <w:shd w:val="clear" w:color="auto" w:fill="auto"/>
          </w:tcPr>
          <w:p w:rsidR="008B6E0B" w:rsidRPr="00A54F7D" w:rsidRDefault="008B6E0B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120,45</w:t>
            </w:r>
          </w:p>
        </w:tc>
      </w:tr>
      <w:tr w:rsidR="008B6E0B" w:rsidRPr="00A54F7D" w:rsidTr="00A54F7D">
        <w:trPr>
          <w:cantSplit/>
          <w:jc w:val="center"/>
        </w:trPr>
        <w:tc>
          <w:tcPr>
            <w:tcW w:w="1585" w:type="pct"/>
            <w:shd w:val="clear" w:color="auto" w:fill="auto"/>
          </w:tcPr>
          <w:p w:rsidR="008B6E0B" w:rsidRPr="00A54F7D" w:rsidRDefault="008B6E0B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Объем ссуд, предоставленных клиентам за вычетом резервов на обесценение стоимости (нетто), млрд. тенге</w:t>
            </w:r>
          </w:p>
        </w:tc>
        <w:tc>
          <w:tcPr>
            <w:tcW w:w="793" w:type="pct"/>
            <w:shd w:val="clear" w:color="auto" w:fill="auto"/>
          </w:tcPr>
          <w:p w:rsidR="008B6E0B" w:rsidRPr="00A54F7D" w:rsidRDefault="008B6E0B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2,435</w:t>
            </w:r>
          </w:p>
        </w:tc>
        <w:tc>
          <w:tcPr>
            <w:tcW w:w="605" w:type="pct"/>
            <w:shd w:val="clear" w:color="auto" w:fill="auto"/>
          </w:tcPr>
          <w:p w:rsidR="008B6E0B" w:rsidRPr="00A54F7D" w:rsidRDefault="008B6E0B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2,145</w:t>
            </w:r>
          </w:p>
        </w:tc>
        <w:tc>
          <w:tcPr>
            <w:tcW w:w="605" w:type="pct"/>
            <w:shd w:val="clear" w:color="auto" w:fill="auto"/>
          </w:tcPr>
          <w:p w:rsidR="008B6E0B" w:rsidRPr="00A54F7D" w:rsidRDefault="008B6E0B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2,366</w:t>
            </w:r>
          </w:p>
        </w:tc>
        <w:tc>
          <w:tcPr>
            <w:tcW w:w="857" w:type="pct"/>
            <w:shd w:val="clear" w:color="auto" w:fill="auto"/>
          </w:tcPr>
          <w:p w:rsidR="008B6E0B" w:rsidRPr="00A54F7D" w:rsidRDefault="008B6E0B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0,07</w:t>
            </w:r>
          </w:p>
        </w:tc>
        <w:tc>
          <w:tcPr>
            <w:tcW w:w="555" w:type="pct"/>
            <w:shd w:val="clear" w:color="auto" w:fill="auto"/>
          </w:tcPr>
          <w:p w:rsidR="008B6E0B" w:rsidRPr="00A54F7D" w:rsidRDefault="008B6E0B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102,92</w:t>
            </w:r>
          </w:p>
        </w:tc>
      </w:tr>
      <w:tr w:rsidR="008B6E0B" w:rsidRPr="00A54F7D" w:rsidTr="00A54F7D">
        <w:trPr>
          <w:cantSplit/>
          <w:jc w:val="center"/>
        </w:trPr>
        <w:tc>
          <w:tcPr>
            <w:tcW w:w="1585" w:type="pct"/>
            <w:shd w:val="clear" w:color="auto" w:fill="auto"/>
          </w:tcPr>
          <w:p w:rsidR="008B6E0B" w:rsidRPr="00A54F7D" w:rsidRDefault="008B6E0B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Объем средств на счетах клиентов, млн. тенге</w:t>
            </w:r>
          </w:p>
        </w:tc>
        <w:tc>
          <w:tcPr>
            <w:tcW w:w="793" w:type="pct"/>
            <w:shd w:val="clear" w:color="auto" w:fill="auto"/>
          </w:tcPr>
          <w:p w:rsidR="008B6E0B" w:rsidRPr="00A54F7D" w:rsidRDefault="008B6E0B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1172,635</w:t>
            </w:r>
          </w:p>
        </w:tc>
        <w:tc>
          <w:tcPr>
            <w:tcW w:w="605" w:type="pct"/>
            <w:shd w:val="clear" w:color="auto" w:fill="auto"/>
          </w:tcPr>
          <w:p w:rsidR="008B6E0B" w:rsidRPr="00A54F7D" w:rsidRDefault="008B6E0B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979,453</w:t>
            </w:r>
          </w:p>
        </w:tc>
        <w:tc>
          <w:tcPr>
            <w:tcW w:w="605" w:type="pct"/>
            <w:shd w:val="clear" w:color="auto" w:fill="auto"/>
          </w:tcPr>
          <w:p w:rsidR="008B6E0B" w:rsidRPr="00A54F7D" w:rsidRDefault="008B6E0B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895,083</w:t>
            </w:r>
          </w:p>
        </w:tc>
        <w:tc>
          <w:tcPr>
            <w:tcW w:w="857" w:type="pct"/>
            <w:shd w:val="clear" w:color="auto" w:fill="auto"/>
          </w:tcPr>
          <w:p w:rsidR="008B6E0B" w:rsidRPr="00A54F7D" w:rsidRDefault="008B6E0B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277,55</w:t>
            </w:r>
          </w:p>
        </w:tc>
        <w:tc>
          <w:tcPr>
            <w:tcW w:w="555" w:type="pct"/>
            <w:shd w:val="clear" w:color="auto" w:fill="auto"/>
          </w:tcPr>
          <w:p w:rsidR="008B6E0B" w:rsidRPr="00A54F7D" w:rsidRDefault="008B6E0B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131,01</w:t>
            </w:r>
          </w:p>
        </w:tc>
      </w:tr>
      <w:tr w:rsidR="008B6E0B" w:rsidRPr="00A54F7D" w:rsidTr="00A54F7D">
        <w:trPr>
          <w:cantSplit/>
          <w:jc w:val="center"/>
        </w:trPr>
        <w:tc>
          <w:tcPr>
            <w:tcW w:w="1585" w:type="pct"/>
            <w:shd w:val="clear" w:color="auto" w:fill="auto"/>
          </w:tcPr>
          <w:p w:rsidR="008B6E0B" w:rsidRPr="00A54F7D" w:rsidRDefault="008B6E0B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Коэффициент рентабельности собственного капитала (ROE)</w:t>
            </w:r>
            <w:r w:rsidR="002A7F1B"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, %</w:t>
            </w:r>
          </w:p>
        </w:tc>
        <w:tc>
          <w:tcPr>
            <w:tcW w:w="793" w:type="pct"/>
            <w:shd w:val="clear" w:color="auto" w:fill="auto"/>
          </w:tcPr>
          <w:p w:rsidR="008B6E0B" w:rsidRPr="00A54F7D" w:rsidRDefault="008B6E0B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3,8</w:t>
            </w:r>
          </w:p>
        </w:tc>
        <w:tc>
          <w:tcPr>
            <w:tcW w:w="605" w:type="pct"/>
            <w:shd w:val="clear" w:color="auto" w:fill="auto"/>
          </w:tcPr>
          <w:p w:rsidR="008B6E0B" w:rsidRPr="00A54F7D" w:rsidRDefault="008B6E0B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6,42</w:t>
            </w:r>
          </w:p>
        </w:tc>
        <w:tc>
          <w:tcPr>
            <w:tcW w:w="605" w:type="pct"/>
            <w:shd w:val="clear" w:color="auto" w:fill="auto"/>
          </w:tcPr>
          <w:p w:rsidR="008B6E0B" w:rsidRPr="00A54F7D" w:rsidRDefault="008B6E0B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18,09</w:t>
            </w:r>
          </w:p>
        </w:tc>
        <w:tc>
          <w:tcPr>
            <w:tcW w:w="857" w:type="pct"/>
            <w:shd w:val="clear" w:color="auto" w:fill="auto"/>
          </w:tcPr>
          <w:p w:rsidR="008B6E0B" w:rsidRPr="00A54F7D" w:rsidRDefault="008B6E0B" w:rsidP="00A54F7D">
            <w:pPr>
              <w:tabs>
                <w:tab w:val="left" w:pos="735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-14,29</w:t>
            </w:r>
          </w:p>
        </w:tc>
        <w:tc>
          <w:tcPr>
            <w:tcW w:w="555" w:type="pct"/>
            <w:shd w:val="clear" w:color="auto" w:fill="auto"/>
          </w:tcPr>
          <w:p w:rsidR="008B6E0B" w:rsidRPr="00A54F7D" w:rsidRDefault="008B6E0B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21,01</w:t>
            </w:r>
          </w:p>
        </w:tc>
      </w:tr>
      <w:tr w:rsidR="008B6E0B" w:rsidRPr="00A54F7D" w:rsidTr="00A54F7D">
        <w:trPr>
          <w:cantSplit/>
          <w:jc w:val="center"/>
        </w:trPr>
        <w:tc>
          <w:tcPr>
            <w:tcW w:w="1585" w:type="pct"/>
            <w:shd w:val="clear" w:color="auto" w:fill="auto"/>
          </w:tcPr>
          <w:p w:rsidR="008B6E0B" w:rsidRPr="00A54F7D" w:rsidRDefault="008B6E0B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Коэффициент рентабельности активов (RO</w:t>
            </w:r>
            <w:r w:rsidRPr="00A54F7D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>A</w:t>
            </w: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)</w:t>
            </w:r>
            <w:r w:rsidR="002A7F1B"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, %</w:t>
            </w:r>
          </w:p>
        </w:tc>
        <w:tc>
          <w:tcPr>
            <w:tcW w:w="793" w:type="pct"/>
            <w:shd w:val="clear" w:color="auto" w:fill="auto"/>
          </w:tcPr>
          <w:p w:rsidR="008B6E0B" w:rsidRPr="00A54F7D" w:rsidRDefault="008B6E0B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0,52</w:t>
            </w:r>
          </w:p>
        </w:tc>
        <w:tc>
          <w:tcPr>
            <w:tcW w:w="605" w:type="pct"/>
            <w:shd w:val="clear" w:color="auto" w:fill="auto"/>
          </w:tcPr>
          <w:p w:rsidR="008B6E0B" w:rsidRPr="00A54F7D" w:rsidRDefault="008B6E0B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bCs/>
                <w:color w:val="000000"/>
                <w:sz w:val="20"/>
                <w:szCs w:val="28"/>
              </w:rPr>
              <w:t>0,77</w:t>
            </w:r>
          </w:p>
        </w:tc>
        <w:tc>
          <w:tcPr>
            <w:tcW w:w="605" w:type="pct"/>
            <w:shd w:val="clear" w:color="auto" w:fill="auto"/>
          </w:tcPr>
          <w:p w:rsidR="008B6E0B" w:rsidRPr="00A54F7D" w:rsidRDefault="008B6E0B" w:rsidP="00A54F7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1,93</w:t>
            </w:r>
          </w:p>
        </w:tc>
        <w:tc>
          <w:tcPr>
            <w:tcW w:w="857" w:type="pct"/>
            <w:shd w:val="clear" w:color="auto" w:fill="auto"/>
          </w:tcPr>
          <w:p w:rsidR="008B6E0B" w:rsidRPr="00A54F7D" w:rsidRDefault="008B6E0B" w:rsidP="00A54F7D">
            <w:pPr>
              <w:tabs>
                <w:tab w:val="left" w:pos="735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-1,41</w:t>
            </w:r>
          </w:p>
        </w:tc>
        <w:tc>
          <w:tcPr>
            <w:tcW w:w="555" w:type="pct"/>
            <w:shd w:val="clear" w:color="auto" w:fill="auto"/>
          </w:tcPr>
          <w:p w:rsidR="008B6E0B" w:rsidRPr="00A54F7D" w:rsidRDefault="008B6E0B" w:rsidP="00A54F7D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54F7D">
              <w:rPr>
                <w:rFonts w:ascii="Times New Roman" w:hAnsi="Times New Roman"/>
                <w:color w:val="000000"/>
                <w:sz w:val="20"/>
                <w:szCs w:val="28"/>
              </w:rPr>
              <w:t>26,94</w:t>
            </w:r>
          </w:p>
        </w:tc>
      </w:tr>
    </w:tbl>
    <w:p w:rsidR="006A2D9B" w:rsidRPr="002A7F1B" w:rsidRDefault="006A2D9B" w:rsidP="002A7F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554B22" w:rsidRPr="002A7F1B" w:rsidRDefault="00554B22" w:rsidP="002A7F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A7F1B">
        <w:rPr>
          <w:rFonts w:ascii="Times New Roman" w:hAnsi="Times New Roman"/>
          <w:bCs/>
          <w:color w:val="000000"/>
          <w:sz w:val="28"/>
          <w:szCs w:val="28"/>
        </w:rPr>
        <w:t>2008</w:t>
      </w:r>
      <w:r w:rsidR="006A2D9B" w:rsidRPr="002A7F1B">
        <w:rPr>
          <w:rFonts w:ascii="Times New Roman" w:hAnsi="Times New Roman"/>
          <w:bCs/>
          <w:color w:val="000000"/>
          <w:sz w:val="28"/>
          <w:szCs w:val="28"/>
        </w:rPr>
        <w:t xml:space="preserve"> год</w:t>
      </w:r>
    </w:p>
    <w:p w:rsidR="00820636" w:rsidRPr="002A7F1B" w:rsidRDefault="006A2D9B" w:rsidP="002A7F1B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Ч</w:t>
      </w:r>
      <w:r w:rsidR="00820636" w:rsidRPr="002A7F1B">
        <w:rPr>
          <w:rFonts w:ascii="Times New Roman" w:hAnsi="Times New Roman"/>
          <w:color w:val="000000"/>
          <w:sz w:val="28"/>
          <w:szCs w:val="28"/>
        </w:rPr>
        <w:t>истая прибыль снизилась до 20,16 мл</w:t>
      </w:r>
      <w:r w:rsidR="00DD7420" w:rsidRPr="002A7F1B">
        <w:rPr>
          <w:rFonts w:ascii="Times New Roman" w:hAnsi="Times New Roman"/>
          <w:color w:val="000000"/>
          <w:sz w:val="28"/>
          <w:szCs w:val="28"/>
        </w:rPr>
        <w:t>н</w:t>
      </w:r>
      <w:r w:rsidR="00820636" w:rsidRPr="002A7F1B">
        <w:rPr>
          <w:rFonts w:ascii="Times New Roman" w:hAnsi="Times New Roman"/>
          <w:color w:val="000000"/>
          <w:sz w:val="28"/>
          <w:szCs w:val="28"/>
        </w:rPr>
        <w:t>. тенге с учетом ассигнований на возможные потери по ссудам клиентов в размере 151 мл</w:t>
      </w:r>
      <w:r w:rsidR="00DD7420" w:rsidRPr="002A7F1B">
        <w:rPr>
          <w:rFonts w:ascii="Times New Roman" w:hAnsi="Times New Roman"/>
          <w:color w:val="000000"/>
          <w:sz w:val="28"/>
          <w:szCs w:val="28"/>
        </w:rPr>
        <w:t>н</w:t>
      </w:r>
      <w:r w:rsidR="00820636" w:rsidRPr="002A7F1B">
        <w:rPr>
          <w:rFonts w:ascii="Times New Roman" w:hAnsi="Times New Roman"/>
          <w:color w:val="000000"/>
          <w:sz w:val="28"/>
          <w:szCs w:val="28"/>
        </w:rPr>
        <w:t>. тенге.</w:t>
      </w:r>
    </w:p>
    <w:p w:rsidR="00820636" w:rsidRPr="002A7F1B" w:rsidRDefault="00820636" w:rsidP="002A7F1B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Активы банка снизились на 12,7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8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по сравнению с прошедшим годом.</w:t>
      </w:r>
    </w:p>
    <w:p w:rsidR="00820636" w:rsidRPr="002A7F1B" w:rsidRDefault="00820636" w:rsidP="002A7F1B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Остатки на счетах клиентов увеличились на 9,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4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по сравнению с прошедшим годом.</w:t>
      </w:r>
    </w:p>
    <w:p w:rsidR="00820636" w:rsidRPr="002A7F1B" w:rsidRDefault="00820636" w:rsidP="002A7F1B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ФНБ Самрук-Казына приобретет долю в капитале Банка размером до 2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5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>.</w:t>
      </w:r>
    </w:p>
    <w:p w:rsidR="00554B22" w:rsidRPr="002A7F1B" w:rsidRDefault="00554B22" w:rsidP="002A7F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2009</w:t>
      </w:r>
      <w:r w:rsidR="006A2D9B" w:rsidRPr="002A7F1B">
        <w:rPr>
          <w:rFonts w:ascii="Times New Roman" w:hAnsi="Times New Roman"/>
          <w:color w:val="000000"/>
          <w:sz w:val="28"/>
          <w:szCs w:val="28"/>
        </w:rPr>
        <w:t xml:space="preserve"> год</w:t>
      </w:r>
    </w:p>
    <w:p w:rsidR="002A7F1B" w:rsidRDefault="00820636" w:rsidP="002A7F1B">
      <w:pPr>
        <w:pStyle w:val="aa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 xml:space="preserve">Чистый процентный доход (до формирования резервов на обесценение) за 9 месяцев 2009 года увеличился на </w:t>
      </w:r>
      <w:r w:rsidR="00554B22" w:rsidRPr="002A7F1B">
        <w:rPr>
          <w:rFonts w:ascii="Times New Roman" w:hAnsi="Times New Roman"/>
          <w:color w:val="000000"/>
          <w:sz w:val="28"/>
          <w:szCs w:val="28"/>
        </w:rPr>
        <w:t>10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7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по сравнению с </w:t>
      </w:r>
      <w:r w:rsidR="00554B22" w:rsidRPr="002A7F1B">
        <w:rPr>
          <w:rFonts w:ascii="Times New Roman" w:hAnsi="Times New Roman"/>
          <w:color w:val="000000"/>
          <w:sz w:val="28"/>
          <w:szCs w:val="28"/>
        </w:rPr>
        <w:t>2007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год</w:t>
      </w:r>
      <w:r w:rsidR="00554B22" w:rsidRPr="002A7F1B">
        <w:rPr>
          <w:rFonts w:ascii="Times New Roman" w:hAnsi="Times New Roman"/>
          <w:color w:val="000000"/>
          <w:sz w:val="28"/>
          <w:szCs w:val="28"/>
        </w:rPr>
        <w:t>ом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– до 154,7 мл</w:t>
      </w:r>
      <w:r w:rsidR="00633722" w:rsidRPr="002A7F1B">
        <w:rPr>
          <w:rFonts w:ascii="Times New Roman" w:hAnsi="Times New Roman"/>
          <w:color w:val="000000"/>
          <w:sz w:val="28"/>
          <w:szCs w:val="28"/>
        </w:rPr>
        <w:t>н</w:t>
      </w:r>
      <w:r w:rsidRPr="002A7F1B">
        <w:rPr>
          <w:rFonts w:ascii="Times New Roman" w:hAnsi="Times New Roman"/>
          <w:color w:val="000000"/>
          <w:sz w:val="28"/>
          <w:szCs w:val="28"/>
        </w:rPr>
        <w:t>. тенге.</w:t>
      </w:r>
    </w:p>
    <w:p w:rsidR="00820636" w:rsidRPr="002A7F1B" w:rsidRDefault="00820636" w:rsidP="002A7F1B">
      <w:pPr>
        <w:pStyle w:val="aa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Чистая прибыль снизилась на 7</w:t>
      </w:r>
      <w:r w:rsidR="00554B22" w:rsidRPr="002A7F1B">
        <w:rPr>
          <w:rFonts w:ascii="Times New Roman" w:hAnsi="Times New Roman"/>
          <w:color w:val="000000"/>
          <w:sz w:val="28"/>
          <w:szCs w:val="28"/>
        </w:rPr>
        <w:t>4</w:t>
      </w:r>
      <w:r w:rsidRPr="002A7F1B">
        <w:rPr>
          <w:rFonts w:ascii="Times New Roman" w:hAnsi="Times New Roman"/>
          <w:color w:val="000000"/>
          <w:sz w:val="28"/>
          <w:szCs w:val="28"/>
        </w:rPr>
        <w:t>,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7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по сравнению с 200</w:t>
      </w:r>
      <w:r w:rsidR="00554B22" w:rsidRPr="002A7F1B">
        <w:rPr>
          <w:rFonts w:ascii="Times New Roman" w:hAnsi="Times New Roman"/>
          <w:color w:val="000000"/>
          <w:sz w:val="28"/>
          <w:szCs w:val="28"/>
        </w:rPr>
        <w:t>7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год</w:t>
      </w:r>
      <w:r w:rsidR="00554B22" w:rsidRPr="002A7F1B">
        <w:rPr>
          <w:rFonts w:ascii="Times New Roman" w:hAnsi="Times New Roman"/>
          <w:color w:val="000000"/>
          <w:sz w:val="28"/>
          <w:szCs w:val="28"/>
        </w:rPr>
        <w:t>ом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и составила 14,6 мл</w:t>
      </w:r>
      <w:r w:rsidR="00DD7420" w:rsidRPr="002A7F1B">
        <w:rPr>
          <w:rFonts w:ascii="Times New Roman" w:hAnsi="Times New Roman"/>
          <w:color w:val="000000"/>
          <w:sz w:val="28"/>
          <w:szCs w:val="28"/>
        </w:rPr>
        <w:t>н</w:t>
      </w:r>
      <w:r w:rsidRPr="002A7F1B">
        <w:rPr>
          <w:rFonts w:ascii="Times New Roman" w:hAnsi="Times New Roman"/>
          <w:color w:val="000000"/>
          <w:sz w:val="28"/>
          <w:szCs w:val="28"/>
        </w:rPr>
        <w:t>. тенге.</w:t>
      </w:r>
    </w:p>
    <w:p w:rsidR="00820636" w:rsidRPr="002A7F1B" w:rsidRDefault="00820636" w:rsidP="002A7F1B">
      <w:pPr>
        <w:pStyle w:val="aa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 xml:space="preserve">Активы банка </w:t>
      </w:r>
      <w:r w:rsidR="00554B22" w:rsidRPr="002A7F1B">
        <w:rPr>
          <w:rFonts w:ascii="Times New Roman" w:hAnsi="Times New Roman"/>
          <w:color w:val="000000"/>
          <w:sz w:val="28"/>
          <w:szCs w:val="28"/>
        </w:rPr>
        <w:t>уменьшились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на 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7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по сравнению с </w:t>
      </w:r>
      <w:r w:rsidR="00554B22" w:rsidRPr="002A7F1B">
        <w:rPr>
          <w:rFonts w:ascii="Times New Roman" w:hAnsi="Times New Roman"/>
          <w:color w:val="000000"/>
          <w:sz w:val="28"/>
          <w:szCs w:val="28"/>
        </w:rPr>
        <w:t>2007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год</w:t>
      </w:r>
      <w:r w:rsidR="00554B22" w:rsidRPr="002A7F1B">
        <w:rPr>
          <w:rFonts w:ascii="Times New Roman" w:hAnsi="Times New Roman"/>
          <w:color w:val="000000"/>
          <w:sz w:val="28"/>
          <w:szCs w:val="28"/>
        </w:rPr>
        <w:t>ом и к октябрю 2009 года составили 2,787 млрд. тенге</w:t>
      </w:r>
      <w:r w:rsidRPr="002A7F1B">
        <w:rPr>
          <w:rFonts w:ascii="Times New Roman" w:hAnsi="Times New Roman"/>
          <w:color w:val="000000"/>
          <w:sz w:val="28"/>
          <w:szCs w:val="28"/>
        </w:rPr>
        <w:t>.</w:t>
      </w:r>
    </w:p>
    <w:p w:rsidR="00820636" w:rsidRPr="002A7F1B" w:rsidRDefault="00820636" w:rsidP="002A7F1B">
      <w:pPr>
        <w:pStyle w:val="aa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Остатки на счетах клиентов увеличились за 9 месяцев на 19,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7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в тенговом выражении и снизились на 4,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2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в долларовом выражении.</w:t>
      </w:r>
    </w:p>
    <w:p w:rsidR="00820636" w:rsidRPr="002A7F1B" w:rsidRDefault="00820636" w:rsidP="002A7F1B">
      <w:pPr>
        <w:pStyle w:val="aa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Коэффициент адекватности капитала 1</w:t>
      </w:r>
      <w:r w:rsidR="002A7F1B">
        <w:rPr>
          <w:rFonts w:ascii="Times New Roman" w:hAnsi="Times New Roman"/>
          <w:color w:val="000000"/>
          <w:sz w:val="28"/>
          <w:szCs w:val="28"/>
        </w:rPr>
        <w:noBreakHyphen/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г</w:t>
      </w:r>
      <w:r w:rsidRPr="002A7F1B">
        <w:rPr>
          <w:rFonts w:ascii="Times New Roman" w:hAnsi="Times New Roman"/>
          <w:color w:val="000000"/>
          <w:sz w:val="28"/>
          <w:szCs w:val="28"/>
        </w:rPr>
        <w:t>о уровня составил 13,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7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>.</w:t>
      </w:r>
    </w:p>
    <w:p w:rsidR="00820636" w:rsidRPr="002A7F1B" w:rsidRDefault="00820636" w:rsidP="002A7F1B">
      <w:pPr>
        <w:pStyle w:val="aa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Коэффициент адекватности собственного капитала вырос до 1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8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>.</w:t>
      </w:r>
    </w:p>
    <w:p w:rsidR="00820636" w:rsidRPr="002A7F1B" w:rsidRDefault="00820636" w:rsidP="002A7F1B">
      <w:pPr>
        <w:pStyle w:val="aa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Чистая прибыль на акцию снизилась до 19,02 тенге</w:t>
      </w:r>
    </w:p>
    <w:p w:rsidR="00820636" w:rsidRPr="002A7F1B" w:rsidRDefault="00820636" w:rsidP="002A7F1B">
      <w:pPr>
        <w:pStyle w:val="aa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6 июля 2009 года Казкоммерцбанк осуществил плановое погашение выпуска еврооблигаций с плавающей процентной ставкой на сумму 25 миллиардов японских иен.</w:t>
      </w:r>
    </w:p>
    <w:p w:rsidR="00820636" w:rsidRPr="002A7F1B" w:rsidRDefault="00820636" w:rsidP="002A7F1B">
      <w:pPr>
        <w:pStyle w:val="aa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3 ноября Казкоммерцбанк осуществил полное плановое погашение выпуска еврооблигаций на сумму 500 миллионов долларов США.</w:t>
      </w:r>
    </w:p>
    <w:p w:rsidR="006A2D9B" w:rsidRPr="002A7F1B" w:rsidRDefault="006A2D9B" w:rsidP="002A7F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 xml:space="preserve">«2008 год оказался очень сложным для мировых рынков и казахстанского банковского сектора, и это не могло не сказаться на состоянии нашего бизнеса. Тем не менее, и в этих неблагоприятных условиях мы смогли продемонстрировать достаточно хорошие результаты, поскольку сосредоточили основные усилия на качестве активов, управлении ликвидностью, а также контроле операционных расходов», </w:t>
      </w:r>
      <w:r w:rsidR="002A7F1B">
        <w:rPr>
          <w:rFonts w:ascii="Times New Roman" w:hAnsi="Times New Roman"/>
          <w:color w:val="000000"/>
          <w:sz w:val="28"/>
          <w:szCs w:val="28"/>
        </w:rPr>
        <w:t>–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сказала 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Н.А.</w:t>
      </w:r>
      <w:r w:rsidR="002A7F1B">
        <w:rPr>
          <w:rFonts w:ascii="Times New Roman" w:hAnsi="Times New Roman"/>
          <w:color w:val="000000"/>
          <w:sz w:val="28"/>
          <w:szCs w:val="28"/>
        </w:rPr>
        <w:t> 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Жусупова</w:t>
      </w:r>
      <w:r w:rsidRPr="002A7F1B">
        <w:rPr>
          <w:rFonts w:ascii="Times New Roman" w:hAnsi="Times New Roman"/>
          <w:color w:val="000000"/>
          <w:sz w:val="28"/>
          <w:szCs w:val="28"/>
        </w:rPr>
        <w:t>, Председатель Правления АО «Казкоммерцбанк», комментируя итоги года.</w:t>
      </w:r>
    </w:p>
    <w:p w:rsidR="006A2D9B" w:rsidRPr="002A7F1B" w:rsidRDefault="006A2D9B" w:rsidP="002A7F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 xml:space="preserve">«Для нас также очень важно, что ФНБ «Самрук-Казына» становится нашим новым акционером. Это дает нам возможность участвовать в государственных стабилизационных программах по поддержке экономики», </w:t>
      </w:r>
      <w:r w:rsidR="002A7F1B">
        <w:rPr>
          <w:rFonts w:ascii="Times New Roman" w:hAnsi="Times New Roman"/>
          <w:color w:val="000000"/>
          <w:sz w:val="28"/>
          <w:szCs w:val="28"/>
        </w:rPr>
        <w:t>–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7F1B">
        <w:rPr>
          <w:rFonts w:ascii="Times New Roman" w:hAnsi="Times New Roman"/>
          <w:color w:val="000000"/>
          <w:sz w:val="28"/>
          <w:szCs w:val="28"/>
        </w:rPr>
        <w:t>добавила г-жа Жусупова.</w:t>
      </w:r>
    </w:p>
    <w:p w:rsidR="00820636" w:rsidRPr="002A7F1B" w:rsidRDefault="00820636" w:rsidP="002A7F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2A7F1B">
        <w:rPr>
          <w:rFonts w:ascii="Times New Roman" w:hAnsi="Times New Roman"/>
          <w:b/>
          <w:bCs/>
          <w:i/>
          <w:color w:val="000000"/>
          <w:sz w:val="28"/>
          <w:szCs w:val="28"/>
        </w:rPr>
        <w:t>Обзор текущей макроэкономической ситуации.</w:t>
      </w:r>
    </w:p>
    <w:p w:rsidR="00820636" w:rsidRPr="002A7F1B" w:rsidRDefault="00820636" w:rsidP="002A7F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Мировая экономика проходит через самый масштабный кризис за последние несколько десятков лет, и банковский сектор особенно сильно страдает от его последствий. Продолжающиеся опасения по поводу состояния финансового сектора многих стран, снижение цен на сырье, а также ограниченная ликвидность на рынках капитала привели к сильным колебаниям на рынках и негативным ожиданиям в отношении роста экономик многих стран.</w:t>
      </w:r>
    </w:p>
    <w:p w:rsidR="00820636" w:rsidRPr="002A7F1B" w:rsidRDefault="00820636" w:rsidP="002A7F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 xml:space="preserve">Казкоммерцбанк 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(«ККБ»</w:t>
      </w:r>
      <w:r w:rsidRPr="002A7F1B">
        <w:rPr>
          <w:rFonts w:ascii="Times New Roman" w:hAnsi="Times New Roman"/>
          <w:color w:val="000000"/>
          <w:sz w:val="28"/>
          <w:szCs w:val="28"/>
        </w:rPr>
        <w:t>), как и другие банки в Казахстане, оказался под влиянием текущего кризиса. Ухудшение макроэкономических условий во второй половине 2008 года и в начале 2009 года негативно повлияло на качество активов Банка, что привело к увеличению эффективной ставки резервирования и, в свою очередь, отразилось на его финансовых результатах.</w:t>
      </w:r>
    </w:p>
    <w:p w:rsidR="00820636" w:rsidRPr="002A7F1B" w:rsidRDefault="00820636" w:rsidP="002A7F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В связи со снижением темпов роста экономики Казахстана, значительными изменениями и неопределенностью в глобальной финансовой системе, а также ухудшением экономических условий на ключевых для Банка рынках, Банк сконцентрировал усилия на качестве активов и управлении ликвидностью, поддерживая при этом операционную эффективность.</w:t>
      </w:r>
    </w:p>
    <w:p w:rsidR="00820636" w:rsidRPr="002A7F1B" w:rsidRDefault="00820636" w:rsidP="002A7F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Кроме того, Банк сосредоточил внимание на своих ключевых рынках в Казахстане, таких как банковские услуги, страхование и управление пенсионными активами. Несмотря на то, что Банк сохраняет присутствие в соседних странах через свои дочерние компании, доля займов, предоставленных нерезидентам РК, в консолидированном кредитном портфеле снизилась с 21,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6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в 2007 году до 19,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6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в 2008 году.</w:t>
      </w:r>
    </w:p>
    <w:p w:rsidR="00820636" w:rsidRPr="002A7F1B" w:rsidRDefault="00820636" w:rsidP="002A7F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2A7F1B">
        <w:rPr>
          <w:rFonts w:ascii="Times New Roman" w:hAnsi="Times New Roman"/>
          <w:b/>
          <w:bCs/>
          <w:i/>
          <w:color w:val="000000"/>
          <w:sz w:val="28"/>
          <w:szCs w:val="28"/>
        </w:rPr>
        <w:t>Процентные доходы</w:t>
      </w:r>
    </w:p>
    <w:p w:rsidR="00820636" w:rsidRPr="002A7F1B" w:rsidRDefault="00820636" w:rsidP="002A7F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Чистый процентный доход до вычета провизий на возможные потери по ссудам увеличился на 37,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9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– с 144,7 млрд. тенге в 2007 году до 199,5 млрд. тенге за 2008 год. Это связано с ростом средней доходности процентных активов с 13,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3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в 2007 году до 15,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2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в 2008 году, по сравнению с меньшим увеличением средней стоимости процентных обязательств с 7,3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6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в 2007 году до 7,5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8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в 2008 году.</w:t>
      </w:r>
    </w:p>
    <w:p w:rsidR="00820636" w:rsidRPr="002A7F1B" w:rsidRDefault="00820636" w:rsidP="002A7F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Чистая процентная маржа до начисления провизий на возможные потери по ссудам в процентах от средних процентных активов за 12 месяцев, окончившихся 31 декабря 2008 года, составила 8,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0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по сравнению с 6,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1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за аналогичный период 2007 года.</w:t>
      </w:r>
    </w:p>
    <w:p w:rsidR="00944527" w:rsidRPr="002A7F1B" w:rsidRDefault="00944527" w:rsidP="002A7F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Чистый процентный доход до вычета провизий на возможные потери по ссудам увеличился на 2,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5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– с 151,0 млрд. тенге за 9 месяцев 2008 года до 154,7 млрд. тенге за 9 месяцев 2009 года.</w:t>
      </w:r>
    </w:p>
    <w:p w:rsidR="00944527" w:rsidRPr="002A7F1B" w:rsidRDefault="00944527" w:rsidP="002A7F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Чистая процентная маржа до начисления провизий на возможные потери по ссудам в процентах от средних процентных активов за 9 месяцев, окончившихся 30 сентября 2009 года, составила 8,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2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– по сравнению с 8,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0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за 2008 год. Это связано с тем, что средняя доходность процентных активов выросла с 15,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2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в 2008 году до 15,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4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за 9 месяцев 2009 года, тогда как средняя стоимость процентных обязательств осталась на уровне 2008 года и составила 7,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2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за рассматриваемый период.</w:t>
      </w:r>
    </w:p>
    <w:p w:rsidR="00820636" w:rsidRPr="002A7F1B" w:rsidRDefault="00820636" w:rsidP="002A7F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2A7F1B">
        <w:rPr>
          <w:rFonts w:ascii="Times New Roman" w:hAnsi="Times New Roman"/>
          <w:b/>
          <w:bCs/>
          <w:i/>
          <w:color w:val="000000"/>
          <w:sz w:val="28"/>
          <w:szCs w:val="28"/>
        </w:rPr>
        <w:t>Непроцентные доходы</w:t>
      </w:r>
    </w:p>
    <w:p w:rsidR="00820636" w:rsidRPr="002A7F1B" w:rsidRDefault="00820636" w:rsidP="002A7F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Чистые непроцентные доходы за 2008 год составили 2,2 млрд. тенге, снизившись на 93,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5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по сравнению с 33,2 млрд. тенге за 2007 год. Основной причиной снижения является полученный убыток от операций с финансовыми активами в размере 28,4 млрд. тенге, включая нереализованный убыток от операций с производными финансовыми инструментами в размере 23,7 млрд. тенге.</w:t>
      </w:r>
    </w:p>
    <w:p w:rsidR="00820636" w:rsidRPr="002A7F1B" w:rsidRDefault="00820636" w:rsidP="002A7F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Убыток является результатом нереализованной переоценки операций своп, которые использовались для хеджирования валютных и процентных рисков. Банк использует процентные свопы для хеджирования обязательств с плавающей ставкой и кросс-валютные свопы для хеджирования валютного риска по обязательствам, номинированным в евро, фунтах стерлингов, сингапурских долларах и японских иенах. Снижение процентных ставок и укрепление доллара США в 2008 году привели к негативной переоценке контрактов своп.</w:t>
      </w:r>
    </w:p>
    <w:p w:rsidR="00820636" w:rsidRPr="002A7F1B" w:rsidRDefault="00820636" w:rsidP="002A7F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По операциям с иностранной валютой, ценными бумагами и драгоценными металлами в 2008 году получена прибыль в размере 5,6 млрд. тенге – в сравнении с 15,4 млрд. тенге убытка по результатам 2007 года. Сумма отрицательной курсовой разницы составила, соответственно, 1,9 млрд. тенге и 22,9 млрд. тенге.</w:t>
      </w:r>
    </w:p>
    <w:p w:rsidR="00820636" w:rsidRPr="002A7F1B" w:rsidRDefault="00820636" w:rsidP="002A7F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Чистые комиссионные доходы в связи со снижением объемов новых займов снизились по сравнению с 2007 годом на 16,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4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и составили 17,4 млрд. тенге. Доходы от расчетно-кассового обслуживания снизились на 17,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3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>, от валютных операций – на 39,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7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>, от документарных операций – на 6,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8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>.</w:t>
      </w:r>
    </w:p>
    <w:p w:rsidR="00944527" w:rsidRPr="002A7F1B" w:rsidRDefault="00944527" w:rsidP="002A7F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Чистые непроцентные доходы за 9 месяцев 2009 года составили 45,2 млрд. тенге, по сравнению с 5,9 млрд. тенге за 9 месяцев 2008 года. Основной причиной увеличения является полученный доход от выкупа собственных долговых ценных бумаг банка в размере 23,0 млрд. тенге и доход от операций с финансовыми инструментами, учитываемыми по справедливой стоимости в размере 12,2 млрд. тенге.</w:t>
      </w:r>
    </w:p>
    <w:p w:rsidR="00820636" w:rsidRPr="002A7F1B" w:rsidRDefault="00820636" w:rsidP="002A7F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2A7F1B">
        <w:rPr>
          <w:rFonts w:ascii="Times New Roman" w:hAnsi="Times New Roman"/>
          <w:b/>
          <w:bCs/>
          <w:i/>
          <w:color w:val="000000"/>
          <w:sz w:val="28"/>
          <w:szCs w:val="28"/>
        </w:rPr>
        <w:t>Операционные расходы</w:t>
      </w:r>
    </w:p>
    <w:p w:rsidR="00820636" w:rsidRPr="002A7F1B" w:rsidRDefault="00820636" w:rsidP="002A7F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Операционные расходы увеличились на 9,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1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– с 31,2 млрд. тенге в 2007 году до 34,0 млрд. тенге в 2008 году.</w:t>
      </w:r>
    </w:p>
    <w:p w:rsidR="00820636" w:rsidRPr="002A7F1B" w:rsidRDefault="00820636" w:rsidP="002A7F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Доли расходов на персонал в операционных расходах составили 48,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4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и 51,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2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за 2008 и 2007 годы соответственно. Расходы на персонал увеличились на 3,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1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– с 16,0 млрд. тенге в 2007 году до 16,5 млрд. тенге в 2008 году, несмотря на то, что количество сотрудников Группы снизилось на 8,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5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– с 7 972 в 2007 году до 7 297 на конец 2008 года. Во второй половине 2007 года Банк интенсивно расширял сеть отделений, однако операционные расходы, включая расходы на персонал, связанные с расширением сети, нашли полное отражение только в результатах 2008 года.</w:t>
      </w:r>
    </w:p>
    <w:p w:rsidR="00820636" w:rsidRPr="002A7F1B" w:rsidRDefault="00820636" w:rsidP="002A7F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Банк принимает меры к повышению эффективности филиальной сети: за 12 месяцев 2008 года было открыто 17 новых отделений и закрыто 21 отделение по всему Казахстану. Количество отделений с конца 2007 года сократилось со 190 до 186.</w:t>
      </w:r>
    </w:p>
    <w:p w:rsidR="00820636" w:rsidRPr="002A7F1B" w:rsidRDefault="00820636" w:rsidP="002A7F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Расходы на аренду увеличились на 50,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2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>, а расходы по износу и амортизации – на 34,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1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также в рамках расширения сети обслуживания клиентов. Доля расходов на аренду увеличилась в структуре операционных расходов с 7,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7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в 2007 году до 10,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6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на 31 декабря 2008 года. Доля износа и амортизации в операционных расходах составила 9,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9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– по сравнению с 8,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1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в 2007 году.</w:t>
      </w:r>
    </w:p>
    <w:p w:rsidR="00944527" w:rsidRPr="002A7F1B" w:rsidRDefault="00944527" w:rsidP="002A7F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Операционные расходы снизились на 14,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1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– с 26,2 млрд. тенге за 9 месяцев 2008 года до 22,5 млрд. тенге за 9 месяцев 2009 года.</w:t>
      </w:r>
    </w:p>
    <w:p w:rsidR="00944527" w:rsidRPr="002A7F1B" w:rsidRDefault="00944527" w:rsidP="002A7F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Расходы на персонал снизились на 18,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4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– с 13,1 млрд. тенге за 9 месяцев 2008 года до 10,7 млрд. тенге за 9 месяцев 2009 года.</w:t>
      </w:r>
    </w:p>
    <w:p w:rsidR="00944527" w:rsidRPr="002A7F1B" w:rsidRDefault="00944527" w:rsidP="002A7F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Банк принимает меры к повышению эффективности филиальной сети, в результате количество отделений с конца 2008 года сократилось со 186 до 157.</w:t>
      </w:r>
    </w:p>
    <w:p w:rsidR="00820636" w:rsidRPr="002A7F1B" w:rsidRDefault="00820636" w:rsidP="002A7F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2A7F1B">
        <w:rPr>
          <w:rFonts w:ascii="Times New Roman" w:hAnsi="Times New Roman"/>
          <w:b/>
          <w:bCs/>
          <w:i/>
          <w:color w:val="000000"/>
          <w:sz w:val="28"/>
          <w:szCs w:val="28"/>
        </w:rPr>
        <w:t>Потери по обесценению</w:t>
      </w:r>
    </w:p>
    <w:p w:rsidR="00820636" w:rsidRPr="002A7F1B" w:rsidRDefault="00820636" w:rsidP="002A7F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Провизии на обесценение займов увеличились до 289,3 млрд. тенге в 2008 году – по сравнению с 140,4 млрд. тенге в 2007 году. Существенное ухудшение качества кредитного портфеля наблюдалось во второй половине года, когда широкий круг клиентов ощутил последствия финансового кризиса в связи со снижением цен на сырье и резким ухудшением ситуации на финансовых рынках. Недействующие займы (Банк определяет недействующие займы как полную задолженность клиентов с просрочкой 30 дней и выше по корпоративным клиентам и 60 дней и выше по розничным) составили 5,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2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от займов, выданных клиентам (брутто), в первой половине года, но увеличились до 8,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1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к концу года. Для сравнения, недействующие займы в конце 2007 года были на уровне 3,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1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от объема кредитного портфеля.</w:t>
      </w:r>
    </w:p>
    <w:p w:rsidR="00820636" w:rsidRPr="002A7F1B" w:rsidRDefault="00820636" w:rsidP="002A7F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Уровень недействующих займов в конце 2008 года составил по корпоративным клиентам 7,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3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>, по розничным – 1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3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>.</w:t>
      </w:r>
    </w:p>
    <w:p w:rsidR="00820636" w:rsidRPr="002A7F1B" w:rsidRDefault="00820636" w:rsidP="002A7F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Казком придерживается консервативной политики в начислении достаточного объема провизий для покрытия ожидаемых потерь по займам. Провизии по займам клиентам в 2008 году составили 11,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9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от займов-брутто – по сравнению с 5,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6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в 2007 году. На 31 декабря 2008 года коэффициент </w:t>
      </w:r>
      <w:r w:rsidR="00993BD0" w:rsidRPr="002A7F1B">
        <w:rPr>
          <w:rFonts w:ascii="Times New Roman" w:hAnsi="Times New Roman"/>
          <w:color w:val="000000"/>
          <w:sz w:val="28"/>
          <w:szCs w:val="28"/>
        </w:rPr>
        <w:t>«</w:t>
      </w:r>
      <w:r w:rsidRPr="002A7F1B">
        <w:rPr>
          <w:rFonts w:ascii="Times New Roman" w:hAnsi="Times New Roman"/>
          <w:color w:val="000000"/>
          <w:sz w:val="28"/>
          <w:szCs w:val="28"/>
        </w:rPr>
        <w:t>провизии к недействующим займам</w:t>
      </w:r>
      <w:r w:rsidR="00993BD0" w:rsidRPr="002A7F1B">
        <w:rPr>
          <w:rFonts w:ascii="Times New Roman" w:hAnsi="Times New Roman"/>
          <w:color w:val="000000"/>
          <w:sz w:val="28"/>
          <w:szCs w:val="28"/>
        </w:rPr>
        <w:t>»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составил 14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9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– по сравнению с 18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4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на 31 декабря 2007 года. Покрытие провизиями займов с просрочкой 90 дней и более на конец 2008 года составило 20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2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>.</w:t>
      </w:r>
    </w:p>
    <w:p w:rsidR="00820636" w:rsidRPr="002A7F1B" w:rsidRDefault="00820636" w:rsidP="002A7F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В 2009 году руководство банка ожидает дальнейшего ухудшения ситуации, что может негативно отразиться на уровне недействующих займов и привести к дальнейшему увеличению провизий.</w:t>
      </w:r>
    </w:p>
    <w:p w:rsidR="00944527" w:rsidRPr="002A7F1B" w:rsidRDefault="00944527" w:rsidP="002A7F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Казком придерживается консервативной политики в начислении провизий для покрытия ожидаемых потерь по займам. Провизии на обесценение займов увеличились до 477,4 млрд. тенге на 30 сентября 2009 года – по сравнению с 289,3 млрд. тенге на конец 2008 года. Таким образом, ставка резервирования на 30 сентября 2009 года составила 16,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4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от займов-брутто – по сравнению с 11,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9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на конец 2008 года.</w:t>
      </w:r>
    </w:p>
    <w:p w:rsidR="00944527" w:rsidRPr="002A7F1B" w:rsidRDefault="00944527" w:rsidP="002A7F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Недействующие займы (Банк определяет недействующие займы как полную задолженность клиентов с просрочкой 30 дней и выше по корпоративным клиентам и 60 дней и выше по розничным) составили 20,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6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на 30 сентября 2009 года – по сравнению с 8,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1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на конец 2008 года.</w:t>
      </w:r>
    </w:p>
    <w:p w:rsidR="00820636" w:rsidRPr="002A7F1B" w:rsidRDefault="00944527" w:rsidP="002A7F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 xml:space="preserve">На 30 сентября 2009 года коэффициент </w:t>
      </w:r>
      <w:r w:rsidR="00993BD0" w:rsidRPr="002A7F1B">
        <w:rPr>
          <w:rFonts w:ascii="Times New Roman" w:hAnsi="Times New Roman"/>
          <w:color w:val="000000"/>
          <w:sz w:val="28"/>
          <w:szCs w:val="28"/>
        </w:rPr>
        <w:t>«</w:t>
      </w:r>
      <w:r w:rsidRPr="002A7F1B">
        <w:rPr>
          <w:rFonts w:ascii="Times New Roman" w:hAnsi="Times New Roman"/>
          <w:color w:val="000000"/>
          <w:sz w:val="28"/>
          <w:szCs w:val="28"/>
        </w:rPr>
        <w:t>провизии к недействующим займам</w:t>
      </w:r>
      <w:r w:rsidR="00993BD0" w:rsidRPr="002A7F1B">
        <w:rPr>
          <w:rFonts w:ascii="Times New Roman" w:hAnsi="Times New Roman"/>
          <w:color w:val="000000"/>
          <w:sz w:val="28"/>
          <w:szCs w:val="28"/>
        </w:rPr>
        <w:t>»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составил 79,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8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>. Покрытие провизиями займов с просрочкой 90 дней и более на 30 сентября 2009 года составило 110,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1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>.</w:t>
      </w:r>
    </w:p>
    <w:p w:rsidR="00820636" w:rsidRPr="002A7F1B" w:rsidRDefault="00820636" w:rsidP="002A7F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2A7F1B">
        <w:rPr>
          <w:rFonts w:ascii="Times New Roman" w:hAnsi="Times New Roman"/>
          <w:b/>
          <w:bCs/>
          <w:i/>
          <w:color w:val="000000"/>
          <w:sz w:val="28"/>
          <w:szCs w:val="28"/>
        </w:rPr>
        <w:t>Налогообложение</w:t>
      </w:r>
    </w:p>
    <w:p w:rsidR="00820636" w:rsidRPr="002A7F1B" w:rsidRDefault="00820636" w:rsidP="002A7F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С 1 января 2008 года в Налоговый кодекс Республики Казахстан были внесены изменения, отменяющие льготы по процентным доходам от ипотечных займов.</w:t>
      </w:r>
    </w:p>
    <w:p w:rsidR="00820636" w:rsidRPr="002A7F1B" w:rsidRDefault="00820636" w:rsidP="002A7F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Ставка корпоративного подоходного налога, использованная для отчетности за 2008 год, составляет 3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0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>, однако с введением нового Налогового кодекса с 2009 года ставка КПН была снижена с 3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0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до 2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0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с 1 января 2009 года, и в дальнейшем будет снижаться до 17.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5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с 1 января 2010 года и до 1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5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с 1 января 2011 года. Изменения будущих ставок привели к переоценке отложенных налоговых обязательств Банка и восстановлению налогов в размере 8,7 млрд. тенге.</w:t>
      </w:r>
    </w:p>
    <w:p w:rsidR="00820636" w:rsidRPr="002A7F1B" w:rsidRDefault="00820636" w:rsidP="002A7F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2A7F1B">
        <w:rPr>
          <w:rFonts w:ascii="Times New Roman" w:hAnsi="Times New Roman"/>
          <w:b/>
          <w:bCs/>
          <w:i/>
          <w:color w:val="000000"/>
          <w:sz w:val="28"/>
          <w:szCs w:val="28"/>
        </w:rPr>
        <w:t>Прибыль</w:t>
      </w:r>
    </w:p>
    <w:p w:rsidR="00820636" w:rsidRPr="002A7F1B" w:rsidRDefault="00820636" w:rsidP="002A7F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Прибыль до налогообложения и доли меньшинства в 2008 году уменьшилась на 84,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4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и составила 11,5 млрд. тенге по сравнению с 73,7 млрд. тенге в 2007 году. В 2008 году восстановление расходов по корпоративному подоходному налогу составило 8,7 млрд. тенге по сравнению с расходом по налогу в 15,9 млрд. тенге в 2007 году.</w:t>
      </w:r>
    </w:p>
    <w:p w:rsidR="00820636" w:rsidRPr="002A7F1B" w:rsidRDefault="00820636" w:rsidP="002A7F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Чистая прибыль после налогообложения и доли меньшинства снизилась на 65,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1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в 2008 году до 20,2 млрд. тенге с 57,8 млрд. тенге в 2007 году.</w:t>
      </w:r>
    </w:p>
    <w:p w:rsidR="00820636" w:rsidRPr="002A7F1B" w:rsidRDefault="00820636" w:rsidP="002A7F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Уменьшение чистой прибыли в 2008 году по сравнению с 2007 годом было вызвано ростом ассигнований на резервы по ссудам – на 115,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4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>. Другим основным фактором снижения стал значительный объем нереализованного убытка от переоценки по справедливой стоимости своп-операций в результате сильных колебаний на валютных рынках.</w:t>
      </w:r>
    </w:p>
    <w:p w:rsidR="00E8696B" w:rsidRPr="002A7F1B" w:rsidRDefault="00E8696B" w:rsidP="002A7F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Чистая прибыль составила 14,6 млрд. тенге по сравнению с 49,9 млрд. тенге за 9 месяцев 2008 года. Снижение прибыли произошло за счет начисления провизий.</w:t>
      </w:r>
    </w:p>
    <w:p w:rsidR="00820636" w:rsidRPr="002A7F1B" w:rsidRDefault="00820636" w:rsidP="002A7F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2A7F1B">
        <w:rPr>
          <w:rFonts w:ascii="Times New Roman" w:hAnsi="Times New Roman"/>
          <w:b/>
          <w:bCs/>
          <w:i/>
          <w:color w:val="000000"/>
          <w:sz w:val="28"/>
          <w:szCs w:val="28"/>
        </w:rPr>
        <w:t>Адекватность капитала</w:t>
      </w:r>
    </w:p>
    <w:p w:rsidR="00820636" w:rsidRPr="002A7F1B" w:rsidRDefault="00820636" w:rsidP="002A7F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Активы, взвешенные по рискам, снизились на 10,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8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по сравнению с концом 2007 года – до 2,446 млрд. тенге на 31 декабря 2008 года.</w:t>
      </w:r>
    </w:p>
    <w:p w:rsidR="00820636" w:rsidRPr="002A7F1B" w:rsidRDefault="00820636" w:rsidP="002A7F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Коэффициент адекватности капитала, рассчитанный на основании консолидированной отчетности, на 31 декабря 2008 составил 17,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7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– против 15,1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5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на 1 января 2008 года, а коэффициент адекватности капитала первого уровня составил 13,5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3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– по сравнению с 11,7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2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на 1 января 2008 года.</w:t>
      </w:r>
    </w:p>
    <w:p w:rsidR="00820636" w:rsidRPr="002A7F1B" w:rsidRDefault="00820636" w:rsidP="002A7F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 xml:space="preserve">15 января 2009 года Банк объявил о заключении соглашения с ФНБ </w:t>
      </w:r>
      <w:r w:rsidR="00993BD0" w:rsidRPr="002A7F1B">
        <w:rPr>
          <w:rFonts w:ascii="Times New Roman" w:hAnsi="Times New Roman"/>
          <w:color w:val="000000"/>
          <w:sz w:val="28"/>
          <w:szCs w:val="28"/>
        </w:rPr>
        <w:t>«</w:t>
      </w:r>
      <w:r w:rsidRPr="002A7F1B">
        <w:rPr>
          <w:rFonts w:ascii="Times New Roman" w:hAnsi="Times New Roman"/>
          <w:color w:val="000000"/>
          <w:sz w:val="28"/>
          <w:szCs w:val="28"/>
        </w:rPr>
        <w:t>Самрук-Казына</w:t>
      </w:r>
      <w:r w:rsidR="00993BD0" w:rsidRPr="002A7F1B">
        <w:rPr>
          <w:rFonts w:ascii="Times New Roman" w:hAnsi="Times New Roman"/>
          <w:color w:val="000000"/>
          <w:sz w:val="28"/>
          <w:szCs w:val="28"/>
        </w:rPr>
        <w:t>»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A7F1B">
        <w:rPr>
          <w:rFonts w:ascii="Times New Roman" w:hAnsi="Times New Roman"/>
          <w:color w:val="000000"/>
          <w:sz w:val="28"/>
          <w:szCs w:val="28"/>
        </w:rPr>
        <w:t>–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государственным холдингом, владеющим и управляющим активами национальных компаний в различных отраслях экономики, включая нефтегазовую сферу, телекоммуникации, транспорт и национальные институты развития. Согласно этому соглашению, ФНБ </w:t>
      </w:r>
      <w:r w:rsidR="00993BD0" w:rsidRPr="002A7F1B">
        <w:rPr>
          <w:rFonts w:ascii="Times New Roman" w:hAnsi="Times New Roman"/>
          <w:color w:val="000000"/>
          <w:sz w:val="28"/>
          <w:szCs w:val="28"/>
        </w:rPr>
        <w:t>«</w:t>
      </w:r>
      <w:r w:rsidRPr="002A7F1B">
        <w:rPr>
          <w:rFonts w:ascii="Times New Roman" w:hAnsi="Times New Roman"/>
          <w:color w:val="000000"/>
          <w:sz w:val="28"/>
          <w:szCs w:val="28"/>
        </w:rPr>
        <w:t>Самрук-Казына</w:t>
      </w:r>
      <w:r w:rsidR="00993BD0" w:rsidRPr="002A7F1B">
        <w:rPr>
          <w:rFonts w:ascii="Times New Roman" w:hAnsi="Times New Roman"/>
          <w:color w:val="000000"/>
          <w:sz w:val="28"/>
          <w:szCs w:val="28"/>
        </w:rPr>
        <w:t>»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, как ожидается, приобретет в первой половине 2009 года новые простые акции Банка, что поможет Банку увеличить собственный капитал. В рамках соглашения ФНБ </w:t>
      </w:r>
      <w:r w:rsidR="00993BD0" w:rsidRPr="002A7F1B">
        <w:rPr>
          <w:rFonts w:ascii="Times New Roman" w:hAnsi="Times New Roman"/>
          <w:color w:val="000000"/>
          <w:sz w:val="28"/>
          <w:szCs w:val="28"/>
        </w:rPr>
        <w:t>«</w:t>
      </w:r>
      <w:r w:rsidRPr="002A7F1B">
        <w:rPr>
          <w:rFonts w:ascii="Times New Roman" w:hAnsi="Times New Roman"/>
          <w:color w:val="000000"/>
          <w:sz w:val="28"/>
          <w:szCs w:val="28"/>
        </w:rPr>
        <w:t>Самрук-Казына</w:t>
      </w:r>
      <w:r w:rsidR="00993BD0" w:rsidRPr="002A7F1B">
        <w:rPr>
          <w:rFonts w:ascii="Times New Roman" w:hAnsi="Times New Roman"/>
          <w:color w:val="000000"/>
          <w:sz w:val="28"/>
          <w:szCs w:val="28"/>
        </w:rPr>
        <w:t>»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уже разместил в Банке вклад в размере 36 млрд. тенге, средства которого будут использованы для приобретения этих новых акций. В результате, ФНБ </w:t>
      </w:r>
      <w:r w:rsidR="00993BD0" w:rsidRPr="002A7F1B">
        <w:rPr>
          <w:rFonts w:ascii="Times New Roman" w:hAnsi="Times New Roman"/>
          <w:color w:val="000000"/>
          <w:sz w:val="28"/>
          <w:szCs w:val="28"/>
        </w:rPr>
        <w:t>«</w:t>
      </w:r>
      <w:r w:rsidRPr="002A7F1B">
        <w:rPr>
          <w:rFonts w:ascii="Times New Roman" w:hAnsi="Times New Roman"/>
          <w:color w:val="000000"/>
          <w:sz w:val="28"/>
          <w:szCs w:val="28"/>
        </w:rPr>
        <w:t>Самрук-Казына</w:t>
      </w:r>
      <w:r w:rsidR="00993BD0" w:rsidRPr="002A7F1B">
        <w:rPr>
          <w:rFonts w:ascii="Times New Roman" w:hAnsi="Times New Roman"/>
          <w:color w:val="000000"/>
          <w:sz w:val="28"/>
          <w:szCs w:val="28"/>
        </w:rPr>
        <w:t>»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станет владельцем до 2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5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размещенных простых акций Банка.</w:t>
      </w:r>
    </w:p>
    <w:p w:rsidR="00E8696B" w:rsidRPr="002A7F1B" w:rsidRDefault="00E8696B" w:rsidP="002A7F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Активы, взвешенные по рискам, выросли на 12,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4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по сравнению с концом 2008 года – до 2 748 млрд. тенге на 30 сентября 2009 года.</w:t>
      </w:r>
    </w:p>
    <w:p w:rsidR="00E8696B" w:rsidRPr="002A7F1B" w:rsidRDefault="00E8696B" w:rsidP="002A7F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Коэффициент адекватности капитала, рассчитанный на основании консолидированной отчетности, на 30 сентября 2009 года составил 1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8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– против 17,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7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на 31 декабря 2008 года, а коэффициент адекватности капитала первого уровня составил 13,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7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– по сравнению с 13,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5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на 31 декабря 2008 года.</w:t>
      </w:r>
    </w:p>
    <w:p w:rsidR="00820636" w:rsidRPr="002A7F1B" w:rsidRDefault="00820636" w:rsidP="002A7F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2A7F1B">
        <w:rPr>
          <w:rFonts w:ascii="Times New Roman" w:hAnsi="Times New Roman"/>
          <w:b/>
          <w:bCs/>
          <w:i/>
          <w:color w:val="000000"/>
          <w:sz w:val="28"/>
          <w:szCs w:val="28"/>
        </w:rPr>
        <w:t>Результаты по сегментам бизнеса</w:t>
      </w:r>
    </w:p>
    <w:p w:rsidR="00820636" w:rsidRPr="002A7F1B" w:rsidRDefault="00820636" w:rsidP="002A7F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i/>
          <w:iCs/>
          <w:color w:val="000000"/>
          <w:sz w:val="28"/>
          <w:szCs w:val="28"/>
        </w:rPr>
        <w:t>Корпоративный сектор и МСБ</w:t>
      </w:r>
    </w:p>
    <w:p w:rsidR="00820636" w:rsidRPr="002A7F1B" w:rsidRDefault="00820636" w:rsidP="002A7F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Доля корпоративных займов-нетто в ссудном портфеле банка увеличилась с 80,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9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в 2007 году до 83,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6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в 2008 году.</w:t>
      </w:r>
    </w:p>
    <w:p w:rsidR="00820636" w:rsidRPr="002A7F1B" w:rsidRDefault="00820636" w:rsidP="002A7F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Корпоративные депозиты увеличились на 130,3 млрд. тенге – с 585,4 млрд. тенге по состоянию на 31 декабря 2007 года до 715,7 млрд. тенге по состоянию на 31 декабря 2008 года. Доля срочных депозитов в структуре корпоративных депозитов составила 81,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5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(75,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9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на 31 декабря 2007 года).</w:t>
      </w:r>
    </w:p>
    <w:p w:rsidR="00820636" w:rsidRPr="002A7F1B" w:rsidRDefault="00820636" w:rsidP="002A7F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Банк остается лидером на казахстанском рынке по объему ссуд корпоративным клиентом с долей рынка в 25,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9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(рассчитано Банком на основании данных АФН). Банк намерен сохранить свои позиции на этом рынке путем реализации следующей стратегии:</w:t>
      </w:r>
    </w:p>
    <w:p w:rsidR="00820636" w:rsidRPr="002A7F1B" w:rsidRDefault="00820636" w:rsidP="002A7F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 xml:space="preserve">• </w:t>
      </w:r>
      <w:r w:rsidRPr="002A7F1B">
        <w:rPr>
          <w:rFonts w:ascii="Times New Roman" w:hAnsi="Times New Roman"/>
          <w:i/>
          <w:iCs/>
          <w:color w:val="000000"/>
          <w:sz w:val="28"/>
          <w:szCs w:val="28"/>
        </w:rPr>
        <w:t xml:space="preserve">Фокус на качестве активов. </w:t>
      </w:r>
      <w:r w:rsidRPr="002A7F1B">
        <w:rPr>
          <w:rFonts w:ascii="Times New Roman" w:hAnsi="Times New Roman"/>
          <w:color w:val="000000"/>
          <w:sz w:val="28"/>
          <w:szCs w:val="28"/>
        </w:rPr>
        <w:t>Банк продолжает концентрировать свои усилия на снижении негативного влияния макроэкономических условий на качество ссудного портфеля. Банк тесно сотрудничает с корпоративными клиентами для определения приоритетов в капитальных затратах и инвестиционных программах, снижения их расходов, а также оказывает содействие в сделках по слияниям, поглощениям и продаже активов. В рамках этих усилий, Банк создал отдельное подразделение для мониторинга и управления портфелем кредитов строительному сектору. В отношении недействующих займов Банк может применять их реструктуризацию, а также заключать внесудебные соглашения с заемщиками, улучшать обеспеченность залогами или начать реализацию активов.</w:t>
      </w:r>
    </w:p>
    <w:p w:rsidR="00820636" w:rsidRPr="002A7F1B" w:rsidRDefault="00820636" w:rsidP="002A7F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 xml:space="preserve">• </w:t>
      </w:r>
      <w:r w:rsidRPr="002A7F1B">
        <w:rPr>
          <w:rFonts w:ascii="Times New Roman" w:hAnsi="Times New Roman"/>
          <w:i/>
          <w:iCs/>
          <w:color w:val="000000"/>
          <w:sz w:val="28"/>
          <w:szCs w:val="28"/>
        </w:rPr>
        <w:t>Сохранение базы корпоративных депозитов</w:t>
      </w:r>
      <w:r w:rsidRPr="002A7F1B">
        <w:rPr>
          <w:rFonts w:ascii="Times New Roman" w:hAnsi="Times New Roman"/>
          <w:color w:val="000000"/>
          <w:sz w:val="28"/>
          <w:szCs w:val="28"/>
        </w:rPr>
        <w:t>. Традиционно сильная связь с крупными корпоративными клиентами помогает Банку сохранять позиции на рынке корпоративных депозитов.</w:t>
      </w:r>
    </w:p>
    <w:p w:rsidR="00820636" w:rsidRPr="002A7F1B" w:rsidRDefault="00820636" w:rsidP="002A7F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 xml:space="preserve">• </w:t>
      </w:r>
      <w:r w:rsidRPr="002A7F1B">
        <w:rPr>
          <w:rFonts w:ascii="Times New Roman" w:hAnsi="Times New Roman"/>
          <w:i/>
          <w:iCs/>
          <w:color w:val="000000"/>
          <w:sz w:val="28"/>
          <w:szCs w:val="28"/>
        </w:rPr>
        <w:t>Участие в государственных стабилизационных программах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. Участие в государственных программах предоставляет ликвидность, необходимую для продолжения финансирования строительства жилой недвижимости и других отраслей экономики. Банк является одним из основных участников программы ФНБ </w:t>
      </w:r>
      <w:r w:rsidR="00993BD0" w:rsidRPr="002A7F1B">
        <w:rPr>
          <w:rFonts w:ascii="Times New Roman" w:hAnsi="Times New Roman"/>
          <w:color w:val="000000"/>
          <w:sz w:val="28"/>
          <w:szCs w:val="28"/>
        </w:rPr>
        <w:t>«</w:t>
      </w:r>
      <w:r w:rsidRPr="002A7F1B">
        <w:rPr>
          <w:rFonts w:ascii="Times New Roman" w:hAnsi="Times New Roman"/>
          <w:color w:val="000000"/>
          <w:sz w:val="28"/>
          <w:szCs w:val="28"/>
        </w:rPr>
        <w:t>Самрук-Казына</w:t>
      </w:r>
      <w:r w:rsidR="00993BD0" w:rsidRPr="002A7F1B">
        <w:rPr>
          <w:rFonts w:ascii="Times New Roman" w:hAnsi="Times New Roman"/>
          <w:color w:val="000000"/>
          <w:sz w:val="28"/>
          <w:szCs w:val="28"/>
        </w:rPr>
        <w:t>»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по финансированию жилищного строительства (общий объем депозитов, полученных в рамках данной программы, составил 32 млрд. тенге по состоянию на 31 декабря 2008 года). 30 января 2009 года Банк получил от ФНБ </w:t>
      </w:r>
      <w:r w:rsidR="00993BD0" w:rsidRPr="002A7F1B">
        <w:rPr>
          <w:rFonts w:ascii="Times New Roman" w:hAnsi="Times New Roman"/>
          <w:color w:val="000000"/>
          <w:sz w:val="28"/>
          <w:szCs w:val="28"/>
        </w:rPr>
        <w:t>«</w:t>
      </w:r>
      <w:r w:rsidRPr="002A7F1B">
        <w:rPr>
          <w:rFonts w:ascii="Times New Roman" w:hAnsi="Times New Roman"/>
          <w:color w:val="000000"/>
          <w:sz w:val="28"/>
          <w:szCs w:val="28"/>
        </w:rPr>
        <w:t>Самрук-Казына</w:t>
      </w:r>
      <w:r w:rsidR="00993BD0" w:rsidRPr="002A7F1B">
        <w:rPr>
          <w:rFonts w:ascii="Times New Roman" w:hAnsi="Times New Roman"/>
          <w:color w:val="000000"/>
          <w:sz w:val="28"/>
          <w:szCs w:val="28"/>
        </w:rPr>
        <w:t>»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депозит в размере 84 млрд. тенге на срок 36 месяцев для рефинансирования корпоративных клиентов Банка. Условия депозита позволяют снизить ставку вознаграждения для заемщиков.</w:t>
      </w:r>
    </w:p>
    <w:p w:rsidR="00820636" w:rsidRPr="002A7F1B" w:rsidRDefault="00820636" w:rsidP="002A7F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 xml:space="preserve">• </w:t>
      </w:r>
      <w:r w:rsidRPr="002A7F1B">
        <w:rPr>
          <w:rFonts w:ascii="Times New Roman" w:hAnsi="Times New Roman"/>
          <w:i/>
          <w:iCs/>
          <w:color w:val="000000"/>
          <w:sz w:val="28"/>
          <w:szCs w:val="28"/>
        </w:rPr>
        <w:t xml:space="preserve">Фокусирование на комиссионных доходах, </w:t>
      </w:r>
      <w:r w:rsidRPr="002A7F1B">
        <w:rPr>
          <w:rFonts w:ascii="Times New Roman" w:hAnsi="Times New Roman"/>
          <w:color w:val="000000"/>
          <w:sz w:val="28"/>
          <w:szCs w:val="28"/>
        </w:rPr>
        <w:t>не связанных с выдачей займов. Банк создал специализированное подразделение для продажи банковских и небанковских продуктов своим клиентам, не являющимся заемщиками.</w:t>
      </w:r>
    </w:p>
    <w:p w:rsidR="00820636" w:rsidRPr="002A7F1B" w:rsidRDefault="00820636" w:rsidP="002A7F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 xml:space="preserve">• </w:t>
      </w:r>
      <w:r w:rsidRPr="002A7F1B">
        <w:rPr>
          <w:rFonts w:ascii="Times New Roman" w:hAnsi="Times New Roman"/>
          <w:i/>
          <w:iCs/>
          <w:color w:val="000000"/>
          <w:sz w:val="28"/>
          <w:szCs w:val="28"/>
        </w:rPr>
        <w:t>Сохранение объемов ссуд, выданных МСБ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, с особым вниманием на качество активов. Банк продолжает рефинансировать своих клиентов в малом и среднем бизнесе в рамках государственной стабилизационной программы. Общая сумма средств, полученных от ФНБ </w:t>
      </w:r>
      <w:r w:rsidR="00993BD0" w:rsidRPr="002A7F1B">
        <w:rPr>
          <w:rFonts w:ascii="Times New Roman" w:hAnsi="Times New Roman"/>
          <w:color w:val="000000"/>
          <w:sz w:val="28"/>
          <w:szCs w:val="28"/>
        </w:rPr>
        <w:t>«</w:t>
      </w:r>
      <w:r w:rsidRPr="002A7F1B">
        <w:rPr>
          <w:rFonts w:ascii="Times New Roman" w:hAnsi="Times New Roman"/>
          <w:color w:val="000000"/>
          <w:sz w:val="28"/>
          <w:szCs w:val="28"/>
        </w:rPr>
        <w:t>Самрук-Казына</w:t>
      </w:r>
      <w:r w:rsidR="00993BD0" w:rsidRPr="002A7F1B">
        <w:rPr>
          <w:rFonts w:ascii="Times New Roman" w:hAnsi="Times New Roman"/>
          <w:color w:val="000000"/>
          <w:sz w:val="28"/>
          <w:szCs w:val="28"/>
        </w:rPr>
        <w:t>»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для рефинансирования клиентов МСБ, составила 18,7 млрд. тенге по состоянию на 25 марта 2009 года. В рамках текущей программы по МСБ заемщики могут рефинансировать существующий или получить новый заем по сниженным ставкам, что снижает их расходы. Банк усиливает свое подразделение по работе с проблемными кредитами в этом сегменте.</w:t>
      </w:r>
    </w:p>
    <w:p w:rsidR="000E4DEC" w:rsidRPr="002A7F1B" w:rsidRDefault="000E4DEC" w:rsidP="002A7F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Доля корпоративных займов-нетто в ссудном портфеле банка увеличилась с 83,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6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в 2008 году до 87,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4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на 30 сентября 2009 года.</w:t>
      </w:r>
    </w:p>
    <w:p w:rsidR="000E4DEC" w:rsidRPr="002A7F1B" w:rsidRDefault="000E4DEC" w:rsidP="002A7F1B">
      <w:pPr>
        <w:pStyle w:val="Text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7F1B">
        <w:rPr>
          <w:rFonts w:ascii="Times New Roman" w:hAnsi="Times New Roman" w:cs="Times New Roman"/>
          <w:color w:val="000000"/>
          <w:sz w:val="28"/>
          <w:szCs w:val="28"/>
        </w:rPr>
        <w:t>Корпоративные депозиты (не включая средства антикризисной госпрограммы) увеличились на 5,</w:t>
      </w:r>
      <w:r w:rsidR="002A7F1B" w:rsidRPr="002A7F1B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2A7F1B">
        <w:rPr>
          <w:rFonts w:ascii="Times New Roman" w:hAnsi="Times New Roman" w:cs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 w:cs="Times New Roman"/>
          <w:color w:val="000000"/>
          <w:sz w:val="28"/>
          <w:szCs w:val="28"/>
        </w:rPr>
        <w:t xml:space="preserve"> – с 680,6 млрд. тенге по состоянию на 31 декабря 2008 года до 718,7 млрд. тенге по состоянию на 30 сентября 2009 года.</w:t>
      </w:r>
    </w:p>
    <w:p w:rsidR="00820636" w:rsidRPr="002A7F1B" w:rsidRDefault="00820636" w:rsidP="002A7F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i/>
          <w:iCs/>
          <w:color w:val="000000"/>
          <w:sz w:val="28"/>
          <w:szCs w:val="28"/>
        </w:rPr>
        <w:t>Розничный сектор</w:t>
      </w:r>
    </w:p>
    <w:p w:rsidR="00820636" w:rsidRPr="002A7F1B" w:rsidRDefault="00820636" w:rsidP="002A7F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Доля розничных займов-нетто в ссудном портфеле составила в 2008 году 16,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4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>. При этом доля ипотечных займов в розничном ссудном портфеле составила в 2008 году 56,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3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>.</w:t>
      </w:r>
    </w:p>
    <w:p w:rsidR="00820636" w:rsidRPr="002A7F1B" w:rsidRDefault="00820636" w:rsidP="002A7F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По состоянию на 31 декабря 2008 года, у Банка было 23 филиала и 163 отделения в Казахстане. Кроме того, Банк имел развитую альтернативную сеть продаж, включая 911 банкоматов, более чем 9000 POS</w:t>
      </w:r>
      <w:r w:rsidR="002A7F1B">
        <w:rPr>
          <w:rFonts w:ascii="Times New Roman" w:hAnsi="Times New Roman"/>
          <w:color w:val="000000"/>
          <w:sz w:val="28"/>
          <w:szCs w:val="28"/>
        </w:rPr>
        <w:noBreakHyphen/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т</w:t>
      </w:r>
      <w:r w:rsidRPr="002A7F1B">
        <w:rPr>
          <w:rFonts w:ascii="Times New Roman" w:hAnsi="Times New Roman"/>
          <w:color w:val="000000"/>
          <w:sz w:val="28"/>
          <w:szCs w:val="28"/>
        </w:rPr>
        <w:t>ерминалов, интернет-банкинг и call</w:t>
      </w:r>
      <w:r w:rsidR="002A7F1B">
        <w:rPr>
          <w:rFonts w:ascii="Times New Roman" w:hAnsi="Times New Roman"/>
          <w:color w:val="000000"/>
          <w:sz w:val="28"/>
          <w:szCs w:val="28"/>
        </w:rPr>
        <w:noBreakHyphen/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ц</w:t>
      </w:r>
      <w:r w:rsidRPr="002A7F1B">
        <w:rPr>
          <w:rFonts w:ascii="Times New Roman" w:hAnsi="Times New Roman"/>
          <w:color w:val="000000"/>
          <w:sz w:val="28"/>
          <w:szCs w:val="28"/>
        </w:rPr>
        <w:t>ентр. Объем розничных депозитов снизился на 14,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8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– с 309,7 млрд. тенге по состоянию на 31 декабря 2007 года до 263,8 млрд. тенге по состоянию на 31 декабря 2008 года. Снижение произошло за счет крупных депозитов, в том числе, депозитов предпринимателей, которые на фоне дефицита ликвидности использовали средства в своем бизнесе или для погашения займов. По состоянию на 31 декабря 2008 года, доля срочных депозитов в общем объеме розничных депозитов составила 90,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7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(88,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7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по состоянию на 31 декабря 2007 года).</w:t>
      </w:r>
    </w:p>
    <w:p w:rsidR="000E4DEC" w:rsidRPr="002A7F1B" w:rsidRDefault="000E4DEC" w:rsidP="002A7F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Доля розничных займов-нетто в ссудном портфеле составила по состоянию на 30 сентября 2009 года 12,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6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>. При этом доля ипотечных займов в розничном ссудном портфеле составила на 30 сентября 2009 года 66,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3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>.</w:t>
      </w:r>
    </w:p>
    <w:p w:rsidR="000E4DEC" w:rsidRPr="002A7F1B" w:rsidRDefault="000E4DEC" w:rsidP="002A7F1B">
      <w:pPr>
        <w:pStyle w:val="Text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7F1B">
        <w:rPr>
          <w:rFonts w:ascii="Times New Roman" w:hAnsi="Times New Roman" w:cs="Times New Roman"/>
          <w:color w:val="000000"/>
          <w:sz w:val="28"/>
          <w:szCs w:val="28"/>
        </w:rPr>
        <w:t>По состоянию на 30 сентября 2009 года, у Банка было 157 отделений в Казахстане. Кроме того, Банк имел развитую альтернативную сеть продаж, включая 984 банкоматов, более чем 10 500 POS</w:t>
      </w:r>
      <w:r w:rsidR="002A7F1B">
        <w:rPr>
          <w:rFonts w:ascii="Times New Roman" w:hAnsi="Times New Roman" w:cs="Times New Roman"/>
          <w:color w:val="000000"/>
          <w:sz w:val="28"/>
          <w:szCs w:val="28"/>
        </w:rPr>
        <w:noBreakHyphen/>
      </w:r>
      <w:r w:rsidR="002A7F1B" w:rsidRPr="002A7F1B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2A7F1B">
        <w:rPr>
          <w:rFonts w:ascii="Times New Roman" w:hAnsi="Times New Roman" w:cs="Times New Roman"/>
          <w:color w:val="000000"/>
          <w:sz w:val="28"/>
          <w:szCs w:val="28"/>
        </w:rPr>
        <w:t>ерминалов, интернет-банкинг и call</w:t>
      </w:r>
      <w:r w:rsidR="002A7F1B">
        <w:rPr>
          <w:rFonts w:ascii="Times New Roman" w:hAnsi="Times New Roman" w:cs="Times New Roman"/>
          <w:color w:val="000000"/>
          <w:sz w:val="28"/>
          <w:szCs w:val="28"/>
        </w:rPr>
        <w:noBreakHyphen/>
      </w:r>
      <w:r w:rsidR="002A7F1B" w:rsidRPr="002A7F1B">
        <w:rPr>
          <w:rFonts w:ascii="Times New Roman" w:hAnsi="Times New Roman" w:cs="Times New Roman"/>
          <w:color w:val="000000"/>
          <w:sz w:val="28"/>
          <w:szCs w:val="28"/>
        </w:rPr>
        <w:t>ц</w:t>
      </w:r>
      <w:r w:rsidRPr="002A7F1B">
        <w:rPr>
          <w:rFonts w:ascii="Times New Roman" w:hAnsi="Times New Roman" w:cs="Times New Roman"/>
          <w:color w:val="000000"/>
          <w:sz w:val="28"/>
          <w:szCs w:val="28"/>
        </w:rPr>
        <w:t>ентр.</w:t>
      </w:r>
    </w:p>
    <w:p w:rsidR="000E4DEC" w:rsidRPr="002A7F1B" w:rsidRDefault="000E4DEC" w:rsidP="002A7F1B">
      <w:pPr>
        <w:pStyle w:val="Text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7F1B">
        <w:rPr>
          <w:rFonts w:ascii="Times New Roman" w:hAnsi="Times New Roman" w:cs="Times New Roman"/>
          <w:color w:val="000000"/>
          <w:sz w:val="28"/>
          <w:szCs w:val="28"/>
        </w:rPr>
        <w:t>Объем розничных депозитов увеличился на 15,</w:t>
      </w:r>
      <w:r w:rsidR="002A7F1B" w:rsidRPr="002A7F1B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2A7F1B">
        <w:rPr>
          <w:rFonts w:ascii="Times New Roman" w:hAnsi="Times New Roman" w:cs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 w:cs="Times New Roman"/>
          <w:color w:val="000000"/>
          <w:sz w:val="28"/>
          <w:szCs w:val="28"/>
        </w:rPr>
        <w:t xml:space="preserve"> – с 263,8 млрд. тенге по состоянию на 31 декабря 2008 года до 304,8 млрд. тенге по состоянию на 30 сентября 2009 года.</w:t>
      </w:r>
    </w:p>
    <w:p w:rsidR="00820636" w:rsidRPr="002A7F1B" w:rsidRDefault="00820636" w:rsidP="002A7F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Стратегия банка в розничном секторе включает:</w:t>
      </w:r>
    </w:p>
    <w:p w:rsidR="00820636" w:rsidRPr="002A7F1B" w:rsidRDefault="00820636" w:rsidP="002A7F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 xml:space="preserve">● </w:t>
      </w:r>
      <w:r w:rsidRPr="002A7F1B">
        <w:rPr>
          <w:rFonts w:ascii="Times New Roman" w:hAnsi="Times New Roman"/>
          <w:i/>
          <w:iCs/>
          <w:color w:val="000000"/>
          <w:sz w:val="28"/>
          <w:szCs w:val="28"/>
        </w:rPr>
        <w:t xml:space="preserve">Сохранение и поиск возможностей для увеличения существующей базы розничных депозитов. </w:t>
      </w:r>
      <w:r w:rsidRPr="002A7F1B">
        <w:rPr>
          <w:rFonts w:ascii="Times New Roman" w:hAnsi="Times New Roman"/>
          <w:color w:val="000000"/>
          <w:sz w:val="28"/>
          <w:szCs w:val="28"/>
        </w:rPr>
        <w:t>Банк сместил фокус своей розничной сети на привлечении новых вкладов от населения и продажу некредитных продуктов.</w:t>
      </w:r>
    </w:p>
    <w:p w:rsidR="00820636" w:rsidRPr="002A7F1B" w:rsidRDefault="00820636" w:rsidP="002A7F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 xml:space="preserve">● </w:t>
      </w:r>
      <w:r w:rsidRPr="002A7F1B">
        <w:rPr>
          <w:rFonts w:ascii="Times New Roman" w:hAnsi="Times New Roman"/>
          <w:i/>
          <w:iCs/>
          <w:color w:val="000000"/>
          <w:sz w:val="28"/>
          <w:szCs w:val="28"/>
        </w:rPr>
        <w:t>Фокус на увеличении непроцентного комиссионного дохода</w:t>
      </w:r>
      <w:r w:rsidRPr="002A7F1B">
        <w:rPr>
          <w:rFonts w:ascii="Times New Roman" w:hAnsi="Times New Roman"/>
          <w:color w:val="000000"/>
          <w:sz w:val="28"/>
          <w:szCs w:val="28"/>
        </w:rPr>
        <w:t>. Банк сконцентрирован на предложении широкого спектра непроцентных комиссионных продуктов розничным клиентам, включая кассовые операции, кредитные и дебетовые карты, телефонный и интернет-банкинг.</w:t>
      </w:r>
    </w:p>
    <w:p w:rsidR="00820636" w:rsidRPr="002A7F1B" w:rsidRDefault="00820636" w:rsidP="002A7F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 xml:space="preserve">● </w:t>
      </w:r>
      <w:r w:rsidRPr="002A7F1B">
        <w:rPr>
          <w:rFonts w:ascii="Times New Roman" w:hAnsi="Times New Roman"/>
          <w:i/>
          <w:iCs/>
          <w:color w:val="000000"/>
          <w:sz w:val="28"/>
          <w:szCs w:val="28"/>
        </w:rPr>
        <w:t>Реструктуризация филиальной сети</w:t>
      </w:r>
      <w:r w:rsidRPr="002A7F1B">
        <w:rPr>
          <w:rFonts w:ascii="Times New Roman" w:hAnsi="Times New Roman"/>
          <w:color w:val="000000"/>
          <w:sz w:val="28"/>
          <w:szCs w:val="28"/>
        </w:rPr>
        <w:t>. Банк продолжает оптимизацию филиальной сети, располагая отделения в местах высокой концентрации бизнеса и</w:t>
      </w:r>
      <w:r w:rsidR="002A7F1B">
        <w:rPr>
          <w:rFonts w:ascii="Times New Roman" w:hAnsi="Times New Roman"/>
          <w:color w:val="000000"/>
          <w:sz w:val="28"/>
          <w:szCs w:val="28"/>
        </w:rPr>
        <w:t> / 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или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населения, закрывая менее прибыльные отделения, ведя переговоры о снижении арендных ставок и оптимизируя расходы на персонал.</w:t>
      </w:r>
    </w:p>
    <w:p w:rsidR="00820636" w:rsidRPr="002A7F1B" w:rsidRDefault="00820636" w:rsidP="002A7F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 xml:space="preserve">● </w:t>
      </w:r>
      <w:r w:rsidRPr="002A7F1B">
        <w:rPr>
          <w:rFonts w:ascii="Times New Roman" w:hAnsi="Times New Roman"/>
          <w:i/>
          <w:iCs/>
          <w:color w:val="000000"/>
          <w:sz w:val="28"/>
          <w:szCs w:val="28"/>
        </w:rPr>
        <w:t>Развитие альтернативных каналов продаж</w:t>
      </w:r>
      <w:r w:rsidRPr="002A7F1B">
        <w:rPr>
          <w:rFonts w:ascii="Times New Roman" w:hAnsi="Times New Roman"/>
          <w:color w:val="000000"/>
          <w:sz w:val="28"/>
          <w:szCs w:val="28"/>
        </w:rPr>
        <w:t>. Банк продолжает использовать свое лидерство в информационных технологиях для дальнейшего развития альтернативных каналов продаж, включая сеть банкоматов, Интернет и телефонный банкинг. Банк также стремится привлечь новых и сохранить существующих розничных клиентов путем предоставления широкого спектра продуктов, таких как платежные услуги и обмен валюты через эти каналы продаж.</w:t>
      </w:r>
    </w:p>
    <w:p w:rsidR="00820636" w:rsidRPr="002A7F1B" w:rsidRDefault="00820636" w:rsidP="002A7F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 xml:space="preserve">● </w:t>
      </w:r>
      <w:r w:rsidRPr="002A7F1B">
        <w:rPr>
          <w:rFonts w:ascii="Times New Roman" w:hAnsi="Times New Roman"/>
          <w:i/>
          <w:iCs/>
          <w:color w:val="000000"/>
          <w:sz w:val="28"/>
          <w:szCs w:val="28"/>
        </w:rPr>
        <w:t>Оптимизация бизнес-процессов в розничном бизнесе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. Банк концентрируется на оптимизации бизнес-процессов в розничном сегменте путем автоматизации процессов и внедрения </w:t>
      </w:r>
      <w:r w:rsidR="00993BD0" w:rsidRPr="002A7F1B">
        <w:rPr>
          <w:rFonts w:ascii="Times New Roman" w:hAnsi="Times New Roman"/>
          <w:color w:val="000000"/>
          <w:sz w:val="28"/>
          <w:szCs w:val="28"/>
        </w:rPr>
        <w:t>«</w:t>
      </w:r>
      <w:r w:rsidRPr="002A7F1B">
        <w:rPr>
          <w:rFonts w:ascii="Times New Roman" w:hAnsi="Times New Roman"/>
          <w:color w:val="000000"/>
          <w:sz w:val="28"/>
          <w:szCs w:val="28"/>
        </w:rPr>
        <w:t>электронной очереди</w:t>
      </w:r>
      <w:r w:rsidR="00993BD0" w:rsidRPr="002A7F1B">
        <w:rPr>
          <w:rFonts w:ascii="Times New Roman" w:hAnsi="Times New Roman"/>
          <w:color w:val="000000"/>
          <w:sz w:val="28"/>
          <w:szCs w:val="28"/>
        </w:rPr>
        <w:t>»</w:t>
      </w:r>
      <w:r w:rsidRPr="002A7F1B">
        <w:rPr>
          <w:rFonts w:ascii="Times New Roman" w:hAnsi="Times New Roman"/>
          <w:color w:val="000000"/>
          <w:sz w:val="28"/>
          <w:szCs w:val="28"/>
        </w:rPr>
        <w:t>.</w:t>
      </w:r>
    </w:p>
    <w:p w:rsidR="00820636" w:rsidRPr="002A7F1B" w:rsidRDefault="00820636" w:rsidP="002A7F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 xml:space="preserve">● </w:t>
      </w:r>
      <w:r w:rsidRPr="002A7F1B">
        <w:rPr>
          <w:rFonts w:ascii="Times New Roman" w:hAnsi="Times New Roman"/>
          <w:i/>
          <w:iCs/>
          <w:color w:val="000000"/>
          <w:sz w:val="28"/>
          <w:szCs w:val="28"/>
        </w:rPr>
        <w:t xml:space="preserve">Безопасность и борьба с отмыванием денег. </w:t>
      </w:r>
      <w:r w:rsidRPr="002A7F1B">
        <w:rPr>
          <w:rFonts w:ascii="Times New Roman" w:hAnsi="Times New Roman"/>
          <w:color w:val="000000"/>
          <w:sz w:val="28"/>
          <w:szCs w:val="28"/>
        </w:rPr>
        <w:t>При участии консультантов, Банк внедрил процедуры и политики по безопасности во всех отделениях. Все отделения Банка имеют системы видеонаблюдения, а каждый банкомат оборудован камерой наблюдения. В Банке действует политика по борьбе с отмыванием денег по отношению ко всем клиентам. [</w:t>
      </w:r>
      <w:r w:rsidR="00D8011E" w:rsidRPr="002A7F1B">
        <w:rPr>
          <w:rFonts w:ascii="Times New Roman" w:hAnsi="Times New Roman"/>
          <w:color w:val="000000"/>
          <w:sz w:val="28"/>
          <w:szCs w:val="28"/>
        </w:rPr>
        <w:t>9</w:t>
      </w:r>
      <w:r w:rsidRPr="002A7F1B">
        <w:rPr>
          <w:rFonts w:ascii="Times New Roman" w:hAnsi="Times New Roman"/>
          <w:color w:val="000000"/>
          <w:sz w:val="28"/>
          <w:szCs w:val="28"/>
        </w:rPr>
        <w:t>]</w:t>
      </w:r>
    </w:p>
    <w:p w:rsidR="006A2D9B" w:rsidRPr="002A7F1B" w:rsidRDefault="006A2D9B" w:rsidP="002A7F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A2D9B" w:rsidRPr="002A7F1B" w:rsidRDefault="006A2D9B" w:rsidP="002A7F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B2B63" w:rsidRPr="002A7F1B" w:rsidRDefault="00025530" w:rsidP="002A7F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  <w:r w:rsidRPr="00025530">
        <w:rPr>
          <w:rFonts w:ascii="Times New Roman" w:hAnsi="Times New Roman"/>
          <w:b/>
          <w:color w:val="000000"/>
          <w:sz w:val="28"/>
          <w:szCs w:val="28"/>
        </w:rPr>
        <w:t>Заключение</w:t>
      </w:r>
    </w:p>
    <w:p w:rsidR="006A2D9B" w:rsidRPr="002A7F1B" w:rsidRDefault="006A2D9B" w:rsidP="002A7F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8770D" w:rsidRPr="002A7F1B" w:rsidRDefault="0098770D" w:rsidP="002A7F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iCs/>
          <w:color w:val="000000"/>
          <w:sz w:val="28"/>
          <w:szCs w:val="28"/>
        </w:rPr>
        <w:t>Казкоммерцбанк – является одним из крупнейших банков в Казахстане и Центральной Азии. Активы банка на 30 сентября 2009 составили 2 787,1 млрд. тенге.</w:t>
      </w:r>
    </w:p>
    <w:p w:rsidR="0098770D" w:rsidRPr="002A7F1B" w:rsidRDefault="0098770D" w:rsidP="002A7F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iCs/>
          <w:color w:val="000000"/>
          <w:sz w:val="28"/>
          <w:szCs w:val="28"/>
        </w:rPr>
        <w:t>В дополнение к основному банковскому направлению (розничному и корпоративному), КАЗКОМ имеет дочерние компании Москоммерцбанк</w:t>
      </w:r>
      <w:r w:rsidR="00993BD0" w:rsidRPr="002A7F1B">
        <w:rPr>
          <w:rFonts w:ascii="Times New Roman" w:hAnsi="Times New Roman"/>
          <w:iCs/>
          <w:color w:val="000000"/>
          <w:sz w:val="28"/>
          <w:szCs w:val="28"/>
        </w:rPr>
        <w:t>»</w:t>
      </w:r>
      <w:r w:rsidRPr="002A7F1B">
        <w:rPr>
          <w:rFonts w:ascii="Times New Roman" w:hAnsi="Times New Roman"/>
          <w:iCs/>
          <w:color w:val="000000"/>
          <w:sz w:val="28"/>
          <w:szCs w:val="28"/>
        </w:rPr>
        <w:t xml:space="preserve"> (Россия), </w:t>
      </w:r>
      <w:r w:rsidR="00993BD0" w:rsidRPr="002A7F1B">
        <w:rPr>
          <w:rFonts w:ascii="Times New Roman" w:hAnsi="Times New Roman"/>
          <w:iCs/>
          <w:color w:val="000000"/>
          <w:sz w:val="28"/>
          <w:szCs w:val="28"/>
        </w:rPr>
        <w:t>«</w:t>
      </w:r>
      <w:r w:rsidRPr="002A7F1B">
        <w:rPr>
          <w:rFonts w:ascii="Times New Roman" w:hAnsi="Times New Roman"/>
          <w:iCs/>
          <w:color w:val="000000"/>
          <w:sz w:val="28"/>
          <w:szCs w:val="28"/>
        </w:rPr>
        <w:t>Казкоммерцбанк-Кыргызстан</w:t>
      </w:r>
      <w:r w:rsidR="00993BD0" w:rsidRPr="002A7F1B">
        <w:rPr>
          <w:rFonts w:ascii="Times New Roman" w:hAnsi="Times New Roman"/>
          <w:iCs/>
          <w:color w:val="000000"/>
          <w:sz w:val="28"/>
          <w:szCs w:val="28"/>
        </w:rPr>
        <w:t>»</w:t>
      </w:r>
      <w:r w:rsidRPr="002A7F1B">
        <w:rPr>
          <w:rFonts w:ascii="Times New Roman" w:hAnsi="Times New Roman"/>
          <w:iCs/>
          <w:color w:val="000000"/>
          <w:sz w:val="28"/>
          <w:szCs w:val="28"/>
        </w:rPr>
        <w:t xml:space="preserve">, </w:t>
      </w:r>
      <w:r w:rsidR="00993BD0" w:rsidRPr="002A7F1B">
        <w:rPr>
          <w:rFonts w:ascii="Times New Roman" w:hAnsi="Times New Roman"/>
          <w:iCs/>
          <w:color w:val="000000"/>
          <w:sz w:val="28"/>
          <w:szCs w:val="28"/>
        </w:rPr>
        <w:t>«</w:t>
      </w:r>
      <w:r w:rsidRPr="002A7F1B">
        <w:rPr>
          <w:rFonts w:ascii="Times New Roman" w:hAnsi="Times New Roman"/>
          <w:iCs/>
          <w:color w:val="000000"/>
          <w:sz w:val="28"/>
          <w:szCs w:val="28"/>
        </w:rPr>
        <w:t>Казкоммерцбанк-Таджикистан</w:t>
      </w:r>
      <w:r w:rsidR="00993BD0" w:rsidRPr="002A7F1B">
        <w:rPr>
          <w:rFonts w:ascii="Times New Roman" w:hAnsi="Times New Roman"/>
          <w:iCs/>
          <w:color w:val="000000"/>
          <w:sz w:val="28"/>
          <w:szCs w:val="28"/>
        </w:rPr>
        <w:t>»</w:t>
      </w:r>
      <w:r w:rsidRPr="002A7F1B">
        <w:rPr>
          <w:rFonts w:ascii="Times New Roman" w:hAnsi="Times New Roman"/>
          <w:iCs/>
          <w:color w:val="000000"/>
          <w:sz w:val="28"/>
          <w:szCs w:val="28"/>
        </w:rPr>
        <w:t xml:space="preserve">, работающие в сферах управления пенсионными и финансовыми активами (пенсионный фонд </w:t>
      </w:r>
      <w:r w:rsidR="00993BD0" w:rsidRPr="002A7F1B">
        <w:rPr>
          <w:rFonts w:ascii="Times New Roman" w:hAnsi="Times New Roman"/>
          <w:iCs/>
          <w:color w:val="000000"/>
          <w:sz w:val="28"/>
          <w:szCs w:val="28"/>
        </w:rPr>
        <w:t>«</w:t>
      </w:r>
      <w:r w:rsidRPr="002A7F1B">
        <w:rPr>
          <w:rFonts w:ascii="Times New Roman" w:hAnsi="Times New Roman"/>
          <w:iCs/>
          <w:color w:val="000000"/>
          <w:sz w:val="28"/>
          <w:szCs w:val="28"/>
        </w:rPr>
        <w:t>Грантум</w:t>
      </w:r>
      <w:r w:rsidR="00993BD0" w:rsidRPr="002A7F1B">
        <w:rPr>
          <w:rFonts w:ascii="Times New Roman" w:hAnsi="Times New Roman"/>
          <w:iCs/>
          <w:color w:val="000000"/>
          <w:sz w:val="28"/>
          <w:szCs w:val="28"/>
        </w:rPr>
        <w:t>»</w:t>
      </w:r>
      <w:r w:rsidRPr="002A7F1B">
        <w:rPr>
          <w:rFonts w:ascii="Times New Roman" w:hAnsi="Times New Roman"/>
          <w:iCs/>
          <w:color w:val="000000"/>
          <w:sz w:val="28"/>
          <w:szCs w:val="28"/>
        </w:rPr>
        <w:t xml:space="preserve"> и компания по управлению пенсионными активами </w:t>
      </w:r>
      <w:r w:rsidR="00993BD0" w:rsidRPr="002A7F1B">
        <w:rPr>
          <w:rFonts w:ascii="Times New Roman" w:hAnsi="Times New Roman"/>
          <w:iCs/>
          <w:color w:val="000000"/>
          <w:sz w:val="28"/>
          <w:szCs w:val="28"/>
        </w:rPr>
        <w:t>«</w:t>
      </w:r>
      <w:r w:rsidRPr="002A7F1B">
        <w:rPr>
          <w:rFonts w:ascii="Times New Roman" w:hAnsi="Times New Roman"/>
          <w:iCs/>
          <w:color w:val="000000"/>
          <w:sz w:val="28"/>
          <w:szCs w:val="28"/>
        </w:rPr>
        <w:t>Grantum Asset Management</w:t>
      </w:r>
      <w:r w:rsidR="00993BD0" w:rsidRPr="002A7F1B">
        <w:rPr>
          <w:rFonts w:ascii="Times New Roman" w:hAnsi="Times New Roman"/>
          <w:iCs/>
          <w:color w:val="000000"/>
          <w:sz w:val="28"/>
          <w:szCs w:val="28"/>
        </w:rPr>
        <w:t>»</w:t>
      </w:r>
      <w:r w:rsidRPr="002A7F1B">
        <w:rPr>
          <w:rFonts w:ascii="Times New Roman" w:hAnsi="Times New Roman"/>
          <w:iCs/>
          <w:color w:val="000000"/>
          <w:sz w:val="28"/>
          <w:szCs w:val="28"/>
        </w:rPr>
        <w:t xml:space="preserve">), страховании и брокерских услугах (страховые компании </w:t>
      </w:r>
      <w:r w:rsidR="00993BD0" w:rsidRPr="002A7F1B">
        <w:rPr>
          <w:rFonts w:ascii="Times New Roman" w:hAnsi="Times New Roman"/>
          <w:iCs/>
          <w:color w:val="000000"/>
          <w:sz w:val="28"/>
          <w:szCs w:val="28"/>
        </w:rPr>
        <w:t>«</w:t>
      </w:r>
      <w:r w:rsidRPr="002A7F1B">
        <w:rPr>
          <w:rFonts w:ascii="Times New Roman" w:hAnsi="Times New Roman"/>
          <w:iCs/>
          <w:color w:val="000000"/>
          <w:sz w:val="28"/>
          <w:szCs w:val="28"/>
        </w:rPr>
        <w:t>Казкоммерц Полис</w:t>
      </w:r>
      <w:r w:rsidR="00993BD0" w:rsidRPr="002A7F1B">
        <w:rPr>
          <w:rFonts w:ascii="Times New Roman" w:hAnsi="Times New Roman"/>
          <w:iCs/>
          <w:color w:val="000000"/>
          <w:sz w:val="28"/>
          <w:szCs w:val="28"/>
        </w:rPr>
        <w:t>»</w:t>
      </w:r>
      <w:r w:rsidRPr="002A7F1B">
        <w:rPr>
          <w:rFonts w:ascii="Times New Roman" w:hAnsi="Times New Roman"/>
          <w:iCs/>
          <w:color w:val="000000"/>
          <w:sz w:val="28"/>
          <w:szCs w:val="28"/>
        </w:rPr>
        <w:t xml:space="preserve">, </w:t>
      </w:r>
      <w:r w:rsidR="00993BD0" w:rsidRPr="002A7F1B">
        <w:rPr>
          <w:rFonts w:ascii="Times New Roman" w:hAnsi="Times New Roman"/>
          <w:iCs/>
          <w:color w:val="000000"/>
          <w:sz w:val="28"/>
          <w:szCs w:val="28"/>
        </w:rPr>
        <w:t>«</w:t>
      </w:r>
      <w:r w:rsidRPr="002A7F1B">
        <w:rPr>
          <w:rFonts w:ascii="Times New Roman" w:hAnsi="Times New Roman"/>
          <w:iCs/>
          <w:color w:val="000000"/>
          <w:sz w:val="28"/>
          <w:szCs w:val="28"/>
        </w:rPr>
        <w:t>Казкоммерц Life</w:t>
      </w:r>
      <w:r w:rsidR="00993BD0" w:rsidRPr="002A7F1B">
        <w:rPr>
          <w:rFonts w:ascii="Times New Roman" w:hAnsi="Times New Roman"/>
          <w:iCs/>
          <w:color w:val="000000"/>
          <w:sz w:val="28"/>
          <w:szCs w:val="28"/>
        </w:rPr>
        <w:t>»</w:t>
      </w:r>
      <w:r w:rsidRPr="002A7F1B">
        <w:rPr>
          <w:rFonts w:ascii="Times New Roman" w:hAnsi="Times New Roman"/>
          <w:iCs/>
          <w:color w:val="000000"/>
          <w:sz w:val="28"/>
          <w:szCs w:val="28"/>
        </w:rPr>
        <w:t xml:space="preserve"> и брокерская компания </w:t>
      </w:r>
      <w:r w:rsidR="00993BD0" w:rsidRPr="002A7F1B">
        <w:rPr>
          <w:rFonts w:ascii="Times New Roman" w:hAnsi="Times New Roman"/>
          <w:iCs/>
          <w:color w:val="000000"/>
          <w:sz w:val="28"/>
          <w:szCs w:val="28"/>
        </w:rPr>
        <w:t>«</w:t>
      </w:r>
      <w:r w:rsidRPr="002A7F1B">
        <w:rPr>
          <w:rFonts w:ascii="Times New Roman" w:hAnsi="Times New Roman"/>
          <w:iCs/>
          <w:color w:val="000000"/>
          <w:sz w:val="28"/>
          <w:szCs w:val="28"/>
        </w:rPr>
        <w:t>Kazkommerts Securities</w:t>
      </w:r>
      <w:r w:rsidR="00993BD0" w:rsidRPr="002A7F1B">
        <w:rPr>
          <w:rFonts w:ascii="Times New Roman" w:hAnsi="Times New Roman"/>
          <w:iCs/>
          <w:color w:val="000000"/>
          <w:sz w:val="28"/>
          <w:szCs w:val="28"/>
        </w:rPr>
        <w:t>»</w:t>
      </w:r>
      <w:r w:rsidRPr="002A7F1B">
        <w:rPr>
          <w:rFonts w:ascii="Times New Roman" w:hAnsi="Times New Roman"/>
          <w:iCs/>
          <w:color w:val="000000"/>
          <w:sz w:val="28"/>
          <w:szCs w:val="28"/>
        </w:rPr>
        <w:t>).</w:t>
      </w:r>
    </w:p>
    <w:p w:rsidR="0098770D" w:rsidRPr="002A7F1B" w:rsidRDefault="0098770D" w:rsidP="002A7F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iCs/>
          <w:color w:val="000000"/>
          <w:sz w:val="28"/>
          <w:szCs w:val="28"/>
        </w:rPr>
        <w:t xml:space="preserve">Основными акционерами Казкоммерцбанка являются: АО </w:t>
      </w:r>
      <w:r w:rsidR="00993BD0" w:rsidRPr="002A7F1B">
        <w:rPr>
          <w:rFonts w:ascii="Times New Roman" w:hAnsi="Times New Roman"/>
          <w:iCs/>
          <w:color w:val="000000"/>
          <w:sz w:val="28"/>
          <w:szCs w:val="28"/>
        </w:rPr>
        <w:t>«</w:t>
      </w:r>
      <w:r w:rsidRPr="002A7F1B">
        <w:rPr>
          <w:rFonts w:ascii="Times New Roman" w:hAnsi="Times New Roman"/>
          <w:iCs/>
          <w:color w:val="000000"/>
          <w:sz w:val="28"/>
          <w:szCs w:val="28"/>
        </w:rPr>
        <w:t>Центрально-Азиатская Инвестиционная Компания</w:t>
      </w:r>
      <w:r w:rsidR="00993BD0" w:rsidRPr="002A7F1B">
        <w:rPr>
          <w:rFonts w:ascii="Times New Roman" w:hAnsi="Times New Roman"/>
          <w:iCs/>
          <w:color w:val="000000"/>
          <w:sz w:val="28"/>
          <w:szCs w:val="28"/>
        </w:rPr>
        <w:t>»</w:t>
      </w:r>
      <w:r w:rsidRPr="002A7F1B">
        <w:rPr>
          <w:rFonts w:ascii="Times New Roman" w:hAnsi="Times New Roman"/>
          <w:iCs/>
          <w:color w:val="000000"/>
          <w:sz w:val="28"/>
          <w:szCs w:val="28"/>
        </w:rPr>
        <w:t xml:space="preserve"> и председатель Совета директоров Банка г-н Нуржан Субханбердин, Alnair Capital Holding, Правительство Казахстана через ФНБ </w:t>
      </w:r>
      <w:r w:rsidR="00993BD0" w:rsidRPr="002A7F1B">
        <w:rPr>
          <w:rFonts w:ascii="Times New Roman" w:hAnsi="Times New Roman"/>
          <w:iCs/>
          <w:color w:val="000000"/>
          <w:sz w:val="28"/>
          <w:szCs w:val="28"/>
        </w:rPr>
        <w:t>«</w:t>
      </w:r>
      <w:r w:rsidRPr="002A7F1B">
        <w:rPr>
          <w:rFonts w:ascii="Times New Roman" w:hAnsi="Times New Roman"/>
          <w:iCs/>
          <w:color w:val="000000"/>
          <w:sz w:val="28"/>
          <w:szCs w:val="28"/>
        </w:rPr>
        <w:t>Самрук-Казына</w:t>
      </w:r>
      <w:r w:rsidR="00993BD0" w:rsidRPr="002A7F1B">
        <w:rPr>
          <w:rFonts w:ascii="Times New Roman" w:hAnsi="Times New Roman"/>
          <w:iCs/>
          <w:color w:val="000000"/>
          <w:sz w:val="28"/>
          <w:szCs w:val="28"/>
        </w:rPr>
        <w:t>»</w:t>
      </w:r>
      <w:r w:rsidRPr="002A7F1B">
        <w:rPr>
          <w:rFonts w:ascii="Times New Roman" w:hAnsi="Times New Roman"/>
          <w:iCs/>
          <w:color w:val="000000"/>
          <w:sz w:val="28"/>
          <w:szCs w:val="28"/>
        </w:rPr>
        <w:t xml:space="preserve"> и Европейский Банк Реконструкции и Развития.</w:t>
      </w:r>
    </w:p>
    <w:p w:rsidR="0098770D" w:rsidRPr="002A7F1B" w:rsidRDefault="0098770D" w:rsidP="002A7F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iCs/>
          <w:color w:val="000000"/>
          <w:sz w:val="28"/>
          <w:szCs w:val="28"/>
        </w:rPr>
        <w:t>Предшественник КАЗКОМа, Банк Медеу был основан в июле 1990 года, и перерегистрирован как Казкоммерцбанк в октябре 1991 года. КАЗКОМ первым из банков СНГ завершил IPO в форме ГДР на Лондонской Фондовой Бирже в ноябре 2006 года, на общую сумму 845 млн долларов. Акции Банка размещены на Казахстанской фондовой Бирже.</w:t>
      </w:r>
    </w:p>
    <w:p w:rsidR="00A45B44" w:rsidRPr="002A7F1B" w:rsidRDefault="00A45B44" w:rsidP="002A7F1B">
      <w:pPr>
        <w:spacing w:after="0" w:line="360" w:lineRule="auto"/>
        <w:ind w:firstLine="709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2A7F1B">
        <w:rPr>
          <w:rFonts w:ascii="Times New Roman" w:hAnsi="Times New Roman"/>
          <w:iCs/>
          <w:color w:val="000000"/>
          <w:sz w:val="28"/>
          <w:szCs w:val="28"/>
        </w:rPr>
        <w:t>Международное рейтинговое агентство Fitch Ratings оставило прогноз по рейтинг</w:t>
      </w:r>
      <w:r w:rsidR="008E1164" w:rsidRPr="002A7F1B">
        <w:rPr>
          <w:rFonts w:ascii="Times New Roman" w:hAnsi="Times New Roman"/>
          <w:iCs/>
          <w:color w:val="000000"/>
          <w:sz w:val="28"/>
          <w:szCs w:val="28"/>
        </w:rPr>
        <w:t xml:space="preserve">у </w:t>
      </w:r>
      <w:r w:rsidR="00993BD0" w:rsidRPr="002A7F1B">
        <w:rPr>
          <w:rFonts w:ascii="Times New Roman" w:hAnsi="Times New Roman"/>
          <w:iCs/>
          <w:color w:val="000000"/>
          <w:sz w:val="28"/>
          <w:szCs w:val="28"/>
        </w:rPr>
        <w:t>«</w:t>
      </w:r>
      <w:r w:rsidR="008E1164" w:rsidRPr="002A7F1B">
        <w:rPr>
          <w:rFonts w:ascii="Times New Roman" w:hAnsi="Times New Roman"/>
          <w:iCs/>
          <w:color w:val="000000"/>
          <w:sz w:val="28"/>
          <w:szCs w:val="28"/>
        </w:rPr>
        <w:t>Казкоммерцбанка</w:t>
      </w:r>
      <w:r w:rsidR="00993BD0" w:rsidRPr="002A7F1B">
        <w:rPr>
          <w:rFonts w:ascii="Times New Roman" w:hAnsi="Times New Roman"/>
          <w:iCs/>
          <w:color w:val="000000"/>
          <w:sz w:val="28"/>
          <w:szCs w:val="28"/>
        </w:rPr>
        <w:t>»</w:t>
      </w:r>
      <w:r w:rsidR="008E1164" w:rsidRPr="002A7F1B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="00993BD0" w:rsidRPr="002A7F1B">
        <w:rPr>
          <w:rFonts w:ascii="Times New Roman" w:hAnsi="Times New Roman"/>
          <w:iCs/>
          <w:color w:val="000000"/>
          <w:sz w:val="28"/>
          <w:szCs w:val="28"/>
        </w:rPr>
        <w:t>«</w:t>
      </w:r>
      <w:r w:rsidR="008E1164" w:rsidRPr="002A7F1B">
        <w:rPr>
          <w:rFonts w:ascii="Times New Roman" w:hAnsi="Times New Roman"/>
          <w:iCs/>
          <w:color w:val="000000"/>
          <w:sz w:val="28"/>
          <w:szCs w:val="28"/>
        </w:rPr>
        <w:t>негативны</w:t>
      </w:r>
      <w:r w:rsidR="00993BD0" w:rsidRPr="002A7F1B">
        <w:rPr>
          <w:rFonts w:ascii="Times New Roman" w:hAnsi="Times New Roman"/>
          <w:iCs/>
          <w:color w:val="000000"/>
          <w:sz w:val="28"/>
          <w:szCs w:val="28"/>
        </w:rPr>
        <w:t>»</w:t>
      </w:r>
      <w:r w:rsidRPr="002A7F1B">
        <w:rPr>
          <w:rFonts w:ascii="Times New Roman" w:hAnsi="Times New Roman"/>
          <w:iCs/>
          <w:color w:val="000000"/>
          <w:sz w:val="28"/>
          <w:szCs w:val="28"/>
        </w:rPr>
        <w:t>.</w:t>
      </w:r>
    </w:p>
    <w:p w:rsidR="00A45B44" w:rsidRPr="002A7F1B" w:rsidRDefault="00A45B44" w:rsidP="002A7F1B">
      <w:pPr>
        <w:spacing w:after="0" w:line="360" w:lineRule="auto"/>
        <w:ind w:firstLine="709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2A7F1B">
        <w:rPr>
          <w:rFonts w:ascii="Times New Roman" w:hAnsi="Times New Roman"/>
          <w:iCs/>
          <w:color w:val="000000"/>
          <w:sz w:val="28"/>
          <w:szCs w:val="28"/>
        </w:rPr>
        <w:t xml:space="preserve">Агентство прогнозирует экономический рост в Казахстане в </w:t>
      </w:r>
      <w:r w:rsidR="002A7F1B" w:rsidRPr="002A7F1B">
        <w:rPr>
          <w:rFonts w:ascii="Times New Roman" w:hAnsi="Times New Roman"/>
          <w:iCs/>
          <w:color w:val="000000"/>
          <w:sz w:val="28"/>
          <w:szCs w:val="28"/>
        </w:rPr>
        <w:t>3</w:t>
      </w:r>
      <w:r w:rsidR="002A7F1B">
        <w:rPr>
          <w:rFonts w:ascii="Times New Roman" w:hAnsi="Times New Roman"/>
          <w:iCs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iCs/>
          <w:color w:val="000000"/>
          <w:sz w:val="28"/>
          <w:szCs w:val="28"/>
        </w:rPr>
        <w:t xml:space="preserve"> в 2010 году и рассматривает дальнейшее снижение курса тенге как маловероятное в краткосрочной перспективе с учетом текущих цен на нефть.</w:t>
      </w:r>
    </w:p>
    <w:p w:rsidR="00A45B44" w:rsidRPr="002A7F1B" w:rsidRDefault="00A45B44" w:rsidP="002A7F1B">
      <w:pPr>
        <w:spacing w:after="0" w:line="360" w:lineRule="auto"/>
        <w:ind w:firstLine="709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2A7F1B">
        <w:rPr>
          <w:rFonts w:ascii="Times New Roman" w:hAnsi="Times New Roman"/>
          <w:iCs/>
          <w:color w:val="000000"/>
          <w:sz w:val="28"/>
          <w:szCs w:val="28"/>
        </w:rPr>
        <w:t>Показатели качества активов у ККБ, согласно отчетности, продолжали ухудшаться во втором полугодии 2009 года, при увеличении проблемных кредитов до 17,</w:t>
      </w:r>
      <w:r w:rsidR="002A7F1B" w:rsidRPr="002A7F1B">
        <w:rPr>
          <w:rFonts w:ascii="Times New Roman" w:hAnsi="Times New Roman"/>
          <w:iCs/>
          <w:color w:val="000000"/>
          <w:sz w:val="28"/>
          <w:szCs w:val="28"/>
        </w:rPr>
        <w:t>3</w:t>
      </w:r>
      <w:r w:rsidR="002A7F1B">
        <w:rPr>
          <w:rFonts w:ascii="Times New Roman" w:hAnsi="Times New Roman"/>
          <w:iCs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iCs/>
          <w:color w:val="000000"/>
          <w:sz w:val="28"/>
          <w:szCs w:val="28"/>
        </w:rPr>
        <w:t xml:space="preserve"> на конец ноября 2009 года с 8,</w:t>
      </w:r>
      <w:r w:rsidR="002A7F1B" w:rsidRPr="002A7F1B">
        <w:rPr>
          <w:rFonts w:ascii="Times New Roman" w:hAnsi="Times New Roman"/>
          <w:iCs/>
          <w:color w:val="000000"/>
          <w:sz w:val="28"/>
          <w:szCs w:val="28"/>
        </w:rPr>
        <w:t>8</w:t>
      </w:r>
      <w:r w:rsidR="002A7F1B">
        <w:rPr>
          <w:rFonts w:ascii="Times New Roman" w:hAnsi="Times New Roman"/>
          <w:iCs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iCs/>
          <w:color w:val="000000"/>
          <w:sz w:val="28"/>
          <w:szCs w:val="28"/>
        </w:rPr>
        <w:t xml:space="preserve"> на конец первого полугодия 2009 года.</w:t>
      </w:r>
      <w:r w:rsidR="000F7B7B" w:rsidRPr="002A7F1B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="000F7B7B" w:rsidRPr="002A7F1B">
        <w:rPr>
          <w:rFonts w:ascii="Times New Roman" w:hAnsi="Times New Roman"/>
          <w:color w:val="000000"/>
          <w:sz w:val="28"/>
          <w:szCs w:val="28"/>
        </w:rPr>
        <w:t xml:space="preserve">Ликвидность Банка нарушена в краткосрочном и среднесрочном периодах, </w:t>
      </w:r>
      <w:r w:rsidR="002A7F1B">
        <w:rPr>
          <w:rFonts w:ascii="Times New Roman" w:hAnsi="Times New Roman"/>
          <w:color w:val="000000"/>
          <w:sz w:val="28"/>
          <w:szCs w:val="28"/>
        </w:rPr>
        <w:t>т.е.</w:t>
      </w:r>
      <w:r w:rsidR="000F7B7B" w:rsidRPr="002A7F1B">
        <w:rPr>
          <w:rFonts w:ascii="Times New Roman" w:hAnsi="Times New Roman"/>
          <w:color w:val="000000"/>
          <w:sz w:val="28"/>
          <w:szCs w:val="28"/>
        </w:rPr>
        <w:t xml:space="preserve"> наиболее срочные обязательства превышают наиболее ликвидные активы. Это может вызвать затруднение в выполнении Банком своих обязательств по депозитам перед клиентами. Что касается долгосрочной ликвидности и выполнения норм достаточности капитала, то можно сделать вывод, что банк в долгосрочной перспективе платежеспособен.</w:t>
      </w:r>
    </w:p>
    <w:p w:rsidR="00916CA3" w:rsidRPr="002A7F1B" w:rsidRDefault="00916CA3" w:rsidP="002A7F1B">
      <w:pPr>
        <w:pStyle w:val="aa"/>
        <w:tabs>
          <w:tab w:val="left" w:pos="142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Чистая прибыль снизилась на 74,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7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по сравнению с 2007 годом и составила 14,6 млн. тенге. Активы банка уменьшились на 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7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по сравнению с 2007 годом и к октябрю 2009 года составили 2,787 млрд. тенге.</w:t>
      </w:r>
      <w:r w:rsidR="002A7F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7F1B">
        <w:rPr>
          <w:rFonts w:ascii="Times New Roman" w:hAnsi="Times New Roman"/>
          <w:color w:val="000000"/>
          <w:sz w:val="28"/>
          <w:szCs w:val="28"/>
        </w:rPr>
        <w:t>Остатки на счетах клиентов увеличились за 9 месяцев на 19,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7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в тенговом выражении и снизились на 4,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2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в долларовом выражении. Коэффициент адекватности капитала 1</w:t>
      </w:r>
      <w:r w:rsidR="002A7F1B">
        <w:rPr>
          <w:rFonts w:ascii="Times New Roman" w:hAnsi="Times New Roman"/>
          <w:color w:val="000000"/>
          <w:sz w:val="28"/>
          <w:szCs w:val="28"/>
        </w:rPr>
        <w:noBreakHyphen/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г</w:t>
      </w:r>
      <w:r w:rsidRPr="002A7F1B">
        <w:rPr>
          <w:rFonts w:ascii="Times New Roman" w:hAnsi="Times New Roman"/>
          <w:color w:val="000000"/>
          <w:sz w:val="28"/>
          <w:szCs w:val="28"/>
        </w:rPr>
        <w:t>о уровня составил 13,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7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>. Коэффициент адекватности собственного капитала вырос до 1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8</w:t>
      </w:r>
      <w:r w:rsidR="002A7F1B">
        <w:rPr>
          <w:rFonts w:ascii="Times New Roman" w:hAnsi="Times New Roman"/>
          <w:color w:val="000000"/>
          <w:sz w:val="28"/>
          <w:szCs w:val="28"/>
        </w:rPr>
        <w:t>%</w:t>
      </w:r>
      <w:r w:rsidRPr="002A7F1B">
        <w:rPr>
          <w:rFonts w:ascii="Times New Roman" w:hAnsi="Times New Roman"/>
          <w:color w:val="000000"/>
          <w:sz w:val="28"/>
          <w:szCs w:val="28"/>
        </w:rPr>
        <w:t>. Чистая прибыль на</w:t>
      </w:r>
      <w:r w:rsidR="000F7B7B" w:rsidRPr="002A7F1B">
        <w:rPr>
          <w:rFonts w:ascii="Times New Roman" w:hAnsi="Times New Roman"/>
          <w:color w:val="000000"/>
          <w:sz w:val="28"/>
          <w:szCs w:val="28"/>
        </w:rPr>
        <w:t xml:space="preserve"> акцию снизилась до 19,02 тенге.</w:t>
      </w:r>
    </w:p>
    <w:p w:rsidR="00A45B44" w:rsidRPr="002A7F1B" w:rsidRDefault="00A45B44" w:rsidP="002A7F1B">
      <w:pPr>
        <w:spacing w:after="0" w:line="360" w:lineRule="auto"/>
        <w:ind w:firstLine="709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2A7F1B">
        <w:rPr>
          <w:rFonts w:ascii="Times New Roman" w:hAnsi="Times New Roman"/>
          <w:iCs/>
          <w:color w:val="000000"/>
          <w:sz w:val="28"/>
          <w:szCs w:val="28"/>
        </w:rPr>
        <w:t>Кредитные риски остаются существенными ввиду высокой доли кредитования строительного сектора и сектора недвижимости (на конец 9 месяцев 2009 года 3</w:t>
      </w:r>
      <w:r w:rsidR="002A7F1B" w:rsidRPr="002A7F1B">
        <w:rPr>
          <w:rFonts w:ascii="Times New Roman" w:hAnsi="Times New Roman"/>
          <w:iCs/>
          <w:color w:val="000000"/>
          <w:sz w:val="28"/>
          <w:szCs w:val="28"/>
        </w:rPr>
        <w:t>4</w:t>
      </w:r>
      <w:r w:rsidR="002A7F1B">
        <w:rPr>
          <w:rFonts w:ascii="Times New Roman" w:hAnsi="Times New Roman"/>
          <w:iCs/>
          <w:color w:val="000000"/>
          <w:sz w:val="28"/>
          <w:szCs w:val="28"/>
        </w:rPr>
        <w:t>%</w:t>
      </w:r>
      <w:r w:rsidR="008E1164" w:rsidRPr="002A7F1B">
        <w:rPr>
          <w:rFonts w:ascii="Times New Roman" w:hAnsi="Times New Roman"/>
          <w:iCs/>
          <w:color w:val="000000"/>
          <w:sz w:val="28"/>
          <w:szCs w:val="28"/>
        </w:rPr>
        <w:t>)</w:t>
      </w:r>
      <w:r w:rsidRPr="002A7F1B">
        <w:rPr>
          <w:rFonts w:ascii="Times New Roman" w:hAnsi="Times New Roman"/>
          <w:iCs/>
          <w:color w:val="000000"/>
          <w:sz w:val="28"/>
          <w:szCs w:val="28"/>
        </w:rPr>
        <w:t>.</w:t>
      </w:r>
    </w:p>
    <w:p w:rsidR="00A45B44" w:rsidRPr="002A7F1B" w:rsidRDefault="00993BD0" w:rsidP="002A7F1B">
      <w:pPr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2A7F1B">
        <w:rPr>
          <w:rFonts w:ascii="Times New Roman" w:hAnsi="Times New Roman"/>
          <w:iCs/>
          <w:color w:val="000000"/>
          <w:sz w:val="28"/>
          <w:szCs w:val="28"/>
        </w:rPr>
        <w:t>«</w:t>
      </w:r>
      <w:r w:rsidR="00A45B44" w:rsidRPr="002A7F1B">
        <w:rPr>
          <w:rFonts w:ascii="Times New Roman" w:hAnsi="Times New Roman"/>
          <w:iCs/>
          <w:color w:val="000000"/>
          <w:sz w:val="28"/>
          <w:szCs w:val="28"/>
        </w:rPr>
        <w:t>Казкоммерцбанк</w:t>
      </w:r>
      <w:r w:rsidRPr="002A7F1B">
        <w:rPr>
          <w:rFonts w:ascii="Times New Roman" w:hAnsi="Times New Roman"/>
          <w:iCs/>
          <w:color w:val="000000"/>
          <w:sz w:val="28"/>
          <w:szCs w:val="28"/>
        </w:rPr>
        <w:t>»</w:t>
      </w:r>
      <w:r w:rsidR="00A45B44" w:rsidRPr="002A7F1B">
        <w:rPr>
          <w:rFonts w:ascii="Times New Roman" w:hAnsi="Times New Roman"/>
          <w:iCs/>
          <w:color w:val="000000"/>
          <w:sz w:val="28"/>
          <w:szCs w:val="28"/>
        </w:rPr>
        <w:t xml:space="preserve">: долгосрочный </w:t>
      </w:r>
      <w:r w:rsidR="001C426B" w:rsidRPr="002A7F1B">
        <w:rPr>
          <w:rFonts w:ascii="Times New Roman" w:hAnsi="Times New Roman"/>
          <w:iCs/>
          <w:color w:val="000000"/>
          <w:sz w:val="28"/>
          <w:szCs w:val="28"/>
        </w:rPr>
        <w:t xml:space="preserve">рейтинг дефолта эмитента (РДЭ) </w:t>
      </w:r>
      <w:r w:rsidR="00A45B44" w:rsidRPr="002A7F1B">
        <w:rPr>
          <w:rFonts w:ascii="Times New Roman" w:hAnsi="Times New Roman"/>
          <w:iCs/>
          <w:color w:val="000000"/>
          <w:sz w:val="28"/>
          <w:szCs w:val="28"/>
        </w:rPr>
        <w:t xml:space="preserve">в иностранной и национальной валюте подтвержден на уровне </w:t>
      </w:r>
      <w:r w:rsidRPr="002A7F1B">
        <w:rPr>
          <w:rFonts w:ascii="Times New Roman" w:hAnsi="Times New Roman"/>
          <w:iCs/>
          <w:color w:val="000000"/>
          <w:sz w:val="28"/>
          <w:szCs w:val="28"/>
        </w:rPr>
        <w:t>«</w:t>
      </w:r>
      <w:r w:rsidR="00A45B44" w:rsidRPr="002A7F1B">
        <w:rPr>
          <w:rFonts w:ascii="Times New Roman" w:hAnsi="Times New Roman"/>
          <w:iCs/>
          <w:color w:val="000000"/>
          <w:sz w:val="28"/>
          <w:szCs w:val="28"/>
        </w:rPr>
        <w:t>B-</w:t>
      </w:r>
      <w:r w:rsidRPr="002A7F1B">
        <w:rPr>
          <w:rFonts w:ascii="Times New Roman" w:hAnsi="Times New Roman"/>
          <w:iCs/>
          <w:color w:val="000000"/>
          <w:sz w:val="28"/>
          <w:szCs w:val="28"/>
        </w:rPr>
        <w:t>»</w:t>
      </w:r>
      <w:r w:rsidR="00A45B44" w:rsidRPr="002A7F1B">
        <w:rPr>
          <w:rFonts w:ascii="Times New Roman" w:hAnsi="Times New Roman"/>
          <w:iCs/>
          <w:color w:val="000000"/>
          <w:sz w:val="28"/>
          <w:szCs w:val="28"/>
        </w:rPr>
        <w:t xml:space="preserve">; краткосрочный РДЭ в иностранной и национальной валюте </w:t>
      </w:r>
      <w:r w:rsidR="002A7F1B">
        <w:rPr>
          <w:rFonts w:ascii="Times New Roman" w:hAnsi="Times New Roman"/>
          <w:iCs/>
          <w:color w:val="000000"/>
          <w:sz w:val="28"/>
          <w:szCs w:val="28"/>
        </w:rPr>
        <w:t>–</w:t>
      </w:r>
      <w:r w:rsidR="002A7F1B" w:rsidRPr="002A7F1B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="00A45B44" w:rsidRPr="002A7F1B">
        <w:rPr>
          <w:rFonts w:ascii="Times New Roman" w:hAnsi="Times New Roman"/>
          <w:iCs/>
          <w:color w:val="000000"/>
          <w:sz w:val="28"/>
          <w:szCs w:val="28"/>
        </w:rPr>
        <w:t xml:space="preserve">на уровне </w:t>
      </w:r>
      <w:r w:rsidRPr="002A7F1B">
        <w:rPr>
          <w:rFonts w:ascii="Times New Roman" w:hAnsi="Times New Roman"/>
          <w:iCs/>
          <w:color w:val="000000"/>
          <w:sz w:val="28"/>
          <w:szCs w:val="28"/>
        </w:rPr>
        <w:t>«</w:t>
      </w:r>
      <w:r w:rsidR="00A45B44" w:rsidRPr="002A7F1B">
        <w:rPr>
          <w:rFonts w:ascii="Times New Roman" w:hAnsi="Times New Roman"/>
          <w:iCs/>
          <w:color w:val="000000"/>
          <w:sz w:val="28"/>
          <w:szCs w:val="28"/>
        </w:rPr>
        <w:t>B</w:t>
      </w:r>
      <w:r w:rsidRPr="002A7F1B">
        <w:rPr>
          <w:rFonts w:ascii="Times New Roman" w:hAnsi="Times New Roman"/>
          <w:iCs/>
          <w:color w:val="000000"/>
          <w:sz w:val="28"/>
          <w:szCs w:val="28"/>
        </w:rPr>
        <w:t>»</w:t>
      </w:r>
      <w:r w:rsidR="00A45B44" w:rsidRPr="002A7F1B">
        <w:rPr>
          <w:rFonts w:ascii="Times New Roman" w:hAnsi="Times New Roman"/>
          <w:iCs/>
          <w:color w:val="000000"/>
          <w:sz w:val="28"/>
          <w:szCs w:val="28"/>
        </w:rPr>
        <w:t xml:space="preserve">; рейтинг поддержки </w:t>
      </w:r>
      <w:r w:rsidR="002A7F1B">
        <w:rPr>
          <w:rFonts w:ascii="Times New Roman" w:hAnsi="Times New Roman"/>
          <w:iCs/>
          <w:color w:val="000000"/>
          <w:sz w:val="28"/>
          <w:szCs w:val="28"/>
        </w:rPr>
        <w:t>–</w:t>
      </w:r>
      <w:r w:rsidR="002A7F1B" w:rsidRPr="002A7F1B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="00A45B44" w:rsidRPr="002A7F1B">
        <w:rPr>
          <w:rFonts w:ascii="Times New Roman" w:hAnsi="Times New Roman"/>
          <w:iCs/>
          <w:color w:val="000000"/>
          <w:sz w:val="28"/>
          <w:szCs w:val="28"/>
        </w:rPr>
        <w:t xml:space="preserve">на уровне </w:t>
      </w:r>
      <w:r w:rsidRPr="002A7F1B">
        <w:rPr>
          <w:rFonts w:ascii="Times New Roman" w:hAnsi="Times New Roman"/>
          <w:iCs/>
          <w:color w:val="000000"/>
          <w:sz w:val="28"/>
          <w:szCs w:val="28"/>
        </w:rPr>
        <w:t>«</w:t>
      </w:r>
      <w:r w:rsidR="00A45B44" w:rsidRPr="002A7F1B">
        <w:rPr>
          <w:rFonts w:ascii="Times New Roman" w:hAnsi="Times New Roman"/>
          <w:iCs/>
          <w:color w:val="000000"/>
          <w:sz w:val="28"/>
          <w:szCs w:val="28"/>
        </w:rPr>
        <w:t>5</w:t>
      </w:r>
      <w:r w:rsidRPr="002A7F1B">
        <w:rPr>
          <w:rFonts w:ascii="Times New Roman" w:hAnsi="Times New Roman"/>
          <w:iCs/>
          <w:color w:val="000000"/>
          <w:sz w:val="28"/>
          <w:szCs w:val="28"/>
        </w:rPr>
        <w:t>»</w:t>
      </w:r>
      <w:r w:rsidR="00A45B44" w:rsidRPr="002A7F1B">
        <w:rPr>
          <w:rFonts w:ascii="Times New Roman" w:hAnsi="Times New Roman"/>
          <w:iCs/>
          <w:color w:val="000000"/>
          <w:sz w:val="28"/>
          <w:szCs w:val="28"/>
        </w:rPr>
        <w:t xml:space="preserve">, индивидуальный рейтинг </w:t>
      </w:r>
      <w:r w:rsidR="002A7F1B">
        <w:rPr>
          <w:rFonts w:ascii="Times New Roman" w:hAnsi="Times New Roman"/>
          <w:iCs/>
          <w:color w:val="000000"/>
          <w:sz w:val="28"/>
          <w:szCs w:val="28"/>
        </w:rPr>
        <w:t>–</w:t>
      </w:r>
      <w:r w:rsidR="002A7F1B" w:rsidRPr="002A7F1B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="00A45B44" w:rsidRPr="002A7F1B">
        <w:rPr>
          <w:rFonts w:ascii="Times New Roman" w:hAnsi="Times New Roman"/>
          <w:iCs/>
          <w:color w:val="000000"/>
          <w:sz w:val="28"/>
          <w:szCs w:val="28"/>
        </w:rPr>
        <w:t xml:space="preserve">на уровне </w:t>
      </w:r>
      <w:r w:rsidRPr="002A7F1B">
        <w:rPr>
          <w:rFonts w:ascii="Times New Roman" w:hAnsi="Times New Roman"/>
          <w:iCs/>
          <w:color w:val="000000"/>
          <w:sz w:val="28"/>
          <w:szCs w:val="28"/>
        </w:rPr>
        <w:t>«</w:t>
      </w:r>
      <w:r w:rsidR="00A45B44" w:rsidRPr="002A7F1B">
        <w:rPr>
          <w:rFonts w:ascii="Times New Roman" w:hAnsi="Times New Roman"/>
          <w:iCs/>
          <w:color w:val="000000"/>
          <w:sz w:val="28"/>
          <w:szCs w:val="28"/>
        </w:rPr>
        <w:t>E</w:t>
      </w:r>
      <w:r w:rsidRPr="002A7F1B">
        <w:rPr>
          <w:rFonts w:ascii="Times New Roman" w:hAnsi="Times New Roman"/>
          <w:iCs/>
          <w:color w:val="000000"/>
          <w:sz w:val="28"/>
          <w:szCs w:val="28"/>
        </w:rPr>
        <w:t>»</w:t>
      </w:r>
      <w:r w:rsidR="00A45B44" w:rsidRPr="002A7F1B">
        <w:rPr>
          <w:rFonts w:ascii="Times New Roman" w:hAnsi="Times New Roman"/>
          <w:iCs/>
          <w:color w:val="000000"/>
          <w:sz w:val="28"/>
          <w:szCs w:val="28"/>
        </w:rPr>
        <w:t xml:space="preserve">. Уровень поддержки долгосрочного РДЭ подтвержден как </w:t>
      </w:r>
      <w:r w:rsidRPr="002A7F1B">
        <w:rPr>
          <w:rFonts w:ascii="Times New Roman" w:hAnsi="Times New Roman"/>
          <w:iCs/>
          <w:color w:val="000000"/>
          <w:sz w:val="28"/>
          <w:szCs w:val="28"/>
        </w:rPr>
        <w:t>«</w:t>
      </w:r>
      <w:r w:rsidR="00A45B44" w:rsidRPr="002A7F1B">
        <w:rPr>
          <w:rFonts w:ascii="Times New Roman" w:hAnsi="Times New Roman"/>
          <w:iCs/>
          <w:color w:val="000000"/>
          <w:sz w:val="28"/>
          <w:szCs w:val="28"/>
        </w:rPr>
        <w:t>нет уровня поддержки</w:t>
      </w:r>
      <w:r w:rsidRPr="002A7F1B">
        <w:rPr>
          <w:rFonts w:ascii="Times New Roman" w:hAnsi="Times New Roman"/>
          <w:iCs/>
          <w:color w:val="000000"/>
          <w:sz w:val="28"/>
          <w:szCs w:val="28"/>
        </w:rPr>
        <w:t>»</w:t>
      </w:r>
      <w:r w:rsidR="00A45B44" w:rsidRPr="002A7F1B">
        <w:rPr>
          <w:rFonts w:ascii="Times New Roman" w:hAnsi="Times New Roman"/>
          <w:iCs/>
          <w:color w:val="000000"/>
          <w:sz w:val="28"/>
          <w:szCs w:val="28"/>
        </w:rPr>
        <w:t xml:space="preserve">. Приоритетный необеспеченный долг: рейтинг подтвержден на уровне </w:t>
      </w:r>
      <w:r w:rsidRPr="002A7F1B">
        <w:rPr>
          <w:rFonts w:ascii="Times New Roman" w:hAnsi="Times New Roman"/>
          <w:iCs/>
          <w:color w:val="000000"/>
          <w:sz w:val="28"/>
          <w:szCs w:val="28"/>
        </w:rPr>
        <w:t>«</w:t>
      </w:r>
      <w:r w:rsidR="00A45B44" w:rsidRPr="002A7F1B">
        <w:rPr>
          <w:rFonts w:ascii="Times New Roman" w:hAnsi="Times New Roman"/>
          <w:iCs/>
          <w:color w:val="000000"/>
          <w:sz w:val="28"/>
          <w:szCs w:val="28"/>
        </w:rPr>
        <w:t>B-</w:t>
      </w:r>
      <w:r w:rsidRPr="002A7F1B">
        <w:rPr>
          <w:rFonts w:ascii="Times New Roman" w:hAnsi="Times New Roman"/>
          <w:iCs/>
          <w:color w:val="000000"/>
          <w:sz w:val="28"/>
          <w:szCs w:val="28"/>
        </w:rPr>
        <w:t>»</w:t>
      </w:r>
      <w:r w:rsidR="00A45B44" w:rsidRPr="002A7F1B">
        <w:rPr>
          <w:rFonts w:ascii="Times New Roman" w:hAnsi="Times New Roman"/>
          <w:iCs/>
          <w:color w:val="000000"/>
          <w:sz w:val="28"/>
          <w:szCs w:val="28"/>
        </w:rPr>
        <w:t xml:space="preserve">, рейтинг возвратности активов </w:t>
      </w:r>
      <w:r w:rsidRPr="002A7F1B">
        <w:rPr>
          <w:rFonts w:ascii="Times New Roman" w:hAnsi="Times New Roman"/>
          <w:iCs/>
          <w:color w:val="000000"/>
          <w:sz w:val="28"/>
          <w:szCs w:val="28"/>
        </w:rPr>
        <w:t>«</w:t>
      </w:r>
      <w:r w:rsidR="00A45B44" w:rsidRPr="002A7F1B">
        <w:rPr>
          <w:rFonts w:ascii="Times New Roman" w:hAnsi="Times New Roman"/>
          <w:iCs/>
          <w:color w:val="000000"/>
          <w:sz w:val="28"/>
          <w:szCs w:val="28"/>
        </w:rPr>
        <w:t>RR4</w:t>
      </w:r>
      <w:r w:rsidRPr="002A7F1B">
        <w:rPr>
          <w:rFonts w:ascii="Times New Roman" w:hAnsi="Times New Roman"/>
          <w:iCs/>
          <w:color w:val="000000"/>
          <w:sz w:val="28"/>
          <w:szCs w:val="28"/>
        </w:rPr>
        <w:t>»</w:t>
      </w:r>
      <w:r w:rsidR="00A45B44" w:rsidRPr="002A7F1B">
        <w:rPr>
          <w:rFonts w:ascii="Times New Roman" w:hAnsi="Times New Roman"/>
          <w:iCs/>
          <w:color w:val="000000"/>
          <w:sz w:val="28"/>
          <w:szCs w:val="28"/>
        </w:rPr>
        <w:t xml:space="preserve">. Субординированный долг: рейтинг подтвержден на уровне </w:t>
      </w:r>
      <w:r w:rsidRPr="002A7F1B">
        <w:rPr>
          <w:rFonts w:ascii="Times New Roman" w:hAnsi="Times New Roman"/>
          <w:iCs/>
          <w:color w:val="000000"/>
          <w:sz w:val="28"/>
          <w:szCs w:val="28"/>
        </w:rPr>
        <w:t>«</w:t>
      </w:r>
      <w:r w:rsidR="00A45B44" w:rsidRPr="002A7F1B">
        <w:rPr>
          <w:rFonts w:ascii="Times New Roman" w:hAnsi="Times New Roman"/>
          <w:iCs/>
          <w:color w:val="000000"/>
          <w:sz w:val="28"/>
          <w:szCs w:val="28"/>
        </w:rPr>
        <w:t>СС</w:t>
      </w:r>
      <w:r w:rsidRPr="002A7F1B">
        <w:rPr>
          <w:rFonts w:ascii="Times New Roman" w:hAnsi="Times New Roman"/>
          <w:iCs/>
          <w:color w:val="000000"/>
          <w:sz w:val="28"/>
          <w:szCs w:val="28"/>
        </w:rPr>
        <w:t>»</w:t>
      </w:r>
      <w:r w:rsidR="00A45B44" w:rsidRPr="002A7F1B">
        <w:rPr>
          <w:rFonts w:ascii="Times New Roman" w:hAnsi="Times New Roman"/>
          <w:iCs/>
          <w:color w:val="000000"/>
          <w:sz w:val="28"/>
          <w:szCs w:val="28"/>
        </w:rPr>
        <w:t xml:space="preserve">, рейтинг возвратности активов </w:t>
      </w:r>
      <w:r w:rsidRPr="002A7F1B">
        <w:rPr>
          <w:rFonts w:ascii="Times New Roman" w:hAnsi="Times New Roman"/>
          <w:iCs/>
          <w:color w:val="000000"/>
          <w:sz w:val="28"/>
          <w:szCs w:val="28"/>
        </w:rPr>
        <w:t>«</w:t>
      </w:r>
      <w:r w:rsidR="00A45B44" w:rsidRPr="002A7F1B">
        <w:rPr>
          <w:rFonts w:ascii="Times New Roman" w:hAnsi="Times New Roman"/>
          <w:iCs/>
          <w:color w:val="000000"/>
          <w:sz w:val="28"/>
          <w:szCs w:val="28"/>
        </w:rPr>
        <w:t>RR6</w:t>
      </w:r>
      <w:r w:rsidRPr="002A7F1B">
        <w:rPr>
          <w:rFonts w:ascii="Times New Roman" w:hAnsi="Times New Roman"/>
          <w:iCs/>
          <w:color w:val="000000"/>
          <w:sz w:val="28"/>
          <w:szCs w:val="28"/>
        </w:rPr>
        <w:t>»</w:t>
      </w:r>
      <w:r w:rsidR="00A45B44" w:rsidRPr="002A7F1B">
        <w:rPr>
          <w:rFonts w:ascii="Times New Roman" w:hAnsi="Times New Roman"/>
          <w:iCs/>
          <w:color w:val="000000"/>
          <w:sz w:val="28"/>
          <w:szCs w:val="28"/>
        </w:rPr>
        <w:t xml:space="preserve">. Бессрочные субординированные облигации, относящиеся к капиталу 1 уровня: рейтинг подтвержден на уровне </w:t>
      </w:r>
      <w:r w:rsidRPr="002A7F1B">
        <w:rPr>
          <w:rFonts w:ascii="Times New Roman" w:hAnsi="Times New Roman"/>
          <w:iCs/>
          <w:color w:val="000000"/>
          <w:sz w:val="28"/>
          <w:szCs w:val="28"/>
        </w:rPr>
        <w:t>«</w:t>
      </w:r>
      <w:r w:rsidR="00A45B44" w:rsidRPr="002A7F1B">
        <w:rPr>
          <w:rFonts w:ascii="Times New Roman" w:hAnsi="Times New Roman"/>
          <w:iCs/>
          <w:color w:val="000000"/>
          <w:sz w:val="28"/>
          <w:szCs w:val="28"/>
        </w:rPr>
        <w:t>СС</w:t>
      </w:r>
      <w:r w:rsidRPr="002A7F1B">
        <w:rPr>
          <w:rFonts w:ascii="Times New Roman" w:hAnsi="Times New Roman"/>
          <w:iCs/>
          <w:color w:val="000000"/>
          <w:sz w:val="28"/>
          <w:szCs w:val="28"/>
        </w:rPr>
        <w:t>»</w:t>
      </w:r>
      <w:r w:rsidR="00A45B44" w:rsidRPr="002A7F1B">
        <w:rPr>
          <w:rFonts w:ascii="Times New Roman" w:hAnsi="Times New Roman"/>
          <w:iCs/>
          <w:color w:val="000000"/>
          <w:sz w:val="28"/>
          <w:szCs w:val="28"/>
        </w:rPr>
        <w:t xml:space="preserve">, рейтинг возвратности активов </w:t>
      </w:r>
      <w:r w:rsidRPr="002A7F1B">
        <w:rPr>
          <w:rFonts w:ascii="Times New Roman" w:hAnsi="Times New Roman"/>
          <w:iCs/>
          <w:color w:val="000000"/>
          <w:sz w:val="28"/>
          <w:szCs w:val="28"/>
        </w:rPr>
        <w:t>«</w:t>
      </w:r>
      <w:r w:rsidR="00A45B44" w:rsidRPr="002A7F1B">
        <w:rPr>
          <w:rFonts w:ascii="Times New Roman" w:hAnsi="Times New Roman"/>
          <w:iCs/>
          <w:color w:val="000000"/>
          <w:sz w:val="28"/>
          <w:szCs w:val="28"/>
        </w:rPr>
        <w:t>RR6</w:t>
      </w:r>
      <w:r w:rsidRPr="002A7F1B">
        <w:rPr>
          <w:rFonts w:ascii="Times New Roman" w:hAnsi="Times New Roman"/>
          <w:iCs/>
          <w:color w:val="000000"/>
          <w:sz w:val="28"/>
          <w:szCs w:val="28"/>
        </w:rPr>
        <w:t>»</w:t>
      </w:r>
      <w:r w:rsidR="00A45B44" w:rsidRPr="002A7F1B">
        <w:rPr>
          <w:rFonts w:ascii="Times New Roman" w:hAnsi="Times New Roman"/>
          <w:iCs/>
          <w:color w:val="000000"/>
          <w:sz w:val="28"/>
          <w:szCs w:val="28"/>
        </w:rPr>
        <w:t>.</w:t>
      </w:r>
    </w:p>
    <w:p w:rsidR="00A45B44" w:rsidRPr="002A7F1B" w:rsidRDefault="00993BD0" w:rsidP="002A7F1B">
      <w:pPr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2A7F1B">
        <w:rPr>
          <w:rFonts w:ascii="Times New Roman" w:hAnsi="Times New Roman"/>
          <w:iCs/>
          <w:color w:val="000000"/>
          <w:sz w:val="28"/>
          <w:szCs w:val="28"/>
        </w:rPr>
        <w:t>«</w:t>
      </w:r>
      <w:r w:rsidR="00A45B44" w:rsidRPr="002A7F1B">
        <w:rPr>
          <w:rFonts w:ascii="Times New Roman" w:hAnsi="Times New Roman"/>
          <w:iCs/>
          <w:color w:val="000000"/>
          <w:sz w:val="28"/>
          <w:szCs w:val="28"/>
        </w:rPr>
        <w:t>Казкоммерцбанк</w:t>
      </w:r>
      <w:r w:rsidRPr="002A7F1B">
        <w:rPr>
          <w:rFonts w:ascii="Times New Roman" w:hAnsi="Times New Roman"/>
          <w:iCs/>
          <w:color w:val="000000"/>
          <w:sz w:val="28"/>
          <w:szCs w:val="28"/>
        </w:rPr>
        <w:t>»</w:t>
      </w:r>
      <w:r w:rsidR="00A45B44" w:rsidRPr="002A7F1B">
        <w:rPr>
          <w:rFonts w:ascii="Times New Roman" w:hAnsi="Times New Roman"/>
          <w:iCs/>
          <w:color w:val="000000"/>
          <w:sz w:val="28"/>
          <w:szCs w:val="28"/>
        </w:rPr>
        <w:t xml:space="preserve"> по итогам первого полугодия 2009 года занял 9</w:t>
      </w:r>
      <w:r w:rsidR="002A7F1B">
        <w:rPr>
          <w:rFonts w:ascii="Times New Roman" w:hAnsi="Times New Roman"/>
          <w:iCs/>
          <w:color w:val="000000"/>
          <w:sz w:val="28"/>
          <w:szCs w:val="28"/>
        </w:rPr>
        <w:noBreakHyphen/>
      </w:r>
      <w:r w:rsidR="002A7F1B" w:rsidRPr="002A7F1B">
        <w:rPr>
          <w:rFonts w:ascii="Times New Roman" w:hAnsi="Times New Roman"/>
          <w:iCs/>
          <w:color w:val="000000"/>
          <w:sz w:val="28"/>
          <w:szCs w:val="28"/>
        </w:rPr>
        <w:t>е</w:t>
      </w:r>
      <w:r w:rsidR="00A45B44" w:rsidRPr="002A7F1B">
        <w:rPr>
          <w:rFonts w:ascii="Times New Roman" w:hAnsi="Times New Roman"/>
          <w:iCs/>
          <w:color w:val="000000"/>
          <w:sz w:val="28"/>
          <w:szCs w:val="28"/>
        </w:rPr>
        <w:t xml:space="preserve"> место по объему активов среди банков СНГ в рэнкинге </w:t>
      </w:r>
      <w:r w:rsidRPr="002A7F1B">
        <w:rPr>
          <w:rFonts w:ascii="Times New Roman" w:hAnsi="Times New Roman"/>
          <w:iCs/>
          <w:color w:val="000000"/>
          <w:sz w:val="28"/>
          <w:szCs w:val="28"/>
        </w:rPr>
        <w:t>«</w:t>
      </w:r>
      <w:r w:rsidR="00A45B44" w:rsidRPr="002A7F1B">
        <w:rPr>
          <w:rFonts w:ascii="Times New Roman" w:hAnsi="Times New Roman"/>
          <w:iCs/>
          <w:color w:val="000000"/>
          <w:sz w:val="28"/>
          <w:szCs w:val="28"/>
        </w:rPr>
        <w:t>Интерфакс</w:t>
      </w:r>
      <w:r w:rsidR="002A7F1B">
        <w:rPr>
          <w:rFonts w:ascii="Times New Roman" w:hAnsi="Times New Roman"/>
          <w:iCs/>
          <w:color w:val="000000"/>
          <w:sz w:val="28"/>
          <w:szCs w:val="28"/>
        </w:rPr>
        <w:noBreakHyphen/>
      </w:r>
      <w:r w:rsidR="002A7F1B" w:rsidRPr="002A7F1B">
        <w:rPr>
          <w:rFonts w:ascii="Times New Roman" w:hAnsi="Times New Roman"/>
          <w:iCs/>
          <w:color w:val="000000"/>
          <w:sz w:val="28"/>
          <w:szCs w:val="28"/>
        </w:rPr>
        <w:t>1</w:t>
      </w:r>
      <w:r w:rsidR="00A45B44" w:rsidRPr="002A7F1B">
        <w:rPr>
          <w:rFonts w:ascii="Times New Roman" w:hAnsi="Times New Roman"/>
          <w:iCs/>
          <w:color w:val="000000"/>
          <w:sz w:val="28"/>
          <w:szCs w:val="28"/>
        </w:rPr>
        <w:t>000</w:t>
      </w:r>
      <w:r w:rsidRPr="002A7F1B">
        <w:rPr>
          <w:rFonts w:ascii="Times New Roman" w:hAnsi="Times New Roman"/>
          <w:iCs/>
          <w:color w:val="000000"/>
          <w:sz w:val="28"/>
          <w:szCs w:val="28"/>
        </w:rPr>
        <w:t>»</w:t>
      </w:r>
      <w:r w:rsidR="00A45B44" w:rsidRPr="002A7F1B">
        <w:rPr>
          <w:rFonts w:ascii="Times New Roman" w:hAnsi="Times New Roman"/>
          <w:iCs/>
          <w:color w:val="000000"/>
          <w:sz w:val="28"/>
          <w:szCs w:val="28"/>
        </w:rPr>
        <w:t>: Банки СНГ</w:t>
      </w:r>
      <w:r w:rsidRPr="002A7F1B">
        <w:rPr>
          <w:rFonts w:ascii="Times New Roman" w:hAnsi="Times New Roman"/>
          <w:iCs/>
          <w:color w:val="000000"/>
          <w:sz w:val="28"/>
          <w:szCs w:val="28"/>
        </w:rPr>
        <w:t>»</w:t>
      </w:r>
      <w:r w:rsidR="00A45B44" w:rsidRPr="002A7F1B">
        <w:rPr>
          <w:rFonts w:ascii="Times New Roman" w:hAnsi="Times New Roman"/>
          <w:iCs/>
          <w:color w:val="000000"/>
          <w:sz w:val="28"/>
          <w:szCs w:val="28"/>
        </w:rPr>
        <w:t xml:space="preserve">, подготовленном </w:t>
      </w:r>
      <w:r w:rsidRPr="002A7F1B">
        <w:rPr>
          <w:rFonts w:ascii="Times New Roman" w:hAnsi="Times New Roman"/>
          <w:iCs/>
          <w:color w:val="000000"/>
          <w:sz w:val="28"/>
          <w:szCs w:val="28"/>
        </w:rPr>
        <w:t>«</w:t>
      </w:r>
      <w:r w:rsidR="00A45B44" w:rsidRPr="002A7F1B">
        <w:rPr>
          <w:rFonts w:ascii="Times New Roman" w:hAnsi="Times New Roman"/>
          <w:iCs/>
          <w:color w:val="000000"/>
          <w:sz w:val="28"/>
          <w:szCs w:val="28"/>
        </w:rPr>
        <w:t>Интерфакс-ЦЭА</w:t>
      </w:r>
      <w:r w:rsidRPr="002A7F1B">
        <w:rPr>
          <w:rFonts w:ascii="Times New Roman" w:hAnsi="Times New Roman"/>
          <w:iCs/>
          <w:color w:val="000000"/>
          <w:sz w:val="28"/>
          <w:szCs w:val="28"/>
        </w:rPr>
        <w:t>»</w:t>
      </w:r>
      <w:r w:rsidR="00A45B44" w:rsidRPr="002A7F1B">
        <w:rPr>
          <w:rFonts w:ascii="Times New Roman" w:hAnsi="Times New Roman"/>
          <w:iCs/>
          <w:color w:val="000000"/>
          <w:sz w:val="28"/>
          <w:szCs w:val="28"/>
        </w:rPr>
        <w:t>, и 2</w:t>
      </w:r>
      <w:r w:rsidR="002A7F1B">
        <w:rPr>
          <w:rFonts w:ascii="Times New Roman" w:hAnsi="Times New Roman"/>
          <w:iCs/>
          <w:color w:val="000000"/>
          <w:sz w:val="28"/>
          <w:szCs w:val="28"/>
        </w:rPr>
        <w:noBreakHyphen/>
      </w:r>
      <w:r w:rsidR="002A7F1B" w:rsidRPr="002A7F1B">
        <w:rPr>
          <w:rFonts w:ascii="Times New Roman" w:hAnsi="Times New Roman"/>
          <w:iCs/>
          <w:color w:val="000000"/>
          <w:sz w:val="28"/>
          <w:szCs w:val="28"/>
        </w:rPr>
        <w:t>е</w:t>
      </w:r>
      <w:r w:rsidR="00A45B44" w:rsidRPr="002A7F1B">
        <w:rPr>
          <w:rFonts w:ascii="Times New Roman" w:hAnsi="Times New Roman"/>
          <w:iCs/>
          <w:color w:val="000000"/>
          <w:sz w:val="28"/>
          <w:szCs w:val="28"/>
        </w:rPr>
        <w:t xml:space="preserve"> место среди банков Казахстана.</w:t>
      </w:r>
    </w:p>
    <w:p w:rsidR="001C426B" w:rsidRPr="002A7F1B" w:rsidRDefault="001C426B" w:rsidP="002A7F1B">
      <w:pPr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2A7F1B">
        <w:rPr>
          <w:rFonts w:ascii="Times New Roman" w:hAnsi="Times New Roman"/>
          <w:iCs/>
          <w:color w:val="000000"/>
          <w:sz w:val="28"/>
          <w:szCs w:val="28"/>
        </w:rPr>
        <w:t>Таким образом, за последние 3 года финансовое состояние банка заметно ухудшилось. Об этом говорят вышеизложенные факты анализа финансово-экономического анализа Казкоммерцбанка, а так же оценка рейтингового агентства Fitch Ratings.</w:t>
      </w:r>
    </w:p>
    <w:p w:rsidR="000F7B7B" w:rsidRPr="002A7F1B" w:rsidRDefault="000F7B7B" w:rsidP="002A7F1B">
      <w:pPr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iCs/>
          <w:color w:val="000000"/>
          <w:sz w:val="28"/>
          <w:szCs w:val="28"/>
        </w:rPr>
      </w:pPr>
    </w:p>
    <w:p w:rsidR="008E1164" w:rsidRPr="002A7F1B" w:rsidRDefault="008E1164" w:rsidP="002A7F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94631" w:rsidRPr="00025530" w:rsidRDefault="00025530" w:rsidP="002A7F1B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  <w:r w:rsidRPr="00025530">
        <w:rPr>
          <w:rFonts w:ascii="Times New Roman" w:hAnsi="Times New Roman"/>
          <w:b/>
          <w:color w:val="000000"/>
          <w:sz w:val="28"/>
          <w:szCs w:val="28"/>
        </w:rPr>
        <w:t>Список литературы</w:t>
      </w:r>
    </w:p>
    <w:p w:rsidR="002A7F1B" w:rsidRDefault="002A7F1B" w:rsidP="002A7F1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A7F1B" w:rsidRDefault="00D8011E" w:rsidP="00025530">
      <w:pPr>
        <w:numPr>
          <w:ilvl w:val="0"/>
          <w:numId w:val="38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bCs/>
          <w:color w:val="000000"/>
          <w:sz w:val="28"/>
          <w:szCs w:val="28"/>
        </w:rPr>
        <w:t xml:space="preserve">Кодекс деловой этики АО </w:t>
      </w:r>
      <w:r w:rsidR="00993BD0" w:rsidRPr="002A7F1B">
        <w:rPr>
          <w:rFonts w:ascii="Times New Roman" w:hAnsi="Times New Roman"/>
          <w:bCs/>
          <w:color w:val="000000"/>
          <w:sz w:val="28"/>
          <w:szCs w:val="28"/>
        </w:rPr>
        <w:t>«</w:t>
      </w:r>
      <w:r w:rsidRPr="002A7F1B">
        <w:rPr>
          <w:rFonts w:ascii="Times New Roman" w:hAnsi="Times New Roman"/>
          <w:bCs/>
          <w:color w:val="000000"/>
          <w:sz w:val="28"/>
          <w:szCs w:val="28"/>
        </w:rPr>
        <w:t>Казкоммерцбанк</w:t>
      </w:r>
      <w:r w:rsidR="00993BD0" w:rsidRPr="002A7F1B">
        <w:rPr>
          <w:rFonts w:ascii="Times New Roman" w:hAnsi="Times New Roman"/>
          <w:bCs/>
          <w:color w:val="000000"/>
          <w:sz w:val="28"/>
          <w:szCs w:val="28"/>
        </w:rPr>
        <w:t>»</w:t>
      </w:r>
      <w:r w:rsidRPr="002A7F1B">
        <w:rPr>
          <w:rFonts w:ascii="Times New Roman" w:hAnsi="Times New Roman"/>
          <w:bCs/>
          <w:color w:val="000000"/>
          <w:sz w:val="28"/>
          <w:szCs w:val="28"/>
        </w:rPr>
        <w:t xml:space="preserve"> (с учетом изменений и дополнений </w:t>
      </w:r>
      <w:r w:rsidR="002A7F1B">
        <w:rPr>
          <w:rFonts w:ascii="Times New Roman" w:hAnsi="Times New Roman"/>
          <w:bCs/>
          <w:color w:val="000000"/>
          <w:sz w:val="28"/>
          <w:szCs w:val="28"/>
        </w:rPr>
        <w:t>№</w:t>
      </w:r>
      <w:r w:rsidR="002A7F1B" w:rsidRPr="002A7F1B">
        <w:rPr>
          <w:rFonts w:ascii="Times New Roman" w:hAnsi="Times New Roman"/>
          <w:bCs/>
          <w:color w:val="000000"/>
          <w:sz w:val="28"/>
          <w:szCs w:val="28"/>
        </w:rPr>
        <w:t>1</w:t>
      </w:r>
      <w:r w:rsidRPr="002A7F1B">
        <w:rPr>
          <w:rFonts w:ascii="Times New Roman" w:hAnsi="Times New Roman"/>
          <w:bCs/>
          <w:color w:val="000000"/>
          <w:sz w:val="28"/>
          <w:szCs w:val="28"/>
        </w:rPr>
        <w:t xml:space="preserve">, утвержденных Советом Директоров /протокол </w:t>
      </w:r>
      <w:r w:rsidR="002A7F1B">
        <w:rPr>
          <w:rFonts w:ascii="Times New Roman" w:hAnsi="Times New Roman"/>
          <w:bCs/>
          <w:color w:val="000000"/>
          <w:sz w:val="28"/>
          <w:szCs w:val="28"/>
        </w:rPr>
        <w:t>№</w:t>
      </w:r>
      <w:r w:rsidR="002A7F1B" w:rsidRPr="002A7F1B">
        <w:rPr>
          <w:rFonts w:ascii="Times New Roman" w:hAnsi="Times New Roman"/>
          <w:bCs/>
          <w:color w:val="000000"/>
          <w:sz w:val="28"/>
          <w:szCs w:val="28"/>
        </w:rPr>
        <w:t>3</w:t>
      </w:r>
      <w:r w:rsidRPr="002A7F1B">
        <w:rPr>
          <w:rFonts w:ascii="Times New Roman" w:hAnsi="Times New Roman"/>
          <w:bCs/>
          <w:color w:val="000000"/>
          <w:sz w:val="28"/>
          <w:szCs w:val="28"/>
        </w:rPr>
        <w:t>.2 от 19.03.</w:t>
      </w:r>
      <w:r w:rsidR="002A7F1B" w:rsidRPr="002A7F1B">
        <w:rPr>
          <w:rFonts w:ascii="Times New Roman" w:hAnsi="Times New Roman"/>
          <w:bCs/>
          <w:color w:val="000000"/>
          <w:sz w:val="28"/>
          <w:szCs w:val="28"/>
        </w:rPr>
        <w:t>08</w:t>
      </w:r>
      <w:r w:rsidR="002A7F1B">
        <w:rPr>
          <w:rFonts w:ascii="Times New Roman" w:hAnsi="Times New Roman"/>
          <w:bCs/>
          <w:color w:val="000000"/>
          <w:sz w:val="28"/>
          <w:szCs w:val="28"/>
        </w:rPr>
        <w:t> </w:t>
      </w:r>
      <w:r w:rsidR="002A7F1B" w:rsidRPr="002A7F1B">
        <w:rPr>
          <w:rFonts w:ascii="Times New Roman" w:hAnsi="Times New Roman"/>
          <w:bCs/>
          <w:color w:val="000000"/>
          <w:sz w:val="28"/>
          <w:szCs w:val="28"/>
        </w:rPr>
        <w:t>г.</w:t>
      </w:r>
      <w:r w:rsidRPr="002A7F1B">
        <w:rPr>
          <w:rFonts w:ascii="Times New Roman" w:hAnsi="Times New Roman"/>
          <w:bCs/>
          <w:color w:val="000000"/>
          <w:sz w:val="28"/>
          <w:szCs w:val="28"/>
        </w:rPr>
        <w:t xml:space="preserve">, рег. </w:t>
      </w:r>
      <w:r w:rsidR="002A7F1B">
        <w:rPr>
          <w:rFonts w:ascii="Times New Roman" w:hAnsi="Times New Roman"/>
          <w:bCs/>
          <w:color w:val="000000"/>
          <w:sz w:val="28"/>
          <w:szCs w:val="28"/>
        </w:rPr>
        <w:t>№</w:t>
      </w:r>
      <w:r w:rsidR="002A7F1B" w:rsidRPr="002A7F1B">
        <w:rPr>
          <w:rFonts w:ascii="Times New Roman" w:hAnsi="Times New Roman"/>
          <w:bCs/>
          <w:color w:val="000000"/>
          <w:sz w:val="28"/>
          <w:szCs w:val="28"/>
        </w:rPr>
        <w:t>Н</w:t>
      </w:r>
      <w:r w:rsidR="002A7F1B">
        <w:rPr>
          <w:rFonts w:ascii="Times New Roman" w:hAnsi="Times New Roman"/>
          <w:bCs/>
          <w:color w:val="000000"/>
          <w:sz w:val="28"/>
          <w:szCs w:val="28"/>
        </w:rPr>
        <w:noBreakHyphen/>
      </w:r>
      <w:r w:rsidR="002A7F1B" w:rsidRPr="002A7F1B">
        <w:rPr>
          <w:rFonts w:ascii="Times New Roman" w:hAnsi="Times New Roman"/>
          <w:bCs/>
          <w:color w:val="000000"/>
          <w:sz w:val="28"/>
          <w:szCs w:val="28"/>
        </w:rPr>
        <w:t>7</w:t>
      </w:r>
      <w:r w:rsidRPr="002A7F1B">
        <w:rPr>
          <w:rFonts w:ascii="Times New Roman" w:hAnsi="Times New Roman"/>
          <w:bCs/>
          <w:color w:val="000000"/>
          <w:sz w:val="28"/>
          <w:szCs w:val="28"/>
        </w:rPr>
        <w:t>98/1 от 01.04.</w:t>
      </w:r>
      <w:r w:rsidR="002A7F1B" w:rsidRPr="002A7F1B">
        <w:rPr>
          <w:rFonts w:ascii="Times New Roman" w:hAnsi="Times New Roman"/>
          <w:bCs/>
          <w:color w:val="000000"/>
          <w:sz w:val="28"/>
          <w:szCs w:val="28"/>
        </w:rPr>
        <w:t>08</w:t>
      </w:r>
      <w:r w:rsidR="002A7F1B">
        <w:rPr>
          <w:rFonts w:ascii="Times New Roman" w:hAnsi="Times New Roman"/>
          <w:bCs/>
          <w:color w:val="000000"/>
          <w:sz w:val="28"/>
          <w:szCs w:val="28"/>
        </w:rPr>
        <w:t> </w:t>
      </w:r>
      <w:r w:rsidR="002A7F1B" w:rsidRPr="002A7F1B">
        <w:rPr>
          <w:rFonts w:ascii="Times New Roman" w:hAnsi="Times New Roman"/>
          <w:bCs/>
          <w:color w:val="000000"/>
          <w:sz w:val="28"/>
          <w:szCs w:val="28"/>
        </w:rPr>
        <w:t>г.</w:t>
      </w:r>
      <w:r w:rsidRPr="002A7F1B">
        <w:rPr>
          <w:rFonts w:ascii="Times New Roman" w:hAnsi="Times New Roman"/>
          <w:bCs/>
          <w:color w:val="000000"/>
          <w:sz w:val="28"/>
          <w:szCs w:val="28"/>
        </w:rPr>
        <w:t>/).</w:t>
      </w:r>
    </w:p>
    <w:p w:rsidR="002A7F1B" w:rsidRDefault="00D8011E" w:rsidP="00025530">
      <w:pPr>
        <w:numPr>
          <w:ilvl w:val="0"/>
          <w:numId w:val="38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bCs/>
          <w:color w:val="000000"/>
          <w:sz w:val="28"/>
          <w:szCs w:val="28"/>
        </w:rPr>
        <w:t xml:space="preserve">Кодекс корпоративного управления АО </w:t>
      </w:r>
      <w:r w:rsidR="00993BD0" w:rsidRPr="002A7F1B">
        <w:rPr>
          <w:rFonts w:ascii="Times New Roman" w:hAnsi="Times New Roman"/>
          <w:bCs/>
          <w:color w:val="000000"/>
          <w:sz w:val="28"/>
          <w:szCs w:val="28"/>
        </w:rPr>
        <w:t>«</w:t>
      </w:r>
      <w:r w:rsidRPr="002A7F1B">
        <w:rPr>
          <w:rFonts w:ascii="Times New Roman" w:hAnsi="Times New Roman"/>
          <w:bCs/>
          <w:color w:val="000000"/>
          <w:sz w:val="28"/>
          <w:szCs w:val="28"/>
        </w:rPr>
        <w:t>Казкоммерцбанк</w:t>
      </w:r>
      <w:r w:rsidR="00993BD0" w:rsidRPr="002A7F1B">
        <w:rPr>
          <w:rFonts w:ascii="Times New Roman" w:hAnsi="Times New Roman"/>
          <w:bCs/>
          <w:color w:val="000000"/>
          <w:sz w:val="28"/>
          <w:szCs w:val="28"/>
        </w:rPr>
        <w:t>»</w:t>
      </w:r>
      <w:r w:rsidRPr="002A7F1B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2A7F1B" w:rsidRDefault="00D8011E" w:rsidP="00025530">
      <w:pPr>
        <w:numPr>
          <w:ilvl w:val="0"/>
          <w:numId w:val="38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bCs/>
          <w:color w:val="000000"/>
          <w:sz w:val="28"/>
          <w:szCs w:val="28"/>
        </w:rPr>
        <w:t>Консолидированная финансовая отчетность з</w:t>
      </w:r>
      <w:r w:rsidRPr="002A7F1B">
        <w:rPr>
          <w:rFonts w:ascii="Times New Roman" w:hAnsi="Times New Roman"/>
          <w:color w:val="000000"/>
          <w:sz w:val="28"/>
          <w:szCs w:val="28"/>
        </w:rPr>
        <w:t>а год, закончившийся 31 декабря 2008</w:t>
      </w:r>
      <w:r w:rsidR="002A7F1B">
        <w:rPr>
          <w:rFonts w:ascii="Times New Roman" w:hAnsi="Times New Roman"/>
          <w:color w:val="000000"/>
          <w:sz w:val="28"/>
          <w:szCs w:val="28"/>
        </w:rPr>
        <w:t> 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г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2A7F1B">
        <w:rPr>
          <w:rFonts w:ascii="Times New Roman" w:hAnsi="Times New Roman"/>
          <w:bCs/>
          <w:color w:val="000000"/>
          <w:sz w:val="28"/>
          <w:szCs w:val="28"/>
        </w:rPr>
        <w:t>и Отчет независимых аудиторов</w:t>
      </w:r>
    </w:p>
    <w:p w:rsidR="002A7F1B" w:rsidRDefault="00D8011E" w:rsidP="00025530">
      <w:pPr>
        <w:numPr>
          <w:ilvl w:val="0"/>
          <w:numId w:val="38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bCs/>
          <w:color w:val="000000"/>
          <w:sz w:val="28"/>
          <w:szCs w:val="28"/>
        </w:rPr>
        <w:t xml:space="preserve">Правила об общих условиях проведения операций АО </w:t>
      </w:r>
      <w:r w:rsidR="00993BD0" w:rsidRPr="002A7F1B">
        <w:rPr>
          <w:rFonts w:ascii="Times New Roman" w:hAnsi="Times New Roman"/>
          <w:bCs/>
          <w:color w:val="000000"/>
          <w:sz w:val="28"/>
          <w:szCs w:val="28"/>
        </w:rPr>
        <w:t>«</w:t>
      </w:r>
      <w:r w:rsidRPr="002A7F1B">
        <w:rPr>
          <w:rFonts w:ascii="Times New Roman" w:hAnsi="Times New Roman"/>
          <w:bCs/>
          <w:color w:val="000000"/>
          <w:sz w:val="28"/>
          <w:szCs w:val="28"/>
        </w:rPr>
        <w:t>Казкоммерцбанк</w:t>
      </w:r>
      <w:r w:rsidR="00993BD0" w:rsidRPr="002A7F1B">
        <w:rPr>
          <w:rFonts w:ascii="Times New Roman" w:hAnsi="Times New Roman"/>
          <w:bCs/>
          <w:color w:val="000000"/>
          <w:sz w:val="28"/>
          <w:szCs w:val="28"/>
        </w:rPr>
        <w:t>»</w:t>
      </w:r>
      <w:r w:rsidRPr="002A7F1B">
        <w:rPr>
          <w:rFonts w:ascii="Times New Roman" w:hAnsi="Times New Roman"/>
          <w:bCs/>
          <w:color w:val="000000"/>
          <w:sz w:val="28"/>
          <w:szCs w:val="28"/>
        </w:rPr>
        <w:t xml:space="preserve"> с учетом изменений и дополнений </w:t>
      </w:r>
      <w:r w:rsidR="002A7F1B">
        <w:rPr>
          <w:rFonts w:ascii="Times New Roman" w:hAnsi="Times New Roman"/>
          <w:bCs/>
          <w:color w:val="000000"/>
          <w:sz w:val="28"/>
          <w:szCs w:val="28"/>
        </w:rPr>
        <w:t>№</w:t>
      </w:r>
      <w:r w:rsidR="002A7F1B" w:rsidRPr="002A7F1B">
        <w:rPr>
          <w:rFonts w:ascii="Times New Roman" w:hAnsi="Times New Roman"/>
          <w:bCs/>
          <w:color w:val="000000"/>
          <w:sz w:val="28"/>
          <w:szCs w:val="28"/>
        </w:rPr>
        <w:t>1</w:t>
      </w:r>
      <w:r w:rsidRPr="002A7F1B">
        <w:rPr>
          <w:rFonts w:ascii="Times New Roman" w:hAnsi="Times New Roman"/>
          <w:bCs/>
          <w:color w:val="000000"/>
          <w:sz w:val="28"/>
          <w:szCs w:val="28"/>
        </w:rPr>
        <w:t xml:space="preserve">, </w:t>
      </w:r>
      <w:r w:rsidR="002A7F1B">
        <w:rPr>
          <w:rFonts w:ascii="Times New Roman" w:hAnsi="Times New Roman"/>
          <w:bCs/>
          <w:color w:val="000000"/>
          <w:sz w:val="28"/>
          <w:szCs w:val="28"/>
        </w:rPr>
        <w:t>№</w:t>
      </w:r>
      <w:r w:rsidR="002A7F1B" w:rsidRPr="002A7F1B">
        <w:rPr>
          <w:rFonts w:ascii="Times New Roman" w:hAnsi="Times New Roman"/>
          <w:bCs/>
          <w:color w:val="000000"/>
          <w:sz w:val="28"/>
          <w:szCs w:val="28"/>
        </w:rPr>
        <w:t>2</w:t>
      </w:r>
    </w:p>
    <w:p w:rsidR="002A7F1B" w:rsidRDefault="00D8011E" w:rsidP="00025530">
      <w:pPr>
        <w:numPr>
          <w:ilvl w:val="0"/>
          <w:numId w:val="38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bCs/>
          <w:color w:val="000000"/>
          <w:sz w:val="28"/>
          <w:szCs w:val="28"/>
        </w:rPr>
        <w:t>Сжатая промежуточная консолидированная финансовая информация (не аудировано) з</w:t>
      </w:r>
      <w:r w:rsidRPr="002A7F1B">
        <w:rPr>
          <w:rFonts w:ascii="Times New Roman" w:hAnsi="Times New Roman"/>
          <w:color w:val="000000"/>
          <w:sz w:val="28"/>
          <w:szCs w:val="28"/>
        </w:rPr>
        <w:t>а девять месяцев, закончившийся 30 сентября 2009 года.</w:t>
      </w:r>
    </w:p>
    <w:p w:rsidR="002A7F1B" w:rsidRPr="002A7F1B" w:rsidRDefault="00D8011E" w:rsidP="00025530">
      <w:pPr>
        <w:numPr>
          <w:ilvl w:val="0"/>
          <w:numId w:val="38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Ссылка</w:t>
      </w:r>
      <w:r w:rsidRPr="002A7F1B">
        <w:rPr>
          <w:rFonts w:ascii="Times New Roman" w:hAnsi="Times New Roman"/>
          <w:color w:val="000000"/>
          <w:sz w:val="28"/>
          <w:szCs w:val="28"/>
          <w:lang w:val="en-US"/>
        </w:rPr>
        <w:t>: KASE, 05.08.08, www.nomad.su/</w:t>
      </w:r>
      <w:r w:rsidR="002A7F1B" w:rsidRPr="002A7F1B">
        <w:rPr>
          <w:rFonts w:ascii="Times New Roman" w:hAnsi="Times New Roman"/>
          <w:color w:val="000000"/>
          <w:sz w:val="28"/>
          <w:szCs w:val="28"/>
          <w:lang w:val="en-US"/>
        </w:rPr>
        <w:t>? a</w:t>
      </w:r>
      <w:r w:rsidRPr="002A7F1B">
        <w:rPr>
          <w:rFonts w:ascii="Times New Roman" w:hAnsi="Times New Roman"/>
          <w:color w:val="000000"/>
          <w:sz w:val="28"/>
          <w:szCs w:val="28"/>
          <w:lang w:val="en-US"/>
        </w:rPr>
        <w:t>=4</w:t>
      </w:r>
      <w:r w:rsidR="002A7F1B" w:rsidRPr="002A7F1B">
        <w:rPr>
          <w:rFonts w:ascii="Times New Roman" w:hAnsi="Times New Roman"/>
          <w:color w:val="000000"/>
          <w:sz w:val="28"/>
          <w:szCs w:val="28"/>
          <w:lang w:val="en-US"/>
        </w:rPr>
        <w:t>–2</w:t>
      </w:r>
      <w:r w:rsidRPr="002A7F1B">
        <w:rPr>
          <w:rFonts w:ascii="Times New Roman" w:hAnsi="Times New Roman"/>
          <w:color w:val="000000"/>
          <w:sz w:val="28"/>
          <w:szCs w:val="28"/>
          <w:lang w:val="en-US"/>
        </w:rPr>
        <w:t>00808060422</w:t>
      </w:r>
    </w:p>
    <w:p w:rsidR="002A7F1B" w:rsidRDefault="00D8011E" w:rsidP="00025530">
      <w:pPr>
        <w:numPr>
          <w:ilvl w:val="0"/>
          <w:numId w:val="38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 xml:space="preserve">Ссылка: </w:t>
      </w:r>
      <w:r w:rsidRPr="002A7F1B">
        <w:rPr>
          <w:rFonts w:ascii="Times New Roman" w:hAnsi="Times New Roman"/>
          <w:color w:val="000000"/>
          <w:sz w:val="28"/>
          <w:szCs w:val="28"/>
          <w:lang w:val="en-US"/>
        </w:rPr>
        <w:t>KASE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, 27.11.07 </w:t>
      </w:r>
      <w:r w:rsidRPr="002A7F1B">
        <w:rPr>
          <w:rFonts w:ascii="Times New Roman" w:hAnsi="Times New Roman"/>
          <w:color w:val="000000"/>
          <w:sz w:val="28"/>
          <w:szCs w:val="28"/>
          <w:lang w:val="en-US"/>
        </w:rPr>
        <w:t>www</w:t>
      </w:r>
      <w:r w:rsidRPr="002A7F1B">
        <w:rPr>
          <w:rFonts w:ascii="Times New Roman" w:hAnsi="Times New Roman"/>
          <w:color w:val="000000"/>
          <w:sz w:val="28"/>
          <w:szCs w:val="28"/>
        </w:rPr>
        <w:t>.</w:t>
      </w:r>
      <w:r w:rsidRPr="002A7F1B">
        <w:rPr>
          <w:rFonts w:ascii="Times New Roman" w:hAnsi="Times New Roman"/>
          <w:color w:val="000000"/>
          <w:sz w:val="28"/>
          <w:szCs w:val="28"/>
          <w:lang w:val="en-US"/>
        </w:rPr>
        <w:t>fin</w:t>
      </w:r>
      <w:r w:rsidRPr="002A7F1B">
        <w:rPr>
          <w:rFonts w:ascii="Times New Roman" w:hAnsi="Times New Roman"/>
          <w:color w:val="000000"/>
          <w:sz w:val="28"/>
          <w:szCs w:val="28"/>
        </w:rPr>
        <w:t>.</w:t>
      </w:r>
      <w:r w:rsidRPr="002A7F1B">
        <w:rPr>
          <w:rFonts w:ascii="Times New Roman" w:hAnsi="Times New Roman"/>
          <w:color w:val="000000"/>
          <w:sz w:val="28"/>
          <w:szCs w:val="28"/>
          <w:lang w:val="en-US"/>
        </w:rPr>
        <w:t>zakon</w:t>
      </w:r>
      <w:r w:rsidRPr="002A7F1B">
        <w:rPr>
          <w:rFonts w:ascii="Times New Roman" w:hAnsi="Times New Roman"/>
          <w:color w:val="000000"/>
          <w:sz w:val="28"/>
          <w:szCs w:val="28"/>
        </w:rPr>
        <w:t>.</w:t>
      </w:r>
      <w:r w:rsidRPr="002A7F1B">
        <w:rPr>
          <w:rFonts w:ascii="Times New Roman" w:hAnsi="Times New Roman"/>
          <w:color w:val="000000"/>
          <w:sz w:val="28"/>
          <w:szCs w:val="28"/>
          <w:lang w:val="en-US"/>
        </w:rPr>
        <w:t>kz</w:t>
      </w:r>
      <w:r w:rsidRPr="002A7F1B">
        <w:rPr>
          <w:rFonts w:ascii="Times New Roman" w:hAnsi="Times New Roman"/>
          <w:color w:val="000000"/>
          <w:sz w:val="28"/>
          <w:szCs w:val="28"/>
        </w:rPr>
        <w:t>/98637</w:t>
      </w:r>
      <w:r w:rsidR="002A7F1B">
        <w:rPr>
          <w:rFonts w:ascii="Times New Roman" w:hAnsi="Times New Roman"/>
          <w:color w:val="000000"/>
          <w:sz w:val="28"/>
          <w:szCs w:val="28"/>
        </w:rPr>
        <w:noBreakHyphen/>
      </w:r>
      <w:r w:rsidR="002A7F1B" w:rsidRPr="002A7F1B">
        <w:rPr>
          <w:rFonts w:ascii="Times New Roman" w:hAnsi="Times New Roman"/>
          <w:color w:val="000000"/>
          <w:sz w:val="28"/>
          <w:szCs w:val="28"/>
          <w:lang w:val="en-US"/>
        </w:rPr>
        <w:t>a</w:t>
      </w:r>
      <w:r w:rsidRPr="002A7F1B">
        <w:rPr>
          <w:rFonts w:ascii="Times New Roman" w:hAnsi="Times New Roman"/>
          <w:color w:val="000000"/>
          <w:sz w:val="28"/>
          <w:szCs w:val="28"/>
          <w:lang w:val="en-US"/>
        </w:rPr>
        <w:t>o</w:t>
      </w:r>
      <w:r w:rsidRPr="002A7F1B">
        <w:rPr>
          <w:rFonts w:ascii="Times New Roman" w:hAnsi="Times New Roman"/>
          <w:color w:val="000000"/>
          <w:sz w:val="28"/>
          <w:szCs w:val="28"/>
        </w:rPr>
        <w:t>-</w:t>
      </w:r>
      <w:r w:rsidRPr="002A7F1B">
        <w:rPr>
          <w:rFonts w:ascii="Times New Roman" w:hAnsi="Times New Roman"/>
          <w:color w:val="000000"/>
          <w:sz w:val="28"/>
          <w:szCs w:val="28"/>
          <w:lang w:val="en-US"/>
        </w:rPr>
        <w:t>kazkommercbank</w:t>
      </w:r>
      <w:r w:rsidRPr="002A7F1B">
        <w:rPr>
          <w:rFonts w:ascii="Times New Roman" w:hAnsi="Times New Roman"/>
          <w:color w:val="000000"/>
          <w:sz w:val="28"/>
          <w:szCs w:val="28"/>
        </w:rPr>
        <w:t>-</w:t>
      </w:r>
      <w:r w:rsidRPr="002A7F1B">
        <w:rPr>
          <w:rFonts w:ascii="Times New Roman" w:hAnsi="Times New Roman"/>
          <w:color w:val="000000"/>
          <w:sz w:val="28"/>
          <w:szCs w:val="28"/>
          <w:lang w:val="en-US"/>
        </w:rPr>
        <w:t>priznano</w:t>
      </w:r>
      <w:r w:rsidRPr="002A7F1B">
        <w:rPr>
          <w:rFonts w:ascii="Times New Roman" w:hAnsi="Times New Roman"/>
          <w:color w:val="000000"/>
          <w:sz w:val="28"/>
          <w:szCs w:val="28"/>
        </w:rPr>
        <w:t>-</w:t>
      </w:r>
      <w:r w:rsidRPr="002A7F1B">
        <w:rPr>
          <w:rFonts w:ascii="Times New Roman" w:hAnsi="Times New Roman"/>
          <w:color w:val="000000"/>
          <w:sz w:val="28"/>
          <w:szCs w:val="28"/>
          <w:lang w:val="en-US"/>
        </w:rPr>
        <w:t>luchshim</w:t>
      </w:r>
      <w:r w:rsidRPr="002A7F1B">
        <w:rPr>
          <w:rFonts w:ascii="Times New Roman" w:hAnsi="Times New Roman"/>
          <w:color w:val="000000"/>
          <w:sz w:val="28"/>
          <w:szCs w:val="28"/>
        </w:rPr>
        <w:t>.</w:t>
      </w:r>
      <w:r w:rsidRPr="002A7F1B">
        <w:rPr>
          <w:rFonts w:ascii="Times New Roman" w:hAnsi="Times New Roman"/>
          <w:color w:val="000000"/>
          <w:sz w:val="28"/>
          <w:szCs w:val="28"/>
          <w:lang w:val="en-US"/>
        </w:rPr>
        <w:t>html</w:t>
      </w:r>
    </w:p>
    <w:p w:rsidR="002A7F1B" w:rsidRDefault="00D8011E" w:rsidP="00025530">
      <w:pPr>
        <w:numPr>
          <w:ilvl w:val="0"/>
          <w:numId w:val="38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 xml:space="preserve">Ссылка: </w:t>
      </w:r>
      <w:r w:rsidRPr="002A7F1B">
        <w:rPr>
          <w:rFonts w:ascii="Times New Roman" w:hAnsi="Times New Roman"/>
          <w:color w:val="000000"/>
          <w:sz w:val="28"/>
          <w:szCs w:val="28"/>
          <w:lang w:val="en-US"/>
        </w:rPr>
        <w:t>www</w:t>
      </w:r>
      <w:r w:rsidRPr="002A7F1B">
        <w:rPr>
          <w:rFonts w:ascii="Times New Roman" w:hAnsi="Times New Roman"/>
          <w:color w:val="000000"/>
          <w:sz w:val="28"/>
          <w:szCs w:val="28"/>
        </w:rPr>
        <w:t>.</w:t>
      </w:r>
      <w:r w:rsidRPr="002A7F1B">
        <w:rPr>
          <w:rFonts w:ascii="Times New Roman" w:hAnsi="Times New Roman"/>
          <w:color w:val="000000"/>
          <w:sz w:val="28"/>
          <w:szCs w:val="28"/>
          <w:lang w:val="en-US"/>
        </w:rPr>
        <w:t>AFN.kz</w:t>
      </w:r>
    </w:p>
    <w:p w:rsidR="002A7F1B" w:rsidRDefault="00D8011E" w:rsidP="00025530">
      <w:pPr>
        <w:numPr>
          <w:ilvl w:val="0"/>
          <w:numId w:val="38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 xml:space="preserve">Ссылка: </w:t>
      </w:r>
      <w:r w:rsidRPr="002A7F1B">
        <w:rPr>
          <w:rFonts w:ascii="Times New Roman" w:hAnsi="Times New Roman"/>
          <w:color w:val="000000"/>
          <w:sz w:val="28"/>
          <w:szCs w:val="28"/>
          <w:lang w:val="en-US"/>
        </w:rPr>
        <w:t>www</w:t>
      </w:r>
      <w:r w:rsidRPr="002A7F1B">
        <w:rPr>
          <w:rFonts w:ascii="Times New Roman" w:hAnsi="Times New Roman"/>
          <w:color w:val="000000"/>
          <w:sz w:val="28"/>
          <w:szCs w:val="28"/>
        </w:rPr>
        <w:t>.</w:t>
      </w:r>
      <w:r w:rsidRPr="002A7F1B">
        <w:rPr>
          <w:rFonts w:ascii="Times New Roman" w:hAnsi="Times New Roman"/>
          <w:color w:val="000000"/>
          <w:sz w:val="28"/>
          <w:szCs w:val="28"/>
          <w:lang w:val="en-US"/>
        </w:rPr>
        <w:t>kase</w:t>
      </w:r>
      <w:r w:rsidRPr="002A7F1B">
        <w:rPr>
          <w:rFonts w:ascii="Times New Roman" w:hAnsi="Times New Roman"/>
          <w:color w:val="000000"/>
          <w:sz w:val="28"/>
          <w:szCs w:val="28"/>
        </w:rPr>
        <w:t>.</w:t>
      </w:r>
      <w:r w:rsidRPr="002A7F1B">
        <w:rPr>
          <w:rFonts w:ascii="Times New Roman" w:hAnsi="Times New Roman"/>
          <w:color w:val="000000"/>
          <w:sz w:val="28"/>
          <w:szCs w:val="28"/>
          <w:lang w:val="en-US"/>
        </w:rPr>
        <w:t>kz</w:t>
      </w:r>
      <w:r w:rsidRPr="002A7F1B">
        <w:rPr>
          <w:rFonts w:ascii="Times New Roman" w:hAnsi="Times New Roman"/>
          <w:color w:val="000000"/>
          <w:sz w:val="28"/>
          <w:szCs w:val="28"/>
        </w:rPr>
        <w:t>/</w:t>
      </w:r>
      <w:r w:rsidRPr="002A7F1B">
        <w:rPr>
          <w:rFonts w:ascii="Times New Roman" w:hAnsi="Times New Roman"/>
          <w:color w:val="000000"/>
          <w:sz w:val="28"/>
          <w:szCs w:val="28"/>
          <w:lang w:val="en-US"/>
        </w:rPr>
        <w:t>ru</w:t>
      </w:r>
      <w:r w:rsidRPr="002A7F1B">
        <w:rPr>
          <w:rFonts w:ascii="Times New Roman" w:hAnsi="Times New Roman"/>
          <w:color w:val="000000"/>
          <w:sz w:val="28"/>
          <w:szCs w:val="28"/>
        </w:rPr>
        <w:t>/</w:t>
      </w:r>
      <w:r w:rsidRPr="002A7F1B">
        <w:rPr>
          <w:rFonts w:ascii="Times New Roman" w:hAnsi="Times New Roman"/>
          <w:color w:val="000000"/>
          <w:sz w:val="28"/>
          <w:szCs w:val="28"/>
          <w:lang w:val="en-US"/>
        </w:rPr>
        <w:t>emitters</w:t>
      </w:r>
      <w:r w:rsidRPr="002A7F1B">
        <w:rPr>
          <w:rFonts w:ascii="Times New Roman" w:hAnsi="Times New Roman"/>
          <w:color w:val="000000"/>
          <w:sz w:val="28"/>
          <w:szCs w:val="28"/>
        </w:rPr>
        <w:t>/</w:t>
      </w:r>
      <w:r w:rsidRPr="002A7F1B">
        <w:rPr>
          <w:rFonts w:ascii="Times New Roman" w:hAnsi="Times New Roman"/>
          <w:color w:val="000000"/>
          <w:sz w:val="28"/>
          <w:szCs w:val="28"/>
          <w:lang w:val="en-US"/>
        </w:rPr>
        <w:t>show</w:t>
      </w:r>
      <w:r w:rsidRPr="002A7F1B">
        <w:rPr>
          <w:rFonts w:ascii="Times New Roman" w:hAnsi="Times New Roman"/>
          <w:color w:val="000000"/>
          <w:sz w:val="28"/>
          <w:szCs w:val="28"/>
        </w:rPr>
        <w:t>/</w:t>
      </w:r>
      <w:r w:rsidRPr="002A7F1B">
        <w:rPr>
          <w:rFonts w:ascii="Times New Roman" w:hAnsi="Times New Roman"/>
          <w:color w:val="000000"/>
          <w:sz w:val="28"/>
          <w:szCs w:val="28"/>
          <w:lang w:val="en-US"/>
        </w:rPr>
        <w:t>KKGB</w:t>
      </w:r>
      <w:r w:rsidRPr="002A7F1B">
        <w:rPr>
          <w:rFonts w:ascii="Times New Roman" w:hAnsi="Times New Roman"/>
          <w:color w:val="000000"/>
          <w:sz w:val="28"/>
          <w:szCs w:val="28"/>
        </w:rPr>
        <w:t>#</w:t>
      </w:r>
      <w:r w:rsidRPr="002A7F1B">
        <w:rPr>
          <w:rFonts w:ascii="Times New Roman" w:hAnsi="Times New Roman"/>
          <w:color w:val="000000"/>
          <w:sz w:val="28"/>
          <w:szCs w:val="28"/>
          <w:lang w:val="en-US"/>
        </w:rPr>
        <w:t>section</w:t>
      </w:r>
      <w:r w:rsidR="002A7F1B">
        <w:rPr>
          <w:rFonts w:ascii="Times New Roman" w:hAnsi="Times New Roman"/>
          <w:color w:val="000000"/>
          <w:sz w:val="28"/>
          <w:szCs w:val="28"/>
        </w:rPr>
        <w:noBreakHyphen/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7</w:t>
      </w:r>
    </w:p>
    <w:p w:rsidR="002A7F1B" w:rsidRDefault="00D8011E" w:rsidP="00025530">
      <w:pPr>
        <w:numPr>
          <w:ilvl w:val="0"/>
          <w:numId w:val="38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Ссылка: www.ru.kkb.kz/page/History</w:t>
      </w:r>
    </w:p>
    <w:p w:rsidR="002A7F1B" w:rsidRDefault="00D8011E" w:rsidP="00025530">
      <w:pPr>
        <w:numPr>
          <w:ilvl w:val="0"/>
          <w:numId w:val="38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 xml:space="preserve">Ссылка: </w:t>
      </w:r>
      <w:r w:rsidRPr="002A7F1B">
        <w:rPr>
          <w:rFonts w:ascii="Times New Roman" w:hAnsi="Times New Roman"/>
          <w:color w:val="000000"/>
          <w:sz w:val="28"/>
          <w:szCs w:val="28"/>
          <w:lang w:val="en-US"/>
        </w:rPr>
        <w:t>www</w:t>
      </w:r>
      <w:r w:rsidRPr="002A7F1B">
        <w:rPr>
          <w:rFonts w:ascii="Times New Roman" w:hAnsi="Times New Roman"/>
          <w:color w:val="000000"/>
          <w:sz w:val="28"/>
          <w:szCs w:val="28"/>
        </w:rPr>
        <w:t>.</w:t>
      </w:r>
      <w:r w:rsidRPr="002A7F1B">
        <w:rPr>
          <w:rFonts w:ascii="Times New Roman" w:hAnsi="Times New Roman"/>
          <w:color w:val="000000"/>
          <w:sz w:val="28"/>
          <w:szCs w:val="28"/>
          <w:lang w:val="en-US"/>
        </w:rPr>
        <w:t>vesti</w:t>
      </w:r>
      <w:r w:rsidRPr="002A7F1B">
        <w:rPr>
          <w:rFonts w:ascii="Times New Roman" w:hAnsi="Times New Roman"/>
          <w:color w:val="000000"/>
          <w:sz w:val="28"/>
          <w:szCs w:val="28"/>
        </w:rPr>
        <w:t>.</w:t>
      </w:r>
      <w:r w:rsidRPr="002A7F1B">
        <w:rPr>
          <w:rFonts w:ascii="Times New Roman" w:hAnsi="Times New Roman"/>
          <w:color w:val="000000"/>
          <w:sz w:val="28"/>
          <w:szCs w:val="28"/>
          <w:lang w:val="en-US"/>
        </w:rPr>
        <w:t>kz</w:t>
      </w:r>
      <w:r w:rsidRPr="002A7F1B">
        <w:rPr>
          <w:rFonts w:ascii="Times New Roman" w:hAnsi="Times New Roman"/>
          <w:color w:val="000000"/>
          <w:sz w:val="28"/>
          <w:szCs w:val="28"/>
        </w:rPr>
        <w:t>/</w:t>
      </w:r>
      <w:r w:rsidRPr="002A7F1B">
        <w:rPr>
          <w:rFonts w:ascii="Times New Roman" w:hAnsi="Times New Roman"/>
          <w:color w:val="000000"/>
          <w:sz w:val="28"/>
          <w:szCs w:val="28"/>
          <w:lang w:val="en-US"/>
        </w:rPr>
        <w:t>economy</w:t>
      </w:r>
      <w:r w:rsidRPr="002A7F1B">
        <w:rPr>
          <w:rFonts w:ascii="Times New Roman" w:hAnsi="Times New Roman"/>
          <w:color w:val="000000"/>
          <w:sz w:val="28"/>
          <w:szCs w:val="28"/>
        </w:rPr>
        <w:t>/43617/</w:t>
      </w:r>
    </w:p>
    <w:p w:rsidR="002A7F1B" w:rsidRPr="002A7F1B" w:rsidRDefault="002A7F1B" w:rsidP="00025530">
      <w:pPr>
        <w:numPr>
          <w:ilvl w:val="0"/>
          <w:numId w:val="38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2A7F1B">
        <w:rPr>
          <w:rFonts w:ascii="Times New Roman" w:hAnsi="Times New Roman"/>
          <w:color w:val="000000"/>
          <w:sz w:val="28"/>
          <w:szCs w:val="28"/>
        </w:rPr>
        <w:t>Ссылка</w:t>
      </w:r>
      <w:r w:rsidRPr="002A7F1B">
        <w:rPr>
          <w:rFonts w:ascii="Times New Roman" w:hAnsi="Times New Roman"/>
          <w:color w:val="000000"/>
          <w:sz w:val="28"/>
          <w:szCs w:val="28"/>
          <w:lang w:val="en-US"/>
        </w:rPr>
        <w:t>: K</w:t>
      </w:r>
      <w:r w:rsidR="00D8011E" w:rsidRPr="002A7F1B">
        <w:rPr>
          <w:rFonts w:ascii="Times New Roman" w:hAnsi="Times New Roman"/>
          <w:color w:val="000000"/>
          <w:sz w:val="28"/>
          <w:szCs w:val="28"/>
          <w:lang w:val="en-US"/>
        </w:rPr>
        <w:t>AS</w:t>
      </w:r>
      <w:r w:rsidRPr="002A7F1B">
        <w:rPr>
          <w:rFonts w:ascii="Times New Roman" w:hAnsi="Times New Roman"/>
          <w:color w:val="000000"/>
          <w:sz w:val="28"/>
          <w:szCs w:val="28"/>
          <w:lang w:val="en-US"/>
        </w:rPr>
        <w:t>E,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A7F1B">
        <w:rPr>
          <w:rFonts w:ascii="Times New Roman" w:hAnsi="Times New Roman"/>
          <w:color w:val="000000"/>
          <w:sz w:val="28"/>
          <w:szCs w:val="28"/>
          <w:lang w:val="en-US"/>
        </w:rPr>
        <w:t>1</w:t>
      </w:r>
      <w:r w:rsidR="00D8011E" w:rsidRPr="002A7F1B">
        <w:rPr>
          <w:rFonts w:ascii="Times New Roman" w:hAnsi="Times New Roman"/>
          <w:color w:val="000000"/>
          <w:sz w:val="28"/>
          <w:szCs w:val="28"/>
          <w:lang w:val="en-US"/>
        </w:rPr>
        <w:t>5.05.08, www.thebanker.kz/index.php</w:t>
      </w:r>
      <w:r w:rsidRPr="002A7F1B">
        <w:rPr>
          <w:rFonts w:ascii="Times New Roman" w:hAnsi="Times New Roman"/>
          <w:color w:val="000000"/>
          <w:sz w:val="28"/>
          <w:szCs w:val="28"/>
          <w:lang w:val="en-US"/>
        </w:rPr>
        <w:t>? s</w:t>
      </w:r>
      <w:r w:rsidR="00D8011E" w:rsidRPr="002A7F1B">
        <w:rPr>
          <w:rFonts w:ascii="Times New Roman" w:hAnsi="Times New Roman"/>
          <w:color w:val="000000"/>
          <w:sz w:val="28"/>
          <w:szCs w:val="28"/>
          <w:lang w:val="en-US"/>
        </w:rPr>
        <w:t>howtopic=18072</w:t>
      </w:r>
    </w:p>
    <w:p w:rsidR="00D8011E" w:rsidRPr="002A7F1B" w:rsidRDefault="00D8011E" w:rsidP="00025530">
      <w:pPr>
        <w:numPr>
          <w:ilvl w:val="0"/>
          <w:numId w:val="38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A7F1B">
        <w:rPr>
          <w:rFonts w:ascii="Times New Roman" w:hAnsi="Times New Roman"/>
          <w:bCs/>
          <w:color w:val="000000"/>
          <w:sz w:val="28"/>
          <w:szCs w:val="28"/>
        </w:rPr>
        <w:t xml:space="preserve">Устав акционерного общества </w:t>
      </w:r>
      <w:r w:rsidR="00993BD0" w:rsidRPr="002A7F1B">
        <w:rPr>
          <w:rFonts w:ascii="Times New Roman" w:hAnsi="Times New Roman"/>
          <w:bCs/>
          <w:color w:val="000000"/>
          <w:sz w:val="28"/>
          <w:szCs w:val="28"/>
        </w:rPr>
        <w:t>«</w:t>
      </w:r>
      <w:r w:rsidRPr="002A7F1B">
        <w:rPr>
          <w:rFonts w:ascii="Times New Roman" w:hAnsi="Times New Roman"/>
          <w:bCs/>
          <w:color w:val="000000"/>
          <w:sz w:val="28"/>
          <w:szCs w:val="28"/>
        </w:rPr>
        <w:t>Казкоммерцбанк</w:t>
      </w:r>
      <w:r w:rsidR="00993BD0" w:rsidRPr="002A7F1B">
        <w:rPr>
          <w:rFonts w:ascii="Times New Roman" w:hAnsi="Times New Roman"/>
          <w:bCs/>
          <w:color w:val="000000"/>
          <w:sz w:val="28"/>
          <w:szCs w:val="28"/>
        </w:rPr>
        <w:t>»</w:t>
      </w:r>
      <w:r w:rsidRPr="002A7F1B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с учетом изменений </w:t>
      </w:r>
      <w:r w:rsidR="002A7F1B">
        <w:rPr>
          <w:rFonts w:ascii="Times New Roman" w:hAnsi="Times New Roman"/>
          <w:color w:val="000000"/>
          <w:sz w:val="28"/>
          <w:szCs w:val="28"/>
        </w:rPr>
        <w:t>№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1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(утверждены Общим собранием акционеров Банка /протокол от 05.08.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05</w:t>
      </w:r>
      <w:r w:rsidR="002A7F1B">
        <w:rPr>
          <w:rFonts w:ascii="Times New Roman" w:hAnsi="Times New Roman"/>
          <w:color w:val="000000"/>
          <w:sz w:val="28"/>
          <w:szCs w:val="28"/>
        </w:rPr>
        <w:t> 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г.</w:t>
      </w:r>
      <w:r w:rsidRPr="002A7F1B">
        <w:rPr>
          <w:rFonts w:ascii="Times New Roman" w:hAnsi="Times New Roman"/>
          <w:color w:val="000000"/>
          <w:sz w:val="28"/>
          <w:szCs w:val="28"/>
        </w:rPr>
        <w:t>/, согласованы с Агентством финансового надзора 02.09.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05</w:t>
      </w:r>
      <w:r w:rsidR="002A7F1B">
        <w:rPr>
          <w:rFonts w:ascii="Times New Roman" w:hAnsi="Times New Roman"/>
          <w:color w:val="000000"/>
          <w:sz w:val="28"/>
          <w:szCs w:val="28"/>
        </w:rPr>
        <w:t> 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г.</w:t>
      </w:r>
      <w:r w:rsidRPr="002A7F1B">
        <w:rPr>
          <w:rFonts w:ascii="Times New Roman" w:hAnsi="Times New Roman"/>
          <w:color w:val="000000"/>
          <w:sz w:val="28"/>
          <w:szCs w:val="28"/>
        </w:rPr>
        <w:t>, зарегистрированы в Министерстве юстиции Республики Казахстан 27.09.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05</w:t>
      </w:r>
      <w:r w:rsidR="002A7F1B">
        <w:rPr>
          <w:rFonts w:ascii="Times New Roman" w:hAnsi="Times New Roman"/>
          <w:color w:val="000000"/>
          <w:sz w:val="28"/>
          <w:szCs w:val="28"/>
        </w:rPr>
        <w:t> 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г.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), с учетом изменений </w:t>
      </w:r>
      <w:r w:rsidR="002A7F1B">
        <w:rPr>
          <w:rFonts w:ascii="Times New Roman" w:hAnsi="Times New Roman"/>
          <w:color w:val="000000"/>
          <w:sz w:val="28"/>
          <w:szCs w:val="28"/>
        </w:rPr>
        <w:t>№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2</w:t>
      </w:r>
      <w:r w:rsidRPr="002A7F1B">
        <w:rPr>
          <w:rFonts w:ascii="Times New Roman" w:hAnsi="Times New Roman"/>
          <w:color w:val="000000"/>
          <w:sz w:val="28"/>
          <w:szCs w:val="28"/>
        </w:rPr>
        <w:t xml:space="preserve"> (утверждены Общим собранием Акционеров Банка/протокол от 28.06.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07</w:t>
      </w:r>
      <w:r w:rsidR="002A7F1B">
        <w:rPr>
          <w:rFonts w:ascii="Times New Roman" w:hAnsi="Times New Roman"/>
          <w:color w:val="000000"/>
          <w:sz w:val="28"/>
          <w:szCs w:val="28"/>
        </w:rPr>
        <w:t> 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г.</w:t>
      </w:r>
      <w:r w:rsidRPr="002A7F1B">
        <w:rPr>
          <w:rFonts w:ascii="Times New Roman" w:hAnsi="Times New Roman"/>
          <w:color w:val="000000"/>
          <w:sz w:val="28"/>
          <w:szCs w:val="28"/>
        </w:rPr>
        <w:t>/, согласованы с Агентством финансового надзора 26.09.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07</w:t>
      </w:r>
      <w:r w:rsidR="002A7F1B">
        <w:rPr>
          <w:rFonts w:ascii="Times New Roman" w:hAnsi="Times New Roman"/>
          <w:color w:val="000000"/>
          <w:sz w:val="28"/>
          <w:szCs w:val="28"/>
        </w:rPr>
        <w:t> 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г.</w:t>
      </w:r>
      <w:r w:rsidRPr="002A7F1B">
        <w:rPr>
          <w:rFonts w:ascii="Times New Roman" w:hAnsi="Times New Roman"/>
          <w:color w:val="000000"/>
          <w:sz w:val="28"/>
          <w:szCs w:val="28"/>
        </w:rPr>
        <w:t>, зарегистрированы в Министерстве юстиции Республики Казахстан 22.10.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07</w:t>
      </w:r>
      <w:r w:rsidR="002A7F1B">
        <w:rPr>
          <w:rFonts w:ascii="Times New Roman" w:hAnsi="Times New Roman"/>
          <w:color w:val="000000"/>
          <w:sz w:val="28"/>
          <w:szCs w:val="28"/>
        </w:rPr>
        <w:t> </w:t>
      </w:r>
      <w:r w:rsidR="002A7F1B" w:rsidRPr="002A7F1B">
        <w:rPr>
          <w:rFonts w:ascii="Times New Roman" w:hAnsi="Times New Roman"/>
          <w:color w:val="000000"/>
          <w:sz w:val="28"/>
          <w:szCs w:val="28"/>
        </w:rPr>
        <w:t>г.</w:t>
      </w:r>
      <w:r w:rsidRPr="002A7F1B">
        <w:rPr>
          <w:rFonts w:ascii="Times New Roman" w:hAnsi="Times New Roman"/>
          <w:color w:val="000000"/>
          <w:sz w:val="28"/>
          <w:szCs w:val="28"/>
        </w:rPr>
        <w:t>).</w:t>
      </w:r>
      <w:bookmarkStart w:id="0" w:name="_GoBack"/>
      <w:bookmarkEnd w:id="0"/>
    </w:p>
    <w:sectPr w:rsidR="00D8011E" w:rsidRPr="002A7F1B" w:rsidSect="002A7F1B"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F7D" w:rsidRDefault="00A54F7D" w:rsidP="00346D38">
      <w:pPr>
        <w:spacing w:after="0" w:line="240" w:lineRule="auto"/>
      </w:pPr>
      <w:r>
        <w:separator/>
      </w:r>
    </w:p>
  </w:endnote>
  <w:endnote w:type="continuationSeparator" w:id="0">
    <w:p w:rsidR="00A54F7D" w:rsidRDefault="00A54F7D" w:rsidP="00346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F7D" w:rsidRDefault="00A54F7D" w:rsidP="00346D38">
      <w:pPr>
        <w:spacing w:after="0" w:line="240" w:lineRule="auto"/>
      </w:pPr>
      <w:r>
        <w:separator/>
      </w:r>
    </w:p>
  </w:footnote>
  <w:footnote w:type="continuationSeparator" w:id="0">
    <w:p w:rsidR="00A54F7D" w:rsidRDefault="00A54F7D" w:rsidP="00346D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8186B79F"/>
    <w:multiLevelType w:val="hybridMultilevel"/>
    <w:tmpl w:val="E72563BB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FF83E171"/>
    <w:multiLevelType w:val="hybridMultilevel"/>
    <w:tmpl w:val="80B92701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1194768"/>
    <w:multiLevelType w:val="hybridMultilevel"/>
    <w:tmpl w:val="986865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284BD8"/>
    <w:multiLevelType w:val="hybridMultilevel"/>
    <w:tmpl w:val="5588C2D8"/>
    <w:lvl w:ilvl="0" w:tplc="4C8ABD94">
      <w:start w:val="1"/>
      <w:numFmt w:val="decimal"/>
      <w:lvlText w:val="%1)"/>
      <w:legacy w:legacy="1" w:legacySpace="0" w:legacyIndent="360"/>
      <w:lvlJc w:val="left"/>
      <w:pPr>
        <w:ind w:left="1068" w:hanging="360"/>
      </w:pPr>
      <w:rPr>
        <w:rFonts w:cs="Times New Roman"/>
      </w:rPr>
    </w:lvl>
    <w:lvl w:ilvl="1" w:tplc="389C3DB8">
      <w:start w:val="1"/>
      <w:numFmt w:val="russianLower"/>
      <w:lvlText w:val="%2)"/>
      <w:lvlJc w:val="left"/>
      <w:pPr>
        <w:tabs>
          <w:tab w:val="num" w:pos="2148"/>
        </w:tabs>
        <w:ind w:left="2148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4">
    <w:nsid w:val="0C710E89"/>
    <w:multiLevelType w:val="hybridMultilevel"/>
    <w:tmpl w:val="76B69118"/>
    <w:lvl w:ilvl="0" w:tplc="ED1A9826">
      <w:start w:val="1"/>
      <w:numFmt w:val="decimal"/>
      <w:lvlText w:val="%1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">
    <w:nsid w:val="0E866040"/>
    <w:multiLevelType w:val="hybridMultilevel"/>
    <w:tmpl w:val="CE1816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484F7F4">
      <w:start w:val="1"/>
      <w:numFmt w:val="decimal"/>
      <w:lvlText w:val="%2)"/>
      <w:legacy w:legacy="1" w:legacySpace="360" w:legacyIndent="360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2F92148"/>
    <w:multiLevelType w:val="hybridMultilevel"/>
    <w:tmpl w:val="7F7C5E42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7">
    <w:nsid w:val="16A03AB9"/>
    <w:multiLevelType w:val="hybridMultilevel"/>
    <w:tmpl w:val="2126F6BA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175D0DE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187863A8"/>
    <w:multiLevelType w:val="hybridMultilevel"/>
    <w:tmpl w:val="45A2A3CE"/>
    <w:lvl w:ilvl="0" w:tplc="C388D7CC">
      <w:numFmt w:val="bullet"/>
      <w:lvlText w:val="•"/>
      <w:lvlJc w:val="left"/>
      <w:pPr>
        <w:ind w:left="1287" w:hanging="72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>
    <w:nsid w:val="1941176F"/>
    <w:multiLevelType w:val="hybridMultilevel"/>
    <w:tmpl w:val="43C442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1F2F2D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</w:abstractNum>
  <w:abstractNum w:abstractNumId="12">
    <w:nsid w:val="1FC74AA2"/>
    <w:multiLevelType w:val="hybridMultilevel"/>
    <w:tmpl w:val="E7787D8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9D3522"/>
    <w:multiLevelType w:val="hybridMultilevel"/>
    <w:tmpl w:val="218EB6CA"/>
    <w:lvl w:ilvl="0" w:tplc="DFA6881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262470CB"/>
    <w:multiLevelType w:val="singleLevel"/>
    <w:tmpl w:val="D88850B2"/>
    <w:lvl w:ilvl="0">
      <w:start w:val="1"/>
      <w:numFmt w:val="bullet"/>
      <w:lvlText w:val="-"/>
      <w:lvlJc w:val="left"/>
      <w:pPr>
        <w:tabs>
          <w:tab w:val="num" w:pos="1845"/>
        </w:tabs>
        <w:ind w:left="1845" w:hanging="360"/>
      </w:pPr>
      <w:rPr>
        <w:rFonts w:hint="default"/>
      </w:rPr>
    </w:lvl>
  </w:abstractNum>
  <w:abstractNum w:abstractNumId="15">
    <w:nsid w:val="267D3E94"/>
    <w:multiLevelType w:val="hybridMultilevel"/>
    <w:tmpl w:val="08B20A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8E5087D"/>
    <w:multiLevelType w:val="multilevel"/>
    <w:tmpl w:val="CEA2C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  <w:rPr>
        <w:rFonts w:cs="Times New Roman"/>
      </w:r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  <w:rPr>
        <w:rFonts w:cs="Times New Roman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  <w:rPr>
        <w:rFonts w:cs="Times New Roman"/>
      </w:r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  <w:rPr>
        <w:rFonts w:cs="Times New Roman"/>
      </w:r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  <w:rPr>
        <w:rFonts w:cs="Times New Roman"/>
      </w:r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  <w:rPr>
        <w:rFonts w:cs="Times New Roman"/>
      </w:r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  <w:rPr>
        <w:rFonts w:cs="Times New Roman"/>
      </w:rPr>
    </w:lvl>
  </w:abstractNum>
  <w:abstractNum w:abstractNumId="17">
    <w:nsid w:val="2A5E1517"/>
    <w:multiLevelType w:val="multilevel"/>
    <w:tmpl w:val="536E2854"/>
    <w:lvl w:ilvl="0">
      <w:start w:val="1"/>
      <w:numFmt w:val="decimal"/>
      <w:lvlText w:val="%1)"/>
      <w:lvlJc w:val="left"/>
      <w:pPr>
        <w:tabs>
          <w:tab w:val="num" w:pos="615"/>
        </w:tabs>
        <w:ind w:left="615" w:hanging="61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497"/>
        </w:tabs>
        <w:ind w:left="497" w:hanging="497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>
    <w:nsid w:val="2AD867B6"/>
    <w:multiLevelType w:val="singleLevel"/>
    <w:tmpl w:val="2E8899A4"/>
    <w:lvl w:ilvl="0">
      <w:start w:val="2"/>
      <w:numFmt w:val="bullet"/>
      <w:lvlText w:val=""/>
      <w:lvlJc w:val="left"/>
      <w:pPr>
        <w:tabs>
          <w:tab w:val="num" w:pos="930"/>
        </w:tabs>
        <w:ind w:left="930" w:hanging="360"/>
      </w:pPr>
      <w:rPr>
        <w:rFonts w:ascii="Symbol" w:hAnsi="Symbol" w:hint="default"/>
      </w:rPr>
    </w:lvl>
  </w:abstractNum>
  <w:abstractNum w:abstractNumId="19">
    <w:nsid w:val="3096184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345305D4"/>
    <w:multiLevelType w:val="hybridMultilevel"/>
    <w:tmpl w:val="A0B85B40"/>
    <w:lvl w:ilvl="0" w:tplc="4C8ABD94">
      <w:start w:val="1"/>
      <w:numFmt w:val="decimal"/>
      <w:lvlText w:val="%1)"/>
      <w:legacy w:legacy="1" w:legacySpace="0" w:legacyIndent="360"/>
      <w:lvlJc w:val="left"/>
      <w:pPr>
        <w:ind w:left="106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50F2FD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>
    <w:nsid w:val="35372A33"/>
    <w:multiLevelType w:val="singleLevel"/>
    <w:tmpl w:val="2E8899A4"/>
    <w:lvl w:ilvl="0">
      <w:start w:val="2"/>
      <w:numFmt w:val="bullet"/>
      <w:lvlText w:val=""/>
      <w:lvlJc w:val="left"/>
      <w:pPr>
        <w:tabs>
          <w:tab w:val="num" w:pos="930"/>
        </w:tabs>
        <w:ind w:left="930" w:hanging="360"/>
      </w:pPr>
      <w:rPr>
        <w:rFonts w:ascii="Symbol" w:hAnsi="Symbol" w:hint="default"/>
      </w:rPr>
    </w:lvl>
  </w:abstractNum>
  <w:abstractNum w:abstractNumId="23">
    <w:nsid w:val="37D118A7"/>
    <w:multiLevelType w:val="multilevel"/>
    <w:tmpl w:val="6EC87E44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97"/>
        </w:tabs>
        <w:ind w:left="497" w:hanging="497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>
    <w:nsid w:val="382937FD"/>
    <w:multiLevelType w:val="singleLevel"/>
    <w:tmpl w:val="4C8ABD94"/>
    <w:lvl w:ilvl="0">
      <w:start w:val="1"/>
      <w:numFmt w:val="decimal"/>
      <w:lvlText w:val="%1)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25">
    <w:nsid w:val="3D56489A"/>
    <w:multiLevelType w:val="singleLevel"/>
    <w:tmpl w:val="F54606CA"/>
    <w:lvl w:ilvl="0">
      <w:start w:val="1"/>
      <w:numFmt w:val="decimal"/>
      <w:lvlText w:val="%1)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26">
    <w:nsid w:val="3E2F412D"/>
    <w:multiLevelType w:val="singleLevel"/>
    <w:tmpl w:val="3EC4686A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</w:abstractNum>
  <w:abstractNum w:abstractNumId="27">
    <w:nsid w:val="3F97455B"/>
    <w:multiLevelType w:val="hybridMultilevel"/>
    <w:tmpl w:val="7F7C5E42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8">
    <w:nsid w:val="3FED22AF"/>
    <w:multiLevelType w:val="hybridMultilevel"/>
    <w:tmpl w:val="9B487E3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402D420B"/>
    <w:multiLevelType w:val="singleLevel"/>
    <w:tmpl w:val="0419000F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0">
    <w:nsid w:val="40A953B5"/>
    <w:multiLevelType w:val="hybridMultilevel"/>
    <w:tmpl w:val="78DDF3B5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1">
    <w:nsid w:val="44A66787"/>
    <w:multiLevelType w:val="hybridMultilevel"/>
    <w:tmpl w:val="C294326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49FC02E7"/>
    <w:multiLevelType w:val="hybridMultilevel"/>
    <w:tmpl w:val="7F7C5E42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3">
    <w:nsid w:val="4DDA68E7"/>
    <w:multiLevelType w:val="hybridMultilevel"/>
    <w:tmpl w:val="770224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FE26260"/>
    <w:multiLevelType w:val="multilevel"/>
    <w:tmpl w:val="9F8C61FC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cs="Times New Roman" w:hint="default"/>
      </w:rPr>
    </w:lvl>
  </w:abstractNum>
  <w:abstractNum w:abstractNumId="35">
    <w:nsid w:val="50AF1869"/>
    <w:multiLevelType w:val="hybridMultilevel"/>
    <w:tmpl w:val="6A663B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577D246E"/>
    <w:multiLevelType w:val="hybridMultilevel"/>
    <w:tmpl w:val="7F7C5E42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7">
    <w:nsid w:val="5F480D33"/>
    <w:multiLevelType w:val="hybridMultilevel"/>
    <w:tmpl w:val="21540B18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>
    <w:nsid w:val="635214E0"/>
    <w:multiLevelType w:val="multilevel"/>
    <w:tmpl w:val="BC360CA8"/>
    <w:lvl w:ilvl="0">
      <w:start w:val="1"/>
      <w:numFmt w:val="decimal"/>
      <w:lvlText w:val="%1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17" w:hanging="45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cs="Times New Roman" w:hint="default"/>
      </w:rPr>
    </w:lvl>
  </w:abstractNum>
  <w:abstractNum w:abstractNumId="39">
    <w:nsid w:val="67F27FAA"/>
    <w:multiLevelType w:val="hybridMultilevel"/>
    <w:tmpl w:val="CB62FE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698A1827"/>
    <w:multiLevelType w:val="hybridMultilevel"/>
    <w:tmpl w:val="4D6A2F44"/>
    <w:lvl w:ilvl="0" w:tplc="ED28AC8E">
      <w:start w:val="6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754E8EC9"/>
    <w:multiLevelType w:val="hybridMultilevel"/>
    <w:tmpl w:val="3C9607DD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2">
    <w:nsid w:val="75811BED"/>
    <w:multiLevelType w:val="hybridMultilevel"/>
    <w:tmpl w:val="19DEBA36"/>
    <w:lvl w:ilvl="0" w:tplc="0419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6276D81C">
      <w:start w:val="1"/>
      <w:numFmt w:val="bullet"/>
      <w:lvlText w:val="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  <w:color w:val="auto"/>
      </w:rPr>
    </w:lvl>
    <w:lvl w:ilvl="2" w:tplc="8CF63A16">
      <w:start w:val="1"/>
      <w:numFmt w:val="bullet"/>
      <w:lvlText w:val=""/>
      <w:lvlJc w:val="left"/>
      <w:pPr>
        <w:tabs>
          <w:tab w:val="num" w:pos="2367"/>
        </w:tabs>
        <w:ind w:left="2367" w:hanging="360"/>
      </w:pPr>
      <w:rPr>
        <w:rFonts w:ascii="Symbol" w:hAnsi="Symbol" w:hint="default"/>
        <w:color w:val="auto"/>
      </w:rPr>
    </w:lvl>
    <w:lvl w:ilvl="3" w:tplc="04190005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4" w:tplc="8CF63A16">
      <w:start w:val="1"/>
      <w:numFmt w:val="bullet"/>
      <w:lvlText w:val="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  <w:color w:val="auto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3">
    <w:nsid w:val="77FC634C"/>
    <w:multiLevelType w:val="hybridMultilevel"/>
    <w:tmpl w:val="7F7C5E42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4">
    <w:nsid w:val="7AF37E37"/>
    <w:multiLevelType w:val="hybridMultilevel"/>
    <w:tmpl w:val="AD9A7EBE"/>
    <w:lvl w:ilvl="0" w:tplc="4C8ABD94">
      <w:start w:val="1"/>
      <w:numFmt w:val="decimal"/>
      <w:lvlText w:val="%1)"/>
      <w:legacy w:legacy="1" w:legacySpace="0" w:legacyIndent="360"/>
      <w:lvlJc w:val="left"/>
      <w:pPr>
        <w:ind w:left="106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7C9C329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7"/>
  </w:num>
  <w:num w:numId="2">
    <w:abstractNumId w:val="1"/>
  </w:num>
  <w:num w:numId="3">
    <w:abstractNumId w:val="41"/>
  </w:num>
  <w:num w:numId="4">
    <w:abstractNumId w:val="30"/>
  </w:num>
  <w:num w:numId="5">
    <w:abstractNumId w:val="0"/>
  </w:num>
  <w:num w:numId="6">
    <w:abstractNumId w:val="28"/>
  </w:num>
  <w:num w:numId="7">
    <w:abstractNumId w:val="31"/>
  </w:num>
  <w:num w:numId="8">
    <w:abstractNumId w:val="9"/>
  </w:num>
  <w:num w:numId="9">
    <w:abstractNumId w:val="2"/>
  </w:num>
  <w:num w:numId="10">
    <w:abstractNumId w:val="24"/>
  </w:num>
  <w:num w:numId="11">
    <w:abstractNumId w:val="26"/>
  </w:num>
  <w:num w:numId="12">
    <w:abstractNumId w:val="5"/>
  </w:num>
  <w:num w:numId="13">
    <w:abstractNumId w:val="42"/>
  </w:num>
  <w:num w:numId="14">
    <w:abstractNumId w:val="40"/>
  </w:num>
  <w:num w:numId="15">
    <w:abstractNumId w:val="3"/>
  </w:num>
  <w:num w:numId="16">
    <w:abstractNumId w:val="20"/>
  </w:num>
  <w:num w:numId="17">
    <w:abstractNumId w:val="44"/>
  </w:num>
  <w:num w:numId="18">
    <w:abstractNumId w:val="35"/>
  </w:num>
  <w:num w:numId="19">
    <w:abstractNumId w:val="39"/>
  </w:num>
  <w:num w:numId="20">
    <w:abstractNumId w:val="10"/>
  </w:num>
  <w:num w:numId="21">
    <w:abstractNumId w:val="37"/>
  </w:num>
  <w:num w:numId="22">
    <w:abstractNumId w:val="22"/>
  </w:num>
  <w:num w:numId="23">
    <w:abstractNumId w:val="18"/>
  </w:num>
  <w:num w:numId="24">
    <w:abstractNumId w:val="25"/>
  </w:num>
  <w:num w:numId="25">
    <w:abstractNumId w:val="21"/>
  </w:num>
  <w:num w:numId="26">
    <w:abstractNumId w:val="11"/>
  </w:num>
  <w:num w:numId="27">
    <w:abstractNumId w:val="29"/>
  </w:num>
  <w:num w:numId="28">
    <w:abstractNumId w:val="23"/>
  </w:num>
  <w:num w:numId="29">
    <w:abstractNumId w:val="19"/>
  </w:num>
  <w:num w:numId="30">
    <w:abstractNumId w:val="8"/>
  </w:num>
  <w:num w:numId="31">
    <w:abstractNumId w:val="45"/>
  </w:num>
  <w:num w:numId="32">
    <w:abstractNumId w:val="17"/>
  </w:num>
  <w:num w:numId="33">
    <w:abstractNumId w:val="16"/>
  </w:num>
  <w:num w:numId="34">
    <w:abstractNumId w:val="12"/>
  </w:num>
  <w:num w:numId="35">
    <w:abstractNumId w:val="15"/>
  </w:num>
  <w:num w:numId="36">
    <w:abstractNumId w:val="14"/>
  </w:num>
  <w:num w:numId="37">
    <w:abstractNumId w:val="13"/>
  </w:num>
  <w:num w:numId="38">
    <w:abstractNumId w:val="4"/>
  </w:num>
  <w:num w:numId="39">
    <w:abstractNumId w:val="32"/>
  </w:num>
  <w:num w:numId="40">
    <w:abstractNumId w:val="27"/>
  </w:num>
  <w:num w:numId="41">
    <w:abstractNumId w:val="6"/>
  </w:num>
  <w:num w:numId="42">
    <w:abstractNumId w:val="43"/>
  </w:num>
  <w:num w:numId="43">
    <w:abstractNumId w:val="36"/>
  </w:num>
  <w:num w:numId="44">
    <w:abstractNumId w:val="38"/>
  </w:num>
  <w:num w:numId="45">
    <w:abstractNumId w:val="34"/>
  </w:num>
  <w:num w:numId="4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47AD"/>
    <w:rsid w:val="00003242"/>
    <w:rsid w:val="000171EF"/>
    <w:rsid w:val="00025530"/>
    <w:rsid w:val="00032367"/>
    <w:rsid w:val="00037074"/>
    <w:rsid w:val="0004528A"/>
    <w:rsid w:val="00063BC2"/>
    <w:rsid w:val="00067157"/>
    <w:rsid w:val="0007411F"/>
    <w:rsid w:val="000A28C3"/>
    <w:rsid w:val="000B264D"/>
    <w:rsid w:val="000B2DE3"/>
    <w:rsid w:val="000D0118"/>
    <w:rsid w:val="000E1AC9"/>
    <w:rsid w:val="000E4597"/>
    <w:rsid w:val="000E4DEC"/>
    <w:rsid w:val="000F7B7B"/>
    <w:rsid w:val="00144EB8"/>
    <w:rsid w:val="001507EE"/>
    <w:rsid w:val="00151E87"/>
    <w:rsid w:val="001527AB"/>
    <w:rsid w:val="00161C9E"/>
    <w:rsid w:val="00176809"/>
    <w:rsid w:val="00177AED"/>
    <w:rsid w:val="00183FCD"/>
    <w:rsid w:val="001A3201"/>
    <w:rsid w:val="001B6B98"/>
    <w:rsid w:val="001C426B"/>
    <w:rsid w:val="001D1CBB"/>
    <w:rsid w:val="00212956"/>
    <w:rsid w:val="00245BC6"/>
    <w:rsid w:val="00250D46"/>
    <w:rsid w:val="00251DAF"/>
    <w:rsid w:val="0028017F"/>
    <w:rsid w:val="00294631"/>
    <w:rsid w:val="002A184B"/>
    <w:rsid w:val="002A39E1"/>
    <w:rsid w:val="002A7F1B"/>
    <w:rsid w:val="002C495C"/>
    <w:rsid w:val="002D1030"/>
    <w:rsid w:val="002D7FE7"/>
    <w:rsid w:val="002E71A6"/>
    <w:rsid w:val="002F448E"/>
    <w:rsid w:val="003018AE"/>
    <w:rsid w:val="00305DD6"/>
    <w:rsid w:val="00324916"/>
    <w:rsid w:val="00346D38"/>
    <w:rsid w:val="00351C58"/>
    <w:rsid w:val="00357C1B"/>
    <w:rsid w:val="003619F1"/>
    <w:rsid w:val="00372A83"/>
    <w:rsid w:val="00395421"/>
    <w:rsid w:val="003959BB"/>
    <w:rsid w:val="003A19B3"/>
    <w:rsid w:val="003B2B63"/>
    <w:rsid w:val="003B390F"/>
    <w:rsid w:val="003B408D"/>
    <w:rsid w:val="003E15FB"/>
    <w:rsid w:val="003E2B29"/>
    <w:rsid w:val="00406251"/>
    <w:rsid w:val="00415ECF"/>
    <w:rsid w:val="0044324E"/>
    <w:rsid w:val="00465571"/>
    <w:rsid w:val="004727A5"/>
    <w:rsid w:val="00475F4F"/>
    <w:rsid w:val="00477B59"/>
    <w:rsid w:val="00490264"/>
    <w:rsid w:val="00490CC1"/>
    <w:rsid w:val="00490EFC"/>
    <w:rsid w:val="00496A7A"/>
    <w:rsid w:val="004A550F"/>
    <w:rsid w:val="004B3230"/>
    <w:rsid w:val="004C7417"/>
    <w:rsid w:val="004D6F89"/>
    <w:rsid w:val="004E1C49"/>
    <w:rsid w:val="004F749E"/>
    <w:rsid w:val="00503066"/>
    <w:rsid w:val="00515E53"/>
    <w:rsid w:val="00517D17"/>
    <w:rsid w:val="00544D9F"/>
    <w:rsid w:val="00545BF3"/>
    <w:rsid w:val="00554B22"/>
    <w:rsid w:val="00554F36"/>
    <w:rsid w:val="005A78F5"/>
    <w:rsid w:val="005C1099"/>
    <w:rsid w:val="005F3FE7"/>
    <w:rsid w:val="005F4819"/>
    <w:rsid w:val="00601C65"/>
    <w:rsid w:val="00633722"/>
    <w:rsid w:val="00640E68"/>
    <w:rsid w:val="00663342"/>
    <w:rsid w:val="00663D54"/>
    <w:rsid w:val="00663F5D"/>
    <w:rsid w:val="006A2D9B"/>
    <w:rsid w:val="00702B98"/>
    <w:rsid w:val="00704AC5"/>
    <w:rsid w:val="00735DAE"/>
    <w:rsid w:val="0074361D"/>
    <w:rsid w:val="0075344C"/>
    <w:rsid w:val="00753D3F"/>
    <w:rsid w:val="007679DB"/>
    <w:rsid w:val="00771BD5"/>
    <w:rsid w:val="00771FAA"/>
    <w:rsid w:val="0077282C"/>
    <w:rsid w:val="007767ED"/>
    <w:rsid w:val="007A6289"/>
    <w:rsid w:val="007D2D89"/>
    <w:rsid w:val="007D4104"/>
    <w:rsid w:val="00820636"/>
    <w:rsid w:val="00820AEC"/>
    <w:rsid w:val="00835D5B"/>
    <w:rsid w:val="00847F5C"/>
    <w:rsid w:val="00853596"/>
    <w:rsid w:val="00857B41"/>
    <w:rsid w:val="00863B9D"/>
    <w:rsid w:val="00867B29"/>
    <w:rsid w:val="008864F4"/>
    <w:rsid w:val="00886DA6"/>
    <w:rsid w:val="00893DD8"/>
    <w:rsid w:val="008947EA"/>
    <w:rsid w:val="00894882"/>
    <w:rsid w:val="008A14A6"/>
    <w:rsid w:val="008B57E9"/>
    <w:rsid w:val="008B6E0B"/>
    <w:rsid w:val="008C5A28"/>
    <w:rsid w:val="008D4C9A"/>
    <w:rsid w:val="008E1164"/>
    <w:rsid w:val="00913952"/>
    <w:rsid w:val="00916CA3"/>
    <w:rsid w:val="0092163B"/>
    <w:rsid w:val="00944527"/>
    <w:rsid w:val="0094604D"/>
    <w:rsid w:val="00946BF7"/>
    <w:rsid w:val="009678BB"/>
    <w:rsid w:val="0098770D"/>
    <w:rsid w:val="00993BD0"/>
    <w:rsid w:val="009C2FBE"/>
    <w:rsid w:val="009D7D47"/>
    <w:rsid w:val="009E3AF8"/>
    <w:rsid w:val="009E53C1"/>
    <w:rsid w:val="00A17B83"/>
    <w:rsid w:val="00A26099"/>
    <w:rsid w:val="00A45B44"/>
    <w:rsid w:val="00A54F7D"/>
    <w:rsid w:val="00A70641"/>
    <w:rsid w:val="00A72662"/>
    <w:rsid w:val="00A86463"/>
    <w:rsid w:val="00A90926"/>
    <w:rsid w:val="00A9757E"/>
    <w:rsid w:val="00AA256E"/>
    <w:rsid w:val="00AA68CE"/>
    <w:rsid w:val="00AA776C"/>
    <w:rsid w:val="00AB28B9"/>
    <w:rsid w:val="00AB407F"/>
    <w:rsid w:val="00AE42F4"/>
    <w:rsid w:val="00AE78F6"/>
    <w:rsid w:val="00B0778D"/>
    <w:rsid w:val="00B33097"/>
    <w:rsid w:val="00B529F5"/>
    <w:rsid w:val="00B67A65"/>
    <w:rsid w:val="00B85F6D"/>
    <w:rsid w:val="00B92CCB"/>
    <w:rsid w:val="00BB59CB"/>
    <w:rsid w:val="00BD7F3A"/>
    <w:rsid w:val="00BF71AD"/>
    <w:rsid w:val="00C12E7A"/>
    <w:rsid w:val="00C26ADB"/>
    <w:rsid w:val="00C447AD"/>
    <w:rsid w:val="00C519C8"/>
    <w:rsid w:val="00C63DCE"/>
    <w:rsid w:val="00C743DF"/>
    <w:rsid w:val="00C949D1"/>
    <w:rsid w:val="00C95207"/>
    <w:rsid w:val="00CC3720"/>
    <w:rsid w:val="00CC4460"/>
    <w:rsid w:val="00D011C6"/>
    <w:rsid w:val="00D0485A"/>
    <w:rsid w:val="00D40961"/>
    <w:rsid w:val="00D41E5E"/>
    <w:rsid w:val="00D520EB"/>
    <w:rsid w:val="00D5697F"/>
    <w:rsid w:val="00D77528"/>
    <w:rsid w:val="00D8011E"/>
    <w:rsid w:val="00D8657F"/>
    <w:rsid w:val="00D87E46"/>
    <w:rsid w:val="00D90F5E"/>
    <w:rsid w:val="00DB51FA"/>
    <w:rsid w:val="00DD7420"/>
    <w:rsid w:val="00DF3B80"/>
    <w:rsid w:val="00E24E60"/>
    <w:rsid w:val="00E620E9"/>
    <w:rsid w:val="00E8696B"/>
    <w:rsid w:val="00EC22B4"/>
    <w:rsid w:val="00EE3FF7"/>
    <w:rsid w:val="00EF5818"/>
    <w:rsid w:val="00F01D83"/>
    <w:rsid w:val="00F034E1"/>
    <w:rsid w:val="00F124EB"/>
    <w:rsid w:val="00F33837"/>
    <w:rsid w:val="00F76802"/>
    <w:rsid w:val="00F80772"/>
    <w:rsid w:val="00F82C5D"/>
    <w:rsid w:val="00F91A98"/>
    <w:rsid w:val="00F95144"/>
    <w:rsid w:val="00FA2DD6"/>
    <w:rsid w:val="00FB5467"/>
    <w:rsid w:val="00FC1C48"/>
    <w:rsid w:val="00FD7541"/>
    <w:rsid w:val="00FD7708"/>
    <w:rsid w:val="00FD7E26"/>
    <w:rsid w:val="00FF05EC"/>
    <w:rsid w:val="00FF0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03234FF-49A4-415B-9570-20BCD7CCD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3AF8"/>
    <w:pPr>
      <w:spacing w:after="200" w:line="276" w:lineRule="auto"/>
    </w:pPr>
    <w:rPr>
      <w:rFonts w:cs="Times New Roman"/>
      <w:sz w:val="22"/>
      <w:szCs w:val="22"/>
    </w:rPr>
  </w:style>
  <w:style w:type="paragraph" w:styleId="1">
    <w:name w:val="heading 1"/>
    <w:basedOn w:val="Default"/>
    <w:next w:val="Default"/>
    <w:link w:val="10"/>
    <w:uiPriority w:val="99"/>
    <w:rsid w:val="003E15FB"/>
    <w:pPr>
      <w:outlineLvl w:val="0"/>
    </w:pPr>
    <w:rPr>
      <w:color w:val="auto"/>
    </w:rPr>
  </w:style>
  <w:style w:type="paragraph" w:styleId="2">
    <w:name w:val="heading 2"/>
    <w:basedOn w:val="a"/>
    <w:next w:val="a"/>
    <w:link w:val="20"/>
    <w:uiPriority w:val="99"/>
    <w:rsid w:val="003E15FB"/>
    <w:pPr>
      <w:autoSpaceDE w:val="0"/>
      <w:autoSpaceDN w:val="0"/>
      <w:adjustRightInd w:val="0"/>
      <w:spacing w:after="0" w:line="240" w:lineRule="auto"/>
      <w:outlineLvl w:val="1"/>
    </w:pPr>
    <w:rPr>
      <w:rFonts w:ascii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3309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locked/>
    <w:rsid w:val="00C95207"/>
    <w:rPr>
      <w:rFonts w:ascii="Arial" w:hAnsi="Arial" w:cs="Times New Roman"/>
      <w:b/>
      <w:sz w:val="24"/>
      <w:lang w:val="x-none" w:eastAsia="en-US"/>
    </w:rPr>
  </w:style>
  <w:style w:type="character" w:customStyle="1" w:styleId="30">
    <w:name w:val="Заголовок 3 Знак"/>
    <w:link w:val="3"/>
    <w:uiPriority w:val="9"/>
    <w:semiHidden/>
    <w:locked/>
    <w:rsid w:val="00B33097"/>
    <w:rPr>
      <w:rFonts w:ascii="Cambria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uiPriority w:val="10"/>
    <w:qFormat/>
    <w:rsid w:val="00C447AD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4">
    <w:name w:val="Название Знак"/>
    <w:link w:val="a3"/>
    <w:uiPriority w:val="10"/>
    <w:locked/>
    <w:rsid w:val="00C447AD"/>
    <w:rPr>
      <w:rFonts w:ascii="Times New Roman" w:hAnsi="Times New Roman" w:cs="Times New Roman"/>
      <w:sz w:val="20"/>
      <w:szCs w:val="20"/>
    </w:rPr>
  </w:style>
  <w:style w:type="character" w:styleId="a5">
    <w:name w:val="Hyperlink"/>
    <w:uiPriority w:val="99"/>
    <w:unhideWhenUsed/>
    <w:rsid w:val="00863B9D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346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semiHidden/>
    <w:locked/>
    <w:rsid w:val="00346D38"/>
    <w:rPr>
      <w:rFonts w:cs="Times New Roman"/>
    </w:rPr>
  </w:style>
  <w:style w:type="paragraph" w:styleId="a8">
    <w:name w:val="footer"/>
    <w:basedOn w:val="a"/>
    <w:link w:val="a9"/>
    <w:uiPriority w:val="99"/>
    <w:unhideWhenUsed/>
    <w:rsid w:val="00346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346D38"/>
    <w:rPr>
      <w:rFonts w:cs="Times New Roman"/>
    </w:rPr>
  </w:style>
  <w:style w:type="paragraph" w:styleId="aa">
    <w:name w:val="List Paragraph"/>
    <w:basedOn w:val="a"/>
    <w:uiPriority w:val="34"/>
    <w:qFormat/>
    <w:rsid w:val="0004528A"/>
    <w:pPr>
      <w:ind w:left="720"/>
      <w:contextualSpacing/>
    </w:pPr>
  </w:style>
  <w:style w:type="paragraph" w:customStyle="1" w:styleId="Default">
    <w:name w:val="Default"/>
    <w:rsid w:val="003E15FB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b">
    <w:name w:val="Normal (Web)"/>
    <w:basedOn w:val="Default"/>
    <w:next w:val="Default"/>
    <w:uiPriority w:val="99"/>
    <w:rsid w:val="003E15FB"/>
    <w:rPr>
      <w:color w:val="auto"/>
    </w:rPr>
  </w:style>
  <w:style w:type="paragraph" w:customStyle="1" w:styleId="Default1">
    <w:name w:val="Default1"/>
    <w:basedOn w:val="Default"/>
    <w:next w:val="Default"/>
    <w:uiPriority w:val="99"/>
    <w:rsid w:val="003E15FB"/>
    <w:rPr>
      <w:color w:val="auto"/>
    </w:rPr>
  </w:style>
  <w:style w:type="paragraph" w:customStyle="1" w:styleId="Heading11">
    <w:name w:val="Heading 11"/>
    <w:basedOn w:val="Default"/>
    <w:next w:val="Default"/>
    <w:uiPriority w:val="99"/>
    <w:rsid w:val="003E15FB"/>
    <w:rPr>
      <w:color w:val="auto"/>
    </w:rPr>
  </w:style>
  <w:style w:type="paragraph" w:styleId="ac">
    <w:name w:val="Body Text"/>
    <w:basedOn w:val="Default"/>
    <w:next w:val="Default"/>
    <w:link w:val="ad"/>
    <w:uiPriority w:val="99"/>
    <w:rsid w:val="003E15FB"/>
    <w:rPr>
      <w:color w:val="auto"/>
    </w:rPr>
  </w:style>
  <w:style w:type="character" w:customStyle="1" w:styleId="ad">
    <w:name w:val="Основной текст Знак"/>
    <w:link w:val="ac"/>
    <w:uiPriority w:val="99"/>
    <w:locked/>
    <w:rsid w:val="003E15FB"/>
    <w:rPr>
      <w:rFonts w:ascii="Times New Roman" w:hAnsi="Times New Roman" w:cs="Times New Roman"/>
      <w:sz w:val="24"/>
      <w:szCs w:val="24"/>
    </w:rPr>
  </w:style>
  <w:style w:type="paragraph" w:customStyle="1" w:styleId="Heading31">
    <w:name w:val="Heading 31"/>
    <w:basedOn w:val="Default"/>
    <w:next w:val="Default"/>
    <w:uiPriority w:val="99"/>
    <w:rsid w:val="003E15FB"/>
    <w:rPr>
      <w:color w:val="auto"/>
    </w:rPr>
  </w:style>
  <w:style w:type="paragraph" w:styleId="21">
    <w:name w:val="Body Text 2"/>
    <w:basedOn w:val="Default"/>
    <w:next w:val="Default"/>
    <w:link w:val="22"/>
    <w:uiPriority w:val="99"/>
    <w:rsid w:val="002D7FE7"/>
    <w:pPr>
      <w:autoSpaceDE/>
      <w:autoSpaceDN/>
      <w:adjustRightInd/>
      <w:ind w:firstLine="708"/>
      <w:jc w:val="both"/>
    </w:pPr>
    <w:rPr>
      <w:rFonts w:ascii="Times New Roman CYR" w:hAnsi="Times New Roman CYR"/>
      <w:color w:val="auto"/>
      <w:szCs w:val="20"/>
    </w:rPr>
  </w:style>
  <w:style w:type="character" w:customStyle="1" w:styleId="22">
    <w:name w:val="Основной текст 2 Знак"/>
    <w:link w:val="21"/>
    <w:uiPriority w:val="99"/>
    <w:locked/>
    <w:rsid w:val="003E15FB"/>
    <w:rPr>
      <w:rFonts w:ascii="Times New Roman" w:hAnsi="Times New Roman" w:cs="Times New Roman"/>
      <w:sz w:val="24"/>
      <w:szCs w:val="24"/>
    </w:rPr>
  </w:style>
  <w:style w:type="paragraph" w:customStyle="1" w:styleId="Text">
    <w:name w:val="Text"/>
    <w:basedOn w:val="Default"/>
    <w:next w:val="Default"/>
    <w:uiPriority w:val="99"/>
    <w:rsid w:val="00FC1C48"/>
    <w:rPr>
      <w:rFonts w:ascii="Arial" w:hAnsi="Arial" w:cs="Arial"/>
      <w:color w:val="auto"/>
    </w:rPr>
  </w:style>
  <w:style w:type="table" w:styleId="ae">
    <w:name w:val="Table Grid"/>
    <w:basedOn w:val="a1"/>
    <w:uiPriority w:val="59"/>
    <w:rsid w:val="005A78F5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auiue1">
    <w:name w:val="Iau?iue1"/>
    <w:rsid w:val="00C95207"/>
    <w:pPr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</w:rPr>
  </w:style>
  <w:style w:type="paragraph" w:styleId="31">
    <w:name w:val="Body Text Indent 3"/>
    <w:basedOn w:val="a"/>
    <w:link w:val="32"/>
    <w:uiPriority w:val="99"/>
    <w:semiHidden/>
    <w:unhideWhenUsed/>
    <w:rsid w:val="00B33097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B33097"/>
    <w:rPr>
      <w:rFonts w:ascii="Times New Roman" w:hAnsi="Times New Roman" w:cs="Times New Roman"/>
      <w:sz w:val="16"/>
      <w:szCs w:val="16"/>
    </w:rPr>
  </w:style>
  <w:style w:type="table" w:styleId="11">
    <w:name w:val="Table Grid 1"/>
    <w:basedOn w:val="a1"/>
    <w:uiPriority w:val="99"/>
    <w:unhideWhenUsed/>
    <w:rsid w:val="002A7F1B"/>
    <w:pPr>
      <w:spacing w:after="200" w:line="276" w:lineRule="auto"/>
    </w:pPr>
    <w:rPr>
      <w:rFonts w:cs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6890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0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0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0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0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0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0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0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0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0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0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0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0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0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0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0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0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0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0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0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0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0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0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0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0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10017</Words>
  <Characters>57099</Characters>
  <Application>Microsoft Office Word</Application>
  <DocSecurity>0</DocSecurity>
  <Lines>475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Ромашка</Company>
  <LinksUpToDate>false</LinksUpToDate>
  <CharactersWithSpaces>66983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Ашка</dc:creator>
  <cp:keywords/>
  <dc:description>Обработан пакетом :: Методичка :: _x000d_http://alex-mail.at.tut.by/_x000d_(c) 2007-2009 Александр, г.Брест_x000d_E-mail: alex-mail@tut.by</dc:description>
  <cp:lastModifiedBy>admin</cp:lastModifiedBy>
  <cp:revision>2</cp:revision>
  <dcterms:created xsi:type="dcterms:W3CDTF">2014-03-01T16:31:00Z</dcterms:created>
  <dcterms:modified xsi:type="dcterms:W3CDTF">2014-03-01T16:31:00Z</dcterms:modified>
</cp:coreProperties>
</file>