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8E" w:rsidRDefault="00827E8D">
      <w:pPr>
        <w:pStyle w:val="FR1"/>
        <w:ind w:right="-2955"/>
        <w:rPr>
          <w:rFonts w:ascii="Arial" w:hAnsi="Arial"/>
        </w:rPr>
      </w:pPr>
      <w:r>
        <w:rPr>
          <w:rFonts w:ascii="Arial" w:hAnsi="Arial"/>
        </w:rPr>
        <w:t>Характеристика бухгалтерських рахунків</w:t>
      </w:r>
    </w:p>
    <w:p w:rsidR="00C5518E" w:rsidRDefault="00827E8D">
      <w:pPr>
        <w:pStyle w:val="FR2"/>
        <w:ind w:right="0"/>
        <w:jc w:val="left"/>
        <w:rPr>
          <w:sz w:val="28"/>
          <w:lang w:val="ru-RU"/>
        </w:rPr>
      </w:pPr>
      <w:r>
        <w:rPr>
          <w:sz w:val="28"/>
        </w:rPr>
        <w:t>Рахунок</w:t>
      </w:r>
      <w:r>
        <w:rPr>
          <w:noProof/>
          <w:sz w:val="28"/>
        </w:rPr>
        <w:t xml:space="preserve"> 01</w:t>
      </w:r>
      <w:r>
        <w:rPr>
          <w:sz w:val="28"/>
        </w:rPr>
        <w:t xml:space="preserve"> "Основні засоби"</w:t>
      </w:r>
    </w:p>
    <w:p w:rsidR="00C5518E" w:rsidRDefault="00827E8D">
      <w:pPr>
        <w:pStyle w:val="FR3"/>
        <w:spacing w:line="240" w:lineRule="auto"/>
        <w:ind w:firstLine="0"/>
        <w:jc w:val="left"/>
        <w:rPr>
          <w:sz w:val="28"/>
        </w:rPr>
      </w:pPr>
      <w:r>
        <w:rPr>
          <w:noProof/>
          <w:sz w:val="28"/>
        </w:rPr>
        <w:t>4.1.</w:t>
      </w:r>
      <w:r>
        <w:rPr>
          <w:sz w:val="28"/>
        </w:rPr>
        <w:t xml:space="preserve"> На  активному  рахунку</w:t>
      </w:r>
      <w:r>
        <w:rPr>
          <w:noProof/>
          <w:sz w:val="28"/>
        </w:rPr>
        <w:t xml:space="preserve">   01</w:t>
      </w:r>
      <w:r>
        <w:rPr>
          <w:sz w:val="28"/>
        </w:rPr>
        <w:t xml:space="preserve">   "Основні   засоби" обліковують наявність і рух власних основних засобів, що знаходяться в експлуатації, а також в запасі, на консерваціїабо в оренді.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Орендовані основні засоби в орендатора обліковуються на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забалансовому рахунку</w:t>
      </w:r>
      <w:r>
        <w:rPr>
          <w:rFonts w:ascii="Arial" w:hAnsi="Arial"/>
          <w:noProof/>
          <w:sz w:val="28"/>
        </w:rPr>
        <w:t xml:space="preserve"> 001</w:t>
      </w:r>
      <w:r>
        <w:rPr>
          <w:rFonts w:ascii="Arial" w:hAnsi="Arial"/>
          <w:sz w:val="28"/>
        </w:rPr>
        <w:t xml:space="preserve"> "Орендовані основні засоби".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4.2.</w:t>
      </w:r>
      <w:r>
        <w:rPr>
          <w:rFonts w:ascii="Arial" w:hAnsi="Arial"/>
          <w:sz w:val="28"/>
        </w:rPr>
        <w:t xml:space="preserve"> Основні засоби підприємства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це сукупність матеріально-речових цінностей, що діють у натуральній формі протягом  тривалого  часу  як  у  сфері  матеріального виробництва, так і в невиробничій сфері, термін служби яких більше одного року і вартість з</w:t>
      </w:r>
      <w:r>
        <w:rPr>
          <w:rFonts w:ascii="Arial" w:hAnsi="Arial"/>
          <w:noProof/>
          <w:sz w:val="28"/>
        </w:rPr>
        <w:t xml:space="preserve"> 1</w:t>
      </w:r>
      <w:r>
        <w:rPr>
          <w:rFonts w:ascii="Arial" w:hAnsi="Arial"/>
          <w:sz w:val="28"/>
        </w:rPr>
        <w:t xml:space="preserve"> грудня</w:t>
      </w:r>
      <w:r>
        <w:rPr>
          <w:rFonts w:ascii="Arial" w:hAnsi="Arial"/>
          <w:noProof/>
          <w:sz w:val="28"/>
        </w:rPr>
        <w:t xml:space="preserve"> 1994</w:t>
      </w:r>
      <w:r>
        <w:rPr>
          <w:rFonts w:ascii="Arial" w:hAnsi="Arial"/>
          <w:sz w:val="28"/>
        </w:rPr>
        <w:t xml:space="preserve"> р. складає</w:t>
      </w:r>
      <w:r>
        <w:rPr>
          <w:rFonts w:ascii="Arial" w:hAnsi="Arial"/>
          <w:noProof/>
          <w:sz w:val="28"/>
        </w:rPr>
        <w:t xml:space="preserve"> 5000 </w:t>
      </w:r>
      <w:r>
        <w:rPr>
          <w:rFonts w:ascii="Arial" w:hAnsi="Arial"/>
          <w:sz w:val="28"/>
        </w:rPr>
        <w:t>тисяч українських карбованців і більше.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До основних засобів відносяться   сільськогосподарські машини і знаряддя, будівельний механізований інструмент, робоча та продуктивна худоба, які є основними засобами не</w:t>
      </w:r>
      <w:r>
        <w:rPr>
          <w:rFonts w:ascii="Arial" w:hAnsi="Arial"/>
          <w:sz w:val="28"/>
        </w:rPr>
        <w:softHyphen/>
        <w:t>залежно від їх вартості.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Гранична вартість предметів, що належать до основних засобів, може змінюватись за рішенням Кабінету Міністрів</w:t>
      </w:r>
    </w:p>
    <w:p w:rsidR="00C5518E" w:rsidRDefault="00827E8D">
      <w:pPr>
        <w:spacing w:before="60"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України.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4.3.</w:t>
      </w:r>
      <w:r>
        <w:rPr>
          <w:rFonts w:ascii="Arial" w:hAnsi="Arial"/>
          <w:sz w:val="28"/>
        </w:rPr>
        <w:t xml:space="preserve"> Основні засоби приймаються на облік на підставі актів вводу   в   експлуатацію,   та   актів   прийомки-передачі</w:t>
      </w:r>
    </w:p>
    <w:p w:rsidR="00C5518E" w:rsidRDefault="00827E8D">
      <w:pPr>
        <w:spacing w:before="40"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встановленої форми.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Основні   засоби   підприємства   відображаються   в бухгалтерському обліку і звітності за фактичними затратами на їх придбання, спорудження і виготовлення. Ці затрати становлять їх первісну вартість. Зміни первісної вартості основних засобів допускаються лише у разі добудови, </w:t>
      </w:r>
      <w:r>
        <w:rPr>
          <w:rFonts w:ascii="Arial" w:hAnsi="Arial"/>
          <w:noProof/>
          <w:sz w:val="28"/>
        </w:rPr>
        <w:t>'</w:t>
      </w:r>
      <w:r>
        <w:rPr>
          <w:rFonts w:ascii="Arial" w:hAnsi="Arial"/>
          <w:sz w:val="28"/>
        </w:rPr>
        <w:t xml:space="preserve"> дообладнання,   реконструкції   та   часткової   ліквідації відповідних об'єктів, переоцінки та індексації основних засобів за рішенням уряду. При цьому основні засоби, які були в експлуатації і придбані за оплату, приймаються на облік в сумі купівельної вартості і видатків на доставку і установку з Доданням суми зносу цих об'єктів, що вказані в документах на оплату.</w:t>
      </w:r>
    </w:p>
    <w:p w:rsidR="00C5518E" w:rsidRDefault="00827E8D">
      <w:pPr>
        <w:spacing w:line="240" w:lineRule="auto"/>
        <w:ind w:firstLine="0"/>
        <w:jc w:val="left"/>
        <w:rPr>
          <w:sz w:val="28"/>
        </w:rPr>
      </w:pPr>
      <w:r>
        <w:rPr>
          <w:rFonts w:ascii="Arial" w:hAnsi="Arial"/>
          <w:noProof/>
          <w:sz w:val="28"/>
        </w:rPr>
        <w:t>4.4.</w:t>
      </w:r>
      <w:r>
        <w:rPr>
          <w:rFonts w:ascii="Arial" w:hAnsi="Arial"/>
          <w:sz w:val="28"/>
        </w:rPr>
        <w:t xml:space="preserve"> Погашення вартості основних засобів підприємства здійснюється шляхом віднесення зносу (амортизаційних відрахувань)  за  затвердженими  нормами  на  витрати </w:t>
      </w:r>
      <w:r>
        <w:rPr>
          <w:sz w:val="28"/>
        </w:rPr>
        <w:t>виробництва та обігу протягом терміну, за який первісна вартіть повністю переноситься на витрати виробництва (обігу).</w:t>
      </w:r>
    </w:p>
    <w:p w:rsidR="00C5518E" w:rsidRDefault="00827E8D">
      <w:pPr>
        <w:spacing w:line="240" w:lineRule="auto"/>
        <w:ind w:firstLine="0"/>
        <w:jc w:val="left"/>
        <w:rPr>
          <w:sz w:val="28"/>
        </w:rPr>
      </w:pPr>
      <w:r>
        <w:rPr>
          <w:sz w:val="28"/>
        </w:rPr>
        <w:t>В період, коли основні засоби знаходяться на реконструкції і модернізації з їх повною зупинкою, а також переведені на консервацію,   амортизацію  на  повне  відновлення  не нараховується. На вказаний період продовжується термін нарахування    амортизації.    Знос    основних    засобів відображається в бухгалтерському обліку і звітності окремо і списується при реалізації та іншому вибутті основних засобів. У разі вибуття з експлуатації за непридатністю основних засобів до повного перенесення їх балансової вартості на витрати, амортизація недонараховується до величини, що дорівнює балансовій вартості. Недонарахована амортизація відображається в складі фінансових результатів від ліквідації основних засобів.</w:t>
      </w:r>
    </w:p>
    <w:p w:rsidR="00C5518E" w:rsidRDefault="00827E8D">
      <w:pPr>
        <w:spacing w:line="240" w:lineRule="auto"/>
        <w:ind w:firstLine="0"/>
        <w:jc w:val="left"/>
        <w:rPr>
          <w:sz w:val="28"/>
        </w:rPr>
      </w:pPr>
      <w:r>
        <w:rPr>
          <w:noProof/>
          <w:sz w:val="28"/>
        </w:rPr>
        <w:t>4.5.</w:t>
      </w:r>
      <w:r>
        <w:rPr>
          <w:sz w:val="28"/>
        </w:rPr>
        <w:t xml:space="preserve"> Одиницею обліку основних засобів є окремий інвентарний об'єкт. За кожним інвентарним об'єктом закріпляється інвентарний номер.</w:t>
      </w:r>
    </w:p>
    <w:p w:rsidR="00C5518E" w:rsidRDefault="00827E8D">
      <w:pPr>
        <w:spacing w:line="240" w:lineRule="auto"/>
        <w:ind w:firstLine="0"/>
        <w:jc w:val="left"/>
        <w:rPr>
          <w:sz w:val="28"/>
        </w:rPr>
      </w:pPr>
      <w:r>
        <w:rPr>
          <w:sz w:val="28"/>
        </w:rPr>
        <w:t>Пооб'єктний облік основних засобів ведеться в грошовому і натуральних вимірниках на інвентарних карточках або в книгах типової форми, а також на рахунках аналітичного кількісно-сумового обліку (дод.</w:t>
      </w:r>
      <w:r>
        <w:rPr>
          <w:noProof/>
          <w:sz w:val="28"/>
        </w:rPr>
        <w:t xml:space="preserve"> 2).</w:t>
      </w:r>
      <w:r>
        <w:rPr>
          <w:sz w:val="28"/>
        </w:rPr>
        <w:t xml:space="preserve"> В цьому випадку аналітичний облік основних засобів ведеться пооб'єктно, а при наявності незначної кількості об'єктів основних засобів</w:t>
      </w:r>
      <w:r>
        <w:rPr>
          <w:noProof/>
          <w:sz w:val="28"/>
        </w:rPr>
        <w:t xml:space="preserve"> — </w:t>
      </w:r>
      <w:r>
        <w:rPr>
          <w:sz w:val="28"/>
        </w:rPr>
        <w:t>груповим способом: записують назву, кількість і вартість основних засобів на одному аналітичному рахунку по дебету або по кредиту відповідно до змісту первинного документу.</w:t>
      </w:r>
    </w:p>
    <w:p w:rsidR="00C5518E" w:rsidRDefault="00827E8D">
      <w:pPr>
        <w:spacing w:line="240" w:lineRule="auto"/>
        <w:ind w:firstLine="0"/>
        <w:jc w:val="left"/>
        <w:rPr>
          <w:sz w:val="28"/>
        </w:rPr>
      </w:pPr>
      <w:r>
        <w:rPr>
          <w:sz w:val="28"/>
        </w:rPr>
        <w:t>Аналітичний облік орендованих основних засобів до забалансового рахунку</w:t>
      </w:r>
      <w:r>
        <w:rPr>
          <w:noProof/>
          <w:sz w:val="28"/>
        </w:rPr>
        <w:t xml:space="preserve"> 001</w:t>
      </w:r>
      <w:r>
        <w:rPr>
          <w:sz w:val="28"/>
        </w:rPr>
        <w:t xml:space="preserve"> ведеться за назвою орендодавця і</w:t>
      </w:r>
      <w:r>
        <w:rPr>
          <w:noProof/>
          <w:sz w:val="28"/>
        </w:rPr>
        <w:t xml:space="preserve"> ;</w:t>
      </w:r>
    </w:p>
    <w:p w:rsidR="00C5518E" w:rsidRDefault="00827E8D">
      <w:pPr>
        <w:spacing w:line="240" w:lineRule="auto"/>
        <w:ind w:firstLine="0"/>
        <w:jc w:val="left"/>
        <w:rPr>
          <w:sz w:val="28"/>
        </w:rPr>
      </w:pPr>
      <w:r>
        <w:rPr>
          <w:sz w:val="28"/>
        </w:rPr>
        <w:t>об'єктів основних засобів (за інвентарними номерами | орендодавця).</w:t>
      </w:r>
    </w:p>
    <w:p w:rsidR="00C5518E" w:rsidRDefault="00827E8D">
      <w:pPr>
        <w:spacing w:line="240" w:lineRule="auto"/>
        <w:ind w:firstLine="0"/>
        <w:jc w:val="left"/>
        <w:rPr>
          <w:sz w:val="28"/>
        </w:rPr>
      </w:pPr>
      <w:r>
        <w:rPr>
          <w:noProof/>
          <w:sz w:val="28"/>
        </w:rPr>
        <w:t>4.6.</w:t>
      </w:r>
      <w:r>
        <w:rPr>
          <w:sz w:val="28"/>
        </w:rPr>
        <w:t xml:space="preserve"> Витрати на закінчені капітальні роботи в орендовані засоби також обліковуються на рахунку</w:t>
      </w:r>
      <w:r>
        <w:rPr>
          <w:noProof/>
          <w:sz w:val="28"/>
        </w:rPr>
        <w:t xml:space="preserve"> 01</w:t>
      </w:r>
      <w:r>
        <w:rPr>
          <w:sz w:val="28"/>
        </w:rPr>
        <w:t xml:space="preserve"> "Основні засоби". Капітальні вкладення в орендовані основні засоби можуть бути</w:t>
      </w:r>
      <w:r>
        <w:rPr>
          <w:noProof/>
          <w:sz w:val="28"/>
        </w:rPr>
        <w:t xml:space="preserve"> ;</w:t>
      </w:r>
    </w:p>
    <w:p w:rsidR="00C5518E" w:rsidRDefault="00827E8D">
      <w:pPr>
        <w:spacing w:line="240" w:lineRule="auto"/>
        <w:ind w:firstLine="0"/>
        <w:jc w:val="left"/>
        <w:rPr>
          <w:sz w:val="28"/>
        </w:rPr>
      </w:pPr>
      <w:r>
        <w:rPr>
          <w:sz w:val="28"/>
        </w:rPr>
        <w:t>лише в тому випадку, коли вони обумовлені договором на оренду.</w:t>
      </w:r>
    </w:p>
    <w:p w:rsidR="00C5518E" w:rsidRDefault="00827E8D">
      <w:pPr>
        <w:spacing w:line="240" w:lineRule="auto"/>
        <w:ind w:firstLine="0"/>
        <w:jc w:val="left"/>
        <w:rPr>
          <w:sz w:val="28"/>
        </w:rPr>
      </w:pPr>
      <w:r>
        <w:rPr>
          <w:noProof/>
          <w:sz w:val="28"/>
        </w:rPr>
        <w:t>4.7.</w:t>
      </w:r>
      <w:r>
        <w:rPr>
          <w:sz w:val="28"/>
        </w:rPr>
        <w:t xml:space="preserve"> Основні засоби як діючі, так і на консервації або в запасі, а також закінчені капітальні вкладення в орендовані</w:t>
      </w:r>
      <w:r>
        <w:rPr>
          <w:noProof/>
          <w:sz w:val="28"/>
        </w:rPr>
        <w:t xml:space="preserve"> ' </w:t>
      </w:r>
      <w:r>
        <w:rPr>
          <w:sz w:val="28"/>
        </w:rPr>
        <w:t>основні засоби, показують в активі балансу за первісною таї-залишковою вартістю. В підсумок валюти балансу входить лише залишкова вартість. Залишкова вартість основних</w:t>
      </w:r>
    </w:p>
    <w:p w:rsidR="00C5518E" w:rsidRDefault="00C5518E">
      <w:pPr>
        <w:spacing w:line="240" w:lineRule="auto"/>
        <w:ind w:firstLine="0"/>
        <w:jc w:val="left"/>
        <w:rPr>
          <w:rFonts w:ascii="Arial" w:hAnsi="Arial"/>
          <w:sz w:val="28"/>
          <w:lang w:val="ru-RU"/>
        </w:rPr>
      </w:pPr>
    </w:p>
    <w:p w:rsidR="00C5518E" w:rsidRDefault="00C5518E">
      <w:pPr>
        <w:spacing w:line="240" w:lineRule="auto"/>
        <w:ind w:firstLine="0"/>
        <w:jc w:val="left"/>
        <w:rPr>
          <w:rFonts w:ascii="Arial" w:hAnsi="Arial"/>
          <w:sz w:val="28"/>
          <w:lang w:val="ru-RU"/>
        </w:rPr>
        <w:sectPr w:rsidR="00C5518E">
          <w:type w:val="nextColumn"/>
          <w:pgSz w:w="11900" w:h="16820"/>
          <w:pgMar w:top="1440" w:right="1268" w:bottom="720" w:left="1440" w:header="720" w:footer="720" w:gutter="0"/>
          <w:cols w:space="60"/>
          <w:noEndnote/>
        </w:sectPr>
      </w:pP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засобів по балансу визначається як різниця між первісною їх вартістю та сумою зносу.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4.8.</w:t>
      </w:r>
      <w:r>
        <w:rPr>
          <w:rFonts w:ascii="Arial" w:hAnsi="Arial"/>
          <w:sz w:val="28"/>
        </w:rPr>
        <w:t xml:space="preserve"> Рахунок</w:t>
      </w:r>
      <w:r>
        <w:rPr>
          <w:rFonts w:ascii="Arial" w:hAnsi="Arial"/>
          <w:noProof/>
          <w:sz w:val="28"/>
        </w:rPr>
        <w:t xml:space="preserve"> 01</w:t>
      </w:r>
      <w:r>
        <w:rPr>
          <w:rFonts w:ascii="Arial" w:hAnsi="Arial"/>
          <w:sz w:val="28"/>
        </w:rPr>
        <w:t xml:space="preserve"> "Основні засоби" дебетується по кредиту рахунків: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01</w:t>
      </w:r>
      <w:r>
        <w:rPr>
          <w:rFonts w:ascii="Arial" w:hAnsi="Arial"/>
          <w:sz w:val="28"/>
        </w:rPr>
        <w:t xml:space="preserve"> "Основні засоби"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первісну вартість основних засобів, переданих від однієї матеріально відповідальної особи іншій;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02</w:t>
      </w:r>
      <w:r>
        <w:rPr>
          <w:rFonts w:ascii="Arial" w:hAnsi="Arial"/>
          <w:sz w:val="28"/>
        </w:rPr>
        <w:t xml:space="preserve"> "Знос основних засобів"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суму зносу основних засобів, які надійшли за плату або безкоштовно;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05</w:t>
      </w:r>
      <w:r>
        <w:rPr>
          <w:rFonts w:ascii="Arial" w:hAnsi="Arial"/>
          <w:sz w:val="28"/>
        </w:rPr>
        <w:t xml:space="preserve"> "Матеріали"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купівельну вартість придбаних основних засобів, переданих зі складу в експлуатацію;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60</w:t>
      </w:r>
      <w:r>
        <w:rPr>
          <w:rFonts w:ascii="Arial" w:hAnsi="Arial"/>
          <w:sz w:val="28"/>
        </w:rPr>
        <w:t xml:space="preserve"> "Розрахунки з постачальниками і підрядниками"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купівельну вартість основних засобів,  одержаних  від постачальників і переданих в експлуатацію;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05</w:t>
      </w:r>
      <w:r>
        <w:rPr>
          <w:rFonts w:ascii="Arial" w:hAnsi="Arial"/>
          <w:sz w:val="28"/>
        </w:rPr>
        <w:t xml:space="preserve"> "Матеріали",</w:t>
      </w:r>
      <w:r>
        <w:rPr>
          <w:rFonts w:ascii="Arial" w:hAnsi="Arial"/>
          <w:noProof/>
          <w:sz w:val="28"/>
        </w:rPr>
        <w:t xml:space="preserve"> 70</w:t>
      </w:r>
      <w:r>
        <w:rPr>
          <w:rFonts w:ascii="Arial" w:hAnsi="Arial"/>
          <w:sz w:val="28"/>
        </w:rPr>
        <w:t xml:space="preserve"> "Розрахунки по оплаті праці" та інших </w:t>
      </w:r>
      <w:r>
        <w:rPr>
          <w:rFonts w:ascii="Arial" w:hAnsi="Arial"/>
          <w:noProof/>
          <w:sz w:val="28"/>
        </w:rPr>
        <w:t>—</w:t>
      </w:r>
      <w:r>
        <w:rPr>
          <w:rFonts w:ascii="Arial" w:hAnsi="Arial"/>
          <w:sz w:val="28"/>
        </w:rPr>
        <w:t xml:space="preserve"> на суму витрат на доставку, монтаж і установку основних засобів;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76,</w:t>
      </w:r>
      <w:r>
        <w:rPr>
          <w:rFonts w:ascii="Arial" w:hAnsi="Arial"/>
          <w:sz w:val="28"/>
        </w:rPr>
        <w:t xml:space="preserve"> Анал. рахунок "Розрахунки з засновниками"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первісну вартість основних засобів і нематеріальних активів, внесених засновниками підприємства в статутний фонд;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87,</w:t>
      </w:r>
      <w:r>
        <w:rPr>
          <w:rFonts w:ascii="Arial" w:hAnsi="Arial"/>
          <w:sz w:val="28"/>
        </w:rPr>
        <w:t xml:space="preserve"> Анал. рахунок "Статутний фонд"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первісну вартість основних засобів і нематеріальних активів, внесених засновниками підприємства в статутний фонд;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,87,</w:t>
      </w:r>
      <w:r>
        <w:rPr>
          <w:rFonts w:ascii="Arial" w:hAnsi="Arial"/>
          <w:sz w:val="28"/>
        </w:rPr>
        <w:t xml:space="preserve"> анал. рахунок "Безплатно одержане майно"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залишкову   вартість   основних    засобів,    одержаних підприємством безкоштовно (пп.</w:t>
      </w:r>
      <w:r>
        <w:rPr>
          <w:rFonts w:ascii="Arial" w:hAnsi="Arial"/>
          <w:noProof/>
          <w:sz w:val="28"/>
        </w:rPr>
        <w:t xml:space="preserve"> 4. 149, 4.181);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33</w:t>
      </w:r>
      <w:r>
        <w:rPr>
          <w:rFonts w:ascii="Arial" w:hAnsi="Arial"/>
          <w:sz w:val="28"/>
        </w:rPr>
        <w:t xml:space="preserve"> "Капітальні вкладення" (якщо необхідне нагромадження витрат на цьому рахунку)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фактичну вартість побудованих будинків і споруд або витрат по розширенню, реконструкції діючих основних засобів, на фактичну вартість придбаних машин і устаткування, включаючи витрати на їх доставку і спеціальні пристосування для їх установки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суму капітальних вкладень в орендовані основні засоби, що збільшують їх первісну вартість.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4.9.</w:t>
      </w:r>
      <w:r>
        <w:rPr>
          <w:rFonts w:ascii="Arial" w:hAnsi="Arial"/>
          <w:sz w:val="28"/>
        </w:rPr>
        <w:t xml:space="preserve"> Рахунок</w:t>
      </w:r>
      <w:r>
        <w:rPr>
          <w:rFonts w:ascii="Arial" w:hAnsi="Arial"/>
          <w:noProof/>
          <w:sz w:val="28"/>
        </w:rPr>
        <w:t xml:space="preserve"> 01</w:t>
      </w:r>
      <w:r>
        <w:rPr>
          <w:rFonts w:ascii="Arial" w:hAnsi="Arial"/>
          <w:sz w:val="28"/>
        </w:rPr>
        <w:t xml:space="preserve"> "Основні засоби" кредитується по дебету рахунків: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01</w:t>
      </w:r>
      <w:r>
        <w:rPr>
          <w:rFonts w:ascii="Arial" w:hAnsi="Arial"/>
          <w:sz w:val="28"/>
        </w:rPr>
        <w:t xml:space="preserve">  Основні засоби"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первісну вартість основних засобів, переданих від однієї матеріально відповідальної особи іншій;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87,</w:t>
      </w:r>
      <w:r>
        <w:rPr>
          <w:rFonts w:ascii="Arial" w:hAnsi="Arial"/>
          <w:sz w:val="28"/>
        </w:rPr>
        <w:t xml:space="preserve"> анал. рахунок "Статутний фонд" на балансову вартість основних засобів, що списані внаслідок втрати виробничого</w:t>
      </w:r>
    </w:p>
    <w:p w:rsidR="00C5518E" w:rsidRDefault="00827E8D">
      <w:pPr>
        <w:pStyle w:val="FR3"/>
        <w:spacing w:before="160" w:line="240" w:lineRule="auto"/>
        <w:ind w:firstLine="0"/>
        <w:jc w:val="left"/>
        <w:rPr>
          <w:sz w:val="28"/>
        </w:rPr>
      </w:pPr>
      <w:r>
        <w:rPr>
          <w:noProof/>
          <w:sz w:val="28"/>
        </w:rPr>
        <w:t>33</w:t>
      </w:r>
    </w:p>
    <w:p w:rsidR="00C5518E" w:rsidRDefault="00C5518E">
      <w:pPr>
        <w:pStyle w:val="FR3"/>
        <w:spacing w:before="160" w:line="240" w:lineRule="auto"/>
        <w:ind w:firstLine="0"/>
        <w:jc w:val="left"/>
        <w:rPr>
          <w:sz w:val="28"/>
        </w:rPr>
        <w:sectPr w:rsidR="00C5518E">
          <w:type w:val="nextColumn"/>
          <w:pgSz w:w="11900" w:h="16820"/>
          <w:pgMar w:top="1440" w:right="4320" w:bottom="720" w:left="1440" w:header="720" w:footer="720" w:gutter="0"/>
          <w:cols w:space="60"/>
          <w:noEndnote/>
        </w:sectPr>
      </w:pP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Відповідне сальдо по операціях з ліквідації основних засобів списується у тому ж звітному періоді на рахунок</w:t>
      </w:r>
      <w:r>
        <w:rPr>
          <w:rFonts w:ascii="Arial" w:hAnsi="Arial"/>
          <w:noProof/>
          <w:sz w:val="28"/>
        </w:rPr>
        <w:t xml:space="preserve"> 80 </w:t>
      </w:r>
      <w:r>
        <w:rPr>
          <w:rFonts w:ascii="Arial" w:hAnsi="Arial"/>
          <w:sz w:val="28"/>
        </w:rPr>
        <w:t>"Прибутки і збитки" (у складі фінансових результатів від позареалізаційних операцій).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4.10.</w:t>
      </w:r>
      <w:r>
        <w:rPr>
          <w:rFonts w:ascii="Arial" w:hAnsi="Arial"/>
          <w:sz w:val="28"/>
        </w:rPr>
        <w:t xml:space="preserve"> На    рахунку</w:t>
      </w:r>
      <w:r>
        <w:rPr>
          <w:rFonts w:ascii="Arial" w:hAnsi="Arial"/>
          <w:noProof/>
          <w:sz w:val="28"/>
        </w:rPr>
        <w:t xml:space="preserve">    33</w:t>
      </w:r>
      <w:r>
        <w:rPr>
          <w:rFonts w:ascii="Arial" w:hAnsi="Arial"/>
          <w:sz w:val="28"/>
        </w:rPr>
        <w:t xml:space="preserve">    "Капітальні    вкладення" відображаються витрати на будівництво будинків, споруд та інших об'єктів основних засобів. Рахунок</w:t>
      </w:r>
      <w:r>
        <w:rPr>
          <w:rFonts w:ascii="Arial" w:hAnsi="Arial"/>
          <w:noProof/>
          <w:sz w:val="28"/>
        </w:rPr>
        <w:t xml:space="preserve"> 33</w:t>
      </w:r>
      <w:r>
        <w:rPr>
          <w:rFonts w:ascii="Arial" w:hAnsi="Arial"/>
          <w:sz w:val="28"/>
        </w:rPr>
        <w:t xml:space="preserve"> "Капітальні вкладення" дебетується з кредита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рахунків</w:t>
      </w:r>
      <w:r>
        <w:rPr>
          <w:rFonts w:ascii="Arial" w:hAnsi="Arial"/>
          <w:noProof/>
          <w:sz w:val="28"/>
        </w:rPr>
        <w:t xml:space="preserve"> 05, 13, 70, 68, 76</w:t>
      </w:r>
      <w:r>
        <w:rPr>
          <w:rFonts w:ascii="Arial" w:hAnsi="Arial"/>
          <w:sz w:val="28"/>
        </w:rPr>
        <w:t xml:space="preserve"> та інших на вартість матеріалів, будівельних і монтажних робіт, устаткування та інших робіт і витрат, що включаються у первісну вартість основних засобів. Рахунок</w:t>
      </w:r>
      <w:r>
        <w:rPr>
          <w:rFonts w:ascii="Arial" w:hAnsi="Arial"/>
          <w:noProof/>
          <w:sz w:val="28"/>
        </w:rPr>
        <w:t xml:space="preserve"> 33</w:t>
      </w:r>
      <w:r>
        <w:rPr>
          <w:rFonts w:ascii="Arial" w:hAnsi="Arial"/>
          <w:sz w:val="28"/>
        </w:rPr>
        <w:t xml:space="preserve"> "Капітальні вкладення" кредитується по дебету рахунку</w:t>
      </w:r>
      <w:r>
        <w:rPr>
          <w:rFonts w:ascii="Arial" w:hAnsi="Arial"/>
          <w:noProof/>
          <w:sz w:val="28"/>
        </w:rPr>
        <w:t xml:space="preserve"> 01</w:t>
      </w:r>
      <w:r>
        <w:rPr>
          <w:rFonts w:ascii="Arial" w:hAnsi="Arial"/>
          <w:sz w:val="28"/>
        </w:rPr>
        <w:t xml:space="preserve"> "Основні засоби"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первісну вартість основних засобів, введених в експлуатацію.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 введенні в експлуатацію основних засобів виробничого призначення із затрат, які нагромаджені на рахунку</w:t>
      </w:r>
      <w:r>
        <w:rPr>
          <w:rFonts w:ascii="Arial" w:hAnsi="Arial"/>
          <w:noProof/>
          <w:sz w:val="28"/>
        </w:rPr>
        <w:t xml:space="preserve"> 33 </w:t>
      </w:r>
      <w:r>
        <w:rPr>
          <w:rFonts w:ascii="Arial" w:hAnsi="Arial"/>
          <w:sz w:val="28"/>
        </w:rPr>
        <w:t xml:space="preserve">"Капітальні  вкладення"  (включаючи  ПДВ),  необхідно виключити суми сплаченого ПДВ записом по дебету рахунку </w:t>
      </w:r>
      <w:r>
        <w:rPr>
          <w:rFonts w:ascii="Arial" w:hAnsi="Arial"/>
          <w:noProof/>
          <w:sz w:val="28"/>
        </w:rPr>
        <w:t>68</w:t>
      </w:r>
      <w:r>
        <w:rPr>
          <w:rFonts w:ascii="Arial" w:hAnsi="Arial"/>
          <w:sz w:val="28"/>
        </w:rPr>
        <w:t xml:space="preserve"> "Розрахунки з бюджетом" і кредиту рахунку</w:t>
      </w:r>
      <w:r>
        <w:rPr>
          <w:rFonts w:ascii="Arial" w:hAnsi="Arial"/>
          <w:noProof/>
          <w:sz w:val="28"/>
        </w:rPr>
        <w:t xml:space="preserve"> 33 </w:t>
      </w:r>
      <w:r>
        <w:rPr>
          <w:rFonts w:ascii="Arial" w:hAnsi="Arial"/>
          <w:sz w:val="28"/>
        </w:rPr>
        <w:t>"Капітальні вкладення" або відповідно сторнувати суму ПДВ (Дт</w:t>
      </w:r>
      <w:r>
        <w:rPr>
          <w:rFonts w:ascii="Arial" w:hAnsi="Arial"/>
          <w:noProof/>
          <w:sz w:val="28"/>
        </w:rPr>
        <w:t xml:space="preserve"> 33 —</w:t>
      </w:r>
      <w:r>
        <w:rPr>
          <w:rFonts w:ascii="Arial" w:hAnsi="Arial"/>
          <w:sz w:val="28"/>
        </w:rPr>
        <w:t xml:space="preserve"> Кт</w:t>
      </w:r>
      <w:r>
        <w:rPr>
          <w:rFonts w:ascii="Arial" w:hAnsi="Arial"/>
          <w:noProof/>
          <w:sz w:val="28"/>
        </w:rPr>
        <w:t xml:space="preserve"> 68 — (—)</w:t>
      </w:r>
      <w:r>
        <w:rPr>
          <w:rFonts w:ascii="Arial" w:hAnsi="Arial"/>
          <w:sz w:val="28"/>
        </w:rPr>
        <w:t xml:space="preserve"> сума).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аналітичному обліку до рахунку</w:t>
      </w:r>
      <w:r>
        <w:rPr>
          <w:rFonts w:ascii="Arial" w:hAnsi="Arial"/>
          <w:noProof/>
          <w:sz w:val="28"/>
        </w:rPr>
        <w:t xml:space="preserve"> 33</w:t>
      </w:r>
      <w:r>
        <w:rPr>
          <w:rFonts w:ascii="Arial" w:hAnsi="Arial"/>
          <w:sz w:val="28"/>
        </w:rPr>
        <w:t xml:space="preserve"> "Капітальні вкладення" суми сплаченого ПДВ на будівельні матеріали, обладнання для установки і роботи, виконані сторонніми підприємствами і організаціями, необхідно виділити на окрему статтю затрат "Податок на добавлену вартість".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Аналогічно відображають при необхідності на дебеті рахунку</w:t>
      </w:r>
      <w:r>
        <w:rPr>
          <w:rFonts w:ascii="Arial" w:hAnsi="Arial"/>
          <w:noProof/>
          <w:sz w:val="28"/>
        </w:rPr>
        <w:t xml:space="preserve"> 03</w:t>
      </w:r>
      <w:r>
        <w:rPr>
          <w:rFonts w:ascii="Arial" w:hAnsi="Arial"/>
          <w:sz w:val="28"/>
        </w:rPr>
        <w:t xml:space="preserve"> "Ремонт основних засобів" витрати на ремонти основних засобів, які списуються з кредиту цього рахунку після закінчення і приймання ремонтних робіт на дебет рахунків витрат виробництва</w:t>
      </w:r>
      <w:r>
        <w:rPr>
          <w:rFonts w:ascii="Arial" w:hAnsi="Arial"/>
          <w:noProof/>
          <w:sz w:val="28"/>
        </w:rPr>
        <w:t xml:space="preserve"> (20, 26</w:t>
      </w:r>
      <w:r>
        <w:rPr>
          <w:rFonts w:ascii="Arial" w:hAnsi="Arial"/>
          <w:sz w:val="28"/>
        </w:rPr>
        <w:t xml:space="preserve"> і ін.), витрат обігу</w:t>
      </w:r>
      <w:r>
        <w:rPr>
          <w:rFonts w:ascii="Arial" w:hAnsi="Arial"/>
          <w:noProof/>
          <w:sz w:val="28"/>
        </w:rPr>
        <w:t xml:space="preserve"> (44), </w:t>
      </w:r>
      <w:r>
        <w:rPr>
          <w:rFonts w:ascii="Arial" w:hAnsi="Arial"/>
          <w:sz w:val="28"/>
        </w:rPr>
        <w:t>або за рахунок створеного ремонтного фонду (пп.</w:t>
      </w:r>
      <w:r>
        <w:rPr>
          <w:rFonts w:ascii="Arial" w:hAnsi="Arial"/>
          <w:noProof/>
          <w:sz w:val="28"/>
        </w:rPr>
        <w:t xml:space="preserve"> 4.175 — 4.176).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4.11.</w:t>
      </w:r>
      <w:r>
        <w:rPr>
          <w:rFonts w:ascii="Arial" w:hAnsi="Arial"/>
          <w:sz w:val="28"/>
        </w:rPr>
        <w:t xml:space="preserve"> При наявності на підприємстві нематеріальних активів і зносу нематеріальних активів вони обліковуються: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—</w:t>
      </w:r>
      <w:r>
        <w:rPr>
          <w:rFonts w:ascii="Arial" w:hAnsi="Arial"/>
          <w:sz w:val="28"/>
        </w:rPr>
        <w:t xml:space="preserve">   нематеріальні активи (рахунок</w:t>
      </w:r>
      <w:r>
        <w:rPr>
          <w:rFonts w:ascii="Arial" w:hAnsi="Arial"/>
          <w:noProof/>
          <w:sz w:val="28"/>
        </w:rPr>
        <w:t xml:space="preserve"> 04) —</w:t>
      </w:r>
      <w:r>
        <w:rPr>
          <w:rFonts w:ascii="Arial" w:hAnsi="Arial"/>
          <w:sz w:val="28"/>
        </w:rPr>
        <w:t xml:space="preserve"> на окремому аналітичному рахунку до рахунку</w:t>
      </w:r>
      <w:r>
        <w:rPr>
          <w:rFonts w:ascii="Arial" w:hAnsi="Arial"/>
          <w:noProof/>
          <w:sz w:val="28"/>
        </w:rPr>
        <w:t xml:space="preserve"> 01</w:t>
      </w:r>
      <w:r>
        <w:rPr>
          <w:rFonts w:ascii="Arial" w:hAnsi="Arial"/>
          <w:sz w:val="28"/>
        </w:rPr>
        <w:t xml:space="preserve"> "Основні засоби";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—</w:t>
      </w:r>
      <w:r>
        <w:rPr>
          <w:rFonts w:ascii="Arial" w:hAnsi="Arial"/>
          <w:sz w:val="28"/>
        </w:rPr>
        <w:t xml:space="preserve">   знос нематеріальних активів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окремому аналітичному рахунку до рахунку</w:t>
      </w:r>
      <w:r>
        <w:rPr>
          <w:rFonts w:ascii="Arial" w:hAnsi="Arial"/>
          <w:noProof/>
          <w:sz w:val="28"/>
        </w:rPr>
        <w:t xml:space="preserve"> 02</w:t>
      </w:r>
      <w:r>
        <w:rPr>
          <w:rFonts w:ascii="Arial" w:hAnsi="Arial"/>
          <w:sz w:val="28"/>
        </w:rPr>
        <w:t xml:space="preserve"> "Знос основних засобів".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У складі нематеріальних активів відображають придбані підприємством права користування землею, водою, іншими</w:t>
      </w:r>
    </w:p>
    <w:p w:rsidR="00C5518E" w:rsidRDefault="00C5518E">
      <w:pPr>
        <w:spacing w:line="240" w:lineRule="auto"/>
        <w:ind w:firstLine="0"/>
        <w:jc w:val="left"/>
        <w:rPr>
          <w:rFonts w:ascii="Arial" w:hAnsi="Arial"/>
          <w:sz w:val="28"/>
        </w:rPr>
        <w:sectPr w:rsidR="00C5518E">
          <w:type w:val="nextColumn"/>
          <w:pgSz w:w="11900" w:h="16820"/>
          <w:pgMar w:top="1440" w:right="4200" w:bottom="720" w:left="1440" w:header="720" w:footer="720" w:gutter="0"/>
          <w:cols w:space="60"/>
          <w:noEndnote/>
        </w:sectPr>
      </w:pP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значення,   старіння   і   зношення,   передані   іншид підприємствам, організаціям і установам (п.п.</w:t>
      </w:r>
      <w:r>
        <w:rPr>
          <w:rFonts w:ascii="Arial" w:hAnsi="Arial"/>
          <w:noProof/>
          <w:sz w:val="28"/>
        </w:rPr>
        <w:t xml:space="preserve"> 4.149, 4.167) </w:t>
      </w:r>
      <w:r>
        <w:rPr>
          <w:rFonts w:ascii="Arial" w:hAnsi="Arial"/>
          <w:sz w:val="28"/>
        </w:rPr>
        <w:t>Одночасно вартість матеріальних цінностей (матеріалів запасних частин і т. п.) від ліквідації основних засобі] приходуються на відповідні рахунки з кредита рахунку</w:t>
      </w:r>
      <w:r>
        <w:rPr>
          <w:rFonts w:ascii="Arial" w:hAnsi="Arial"/>
          <w:noProof/>
          <w:sz w:val="28"/>
        </w:rPr>
        <w:t xml:space="preserve"> 87 </w:t>
      </w:r>
      <w:r>
        <w:rPr>
          <w:rFonts w:ascii="Arial" w:hAnsi="Arial"/>
          <w:sz w:val="28"/>
        </w:rPr>
        <w:t>анал. рахунок "Статутний фонд".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76,</w:t>
      </w:r>
      <w:r>
        <w:rPr>
          <w:rFonts w:ascii="Arial" w:hAnsi="Arial"/>
          <w:sz w:val="28"/>
        </w:rPr>
        <w:t xml:space="preserve"> анал. рахунок "Розрахунки з органами Держстраху"</w:t>
      </w:r>
      <w:r>
        <w:rPr>
          <w:rFonts w:ascii="Arial" w:hAnsi="Arial"/>
          <w:noProof/>
          <w:sz w:val="28"/>
        </w:rPr>
        <w:t xml:space="preserve"> -</w:t>
      </w:r>
      <w:r>
        <w:rPr>
          <w:rFonts w:ascii="Arial" w:hAnsi="Arial"/>
          <w:sz w:val="28"/>
        </w:rPr>
        <w:t>на суму втрат основних засобів від вогню, стихійного лиха і т п., що підлягає поверненню органами Держстраху. Рештг суми втрат відображається в обліку в указаному вищ&lt; порядку, як ліквідація основних засобів.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81</w:t>
      </w:r>
      <w:r>
        <w:rPr>
          <w:rFonts w:ascii="Arial" w:hAnsi="Arial"/>
          <w:sz w:val="28"/>
        </w:rPr>
        <w:t xml:space="preserve"> "Використання прибутку"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залишкову вартісті основних засобів, безоплатно переданих іншим підприємства» (організаціям)</w:t>
      </w:r>
      <w:r>
        <w:rPr>
          <w:rFonts w:ascii="Arial" w:hAnsi="Arial"/>
          <w:noProof/>
          <w:sz w:val="28"/>
        </w:rPr>
        <w:t>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У разі реалізації та іншого вибуття основних засобії фінансовий результат визначається, виходячи з їх продажно вартості, зменшеної на залишкову вартість і суму податку н&lt; добавлену вартість з урахуванням витрат, пов'язаних</w:t>
      </w:r>
      <w:r>
        <w:rPr>
          <w:rFonts w:ascii="Arial" w:hAnsi="Arial"/>
          <w:noProof/>
          <w:sz w:val="28"/>
        </w:rPr>
        <w:t xml:space="preserve"> 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вибуттям основних засобів, і вартості матеріальних цінностей одержаних від вибуття їх.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Таким чином, ліквідація основних засобів і її результаті відображаються на аналітичному рахунку "Статутний фонд".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Малі підприємства, які використовують Рекомендації п&lt; веденню бухгалтерського обліку і застосуванню облікових» регістрів на малих підприємствах (повідомлені листомд Міністерства фінансів України від</w:t>
      </w:r>
      <w:r>
        <w:rPr>
          <w:rFonts w:ascii="Arial" w:hAnsi="Arial"/>
          <w:noProof/>
          <w:sz w:val="28"/>
        </w:rPr>
        <w:t xml:space="preserve"> 27.09.91</w:t>
      </w:r>
      <w:r>
        <w:rPr>
          <w:rFonts w:ascii="Arial" w:hAnsi="Arial"/>
          <w:sz w:val="28"/>
        </w:rPr>
        <w:t xml:space="preserve"> р.</w:t>
      </w:r>
      <w:r>
        <w:rPr>
          <w:rFonts w:ascii="Arial" w:hAnsi="Arial"/>
          <w:noProof/>
          <w:sz w:val="28"/>
        </w:rPr>
        <w:t xml:space="preserve"> № 18-09), »• </w:t>
      </w:r>
      <w:r>
        <w:rPr>
          <w:rFonts w:ascii="Arial" w:hAnsi="Arial"/>
          <w:sz w:val="28"/>
        </w:rPr>
        <w:t>також спільні підприємства з іноземними інвестиціями й господарські   товариства   ліквідацію   основних   засобів» відображають на рахунку</w:t>
      </w:r>
      <w:r>
        <w:rPr>
          <w:rFonts w:ascii="Arial" w:hAnsi="Arial"/>
          <w:noProof/>
          <w:sz w:val="28"/>
        </w:rPr>
        <w:t xml:space="preserve"> 46</w:t>
      </w:r>
      <w:r>
        <w:rPr>
          <w:rFonts w:ascii="Arial" w:hAnsi="Arial"/>
          <w:sz w:val="28"/>
        </w:rPr>
        <w:t xml:space="preserve"> "Реалізація" наступними» записами:                                                </w:t>
      </w:r>
      <w:r>
        <w:rPr>
          <w:rFonts w:ascii="Arial" w:hAnsi="Arial"/>
          <w:i/>
          <w:sz w:val="28"/>
        </w:rPr>
        <w:t>ш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 дебету рахунку</w:t>
      </w:r>
      <w:r>
        <w:rPr>
          <w:rFonts w:ascii="Arial" w:hAnsi="Arial"/>
          <w:noProof/>
          <w:sz w:val="28"/>
        </w:rPr>
        <w:t xml:space="preserve"> 46,</w:t>
      </w:r>
      <w:r>
        <w:rPr>
          <w:rFonts w:ascii="Arial" w:hAnsi="Arial"/>
          <w:sz w:val="28"/>
        </w:rPr>
        <w:t xml:space="preserve"> на окремому аналітичному рахункуЦВ відображають з кредита рахунку</w:t>
      </w:r>
      <w:r>
        <w:rPr>
          <w:rFonts w:ascii="Arial" w:hAnsi="Arial"/>
          <w:noProof/>
          <w:sz w:val="28"/>
        </w:rPr>
        <w:t xml:space="preserve"> 01</w:t>
      </w:r>
      <w:r>
        <w:rPr>
          <w:rFonts w:ascii="Arial" w:hAnsi="Arial"/>
          <w:sz w:val="28"/>
        </w:rPr>
        <w:t xml:space="preserve"> "Основні засоби "|| балансову вартість основних засобів, що ліквідуються, і різних рахунків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витрати по ліквідації основних засобів;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 кредиту рахунку</w:t>
      </w:r>
      <w:r>
        <w:rPr>
          <w:rFonts w:ascii="Arial" w:hAnsi="Arial"/>
          <w:noProof/>
          <w:sz w:val="28"/>
        </w:rPr>
        <w:t xml:space="preserve"> 46</w:t>
      </w:r>
      <w:r>
        <w:rPr>
          <w:rFonts w:ascii="Arial" w:hAnsi="Arial"/>
          <w:sz w:val="28"/>
        </w:rPr>
        <w:t xml:space="preserve"> відображають у кореспонденції з дебетом  рахунку</w:t>
      </w:r>
      <w:r>
        <w:rPr>
          <w:rFonts w:ascii="Arial" w:hAnsi="Arial"/>
          <w:noProof/>
          <w:sz w:val="28"/>
        </w:rPr>
        <w:t xml:space="preserve">  02</w:t>
      </w:r>
      <w:r>
        <w:rPr>
          <w:rFonts w:ascii="Arial" w:hAnsi="Arial"/>
          <w:sz w:val="28"/>
        </w:rPr>
        <w:t xml:space="preserve">  "Знос  основних  засобів"  суму нарахованого зносу і рахунків обліку виробничих запасів вартість матеріальних цінностей, одержаних від ліквідації зсновних засобів в оцінці можливого використання або зеалізації.</w:t>
      </w:r>
    </w:p>
    <w:p w:rsidR="00C5518E" w:rsidRDefault="00C5518E">
      <w:pPr>
        <w:spacing w:line="240" w:lineRule="auto"/>
        <w:ind w:firstLine="0"/>
        <w:jc w:val="left"/>
        <w:rPr>
          <w:rFonts w:ascii="Arial" w:hAnsi="Arial"/>
          <w:sz w:val="28"/>
        </w:rPr>
        <w:sectPr w:rsidR="00C5518E">
          <w:type w:val="nextColumn"/>
          <w:pgSz w:w="11900" w:h="16820"/>
          <w:pgMar w:top="1440" w:right="4020" w:bottom="720" w:left="1440" w:header="720" w:footer="720" w:gutter="0"/>
          <w:cols w:space="60"/>
          <w:noEndnote/>
        </w:sectPr>
      </w:pP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(20, 26, 44</w:t>
      </w:r>
      <w:r>
        <w:rPr>
          <w:rFonts w:ascii="Arial" w:hAnsi="Arial"/>
          <w:sz w:val="28"/>
        </w:rPr>
        <w:t xml:space="preserve"> і ін.), і на дебет рахунку</w:t>
      </w:r>
      <w:r>
        <w:rPr>
          <w:rFonts w:ascii="Arial" w:hAnsi="Arial"/>
          <w:noProof/>
          <w:sz w:val="28"/>
        </w:rPr>
        <w:t xml:space="preserve"> 81</w:t>
      </w:r>
      <w:r>
        <w:rPr>
          <w:rFonts w:ascii="Arial" w:hAnsi="Arial"/>
          <w:sz w:val="28"/>
        </w:rPr>
        <w:t xml:space="preserve"> "Використання прибутку" відносять решту суми орендної плати; по дебету рахунку</w:t>
      </w:r>
      <w:r>
        <w:rPr>
          <w:rFonts w:ascii="Arial" w:hAnsi="Arial"/>
          <w:noProof/>
          <w:sz w:val="28"/>
        </w:rPr>
        <w:t xml:space="preserve"> 68</w:t>
      </w:r>
      <w:r>
        <w:rPr>
          <w:rFonts w:ascii="Arial" w:hAnsi="Arial"/>
          <w:sz w:val="28"/>
        </w:rPr>
        <w:t xml:space="preserve"> "Розрахунки з бюджетом" відображають суму ПДВ. При цьому кредитують рахунок</w:t>
      </w:r>
      <w:r>
        <w:rPr>
          <w:rFonts w:ascii="Arial" w:hAnsi="Arial"/>
          <w:noProof/>
          <w:sz w:val="28"/>
        </w:rPr>
        <w:t xml:space="preserve"> 76</w:t>
      </w:r>
      <w:r>
        <w:rPr>
          <w:rFonts w:ascii="Arial" w:hAnsi="Arial"/>
          <w:sz w:val="28"/>
        </w:rPr>
        <w:t xml:space="preserve"> "Розрахунки з різними дебіторами і кредиторами"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загальну суму орендної плати, що підлягає перерахуванню орендодавцю (п. </w:t>
      </w:r>
      <w:r>
        <w:rPr>
          <w:rFonts w:ascii="Arial" w:hAnsi="Arial"/>
          <w:noProof/>
          <w:sz w:val="28"/>
        </w:rPr>
        <w:t>4.168).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4.12.5.</w:t>
      </w:r>
      <w:r>
        <w:rPr>
          <w:rFonts w:ascii="Arial" w:hAnsi="Arial"/>
          <w:sz w:val="28"/>
        </w:rPr>
        <w:t xml:space="preserve"> У тому випадку, коли орендна плата внесена авансом за наступний період, її відображають по дебету рахунку</w:t>
      </w:r>
      <w:r>
        <w:rPr>
          <w:rFonts w:ascii="Arial" w:hAnsi="Arial"/>
          <w:noProof/>
          <w:sz w:val="28"/>
        </w:rPr>
        <w:t xml:space="preserve">  31</w:t>
      </w:r>
      <w:r>
        <w:rPr>
          <w:rFonts w:ascii="Arial" w:hAnsi="Arial"/>
          <w:sz w:val="28"/>
        </w:rPr>
        <w:t xml:space="preserve">   "Витрати  майбутніх  періодів", (або  за Рекомендаціями рахунку</w:t>
      </w:r>
      <w:r>
        <w:rPr>
          <w:rFonts w:ascii="Arial" w:hAnsi="Arial"/>
          <w:noProof/>
          <w:sz w:val="28"/>
        </w:rPr>
        <w:t xml:space="preserve"> 76)</w:t>
      </w:r>
      <w:r>
        <w:rPr>
          <w:rFonts w:ascii="Arial" w:hAnsi="Arial"/>
          <w:sz w:val="28"/>
        </w:rPr>
        <w:t xml:space="preserve"> з послідуючим списанням при настанні відповідного звітного періоду на рахунки витрат виробництва і обігу, використання прибутку та розрахунків з бюджетом по ПДВ (п.</w:t>
      </w:r>
      <w:r>
        <w:rPr>
          <w:rFonts w:ascii="Arial" w:hAnsi="Arial"/>
          <w:noProof/>
          <w:sz w:val="28"/>
        </w:rPr>
        <w:t xml:space="preserve"> 4.132).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Майно, передане в оренду, продовжують обліковувати на рахунку</w:t>
      </w:r>
      <w:r>
        <w:rPr>
          <w:rFonts w:ascii="Arial" w:hAnsi="Arial"/>
          <w:noProof/>
          <w:sz w:val="28"/>
        </w:rPr>
        <w:t xml:space="preserve"> 01</w:t>
      </w:r>
      <w:r>
        <w:rPr>
          <w:rFonts w:ascii="Arial" w:hAnsi="Arial"/>
          <w:sz w:val="28"/>
        </w:rPr>
        <w:t xml:space="preserve"> "Основні засоби".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орендну плату не включається оплата послуг, які згідно з договором оренди зобов'язується надавати орендодавець, а також затрати  на утримання орендованого майна і відрахування на його викуп.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Витрати, понесені орендарем на капітальний ремонт орендованих будівель (приміщень) нежитлового призначення, підлягають амортизації щомісячно рівними долями протягом строку дії договору оренди.</w:t>
      </w:r>
    </w:p>
    <w:p w:rsidR="00C5518E" w:rsidRDefault="00827E8D">
      <w:pPr>
        <w:spacing w:before="80"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Рахунок</w:t>
      </w:r>
      <w:r>
        <w:rPr>
          <w:rFonts w:ascii="Arial" w:hAnsi="Arial"/>
          <w:b/>
          <w:noProof/>
          <w:sz w:val="28"/>
        </w:rPr>
        <w:t xml:space="preserve"> 02</w:t>
      </w:r>
      <w:r>
        <w:rPr>
          <w:rFonts w:ascii="Arial" w:hAnsi="Arial"/>
          <w:b/>
          <w:sz w:val="28"/>
        </w:rPr>
        <w:t xml:space="preserve"> "Знос основних засобів"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4.13.</w:t>
      </w:r>
      <w:r>
        <w:rPr>
          <w:rFonts w:ascii="Arial" w:hAnsi="Arial"/>
          <w:sz w:val="28"/>
        </w:rPr>
        <w:t xml:space="preserve"> На цьому пасивному рахунку відображають наявність і рух зносу основних засобів. Сума зносу діючих основних засобів відображається в обліку щомісячно на основі розрахунку їх амортизації на повне відновлення за встановленими нормами. Знос відображається також по основних засобах, одержаних безкоштовно, в тому числі від орендаря, по капітальних вкладеннях в орендовані основні засоби за даними, вказаними в актах прийомки. Сума зносу основних засобів, що були в експлуатації, придбані підприємством за плату, визначається за даними платіжних документів.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Сума зносу основних засобів житлового фонду визначається і відображається в обліку за нормами амортизації на повне відновлення (амортизаційний фонд на повне відновлення по житловому фонду не нараховується).</w:t>
      </w:r>
    </w:p>
    <w:p w:rsidR="00C5518E" w:rsidRDefault="00C5518E">
      <w:pPr>
        <w:spacing w:line="240" w:lineRule="auto"/>
        <w:ind w:firstLine="0"/>
        <w:jc w:val="left"/>
        <w:rPr>
          <w:rFonts w:ascii="Arial" w:hAnsi="Arial"/>
          <w:sz w:val="28"/>
        </w:rPr>
        <w:sectPr w:rsidR="00C5518E">
          <w:type w:val="nextColumn"/>
          <w:pgSz w:w="11900" w:h="16820"/>
          <w:pgMar w:top="1440" w:right="4240" w:bottom="720" w:left="1440" w:header="720" w:footer="720" w:gutter="0"/>
          <w:cols w:space="60"/>
          <w:noEndnote/>
        </w:sectPr>
      </w:pP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Вартість нематеріальних активів погашається віднесенням на витрати виробництва та обігу відрахувань за нормами, визначеними   виходячи   з   встановленого   терміну   їх використання. Якщо неможливо визначити термін корисного використання нематеріальних активів, то норми зносу встановлюються з розрахунку на десять років, але не більше терміну діяльності підприємства. Знос нематеріальних активів обліковується і відображається в звітності окремо.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4.13.</w:t>
      </w:r>
      <w:r>
        <w:rPr>
          <w:rFonts w:ascii="Arial" w:hAnsi="Arial"/>
          <w:sz w:val="28"/>
        </w:rPr>
        <w:t xml:space="preserve"> Сума зносу по окремих об'єктах основних засобів визначається при необхідності (при списанні, продажу, передачі, зміни норм амортизації і т. п.) на основі наявних облікових даних інвентарних карточок або аналітичних рахунків про первісну вартість об'єкта, часу його експлуатації, суми зносу, встановленої при переоцінці та діючих норм амортизації на повне відновлення.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Аналітичний облік зносу основних засобів ведеться окремо по групах: основних виробничих засобів, по галузях, основних невиробничих засобів та основних зособів житлового фонду на рахунках форми додатку</w:t>
      </w:r>
      <w:r>
        <w:rPr>
          <w:rFonts w:ascii="Arial" w:hAnsi="Arial"/>
          <w:noProof/>
          <w:sz w:val="28"/>
        </w:rPr>
        <w:t xml:space="preserve"> 3.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Сальдо по рахунку</w:t>
      </w:r>
      <w:r>
        <w:rPr>
          <w:rFonts w:ascii="Arial" w:hAnsi="Arial"/>
          <w:noProof/>
          <w:sz w:val="28"/>
        </w:rPr>
        <w:t xml:space="preserve"> 02</w:t>
      </w:r>
      <w:r>
        <w:rPr>
          <w:rFonts w:ascii="Arial" w:hAnsi="Arial"/>
          <w:sz w:val="28"/>
        </w:rPr>
        <w:t xml:space="preserve"> завжди кредитове і показує суму зносу власних основних засобів і закінчених капіталовкладень в орендовані основні засоби, нематеріальних активів.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4.14.</w:t>
      </w:r>
      <w:r>
        <w:rPr>
          <w:rFonts w:ascii="Arial" w:hAnsi="Arial"/>
          <w:sz w:val="28"/>
        </w:rPr>
        <w:t xml:space="preserve"> Рахунок</w:t>
      </w:r>
      <w:r>
        <w:rPr>
          <w:rFonts w:ascii="Arial" w:hAnsi="Arial"/>
          <w:noProof/>
          <w:sz w:val="28"/>
        </w:rPr>
        <w:t xml:space="preserve"> 02</w:t>
      </w:r>
      <w:r>
        <w:rPr>
          <w:rFonts w:ascii="Arial" w:hAnsi="Arial"/>
          <w:sz w:val="28"/>
        </w:rPr>
        <w:t xml:space="preserve"> "Знос основних засобів" кредитується по дебету рахунків: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87,</w:t>
      </w:r>
      <w:r>
        <w:rPr>
          <w:rFonts w:ascii="Arial" w:hAnsi="Arial"/>
          <w:sz w:val="28"/>
        </w:rPr>
        <w:t xml:space="preserve"> анал. рахунок "Статутний фонд"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суму щомісячного зносу основних засобів згідно з розрахунком амортизації на повне відновлення (п.</w:t>
      </w:r>
      <w:r>
        <w:rPr>
          <w:rFonts w:ascii="Arial" w:hAnsi="Arial"/>
          <w:noProof/>
          <w:sz w:val="28"/>
        </w:rPr>
        <w:t xml:space="preserve"> 4.149).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01</w:t>
      </w:r>
      <w:r>
        <w:rPr>
          <w:rFonts w:ascii="Arial" w:hAnsi="Arial"/>
          <w:sz w:val="28"/>
        </w:rPr>
        <w:t xml:space="preserve"> "Основні засоби"</w:t>
      </w:r>
      <w:r>
        <w:rPr>
          <w:rFonts w:ascii="Arial" w:hAnsi="Arial"/>
          <w:noProof/>
          <w:sz w:val="28"/>
        </w:rPr>
        <w:t>—</w:t>
      </w:r>
      <w:r>
        <w:rPr>
          <w:rFonts w:ascii="Arial" w:hAnsi="Arial"/>
          <w:sz w:val="28"/>
        </w:rPr>
        <w:t xml:space="preserve"> на суму зносу основних засобів, що надійшли за плату і безкоштовно.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4.15.</w:t>
      </w:r>
      <w:r>
        <w:rPr>
          <w:rFonts w:ascii="Arial" w:hAnsi="Arial"/>
          <w:sz w:val="28"/>
        </w:rPr>
        <w:t xml:space="preserve"> Рахунок</w:t>
      </w:r>
      <w:r>
        <w:rPr>
          <w:rFonts w:ascii="Arial" w:hAnsi="Arial"/>
          <w:noProof/>
          <w:sz w:val="28"/>
        </w:rPr>
        <w:t xml:space="preserve"> 02</w:t>
      </w:r>
      <w:r>
        <w:rPr>
          <w:rFonts w:ascii="Arial" w:hAnsi="Arial"/>
          <w:sz w:val="28"/>
        </w:rPr>
        <w:t xml:space="preserve"> "Знос основних засобів" дебетується по кредиту рахунку</w:t>
      </w:r>
      <w:r>
        <w:rPr>
          <w:rFonts w:ascii="Arial" w:hAnsi="Arial"/>
          <w:noProof/>
          <w:sz w:val="28"/>
        </w:rPr>
        <w:t xml:space="preserve"> 87,</w:t>
      </w:r>
      <w:r>
        <w:rPr>
          <w:rFonts w:ascii="Arial" w:hAnsi="Arial"/>
          <w:sz w:val="28"/>
        </w:rPr>
        <w:t xml:space="preserve"> анал. рахунок "Статутний фонд"</w:t>
      </w:r>
      <w:r>
        <w:rPr>
          <w:rFonts w:ascii="Arial" w:hAnsi="Arial"/>
          <w:noProof/>
          <w:sz w:val="28"/>
        </w:rPr>
        <w:t xml:space="preserve"> —</w:t>
      </w:r>
      <w:r>
        <w:rPr>
          <w:rFonts w:ascii="Arial" w:hAnsi="Arial"/>
          <w:sz w:val="28"/>
        </w:rPr>
        <w:t xml:space="preserve"> на суму зносу основних засобів, що вибули в зв'язку з ліквідацією та реалізацією внаслідок втрати виробничого значення, старіння і зношення (п.п.</w:t>
      </w:r>
      <w:r>
        <w:rPr>
          <w:rFonts w:ascii="Arial" w:hAnsi="Arial"/>
          <w:noProof/>
          <w:sz w:val="28"/>
        </w:rPr>
        <w:t xml:space="preserve"> 4.9, 4.12, 4. 149).</w:t>
      </w:r>
    </w:p>
    <w:p w:rsidR="00C5518E" w:rsidRDefault="00827E8D">
      <w:pPr>
        <w:spacing w:before="100"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Рахунок</w:t>
      </w:r>
      <w:r>
        <w:rPr>
          <w:rFonts w:ascii="Arial" w:hAnsi="Arial"/>
          <w:b/>
          <w:noProof/>
          <w:sz w:val="28"/>
        </w:rPr>
        <w:t xml:space="preserve"> 05</w:t>
      </w:r>
      <w:r>
        <w:rPr>
          <w:rFonts w:ascii="Arial" w:hAnsi="Arial"/>
          <w:b/>
          <w:sz w:val="28"/>
        </w:rPr>
        <w:t xml:space="preserve"> "Матеріали"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t>4.16.</w:t>
      </w:r>
      <w:r>
        <w:rPr>
          <w:rFonts w:ascii="Arial" w:hAnsi="Arial"/>
          <w:sz w:val="28"/>
        </w:rPr>
        <w:t xml:space="preserve"> На цьому рахунку обліковують наявність і рух матеріальних   цінностей,   які   належать   підприємству:</w:t>
      </w:r>
    </w:p>
    <w:p w:rsidR="00C5518E" w:rsidRDefault="00827E8D">
      <w:pPr>
        <w:spacing w:line="240" w:lineRule="auto"/>
        <w:ind w:firstLine="0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сировини, основних і допоміжних матеріалів, будівельних матеріалів, устаткування до установки, запасних частин,</w:t>
      </w:r>
    </w:p>
    <w:p w:rsidR="00C5518E" w:rsidRDefault="00827E8D">
      <w:pPr>
        <w:pStyle w:val="FR3"/>
        <w:spacing w:before="440" w:line="240" w:lineRule="auto"/>
        <w:ind w:firstLine="0"/>
        <w:jc w:val="left"/>
        <w:rPr>
          <w:sz w:val="28"/>
        </w:rPr>
      </w:pPr>
      <w:r>
        <w:rPr>
          <w:b/>
          <w:sz w:val="28"/>
        </w:rPr>
        <w:t>оп</w:t>
      </w:r>
      <w:bookmarkStart w:id="0" w:name="_GoBack"/>
      <w:bookmarkEnd w:id="0"/>
    </w:p>
    <w:sectPr w:rsidR="00C5518E">
      <w:type w:val="nextColumn"/>
      <w:pgSz w:w="11900" w:h="16820"/>
      <w:pgMar w:top="1440" w:right="4240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E8D"/>
    <w:rsid w:val="00086B16"/>
    <w:rsid w:val="00827E8D"/>
    <w:rsid w:val="00C5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A87B8-7566-4844-948B-EF85AB37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20" w:lineRule="auto"/>
      <w:ind w:firstLine="260"/>
      <w:jc w:val="both"/>
    </w:pPr>
    <w:rPr>
      <w:snapToGrid w:val="0"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</w:pPr>
    <w:rPr>
      <w:b/>
      <w:snapToGrid w:val="0"/>
      <w:sz w:val="28"/>
      <w:lang w:val="uk-UA"/>
    </w:rPr>
  </w:style>
  <w:style w:type="paragraph" w:customStyle="1" w:styleId="FR2">
    <w:name w:val="FR2"/>
    <w:pPr>
      <w:widowControl w:val="0"/>
      <w:spacing w:before="160"/>
      <w:ind w:right="200"/>
      <w:jc w:val="center"/>
    </w:pPr>
    <w:rPr>
      <w:rFonts w:ascii="Arial" w:hAnsi="Arial"/>
      <w:b/>
      <w:snapToGrid w:val="0"/>
      <w:sz w:val="22"/>
      <w:lang w:val="uk-UA"/>
    </w:rPr>
  </w:style>
  <w:style w:type="paragraph" w:customStyle="1" w:styleId="FR3">
    <w:name w:val="FR3"/>
    <w:pPr>
      <w:widowControl w:val="0"/>
      <w:spacing w:line="360" w:lineRule="auto"/>
      <w:ind w:firstLine="280"/>
      <w:jc w:val="both"/>
    </w:pPr>
    <w:rPr>
      <w:rFonts w:ascii="Arial" w:hAnsi="Arial"/>
      <w:snapToGrid w:val="0"/>
      <w:sz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14291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1899-12-31T21:00:00Z</cp:lastPrinted>
  <dcterms:created xsi:type="dcterms:W3CDTF">2014-03-30T08:58:00Z</dcterms:created>
  <dcterms:modified xsi:type="dcterms:W3CDTF">2014-03-30T08:58:00Z</dcterms:modified>
  <cp:category>Економіка. Банківська справа</cp:category>
</cp:coreProperties>
</file>